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6850434" w:displacedByCustomXml="next"/>
    <w:bookmarkEnd w:id="0" w:displacedByCustomXml="next"/>
    <w:sdt>
      <w:sdtPr>
        <w:id w:val="38560341"/>
        <w:docPartObj>
          <w:docPartGallery w:val="Cover Pages"/>
          <w:docPartUnique/>
        </w:docPartObj>
      </w:sdtPr>
      <w:sdtEndPr>
        <w:rPr>
          <w:b/>
          <w:bCs/>
        </w:rPr>
      </w:sdtEndPr>
      <w:sdtContent>
        <w:p w14:paraId="1D93FDA3" w14:textId="0F63C26B" w:rsidR="003B7E47" w:rsidRDefault="003B7E47">
          <w:r>
            <w:rPr>
              <w:noProof/>
            </w:rPr>
            <mc:AlternateContent>
              <mc:Choice Requires="wpg">
                <w:drawing>
                  <wp:anchor distT="0" distB="0" distL="114300" distR="114300" simplePos="0" relativeHeight="251659264" behindDoc="1" locked="0" layoutInCell="1" allowOverlap="1" wp14:anchorId="5176251D" wp14:editId="3C7AADA4">
                    <wp:simplePos x="0" y="0"/>
                    <wp:positionH relativeFrom="page">
                      <wp:align>center</wp:align>
                    </wp:positionH>
                    <wp:positionV relativeFrom="page">
                      <wp:align>center</wp:align>
                    </wp:positionV>
                    <wp:extent cx="6858000" cy="9144000"/>
                    <wp:effectExtent l="0" t="0" r="2540" b="635"/>
                    <wp:wrapNone/>
                    <wp:docPr id="48" name="Group 1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DD7B5FE" w14:textId="77777777" w:rsidR="003B7E47" w:rsidRDefault="003B7E4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5448978" w14:textId="125BC81C" w:rsidR="003B7E47" w:rsidRDefault="003B7E47">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E-Portfolio</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15A7BDD" w14:textId="514C150C" w:rsidR="003B7E47" w:rsidRDefault="003B7E47">
                                      <w:pPr>
                                        <w:pStyle w:val="NoSpacing"/>
                                        <w:spacing w:before="120"/>
                                        <w:rPr>
                                          <w:color w:val="4472C4" w:themeColor="accent1"/>
                                          <w:sz w:val="36"/>
                                          <w:szCs w:val="36"/>
                                        </w:rPr>
                                      </w:pPr>
                                      <w:r>
                                        <w:rPr>
                                          <w:color w:val="4472C4" w:themeColor="accent1"/>
                                          <w:sz w:val="36"/>
                                          <w:szCs w:val="36"/>
                                        </w:rPr>
                                        <w:t>Catrin Picand-Jones</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176251D" id="Group 1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DD7B5FE" w14:textId="77777777" w:rsidR="003B7E47" w:rsidRDefault="003B7E47">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5448978" w14:textId="125BC81C" w:rsidR="003B7E47" w:rsidRDefault="003B7E47">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E-Portfolio</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15A7BDD" w14:textId="514C150C" w:rsidR="003B7E47" w:rsidRDefault="003B7E47">
                                <w:pPr>
                                  <w:pStyle w:val="NoSpacing"/>
                                  <w:spacing w:before="120"/>
                                  <w:rPr>
                                    <w:color w:val="4472C4" w:themeColor="accent1"/>
                                    <w:sz w:val="36"/>
                                    <w:szCs w:val="36"/>
                                  </w:rPr>
                                </w:pPr>
                                <w:r>
                                  <w:rPr>
                                    <w:color w:val="4472C4" w:themeColor="accent1"/>
                                    <w:sz w:val="36"/>
                                    <w:szCs w:val="36"/>
                                  </w:rPr>
                                  <w:t>Catrin Picand-Jones</w:t>
                                </w:r>
                              </w:p>
                            </w:sdtContent>
                          </w:sdt>
                        </w:txbxContent>
                      </v:textbox>
                    </v:shape>
                    <w10:wrap anchorx="page" anchory="page"/>
                  </v:group>
                </w:pict>
              </mc:Fallback>
            </mc:AlternateContent>
          </w:r>
        </w:p>
        <w:p w14:paraId="3EC3B1BF" w14:textId="2379BC68" w:rsidR="003B7E47" w:rsidRDefault="003B7E47">
          <w:pPr>
            <w:rPr>
              <w:b/>
              <w:bCs/>
            </w:rPr>
          </w:pPr>
          <w:r>
            <w:rPr>
              <w:b/>
              <w:bCs/>
            </w:rPr>
            <w:br w:type="page"/>
          </w:r>
        </w:p>
      </w:sdtContent>
    </w:sdt>
    <w:p w14:paraId="45F1A2D8" w14:textId="77777777" w:rsidR="00057064" w:rsidRDefault="00057064" w:rsidP="00A75ECF">
      <w:pPr>
        <w:jc w:val="center"/>
        <w:rPr>
          <w:b/>
          <w:bCs/>
        </w:rPr>
      </w:pPr>
    </w:p>
    <w:p w14:paraId="05CC7FFE" w14:textId="1156E4F4" w:rsidR="00A75ECF" w:rsidRDefault="00A75ECF" w:rsidP="00A75ECF">
      <w:pPr>
        <w:jc w:val="center"/>
        <w:rPr>
          <w:b/>
          <w:bCs/>
        </w:rPr>
      </w:pPr>
    </w:p>
    <w:p w14:paraId="209AAACE" w14:textId="2D027442" w:rsidR="00A75ECF" w:rsidRPr="003C3196" w:rsidRDefault="00A75ECF">
      <w:pPr>
        <w:rPr>
          <w:b/>
          <w:bCs/>
          <w:color w:val="0070C0"/>
          <w:sz w:val="40"/>
          <w:szCs w:val="40"/>
        </w:rPr>
      </w:pPr>
      <w:r w:rsidRPr="003C3196">
        <w:rPr>
          <w:b/>
          <w:bCs/>
          <w:color w:val="0070C0"/>
          <w:sz w:val="40"/>
          <w:szCs w:val="40"/>
        </w:rPr>
        <w:t>Contents page</w:t>
      </w:r>
    </w:p>
    <w:p w14:paraId="5232C45E" w14:textId="05D45D68" w:rsidR="00A75ECF" w:rsidRDefault="00811939" w:rsidP="00D45F33">
      <w:pPr>
        <w:rPr>
          <w:b/>
          <w:bCs/>
        </w:rPr>
      </w:pPr>
      <w:r>
        <w:rPr>
          <w:b/>
          <w:bCs/>
        </w:rPr>
        <w:t>Summary of Article………………………………………………………………</w:t>
      </w:r>
      <w:r w:rsidR="009B4C06">
        <w:rPr>
          <w:b/>
          <w:bCs/>
        </w:rPr>
        <w:t xml:space="preserve"> 2</w:t>
      </w:r>
    </w:p>
    <w:p w14:paraId="68F2519D" w14:textId="63EFFE4C" w:rsidR="00811939" w:rsidRDefault="00811939" w:rsidP="00D45F33">
      <w:pPr>
        <w:rPr>
          <w:b/>
          <w:bCs/>
        </w:rPr>
      </w:pPr>
      <w:r>
        <w:rPr>
          <w:b/>
          <w:bCs/>
        </w:rPr>
        <w:t>Infographic</w:t>
      </w:r>
      <w:r w:rsidR="009B4C06">
        <w:rPr>
          <w:b/>
          <w:bCs/>
        </w:rPr>
        <w:t>……………………………………………………………………………3</w:t>
      </w:r>
    </w:p>
    <w:p w14:paraId="0B68C6D5" w14:textId="4EAD7870" w:rsidR="00811939" w:rsidRDefault="00C3335B" w:rsidP="00D45F33">
      <w:pPr>
        <w:rPr>
          <w:b/>
          <w:bCs/>
        </w:rPr>
      </w:pPr>
      <w:r>
        <w:rPr>
          <w:b/>
          <w:bCs/>
        </w:rPr>
        <w:t>Essay Plan</w:t>
      </w:r>
      <w:r w:rsidR="009B4C06">
        <w:rPr>
          <w:b/>
          <w:bCs/>
        </w:rPr>
        <w:t>………………………………………………………………………………4</w:t>
      </w:r>
    </w:p>
    <w:p w14:paraId="31CA2D2A" w14:textId="00E1C161" w:rsidR="00C3335B" w:rsidRDefault="00C3335B" w:rsidP="00D45F33">
      <w:pPr>
        <w:rPr>
          <w:b/>
          <w:bCs/>
        </w:rPr>
      </w:pPr>
      <w:r>
        <w:rPr>
          <w:b/>
          <w:bCs/>
        </w:rPr>
        <w:t>Screenshot of Library searches</w:t>
      </w:r>
      <w:r w:rsidR="009B4C06">
        <w:rPr>
          <w:b/>
          <w:bCs/>
        </w:rPr>
        <w:t>……………………………………………</w:t>
      </w:r>
      <w:r w:rsidR="00BB0C57">
        <w:rPr>
          <w:b/>
          <w:bCs/>
        </w:rPr>
        <w:t>…</w:t>
      </w:r>
      <w:r w:rsidR="002A5E61">
        <w:rPr>
          <w:b/>
          <w:bCs/>
        </w:rPr>
        <w:t>.</w:t>
      </w:r>
      <w:r w:rsidR="009B4C06">
        <w:rPr>
          <w:b/>
          <w:bCs/>
        </w:rPr>
        <w:t>6</w:t>
      </w:r>
    </w:p>
    <w:p w14:paraId="3309E33D" w14:textId="008EC9D6" w:rsidR="00C3335B" w:rsidRDefault="003C3196" w:rsidP="00D45F33">
      <w:pPr>
        <w:rPr>
          <w:b/>
          <w:bCs/>
        </w:rPr>
      </w:pPr>
      <w:r>
        <w:rPr>
          <w:b/>
          <w:bCs/>
        </w:rPr>
        <w:t>Summary of searches</w:t>
      </w:r>
      <w:r w:rsidR="009B4C06">
        <w:rPr>
          <w:b/>
          <w:bCs/>
        </w:rPr>
        <w:t>……………………………………………………………</w:t>
      </w:r>
      <w:r w:rsidR="002A5E61">
        <w:rPr>
          <w:b/>
          <w:bCs/>
        </w:rPr>
        <w:t>.</w:t>
      </w:r>
      <w:r w:rsidR="009B4C06">
        <w:rPr>
          <w:b/>
          <w:bCs/>
        </w:rPr>
        <w:t>7</w:t>
      </w:r>
    </w:p>
    <w:p w14:paraId="42220A8E" w14:textId="7C5350FF" w:rsidR="003C3196" w:rsidRDefault="003C3196" w:rsidP="00D45F33">
      <w:pPr>
        <w:rPr>
          <w:b/>
          <w:bCs/>
        </w:rPr>
      </w:pPr>
      <w:r>
        <w:rPr>
          <w:b/>
          <w:bCs/>
        </w:rPr>
        <w:t>References………………………………………………………………………………</w:t>
      </w:r>
      <w:r w:rsidR="009B4C06">
        <w:rPr>
          <w:b/>
          <w:bCs/>
        </w:rPr>
        <w:t>8</w:t>
      </w:r>
    </w:p>
    <w:p w14:paraId="760C0866" w14:textId="77777777" w:rsidR="00811939" w:rsidRDefault="00811939">
      <w:pPr>
        <w:rPr>
          <w:b/>
          <w:bCs/>
        </w:rPr>
      </w:pPr>
    </w:p>
    <w:p w14:paraId="365597F1" w14:textId="0CB2CD00" w:rsidR="00A75ECF" w:rsidRDefault="00A75ECF">
      <w:pPr>
        <w:rPr>
          <w:b/>
          <w:bCs/>
        </w:rPr>
      </w:pPr>
    </w:p>
    <w:p w14:paraId="426F2CC7" w14:textId="3E15957A" w:rsidR="00A75ECF" w:rsidRDefault="00A75ECF">
      <w:pPr>
        <w:rPr>
          <w:b/>
          <w:bCs/>
        </w:rPr>
      </w:pPr>
    </w:p>
    <w:p w14:paraId="5D143239" w14:textId="6AD7AACB" w:rsidR="00A75ECF" w:rsidRDefault="00A75ECF">
      <w:pPr>
        <w:rPr>
          <w:b/>
          <w:bCs/>
        </w:rPr>
      </w:pPr>
    </w:p>
    <w:p w14:paraId="6EC011C6" w14:textId="5976C5A6" w:rsidR="00A75ECF" w:rsidRDefault="00A75ECF">
      <w:pPr>
        <w:rPr>
          <w:b/>
          <w:bCs/>
        </w:rPr>
      </w:pPr>
    </w:p>
    <w:p w14:paraId="3C8960B9" w14:textId="7D5076DD" w:rsidR="00A75ECF" w:rsidRDefault="00A75ECF">
      <w:pPr>
        <w:rPr>
          <w:b/>
          <w:bCs/>
        </w:rPr>
      </w:pPr>
    </w:p>
    <w:p w14:paraId="12ECFE70" w14:textId="28E9D5CC" w:rsidR="00A75ECF" w:rsidRDefault="00A75ECF">
      <w:pPr>
        <w:rPr>
          <w:b/>
          <w:bCs/>
        </w:rPr>
      </w:pPr>
    </w:p>
    <w:p w14:paraId="2DBBB50C" w14:textId="151D6135" w:rsidR="00A75ECF" w:rsidRDefault="00A75ECF">
      <w:pPr>
        <w:rPr>
          <w:b/>
          <w:bCs/>
        </w:rPr>
      </w:pPr>
    </w:p>
    <w:p w14:paraId="2326EB8C" w14:textId="272723AA" w:rsidR="00A75ECF" w:rsidRDefault="00A75ECF">
      <w:pPr>
        <w:rPr>
          <w:b/>
          <w:bCs/>
        </w:rPr>
      </w:pPr>
    </w:p>
    <w:p w14:paraId="23900761" w14:textId="6777C6D0" w:rsidR="00A75ECF" w:rsidRDefault="00A75ECF">
      <w:pPr>
        <w:rPr>
          <w:b/>
          <w:bCs/>
        </w:rPr>
      </w:pPr>
    </w:p>
    <w:p w14:paraId="79130AB3" w14:textId="6A8E7FDE" w:rsidR="00A75ECF" w:rsidRDefault="00A75ECF">
      <w:pPr>
        <w:rPr>
          <w:b/>
          <w:bCs/>
        </w:rPr>
      </w:pPr>
    </w:p>
    <w:p w14:paraId="77CC57D0" w14:textId="7551C38A" w:rsidR="00A75ECF" w:rsidRDefault="00A75ECF">
      <w:pPr>
        <w:rPr>
          <w:b/>
          <w:bCs/>
        </w:rPr>
      </w:pPr>
    </w:p>
    <w:p w14:paraId="5CC7846F" w14:textId="6D30878A" w:rsidR="00A75ECF" w:rsidRDefault="00A75ECF">
      <w:pPr>
        <w:rPr>
          <w:b/>
          <w:bCs/>
        </w:rPr>
      </w:pPr>
    </w:p>
    <w:p w14:paraId="79CCA494" w14:textId="3AD2ADE3" w:rsidR="00A75ECF" w:rsidRDefault="00A75ECF">
      <w:pPr>
        <w:rPr>
          <w:b/>
          <w:bCs/>
        </w:rPr>
      </w:pPr>
    </w:p>
    <w:p w14:paraId="3F65BB80" w14:textId="3CD6F5C4" w:rsidR="00A75ECF" w:rsidRDefault="00A75ECF">
      <w:pPr>
        <w:rPr>
          <w:b/>
          <w:bCs/>
        </w:rPr>
      </w:pPr>
    </w:p>
    <w:p w14:paraId="1D9F38FF" w14:textId="005A4B7C" w:rsidR="00A75ECF" w:rsidRDefault="00A75ECF">
      <w:pPr>
        <w:rPr>
          <w:b/>
          <w:bCs/>
        </w:rPr>
      </w:pPr>
    </w:p>
    <w:p w14:paraId="230E740B" w14:textId="7C8692F9" w:rsidR="00A75ECF" w:rsidRDefault="00A75ECF">
      <w:pPr>
        <w:rPr>
          <w:b/>
          <w:bCs/>
        </w:rPr>
      </w:pPr>
    </w:p>
    <w:p w14:paraId="51C165E6" w14:textId="036F03BF" w:rsidR="00A75ECF" w:rsidRDefault="00A75ECF">
      <w:pPr>
        <w:rPr>
          <w:b/>
          <w:bCs/>
        </w:rPr>
      </w:pPr>
    </w:p>
    <w:p w14:paraId="54EF6C09" w14:textId="00107136" w:rsidR="00A75ECF" w:rsidRDefault="00A75ECF">
      <w:pPr>
        <w:rPr>
          <w:b/>
          <w:bCs/>
        </w:rPr>
      </w:pPr>
    </w:p>
    <w:p w14:paraId="11D3D33A" w14:textId="065B0ACD" w:rsidR="00A75ECF" w:rsidRDefault="00A75ECF">
      <w:pPr>
        <w:rPr>
          <w:b/>
          <w:bCs/>
        </w:rPr>
      </w:pPr>
    </w:p>
    <w:p w14:paraId="6DBA1A7A" w14:textId="1796B752" w:rsidR="00A75ECF" w:rsidRDefault="00A75ECF">
      <w:pPr>
        <w:rPr>
          <w:b/>
          <w:bCs/>
        </w:rPr>
      </w:pPr>
    </w:p>
    <w:p w14:paraId="45247D9B" w14:textId="2CC3AEEF" w:rsidR="00057064" w:rsidRPr="003E26CC" w:rsidRDefault="00057064" w:rsidP="00A75ECF">
      <w:pPr>
        <w:jc w:val="center"/>
        <w:rPr>
          <w:b/>
          <w:bCs/>
          <w:color w:val="4472C4" w:themeColor="accent1"/>
          <w:sz w:val="40"/>
          <w:szCs w:val="40"/>
        </w:rPr>
      </w:pPr>
      <w:r w:rsidRPr="003E26CC">
        <w:rPr>
          <w:b/>
          <w:bCs/>
          <w:color w:val="4472C4" w:themeColor="accent1"/>
          <w:sz w:val="40"/>
          <w:szCs w:val="40"/>
        </w:rPr>
        <w:lastRenderedPageBreak/>
        <w:t>Task one</w:t>
      </w:r>
    </w:p>
    <w:p w14:paraId="2BB14AB8" w14:textId="77777777" w:rsidR="00612627" w:rsidRPr="003E26CC" w:rsidRDefault="00612627" w:rsidP="00612627">
      <w:pPr>
        <w:pStyle w:val="paragraph"/>
        <w:spacing w:before="0" w:beforeAutospacing="0" w:after="0" w:afterAutospacing="0"/>
        <w:textAlignment w:val="baseline"/>
        <w:rPr>
          <w:rFonts w:ascii="Segoe UI" w:hAnsi="Segoe UI" w:cs="Segoe UI"/>
          <w:color w:val="4472C4" w:themeColor="accent1"/>
          <w:sz w:val="40"/>
          <w:szCs w:val="40"/>
          <w:lang w:val="en-US"/>
        </w:rPr>
      </w:pPr>
      <w:r w:rsidRPr="003E26CC">
        <w:rPr>
          <w:rStyle w:val="normaltextrun"/>
          <w:rFonts w:ascii="Arial" w:hAnsi="Arial" w:cs="Arial"/>
          <w:b/>
          <w:bCs/>
          <w:color w:val="4472C4" w:themeColor="accent1"/>
          <w:sz w:val="40"/>
          <w:szCs w:val="40"/>
          <w:lang w:val="en-US"/>
        </w:rPr>
        <w:t xml:space="preserve">Title of Article - The </w:t>
      </w:r>
      <w:proofErr w:type="spellStart"/>
      <w:r w:rsidRPr="003E26CC">
        <w:rPr>
          <w:rStyle w:val="normaltextrun"/>
          <w:rFonts w:ascii="Arial" w:hAnsi="Arial" w:cs="Arial"/>
          <w:b/>
          <w:bCs/>
          <w:color w:val="4472C4" w:themeColor="accent1"/>
          <w:sz w:val="40"/>
          <w:szCs w:val="40"/>
          <w:lang w:val="en-US"/>
        </w:rPr>
        <w:t>bear</w:t>
      </w:r>
      <w:proofErr w:type="spellEnd"/>
      <w:r w:rsidRPr="003E26CC">
        <w:rPr>
          <w:rStyle w:val="normaltextrun"/>
          <w:rFonts w:ascii="Arial" w:hAnsi="Arial" w:cs="Arial"/>
          <w:b/>
          <w:bCs/>
          <w:color w:val="4472C4" w:themeColor="accent1"/>
          <w:sz w:val="40"/>
          <w:szCs w:val="40"/>
          <w:lang w:val="en-US"/>
        </w:rPr>
        <w:t xml:space="preserve"> necessities of stress</w:t>
      </w:r>
      <w:r w:rsidRPr="003E26CC">
        <w:rPr>
          <w:rStyle w:val="eop"/>
          <w:rFonts w:ascii="Arial" w:hAnsi="Arial" w:cs="Arial"/>
          <w:color w:val="4472C4" w:themeColor="accent1"/>
          <w:sz w:val="40"/>
          <w:szCs w:val="40"/>
          <w:lang w:val="en-US"/>
        </w:rPr>
        <w:t> </w:t>
      </w:r>
    </w:p>
    <w:p w14:paraId="4B8C3CC6" w14:textId="77777777" w:rsidR="00612627" w:rsidRDefault="00612627" w:rsidP="00612627">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color w:val="000000"/>
          <w:lang w:val="en-US"/>
        </w:rPr>
        <w:t> </w:t>
      </w:r>
    </w:p>
    <w:p w14:paraId="5E046027" w14:textId="77777777" w:rsidR="00612627" w:rsidRDefault="00612627" w:rsidP="00612627">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color w:val="000000"/>
          <w:lang w:val="en-US"/>
        </w:rPr>
        <w:t>Summary of Article</w:t>
      </w:r>
      <w:r>
        <w:rPr>
          <w:rStyle w:val="eop"/>
          <w:rFonts w:ascii="Arial" w:hAnsi="Arial" w:cs="Arial"/>
          <w:color w:val="000000"/>
          <w:lang w:val="en-US"/>
        </w:rPr>
        <w:t> </w:t>
      </w:r>
    </w:p>
    <w:p w14:paraId="68E9AB68" w14:textId="77777777" w:rsidR="00612627" w:rsidRDefault="00612627" w:rsidP="00612627">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color w:val="000000"/>
          <w:lang w:val="en-US"/>
        </w:rPr>
        <w:t> </w:t>
      </w:r>
    </w:p>
    <w:p w14:paraId="67619C8E"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lang w:val="en-US"/>
        </w:rPr>
        <w:t>Stress is perceived in the brain and sets off different actions. </w:t>
      </w:r>
      <w:r>
        <w:rPr>
          <w:rStyle w:val="eop"/>
          <w:rFonts w:ascii="Arial" w:hAnsi="Arial" w:cs="Arial"/>
          <w:color w:val="000000"/>
        </w:rPr>
        <w:t> </w:t>
      </w:r>
    </w:p>
    <w:p w14:paraId="26BFE361"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lang w:val="en-US"/>
        </w:rPr>
        <w:t>It affects the nervous system and the endocrine system. </w:t>
      </w:r>
      <w:r>
        <w:rPr>
          <w:rStyle w:val="eop"/>
          <w:rFonts w:ascii="Arial" w:hAnsi="Arial" w:cs="Arial"/>
          <w:color w:val="000000"/>
        </w:rPr>
        <w:t> </w:t>
      </w:r>
    </w:p>
    <w:p w14:paraId="2A82DA61"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lang w:val="en-US"/>
        </w:rPr>
        <w:t xml:space="preserve">Weatherell and Sidgreaves in 2005 developed the ‘multitasking framework.’ This framework was ethically monitoring the effects of </w:t>
      </w:r>
      <w:proofErr w:type="gramStart"/>
      <w:r>
        <w:rPr>
          <w:rStyle w:val="normaltextrun"/>
          <w:rFonts w:ascii="Arial" w:hAnsi="Arial" w:cs="Arial"/>
          <w:color w:val="000000"/>
          <w:lang w:val="en-US"/>
        </w:rPr>
        <w:t>stress</w:t>
      </w:r>
      <w:proofErr w:type="gramEnd"/>
      <w:r>
        <w:rPr>
          <w:rStyle w:val="eop"/>
          <w:rFonts w:ascii="Arial" w:hAnsi="Arial" w:cs="Arial"/>
          <w:color w:val="000000"/>
        </w:rPr>
        <w:t> </w:t>
      </w:r>
    </w:p>
    <w:p w14:paraId="7900826B"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lang w:val="en-US"/>
        </w:rPr>
        <w:t>The participants were asked to complete different tasks in front of a computer screen for about twenty to thirty minutes. These tasks had diverse levels of intricacies all at once, whilst listening out for a particular tone. </w:t>
      </w:r>
      <w:r>
        <w:rPr>
          <w:rStyle w:val="eop"/>
          <w:rFonts w:ascii="Arial" w:hAnsi="Arial" w:cs="Arial"/>
          <w:color w:val="000000"/>
        </w:rPr>
        <w:t> </w:t>
      </w:r>
    </w:p>
    <w:p w14:paraId="23983224"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lang w:val="en-US"/>
        </w:rPr>
        <w:t>The findings were that people were becoming tired and frustrated. </w:t>
      </w:r>
      <w:r>
        <w:rPr>
          <w:rStyle w:val="eop"/>
          <w:rFonts w:ascii="Arial" w:hAnsi="Arial" w:cs="Arial"/>
          <w:color w:val="000000"/>
        </w:rPr>
        <w:t> </w:t>
      </w:r>
    </w:p>
    <w:p w14:paraId="20C85EE1"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lang w:val="en-US"/>
        </w:rPr>
        <w:t>To increase the stress levels, they adjusted the experiment by adding the experimenter telling them that ‘they should have higher scores, work harder and to work faster.’</w:t>
      </w:r>
      <w:r>
        <w:rPr>
          <w:rStyle w:val="eop"/>
          <w:rFonts w:ascii="Arial" w:hAnsi="Arial" w:cs="Arial"/>
          <w:color w:val="000000"/>
        </w:rPr>
        <w:t> </w:t>
      </w:r>
    </w:p>
    <w:p w14:paraId="41ECA25F"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lang w:val="en-US"/>
        </w:rPr>
        <w:t>This experiment is a representation of a life stressor but in a controlled environment. This has been used in laboratories all over the world.</w:t>
      </w:r>
      <w:r>
        <w:rPr>
          <w:rStyle w:val="eop"/>
          <w:rFonts w:ascii="Arial" w:hAnsi="Arial" w:cs="Arial"/>
          <w:color w:val="000000"/>
        </w:rPr>
        <w:t> </w:t>
      </w:r>
    </w:p>
    <w:p w14:paraId="2E1DFF0A" w14:textId="77777777" w:rsidR="00612627" w:rsidRDefault="00612627" w:rsidP="00612627">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color w:val="000000"/>
          <w:lang w:val="en-US"/>
        </w:rPr>
        <w:t> </w:t>
      </w:r>
    </w:p>
    <w:p w14:paraId="4FCDE505"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6020F"/>
          <w:lang w:val="en-US"/>
        </w:rPr>
        <w:t>Another study of chronic stress by (Lovell &amp; Wetherell, 2011) looked at parents of Autistic children. The findings reported significantly more stressed, leading to long-term conditions such as anxiety and depression. </w:t>
      </w:r>
      <w:r>
        <w:rPr>
          <w:rStyle w:val="eop"/>
          <w:rFonts w:ascii="Arial" w:hAnsi="Arial" w:cs="Arial"/>
          <w:color w:val="06020F"/>
        </w:rPr>
        <w:t> </w:t>
      </w:r>
    </w:p>
    <w:p w14:paraId="28D7C81C" w14:textId="77777777" w:rsidR="00612627" w:rsidRDefault="00612627" w:rsidP="00612627">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color w:val="06020F"/>
          <w:lang w:val="en-US"/>
        </w:rPr>
        <w:t xml:space="preserve">These parents also noted an issue with their memory, lack of social support and several physical health </w:t>
      </w:r>
      <w:proofErr w:type="gramStart"/>
      <w:r>
        <w:rPr>
          <w:rStyle w:val="normaltextrun"/>
          <w:rFonts w:ascii="Arial" w:hAnsi="Arial" w:cs="Arial"/>
          <w:color w:val="06020F"/>
          <w:lang w:val="en-US"/>
        </w:rPr>
        <w:t>problems</w:t>
      </w:r>
      <w:proofErr w:type="gramEnd"/>
      <w:r>
        <w:rPr>
          <w:rStyle w:val="eop"/>
          <w:rFonts w:ascii="Arial" w:hAnsi="Arial" w:cs="Arial"/>
          <w:color w:val="06020F"/>
          <w:lang w:val="en-US"/>
        </w:rPr>
        <w:t> </w:t>
      </w:r>
    </w:p>
    <w:p w14:paraId="7924A519" w14:textId="77777777" w:rsidR="00612627" w:rsidRDefault="00612627" w:rsidP="00612627">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color w:val="06020F"/>
          <w:lang w:val="en-US"/>
        </w:rPr>
        <w:t xml:space="preserve">Receiving regular social support has been linked to lower levels of stress, and we see this in our caregivers. </w:t>
      </w:r>
      <w:r>
        <w:rPr>
          <w:rStyle w:val="eop"/>
          <w:rFonts w:ascii="Arial" w:hAnsi="Arial" w:cs="Arial"/>
          <w:color w:val="06020F"/>
          <w:lang w:val="en-US"/>
        </w:rPr>
        <w:t> </w:t>
      </w:r>
    </w:p>
    <w:p w14:paraId="0DDEA280" w14:textId="77777777" w:rsidR="00612627" w:rsidRDefault="00612627" w:rsidP="00612627">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color w:val="06020F"/>
          <w:lang w:val="en-US"/>
        </w:rPr>
        <w:t> </w:t>
      </w:r>
    </w:p>
    <w:p w14:paraId="310CCA10"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6020F"/>
          <w:lang w:val="en-US"/>
        </w:rPr>
        <w:t>Thanks to this study it was found that a way to lower stress levels was to have a positive outlook and find the benefits in their personal circumstances. Those who could do this found they had fewer ill effects from stress.</w:t>
      </w:r>
      <w:r>
        <w:rPr>
          <w:rStyle w:val="eop"/>
          <w:rFonts w:ascii="Arial" w:hAnsi="Arial" w:cs="Arial"/>
          <w:color w:val="06020F"/>
        </w:rPr>
        <w:t> </w:t>
      </w:r>
    </w:p>
    <w:p w14:paraId="52B09F2E"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6020F"/>
          <w:lang w:val="en-US"/>
        </w:rPr>
        <w:t>(Lovell et al., 2015). We find that those people who write about the benefits of caring for a child with autism have lower levels of anxiety and depression three months later.</w:t>
      </w:r>
      <w:r>
        <w:rPr>
          <w:rStyle w:val="eop"/>
          <w:rFonts w:ascii="Arial" w:hAnsi="Arial" w:cs="Arial"/>
          <w:color w:val="06020F"/>
        </w:rPr>
        <w:t> </w:t>
      </w:r>
    </w:p>
    <w:p w14:paraId="5CD7799B"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6020F"/>
        </w:rPr>
        <w:t> </w:t>
      </w:r>
    </w:p>
    <w:p w14:paraId="51611D9A"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6020F"/>
          <w:u w:val="single"/>
          <w:lang w:val="en-US"/>
        </w:rPr>
        <w:t>Conclusion</w:t>
      </w:r>
      <w:r>
        <w:rPr>
          <w:rStyle w:val="eop"/>
          <w:rFonts w:ascii="Arial" w:hAnsi="Arial" w:cs="Arial"/>
          <w:color w:val="06020F"/>
        </w:rPr>
        <w:t> </w:t>
      </w:r>
    </w:p>
    <w:p w14:paraId="15B9852C"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6020F"/>
          <w:lang w:val="en-US"/>
        </w:rPr>
        <w:t>Creating stressful situations in labs has helped us understand how stress works and affects our bodies.</w:t>
      </w:r>
      <w:r>
        <w:rPr>
          <w:rStyle w:val="eop"/>
          <w:rFonts w:ascii="Arial" w:hAnsi="Arial" w:cs="Arial"/>
          <w:color w:val="06020F"/>
        </w:rPr>
        <w:t> </w:t>
      </w:r>
    </w:p>
    <w:p w14:paraId="0936B5DD" w14:textId="77777777" w:rsidR="00612627" w:rsidRDefault="00612627" w:rsidP="0061262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6020F"/>
          <w:lang w:val="en-US"/>
        </w:rPr>
        <w:t>There is not an obvious answer to how we support people with stress as it disturbs our regulatory processes differently. To conclude it is all about balance, what is the stressful situation? How is it affecting them and what can they do about it? </w:t>
      </w:r>
      <w:r>
        <w:rPr>
          <w:rStyle w:val="eop"/>
          <w:rFonts w:ascii="Arial" w:hAnsi="Arial" w:cs="Arial"/>
          <w:color w:val="06020F"/>
        </w:rPr>
        <w:t> </w:t>
      </w:r>
    </w:p>
    <w:p w14:paraId="5FE36F22" w14:textId="77777777" w:rsidR="00612627" w:rsidRDefault="00612627" w:rsidP="00A75ECF">
      <w:pPr>
        <w:jc w:val="center"/>
        <w:rPr>
          <w:b/>
          <w:bCs/>
        </w:rPr>
      </w:pPr>
    </w:p>
    <w:p w14:paraId="51B0CE62" w14:textId="3C9D7F04" w:rsidR="00057064" w:rsidRPr="00612627" w:rsidRDefault="00057064">
      <w:pPr>
        <w:rPr>
          <w:b/>
          <w:bCs/>
          <w:u w:val="single"/>
        </w:rPr>
      </w:pPr>
    </w:p>
    <w:p w14:paraId="2FB8CC4B" w14:textId="77777777" w:rsidR="00811939" w:rsidRDefault="00811939" w:rsidP="00612627">
      <w:pPr>
        <w:pStyle w:val="NormalWeb"/>
        <w:shd w:val="clear" w:color="auto" w:fill="FFFFFF"/>
        <w:spacing w:before="0" w:beforeAutospacing="0" w:after="173" w:afterAutospacing="0" w:line="480" w:lineRule="auto"/>
        <w:jc w:val="center"/>
        <w:rPr>
          <w:rFonts w:ascii="Roboto" w:hAnsi="Roboto"/>
          <w:color w:val="000000"/>
          <w:sz w:val="21"/>
          <w:szCs w:val="21"/>
          <w:u w:val="single"/>
        </w:rPr>
      </w:pPr>
    </w:p>
    <w:p w14:paraId="0D4BE463" w14:textId="77777777" w:rsidR="003C3196" w:rsidRDefault="003C3196" w:rsidP="00612627">
      <w:pPr>
        <w:pStyle w:val="NormalWeb"/>
        <w:shd w:val="clear" w:color="auto" w:fill="FFFFFF"/>
        <w:spacing w:before="0" w:beforeAutospacing="0" w:after="173" w:afterAutospacing="0" w:line="480" w:lineRule="auto"/>
        <w:jc w:val="center"/>
        <w:rPr>
          <w:rFonts w:ascii="Roboto" w:hAnsi="Roboto"/>
          <w:color w:val="000000"/>
          <w:sz w:val="21"/>
          <w:szCs w:val="21"/>
          <w:u w:val="single"/>
        </w:rPr>
      </w:pPr>
    </w:p>
    <w:p w14:paraId="64EC1DE1" w14:textId="6478C2C6" w:rsidR="00057064" w:rsidRPr="003E26CC" w:rsidRDefault="00CD2832">
      <w:pPr>
        <w:rPr>
          <w:color w:val="0070C0"/>
          <w:sz w:val="40"/>
          <w:szCs w:val="40"/>
        </w:rPr>
      </w:pPr>
      <w:r w:rsidRPr="00DF60C3">
        <w:rPr>
          <w:noProof/>
          <w:color w:val="4472C4" w:themeColor="accent1"/>
          <w:sz w:val="40"/>
          <w:szCs w:val="40"/>
        </w:rPr>
        <w:lastRenderedPageBreak/>
        <w:drawing>
          <wp:anchor distT="0" distB="0" distL="114300" distR="114300" simplePos="0" relativeHeight="251660288" behindDoc="0" locked="0" layoutInCell="1" allowOverlap="1" wp14:anchorId="4CE685EE" wp14:editId="77F0D6FF">
            <wp:simplePos x="2009553" y="914400"/>
            <wp:positionH relativeFrom="column">
              <wp:posOffset>2009553</wp:posOffset>
            </wp:positionH>
            <wp:positionV relativeFrom="paragraph">
              <wp:align>top</wp:align>
            </wp:positionV>
            <wp:extent cx="3545205" cy="8863330"/>
            <wp:effectExtent l="0" t="0" r="0" b="0"/>
            <wp:wrapSquare wrapText="bothSides"/>
            <wp:docPr id="1232125755" name="Picture 2" descr="A blue and white infographic with a clock an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25755" name="Picture 2" descr="A blue and white infographic with a clock and arrow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45205" cy="8863330"/>
                    </a:xfrm>
                    <a:prstGeom prst="rect">
                      <a:avLst/>
                    </a:prstGeom>
                  </pic:spPr>
                </pic:pic>
              </a:graphicData>
            </a:graphic>
          </wp:anchor>
        </w:drawing>
      </w:r>
      <w:r w:rsidR="00DF60C3" w:rsidRPr="00DF60C3">
        <w:rPr>
          <w:b/>
          <w:bCs/>
          <w:color w:val="4472C4" w:themeColor="accent1"/>
          <w:sz w:val="40"/>
          <w:szCs w:val="40"/>
        </w:rPr>
        <w:t>Task Two - Infographic</w:t>
      </w:r>
      <w:r w:rsidR="00DF60C3" w:rsidRPr="00DF60C3">
        <w:rPr>
          <w:b/>
          <w:bCs/>
          <w:sz w:val="40"/>
          <w:szCs w:val="40"/>
        </w:rPr>
        <w:br w:type="textWrapping" w:clear="all"/>
      </w:r>
      <w:r w:rsidR="00973886" w:rsidRPr="003E26CC">
        <w:rPr>
          <w:color w:val="0070C0"/>
          <w:sz w:val="40"/>
          <w:szCs w:val="40"/>
        </w:rPr>
        <w:lastRenderedPageBreak/>
        <w:t xml:space="preserve">Task three: </w:t>
      </w:r>
      <w:r w:rsidR="002B272E" w:rsidRPr="003E26CC">
        <w:rPr>
          <w:color w:val="0070C0"/>
          <w:sz w:val="40"/>
          <w:szCs w:val="40"/>
        </w:rPr>
        <w:t xml:space="preserve"> Essay Plan</w:t>
      </w:r>
    </w:p>
    <w:p w14:paraId="5CCCC442" w14:textId="28A78C91" w:rsidR="005D3DD5" w:rsidRPr="005D3DD5" w:rsidRDefault="003A6F3C" w:rsidP="005D3DD5">
      <w:pPr>
        <w:rPr>
          <w:rFonts w:ascii="Arial" w:eastAsia="Times New Roman" w:hAnsi="Arial" w:cs="Arial"/>
          <w:b/>
          <w:bCs/>
          <w:color w:val="3A3A3A"/>
          <w:sz w:val="24"/>
          <w:szCs w:val="24"/>
          <w:u w:val="single"/>
          <w:lang w:eastAsia="en-GB"/>
        </w:rPr>
      </w:pPr>
      <w:r>
        <w:t xml:space="preserve"> </w:t>
      </w:r>
    </w:p>
    <w:p w14:paraId="3691ED9F" w14:textId="77777777" w:rsidR="005D3DD5" w:rsidRPr="005D3DD5" w:rsidRDefault="005D3DD5" w:rsidP="005D3DD5">
      <w:pPr>
        <w:shd w:val="clear" w:color="auto" w:fill="FFFFFF"/>
        <w:spacing w:after="48" w:line="240" w:lineRule="auto"/>
        <w:rPr>
          <w:rFonts w:ascii="Arial" w:eastAsia="Times New Roman" w:hAnsi="Arial" w:cs="Arial"/>
          <w:b/>
          <w:bCs/>
          <w:color w:val="3A3A3A"/>
          <w:sz w:val="24"/>
          <w:szCs w:val="24"/>
          <w:u w:val="single"/>
          <w:lang w:eastAsia="en-GB"/>
        </w:rPr>
      </w:pPr>
      <w:r w:rsidRPr="005D3DD5">
        <w:rPr>
          <w:rFonts w:ascii="Arial" w:eastAsia="Times New Roman" w:hAnsi="Arial" w:cs="Arial"/>
          <w:b/>
          <w:bCs/>
          <w:color w:val="3A3A3A"/>
          <w:sz w:val="24"/>
          <w:szCs w:val="24"/>
          <w:u w:val="single"/>
          <w:lang w:eastAsia="en-GB"/>
        </w:rPr>
        <w:t>Essay Title</w:t>
      </w:r>
    </w:p>
    <w:p w14:paraId="1755B7D8" w14:textId="35C62141" w:rsidR="005D3DD5" w:rsidRPr="005D3DD5" w:rsidRDefault="005D3DD5" w:rsidP="005D3DD5">
      <w:pPr>
        <w:shd w:val="clear" w:color="auto" w:fill="FFFFFF"/>
        <w:spacing w:after="48" w:line="240" w:lineRule="auto"/>
        <w:rPr>
          <w:rFonts w:ascii="Arial" w:eastAsiaTheme="minorHAnsi" w:hAnsi="Arial" w:cs="Arial"/>
          <w:color w:val="1D2125"/>
          <w:kern w:val="2"/>
          <w:sz w:val="24"/>
          <w:szCs w:val="24"/>
          <w:shd w:val="clear" w:color="auto" w:fill="F9F9F9"/>
          <w:lang w:eastAsia="en-US"/>
          <w14:ligatures w14:val="standardContextual"/>
        </w:rPr>
      </w:pPr>
      <w:r w:rsidRPr="005D3DD5">
        <w:rPr>
          <w:rFonts w:ascii="Arial" w:eastAsiaTheme="minorHAnsi" w:hAnsi="Arial" w:cs="Arial"/>
          <w:color w:val="1D2125"/>
          <w:kern w:val="2"/>
          <w:sz w:val="24"/>
          <w:szCs w:val="24"/>
          <w:shd w:val="clear" w:color="auto" w:fill="F9F9F9"/>
          <w:lang w:eastAsia="en-US"/>
          <w14:ligatures w14:val="standardContextual"/>
        </w:rPr>
        <w:t>Describe and discuss the psychological, social and physical benefits of owning a pet. </w:t>
      </w:r>
    </w:p>
    <w:p w14:paraId="6072F8F8" w14:textId="77777777" w:rsidR="00CC44EE" w:rsidRDefault="00CC44EE" w:rsidP="005D3DD5">
      <w:pPr>
        <w:shd w:val="clear" w:color="auto" w:fill="FFFFFF"/>
        <w:spacing w:after="48" w:line="240" w:lineRule="auto"/>
        <w:rPr>
          <w:rFonts w:ascii="Arial" w:eastAsia="Times New Roman" w:hAnsi="Arial" w:cs="Arial"/>
          <w:b/>
          <w:bCs/>
          <w:color w:val="3A3A3A"/>
          <w:sz w:val="24"/>
          <w:szCs w:val="24"/>
          <w:u w:val="single"/>
          <w:lang w:eastAsia="en-GB"/>
        </w:rPr>
      </w:pPr>
    </w:p>
    <w:p w14:paraId="2D36B4AA" w14:textId="5C19AF9D" w:rsidR="005D3DD5" w:rsidRPr="005D3DD5" w:rsidRDefault="005D3DD5" w:rsidP="005D3DD5">
      <w:pPr>
        <w:shd w:val="clear" w:color="auto" w:fill="FFFFFF"/>
        <w:spacing w:after="48" w:line="240" w:lineRule="auto"/>
        <w:rPr>
          <w:rFonts w:ascii="Arial" w:eastAsia="Times New Roman" w:hAnsi="Arial" w:cs="Arial"/>
          <w:b/>
          <w:bCs/>
          <w:color w:val="3A3A3A"/>
          <w:sz w:val="24"/>
          <w:szCs w:val="24"/>
          <w:u w:val="single"/>
          <w:lang w:eastAsia="en-GB"/>
        </w:rPr>
      </w:pPr>
      <w:r w:rsidRPr="005D3DD5">
        <w:rPr>
          <w:rFonts w:ascii="Arial" w:eastAsia="Times New Roman" w:hAnsi="Arial" w:cs="Arial"/>
          <w:b/>
          <w:bCs/>
          <w:color w:val="3A3A3A"/>
          <w:sz w:val="24"/>
          <w:szCs w:val="24"/>
          <w:u w:val="single"/>
          <w:lang w:eastAsia="en-GB"/>
        </w:rPr>
        <w:t>Research needed.</w:t>
      </w:r>
    </w:p>
    <w:p w14:paraId="26BDACBC" w14:textId="77777777" w:rsidR="005D3DD5" w:rsidRPr="005D3DD5" w:rsidRDefault="005D3DD5" w:rsidP="005D3DD5">
      <w:pPr>
        <w:shd w:val="clear" w:color="auto" w:fill="FFFFFF"/>
        <w:spacing w:after="48" w:line="240" w:lineRule="auto"/>
        <w:rPr>
          <w:rFonts w:ascii="Arial" w:eastAsia="Times New Roman" w:hAnsi="Arial" w:cs="Arial"/>
          <w:color w:val="3A3A3A"/>
          <w:sz w:val="24"/>
          <w:szCs w:val="24"/>
          <w:lang w:eastAsia="en-GB"/>
        </w:rPr>
      </w:pPr>
    </w:p>
    <w:p w14:paraId="55986D01" w14:textId="77777777" w:rsidR="005D3DD5" w:rsidRPr="005D3DD5" w:rsidRDefault="005D3DD5" w:rsidP="005D3DD5">
      <w:pPr>
        <w:shd w:val="clear" w:color="auto" w:fill="FFFFFF"/>
        <w:spacing w:after="48" w:line="240" w:lineRule="auto"/>
        <w:rPr>
          <w:rFonts w:ascii="Arial" w:eastAsia="Times New Roman" w:hAnsi="Arial" w:cs="Arial"/>
          <w:color w:val="3A3A3A"/>
          <w:sz w:val="24"/>
          <w:szCs w:val="24"/>
          <w:lang w:eastAsia="en-GB"/>
        </w:rPr>
      </w:pPr>
      <w:r w:rsidRPr="005D3DD5">
        <w:rPr>
          <w:rFonts w:ascii="Arial" w:eastAsia="Times New Roman" w:hAnsi="Arial" w:cs="Arial"/>
          <w:color w:val="3A3A3A"/>
          <w:sz w:val="24"/>
          <w:szCs w:val="24"/>
          <w:lang w:eastAsia="en-GB"/>
        </w:rPr>
        <w:t>Need to look at the positives and negatives of psychological/social and physical effects.</w:t>
      </w:r>
    </w:p>
    <w:p w14:paraId="539AAEDB" w14:textId="77777777" w:rsidR="005D3DD5" w:rsidRPr="005D3DD5" w:rsidRDefault="005D3DD5" w:rsidP="005D3DD5">
      <w:pPr>
        <w:shd w:val="clear" w:color="auto" w:fill="FFFFFF"/>
        <w:spacing w:after="48" w:line="240" w:lineRule="auto"/>
        <w:rPr>
          <w:rFonts w:ascii="Arial" w:eastAsia="Times New Roman" w:hAnsi="Arial" w:cs="Arial"/>
          <w:color w:val="3A3A3A"/>
          <w:sz w:val="24"/>
          <w:szCs w:val="24"/>
          <w:lang w:eastAsia="en-GB"/>
        </w:rPr>
      </w:pPr>
    </w:p>
    <w:p w14:paraId="7032EC2F" w14:textId="77777777" w:rsidR="005D3DD5" w:rsidRPr="005D3DD5" w:rsidRDefault="005D3DD5" w:rsidP="005D3DD5">
      <w:pPr>
        <w:shd w:val="clear" w:color="auto" w:fill="FFFFFF"/>
        <w:spacing w:after="48" w:line="240" w:lineRule="auto"/>
        <w:rPr>
          <w:rFonts w:ascii="Arial" w:eastAsia="Times New Roman" w:hAnsi="Arial" w:cs="Arial"/>
          <w:color w:val="3A3A3A"/>
          <w:sz w:val="24"/>
          <w:szCs w:val="24"/>
          <w:lang w:eastAsia="en-GB"/>
        </w:rPr>
      </w:pPr>
      <w:r w:rsidRPr="005D3DD5">
        <w:rPr>
          <w:rFonts w:ascii="Arial" w:eastAsia="Times New Roman" w:hAnsi="Arial" w:cs="Arial"/>
          <w:color w:val="3A3A3A"/>
          <w:sz w:val="24"/>
          <w:szCs w:val="24"/>
          <w:lang w:eastAsia="en-GB"/>
        </w:rPr>
        <w:t>Look at different countries' perspectives, age perspectives, and whether socioeconomic factors play a part.</w:t>
      </w:r>
    </w:p>
    <w:p w14:paraId="6C9BC51A" w14:textId="77777777" w:rsidR="005D3DD5" w:rsidRPr="005D3DD5" w:rsidRDefault="005D3DD5" w:rsidP="005D3DD5">
      <w:pPr>
        <w:shd w:val="clear" w:color="auto" w:fill="FFFFFF"/>
        <w:spacing w:after="48" w:line="240" w:lineRule="auto"/>
        <w:rPr>
          <w:rFonts w:ascii="Arial" w:eastAsia="Times New Roman" w:hAnsi="Arial" w:cs="Arial"/>
          <w:color w:val="3A3A3A"/>
          <w:sz w:val="24"/>
          <w:szCs w:val="24"/>
          <w:lang w:eastAsia="en-GB"/>
        </w:rPr>
      </w:pPr>
    </w:p>
    <w:p w14:paraId="2EE5645E" w14:textId="77777777" w:rsidR="005D3DD5" w:rsidRPr="005D3DD5" w:rsidRDefault="005D3DD5" w:rsidP="005D3DD5">
      <w:pPr>
        <w:rPr>
          <w:rFonts w:ascii="Arial" w:eastAsiaTheme="minorHAnsi" w:hAnsi="Arial" w:cs="Arial"/>
          <w:b/>
          <w:bCs/>
          <w:kern w:val="2"/>
          <w:sz w:val="24"/>
          <w:szCs w:val="24"/>
          <w:u w:val="single"/>
          <w:lang w:eastAsia="en-US"/>
          <w14:ligatures w14:val="standardContextual"/>
        </w:rPr>
      </w:pPr>
      <w:r w:rsidRPr="005D3DD5">
        <w:rPr>
          <w:rFonts w:ascii="Arial" w:eastAsiaTheme="minorHAnsi" w:hAnsi="Arial" w:cs="Arial"/>
          <w:b/>
          <w:bCs/>
          <w:kern w:val="2"/>
          <w:sz w:val="24"/>
          <w:szCs w:val="24"/>
          <w:u w:val="single"/>
          <w:lang w:eastAsia="en-US"/>
          <w14:ligatures w14:val="standardContextual"/>
        </w:rPr>
        <w:t>Introduction</w:t>
      </w:r>
    </w:p>
    <w:p w14:paraId="31482F9C" w14:textId="77777777" w:rsidR="005D3DD5" w:rsidRPr="005D3DD5" w:rsidRDefault="005D3DD5" w:rsidP="005D3DD5">
      <w:pPr>
        <w:rPr>
          <w:rFonts w:ascii="Arial" w:eastAsiaTheme="minorHAnsi" w:hAnsi="Arial" w:cs="Arial"/>
          <w:kern w:val="2"/>
          <w:sz w:val="24"/>
          <w:szCs w:val="24"/>
          <w:lang w:eastAsia="en-US"/>
          <w14:ligatures w14:val="standardContextual"/>
        </w:rPr>
      </w:pPr>
      <w:r w:rsidRPr="005D3DD5">
        <w:rPr>
          <w:rFonts w:ascii="Arial" w:eastAsiaTheme="minorHAnsi" w:hAnsi="Arial" w:cs="Arial"/>
          <w:kern w:val="2"/>
          <w:sz w:val="24"/>
          <w:szCs w:val="24"/>
          <w:lang w:eastAsia="en-US"/>
          <w14:ligatures w14:val="standardContextual"/>
        </w:rPr>
        <w:t>What are pets?</w:t>
      </w:r>
    </w:p>
    <w:p w14:paraId="395735C2" w14:textId="77777777" w:rsidR="005D3DD5" w:rsidRPr="005D3DD5" w:rsidRDefault="005D3DD5" w:rsidP="005D3DD5">
      <w:pPr>
        <w:rPr>
          <w:rFonts w:ascii="Arial" w:eastAsiaTheme="minorHAnsi" w:hAnsi="Arial" w:cs="Arial"/>
          <w:kern w:val="2"/>
          <w:sz w:val="24"/>
          <w:szCs w:val="24"/>
          <w:lang w:eastAsia="en-US"/>
          <w14:ligatures w14:val="standardContextual"/>
        </w:rPr>
      </w:pPr>
      <w:r w:rsidRPr="005D3DD5">
        <w:rPr>
          <w:rFonts w:ascii="Arial" w:eastAsiaTheme="minorHAnsi" w:hAnsi="Arial" w:cs="Arial"/>
          <w:color w:val="3A3A3A"/>
          <w:kern w:val="2"/>
          <w:sz w:val="24"/>
          <w:szCs w:val="24"/>
          <w:shd w:val="clear" w:color="auto" w:fill="FFFFFF"/>
          <w:lang w:eastAsia="en-US"/>
          <w14:ligatures w14:val="standardContextual"/>
        </w:rPr>
        <w:t>In developed nations, </w:t>
      </w:r>
      <w:r w:rsidRPr="005D3DD5">
        <w:rPr>
          <w:rFonts w:ascii="Arial" w:eastAsiaTheme="minorHAnsi" w:hAnsi="Arial" w:cs="Arial"/>
          <w:kern w:val="2"/>
          <w:sz w:val="24"/>
          <w:szCs w:val="24"/>
          <w:lang w:eastAsia="en-US"/>
          <w14:ligatures w14:val="standardContextual"/>
        </w:rPr>
        <w:t>pet</w:t>
      </w:r>
      <w:r w:rsidRPr="005D3DD5">
        <w:rPr>
          <w:rFonts w:ascii="Arial" w:eastAsiaTheme="minorHAnsi" w:hAnsi="Arial" w:cs="Arial"/>
          <w:color w:val="3A3A3A"/>
          <w:kern w:val="2"/>
          <w:sz w:val="24"/>
          <w:szCs w:val="24"/>
          <w:shd w:val="clear" w:color="auto" w:fill="FFFFFF"/>
          <w:lang w:eastAsia="en-US"/>
          <w14:ligatures w14:val="standardContextual"/>
        </w:rPr>
        <w:t> ownership is common within families. Both </w:t>
      </w:r>
      <w:r w:rsidRPr="005D3DD5">
        <w:rPr>
          <w:rFonts w:ascii="Arial" w:eastAsiaTheme="minorHAnsi" w:hAnsi="Arial" w:cs="Arial"/>
          <w:kern w:val="2"/>
          <w:sz w:val="24"/>
          <w:szCs w:val="24"/>
          <w:lang w:eastAsia="en-US"/>
          <w14:ligatures w14:val="standardContextual"/>
        </w:rPr>
        <w:t>physical</w:t>
      </w:r>
      <w:r w:rsidRPr="005D3DD5">
        <w:rPr>
          <w:rFonts w:ascii="Arial" w:eastAsiaTheme="minorHAnsi" w:hAnsi="Arial" w:cs="Arial"/>
          <w:color w:val="3A3A3A"/>
          <w:kern w:val="2"/>
          <w:sz w:val="24"/>
          <w:szCs w:val="24"/>
          <w:shd w:val="clear" w:color="auto" w:fill="FFFFFF"/>
          <w:lang w:eastAsia="en-US"/>
          <w14:ligatures w14:val="standardContextual"/>
        </w:rPr>
        <w:t> and </w:t>
      </w:r>
      <w:r w:rsidRPr="005D3DD5">
        <w:rPr>
          <w:rFonts w:ascii="Arial" w:eastAsiaTheme="minorHAnsi" w:hAnsi="Arial" w:cs="Arial"/>
          <w:kern w:val="2"/>
          <w:sz w:val="24"/>
          <w:szCs w:val="24"/>
          <w:lang w:eastAsia="en-US"/>
          <w14:ligatures w14:val="standardContextual"/>
        </w:rPr>
        <w:t>psychological</w:t>
      </w:r>
      <w:r w:rsidRPr="005D3DD5">
        <w:rPr>
          <w:rFonts w:ascii="Arial" w:eastAsiaTheme="minorHAnsi" w:hAnsi="Arial" w:cs="Arial"/>
          <w:color w:val="3A3A3A"/>
          <w:kern w:val="2"/>
          <w:sz w:val="24"/>
          <w:szCs w:val="24"/>
          <w:shd w:val="clear" w:color="auto" w:fill="FFFFFF"/>
          <w:lang w:eastAsia="en-US"/>
          <w14:ligatures w14:val="standardContextual"/>
        </w:rPr>
        <w:t> health </w:t>
      </w:r>
      <w:r w:rsidRPr="005D3DD5">
        <w:rPr>
          <w:rFonts w:ascii="Arial" w:eastAsiaTheme="minorHAnsi" w:hAnsi="Arial" w:cs="Arial"/>
          <w:kern w:val="2"/>
          <w:sz w:val="24"/>
          <w:szCs w:val="24"/>
          <w:lang w:eastAsia="en-US"/>
          <w14:ligatures w14:val="standardContextual"/>
        </w:rPr>
        <w:t>benefits</w:t>
      </w:r>
      <w:r w:rsidRPr="005D3DD5">
        <w:rPr>
          <w:rFonts w:ascii="Arial" w:eastAsiaTheme="minorHAnsi" w:hAnsi="Arial" w:cs="Arial"/>
          <w:color w:val="3A3A3A"/>
          <w:kern w:val="2"/>
          <w:sz w:val="24"/>
          <w:szCs w:val="24"/>
          <w:shd w:val="clear" w:color="auto" w:fill="FFFFFF"/>
          <w:lang w:eastAsia="en-US"/>
          <w14:ligatures w14:val="standardContextual"/>
        </w:rPr>
        <w:t> may result from </w:t>
      </w:r>
      <w:r w:rsidRPr="005D3DD5">
        <w:rPr>
          <w:rFonts w:ascii="Arial" w:eastAsiaTheme="minorHAnsi" w:hAnsi="Arial" w:cs="Arial"/>
          <w:kern w:val="2"/>
          <w:sz w:val="24"/>
          <w:szCs w:val="24"/>
          <w:lang w:eastAsia="en-US"/>
          <w14:ligatures w14:val="standardContextual"/>
        </w:rPr>
        <w:t>owning</w:t>
      </w:r>
      <w:r w:rsidRPr="005D3DD5">
        <w:rPr>
          <w:rFonts w:ascii="Arial" w:eastAsiaTheme="minorHAnsi" w:hAnsi="Arial" w:cs="Arial"/>
          <w:color w:val="3A3A3A"/>
          <w:kern w:val="2"/>
          <w:sz w:val="24"/>
          <w:szCs w:val="24"/>
          <w:shd w:val="clear" w:color="auto" w:fill="FFFFFF"/>
          <w:lang w:eastAsia="en-US"/>
          <w14:ligatures w14:val="standardContextual"/>
        </w:rPr>
        <w:t> a </w:t>
      </w:r>
      <w:r w:rsidRPr="005D3DD5">
        <w:rPr>
          <w:rFonts w:ascii="Arial" w:eastAsiaTheme="minorHAnsi" w:hAnsi="Arial" w:cs="Arial"/>
          <w:kern w:val="2"/>
          <w:sz w:val="24"/>
          <w:szCs w:val="24"/>
          <w:lang w:eastAsia="en-US"/>
          <w14:ligatures w14:val="standardContextual"/>
        </w:rPr>
        <w:t>pet</w:t>
      </w:r>
      <w:r w:rsidRPr="005D3DD5">
        <w:rPr>
          <w:rFonts w:ascii="Arial" w:eastAsiaTheme="minorHAnsi" w:hAnsi="Arial" w:cs="Arial"/>
          <w:color w:val="3A3A3A"/>
          <w:kern w:val="2"/>
          <w:sz w:val="24"/>
          <w:szCs w:val="24"/>
          <w:shd w:val="clear" w:color="auto" w:fill="FFFFFF"/>
          <w:lang w:eastAsia="en-US"/>
          <w14:ligatures w14:val="standardContextual"/>
        </w:rPr>
        <w:t> during childhood adolescence and retirement. However, it is difficult to determine whether these </w:t>
      </w:r>
      <w:r w:rsidRPr="005D3DD5">
        <w:rPr>
          <w:rFonts w:ascii="Arial" w:eastAsiaTheme="minorHAnsi" w:hAnsi="Arial" w:cs="Arial"/>
          <w:kern w:val="2"/>
          <w:sz w:val="24"/>
          <w:szCs w:val="24"/>
          <w:lang w:eastAsia="en-US"/>
          <w14:ligatures w14:val="standardContextual"/>
        </w:rPr>
        <w:t>benefits</w:t>
      </w:r>
      <w:r w:rsidRPr="005D3DD5">
        <w:rPr>
          <w:rFonts w:ascii="Arial" w:eastAsiaTheme="minorHAnsi" w:hAnsi="Arial" w:cs="Arial"/>
          <w:color w:val="3A3A3A"/>
          <w:kern w:val="2"/>
          <w:sz w:val="24"/>
          <w:szCs w:val="24"/>
          <w:shd w:val="clear" w:color="auto" w:fill="FFFFFF"/>
          <w:lang w:eastAsia="en-US"/>
          <w14:ligatures w14:val="standardContextual"/>
        </w:rPr>
        <w:t> are due to </w:t>
      </w:r>
      <w:r w:rsidRPr="005D3DD5">
        <w:rPr>
          <w:rFonts w:ascii="Arial" w:eastAsiaTheme="minorHAnsi" w:hAnsi="Arial" w:cs="Arial"/>
          <w:kern w:val="2"/>
          <w:sz w:val="24"/>
          <w:szCs w:val="24"/>
          <w:lang w:eastAsia="en-US"/>
          <w14:ligatures w14:val="standardContextual"/>
        </w:rPr>
        <w:t>pet</w:t>
      </w:r>
      <w:r w:rsidRPr="005D3DD5">
        <w:rPr>
          <w:rFonts w:ascii="Arial" w:eastAsiaTheme="minorHAnsi" w:hAnsi="Arial" w:cs="Arial"/>
          <w:color w:val="3A3A3A"/>
          <w:kern w:val="2"/>
          <w:sz w:val="24"/>
          <w:szCs w:val="24"/>
          <w:shd w:val="clear" w:color="auto" w:fill="FFFFFF"/>
          <w:lang w:eastAsia="en-US"/>
          <w14:ligatures w14:val="standardContextual"/>
        </w:rPr>
        <w:t> ownership directly or to factors linked to both </w:t>
      </w:r>
      <w:r w:rsidRPr="005D3DD5">
        <w:rPr>
          <w:rFonts w:ascii="Arial" w:eastAsiaTheme="minorHAnsi" w:hAnsi="Arial" w:cs="Arial"/>
          <w:kern w:val="2"/>
          <w:sz w:val="24"/>
          <w:szCs w:val="24"/>
          <w:lang w:eastAsia="en-US"/>
          <w14:ligatures w14:val="standardContextual"/>
        </w:rPr>
        <w:t>pet</w:t>
      </w:r>
      <w:r w:rsidRPr="005D3DD5">
        <w:rPr>
          <w:rFonts w:ascii="Arial" w:eastAsiaTheme="minorHAnsi" w:hAnsi="Arial" w:cs="Arial"/>
          <w:color w:val="3A3A3A"/>
          <w:kern w:val="2"/>
          <w:sz w:val="24"/>
          <w:szCs w:val="24"/>
          <w:shd w:val="clear" w:color="auto" w:fill="FFFFFF"/>
          <w:lang w:eastAsia="en-US"/>
          <w14:ligatures w14:val="standardContextual"/>
        </w:rPr>
        <w:t> ownership and health.</w:t>
      </w:r>
    </w:p>
    <w:p w14:paraId="61B63542" w14:textId="77777777" w:rsidR="005D3DD5" w:rsidRPr="005D3DD5" w:rsidRDefault="005D3DD5" w:rsidP="005D3DD5">
      <w:pPr>
        <w:rPr>
          <w:rFonts w:ascii="Arial" w:eastAsiaTheme="minorHAnsi" w:hAnsi="Arial" w:cs="Arial"/>
          <w:color w:val="3A3A3A"/>
          <w:kern w:val="2"/>
          <w:sz w:val="24"/>
          <w:szCs w:val="24"/>
          <w:shd w:val="clear" w:color="auto" w:fill="FFFFFF"/>
          <w:lang w:eastAsia="en-US"/>
          <w14:ligatures w14:val="standardContextual"/>
        </w:rPr>
      </w:pPr>
      <w:r w:rsidRPr="005D3DD5">
        <w:rPr>
          <w:rFonts w:ascii="Arial" w:eastAsiaTheme="minorHAnsi" w:hAnsi="Arial" w:cs="Arial"/>
          <w:color w:val="3A3A3A"/>
          <w:kern w:val="2"/>
          <w:sz w:val="24"/>
          <w:szCs w:val="24"/>
          <w:shd w:val="clear" w:color="auto" w:fill="FFFFFF"/>
          <w:lang w:eastAsia="en-US"/>
          <w14:ligatures w14:val="standardContextual"/>
        </w:rPr>
        <w:t>Socio-demographic factors</w:t>
      </w:r>
    </w:p>
    <w:p w14:paraId="26260064" w14:textId="77777777" w:rsidR="005D3DD5" w:rsidRPr="005D3DD5" w:rsidRDefault="005D3DD5" w:rsidP="005D3DD5">
      <w:pPr>
        <w:rPr>
          <w:rFonts w:ascii="Arial" w:eastAsiaTheme="minorHAnsi" w:hAnsi="Arial" w:cs="Arial"/>
          <w:color w:val="3A3A3A"/>
          <w:kern w:val="2"/>
          <w:sz w:val="24"/>
          <w:szCs w:val="24"/>
          <w:shd w:val="clear" w:color="auto" w:fill="FFFFFF"/>
          <w:lang w:eastAsia="en-US"/>
          <w14:ligatures w14:val="standardContextual"/>
        </w:rPr>
      </w:pPr>
      <w:r w:rsidRPr="005D3DD5">
        <w:rPr>
          <w:rFonts w:ascii="Arial" w:eastAsiaTheme="minorHAnsi" w:hAnsi="Arial" w:cs="Arial"/>
          <w:color w:val="3A3A3A"/>
          <w:kern w:val="2"/>
          <w:sz w:val="24"/>
          <w:szCs w:val="24"/>
          <w:shd w:val="clear" w:color="auto" w:fill="FFFFFF"/>
          <w:lang w:eastAsia="en-US"/>
          <w14:ligatures w14:val="standardContextual"/>
        </w:rPr>
        <w:t xml:space="preserve">Physical factors </w:t>
      </w:r>
    </w:p>
    <w:p w14:paraId="1AE9C6E2" w14:textId="77777777" w:rsidR="005D3DD5" w:rsidRPr="005D3DD5" w:rsidRDefault="005D3DD5" w:rsidP="005D3DD5">
      <w:pPr>
        <w:rPr>
          <w:rFonts w:ascii="Arial" w:eastAsiaTheme="minorHAnsi" w:hAnsi="Arial" w:cs="Arial"/>
          <w:color w:val="3A3A3A"/>
          <w:kern w:val="2"/>
          <w:sz w:val="24"/>
          <w:szCs w:val="24"/>
          <w:shd w:val="clear" w:color="auto" w:fill="FFFFFF"/>
          <w:lang w:eastAsia="en-US"/>
          <w14:ligatures w14:val="standardContextual"/>
        </w:rPr>
      </w:pPr>
      <w:r w:rsidRPr="005D3DD5">
        <w:rPr>
          <w:rFonts w:ascii="Arial" w:eastAsiaTheme="minorHAnsi" w:hAnsi="Arial" w:cs="Arial"/>
          <w:color w:val="3A3A3A"/>
          <w:kern w:val="2"/>
          <w:sz w:val="24"/>
          <w:szCs w:val="24"/>
          <w:shd w:val="clear" w:color="auto" w:fill="FFFFFF"/>
          <w:lang w:eastAsia="en-US"/>
          <w14:ligatures w14:val="standardContextual"/>
        </w:rPr>
        <w:t>Biological Factors</w:t>
      </w:r>
    </w:p>
    <w:p w14:paraId="157F9BAE" w14:textId="77777777" w:rsidR="005D3DD5" w:rsidRPr="005D3DD5" w:rsidRDefault="005D3DD5" w:rsidP="005D3DD5">
      <w:pPr>
        <w:rPr>
          <w:rFonts w:ascii="Arial" w:eastAsiaTheme="minorHAnsi" w:hAnsi="Arial" w:cs="Arial"/>
          <w:b/>
          <w:bCs/>
          <w:kern w:val="2"/>
          <w:sz w:val="24"/>
          <w:szCs w:val="24"/>
          <w:u w:val="single"/>
          <w:lang w:eastAsia="en-US"/>
          <w14:ligatures w14:val="standardContextual"/>
        </w:rPr>
      </w:pPr>
      <w:r w:rsidRPr="005D3DD5">
        <w:rPr>
          <w:rFonts w:ascii="Arial" w:eastAsiaTheme="minorHAnsi" w:hAnsi="Arial" w:cs="Arial"/>
          <w:color w:val="3A3A3A"/>
          <w:kern w:val="2"/>
          <w:sz w:val="24"/>
          <w:szCs w:val="24"/>
          <w:shd w:val="clear" w:color="auto" w:fill="FFFFFF"/>
          <w:lang w:eastAsia="en-US"/>
          <w14:ligatures w14:val="standardContextual"/>
        </w:rPr>
        <w:t>Cultural perspectives on animals as pets</w:t>
      </w:r>
    </w:p>
    <w:p w14:paraId="5B8411F0" w14:textId="77777777" w:rsidR="005D3DD5" w:rsidRPr="005D3DD5" w:rsidRDefault="005D3DD5" w:rsidP="005D3DD5">
      <w:pPr>
        <w:rPr>
          <w:rFonts w:ascii="Arial" w:eastAsiaTheme="minorHAnsi" w:hAnsi="Arial" w:cs="Arial"/>
          <w:b/>
          <w:bCs/>
          <w:kern w:val="2"/>
          <w:sz w:val="24"/>
          <w:szCs w:val="24"/>
          <w:u w:val="single"/>
          <w:lang w:eastAsia="en-US"/>
          <w14:ligatures w14:val="standardContextual"/>
        </w:rPr>
      </w:pPr>
      <w:r w:rsidRPr="005D3DD5">
        <w:rPr>
          <w:rFonts w:ascii="Arial" w:eastAsiaTheme="minorHAnsi" w:hAnsi="Arial" w:cs="Arial"/>
          <w:b/>
          <w:bCs/>
          <w:kern w:val="2"/>
          <w:sz w:val="24"/>
          <w:szCs w:val="24"/>
          <w:u w:val="single"/>
          <w:lang w:eastAsia="en-US"/>
          <w14:ligatures w14:val="standardContextual"/>
        </w:rPr>
        <w:t>Main Body</w:t>
      </w:r>
    </w:p>
    <w:p w14:paraId="74B11913" w14:textId="748637DB" w:rsidR="005D3DD5" w:rsidRPr="005D3DD5" w:rsidRDefault="005D3DD5" w:rsidP="005D3DD5">
      <w:pPr>
        <w:numPr>
          <w:ilvl w:val="0"/>
          <w:numId w:val="4"/>
        </w:numPr>
        <w:contextualSpacing/>
        <w:rPr>
          <w:rFonts w:ascii="Arial" w:eastAsiaTheme="minorHAnsi" w:hAnsi="Arial" w:cs="Arial"/>
          <w:b/>
          <w:bCs/>
          <w:kern w:val="2"/>
          <w:sz w:val="24"/>
          <w:szCs w:val="24"/>
          <w:u w:val="single"/>
          <w:lang w:eastAsia="en-US"/>
          <w14:ligatures w14:val="standardContextual"/>
        </w:rPr>
      </w:pPr>
      <w:r w:rsidRPr="005D3DD5">
        <w:rPr>
          <w:rFonts w:ascii="Arial" w:eastAsiaTheme="minorHAnsi" w:hAnsi="Arial" w:cs="Arial"/>
          <w:color w:val="3A3A3A"/>
          <w:kern w:val="2"/>
          <w:sz w:val="24"/>
          <w:szCs w:val="24"/>
          <w:shd w:val="clear" w:color="auto" w:fill="FFFFFF"/>
          <w:lang w:eastAsia="en-US"/>
          <w14:ligatures w14:val="standardContextual"/>
        </w:rPr>
        <w:t xml:space="preserve">The PLAYCE PAWS intervention study </w:t>
      </w:r>
      <w:r w:rsidR="00CC44EE" w:rsidRPr="005D3DD5">
        <w:rPr>
          <w:rFonts w:ascii="Arial" w:eastAsiaTheme="minorHAnsi" w:hAnsi="Arial" w:cs="Arial"/>
          <w:color w:val="3A3A3A"/>
          <w:kern w:val="2"/>
          <w:sz w:val="24"/>
          <w:szCs w:val="24"/>
          <w:shd w:val="clear" w:color="auto" w:fill="FFFFFF"/>
          <w:lang w:eastAsia="en-US"/>
          <w14:ligatures w14:val="standardContextual"/>
        </w:rPr>
        <w:t>- two</w:t>
      </w:r>
      <w:r w:rsidRPr="005D3DD5">
        <w:rPr>
          <w:rFonts w:ascii="Arial" w:eastAsiaTheme="minorHAnsi" w:hAnsi="Arial" w:cs="Arial"/>
          <w:color w:val="3A3A3A"/>
          <w:kern w:val="2"/>
          <w:sz w:val="24"/>
          <w:szCs w:val="24"/>
          <w:shd w:val="clear" w:color="auto" w:fill="FFFFFF"/>
          <w:lang w:eastAsia="en-US"/>
          <w14:ligatures w14:val="standardContextual"/>
        </w:rPr>
        <w:t xml:space="preserve"> intervention groups or a 'usual care' control group. The first intervention group will receive SMS messages over 4 weeks to encourage and prompt parents to undertake dog walking and dog play with their child. The second intervention group will receive the same text messages, plus a dog pedometer and personalised 'dog steps' diary for their child to </w:t>
      </w:r>
      <w:r w:rsidR="00CC44EE" w:rsidRPr="005D3DD5">
        <w:rPr>
          <w:rFonts w:ascii="Arial" w:eastAsiaTheme="minorHAnsi" w:hAnsi="Arial" w:cs="Arial"/>
          <w:color w:val="3A3A3A"/>
          <w:kern w:val="2"/>
          <w:sz w:val="24"/>
          <w:szCs w:val="24"/>
          <w:shd w:val="clear" w:color="auto" w:fill="FFFFFF"/>
          <w:lang w:eastAsia="en-US"/>
          <w14:ligatures w14:val="standardContextual"/>
        </w:rPr>
        <w:t>complete.</w:t>
      </w:r>
    </w:p>
    <w:p w14:paraId="491BD587" w14:textId="77777777" w:rsidR="005D3DD5" w:rsidRPr="005D3DD5" w:rsidRDefault="005D3DD5" w:rsidP="005D3DD5">
      <w:pPr>
        <w:numPr>
          <w:ilvl w:val="0"/>
          <w:numId w:val="3"/>
        </w:numPr>
        <w:contextualSpacing/>
        <w:rPr>
          <w:rFonts w:ascii="Arial" w:eastAsiaTheme="minorHAnsi" w:hAnsi="Arial" w:cs="Arial"/>
          <w:kern w:val="2"/>
          <w:sz w:val="24"/>
          <w:szCs w:val="24"/>
          <w:lang w:eastAsia="en-US"/>
          <w14:ligatures w14:val="standardContextual"/>
        </w:rPr>
      </w:pPr>
      <w:r w:rsidRPr="005D3DD5">
        <w:rPr>
          <w:rFonts w:ascii="Arial" w:eastAsiaTheme="minorHAnsi" w:hAnsi="Arial" w:cs="Arial"/>
          <w:kern w:val="2"/>
          <w:sz w:val="24"/>
          <w:szCs w:val="24"/>
          <w:lang w:eastAsia="en-US"/>
          <w14:ligatures w14:val="standardContextual"/>
        </w:rPr>
        <w:t>Questionnaires from Switzerland – findings of ageing population</w:t>
      </w:r>
    </w:p>
    <w:p w14:paraId="4BDB7DF9" w14:textId="77777777" w:rsidR="005D3DD5" w:rsidRPr="005D3DD5" w:rsidRDefault="005D3DD5" w:rsidP="005D3DD5">
      <w:pPr>
        <w:numPr>
          <w:ilvl w:val="0"/>
          <w:numId w:val="3"/>
        </w:numPr>
        <w:contextualSpacing/>
        <w:rPr>
          <w:rFonts w:ascii="Arial" w:eastAsiaTheme="minorHAnsi" w:hAnsi="Arial" w:cs="Arial"/>
          <w:kern w:val="2"/>
          <w:sz w:val="24"/>
          <w:szCs w:val="24"/>
          <w:lang w:eastAsia="en-US"/>
          <w14:ligatures w14:val="standardContextual"/>
        </w:rPr>
      </w:pPr>
      <w:r w:rsidRPr="005D3DD5">
        <w:rPr>
          <w:rFonts w:ascii="Arial" w:eastAsiaTheme="minorHAnsi" w:hAnsi="Arial" w:cs="Arial"/>
          <w:color w:val="3A3A3A"/>
          <w:kern w:val="2"/>
          <w:sz w:val="24"/>
          <w:szCs w:val="24"/>
          <w:shd w:val="clear" w:color="auto" w:fill="FFFFFF"/>
          <w:lang w:eastAsia="en-US"/>
          <w14:ligatures w14:val="standardContextual"/>
        </w:rPr>
        <w:t>The Avon Longitudinal Study of Parents and Children (ALSPAC)</w:t>
      </w:r>
    </w:p>
    <w:p w14:paraId="3E7CA2CE" w14:textId="77777777" w:rsidR="005D3DD5" w:rsidRPr="005D3DD5" w:rsidRDefault="005D3DD5" w:rsidP="005D3DD5">
      <w:pPr>
        <w:numPr>
          <w:ilvl w:val="0"/>
          <w:numId w:val="3"/>
        </w:numPr>
        <w:contextualSpacing/>
        <w:rPr>
          <w:rFonts w:ascii="Arial" w:eastAsiaTheme="minorHAnsi" w:hAnsi="Arial" w:cs="Arial"/>
          <w:kern w:val="2"/>
          <w:sz w:val="24"/>
          <w:szCs w:val="24"/>
          <w:lang w:eastAsia="en-US"/>
          <w14:ligatures w14:val="standardContextual"/>
        </w:rPr>
      </w:pPr>
      <w:r w:rsidRPr="005D3DD5">
        <w:rPr>
          <w:rFonts w:ascii="Arial" w:eastAsia="Times New Roman" w:hAnsi="Arial" w:cs="Arial"/>
          <w:color w:val="3A3A3A"/>
          <w:sz w:val="24"/>
          <w:szCs w:val="24"/>
          <w:lang w:eastAsia="en-GB"/>
        </w:rPr>
        <w:t>Mood scales study</w:t>
      </w:r>
    </w:p>
    <w:p w14:paraId="4E7EA183" w14:textId="77777777" w:rsidR="005D3DD5" w:rsidRPr="005D3DD5" w:rsidRDefault="005D3DD5" w:rsidP="005D3DD5">
      <w:pPr>
        <w:numPr>
          <w:ilvl w:val="0"/>
          <w:numId w:val="3"/>
        </w:numPr>
        <w:contextualSpacing/>
        <w:rPr>
          <w:rFonts w:ascii="Arial" w:eastAsiaTheme="minorHAnsi" w:hAnsi="Arial" w:cs="Arial"/>
          <w:color w:val="3A3A3A"/>
          <w:kern w:val="2"/>
          <w:sz w:val="24"/>
          <w:szCs w:val="24"/>
          <w:shd w:val="clear" w:color="auto" w:fill="FFFFFF"/>
          <w:lang w:eastAsia="en-US"/>
          <w14:ligatures w14:val="standardContextual"/>
        </w:rPr>
      </w:pPr>
      <w:r w:rsidRPr="005D3DD5">
        <w:rPr>
          <w:rFonts w:ascii="Arial" w:eastAsiaTheme="minorHAnsi" w:hAnsi="Arial" w:cs="Arial"/>
          <w:color w:val="3A3A3A"/>
          <w:kern w:val="2"/>
          <w:sz w:val="24"/>
          <w:szCs w:val="24"/>
          <w:shd w:val="clear" w:color="auto" w:fill="FFFFFF"/>
          <w:lang w:eastAsia="en-US"/>
          <w14:ligatures w14:val="standardContextual"/>
        </w:rPr>
        <w:t>Results often raising uncertainty as to whether </w:t>
      </w:r>
      <w:r w:rsidRPr="005D3DD5">
        <w:rPr>
          <w:rFonts w:ascii="Arial" w:eastAsiaTheme="minorHAnsi" w:hAnsi="Arial" w:cs="Arial"/>
          <w:kern w:val="2"/>
          <w:sz w:val="24"/>
          <w:szCs w:val="24"/>
          <w:lang w:eastAsia="en-US"/>
          <w14:ligatures w14:val="standardContextual"/>
        </w:rPr>
        <w:t>pet</w:t>
      </w:r>
      <w:r w:rsidRPr="005D3DD5">
        <w:rPr>
          <w:rFonts w:ascii="Arial" w:eastAsiaTheme="minorHAnsi" w:hAnsi="Arial" w:cs="Arial"/>
          <w:color w:val="3A3A3A"/>
          <w:kern w:val="2"/>
          <w:sz w:val="24"/>
          <w:szCs w:val="24"/>
          <w:shd w:val="clear" w:color="auto" w:fill="FFFFFF"/>
          <w:lang w:eastAsia="en-US"/>
          <w14:ligatures w14:val="standardContextual"/>
        </w:rPr>
        <w:t> ownership is advisable on health grounds - British Medical Journal</w:t>
      </w:r>
    </w:p>
    <w:p w14:paraId="6B06EEE9" w14:textId="77777777" w:rsidR="005D3DD5" w:rsidRPr="005D3DD5" w:rsidRDefault="005D3DD5" w:rsidP="005D3DD5">
      <w:pPr>
        <w:numPr>
          <w:ilvl w:val="0"/>
          <w:numId w:val="3"/>
        </w:numPr>
        <w:contextualSpacing/>
        <w:rPr>
          <w:rFonts w:ascii="Arial" w:eastAsiaTheme="minorHAnsi" w:hAnsi="Arial" w:cs="Arial"/>
          <w:kern w:val="2"/>
          <w:sz w:val="24"/>
          <w:szCs w:val="24"/>
          <w:lang w:eastAsia="en-US"/>
          <w14:ligatures w14:val="standardContextual"/>
        </w:rPr>
      </w:pPr>
      <w:r w:rsidRPr="005D3DD5">
        <w:rPr>
          <w:rFonts w:ascii="Arial" w:eastAsiaTheme="minorHAnsi" w:hAnsi="Arial" w:cs="Arial"/>
          <w:color w:val="3A3A3A"/>
          <w:kern w:val="2"/>
          <w:sz w:val="24"/>
          <w:szCs w:val="24"/>
          <w:shd w:val="clear" w:color="auto" w:fill="FFFFFF"/>
          <w:lang w:eastAsia="en-US"/>
          <w14:ligatures w14:val="standardContextual"/>
        </w:rPr>
        <w:t>Epidemiological Studies of older adults and human-animal interaction</w:t>
      </w:r>
    </w:p>
    <w:p w14:paraId="04085610" w14:textId="77777777" w:rsidR="005D3DD5" w:rsidRPr="005D3DD5" w:rsidRDefault="005D3DD5" w:rsidP="005D3DD5">
      <w:pPr>
        <w:rPr>
          <w:rFonts w:ascii="Arial" w:eastAsiaTheme="minorHAnsi" w:hAnsi="Arial" w:cs="Arial"/>
          <w:b/>
          <w:bCs/>
          <w:kern w:val="2"/>
          <w:sz w:val="24"/>
          <w:szCs w:val="24"/>
          <w:u w:val="single"/>
          <w:lang w:eastAsia="en-US"/>
          <w14:ligatures w14:val="standardContextual"/>
        </w:rPr>
      </w:pPr>
    </w:p>
    <w:p w14:paraId="4EDA4933" w14:textId="77777777" w:rsidR="005D3DD5" w:rsidRPr="005D3DD5" w:rsidRDefault="005D3DD5" w:rsidP="005D3DD5">
      <w:pPr>
        <w:rPr>
          <w:rFonts w:ascii="Arial" w:eastAsiaTheme="minorHAnsi" w:hAnsi="Arial" w:cs="Arial"/>
          <w:b/>
          <w:bCs/>
          <w:kern w:val="2"/>
          <w:sz w:val="24"/>
          <w:szCs w:val="24"/>
          <w:u w:val="single"/>
          <w:lang w:eastAsia="en-US"/>
          <w14:ligatures w14:val="standardContextual"/>
        </w:rPr>
      </w:pPr>
      <w:r w:rsidRPr="005D3DD5">
        <w:rPr>
          <w:rFonts w:ascii="Arial" w:eastAsiaTheme="minorHAnsi" w:hAnsi="Arial" w:cs="Arial"/>
          <w:b/>
          <w:bCs/>
          <w:kern w:val="2"/>
          <w:sz w:val="24"/>
          <w:szCs w:val="24"/>
          <w:u w:val="single"/>
          <w:lang w:eastAsia="en-US"/>
          <w14:ligatures w14:val="standardContextual"/>
        </w:rPr>
        <w:lastRenderedPageBreak/>
        <w:t>Conclusion</w:t>
      </w:r>
    </w:p>
    <w:p w14:paraId="27371BDF" w14:textId="77777777" w:rsidR="005D3DD5" w:rsidRPr="005D3DD5" w:rsidRDefault="005D3DD5" w:rsidP="005D3DD5">
      <w:pPr>
        <w:rPr>
          <w:rFonts w:ascii="Arial" w:eastAsiaTheme="minorHAnsi" w:hAnsi="Arial" w:cs="Arial"/>
          <w:b/>
          <w:bCs/>
          <w:kern w:val="2"/>
          <w:sz w:val="24"/>
          <w:szCs w:val="24"/>
          <w:u w:val="single"/>
          <w:lang w:eastAsia="en-US"/>
          <w14:ligatures w14:val="standardContextual"/>
        </w:rPr>
      </w:pPr>
    </w:p>
    <w:p w14:paraId="0834F489" w14:textId="77777777" w:rsidR="005D3DD5" w:rsidRPr="005D3DD5" w:rsidRDefault="005D3DD5" w:rsidP="005D3DD5">
      <w:pPr>
        <w:rPr>
          <w:rFonts w:ascii="Arial" w:eastAsiaTheme="minorHAnsi" w:hAnsi="Arial" w:cs="Arial"/>
          <w:kern w:val="2"/>
          <w:sz w:val="24"/>
          <w:szCs w:val="24"/>
          <w:lang w:eastAsia="en-US"/>
          <w14:ligatures w14:val="standardContextual"/>
        </w:rPr>
      </w:pPr>
      <w:r w:rsidRPr="005D3DD5">
        <w:rPr>
          <w:rFonts w:ascii="Arial" w:eastAsiaTheme="minorHAnsi" w:hAnsi="Arial" w:cs="Arial"/>
          <w:kern w:val="2"/>
          <w:sz w:val="24"/>
          <w:szCs w:val="24"/>
          <w:lang w:eastAsia="en-US"/>
          <w14:ligatures w14:val="standardContextual"/>
        </w:rPr>
        <w:t>Conflicting findings</w:t>
      </w:r>
    </w:p>
    <w:p w14:paraId="7295D9EC" w14:textId="77777777" w:rsidR="005D3DD5" w:rsidRPr="005D3DD5" w:rsidRDefault="005D3DD5" w:rsidP="005D3DD5">
      <w:pPr>
        <w:rPr>
          <w:rFonts w:ascii="Arial" w:eastAsiaTheme="minorHAnsi" w:hAnsi="Arial" w:cs="Arial"/>
          <w:kern w:val="2"/>
          <w:sz w:val="24"/>
          <w:szCs w:val="24"/>
          <w:lang w:eastAsia="en-US"/>
          <w14:ligatures w14:val="standardContextual"/>
        </w:rPr>
      </w:pPr>
      <w:r w:rsidRPr="005D3DD5">
        <w:rPr>
          <w:rFonts w:ascii="Arial" w:eastAsiaTheme="minorHAnsi" w:hAnsi="Arial" w:cs="Arial"/>
          <w:kern w:val="2"/>
          <w:sz w:val="24"/>
          <w:szCs w:val="24"/>
          <w:lang w:eastAsia="en-US"/>
          <w14:ligatures w14:val="standardContextual"/>
        </w:rPr>
        <w:t>How these studies are measured – questionnaires over long periods.</w:t>
      </w:r>
    </w:p>
    <w:p w14:paraId="79D62EBD" w14:textId="77777777" w:rsidR="005D3DD5" w:rsidRPr="005D3DD5" w:rsidRDefault="005D3DD5" w:rsidP="005D3DD5">
      <w:pPr>
        <w:rPr>
          <w:rFonts w:ascii="Arial" w:eastAsiaTheme="minorHAnsi" w:hAnsi="Arial" w:cs="Arial"/>
          <w:kern w:val="2"/>
          <w:sz w:val="24"/>
          <w:szCs w:val="24"/>
          <w:lang w:eastAsia="en-US"/>
          <w14:ligatures w14:val="standardContextual"/>
        </w:rPr>
      </w:pPr>
      <w:r w:rsidRPr="005D3DD5">
        <w:rPr>
          <w:rFonts w:ascii="Arial" w:eastAsiaTheme="minorHAnsi" w:hAnsi="Arial" w:cs="Arial"/>
          <w:kern w:val="2"/>
          <w:sz w:val="24"/>
          <w:szCs w:val="24"/>
          <w:lang w:eastAsia="en-US"/>
          <w14:ligatures w14:val="standardContextual"/>
        </w:rPr>
        <w:t>Differences in men and women, not concluded.</w:t>
      </w:r>
    </w:p>
    <w:p w14:paraId="28CBFA2E" w14:textId="2CFA5971" w:rsidR="005D3DD5" w:rsidRPr="005D3DD5" w:rsidRDefault="005D3DD5" w:rsidP="005D3DD5">
      <w:pPr>
        <w:rPr>
          <w:rFonts w:ascii="Arial" w:eastAsiaTheme="minorHAnsi" w:hAnsi="Arial" w:cs="Arial"/>
          <w:kern w:val="2"/>
          <w:sz w:val="24"/>
          <w:szCs w:val="24"/>
          <w:lang w:eastAsia="en-US"/>
          <w14:ligatures w14:val="standardContextual"/>
        </w:rPr>
      </w:pPr>
      <w:r w:rsidRPr="005D3DD5">
        <w:rPr>
          <w:rFonts w:ascii="Arial" w:eastAsiaTheme="minorHAnsi" w:hAnsi="Arial" w:cs="Arial"/>
          <w:kern w:val="2"/>
          <w:sz w:val="24"/>
          <w:szCs w:val="24"/>
          <w:lang w:eastAsia="en-US"/>
          <w14:ligatures w14:val="standardContextual"/>
        </w:rPr>
        <w:t>Once you reach a certain age, were the medical conditions taken into consideration in the experiment? If participants develop dementia, can they feedback accurately, for example</w:t>
      </w:r>
      <w:r w:rsidR="00CC44EE">
        <w:rPr>
          <w:rFonts w:ascii="Arial" w:eastAsiaTheme="minorHAnsi" w:hAnsi="Arial" w:cs="Arial"/>
          <w:kern w:val="2"/>
          <w:sz w:val="24"/>
          <w:szCs w:val="24"/>
          <w:lang w:eastAsia="en-US"/>
          <w14:ligatures w14:val="standardContextual"/>
        </w:rPr>
        <w:t>?</w:t>
      </w:r>
    </w:p>
    <w:p w14:paraId="34497161" w14:textId="1B45FEDF" w:rsidR="005D3DD5" w:rsidRPr="005D3DD5" w:rsidRDefault="005D3DD5" w:rsidP="005D3DD5">
      <w:pPr>
        <w:rPr>
          <w:rFonts w:ascii="Arial" w:eastAsiaTheme="minorHAnsi" w:hAnsi="Arial" w:cs="Arial"/>
          <w:kern w:val="2"/>
          <w:sz w:val="24"/>
          <w:szCs w:val="24"/>
          <w:lang w:eastAsia="en-US"/>
          <w14:ligatures w14:val="standardContextual"/>
        </w:rPr>
      </w:pPr>
      <w:proofErr w:type="gramStart"/>
      <w:r w:rsidRPr="005D3DD5">
        <w:rPr>
          <w:rFonts w:ascii="Arial" w:eastAsiaTheme="minorHAnsi" w:hAnsi="Arial" w:cs="Arial"/>
          <w:kern w:val="2"/>
          <w:sz w:val="24"/>
          <w:szCs w:val="24"/>
          <w:lang w:eastAsia="en-US"/>
          <w14:ligatures w14:val="standardContextual"/>
        </w:rPr>
        <w:t xml:space="preserve">Overall </w:t>
      </w:r>
      <w:r w:rsidR="00CC44EE" w:rsidRPr="005D3DD5">
        <w:rPr>
          <w:rFonts w:ascii="Arial" w:eastAsiaTheme="minorHAnsi" w:hAnsi="Arial" w:cs="Arial"/>
          <w:kern w:val="2"/>
          <w:sz w:val="24"/>
          <w:szCs w:val="24"/>
          <w:lang w:eastAsia="en-US"/>
          <w14:ligatures w14:val="standardContextual"/>
        </w:rPr>
        <w:t>consensus</w:t>
      </w:r>
      <w:proofErr w:type="gramEnd"/>
      <w:r w:rsidRPr="005D3DD5">
        <w:rPr>
          <w:rFonts w:ascii="Arial" w:eastAsiaTheme="minorHAnsi" w:hAnsi="Arial" w:cs="Arial"/>
          <w:kern w:val="2"/>
          <w:sz w:val="24"/>
          <w:szCs w:val="24"/>
          <w:lang w:eastAsia="en-US"/>
          <w14:ligatures w14:val="standardContextual"/>
        </w:rPr>
        <w:t xml:space="preserve"> </w:t>
      </w:r>
      <w:r w:rsidR="00CC44EE">
        <w:rPr>
          <w:rFonts w:ascii="Arial" w:eastAsiaTheme="minorHAnsi" w:hAnsi="Arial" w:cs="Arial"/>
          <w:kern w:val="2"/>
          <w:sz w:val="24"/>
          <w:szCs w:val="24"/>
          <w:lang w:eastAsia="en-US"/>
          <w14:ligatures w14:val="standardContextual"/>
        </w:rPr>
        <w:t xml:space="preserve">is </w:t>
      </w:r>
      <w:r w:rsidRPr="005D3DD5">
        <w:rPr>
          <w:rFonts w:ascii="Arial" w:eastAsiaTheme="minorHAnsi" w:hAnsi="Arial" w:cs="Arial"/>
          <w:kern w:val="2"/>
          <w:sz w:val="24"/>
          <w:szCs w:val="24"/>
          <w:lang w:eastAsia="en-US"/>
          <w14:ligatures w14:val="standardContextual"/>
        </w:rPr>
        <w:t xml:space="preserve">that pet ownership has a positive influence on psychological and social elements of </w:t>
      </w:r>
      <w:r w:rsidR="00CC44EE">
        <w:rPr>
          <w:rFonts w:ascii="Arial" w:eastAsiaTheme="minorHAnsi" w:hAnsi="Arial" w:cs="Arial"/>
          <w:kern w:val="2"/>
          <w:sz w:val="24"/>
          <w:szCs w:val="24"/>
          <w:lang w:eastAsia="en-US"/>
          <w14:ligatures w14:val="standardContextual"/>
        </w:rPr>
        <w:t>people's</w:t>
      </w:r>
      <w:r w:rsidRPr="005D3DD5">
        <w:rPr>
          <w:rFonts w:ascii="Arial" w:eastAsiaTheme="minorHAnsi" w:hAnsi="Arial" w:cs="Arial"/>
          <w:kern w:val="2"/>
          <w:sz w:val="24"/>
          <w:szCs w:val="24"/>
          <w:lang w:eastAsia="en-US"/>
          <w14:ligatures w14:val="standardContextual"/>
        </w:rPr>
        <w:t xml:space="preserve"> lives.</w:t>
      </w:r>
    </w:p>
    <w:p w14:paraId="008F78B3" w14:textId="23683D1C" w:rsidR="005D3DD5" w:rsidRPr="005D3DD5" w:rsidRDefault="005D3DD5" w:rsidP="005D3DD5">
      <w:pPr>
        <w:rPr>
          <w:rFonts w:ascii="Arial" w:eastAsiaTheme="minorHAnsi" w:hAnsi="Arial" w:cs="Arial"/>
          <w:kern w:val="2"/>
          <w:sz w:val="24"/>
          <w:szCs w:val="24"/>
          <w:lang w:eastAsia="en-US"/>
          <w14:ligatures w14:val="standardContextual"/>
        </w:rPr>
      </w:pPr>
      <w:r w:rsidRPr="005D3DD5">
        <w:rPr>
          <w:rFonts w:ascii="Arial" w:eastAsiaTheme="minorHAnsi" w:hAnsi="Arial" w:cs="Arial"/>
          <w:kern w:val="2"/>
          <w:sz w:val="24"/>
          <w:szCs w:val="24"/>
          <w:lang w:eastAsia="en-US"/>
          <w14:ligatures w14:val="standardContextual"/>
        </w:rPr>
        <w:t xml:space="preserve">British Medical </w:t>
      </w:r>
      <w:r w:rsidR="00CC44EE">
        <w:rPr>
          <w:rFonts w:ascii="Arial" w:eastAsiaTheme="minorHAnsi" w:hAnsi="Arial" w:cs="Arial"/>
          <w:kern w:val="2"/>
          <w:sz w:val="24"/>
          <w:szCs w:val="24"/>
          <w:lang w:eastAsia="en-US"/>
          <w14:ligatures w14:val="standardContextual"/>
        </w:rPr>
        <w:t>Journal</w:t>
      </w:r>
      <w:r w:rsidRPr="005D3DD5">
        <w:rPr>
          <w:rFonts w:ascii="Arial" w:eastAsiaTheme="minorHAnsi" w:hAnsi="Arial" w:cs="Arial"/>
          <w:kern w:val="2"/>
          <w:sz w:val="24"/>
          <w:szCs w:val="24"/>
          <w:lang w:eastAsia="en-US"/>
          <w14:ligatures w14:val="standardContextual"/>
        </w:rPr>
        <w:t xml:space="preserve"> – has positive elements </w:t>
      </w:r>
      <w:r w:rsidR="00CC44EE">
        <w:rPr>
          <w:rFonts w:ascii="Arial" w:eastAsiaTheme="minorHAnsi" w:hAnsi="Arial" w:cs="Arial"/>
          <w:kern w:val="2"/>
          <w:sz w:val="24"/>
          <w:szCs w:val="24"/>
          <w:lang w:eastAsia="en-US"/>
          <w14:ligatures w14:val="standardContextual"/>
        </w:rPr>
        <w:t>without</w:t>
      </w:r>
      <w:r w:rsidRPr="005D3DD5">
        <w:rPr>
          <w:rFonts w:ascii="Arial" w:eastAsiaTheme="minorHAnsi" w:hAnsi="Arial" w:cs="Arial"/>
          <w:kern w:val="2"/>
          <w:sz w:val="24"/>
          <w:szCs w:val="24"/>
          <w:lang w:eastAsia="en-US"/>
          <w14:ligatures w14:val="standardContextual"/>
        </w:rPr>
        <w:t xml:space="preserve"> health but can significantly impact on physical </w:t>
      </w:r>
      <w:r w:rsidR="00CC44EE" w:rsidRPr="005D3DD5">
        <w:rPr>
          <w:rFonts w:ascii="Arial" w:eastAsiaTheme="minorHAnsi" w:hAnsi="Arial" w:cs="Arial"/>
          <w:kern w:val="2"/>
          <w:sz w:val="24"/>
          <w:szCs w:val="24"/>
          <w:lang w:eastAsia="en-US"/>
          <w14:ligatures w14:val="standardContextual"/>
        </w:rPr>
        <w:t>health.</w:t>
      </w:r>
    </w:p>
    <w:p w14:paraId="1B161211" w14:textId="77777777" w:rsidR="005D3DD5" w:rsidRPr="005D3DD5" w:rsidRDefault="005D3DD5" w:rsidP="005D3DD5">
      <w:pPr>
        <w:rPr>
          <w:rFonts w:ascii="Arial" w:eastAsiaTheme="minorHAnsi" w:hAnsi="Arial" w:cs="Arial"/>
          <w:kern w:val="2"/>
          <w:sz w:val="24"/>
          <w:szCs w:val="24"/>
          <w:lang w:eastAsia="en-US"/>
          <w14:ligatures w14:val="standardContextual"/>
        </w:rPr>
      </w:pPr>
    </w:p>
    <w:p w14:paraId="38BFE201" w14:textId="77777777" w:rsidR="005D3DD5" w:rsidRPr="005D3DD5" w:rsidRDefault="005D3DD5" w:rsidP="005D3DD5">
      <w:pPr>
        <w:rPr>
          <w:rFonts w:ascii="Arial" w:eastAsiaTheme="minorHAnsi" w:hAnsi="Arial" w:cs="Arial"/>
          <w:kern w:val="2"/>
          <w:sz w:val="24"/>
          <w:szCs w:val="24"/>
          <w:lang w:eastAsia="en-US"/>
          <w14:ligatures w14:val="standardContextual"/>
        </w:rPr>
      </w:pPr>
    </w:p>
    <w:p w14:paraId="45D49681" w14:textId="77777777" w:rsidR="003A6F3C" w:rsidRDefault="003A6F3C">
      <w:bookmarkStart w:id="1" w:name="_Hlk156249275"/>
    </w:p>
    <w:p w14:paraId="6C011652" w14:textId="77777777" w:rsidR="003A6F3C" w:rsidRDefault="003A6F3C"/>
    <w:bookmarkEnd w:id="1"/>
    <w:p w14:paraId="36624344" w14:textId="77777777" w:rsidR="003A6F3C" w:rsidRDefault="003A6F3C"/>
    <w:p w14:paraId="1791A60B" w14:textId="77777777" w:rsidR="003A6F3C" w:rsidRDefault="003A6F3C"/>
    <w:p w14:paraId="74C20FA0" w14:textId="77777777" w:rsidR="003A6F3C" w:rsidRDefault="003A6F3C"/>
    <w:p w14:paraId="145D6090" w14:textId="77777777" w:rsidR="003A6F3C" w:rsidRDefault="003A6F3C"/>
    <w:p w14:paraId="1B4D9711" w14:textId="77777777" w:rsidR="003A6F3C" w:rsidRDefault="003A6F3C"/>
    <w:p w14:paraId="139E73C9" w14:textId="77777777" w:rsidR="003A6F3C" w:rsidRDefault="003A6F3C"/>
    <w:p w14:paraId="032F5A10" w14:textId="77777777" w:rsidR="003A6F3C" w:rsidRDefault="003A6F3C"/>
    <w:p w14:paraId="4AD53171" w14:textId="77777777" w:rsidR="003A6F3C" w:rsidRDefault="003A6F3C"/>
    <w:p w14:paraId="17830F05" w14:textId="77777777" w:rsidR="003A6F3C" w:rsidRDefault="003A6F3C"/>
    <w:p w14:paraId="56CD1F81" w14:textId="77777777" w:rsidR="003A6F3C" w:rsidRDefault="003A6F3C"/>
    <w:p w14:paraId="75660F02" w14:textId="77777777" w:rsidR="003A6F3C" w:rsidRDefault="003A6F3C"/>
    <w:p w14:paraId="1C740263" w14:textId="77777777" w:rsidR="003A6F3C" w:rsidRDefault="003A6F3C"/>
    <w:p w14:paraId="07401DFE" w14:textId="77777777" w:rsidR="003A6F3C" w:rsidRDefault="003A6F3C"/>
    <w:p w14:paraId="2D102D29" w14:textId="77777777" w:rsidR="003A6F3C" w:rsidRDefault="003A6F3C"/>
    <w:p w14:paraId="140C552F" w14:textId="77777777" w:rsidR="00882E6F" w:rsidRDefault="00882E6F">
      <w:pPr>
        <w:rPr>
          <w:color w:val="0070C0"/>
        </w:rPr>
      </w:pPr>
    </w:p>
    <w:p w14:paraId="26F6C799" w14:textId="77777777" w:rsidR="00882E6F" w:rsidRDefault="00882E6F">
      <w:pPr>
        <w:rPr>
          <w:color w:val="0070C0"/>
        </w:rPr>
      </w:pPr>
    </w:p>
    <w:p w14:paraId="27DFC731" w14:textId="382CBA60" w:rsidR="00584E4A" w:rsidRPr="009B4C06" w:rsidRDefault="00584E4A">
      <w:pPr>
        <w:rPr>
          <w:b/>
          <w:bCs/>
          <w:color w:val="0070C0"/>
          <w:sz w:val="40"/>
          <w:szCs w:val="40"/>
          <w:u w:val="single"/>
        </w:rPr>
      </w:pPr>
      <w:r w:rsidRPr="009B4C06">
        <w:rPr>
          <w:b/>
          <w:bCs/>
          <w:color w:val="0070C0"/>
          <w:sz w:val="40"/>
          <w:szCs w:val="40"/>
          <w:u w:val="single"/>
        </w:rPr>
        <w:lastRenderedPageBreak/>
        <w:t>Library S</w:t>
      </w:r>
      <w:r w:rsidR="003A6F3C" w:rsidRPr="009B4C06">
        <w:rPr>
          <w:b/>
          <w:bCs/>
          <w:color w:val="0070C0"/>
          <w:sz w:val="40"/>
          <w:szCs w:val="40"/>
          <w:u w:val="single"/>
        </w:rPr>
        <w:t xml:space="preserve">earch Screenshot </w:t>
      </w:r>
    </w:p>
    <w:p w14:paraId="78707014" w14:textId="77777777" w:rsidR="00310267" w:rsidRDefault="00310267"/>
    <w:p w14:paraId="73169C75" w14:textId="5D48C294" w:rsidR="00310267" w:rsidRDefault="00E14944">
      <w:r w:rsidRPr="00D84DE8">
        <w:rPr>
          <w:noProof/>
        </w:rPr>
        <w:drawing>
          <wp:inline distT="0" distB="0" distL="0" distR="0" wp14:anchorId="4B5D9F6D" wp14:editId="2E313C05">
            <wp:extent cx="5731510" cy="2539365"/>
            <wp:effectExtent l="0" t="0" r="2540" b="0"/>
            <wp:docPr id="18888625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862528" name="Picture 1" descr="A screenshot of a computer&#10;&#10;Description automatically generated"/>
                    <pic:cNvPicPr/>
                  </pic:nvPicPr>
                  <pic:blipFill>
                    <a:blip r:embed="rId9"/>
                    <a:stretch>
                      <a:fillRect/>
                    </a:stretch>
                  </pic:blipFill>
                  <pic:spPr>
                    <a:xfrm>
                      <a:off x="0" y="0"/>
                      <a:ext cx="5731510" cy="2539365"/>
                    </a:xfrm>
                    <a:prstGeom prst="rect">
                      <a:avLst/>
                    </a:prstGeom>
                  </pic:spPr>
                </pic:pic>
              </a:graphicData>
            </a:graphic>
          </wp:inline>
        </w:drawing>
      </w:r>
    </w:p>
    <w:p w14:paraId="52A47387" w14:textId="77777777" w:rsidR="00E14944" w:rsidRDefault="00E14944"/>
    <w:p w14:paraId="76B7AFB6" w14:textId="3FC3E347" w:rsidR="00E14944" w:rsidRDefault="00E14944">
      <w:r w:rsidRPr="002A1FCF">
        <w:rPr>
          <w:noProof/>
        </w:rPr>
        <w:drawing>
          <wp:inline distT="0" distB="0" distL="0" distR="0" wp14:anchorId="58F2F574" wp14:editId="7237B812">
            <wp:extent cx="5731510" cy="2564130"/>
            <wp:effectExtent l="0" t="0" r="2540" b="7620"/>
            <wp:docPr id="973300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0021" name="Picture 1" descr="A screenshot of a computer&#10;&#10;Description automatically generated"/>
                    <pic:cNvPicPr/>
                  </pic:nvPicPr>
                  <pic:blipFill>
                    <a:blip r:embed="rId10"/>
                    <a:stretch>
                      <a:fillRect/>
                    </a:stretch>
                  </pic:blipFill>
                  <pic:spPr>
                    <a:xfrm>
                      <a:off x="0" y="0"/>
                      <a:ext cx="5731510" cy="2564130"/>
                    </a:xfrm>
                    <a:prstGeom prst="rect">
                      <a:avLst/>
                    </a:prstGeom>
                  </pic:spPr>
                </pic:pic>
              </a:graphicData>
            </a:graphic>
          </wp:inline>
        </w:drawing>
      </w:r>
    </w:p>
    <w:p w14:paraId="6F0E38EA" w14:textId="77777777" w:rsidR="00310267" w:rsidRDefault="00310267"/>
    <w:p w14:paraId="16EF35D0" w14:textId="77777777" w:rsidR="00310267" w:rsidRDefault="00310267"/>
    <w:p w14:paraId="26C471E1" w14:textId="77777777" w:rsidR="00310267" w:rsidRDefault="00310267"/>
    <w:p w14:paraId="2A96ACF1" w14:textId="77777777" w:rsidR="00310267" w:rsidRDefault="00310267"/>
    <w:p w14:paraId="3D5AC8BB" w14:textId="77777777" w:rsidR="00310267" w:rsidRDefault="00310267"/>
    <w:p w14:paraId="73D30B2F" w14:textId="77777777" w:rsidR="00310267" w:rsidRDefault="00310267"/>
    <w:p w14:paraId="609D4E7C" w14:textId="77777777" w:rsidR="00310267" w:rsidRDefault="00310267"/>
    <w:p w14:paraId="4E04C7D4" w14:textId="436FCE3A" w:rsidR="00310267" w:rsidRDefault="00310267"/>
    <w:p w14:paraId="621D0C27" w14:textId="50BC75CF" w:rsidR="00E14944" w:rsidRDefault="00E14944"/>
    <w:p w14:paraId="39DD6E7A" w14:textId="77777777" w:rsidR="006A4BA4" w:rsidRDefault="006A4BA4" w:rsidP="00E14944">
      <w:pPr>
        <w:rPr>
          <w:color w:val="0070C0"/>
        </w:rPr>
      </w:pPr>
    </w:p>
    <w:p w14:paraId="0C12F604" w14:textId="77777777" w:rsidR="006A4BA4" w:rsidRDefault="006A4BA4" w:rsidP="00E14944">
      <w:pPr>
        <w:rPr>
          <w:color w:val="0070C0"/>
        </w:rPr>
      </w:pPr>
    </w:p>
    <w:p w14:paraId="3AD78A84" w14:textId="7EE4014D" w:rsidR="00310267" w:rsidRPr="009B4C06" w:rsidRDefault="003C3196" w:rsidP="00E14944">
      <w:pPr>
        <w:rPr>
          <w:b/>
          <w:bCs/>
          <w:color w:val="0070C0"/>
          <w:sz w:val="40"/>
          <w:szCs w:val="40"/>
          <w:u w:val="single"/>
        </w:rPr>
      </w:pPr>
      <w:r w:rsidRPr="009B4C06">
        <w:rPr>
          <w:b/>
          <w:bCs/>
          <w:color w:val="0070C0"/>
          <w:sz w:val="40"/>
          <w:szCs w:val="40"/>
          <w:u w:val="single"/>
        </w:rPr>
        <w:t>Sum</w:t>
      </w:r>
      <w:r w:rsidR="00E561DB" w:rsidRPr="009B4C06">
        <w:rPr>
          <w:b/>
          <w:bCs/>
          <w:color w:val="0070C0"/>
          <w:sz w:val="40"/>
          <w:szCs w:val="40"/>
          <w:u w:val="single"/>
        </w:rPr>
        <w:t>m</w:t>
      </w:r>
      <w:r w:rsidRPr="009B4C06">
        <w:rPr>
          <w:b/>
          <w:bCs/>
          <w:color w:val="0070C0"/>
          <w:sz w:val="40"/>
          <w:szCs w:val="40"/>
          <w:u w:val="single"/>
        </w:rPr>
        <w:t>ary of Searches</w:t>
      </w:r>
    </w:p>
    <w:p w14:paraId="5C1BB4A5" w14:textId="066C1061" w:rsidR="003C3196" w:rsidRPr="003E26CC" w:rsidRDefault="003C3196" w:rsidP="00E14944">
      <w:pPr>
        <w:rPr>
          <w:sz w:val="24"/>
          <w:szCs w:val="24"/>
        </w:rPr>
      </w:pPr>
      <w:r w:rsidRPr="003E26CC">
        <w:rPr>
          <w:sz w:val="24"/>
          <w:szCs w:val="24"/>
        </w:rPr>
        <w:t xml:space="preserve">I picked the searches with </w:t>
      </w:r>
      <w:r w:rsidR="00E561DB" w:rsidRPr="003E26CC">
        <w:rPr>
          <w:sz w:val="24"/>
          <w:szCs w:val="24"/>
        </w:rPr>
        <w:t xml:space="preserve">specific texts relating to the question. </w:t>
      </w:r>
    </w:p>
    <w:p w14:paraId="425591E0" w14:textId="2F012BD8" w:rsidR="00E561DB" w:rsidRPr="003E26CC" w:rsidRDefault="00E561DB" w:rsidP="00E14944">
      <w:pPr>
        <w:rPr>
          <w:sz w:val="24"/>
          <w:szCs w:val="24"/>
        </w:rPr>
      </w:pPr>
      <w:r w:rsidRPr="003E26CC">
        <w:rPr>
          <w:sz w:val="24"/>
          <w:szCs w:val="24"/>
        </w:rPr>
        <w:t>I looked at different books f</w:t>
      </w:r>
      <w:r w:rsidR="00BB7B56" w:rsidRPr="003E26CC">
        <w:rPr>
          <w:sz w:val="24"/>
          <w:szCs w:val="24"/>
        </w:rPr>
        <w:t xml:space="preserve">or each specific heading. For </w:t>
      </w:r>
      <w:r w:rsidR="00F96FB6" w:rsidRPr="003E26CC">
        <w:rPr>
          <w:sz w:val="24"/>
          <w:szCs w:val="24"/>
        </w:rPr>
        <w:t>example,</w:t>
      </w:r>
      <w:r w:rsidR="00BB7B56" w:rsidRPr="003E26CC">
        <w:rPr>
          <w:sz w:val="24"/>
          <w:szCs w:val="24"/>
        </w:rPr>
        <w:t xml:space="preserve"> ‘health benefits’ </w:t>
      </w:r>
    </w:p>
    <w:p w14:paraId="7805AAE9" w14:textId="7957E69E" w:rsidR="00BB7B56" w:rsidRPr="003E26CC" w:rsidRDefault="00BB7B56" w:rsidP="00E14944">
      <w:pPr>
        <w:rPr>
          <w:sz w:val="24"/>
          <w:szCs w:val="24"/>
        </w:rPr>
      </w:pPr>
      <w:r w:rsidRPr="003E26CC">
        <w:rPr>
          <w:sz w:val="24"/>
          <w:szCs w:val="24"/>
        </w:rPr>
        <w:t xml:space="preserve">I looked at texts that had looked at all three and I looked for books </w:t>
      </w:r>
      <w:r w:rsidR="00F96FB6" w:rsidRPr="003E26CC">
        <w:rPr>
          <w:sz w:val="24"/>
          <w:szCs w:val="24"/>
        </w:rPr>
        <w:t>that had positive and negative findings for a balanced essay.</w:t>
      </w:r>
    </w:p>
    <w:p w14:paraId="03BCE4F6" w14:textId="77777777" w:rsidR="003C5592" w:rsidRPr="003E26CC" w:rsidRDefault="003C5592" w:rsidP="003C5592">
      <w:pPr>
        <w:rPr>
          <w:sz w:val="24"/>
          <w:szCs w:val="24"/>
        </w:rPr>
      </w:pPr>
    </w:p>
    <w:p w14:paraId="4EAC7333" w14:textId="77777777" w:rsidR="003C5592" w:rsidRDefault="003C5592" w:rsidP="003C5592"/>
    <w:p w14:paraId="5F827956" w14:textId="77777777" w:rsidR="003C5592" w:rsidRDefault="003C5592" w:rsidP="003C5592"/>
    <w:p w14:paraId="5FA4C5A0" w14:textId="77777777" w:rsidR="003C5592" w:rsidRDefault="003C5592" w:rsidP="003C5592"/>
    <w:p w14:paraId="27B42967" w14:textId="77777777" w:rsidR="003C5592" w:rsidRDefault="003C5592" w:rsidP="003C5592"/>
    <w:p w14:paraId="6CDB2C6C" w14:textId="77777777" w:rsidR="003C5592" w:rsidRDefault="003C5592" w:rsidP="003C5592"/>
    <w:p w14:paraId="6326D1BF" w14:textId="77777777" w:rsidR="003C5592" w:rsidRDefault="003C5592" w:rsidP="003C5592"/>
    <w:p w14:paraId="13FD1890" w14:textId="77777777" w:rsidR="003C5592" w:rsidRDefault="003C5592" w:rsidP="003C5592"/>
    <w:p w14:paraId="010620A8" w14:textId="77777777" w:rsidR="003C5592" w:rsidRDefault="003C5592" w:rsidP="003C5592"/>
    <w:p w14:paraId="4783F013" w14:textId="77777777" w:rsidR="003C5592" w:rsidRDefault="003C5592" w:rsidP="003C5592"/>
    <w:p w14:paraId="65F8E333" w14:textId="77777777" w:rsidR="003C5592" w:rsidRPr="00882E6F" w:rsidRDefault="003C5592" w:rsidP="003C5592">
      <w:pPr>
        <w:rPr>
          <w:color w:val="4472C4" w:themeColor="accent1"/>
          <w:sz w:val="40"/>
          <w:szCs w:val="40"/>
        </w:rPr>
      </w:pPr>
    </w:p>
    <w:p w14:paraId="2A363DD4" w14:textId="77777777" w:rsidR="003C5592" w:rsidRPr="00882E6F" w:rsidRDefault="003C5592" w:rsidP="003C5592">
      <w:pPr>
        <w:rPr>
          <w:color w:val="4472C4" w:themeColor="accent1"/>
          <w:sz w:val="40"/>
          <w:szCs w:val="40"/>
        </w:rPr>
      </w:pPr>
    </w:p>
    <w:p w14:paraId="47FFCB35" w14:textId="77777777" w:rsidR="002E79F9" w:rsidRDefault="002E79F9" w:rsidP="003C5592">
      <w:pPr>
        <w:rPr>
          <w:color w:val="4472C4" w:themeColor="accent1"/>
          <w:sz w:val="40"/>
          <w:szCs w:val="40"/>
        </w:rPr>
      </w:pPr>
    </w:p>
    <w:p w14:paraId="5BE5FE5E" w14:textId="77777777" w:rsidR="002E79F9" w:rsidRDefault="002E79F9" w:rsidP="003C5592">
      <w:pPr>
        <w:rPr>
          <w:color w:val="4472C4" w:themeColor="accent1"/>
          <w:sz w:val="40"/>
          <w:szCs w:val="40"/>
        </w:rPr>
      </w:pPr>
    </w:p>
    <w:p w14:paraId="691A21E2" w14:textId="77777777" w:rsidR="002E79F9" w:rsidRDefault="002E79F9" w:rsidP="003C5592">
      <w:pPr>
        <w:rPr>
          <w:color w:val="4472C4" w:themeColor="accent1"/>
          <w:sz w:val="40"/>
          <w:szCs w:val="40"/>
        </w:rPr>
      </w:pPr>
    </w:p>
    <w:p w14:paraId="5B76193A" w14:textId="77777777" w:rsidR="002E79F9" w:rsidRDefault="002E79F9" w:rsidP="003C5592">
      <w:pPr>
        <w:rPr>
          <w:color w:val="4472C4" w:themeColor="accent1"/>
          <w:sz w:val="40"/>
          <w:szCs w:val="40"/>
        </w:rPr>
      </w:pPr>
    </w:p>
    <w:p w14:paraId="4DF50510" w14:textId="77777777" w:rsidR="002E79F9" w:rsidRDefault="002E79F9" w:rsidP="003C5592">
      <w:pPr>
        <w:rPr>
          <w:color w:val="4472C4" w:themeColor="accent1"/>
          <w:sz w:val="40"/>
          <w:szCs w:val="40"/>
        </w:rPr>
      </w:pPr>
    </w:p>
    <w:p w14:paraId="0926FC51" w14:textId="77777777" w:rsidR="002E79F9" w:rsidRDefault="002E79F9" w:rsidP="003C5592">
      <w:pPr>
        <w:rPr>
          <w:color w:val="4472C4" w:themeColor="accent1"/>
          <w:sz w:val="40"/>
          <w:szCs w:val="40"/>
        </w:rPr>
      </w:pPr>
    </w:p>
    <w:p w14:paraId="1E9E29B9" w14:textId="77777777" w:rsidR="002E79F9" w:rsidRDefault="002E79F9" w:rsidP="003C5592">
      <w:pPr>
        <w:rPr>
          <w:color w:val="4472C4" w:themeColor="accent1"/>
          <w:sz w:val="40"/>
          <w:szCs w:val="40"/>
        </w:rPr>
      </w:pPr>
    </w:p>
    <w:p w14:paraId="711996F7" w14:textId="18173410" w:rsidR="003C5592" w:rsidRPr="00882E6F" w:rsidRDefault="003C5592" w:rsidP="003C5592">
      <w:pPr>
        <w:rPr>
          <w:color w:val="4472C4" w:themeColor="accent1"/>
          <w:sz w:val="40"/>
          <w:szCs w:val="40"/>
        </w:rPr>
      </w:pPr>
      <w:r w:rsidRPr="00882E6F">
        <w:rPr>
          <w:color w:val="4472C4" w:themeColor="accent1"/>
          <w:sz w:val="40"/>
          <w:szCs w:val="40"/>
        </w:rPr>
        <w:lastRenderedPageBreak/>
        <w:t xml:space="preserve">References </w:t>
      </w:r>
    </w:p>
    <w:p w14:paraId="08C3B98E" w14:textId="77777777" w:rsidR="00403A1A" w:rsidRDefault="00612627" w:rsidP="003C5592">
      <w:pPr>
        <w:rPr>
          <w:b/>
          <w:bCs/>
          <w:color w:val="4472C4" w:themeColor="accent1"/>
          <w:sz w:val="40"/>
          <w:szCs w:val="40"/>
          <w:u w:val="single"/>
        </w:rPr>
      </w:pPr>
      <w:r w:rsidRPr="00882E6F">
        <w:rPr>
          <w:b/>
          <w:bCs/>
          <w:color w:val="4472C4" w:themeColor="accent1"/>
          <w:sz w:val="40"/>
          <w:szCs w:val="40"/>
          <w:u w:val="single"/>
        </w:rPr>
        <w:t>Reference for Article summary</w:t>
      </w:r>
    </w:p>
    <w:p w14:paraId="158AD9A8" w14:textId="6302D956" w:rsidR="00BA3266" w:rsidRPr="00DE6F25" w:rsidRDefault="00917FB3" w:rsidP="00BA3266">
      <w:pPr>
        <w:pStyle w:val="Heading1"/>
        <w:spacing w:before="0"/>
        <w:rPr>
          <w:rFonts w:ascii="Arial" w:eastAsia="Times New Roman" w:hAnsi="Arial" w:cs="Arial"/>
          <w:color w:val="06020F"/>
          <w:kern w:val="36"/>
          <w:sz w:val="24"/>
          <w:szCs w:val="24"/>
          <w:lang w:eastAsia="en-GB"/>
        </w:rPr>
      </w:pPr>
      <w:proofErr w:type="spellStart"/>
      <w:r w:rsidRPr="00DE6F25">
        <w:rPr>
          <w:rFonts w:ascii="Arial" w:hAnsi="Arial" w:cs="Arial"/>
          <w:color w:val="auto"/>
          <w:sz w:val="24"/>
          <w:szCs w:val="24"/>
        </w:rPr>
        <w:t>Wetherell</w:t>
      </w:r>
      <w:r>
        <w:rPr>
          <w:rFonts w:ascii="Arial" w:hAnsi="Arial" w:cs="Arial"/>
          <w:color w:val="auto"/>
          <w:sz w:val="24"/>
          <w:szCs w:val="24"/>
        </w:rPr>
        <w:t>.M</w:t>
      </w:r>
      <w:proofErr w:type="spellEnd"/>
      <w:r w:rsidR="00DE467D" w:rsidRPr="00DE6F25">
        <w:rPr>
          <w:rFonts w:ascii="Arial" w:hAnsi="Arial" w:cs="Arial"/>
          <w:color w:val="auto"/>
          <w:sz w:val="24"/>
          <w:szCs w:val="24"/>
        </w:rPr>
        <w:t>(</w:t>
      </w:r>
      <w:r w:rsidR="009447F8" w:rsidRPr="00DE6F25">
        <w:rPr>
          <w:rFonts w:ascii="Arial" w:hAnsi="Arial" w:cs="Arial"/>
          <w:color w:val="auto"/>
          <w:sz w:val="24"/>
          <w:szCs w:val="24"/>
        </w:rPr>
        <w:t>2022, September</w:t>
      </w:r>
      <w:r w:rsidR="00BD6189" w:rsidRPr="00DE6F25">
        <w:rPr>
          <w:rFonts w:ascii="Arial" w:hAnsi="Arial" w:cs="Arial"/>
          <w:color w:val="auto"/>
          <w:sz w:val="24"/>
          <w:szCs w:val="24"/>
        </w:rPr>
        <w:t xml:space="preserve"> 14</w:t>
      </w:r>
      <w:r w:rsidR="009447F8" w:rsidRPr="00DE6F25">
        <w:rPr>
          <w:rFonts w:ascii="Arial" w:hAnsi="Arial" w:cs="Arial"/>
          <w:color w:val="auto"/>
          <w:sz w:val="24"/>
          <w:szCs w:val="24"/>
        </w:rPr>
        <w:t>)</w:t>
      </w:r>
      <w:r w:rsidR="00BA3266" w:rsidRPr="00DE6F25">
        <w:rPr>
          <w:rFonts w:ascii="Arial" w:hAnsi="Arial" w:cs="Arial"/>
          <w:sz w:val="24"/>
          <w:szCs w:val="24"/>
        </w:rPr>
        <w:t xml:space="preserve"> </w:t>
      </w:r>
      <w:r w:rsidR="00BA3266" w:rsidRPr="00DE6F25">
        <w:rPr>
          <w:rFonts w:ascii="Arial" w:eastAsia="Times New Roman" w:hAnsi="Arial" w:cs="Arial"/>
          <w:color w:val="06020F"/>
          <w:kern w:val="36"/>
          <w:sz w:val="24"/>
          <w:szCs w:val="24"/>
          <w:lang w:eastAsia="en-GB"/>
        </w:rPr>
        <w:t xml:space="preserve">The </w:t>
      </w:r>
      <w:proofErr w:type="spellStart"/>
      <w:r w:rsidR="00BA3266" w:rsidRPr="00DE6F25">
        <w:rPr>
          <w:rFonts w:ascii="Arial" w:eastAsia="Times New Roman" w:hAnsi="Arial" w:cs="Arial"/>
          <w:color w:val="06020F"/>
          <w:kern w:val="36"/>
          <w:sz w:val="24"/>
          <w:szCs w:val="24"/>
          <w:lang w:eastAsia="en-GB"/>
        </w:rPr>
        <w:t>bear</w:t>
      </w:r>
      <w:proofErr w:type="spellEnd"/>
      <w:r w:rsidR="00BA3266" w:rsidRPr="00DE6F25">
        <w:rPr>
          <w:rFonts w:ascii="Arial" w:eastAsia="Times New Roman" w:hAnsi="Arial" w:cs="Arial"/>
          <w:color w:val="06020F"/>
          <w:kern w:val="36"/>
          <w:sz w:val="24"/>
          <w:szCs w:val="24"/>
          <w:lang w:eastAsia="en-GB"/>
        </w:rPr>
        <w:t xml:space="preserve"> necessities of stress</w:t>
      </w:r>
      <w:r w:rsidR="00B3317F">
        <w:rPr>
          <w:rFonts w:ascii="Arial" w:eastAsia="Times New Roman" w:hAnsi="Arial" w:cs="Arial"/>
          <w:color w:val="06020F"/>
          <w:kern w:val="36"/>
          <w:sz w:val="24"/>
          <w:szCs w:val="24"/>
          <w:lang w:eastAsia="en-GB"/>
        </w:rPr>
        <w:t xml:space="preserve">. </w:t>
      </w:r>
      <w:r w:rsidR="00E54186">
        <w:rPr>
          <w:rFonts w:ascii="Arial" w:eastAsia="Times New Roman" w:hAnsi="Arial" w:cs="Arial"/>
          <w:color w:val="06020F"/>
          <w:kern w:val="36"/>
          <w:sz w:val="24"/>
          <w:szCs w:val="24"/>
          <w:lang w:eastAsia="en-GB"/>
        </w:rPr>
        <w:t xml:space="preserve">British Psychological </w:t>
      </w:r>
      <w:r>
        <w:rPr>
          <w:rFonts w:ascii="Arial" w:eastAsia="Times New Roman" w:hAnsi="Arial" w:cs="Arial"/>
          <w:color w:val="06020F"/>
          <w:kern w:val="36"/>
          <w:sz w:val="24"/>
          <w:szCs w:val="24"/>
          <w:lang w:eastAsia="en-GB"/>
        </w:rPr>
        <w:t>Society.</w:t>
      </w:r>
      <w:r w:rsidR="00F63E6D" w:rsidRPr="00F63E6D">
        <w:t xml:space="preserve"> </w:t>
      </w:r>
      <w:r w:rsidR="00F63E6D" w:rsidRPr="00F63E6D">
        <w:rPr>
          <w:rFonts w:ascii="Arial" w:eastAsia="Times New Roman" w:hAnsi="Arial" w:cs="Arial"/>
          <w:color w:val="06020F"/>
          <w:kern w:val="36"/>
          <w:sz w:val="24"/>
          <w:szCs w:val="24"/>
          <w:lang w:eastAsia="en-GB"/>
        </w:rPr>
        <w:t>https://www.bps.org.uk/psychologist/bear-necessities-stress</w:t>
      </w:r>
    </w:p>
    <w:p w14:paraId="5F1C0839" w14:textId="0ACCC266" w:rsidR="00465EB1" w:rsidRPr="00BD6189" w:rsidRDefault="00465EB1" w:rsidP="003C5592">
      <w:pPr>
        <w:rPr>
          <w:sz w:val="40"/>
          <w:szCs w:val="40"/>
        </w:rPr>
      </w:pPr>
    </w:p>
    <w:p w14:paraId="5FE9411B" w14:textId="77777777" w:rsidR="00612627" w:rsidRPr="00612627" w:rsidRDefault="00612627" w:rsidP="003C5592">
      <w:pPr>
        <w:rPr>
          <w:b/>
          <w:bCs/>
          <w:u w:val="single"/>
        </w:rPr>
      </w:pPr>
    </w:p>
    <w:p w14:paraId="70DC103E" w14:textId="07477477" w:rsidR="00E14944" w:rsidRPr="002E79F9" w:rsidRDefault="00E14944" w:rsidP="00E14944">
      <w:pPr>
        <w:rPr>
          <w:rFonts w:ascii="Arial" w:eastAsiaTheme="minorHAnsi" w:hAnsi="Arial" w:cs="Arial"/>
          <w:b/>
          <w:bCs/>
          <w:color w:val="4472C4" w:themeColor="accent1"/>
          <w:kern w:val="2"/>
          <w:sz w:val="40"/>
          <w:szCs w:val="40"/>
          <w:u w:val="single"/>
          <w:lang w:eastAsia="en-US"/>
          <w14:ligatures w14:val="standardContextual"/>
        </w:rPr>
      </w:pPr>
      <w:r w:rsidRPr="002E79F9">
        <w:rPr>
          <w:rFonts w:ascii="Arial" w:eastAsiaTheme="minorHAnsi" w:hAnsi="Arial" w:cs="Arial"/>
          <w:b/>
          <w:bCs/>
          <w:color w:val="4472C4" w:themeColor="accent1"/>
          <w:kern w:val="2"/>
          <w:sz w:val="40"/>
          <w:szCs w:val="40"/>
          <w:u w:val="single"/>
          <w:lang w:eastAsia="en-US"/>
          <w14:ligatures w14:val="standardContextual"/>
        </w:rPr>
        <w:t>References for essay plan</w:t>
      </w:r>
    </w:p>
    <w:p w14:paraId="45680F56" w14:textId="07B01D1B" w:rsidR="00E14944" w:rsidRPr="005D3DD5" w:rsidRDefault="00E14944" w:rsidP="00E14944">
      <w:pPr>
        <w:spacing w:after="0" w:line="240" w:lineRule="auto"/>
        <w:rPr>
          <w:rFonts w:ascii="Arial" w:eastAsia="Times New Roman" w:hAnsi="Arial" w:cs="Arial"/>
          <w:sz w:val="24"/>
          <w:szCs w:val="24"/>
          <w:lang w:eastAsia="en-GB"/>
        </w:rPr>
      </w:pPr>
      <w:r w:rsidRPr="005D3DD5">
        <w:rPr>
          <w:rFonts w:ascii="Arial" w:eastAsia="Times New Roman" w:hAnsi="Arial" w:cs="Arial"/>
          <w:sz w:val="24"/>
          <w:szCs w:val="24"/>
          <w:lang w:eastAsia="en-GB"/>
        </w:rPr>
        <w:t xml:space="preserve">Ng, M., Wenden, E., Lester, L., Westgarth, C., &amp; Christian, H. (2021). A study protocol for a randomised controlled trial to evaluate the effectiveness of a dog-facilitated physical activity minimal intervention on young children’s physical activity, health and development: the PLAYCE PAWS trial. </w:t>
      </w:r>
      <w:r w:rsidRPr="005D3DD5">
        <w:rPr>
          <w:rFonts w:ascii="Arial" w:eastAsia="Times New Roman" w:hAnsi="Arial" w:cs="Arial"/>
          <w:i/>
          <w:iCs/>
          <w:sz w:val="24"/>
          <w:szCs w:val="24"/>
          <w:lang w:eastAsia="en-GB"/>
        </w:rPr>
        <w:t>BMC Public Health</w:t>
      </w:r>
      <w:r w:rsidRPr="005D3DD5">
        <w:rPr>
          <w:rFonts w:ascii="Arial" w:eastAsia="Times New Roman" w:hAnsi="Arial" w:cs="Arial"/>
          <w:sz w:val="24"/>
          <w:szCs w:val="24"/>
          <w:lang w:eastAsia="en-GB"/>
        </w:rPr>
        <w:t xml:space="preserve">, </w:t>
      </w:r>
      <w:r w:rsidRPr="005D3DD5">
        <w:rPr>
          <w:rFonts w:ascii="Arial" w:eastAsia="Times New Roman" w:hAnsi="Arial" w:cs="Arial"/>
          <w:i/>
          <w:iCs/>
          <w:sz w:val="24"/>
          <w:szCs w:val="24"/>
          <w:lang w:eastAsia="en-GB"/>
        </w:rPr>
        <w:t>21</w:t>
      </w:r>
      <w:r w:rsidRPr="005D3DD5">
        <w:rPr>
          <w:rFonts w:ascii="Arial" w:eastAsia="Times New Roman" w:hAnsi="Arial" w:cs="Arial"/>
          <w:sz w:val="24"/>
          <w:szCs w:val="24"/>
          <w:lang w:eastAsia="en-GB"/>
        </w:rPr>
        <w:t>(1), 51–51. https://doi.org/10.1186/s12889-020-10034-7</w:t>
      </w:r>
    </w:p>
    <w:p w14:paraId="442136FA" w14:textId="77777777" w:rsidR="00E14944" w:rsidRPr="005D3DD5" w:rsidRDefault="00E14944" w:rsidP="00E14944">
      <w:pPr>
        <w:rPr>
          <w:rFonts w:ascii="Arial" w:eastAsiaTheme="minorHAnsi" w:hAnsi="Arial" w:cs="Arial"/>
          <w:b/>
          <w:bCs/>
          <w:kern w:val="2"/>
          <w:sz w:val="24"/>
          <w:szCs w:val="24"/>
          <w:u w:val="single"/>
          <w:lang w:eastAsia="en-US"/>
          <w14:ligatures w14:val="standardContextual"/>
        </w:rPr>
      </w:pPr>
    </w:p>
    <w:p w14:paraId="4946DB67" w14:textId="77777777" w:rsidR="00E14944" w:rsidRPr="005D3DD5" w:rsidRDefault="00E14944" w:rsidP="00E14944">
      <w:pPr>
        <w:spacing w:after="0" w:line="240" w:lineRule="auto"/>
        <w:rPr>
          <w:rFonts w:ascii="Arial" w:eastAsia="Times New Roman" w:hAnsi="Arial" w:cs="Arial"/>
          <w:sz w:val="24"/>
          <w:szCs w:val="24"/>
          <w:lang w:eastAsia="en-GB"/>
        </w:rPr>
      </w:pPr>
      <w:r w:rsidRPr="005D3DD5">
        <w:rPr>
          <w:rFonts w:ascii="Arial" w:eastAsia="Times New Roman" w:hAnsi="Arial" w:cs="Arial"/>
          <w:sz w:val="24"/>
          <w:szCs w:val="24"/>
          <w:lang w:eastAsia="en-GB"/>
        </w:rPr>
        <w:t xml:space="preserve">Purewal, R., Christley, R., Kordas, K., </w:t>
      </w:r>
      <w:proofErr w:type="spellStart"/>
      <w:r w:rsidRPr="005D3DD5">
        <w:rPr>
          <w:rFonts w:ascii="Arial" w:eastAsia="Times New Roman" w:hAnsi="Arial" w:cs="Arial"/>
          <w:sz w:val="24"/>
          <w:szCs w:val="24"/>
          <w:lang w:eastAsia="en-GB"/>
        </w:rPr>
        <w:t>Joinson</w:t>
      </w:r>
      <w:proofErr w:type="spellEnd"/>
      <w:r w:rsidRPr="005D3DD5">
        <w:rPr>
          <w:rFonts w:ascii="Arial" w:eastAsia="Times New Roman" w:hAnsi="Arial" w:cs="Arial"/>
          <w:sz w:val="24"/>
          <w:szCs w:val="24"/>
          <w:lang w:eastAsia="en-GB"/>
        </w:rPr>
        <w:t xml:space="preserve">, C., Meints, K., Gee, N., &amp; Westgarth, C. (2019). Socio-demographic factors associated with pet ownership amongst adolescents from a UK birth cohort. </w:t>
      </w:r>
      <w:r w:rsidRPr="005D3DD5">
        <w:rPr>
          <w:rFonts w:ascii="Arial" w:eastAsia="Times New Roman" w:hAnsi="Arial" w:cs="Arial"/>
          <w:i/>
          <w:iCs/>
          <w:sz w:val="24"/>
          <w:szCs w:val="24"/>
          <w:lang w:eastAsia="en-GB"/>
        </w:rPr>
        <w:t>BMC Veterinary Research</w:t>
      </w:r>
      <w:r w:rsidRPr="005D3DD5">
        <w:rPr>
          <w:rFonts w:ascii="Arial" w:eastAsia="Times New Roman" w:hAnsi="Arial" w:cs="Arial"/>
          <w:sz w:val="24"/>
          <w:szCs w:val="24"/>
          <w:lang w:eastAsia="en-GB"/>
        </w:rPr>
        <w:t xml:space="preserve">, </w:t>
      </w:r>
      <w:r w:rsidRPr="005D3DD5">
        <w:rPr>
          <w:rFonts w:ascii="Arial" w:eastAsia="Times New Roman" w:hAnsi="Arial" w:cs="Arial"/>
          <w:i/>
          <w:iCs/>
          <w:sz w:val="24"/>
          <w:szCs w:val="24"/>
          <w:lang w:eastAsia="en-GB"/>
        </w:rPr>
        <w:t>15</w:t>
      </w:r>
      <w:r w:rsidRPr="005D3DD5">
        <w:rPr>
          <w:rFonts w:ascii="Arial" w:eastAsia="Times New Roman" w:hAnsi="Arial" w:cs="Arial"/>
          <w:sz w:val="24"/>
          <w:szCs w:val="24"/>
          <w:lang w:eastAsia="en-GB"/>
        </w:rPr>
        <w:t>(1), 334–15. https://doi.org/10.1186/s12917-019-2063-x</w:t>
      </w:r>
    </w:p>
    <w:p w14:paraId="3E5BDC4E" w14:textId="77777777" w:rsidR="00E14944" w:rsidRPr="005D3DD5" w:rsidRDefault="00E14944" w:rsidP="00E14944">
      <w:pPr>
        <w:rPr>
          <w:rFonts w:ascii="Arial" w:eastAsiaTheme="minorHAnsi" w:hAnsi="Arial" w:cs="Arial"/>
          <w:b/>
          <w:bCs/>
          <w:kern w:val="2"/>
          <w:sz w:val="24"/>
          <w:szCs w:val="24"/>
          <w:u w:val="single"/>
          <w:lang w:eastAsia="en-US"/>
          <w14:ligatures w14:val="standardContextual"/>
        </w:rPr>
      </w:pPr>
    </w:p>
    <w:p w14:paraId="651F66AA" w14:textId="77777777" w:rsidR="00E14944" w:rsidRPr="005D3DD5" w:rsidRDefault="00E14944" w:rsidP="00E14944">
      <w:pPr>
        <w:spacing w:after="0" w:line="240" w:lineRule="auto"/>
        <w:rPr>
          <w:rFonts w:ascii="Arial" w:eastAsia="Times New Roman" w:hAnsi="Arial" w:cs="Arial"/>
          <w:sz w:val="24"/>
          <w:szCs w:val="24"/>
          <w:lang w:eastAsia="en-GB"/>
        </w:rPr>
      </w:pPr>
      <w:r w:rsidRPr="005D3DD5">
        <w:rPr>
          <w:rFonts w:ascii="Arial" w:eastAsia="Times New Roman" w:hAnsi="Arial" w:cs="Arial"/>
          <w:sz w:val="24"/>
          <w:szCs w:val="24"/>
          <w:lang w:eastAsia="en-GB"/>
        </w:rPr>
        <w:t xml:space="preserve">Meier, C., &amp; Maurer, J. (2022). Buddy or burden? Patterns, perceptions, and experiences of pet ownership among older adults in Switzerland. </w:t>
      </w:r>
      <w:r w:rsidRPr="005D3DD5">
        <w:rPr>
          <w:rFonts w:ascii="Arial" w:eastAsia="Times New Roman" w:hAnsi="Arial" w:cs="Arial"/>
          <w:i/>
          <w:iCs/>
          <w:sz w:val="24"/>
          <w:szCs w:val="24"/>
          <w:lang w:eastAsia="en-GB"/>
        </w:rPr>
        <w:t>European Journal of Ageing</w:t>
      </w:r>
      <w:r w:rsidRPr="005D3DD5">
        <w:rPr>
          <w:rFonts w:ascii="Arial" w:eastAsia="Times New Roman" w:hAnsi="Arial" w:cs="Arial"/>
          <w:sz w:val="24"/>
          <w:szCs w:val="24"/>
          <w:lang w:eastAsia="en-GB"/>
        </w:rPr>
        <w:t xml:space="preserve">, </w:t>
      </w:r>
      <w:r w:rsidRPr="005D3DD5">
        <w:rPr>
          <w:rFonts w:ascii="Arial" w:eastAsia="Times New Roman" w:hAnsi="Arial" w:cs="Arial"/>
          <w:i/>
          <w:iCs/>
          <w:sz w:val="24"/>
          <w:szCs w:val="24"/>
          <w:lang w:eastAsia="en-GB"/>
        </w:rPr>
        <w:t>19</w:t>
      </w:r>
      <w:r w:rsidRPr="005D3DD5">
        <w:rPr>
          <w:rFonts w:ascii="Arial" w:eastAsia="Times New Roman" w:hAnsi="Arial" w:cs="Arial"/>
          <w:sz w:val="24"/>
          <w:szCs w:val="24"/>
          <w:lang w:eastAsia="en-GB"/>
        </w:rPr>
        <w:t>(4), 1201–1212. https://doi.org/10.1007/s10433-022-00696-0</w:t>
      </w:r>
    </w:p>
    <w:p w14:paraId="00B268CB" w14:textId="77777777" w:rsidR="00E14944" w:rsidRPr="005D3DD5" w:rsidRDefault="00E14944" w:rsidP="00E14944">
      <w:pPr>
        <w:rPr>
          <w:rFonts w:ascii="Arial" w:eastAsiaTheme="minorHAnsi" w:hAnsi="Arial" w:cs="Arial"/>
          <w:kern w:val="2"/>
          <w:sz w:val="24"/>
          <w:szCs w:val="24"/>
          <w:lang w:eastAsia="en-US"/>
          <w14:ligatures w14:val="standardContextual"/>
        </w:rPr>
      </w:pPr>
    </w:p>
    <w:p w14:paraId="576AEFD6" w14:textId="77777777" w:rsidR="00E14944" w:rsidRPr="005D3DD5" w:rsidRDefault="00E14944" w:rsidP="00E14944">
      <w:pPr>
        <w:spacing w:after="0" w:line="240" w:lineRule="auto"/>
        <w:rPr>
          <w:rFonts w:ascii="Arial" w:eastAsia="Times New Roman" w:hAnsi="Arial" w:cs="Arial"/>
          <w:sz w:val="24"/>
          <w:szCs w:val="24"/>
          <w:lang w:eastAsia="en-GB"/>
        </w:rPr>
      </w:pPr>
      <w:r w:rsidRPr="005D3DD5">
        <w:rPr>
          <w:rFonts w:ascii="Arial" w:eastAsia="Times New Roman" w:hAnsi="Arial" w:cs="Arial"/>
          <w:sz w:val="24"/>
          <w:szCs w:val="24"/>
          <w:lang w:eastAsia="en-GB"/>
        </w:rPr>
        <w:t xml:space="preserve">McNicholas, J., Gilbey, A., Rennie, A., </w:t>
      </w:r>
      <w:proofErr w:type="spellStart"/>
      <w:r w:rsidRPr="005D3DD5">
        <w:rPr>
          <w:rFonts w:ascii="Arial" w:eastAsia="Times New Roman" w:hAnsi="Arial" w:cs="Arial"/>
          <w:sz w:val="24"/>
          <w:szCs w:val="24"/>
          <w:lang w:eastAsia="en-GB"/>
        </w:rPr>
        <w:t>Ahmedzai</w:t>
      </w:r>
      <w:proofErr w:type="spellEnd"/>
      <w:r w:rsidRPr="005D3DD5">
        <w:rPr>
          <w:rFonts w:ascii="Arial" w:eastAsia="Times New Roman" w:hAnsi="Arial" w:cs="Arial"/>
          <w:sz w:val="24"/>
          <w:szCs w:val="24"/>
          <w:lang w:eastAsia="en-GB"/>
        </w:rPr>
        <w:t xml:space="preserve">, S., Dono, J.-A., &amp; Ormerod, E. (2005). Pet ownership and human health: a brief review of evidence and issues. </w:t>
      </w:r>
      <w:r w:rsidRPr="005D3DD5">
        <w:rPr>
          <w:rFonts w:ascii="Arial" w:eastAsia="Times New Roman" w:hAnsi="Arial" w:cs="Arial"/>
          <w:i/>
          <w:iCs/>
          <w:sz w:val="24"/>
          <w:szCs w:val="24"/>
          <w:lang w:eastAsia="en-GB"/>
        </w:rPr>
        <w:t>BMJ</w:t>
      </w:r>
      <w:r w:rsidRPr="005D3DD5">
        <w:rPr>
          <w:rFonts w:ascii="Arial" w:eastAsia="Times New Roman" w:hAnsi="Arial" w:cs="Arial"/>
          <w:sz w:val="24"/>
          <w:szCs w:val="24"/>
          <w:lang w:eastAsia="en-GB"/>
        </w:rPr>
        <w:t xml:space="preserve">, </w:t>
      </w:r>
      <w:r w:rsidRPr="005D3DD5">
        <w:rPr>
          <w:rFonts w:ascii="Arial" w:eastAsia="Times New Roman" w:hAnsi="Arial" w:cs="Arial"/>
          <w:i/>
          <w:iCs/>
          <w:sz w:val="24"/>
          <w:szCs w:val="24"/>
          <w:lang w:eastAsia="en-GB"/>
        </w:rPr>
        <w:t>331</w:t>
      </w:r>
      <w:r w:rsidRPr="005D3DD5">
        <w:rPr>
          <w:rFonts w:ascii="Arial" w:eastAsia="Times New Roman" w:hAnsi="Arial" w:cs="Arial"/>
          <w:sz w:val="24"/>
          <w:szCs w:val="24"/>
          <w:lang w:eastAsia="en-GB"/>
        </w:rPr>
        <w:t>(7527), 1252–1254. https://doi.org/10.1136/bmj.331.7527.1252</w:t>
      </w:r>
    </w:p>
    <w:p w14:paraId="3C7FD882" w14:textId="77777777" w:rsidR="00E14944" w:rsidRPr="005D3DD5" w:rsidRDefault="00E14944" w:rsidP="00E14944">
      <w:pPr>
        <w:rPr>
          <w:rFonts w:ascii="Arial" w:eastAsiaTheme="minorHAnsi" w:hAnsi="Arial" w:cs="Arial"/>
          <w:b/>
          <w:bCs/>
          <w:kern w:val="2"/>
          <w:sz w:val="24"/>
          <w:szCs w:val="24"/>
          <w:u w:val="single"/>
          <w:lang w:eastAsia="en-US"/>
          <w14:ligatures w14:val="standardContextual"/>
        </w:rPr>
      </w:pPr>
    </w:p>
    <w:p w14:paraId="0FA1CA85" w14:textId="77777777" w:rsidR="00E14944" w:rsidRPr="005D3DD5" w:rsidRDefault="00E14944" w:rsidP="00E14944">
      <w:pPr>
        <w:spacing w:after="0" w:line="240" w:lineRule="auto"/>
        <w:rPr>
          <w:rFonts w:ascii="Arial" w:eastAsia="Times New Roman" w:hAnsi="Arial" w:cs="Arial"/>
          <w:sz w:val="24"/>
          <w:szCs w:val="24"/>
          <w:lang w:eastAsia="en-GB"/>
        </w:rPr>
      </w:pPr>
      <w:r w:rsidRPr="005D3DD5">
        <w:rPr>
          <w:rFonts w:ascii="Arial" w:eastAsia="Times New Roman" w:hAnsi="Arial" w:cs="Arial"/>
          <w:sz w:val="24"/>
          <w:szCs w:val="24"/>
          <w:lang w:eastAsia="en-GB"/>
        </w:rPr>
        <w:t xml:space="preserve">Thorpe, R. J., &amp; Kelley, J. A. (2019). Epidemiological Panel Studies of Older Adults: New Frontiers in the Research on Human- Animal Interaction. </w:t>
      </w:r>
      <w:proofErr w:type="spellStart"/>
      <w:r w:rsidRPr="005D3DD5">
        <w:rPr>
          <w:rFonts w:ascii="Arial" w:eastAsia="Times New Roman" w:hAnsi="Arial" w:cs="Arial"/>
          <w:i/>
          <w:iCs/>
          <w:sz w:val="24"/>
          <w:szCs w:val="24"/>
          <w:lang w:eastAsia="en-GB"/>
        </w:rPr>
        <w:t>Anthrozoös</w:t>
      </w:r>
      <w:proofErr w:type="spellEnd"/>
      <w:r w:rsidRPr="005D3DD5">
        <w:rPr>
          <w:rFonts w:ascii="Arial" w:eastAsia="Times New Roman" w:hAnsi="Arial" w:cs="Arial"/>
          <w:sz w:val="24"/>
          <w:szCs w:val="24"/>
          <w:lang w:eastAsia="en-GB"/>
        </w:rPr>
        <w:t xml:space="preserve">, </w:t>
      </w:r>
      <w:r w:rsidRPr="005D3DD5">
        <w:rPr>
          <w:rFonts w:ascii="Arial" w:eastAsia="Times New Roman" w:hAnsi="Arial" w:cs="Arial"/>
          <w:i/>
          <w:iCs/>
          <w:sz w:val="24"/>
          <w:szCs w:val="24"/>
          <w:lang w:eastAsia="en-GB"/>
        </w:rPr>
        <w:t>32</w:t>
      </w:r>
      <w:r w:rsidRPr="005D3DD5">
        <w:rPr>
          <w:rFonts w:ascii="Arial" w:eastAsia="Times New Roman" w:hAnsi="Arial" w:cs="Arial"/>
          <w:sz w:val="24"/>
          <w:szCs w:val="24"/>
          <w:lang w:eastAsia="en-GB"/>
        </w:rPr>
        <w:t>(2), 209–220. https://doi.org/10.1080/08927936.2019.1569904</w:t>
      </w:r>
    </w:p>
    <w:p w14:paraId="4CE31B3F" w14:textId="77777777" w:rsidR="00E14944" w:rsidRDefault="00E14944" w:rsidP="00E14944"/>
    <w:p w14:paraId="428B4686" w14:textId="77777777" w:rsidR="00CC44EE" w:rsidRPr="002E79F9" w:rsidRDefault="00CC44EE" w:rsidP="00CC44EE">
      <w:pPr>
        <w:rPr>
          <w:rFonts w:eastAsiaTheme="minorHAnsi"/>
          <w:b/>
          <w:bCs/>
          <w:color w:val="4472C4" w:themeColor="accent1"/>
          <w:kern w:val="2"/>
          <w:sz w:val="40"/>
          <w:szCs w:val="40"/>
          <w:u w:val="single"/>
          <w:lang w:eastAsia="en-US"/>
          <w14:ligatures w14:val="standardContextual"/>
        </w:rPr>
      </w:pPr>
      <w:r w:rsidRPr="002E79F9">
        <w:rPr>
          <w:rFonts w:eastAsiaTheme="minorHAnsi"/>
          <w:b/>
          <w:bCs/>
          <w:color w:val="4472C4" w:themeColor="accent1"/>
          <w:kern w:val="2"/>
          <w:sz w:val="40"/>
          <w:szCs w:val="40"/>
          <w:u w:val="single"/>
          <w:lang w:eastAsia="en-US"/>
          <w14:ligatures w14:val="standardContextual"/>
        </w:rPr>
        <w:t>Time Management</w:t>
      </w:r>
    </w:p>
    <w:p w14:paraId="5258479C" w14:textId="77777777" w:rsidR="00CC44EE" w:rsidRPr="00CC44EE" w:rsidRDefault="001856F8" w:rsidP="00CC44EE">
      <w:pPr>
        <w:rPr>
          <w:rFonts w:eastAsiaTheme="minorHAnsi"/>
          <w:kern w:val="2"/>
          <w:lang w:eastAsia="en-US"/>
          <w14:ligatures w14:val="standardContextual"/>
        </w:rPr>
      </w:pPr>
      <w:hyperlink r:id="rId11" w:history="1">
        <w:r w:rsidR="00CC44EE" w:rsidRPr="00CC44EE">
          <w:rPr>
            <w:rFonts w:eastAsiaTheme="minorHAnsi"/>
            <w:color w:val="0563C1" w:themeColor="hyperlink"/>
            <w:kern w:val="2"/>
            <w:u w:val="single"/>
            <w:lang w:eastAsia="en-US"/>
            <w14:ligatures w14:val="standardContextual"/>
          </w:rPr>
          <w:t>https://web-p-ebscohost-com.ezproxy.uwtsd.ac.uk/ehost/pdfviewer/pdfviewer?vid=0&amp;sid=cb37339f-abdc-4e80-8b7f-c6e4b4575ffc%40redis</w:t>
        </w:r>
      </w:hyperlink>
    </w:p>
    <w:p w14:paraId="1FC0037D" w14:textId="77777777" w:rsidR="00CC44EE" w:rsidRPr="00CC44EE" w:rsidRDefault="00CC44EE" w:rsidP="00CC44EE">
      <w:pPr>
        <w:rPr>
          <w:rFonts w:eastAsiaTheme="minorHAnsi"/>
          <w:kern w:val="2"/>
          <w:lang w:eastAsia="en-US"/>
          <w14:ligatures w14:val="standardContextual"/>
        </w:rPr>
      </w:pPr>
    </w:p>
    <w:p w14:paraId="2452A7C1" w14:textId="77777777" w:rsidR="00CC44EE" w:rsidRPr="00CC44EE" w:rsidRDefault="00CC44EE" w:rsidP="00CC44EE">
      <w:pPr>
        <w:spacing w:after="0" w:line="240" w:lineRule="auto"/>
        <w:rPr>
          <w:rFonts w:ascii="Times New Roman" w:eastAsia="Times New Roman" w:hAnsi="Times New Roman" w:cs="Times New Roman"/>
          <w:sz w:val="24"/>
          <w:szCs w:val="24"/>
          <w:lang w:eastAsia="en-GB"/>
        </w:rPr>
      </w:pPr>
      <w:r w:rsidRPr="00CC44EE">
        <w:rPr>
          <w:rFonts w:ascii="Times New Roman" w:eastAsia="Times New Roman" w:hAnsi="Times New Roman" w:cs="Times New Roman"/>
          <w:sz w:val="24"/>
          <w:szCs w:val="24"/>
          <w:lang w:eastAsia="en-GB"/>
        </w:rPr>
        <w:lastRenderedPageBreak/>
        <w:t xml:space="preserve">Swart, S. (2019). How the Busiest People Get It All Done: “Do less, then obsess”: Time management experts and top Hollywood execs share tips for efficiency and effectiveness. In </w:t>
      </w:r>
      <w:r w:rsidRPr="00CC44EE">
        <w:rPr>
          <w:rFonts w:ascii="Times New Roman" w:eastAsia="Times New Roman" w:hAnsi="Times New Roman" w:cs="Times New Roman"/>
          <w:i/>
          <w:iCs/>
          <w:sz w:val="24"/>
          <w:szCs w:val="24"/>
          <w:lang w:eastAsia="en-GB"/>
        </w:rPr>
        <w:t>The Hollywood reporter</w:t>
      </w:r>
      <w:r w:rsidRPr="00CC44EE">
        <w:rPr>
          <w:rFonts w:ascii="Times New Roman" w:eastAsia="Times New Roman" w:hAnsi="Times New Roman" w:cs="Times New Roman"/>
          <w:sz w:val="24"/>
          <w:szCs w:val="24"/>
          <w:lang w:eastAsia="en-GB"/>
        </w:rPr>
        <w:t xml:space="preserve"> (Vol. 425, Issue 40A, pp. 64-). Prometheus Global Media LLC.</w:t>
      </w:r>
    </w:p>
    <w:p w14:paraId="11FA6CAF" w14:textId="77777777" w:rsidR="00CC44EE" w:rsidRPr="00CC44EE" w:rsidRDefault="00CC44EE" w:rsidP="00CC44EE">
      <w:pPr>
        <w:rPr>
          <w:rFonts w:eastAsiaTheme="minorHAnsi"/>
          <w:kern w:val="2"/>
          <w:lang w:eastAsia="en-US"/>
          <w14:ligatures w14:val="standardContextual"/>
        </w:rPr>
      </w:pPr>
    </w:p>
    <w:p w14:paraId="4F2839AF" w14:textId="77777777" w:rsidR="00CC44EE" w:rsidRPr="00CC44EE" w:rsidRDefault="00CC44EE" w:rsidP="00CC44EE">
      <w:pPr>
        <w:spacing w:after="0" w:line="240" w:lineRule="auto"/>
        <w:rPr>
          <w:rFonts w:ascii="Times New Roman" w:eastAsia="Times New Roman" w:hAnsi="Times New Roman" w:cs="Times New Roman"/>
          <w:sz w:val="24"/>
          <w:szCs w:val="24"/>
          <w:lang w:eastAsia="en-GB"/>
        </w:rPr>
      </w:pPr>
      <w:r w:rsidRPr="00CC44EE">
        <w:rPr>
          <w:rFonts w:ascii="Times New Roman" w:eastAsia="Times New Roman" w:hAnsi="Times New Roman" w:cs="Times New Roman"/>
          <w:sz w:val="24"/>
          <w:szCs w:val="24"/>
          <w:lang w:eastAsia="en-GB"/>
        </w:rPr>
        <w:t xml:space="preserve">Cook, S. (2011). E-MAIL MANAGEMENT. In </w:t>
      </w:r>
      <w:r w:rsidRPr="00CC44EE">
        <w:rPr>
          <w:rFonts w:ascii="Times New Roman" w:eastAsia="Times New Roman" w:hAnsi="Times New Roman" w:cs="Times New Roman"/>
          <w:i/>
          <w:iCs/>
          <w:sz w:val="24"/>
          <w:szCs w:val="24"/>
          <w:lang w:eastAsia="en-GB"/>
        </w:rPr>
        <w:t>Essential Time Management and Organisation</w:t>
      </w:r>
      <w:r w:rsidRPr="00CC44EE">
        <w:rPr>
          <w:rFonts w:ascii="Times New Roman" w:eastAsia="Times New Roman" w:hAnsi="Times New Roman" w:cs="Times New Roman"/>
          <w:sz w:val="24"/>
          <w:szCs w:val="24"/>
          <w:lang w:eastAsia="en-GB"/>
        </w:rPr>
        <w:t xml:space="preserve"> (pp. 36-). IT Governance Publishing.</w:t>
      </w:r>
    </w:p>
    <w:p w14:paraId="5539CCAF" w14:textId="77777777" w:rsidR="00CC44EE" w:rsidRPr="00CC44EE" w:rsidRDefault="00CC44EE" w:rsidP="00CC44EE">
      <w:pPr>
        <w:rPr>
          <w:rFonts w:eastAsiaTheme="minorHAnsi"/>
          <w:kern w:val="2"/>
          <w:lang w:eastAsia="en-US"/>
          <w14:ligatures w14:val="standardContextual"/>
        </w:rPr>
      </w:pPr>
    </w:p>
    <w:p w14:paraId="3F990BF0" w14:textId="77777777" w:rsidR="00E14944" w:rsidRDefault="00E14944" w:rsidP="00E14944"/>
    <w:p w14:paraId="6851FED6" w14:textId="77777777" w:rsidR="002B272E" w:rsidRDefault="002B272E"/>
    <w:p w14:paraId="1739E79D" w14:textId="23771EC5" w:rsidR="00057064" w:rsidRDefault="00057064"/>
    <w:p w14:paraId="2BE42FE7" w14:textId="6C0E7D91" w:rsidR="00057064" w:rsidRDefault="00057064"/>
    <w:p w14:paraId="02F41CEA" w14:textId="6A05EC96" w:rsidR="00057064" w:rsidRDefault="00057064"/>
    <w:p w14:paraId="00521D73" w14:textId="69407EEB" w:rsidR="00057064" w:rsidRDefault="00057064"/>
    <w:p w14:paraId="6A51FBC6" w14:textId="6634D390" w:rsidR="00057064" w:rsidRDefault="00057064"/>
    <w:p w14:paraId="13A52617" w14:textId="41B2ED9D" w:rsidR="00057064" w:rsidRDefault="00057064"/>
    <w:p w14:paraId="08526ECA" w14:textId="5D70EB30" w:rsidR="00057064" w:rsidRDefault="00057064"/>
    <w:p w14:paraId="4FFB65EE" w14:textId="7A823EF6" w:rsidR="00057064" w:rsidRDefault="00057064"/>
    <w:p w14:paraId="71B66BF5" w14:textId="7E589B4C" w:rsidR="00057064" w:rsidRDefault="00057064"/>
    <w:p w14:paraId="284AB835" w14:textId="55899DFF" w:rsidR="00057064" w:rsidRDefault="00057064"/>
    <w:p w14:paraId="1B7F2A30" w14:textId="78823226" w:rsidR="00057064" w:rsidRDefault="00057064"/>
    <w:p w14:paraId="35CADD48" w14:textId="4297E833" w:rsidR="00057064" w:rsidRDefault="00057064"/>
    <w:p w14:paraId="58B3CC96" w14:textId="04BC6B17" w:rsidR="00057064" w:rsidRDefault="00057064"/>
    <w:p w14:paraId="4B65079A" w14:textId="7DE18C43" w:rsidR="00057064" w:rsidRDefault="00057064"/>
    <w:p w14:paraId="50CEE711" w14:textId="2C83536A" w:rsidR="00057064" w:rsidRDefault="00057064"/>
    <w:p w14:paraId="4523D3FD" w14:textId="0A885985" w:rsidR="00057064" w:rsidRDefault="00057064"/>
    <w:p w14:paraId="2BDEF72B" w14:textId="23BCFAC6" w:rsidR="00057064" w:rsidRDefault="00057064"/>
    <w:p w14:paraId="23ED42B7" w14:textId="60253694" w:rsidR="00057064" w:rsidRDefault="00057064"/>
    <w:p w14:paraId="0EABAC47" w14:textId="6AFCD178" w:rsidR="00057064" w:rsidRDefault="00057064"/>
    <w:p w14:paraId="7FFCD2D7" w14:textId="213171D3" w:rsidR="00057064" w:rsidRDefault="00057064"/>
    <w:p w14:paraId="4C1319F2" w14:textId="13D74424" w:rsidR="00A75ECF" w:rsidRDefault="00A75ECF">
      <w:pPr>
        <w:rPr>
          <w:b/>
          <w:bCs/>
        </w:rPr>
      </w:pPr>
    </w:p>
    <w:p w14:paraId="445DC9C8" w14:textId="5D12DA0B" w:rsidR="00A75ECF" w:rsidRDefault="00A75ECF">
      <w:pPr>
        <w:rPr>
          <w:b/>
          <w:bCs/>
        </w:rPr>
      </w:pPr>
    </w:p>
    <w:p w14:paraId="3743B06A" w14:textId="3AD392DF" w:rsidR="00A75ECF" w:rsidRDefault="00A75ECF">
      <w:pPr>
        <w:rPr>
          <w:b/>
          <w:bCs/>
        </w:rPr>
      </w:pPr>
    </w:p>
    <w:p w14:paraId="61B64FF9" w14:textId="2A26F0EE" w:rsidR="00A75ECF" w:rsidRDefault="00A75ECF">
      <w:pPr>
        <w:rPr>
          <w:b/>
          <w:bCs/>
        </w:rPr>
      </w:pPr>
    </w:p>
    <w:p w14:paraId="32F59C66" w14:textId="137DC8E7" w:rsidR="00A75ECF" w:rsidRDefault="00A75ECF">
      <w:pPr>
        <w:rPr>
          <w:b/>
          <w:bCs/>
        </w:rPr>
      </w:pPr>
    </w:p>
    <w:p w14:paraId="5B910335" w14:textId="6534F86B" w:rsidR="00A75ECF" w:rsidRDefault="00A75ECF">
      <w:pPr>
        <w:rPr>
          <w:b/>
          <w:bCs/>
        </w:rPr>
      </w:pPr>
    </w:p>
    <w:p w14:paraId="3C2B1DDA" w14:textId="5D250D22" w:rsidR="00A75ECF" w:rsidRDefault="00A75ECF">
      <w:pPr>
        <w:rPr>
          <w:b/>
          <w:bCs/>
        </w:rPr>
      </w:pPr>
    </w:p>
    <w:sectPr w:rsidR="00A75ECF" w:rsidSect="00B44839">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FAAE6" w14:textId="77777777" w:rsidR="00B44839" w:rsidRDefault="00B44839" w:rsidP="00CD2832">
      <w:pPr>
        <w:spacing w:after="0" w:line="240" w:lineRule="auto"/>
      </w:pPr>
      <w:r>
        <w:separator/>
      </w:r>
    </w:p>
  </w:endnote>
  <w:endnote w:type="continuationSeparator" w:id="0">
    <w:p w14:paraId="24F36FAE" w14:textId="77777777" w:rsidR="00B44839" w:rsidRDefault="00B44839" w:rsidP="00CD2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37276" w14:textId="77777777" w:rsidR="00CD2832" w:rsidRDefault="00CD28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2B137" w14:textId="77777777" w:rsidR="00CD2832" w:rsidRDefault="00CD28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38883" w14:textId="77777777" w:rsidR="00CD2832" w:rsidRDefault="00CD2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DE2B6" w14:textId="77777777" w:rsidR="00B44839" w:rsidRDefault="00B44839" w:rsidP="00CD2832">
      <w:pPr>
        <w:spacing w:after="0" w:line="240" w:lineRule="auto"/>
      </w:pPr>
      <w:r>
        <w:separator/>
      </w:r>
    </w:p>
  </w:footnote>
  <w:footnote w:type="continuationSeparator" w:id="0">
    <w:p w14:paraId="7D99673A" w14:textId="77777777" w:rsidR="00B44839" w:rsidRDefault="00B44839" w:rsidP="00CD2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A4523" w14:textId="77777777" w:rsidR="00CD2832" w:rsidRDefault="00CD28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A4D2F" w14:textId="77777777" w:rsidR="00CD2832" w:rsidRDefault="00CD28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55982" w14:textId="77777777" w:rsidR="00CD2832" w:rsidRDefault="00CD28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06F43"/>
    <w:multiLevelType w:val="hybridMultilevel"/>
    <w:tmpl w:val="3EA48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80E18"/>
    <w:multiLevelType w:val="hybridMultilevel"/>
    <w:tmpl w:val="A452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FB769A"/>
    <w:multiLevelType w:val="hybridMultilevel"/>
    <w:tmpl w:val="AAE0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B1297B"/>
    <w:multiLevelType w:val="hybridMultilevel"/>
    <w:tmpl w:val="28FA5CCA"/>
    <w:lvl w:ilvl="0" w:tplc="8CE81EA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01637">
    <w:abstractNumId w:val="2"/>
  </w:num>
  <w:num w:numId="2" w16cid:durableId="44256746">
    <w:abstractNumId w:val="3"/>
  </w:num>
  <w:num w:numId="3" w16cid:durableId="1170482661">
    <w:abstractNumId w:val="0"/>
  </w:num>
  <w:num w:numId="4" w16cid:durableId="1216553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064"/>
    <w:rsid w:val="00057064"/>
    <w:rsid w:val="00087DF8"/>
    <w:rsid w:val="00095F2F"/>
    <w:rsid w:val="001856F8"/>
    <w:rsid w:val="002A5E61"/>
    <w:rsid w:val="002B272E"/>
    <w:rsid w:val="002E5E70"/>
    <w:rsid w:val="002E79F9"/>
    <w:rsid w:val="00310267"/>
    <w:rsid w:val="00384EE4"/>
    <w:rsid w:val="003A6F3C"/>
    <w:rsid w:val="003B7E47"/>
    <w:rsid w:val="003C3196"/>
    <w:rsid w:val="003C5592"/>
    <w:rsid w:val="003E26CC"/>
    <w:rsid w:val="00403A1A"/>
    <w:rsid w:val="00465EB1"/>
    <w:rsid w:val="0051769E"/>
    <w:rsid w:val="00534356"/>
    <w:rsid w:val="00584E4A"/>
    <w:rsid w:val="005C60E1"/>
    <w:rsid w:val="005D3DD5"/>
    <w:rsid w:val="00612627"/>
    <w:rsid w:val="006A4BA4"/>
    <w:rsid w:val="00786761"/>
    <w:rsid w:val="007E3DE5"/>
    <w:rsid w:val="00811939"/>
    <w:rsid w:val="00835DBC"/>
    <w:rsid w:val="008649A2"/>
    <w:rsid w:val="00882E6F"/>
    <w:rsid w:val="00897023"/>
    <w:rsid w:val="008B124C"/>
    <w:rsid w:val="00917FB3"/>
    <w:rsid w:val="009447F8"/>
    <w:rsid w:val="00973886"/>
    <w:rsid w:val="00987FF1"/>
    <w:rsid w:val="009B4C06"/>
    <w:rsid w:val="00A75ECF"/>
    <w:rsid w:val="00B27A1E"/>
    <w:rsid w:val="00B3317F"/>
    <w:rsid w:val="00B362FF"/>
    <w:rsid w:val="00B44839"/>
    <w:rsid w:val="00B73E5D"/>
    <w:rsid w:val="00BA3266"/>
    <w:rsid w:val="00BB0C57"/>
    <w:rsid w:val="00BB7B56"/>
    <w:rsid w:val="00BD6189"/>
    <w:rsid w:val="00C3335B"/>
    <w:rsid w:val="00CC44EE"/>
    <w:rsid w:val="00CD2832"/>
    <w:rsid w:val="00CD770F"/>
    <w:rsid w:val="00D45F33"/>
    <w:rsid w:val="00D7152C"/>
    <w:rsid w:val="00DE18BE"/>
    <w:rsid w:val="00DE467D"/>
    <w:rsid w:val="00DE4CE3"/>
    <w:rsid w:val="00DE6F25"/>
    <w:rsid w:val="00DF60C3"/>
    <w:rsid w:val="00E14944"/>
    <w:rsid w:val="00E54186"/>
    <w:rsid w:val="00E561DB"/>
    <w:rsid w:val="00E80A11"/>
    <w:rsid w:val="00F63E6D"/>
    <w:rsid w:val="00F96FB6"/>
    <w:rsid w:val="00FF53C4"/>
    <w:rsid w:val="2CC4B067"/>
    <w:rsid w:val="4C026A27"/>
    <w:rsid w:val="736154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D0F6E8"/>
  <w15:docId w15:val="{E034A4BF-2E45-4824-95AE-21396009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2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57064"/>
    <w:rPr>
      <w:color w:val="0000FF"/>
      <w:u w:val="single"/>
    </w:rPr>
  </w:style>
  <w:style w:type="character" w:styleId="FollowedHyperlink">
    <w:name w:val="FollowedHyperlink"/>
    <w:basedOn w:val="DefaultParagraphFont"/>
    <w:uiPriority w:val="99"/>
    <w:semiHidden/>
    <w:unhideWhenUsed/>
    <w:rsid w:val="00A75ECF"/>
    <w:rPr>
      <w:color w:val="954F72" w:themeColor="followedHyperlink"/>
      <w:u w:val="single"/>
    </w:rPr>
  </w:style>
  <w:style w:type="paragraph" w:styleId="ListParagraph">
    <w:name w:val="List Paragraph"/>
    <w:basedOn w:val="Normal"/>
    <w:uiPriority w:val="34"/>
    <w:qFormat/>
    <w:rsid w:val="00A75ECF"/>
    <w:pPr>
      <w:ind w:left="720"/>
      <w:contextualSpacing/>
    </w:pPr>
  </w:style>
  <w:style w:type="paragraph" w:customStyle="1" w:styleId="paragraph">
    <w:name w:val="paragraph"/>
    <w:basedOn w:val="Normal"/>
    <w:rsid w:val="006126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12627"/>
  </w:style>
  <w:style w:type="character" w:customStyle="1" w:styleId="eop">
    <w:name w:val="eop"/>
    <w:basedOn w:val="DefaultParagraphFont"/>
    <w:rsid w:val="00612627"/>
  </w:style>
  <w:style w:type="paragraph" w:styleId="NormalWeb">
    <w:name w:val="Normal (Web)"/>
    <w:basedOn w:val="Normal"/>
    <w:uiPriority w:val="99"/>
    <w:semiHidden/>
    <w:unhideWhenUsed/>
    <w:rsid w:val="006126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A326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D2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832"/>
  </w:style>
  <w:style w:type="paragraph" w:styleId="Footer">
    <w:name w:val="footer"/>
    <w:basedOn w:val="Normal"/>
    <w:link w:val="FooterChar"/>
    <w:uiPriority w:val="99"/>
    <w:unhideWhenUsed/>
    <w:rsid w:val="00CD2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832"/>
  </w:style>
  <w:style w:type="paragraph" w:styleId="NoSpacing">
    <w:name w:val="No Spacing"/>
    <w:link w:val="NoSpacingChar"/>
    <w:uiPriority w:val="1"/>
    <w:qFormat/>
    <w:rsid w:val="003B7E47"/>
    <w:pPr>
      <w:spacing w:after="0" w:line="240" w:lineRule="auto"/>
    </w:pPr>
    <w:rPr>
      <w:lang w:val="en-US" w:eastAsia="en-US"/>
    </w:rPr>
  </w:style>
  <w:style w:type="character" w:customStyle="1" w:styleId="NoSpacingChar">
    <w:name w:val="No Spacing Char"/>
    <w:basedOn w:val="DefaultParagraphFont"/>
    <w:link w:val="NoSpacing"/>
    <w:uiPriority w:val="1"/>
    <w:rsid w:val="003B7E47"/>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72017">
      <w:bodyDiv w:val="1"/>
      <w:marLeft w:val="0"/>
      <w:marRight w:val="0"/>
      <w:marTop w:val="0"/>
      <w:marBottom w:val="0"/>
      <w:divBdr>
        <w:top w:val="none" w:sz="0" w:space="0" w:color="auto"/>
        <w:left w:val="none" w:sz="0" w:space="0" w:color="auto"/>
        <w:bottom w:val="none" w:sz="0" w:space="0" w:color="auto"/>
        <w:right w:val="none" w:sz="0" w:space="0" w:color="auto"/>
      </w:divBdr>
    </w:div>
    <w:div w:id="429398585">
      <w:bodyDiv w:val="1"/>
      <w:marLeft w:val="0"/>
      <w:marRight w:val="0"/>
      <w:marTop w:val="0"/>
      <w:marBottom w:val="0"/>
      <w:divBdr>
        <w:top w:val="none" w:sz="0" w:space="0" w:color="auto"/>
        <w:left w:val="none" w:sz="0" w:space="0" w:color="auto"/>
        <w:bottom w:val="none" w:sz="0" w:space="0" w:color="auto"/>
        <w:right w:val="none" w:sz="0" w:space="0" w:color="auto"/>
      </w:divBdr>
      <w:divsChild>
        <w:div w:id="1614743939">
          <w:marLeft w:val="0"/>
          <w:marRight w:val="0"/>
          <w:marTop w:val="0"/>
          <w:marBottom w:val="0"/>
          <w:divBdr>
            <w:top w:val="none" w:sz="0" w:space="0" w:color="auto"/>
            <w:left w:val="none" w:sz="0" w:space="0" w:color="auto"/>
            <w:bottom w:val="none" w:sz="0" w:space="0" w:color="auto"/>
            <w:right w:val="none" w:sz="0" w:space="0" w:color="auto"/>
          </w:divBdr>
        </w:div>
        <w:div w:id="26293960">
          <w:marLeft w:val="0"/>
          <w:marRight w:val="0"/>
          <w:marTop w:val="0"/>
          <w:marBottom w:val="0"/>
          <w:divBdr>
            <w:top w:val="none" w:sz="0" w:space="0" w:color="auto"/>
            <w:left w:val="none" w:sz="0" w:space="0" w:color="auto"/>
            <w:bottom w:val="none" w:sz="0" w:space="0" w:color="auto"/>
            <w:right w:val="none" w:sz="0" w:space="0" w:color="auto"/>
          </w:divBdr>
        </w:div>
        <w:div w:id="736978440">
          <w:marLeft w:val="0"/>
          <w:marRight w:val="0"/>
          <w:marTop w:val="0"/>
          <w:marBottom w:val="0"/>
          <w:divBdr>
            <w:top w:val="none" w:sz="0" w:space="0" w:color="auto"/>
            <w:left w:val="none" w:sz="0" w:space="0" w:color="auto"/>
            <w:bottom w:val="none" w:sz="0" w:space="0" w:color="auto"/>
            <w:right w:val="none" w:sz="0" w:space="0" w:color="auto"/>
          </w:divBdr>
        </w:div>
        <w:div w:id="2000498158">
          <w:marLeft w:val="0"/>
          <w:marRight w:val="0"/>
          <w:marTop w:val="0"/>
          <w:marBottom w:val="0"/>
          <w:divBdr>
            <w:top w:val="none" w:sz="0" w:space="0" w:color="auto"/>
            <w:left w:val="none" w:sz="0" w:space="0" w:color="auto"/>
            <w:bottom w:val="none" w:sz="0" w:space="0" w:color="auto"/>
            <w:right w:val="none" w:sz="0" w:space="0" w:color="auto"/>
          </w:divBdr>
        </w:div>
        <w:div w:id="148135072">
          <w:marLeft w:val="0"/>
          <w:marRight w:val="0"/>
          <w:marTop w:val="0"/>
          <w:marBottom w:val="0"/>
          <w:divBdr>
            <w:top w:val="none" w:sz="0" w:space="0" w:color="auto"/>
            <w:left w:val="none" w:sz="0" w:space="0" w:color="auto"/>
            <w:bottom w:val="none" w:sz="0" w:space="0" w:color="auto"/>
            <w:right w:val="none" w:sz="0" w:space="0" w:color="auto"/>
          </w:divBdr>
        </w:div>
        <w:div w:id="462357410">
          <w:marLeft w:val="0"/>
          <w:marRight w:val="0"/>
          <w:marTop w:val="0"/>
          <w:marBottom w:val="0"/>
          <w:divBdr>
            <w:top w:val="none" w:sz="0" w:space="0" w:color="auto"/>
            <w:left w:val="none" w:sz="0" w:space="0" w:color="auto"/>
            <w:bottom w:val="none" w:sz="0" w:space="0" w:color="auto"/>
            <w:right w:val="none" w:sz="0" w:space="0" w:color="auto"/>
          </w:divBdr>
        </w:div>
        <w:div w:id="2045982379">
          <w:marLeft w:val="0"/>
          <w:marRight w:val="0"/>
          <w:marTop w:val="0"/>
          <w:marBottom w:val="0"/>
          <w:divBdr>
            <w:top w:val="none" w:sz="0" w:space="0" w:color="auto"/>
            <w:left w:val="none" w:sz="0" w:space="0" w:color="auto"/>
            <w:bottom w:val="none" w:sz="0" w:space="0" w:color="auto"/>
            <w:right w:val="none" w:sz="0" w:space="0" w:color="auto"/>
          </w:divBdr>
        </w:div>
        <w:div w:id="1387492526">
          <w:marLeft w:val="0"/>
          <w:marRight w:val="0"/>
          <w:marTop w:val="0"/>
          <w:marBottom w:val="0"/>
          <w:divBdr>
            <w:top w:val="none" w:sz="0" w:space="0" w:color="auto"/>
            <w:left w:val="none" w:sz="0" w:space="0" w:color="auto"/>
            <w:bottom w:val="none" w:sz="0" w:space="0" w:color="auto"/>
            <w:right w:val="none" w:sz="0" w:space="0" w:color="auto"/>
          </w:divBdr>
        </w:div>
        <w:div w:id="1933857405">
          <w:marLeft w:val="0"/>
          <w:marRight w:val="0"/>
          <w:marTop w:val="0"/>
          <w:marBottom w:val="0"/>
          <w:divBdr>
            <w:top w:val="none" w:sz="0" w:space="0" w:color="auto"/>
            <w:left w:val="none" w:sz="0" w:space="0" w:color="auto"/>
            <w:bottom w:val="none" w:sz="0" w:space="0" w:color="auto"/>
            <w:right w:val="none" w:sz="0" w:space="0" w:color="auto"/>
          </w:divBdr>
        </w:div>
        <w:div w:id="905796416">
          <w:marLeft w:val="0"/>
          <w:marRight w:val="0"/>
          <w:marTop w:val="0"/>
          <w:marBottom w:val="0"/>
          <w:divBdr>
            <w:top w:val="none" w:sz="0" w:space="0" w:color="auto"/>
            <w:left w:val="none" w:sz="0" w:space="0" w:color="auto"/>
            <w:bottom w:val="none" w:sz="0" w:space="0" w:color="auto"/>
            <w:right w:val="none" w:sz="0" w:space="0" w:color="auto"/>
          </w:divBdr>
        </w:div>
        <w:div w:id="1381788101">
          <w:marLeft w:val="0"/>
          <w:marRight w:val="0"/>
          <w:marTop w:val="0"/>
          <w:marBottom w:val="0"/>
          <w:divBdr>
            <w:top w:val="none" w:sz="0" w:space="0" w:color="auto"/>
            <w:left w:val="none" w:sz="0" w:space="0" w:color="auto"/>
            <w:bottom w:val="none" w:sz="0" w:space="0" w:color="auto"/>
            <w:right w:val="none" w:sz="0" w:space="0" w:color="auto"/>
          </w:divBdr>
        </w:div>
        <w:div w:id="1183087298">
          <w:marLeft w:val="0"/>
          <w:marRight w:val="0"/>
          <w:marTop w:val="0"/>
          <w:marBottom w:val="0"/>
          <w:divBdr>
            <w:top w:val="none" w:sz="0" w:space="0" w:color="auto"/>
            <w:left w:val="none" w:sz="0" w:space="0" w:color="auto"/>
            <w:bottom w:val="none" w:sz="0" w:space="0" w:color="auto"/>
            <w:right w:val="none" w:sz="0" w:space="0" w:color="auto"/>
          </w:divBdr>
        </w:div>
        <w:div w:id="2142991978">
          <w:marLeft w:val="0"/>
          <w:marRight w:val="0"/>
          <w:marTop w:val="0"/>
          <w:marBottom w:val="0"/>
          <w:divBdr>
            <w:top w:val="none" w:sz="0" w:space="0" w:color="auto"/>
            <w:left w:val="none" w:sz="0" w:space="0" w:color="auto"/>
            <w:bottom w:val="none" w:sz="0" w:space="0" w:color="auto"/>
            <w:right w:val="none" w:sz="0" w:space="0" w:color="auto"/>
          </w:divBdr>
        </w:div>
        <w:div w:id="1917323369">
          <w:marLeft w:val="0"/>
          <w:marRight w:val="0"/>
          <w:marTop w:val="0"/>
          <w:marBottom w:val="0"/>
          <w:divBdr>
            <w:top w:val="none" w:sz="0" w:space="0" w:color="auto"/>
            <w:left w:val="none" w:sz="0" w:space="0" w:color="auto"/>
            <w:bottom w:val="none" w:sz="0" w:space="0" w:color="auto"/>
            <w:right w:val="none" w:sz="0" w:space="0" w:color="auto"/>
          </w:divBdr>
        </w:div>
        <w:div w:id="1011833650">
          <w:marLeft w:val="0"/>
          <w:marRight w:val="0"/>
          <w:marTop w:val="0"/>
          <w:marBottom w:val="0"/>
          <w:divBdr>
            <w:top w:val="none" w:sz="0" w:space="0" w:color="auto"/>
            <w:left w:val="none" w:sz="0" w:space="0" w:color="auto"/>
            <w:bottom w:val="none" w:sz="0" w:space="0" w:color="auto"/>
            <w:right w:val="none" w:sz="0" w:space="0" w:color="auto"/>
          </w:divBdr>
        </w:div>
        <w:div w:id="545070612">
          <w:marLeft w:val="0"/>
          <w:marRight w:val="0"/>
          <w:marTop w:val="0"/>
          <w:marBottom w:val="0"/>
          <w:divBdr>
            <w:top w:val="none" w:sz="0" w:space="0" w:color="auto"/>
            <w:left w:val="none" w:sz="0" w:space="0" w:color="auto"/>
            <w:bottom w:val="none" w:sz="0" w:space="0" w:color="auto"/>
            <w:right w:val="none" w:sz="0" w:space="0" w:color="auto"/>
          </w:divBdr>
        </w:div>
        <w:div w:id="1894777079">
          <w:marLeft w:val="0"/>
          <w:marRight w:val="0"/>
          <w:marTop w:val="0"/>
          <w:marBottom w:val="0"/>
          <w:divBdr>
            <w:top w:val="none" w:sz="0" w:space="0" w:color="auto"/>
            <w:left w:val="none" w:sz="0" w:space="0" w:color="auto"/>
            <w:bottom w:val="none" w:sz="0" w:space="0" w:color="auto"/>
            <w:right w:val="none" w:sz="0" w:space="0" w:color="auto"/>
          </w:divBdr>
        </w:div>
        <w:div w:id="216744438">
          <w:marLeft w:val="0"/>
          <w:marRight w:val="0"/>
          <w:marTop w:val="0"/>
          <w:marBottom w:val="0"/>
          <w:divBdr>
            <w:top w:val="none" w:sz="0" w:space="0" w:color="auto"/>
            <w:left w:val="none" w:sz="0" w:space="0" w:color="auto"/>
            <w:bottom w:val="none" w:sz="0" w:space="0" w:color="auto"/>
            <w:right w:val="none" w:sz="0" w:space="0" w:color="auto"/>
          </w:divBdr>
        </w:div>
        <w:div w:id="172958037">
          <w:marLeft w:val="0"/>
          <w:marRight w:val="0"/>
          <w:marTop w:val="0"/>
          <w:marBottom w:val="0"/>
          <w:divBdr>
            <w:top w:val="none" w:sz="0" w:space="0" w:color="auto"/>
            <w:left w:val="none" w:sz="0" w:space="0" w:color="auto"/>
            <w:bottom w:val="none" w:sz="0" w:space="0" w:color="auto"/>
            <w:right w:val="none" w:sz="0" w:space="0" w:color="auto"/>
          </w:divBdr>
        </w:div>
        <w:div w:id="1292983272">
          <w:marLeft w:val="0"/>
          <w:marRight w:val="0"/>
          <w:marTop w:val="0"/>
          <w:marBottom w:val="0"/>
          <w:divBdr>
            <w:top w:val="none" w:sz="0" w:space="0" w:color="auto"/>
            <w:left w:val="none" w:sz="0" w:space="0" w:color="auto"/>
            <w:bottom w:val="none" w:sz="0" w:space="0" w:color="auto"/>
            <w:right w:val="none" w:sz="0" w:space="0" w:color="auto"/>
          </w:divBdr>
        </w:div>
        <w:div w:id="2080327754">
          <w:marLeft w:val="0"/>
          <w:marRight w:val="0"/>
          <w:marTop w:val="0"/>
          <w:marBottom w:val="0"/>
          <w:divBdr>
            <w:top w:val="none" w:sz="0" w:space="0" w:color="auto"/>
            <w:left w:val="none" w:sz="0" w:space="0" w:color="auto"/>
            <w:bottom w:val="none" w:sz="0" w:space="0" w:color="auto"/>
            <w:right w:val="none" w:sz="0" w:space="0" w:color="auto"/>
          </w:divBdr>
        </w:div>
        <w:div w:id="1257713037">
          <w:marLeft w:val="0"/>
          <w:marRight w:val="0"/>
          <w:marTop w:val="0"/>
          <w:marBottom w:val="0"/>
          <w:divBdr>
            <w:top w:val="none" w:sz="0" w:space="0" w:color="auto"/>
            <w:left w:val="none" w:sz="0" w:space="0" w:color="auto"/>
            <w:bottom w:val="none" w:sz="0" w:space="0" w:color="auto"/>
            <w:right w:val="none" w:sz="0" w:space="0" w:color="auto"/>
          </w:divBdr>
        </w:div>
      </w:divsChild>
    </w:div>
    <w:div w:id="810094214">
      <w:bodyDiv w:val="1"/>
      <w:marLeft w:val="0"/>
      <w:marRight w:val="0"/>
      <w:marTop w:val="0"/>
      <w:marBottom w:val="0"/>
      <w:divBdr>
        <w:top w:val="none" w:sz="0" w:space="0" w:color="auto"/>
        <w:left w:val="none" w:sz="0" w:space="0" w:color="auto"/>
        <w:bottom w:val="none" w:sz="0" w:space="0" w:color="auto"/>
        <w:right w:val="none" w:sz="0" w:space="0" w:color="auto"/>
      </w:divBdr>
    </w:div>
    <w:div w:id="1034577289">
      <w:bodyDiv w:val="1"/>
      <w:marLeft w:val="0"/>
      <w:marRight w:val="0"/>
      <w:marTop w:val="0"/>
      <w:marBottom w:val="0"/>
      <w:divBdr>
        <w:top w:val="none" w:sz="0" w:space="0" w:color="auto"/>
        <w:left w:val="none" w:sz="0" w:space="0" w:color="auto"/>
        <w:bottom w:val="none" w:sz="0" w:space="0" w:color="auto"/>
        <w:right w:val="none" w:sz="0" w:space="0" w:color="auto"/>
      </w:divBdr>
    </w:div>
    <w:div w:id="132777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p-ebscohost-com.ezproxy.uwtsd.ac.uk/ehost/pdfviewer/pdfviewer?vid=0&amp;sid=cb37339f-abdc-4e80-8b7f-c6e4b4575ffc%40redi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5F229-B1BC-493A-8D2B-231A8B5CB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1032</Words>
  <Characters>6250</Characters>
  <Application>Microsoft Office Word</Application>
  <DocSecurity>0</DocSecurity>
  <Lines>271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Catrin Picand-Jones</dc:subject>
  <dc:creator>Zoe Cooke</dc:creator>
  <cp:keywords/>
  <dc:description/>
  <cp:lastModifiedBy>Catrin Jones</cp:lastModifiedBy>
  <cp:revision>2</cp:revision>
  <dcterms:created xsi:type="dcterms:W3CDTF">2024-01-22T21:28:00Z</dcterms:created>
  <dcterms:modified xsi:type="dcterms:W3CDTF">2024-01-22T21:28:00Z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d6eafdc4f79a8c4321b2ad77c77ea723b6181a075be8d1e8ebad8894c2b63086</vt:lpwstr>
  </property>
</Properties>
</file>