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57871C" w14:textId="6F529373" w:rsidR="007A623F" w:rsidRDefault="007D7409">
      <w:pPr>
        <w:rPr>
          <w:color w:val="000000" w:themeColor="text1"/>
        </w:rPr>
      </w:pPr>
      <w:bookmarkStart w:id="0" w:name="_GoBack"/>
      <w:bookmarkEnd w:id="0"/>
      <w:r w:rsidRPr="00F54672">
        <w:rPr>
          <w:color w:val="000000" w:themeColor="text1"/>
        </w:rPr>
        <w:t xml:space="preserve">Upon analysing the data from my interviews, I have identified </w:t>
      </w:r>
      <w:r w:rsidR="00D80EE6" w:rsidRPr="00F54672">
        <w:rPr>
          <w:color w:val="000000" w:themeColor="text1"/>
        </w:rPr>
        <w:t>4 primary themes for analysis.</w:t>
      </w:r>
      <w:r w:rsidR="00CB1988" w:rsidRPr="00F54672">
        <w:rPr>
          <w:color w:val="000000" w:themeColor="text1"/>
        </w:rPr>
        <w:t xml:space="preserve"> It is my considered opinion that</w:t>
      </w:r>
      <w:r w:rsidR="00FD393D" w:rsidRPr="00F54672">
        <w:rPr>
          <w:color w:val="000000" w:themeColor="text1"/>
        </w:rPr>
        <w:t xml:space="preserve"> these 4 themes</w:t>
      </w:r>
      <w:r w:rsidR="000A64F6" w:rsidRPr="00F54672">
        <w:rPr>
          <w:color w:val="000000" w:themeColor="text1"/>
        </w:rPr>
        <w:t xml:space="preserve"> best articulate </w:t>
      </w:r>
      <w:r w:rsidR="007A623F" w:rsidRPr="00F54672">
        <w:rPr>
          <w:color w:val="000000" w:themeColor="text1"/>
        </w:rPr>
        <w:t>my research.</w:t>
      </w:r>
      <w:r w:rsidR="00D63FC5">
        <w:rPr>
          <w:color w:val="000000" w:themeColor="text1"/>
        </w:rPr>
        <w:t xml:space="preserve"> These 4 themes are:</w:t>
      </w:r>
    </w:p>
    <w:p w14:paraId="7E0DECE1" w14:textId="23B0F847" w:rsidR="00D63FC5" w:rsidRDefault="00D63FC5" w:rsidP="00D63FC5">
      <w:pPr>
        <w:pStyle w:val="ListParagraph"/>
        <w:numPr>
          <w:ilvl w:val="0"/>
          <w:numId w:val="4"/>
        </w:numPr>
        <w:rPr>
          <w:color w:val="000000" w:themeColor="text1"/>
        </w:rPr>
      </w:pPr>
      <w:r w:rsidRPr="00D63FC5">
        <w:rPr>
          <w:color w:val="000000" w:themeColor="text1"/>
        </w:rPr>
        <w:t>Views on innovation,</w:t>
      </w:r>
    </w:p>
    <w:p w14:paraId="573171F7" w14:textId="41A193F7" w:rsidR="00D63FC5" w:rsidRDefault="00D63FC5" w:rsidP="00D63FC5">
      <w:pPr>
        <w:pStyle w:val="ListParagraph"/>
        <w:numPr>
          <w:ilvl w:val="0"/>
          <w:numId w:val="4"/>
        </w:numPr>
        <w:rPr>
          <w:color w:val="000000" w:themeColor="text1"/>
        </w:rPr>
      </w:pPr>
      <w:r>
        <w:rPr>
          <w:color w:val="000000" w:themeColor="text1"/>
        </w:rPr>
        <w:t>How innovation affects them?</w:t>
      </w:r>
    </w:p>
    <w:p w14:paraId="6EB64744" w14:textId="10E07B13" w:rsidR="00D63FC5" w:rsidRDefault="00D63FC5" w:rsidP="00D63FC5">
      <w:pPr>
        <w:pStyle w:val="ListParagraph"/>
        <w:numPr>
          <w:ilvl w:val="0"/>
          <w:numId w:val="4"/>
        </w:numPr>
        <w:rPr>
          <w:color w:val="000000" w:themeColor="text1"/>
        </w:rPr>
      </w:pPr>
      <w:r>
        <w:rPr>
          <w:color w:val="000000" w:themeColor="text1"/>
        </w:rPr>
        <w:t>How businesses innovate?</w:t>
      </w:r>
    </w:p>
    <w:p w14:paraId="0EDE389C" w14:textId="027F6C70" w:rsidR="00D63FC5" w:rsidRPr="00D63FC5" w:rsidRDefault="00D63FC5" w:rsidP="00D63FC5">
      <w:pPr>
        <w:pStyle w:val="ListParagraph"/>
        <w:numPr>
          <w:ilvl w:val="0"/>
          <w:numId w:val="4"/>
        </w:numPr>
        <w:rPr>
          <w:color w:val="000000" w:themeColor="text1"/>
        </w:rPr>
      </w:pPr>
      <w:r>
        <w:rPr>
          <w:color w:val="000000" w:themeColor="text1"/>
        </w:rPr>
        <w:t>Innovation on risk,</w:t>
      </w:r>
    </w:p>
    <w:p w14:paraId="5E1070FE" w14:textId="4E68F69A" w:rsidR="00D63FC5" w:rsidRPr="00F54672" w:rsidRDefault="00D63FC5">
      <w:pPr>
        <w:rPr>
          <w:color w:val="000000" w:themeColor="text1"/>
        </w:rPr>
      </w:pPr>
      <w:r>
        <w:rPr>
          <w:color w:val="000000" w:themeColor="text1"/>
        </w:rPr>
        <w:t xml:space="preserve">Each theme will be studied, and each interviewee’s answers will be compared with each other in attempts to get a clearer view on innovation and how it affects each </w:t>
      </w:r>
      <w:r w:rsidR="002109BA">
        <w:rPr>
          <w:color w:val="000000" w:themeColor="text1"/>
        </w:rPr>
        <w:t>interviewee.</w:t>
      </w:r>
      <w:r>
        <w:rPr>
          <w:color w:val="000000" w:themeColor="text1"/>
        </w:rPr>
        <w:t xml:space="preserve"> </w:t>
      </w:r>
    </w:p>
    <w:p w14:paraId="1BE719B6" w14:textId="77777777" w:rsidR="007A623F" w:rsidRPr="00F54672" w:rsidRDefault="007A623F">
      <w:pPr>
        <w:rPr>
          <w:color w:val="000000" w:themeColor="text1"/>
        </w:rPr>
      </w:pPr>
    </w:p>
    <w:p w14:paraId="0BD21B1C" w14:textId="77777777" w:rsidR="002905F0" w:rsidRPr="00F54672" w:rsidRDefault="007A623F">
      <w:pPr>
        <w:rPr>
          <w:b/>
          <w:bCs/>
          <w:color w:val="000000" w:themeColor="text1"/>
          <w:sz w:val="28"/>
          <w:szCs w:val="28"/>
          <w:u w:val="single"/>
        </w:rPr>
      </w:pPr>
      <w:r w:rsidRPr="00F54672">
        <w:rPr>
          <w:b/>
          <w:bCs/>
          <w:color w:val="000000" w:themeColor="text1"/>
          <w:sz w:val="28"/>
          <w:szCs w:val="28"/>
          <w:u w:val="single"/>
        </w:rPr>
        <w:t>Views on innovation</w:t>
      </w:r>
      <w:r w:rsidR="000A64F6" w:rsidRPr="00F54672">
        <w:rPr>
          <w:b/>
          <w:bCs/>
          <w:color w:val="000000" w:themeColor="text1"/>
          <w:sz w:val="28"/>
          <w:szCs w:val="28"/>
          <w:u w:val="single"/>
        </w:rPr>
        <w:t xml:space="preserve"> </w:t>
      </w:r>
    </w:p>
    <w:p w14:paraId="1666B94C" w14:textId="77777777" w:rsidR="008856FB" w:rsidRPr="00F54672" w:rsidRDefault="007A623F">
      <w:pPr>
        <w:rPr>
          <w:color w:val="000000" w:themeColor="text1"/>
        </w:rPr>
      </w:pPr>
      <w:r w:rsidRPr="00F54672">
        <w:rPr>
          <w:color w:val="000000" w:themeColor="text1"/>
        </w:rPr>
        <w:t>Innovation</w:t>
      </w:r>
      <w:r w:rsidR="0029351D" w:rsidRPr="00F54672">
        <w:rPr>
          <w:color w:val="000000" w:themeColor="text1"/>
        </w:rPr>
        <w:t xml:space="preserve">, described as </w:t>
      </w:r>
      <w:r w:rsidR="0029351D" w:rsidRPr="00F54672">
        <w:rPr>
          <w:rFonts w:cstheme="minorHAnsi"/>
          <w:color w:val="000000" w:themeColor="text1"/>
          <w:spacing w:val="3"/>
          <w:shd w:val="clear" w:color="auto" w:fill="FFFFFF"/>
        </w:rPr>
        <w:t xml:space="preserve">the introduction of something new, </w:t>
      </w:r>
      <w:r w:rsidR="0029351D" w:rsidRPr="00F54672">
        <w:rPr>
          <w:rFonts w:cstheme="minorHAnsi"/>
          <w:b/>
          <w:bCs/>
          <w:i/>
          <w:iCs/>
          <w:color w:val="000000" w:themeColor="text1"/>
          <w:spacing w:val="3"/>
          <w:shd w:val="clear" w:color="auto" w:fill="FFFFFF"/>
        </w:rPr>
        <w:t>(merriam-webster, 2020</w:t>
      </w:r>
      <w:r w:rsidR="0029351D" w:rsidRPr="00F54672">
        <w:rPr>
          <w:rFonts w:cstheme="minorHAnsi"/>
          <w:color w:val="000000" w:themeColor="text1"/>
          <w:spacing w:val="3"/>
          <w:shd w:val="clear" w:color="auto" w:fill="FFFFFF"/>
        </w:rPr>
        <w:t>),</w:t>
      </w:r>
      <w:r w:rsidRPr="00F54672">
        <w:rPr>
          <w:color w:val="000000" w:themeColor="text1"/>
        </w:rPr>
        <w:t xml:space="preserve"> is</w:t>
      </w:r>
      <w:r w:rsidR="004B740B" w:rsidRPr="00F54672">
        <w:rPr>
          <w:color w:val="000000" w:themeColor="text1"/>
        </w:rPr>
        <w:t xml:space="preserve"> a buzzword in the business world. Innovation has different meanings to different people, which is seen in the interviews I carried out. </w:t>
      </w:r>
      <w:r w:rsidR="000D5002" w:rsidRPr="00F54672">
        <w:rPr>
          <w:color w:val="000000" w:themeColor="text1"/>
        </w:rPr>
        <w:t>Innovation can be described as the introduction of something new, or something new or different. Each person seems to have their own explanation or view on innovation, and this is not surprising</w:t>
      </w:r>
      <w:r w:rsidR="003B2824" w:rsidRPr="00F54672">
        <w:rPr>
          <w:color w:val="000000" w:themeColor="text1"/>
        </w:rPr>
        <w:t xml:space="preserve">. No two people’s brains are the same, and we all think differently, so there’s bound to be a few different explanations. </w:t>
      </w:r>
      <w:r w:rsidR="008856FB" w:rsidRPr="00F54672">
        <w:rPr>
          <w:color w:val="000000" w:themeColor="text1"/>
        </w:rPr>
        <w:t>Looking at what the interviews have given us, does this hold up when put alongside participant answers?</w:t>
      </w:r>
    </w:p>
    <w:p w14:paraId="7DDF4DF4" w14:textId="77777777" w:rsidR="008856FB" w:rsidRPr="00F54672" w:rsidRDefault="008856FB" w:rsidP="008856FB">
      <w:pPr>
        <w:spacing w:line="480" w:lineRule="auto"/>
        <w:rPr>
          <w:i/>
          <w:iCs/>
          <w:color w:val="000000" w:themeColor="text1"/>
        </w:rPr>
      </w:pPr>
      <w:r w:rsidRPr="00F54672">
        <w:rPr>
          <w:i/>
          <w:iCs/>
          <w:color w:val="000000" w:themeColor="text1"/>
        </w:rPr>
        <w:t>“a small adjustment to make things slightly easier?” (S)</w:t>
      </w:r>
    </w:p>
    <w:p w14:paraId="7ABE966D" w14:textId="77777777" w:rsidR="00930EEA" w:rsidRPr="00F54672" w:rsidRDefault="00930EEA" w:rsidP="008856FB">
      <w:pPr>
        <w:spacing w:line="480" w:lineRule="auto"/>
        <w:rPr>
          <w:i/>
          <w:iCs/>
          <w:color w:val="000000" w:themeColor="text1"/>
        </w:rPr>
      </w:pPr>
      <w:r w:rsidRPr="00F54672">
        <w:rPr>
          <w:i/>
          <w:iCs/>
          <w:color w:val="000000" w:themeColor="text1"/>
        </w:rPr>
        <w:t>“I don’t like the word innovation” (M)</w:t>
      </w:r>
    </w:p>
    <w:p w14:paraId="7C9DDF7C" w14:textId="77777777" w:rsidR="00930EEA" w:rsidRPr="00F54672" w:rsidRDefault="008856FB" w:rsidP="002E2DF9">
      <w:pPr>
        <w:spacing w:line="480" w:lineRule="auto"/>
        <w:rPr>
          <w:i/>
          <w:iCs/>
          <w:color w:val="000000" w:themeColor="text1"/>
        </w:rPr>
      </w:pPr>
      <w:r w:rsidRPr="00F54672">
        <w:rPr>
          <w:i/>
          <w:iCs/>
          <w:color w:val="000000" w:themeColor="text1"/>
        </w:rPr>
        <w:t>“To me, it’s to be creative.” (T)</w:t>
      </w:r>
    </w:p>
    <w:p w14:paraId="4F939D0B" w14:textId="77777777" w:rsidR="00382BD5" w:rsidRPr="00F54672" w:rsidRDefault="00930EEA" w:rsidP="008856FB">
      <w:pPr>
        <w:rPr>
          <w:color w:val="000000" w:themeColor="text1"/>
        </w:rPr>
      </w:pPr>
      <w:r w:rsidRPr="00F54672">
        <w:rPr>
          <w:color w:val="000000" w:themeColor="text1"/>
        </w:rPr>
        <w:t xml:space="preserve">Looking at these answers, each participant had different opinions of innovation. </w:t>
      </w:r>
      <w:r w:rsidR="002E2DF9" w:rsidRPr="00F54672">
        <w:rPr>
          <w:color w:val="000000" w:themeColor="text1"/>
        </w:rPr>
        <w:t xml:space="preserve">Participant 1, Samuel Stuhlinger, and participant 2, Tank Dempsey have similar views, stating how innovation is about creativity and making life easy. The same however, cannot be said for participant 3, Marlton Johnson, who’s answer was more negative. </w:t>
      </w:r>
      <w:r w:rsidR="00382BD5" w:rsidRPr="00F54672">
        <w:rPr>
          <w:color w:val="000000" w:themeColor="text1"/>
        </w:rPr>
        <w:t>Marlton Johnson</w:t>
      </w:r>
      <w:r w:rsidR="002E2DF9" w:rsidRPr="00F54672">
        <w:rPr>
          <w:color w:val="000000" w:themeColor="text1"/>
        </w:rPr>
        <w:t xml:space="preserve"> doesn’t like using the word innovation, feeling that innovation should be about doing, not talking, however, </w:t>
      </w:r>
      <w:r w:rsidR="00382BD5" w:rsidRPr="00F54672">
        <w:rPr>
          <w:color w:val="000000" w:themeColor="text1"/>
        </w:rPr>
        <w:t>they feel</w:t>
      </w:r>
      <w:r w:rsidR="002E2DF9" w:rsidRPr="00F54672">
        <w:rPr>
          <w:color w:val="000000" w:themeColor="text1"/>
        </w:rPr>
        <w:t xml:space="preserve"> these have been swapped.</w:t>
      </w:r>
    </w:p>
    <w:p w14:paraId="6CFC98B8" w14:textId="77777777" w:rsidR="00382BD5" w:rsidRPr="00F54672" w:rsidRDefault="00382BD5">
      <w:pPr>
        <w:rPr>
          <w:color w:val="000000" w:themeColor="text1"/>
        </w:rPr>
      </w:pPr>
      <w:r w:rsidRPr="00F54672">
        <w:rPr>
          <w:color w:val="000000" w:themeColor="text1"/>
        </w:rPr>
        <w:t xml:space="preserve">Another view held by participant 2 thinks innovation is about </w:t>
      </w:r>
      <w:r w:rsidRPr="00F54672">
        <w:rPr>
          <w:i/>
          <w:iCs/>
          <w:color w:val="000000" w:themeColor="text1"/>
        </w:rPr>
        <w:t xml:space="preserve">‘rather than going by the book constantly, its being a bit more confident in going off script a little bit,’ </w:t>
      </w:r>
      <w:r w:rsidR="00CB170D" w:rsidRPr="00F54672">
        <w:rPr>
          <w:color w:val="000000" w:themeColor="text1"/>
        </w:rPr>
        <w:t xml:space="preserve">Participant 2 feels that it’s about doing something different as opposed to following what everyone else does, standing out. </w:t>
      </w:r>
    </w:p>
    <w:p w14:paraId="317BB000" w14:textId="77777777" w:rsidR="002B3294" w:rsidRPr="00F54672" w:rsidRDefault="00CB170D" w:rsidP="002B3294">
      <w:pPr>
        <w:rPr>
          <w:color w:val="000000" w:themeColor="text1"/>
        </w:rPr>
      </w:pPr>
      <w:r w:rsidRPr="00F54672">
        <w:rPr>
          <w:color w:val="000000" w:themeColor="text1"/>
        </w:rPr>
        <w:t xml:space="preserve">What was interesting is that Participant 1 was the only interviewee that does not innovate. </w:t>
      </w:r>
      <w:r w:rsidR="00C73A0F" w:rsidRPr="00F54672">
        <w:rPr>
          <w:color w:val="000000" w:themeColor="text1"/>
        </w:rPr>
        <w:t xml:space="preserve">The first question I asked each interviewee was - </w:t>
      </w:r>
      <w:r w:rsidR="00C73A0F" w:rsidRPr="00F54672">
        <w:rPr>
          <w:b/>
          <w:bCs/>
          <w:color w:val="000000" w:themeColor="text1"/>
        </w:rPr>
        <w:t xml:space="preserve">In your current role, do you consider yourself in any way an innovator? Give some examples. </w:t>
      </w:r>
      <w:r w:rsidR="002B3294" w:rsidRPr="00F54672">
        <w:rPr>
          <w:color w:val="000000" w:themeColor="text1"/>
        </w:rPr>
        <w:t>His answer, “</w:t>
      </w:r>
      <w:r w:rsidR="002B3294" w:rsidRPr="00F54672">
        <w:rPr>
          <w:i/>
          <w:iCs/>
          <w:color w:val="000000" w:themeColor="text1"/>
        </w:rPr>
        <w:t xml:space="preserve">I do not believe that I am at all innovative. Because I am a student,” </w:t>
      </w:r>
      <w:r w:rsidR="002B3294" w:rsidRPr="00F54672">
        <w:rPr>
          <w:color w:val="000000" w:themeColor="text1"/>
        </w:rPr>
        <w:t xml:space="preserve">shows his view that being a student, they can’t innovate. A job is needed to allow for innovation. </w:t>
      </w:r>
      <w:r w:rsidR="004B705D" w:rsidRPr="00F54672">
        <w:rPr>
          <w:color w:val="000000" w:themeColor="text1"/>
        </w:rPr>
        <w:t xml:space="preserve"> No other </w:t>
      </w:r>
      <w:r w:rsidR="009357E8" w:rsidRPr="00F54672">
        <w:rPr>
          <w:color w:val="000000" w:themeColor="text1"/>
        </w:rPr>
        <w:t>interviewee voiced any opinion on it, however both 2 and 3 wo</w:t>
      </w:r>
      <w:r w:rsidR="00530B86" w:rsidRPr="00F54672">
        <w:rPr>
          <w:color w:val="000000" w:themeColor="text1"/>
        </w:rPr>
        <w:t>rk, in part supporting this.</w:t>
      </w:r>
    </w:p>
    <w:p w14:paraId="711BABDD" w14:textId="77777777" w:rsidR="00382BD5" w:rsidRPr="00F54672" w:rsidRDefault="00382BD5">
      <w:pPr>
        <w:rPr>
          <w:color w:val="000000" w:themeColor="text1"/>
        </w:rPr>
      </w:pPr>
    </w:p>
    <w:p w14:paraId="4D9D4282" w14:textId="77777777" w:rsidR="008B2066" w:rsidRPr="00F54672" w:rsidRDefault="008B2066">
      <w:pPr>
        <w:rPr>
          <w:b/>
          <w:bCs/>
          <w:color w:val="000000" w:themeColor="text1"/>
          <w:sz w:val="28"/>
          <w:szCs w:val="28"/>
          <w:u w:val="single"/>
        </w:rPr>
      </w:pPr>
      <w:r w:rsidRPr="00F54672">
        <w:rPr>
          <w:b/>
          <w:bCs/>
          <w:color w:val="000000" w:themeColor="text1"/>
          <w:sz w:val="28"/>
          <w:szCs w:val="28"/>
          <w:u w:val="single"/>
        </w:rPr>
        <w:t>How Innovation affects them</w:t>
      </w:r>
    </w:p>
    <w:p w14:paraId="250D4D92" w14:textId="521026A8" w:rsidR="00445675" w:rsidRPr="00F54672" w:rsidRDefault="00F54672">
      <w:pPr>
        <w:rPr>
          <w:color w:val="000000" w:themeColor="text1"/>
          <w:shd w:val="clear" w:color="auto" w:fill="FFFFFF"/>
        </w:rPr>
      </w:pPr>
      <w:r w:rsidRPr="00F54672">
        <w:rPr>
          <w:rFonts w:ascii="Arial" w:hAnsi="Arial" w:cs="Arial"/>
          <w:b/>
          <w:bCs/>
          <w:i/>
          <w:iCs/>
          <w:color w:val="000000"/>
          <w:sz w:val="20"/>
          <w:szCs w:val="20"/>
          <w:shd w:val="clear" w:color="auto" w:fill="FFFFFF"/>
        </w:rPr>
        <w:lastRenderedPageBreak/>
        <w:t>Hammarberg, Kirkman &amp; de Lacey, (2016)</w:t>
      </w:r>
      <w:r>
        <w:rPr>
          <w:color w:val="000000" w:themeColor="text1"/>
        </w:rPr>
        <w:t xml:space="preserve"> wrote how</w:t>
      </w:r>
      <w:r w:rsidR="00355379" w:rsidRPr="00F54672">
        <w:rPr>
          <w:color w:val="000000" w:themeColor="text1"/>
        </w:rPr>
        <w:t xml:space="preserve"> </w:t>
      </w:r>
      <w:r w:rsidR="00355379" w:rsidRPr="00F54672">
        <w:rPr>
          <w:color w:val="000000" w:themeColor="text1"/>
          <w:shd w:val="clear" w:color="auto" w:fill="FFFFFF"/>
        </w:rPr>
        <w:t>‘quantitative’ research methods are appropriate when ‘factual’ data are required to answer the research question</w:t>
      </w:r>
      <w:r w:rsidR="0029351D" w:rsidRPr="00F54672">
        <w:rPr>
          <w:color w:val="000000" w:themeColor="text1"/>
          <w:shd w:val="clear" w:color="auto" w:fill="FFFFFF"/>
        </w:rPr>
        <w:t>. With this in mind I decided that an interview would be the best way to express qualitative data. The interviews I carried out</w:t>
      </w:r>
      <w:r w:rsidR="00445675" w:rsidRPr="00F54672">
        <w:rPr>
          <w:color w:val="000000" w:themeColor="text1"/>
          <w:shd w:val="clear" w:color="auto" w:fill="FFFFFF"/>
        </w:rPr>
        <w:t xml:space="preserve"> gave me some interesting views on how people are affected by innovation, such as:</w:t>
      </w:r>
    </w:p>
    <w:p w14:paraId="0A659370" w14:textId="77777777" w:rsidR="00445675" w:rsidRPr="00F54672" w:rsidRDefault="00445675" w:rsidP="00445675">
      <w:pPr>
        <w:rPr>
          <w:i/>
          <w:iCs/>
          <w:color w:val="000000" w:themeColor="text1"/>
        </w:rPr>
      </w:pPr>
      <w:r w:rsidRPr="00F54672">
        <w:rPr>
          <w:i/>
          <w:iCs/>
          <w:color w:val="000000" w:themeColor="text1"/>
        </w:rPr>
        <w:t>“Oh, then any computer is an innovation in my life as a student.” (S)</w:t>
      </w:r>
    </w:p>
    <w:p w14:paraId="75D5E868" w14:textId="77777777" w:rsidR="00445675" w:rsidRPr="00F54672" w:rsidRDefault="00445675" w:rsidP="00445675">
      <w:pPr>
        <w:rPr>
          <w:i/>
          <w:iCs/>
          <w:color w:val="000000" w:themeColor="text1"/>
        </w:rPr>
      </w:pPr>
      <w:r w:rsidRPr="00F54672">
        <w:rPr>
          <w:i/>
          <w:iCs/>
          <w:color w:val="000000" w:themeColor="text1"/>
        </w:rPr>
        <w:t>“I'm quite an early adopter for technology” (M)</w:t>
      </w:r>
    </w:p>
    <w:p w14:paraId="2A41CAE1" w14:textId="77777777" w:rsidR="00445675" w:rsidRPr="00F54672" w:rsidRDefault="00445675" w:rsidP="00445675">
      <w:pPr>
        <w:rPr>
          <w:i/>
          <w:iCs/>
          <w:color w:val="000000" w:themeColor="text1"/>
        </w:rPr>
      </w:pPr>
      <w:r w:rsidRPr="00F54672">
        <w:rPr>
          <w:i/>
          <w:iCs/>
          <w:color w:val="000000" w:themeColor="text1"/>
        </w:rPr>
        <w:t>“if someone approaches a situation in a different way, like say a social event perhaps, it might help me to see a larger view on the proposed plans and give me a better idea as to whether or not I want to engage with it.” (T)</w:t>
      </w:r>
    </w:p>
    <w:p w14:paraId="3910DF33" w14:textId="77777777" w:rsidR="00445675" w:rsidRPr="00F54672" w:rsidRDefault="00445675" w:rsidP="00445675">
      <w:pPr>
        <w:rPr>
          <w:color w:val="000000" w:themeColor="text1"/>
        </w:rPr>
      </w:pPr>
      <w:r w:rsidRPr="00F54672">
        <w:rPr>
          <w:color w:val="000000" w:themeColor="text1"/>
        </w:rPr>
        <w:t xml:space="preserve">Participant 1, Samuel Stuhlinger’s attitude towards innovation is that it </w:t>
      </w:r>
      <w:r w:rsidR="00E20B23" w:rsidRPr="00F54672">
        <w:rPr>
          <w:color w:val="000000" w:themeColor="text1"/>
        </w:rPr>
        <w:t xml:space="preserve">affects </w:t>
      </w:r>
      <w:r w:rsidR="00D01621" w:rsidRPr="00F54672">
        <w:rPr>
          <w:color w:val="000000" w:themeColor="text1"/>
        </w:rPr>
        <w:t>them</w:t>
      </w:r>
      <w:r w:rsidR="00E20B23" w:rsidRPr="00F54672">
        <w:rPr>
          <w:color w:val="000000" w:themeColor="text1"/>
        </w:rPr>
        <w:t xml:space="preserve"> on a small-scale level, with </w:t>
      </w:r>
      <w:r w:rsidR="00D01621" w:rsidRPr="00F54672">
        <w:rPr>
          <w:color w:val="000000" w:themeColor="text1"/>
        </w:rPr>
        <w:t xml:space="preserve">their </w:t>
      </w:r>
      <w:r w:rsidR="00E20B23" w:rsidRPr="00F54672">
        <w:rPr>
          <w:color w:val="000000" w:themeColor="text1"/>
        </w:rPr>
        <w:t xml:space="preserve">computer being the main innovation in </w:t>
      </w:r>
      <w:r w:rsidR="00D01621" w:rsidRPr="00F54672">
        <w:rPr>
          <w:color w:val="000000" w:themeColor="text1"/>
        </w:rPr>
        <w:t>their</w:t>
      </w:r>
      <w:r w:rsidR="00E20B23" w:rsidRPr="00F54672">
        <w:rPr>
          <w:color w:val="000000" w:themeColor="text1"/>
        </w:rPr>
        <w:t xml:space="preserve"> life. This, however, differs from participant 2’s answer, which incorporated more of how other people’s innovative way of thinking affects </w:t>
      </w:r>
      <w:r w:rsidR="00D01621" w:rsidRPr="00F54672">
        <w:rPr>
          <w:color w:val="000000" w:themeColor="text1"/>
        </w:rPr>
        <w:t>their</w:t>
      </w:r>
      <w:r w:rsidR="00E20B23" w:rsidRPr="00F54672">
        <w:rPr>
          <w:color w:val="000000" w:themeColor="text1"/>
        </w:rPr>
        <w:t xml:space="preserve"> view on them. </w:t>
      </w:r>
      <w:r w:rsidR="00D01621" w:rsidRPr="00F54672">
        <w:rPr>
          <w:color w:val="000000" w:themeColor="text1"/>
        </w:rPr>
        <w:t>Participant 3, Marlton Johnson had a different view from either of these, looking at their answer. Their early adoption of technology makes them an early adopter of new technologies. This means that when new technologies are created, participant 3 is influenced by this as they buy these new products. Innovation affects Participant 3’s buying patterns</w:t>
      </w:r>
      <w:r w:rsidR="00C562B4" w:rsidRPr="00F54672">
        <w:rPr>
          <w:color w:val="000000" w:themeColor="text1"/>
        </w:rPr>
        <w:t>. Participant 3 also states “</w:t>
      </w:r>
      <w:r w:rsidR="00C562B4" w:rsidRPr="00F54672">
        <w:rPr>
          <w:i/>
          <w:iCs/>
          <w:color w:val="000000" w:themeColor="text1"/>
        </w:rPr>
        <w:t>Yeah And you know if you came to my house I’ve got a vinyl record player with a huge collection records but I’ve also got a hard disk drive and connections from that from my computer to my HiFi so you have the best of both worlds,</w:t>
      </w:r>
      <w:r w:rsidR="00C562B4" w:rsidRPr="00F54672">
        <w:rPr>
          <w:b/>
          <w:bCs/>
          <w:color w:val="000000" w:themeColor="text1"/>
        </w:rPr>
        <w:t xml:space="preserve">” </w:t>
      </w:r>
      <w:r w:rsidR="00FA5FE0" w:rsidRPr="00F54672">
        <w:rPr>
          <w:color w:val="000000" w:themeColor="text1"/>
        </w:rPr>
        <w:t xml:space="preserve">showing his adoption of early innovation. The change in innovation can be seen over the ages, and innovators now have a shared interest in innovation old and new. </w:t>
      </w:r>
    </w:p>
    <w:p w14:paraId="574F699D" w14:textId="77777777" w:rsidR="006E7074" w:rsidRPr="00F54672" w:rsidRDefault="006E7074" w:rsidP="00445675">
      <w:pPr>
        <w:rPr>
          <w:color w:val="000000" w:themeColor="text1"/>
        </w:rPr>
      </w:pPr>
      <w:r w:rsidRPr="00F54672">
        <w:rPr>
          <w:color w:val="000000" w:themeColor="text1"/>
        </w:rPr>
        <w:t xml:space="preserve">Participant 1 also said </w:t>
      </w:r>
      <w:r w:rsidRPr="00F54672">
        <w:rPr>
          <w:i/>
          <w:iCs/>
          <w:color w:val="000000" w:themeColor="text1"/>
        </w:rPr>
        <w:t xml:space="preserve">‘I think the influence has always been trying to lead to more time for everyday life.’ </w:t>
      </w:r>
      <w:r w:rsidRPr="00F54672">
        <w:rPr>
          <w:color w:val="000000" w:themeColor="text1"/>
        </w:rPr>
        <w:t>This shows how makes day to day life easier</w:t>
      </w:r>
      <w:r w:rsidR="00150127" w:rsidRPr="00F54672">
        <w:rPr>
          <w:color w:val="000000" w:themeColor="text1"/>
        </w:rPr>
        <w:t xml:space="preserve">, a view shared by </w:t>
      </w:r>
      <w:r w:rsidR="00150127" w:rsidRPr="00F54672">
        <w:rPr>
          <w:b/>
          <w:bCs/>
          <w:i/>
          <w:iCs/>
          <w:color w:val="000000" w:themeColor="text1"/>
        </w:rPr>
        <w:t>Felicia Chen, (2017</w:t>
      </w:r>
      <w:r w:rsidR="00150127" w:rsidRPr="00F54672">
        <w:rPr>
          <w:color w:val="000000" w:themeColor="text1"/>
        </w:rPr>
        <w:t xml:space="preserve">), in her blog – </w:t>
      </w:r>
      <w:r w:rsidR="00150127" w:rsidRPr="00F54672">
        <w:rPr>
          <w:b/>
          <w:bCs/>
          <w:i/>
          <w:iCs/>
          <w:color w:val="000000" w:themeColor="text1"/>
        </w:rPr>
        <w:t>Do innovations make our life easier?</w:t>
      </w:r>
    </w:p>
    <w:p w14:paraId="1C938DD2" w14:textId="77777777" w:rsidR="00445675" w:rsidRPr="00F54672" w:rsidRDefault="00445675">
      <w:pPr>
        <w:rPr>
          <w:color w:val="000000" w:themeColor="text1"/>
          <w:shd w:val="clear" w:color="auto" w:fill="FFFFFF"/>
        </w:rPr>
      </w:pPr>
    </w:p>
    <w:p w14:paraId="63B46656" w14:textId="77777777" w:rsidR="00FA5FE0" w:rsidRPr="00F54672" w:rsidRDefault="00FA5FE0">
      <w:pPr>
        <w:rPr>
          <w:b/>
          <w:bCs/>
          <w:color w:val="000000" w:themeColor="text1"/>
          <w:sz w:val="28"/>
          <w:szCs w:val="28"/>
          <w:u w:val="single"/>
          <w:shd w:val="clear" w:color="auto" w:fill="FFFFFF"/>
        </w:rPr>
      </w:pPr>
      <w:r w:rsidRPr="00F54672">
        <w:rPr>
          <w:b/>
          <w:bCs/>
          <w:color w:val="000000" w:themeColor="text1"/>
          <w:sz w:val="28"/>
          <w:szCs w:val="28"/>
          <w:u w:val="single"/>
          <w:shd w:val="clear" w:color="auto" w:fill="FFFFFF"/>
        </w:rPr>
        <w:t>How businesses Innovate</w:t>
      </w:r>
    </w:p>
    <w:p w14:paraId="1AC6E229" w14:textId="686AAE4D" w:rsidR="00FA5FE0" w:rsidRPr="00F54672" w:rsidRDefault="00103E16">
      <w:pPr>
        <w:rPr>
          <w:color w:val="000000" w:themeColor="text1"/>
          <w:shd w:val="clear" w:color="auto" w:fill="FFFFFF"/>
        </w:rPr>
      </w:pPr>
      <w:r w:rsidRPr="00F54672">
        <w:rPr>
          <w:color w:val="000000" w:themeColor="text1"/>
          <w:shd w:val="clear" w:color="auto" w:fill="FFFFFF"/>
        </w:rPr>
        <w:t xml:space="preserve">The question seems almost obvious. </w:t>
      </w:r>
      <w:r w:rsidR="00A601FC" w:rsidRPr="00F54672">
        <w:rPr>
          <w:color w:val="000000" w:themeColor="text1"/>
          <w:shd w:val="clear" w:color="auto" w:fill="FFFFFF"/>
        </w:rPr>
        <w:t xml:space="preserve">Businesses innovate by either introducing a new creation into the market or improving current technologies. This view is held by </w:t>
      </w:r>
      <w:r w:rsidR="00F54672" w:rsidRPr="00F54672">
        <w:rPr>
          <w:color w:val="000000" w:themeColor="text1"/>
          <w:shd w:val="clear" w:color="auto" w:fill="FFFFFF"/>
        </w:rPr>
        <w:t>d</w:t>
      </w:r>
      <w:r w:rsidR="008726D8" w:rsidRPr="00F54672">
        <w:rPr>
          <w:color w:val="000000" w:themeColor="text1"/>
          <w:shd w:val="clear" w:color="auto" w:fill="FFFFFF"/>
        </w:rPr>
        <w:t xml:space="preserve">iffering views is a recurring theme when talking about innovation. </w:t>
      </w:r>
      <w:r w:rsidR="00DA6883" w:rsidRPr="00F54672">
        <w:rPr>
          <w:color w:val="000000" w:themeColor="text1"/>
          <w:shd w:val="clear" w:color="auto" w:fill="FFFFFF"/>
        </w:rPr>
        <w:t xml:space="preserve">Is this the case with this theme, or, due to the nature of the theme in question? </w:t>
      </w:r>
      <w:r w:rsidR="008726D8" w:rsidRPr="00F54672">
        <w:rPr>
          <w:color w:val="000000" w:themeColor="text1"/>
          <w:shd w:val="clear" w:color="auto" w:fill="FFFFFF"/>
        </w:rPr>
        <w:t>Examples of these can be shown below:</w:t>
      </w:r>
    </w:p>
    <w:p w14:paraId="5ADF0E78" w14:textId="77777777" w:rsidR="008726D8" w:rsidRPr="00F54672" w:rsidRDefault="00DA6883" w:rsidP="008726D8">
      <w:pPr>
        <w:rPr>
          <w:i/>
          <w:iCs/>
          <w:color w:val="000000" w:themeColor="text1"/>
        </w:rPr>
      </w:pPr>
      <w:r w:rsidRPr="00F54672">
        <w:rPr>
          <w:i/>
          <w:iCs/>
          <w:color w:val="000000" w:themeColor="text1"/>
        </w:rPr>
        <w:t>“</w:t>
      </w:r>
      <w:r w:rsidR="008726D8" w:rsidRPr="00F54672">
        <w:rPr>
          <w:i/>
          <w:iCs/>
          <w:color w:val="000000" w:themeColor="text1"/>
        </w:rPr>
        <w:t>Everything is considered needing to be innovative for example the jump to 3G to 4G, and now 5G, is now innovation in every part of the phone, with newer software and new components</w:t>
      </w:r>
      <w:r w:rsidRPr="00F54672">
        <w:rPr>
          <w:i/>
          <w:iCs/>
          <w:color w:val="000000" w:themeColor="text1"/>
        </w:rPr>
        <w:t>”</w:t>
      </w:r>
      <w:r w:rsidR="008726D8" w:rsidRPr="00F54672">
        <w:rPr>
          <w:i/>
          <w:iCs/>
          <w:color w:val="000000" w:themeColor="text1"/>
        </w:rPr>
        <w:t>. (S)</w:t>
      </w:r>
    </w:p>
    <w:p w14:paraId="3A3AE7B0" w14:textId="77777777" w:rsidR="008726D8" w:rsidRPr="00F54672" w:rsidRDefault="00083544" w:rsidP="008726D8">
      <w:pPr>
        <w:rPr>
          <w:i/>
          <w:iCs/>
          <w:color w:val="000000" w:themeColor="text1"/>
        </w:rPr>
      </w:pPr>
      <w:r w:rsidRPr="00F54672">
        <w:rPr>
          <w:i/>
          <w:iCs/>
          <w:color w:val="000000" w:themeColor="text1"/>
        </w:rPr>
        <w:t>“</w:t>
      </w:r>
      <w:r w:rsidR="008726D8" w:rsidRPr="00F54672">
        <w:rPr>
          <w:i/>
          <w:iCs/>
          <w:color w:val="000000" w:themeColor="text1"/>
        </w:rPr>
        <w:t>It’s exactly the same thing but it does a bit more, a bit quicker and has a bigger memory. So you know Apple have quite successful in coming out with a highly disruptive product, but then finessing it and keeping ahead of the game</w:t>
      </w:r>
      <w:r w:rsidR="00DA6883" w:rsidRPr="00F54672">
        <w:rPr>
          <w:i/>
          <w:iCs/>
          <w:color w:val="000000" w:themeColor="text1"/>
        </w:rPr>
        <w:t>”</w:t>
      </w:r>
      <w:r w:rsidR="008726D8" w:rsidRPr="00F54672">
        <w:rPr>
          <w:i/>
          <w:iCs/>
          <w:color w:val="000000" w:themeColor="text1"/>
        </w:rPr>
        <w:t xml:space="preserve"> (M)</w:t>
      </w:r>
    </w:p>
    <w:p w14:paraId="00D71977" w14:textId="77777777" w:rsidR="008726D8" w:rsidRPr="00F54672" w:rsidRDefault="00083544">
      <w:pPr>
        <w:rPr>
          <w:i/>
          <w:iCs/>
          <w:color w:val="000000" w:themeColor="text1"/>
        </w:rPr>
      </w:pPr>
      <w:r w:rsidRPr="00F54672">
        <w:rPr>
          <w:i/>
          <w:iCs/>
          <w:color w:val="000000" w:themeColor="text1"/>
        </w:rPr>
        <w:t>“</w:t>
      </w:r>
      <w:r w:rsidR="008726D8" w:rsidRPr="00F54672">
        <w:rPr>
          <w:i/>
          <w:iCs/>
          <w:color w:val="000000" w:themeColor="text1"/>
        </w:rPr>
        <w:t>say for example the first aeroplane, that was a rather innovative experience, it was completely fresh, whereas now we have aircraft, we have transport, now its more how can we design this to be more interesting,</w:t>
      </w:r>
      <w:r w:rsidRPr="00F54672">
        <w:rPr>
          <w:i/>
          <w:iCs/>
          <w:color w:val="000000" w:themeColor="text1"/>
        </w:rPr>
        <w:t>”</w:t>
      </w:r>
      <w:r w:rsidR="008726D8" w:rsidRPr="00F54672">
        <w:rPr>
          <w:i/>
          <w:iCs/>
          <w:color w:val="000000" w:themeColor="text1"/>
        </w:rPr>
        <w:t xml:space="preserve"> (T)</w:t>
      </w:r>
    </w:p>
    <w:p w14:paraId="56F8AB7E" w14:textId="77777777" w:rsidR="00DA6883" w:rsidRPr="00F54672" w:rsidRDefault="00DA6883">
      <w:pPr>
        <w:rPr>
          <w:color w:val="000000" w:themeColor="text1"/>
          <w:shd w:val="clear" w:color="auto" w:fill="FFFFFF"/>
        </w:rPr>
      </w:pPr>
    </w:p>
    <w:p w14:paraId="1CD7E2A2" w14:textId="77777777" w:rsidR="00E16E19" w:rsidRPr="00F54672" w:rsidRDefault="00DA6883" w:rsidP="00E16E19">
      <w:pPr>
        <w:rPr>
          <w:color w:val="000000" w:themeColor="text1"/>
        </w:rPr>
      </w:pPr>
      <w:r w:rsidRPr="00F54672">
        <w:rPr>
          <w:color w:val="000000" w:themeColor="text1"/>
          <w:shd w:val="clear" w:color="auto" w:fill="FFFFFF"/>
        </w:rPr>
        <w:lastRenderedPageBreak/>
        <w:t xml:space="preserve">Participant 1 seems to think that businesses innovate by </w:t>
      </w:r>
      <w:r w:rsidR="00184815" w:rsidRPr="00F54672">
        <w:rPr>
          <w:color w:val="000000" w:themeColor="text1"/>
          <w:shd w:val="clear" w:color="auto" w:fill="FFFFFF"/>
        </w:rPr>
        <w:t>improving on already existing technology, shown when they say ‘</w:t>
      </w:r>
      <w:r w:rsidR="00184815" w:rsidRPr="00F54672">
        <w:rPr>
          <w:i/>
          <w:iCs/>
          <w:color w:val="000000" w:themeColor="text1"/>
          <w:shd w:val="clear" w:color="auto" w:fill="FFFFFF"/>
        </w:rPr>
        <w:t xml:space="preserve">the jump from 3G to 4G, and now 5G’. </w:t>
      </w:r>
      <w:r w:rsidR="00184815" w:rsidRPr="00F54672">
        <w:rPr>
          <w:color w:val="000000" w:themeColor="text1"/>
          <w:shd w:val="clear" w:color="auto" w:fill="FFFFFF"/>
        </w:rPr>
        <w:t>Participant 1 also says</w:t>
      </w:r>
      <w:r w:rsidR="00184815" w:rsidRPr="00F54672">
        <w:rPr>
          <w:i/>
          <w:iCs/>
          <w:color w:val="000000" w:themeColor="text1"/>
          <w:shd w:val="clear" w:color="auto" w:fill="FFFFFF"/>
        </w:rPr>
        <w:t xml:space="preserve"> ‘</w:t>
      </w:r>
      <w:r w:rsidR="00184815" w:rsidRPr="00F54672">
        <w:rPr>
          <w:i/>
          <w:iCs/>
          <w:color w:val="000000" w:themeColor="text1"/>
        </w:rPr>
        <w:t xml:space="preserve">it has been a shift more into convenience,’ </w:t>
      </w:r>
      <w:r w:rsidR="00184815" w:rsidRPr="00F54672">
        <w:rPr>
          <w:color w:val="000000" w:themeColor="text1"/>
        </w:rPr>
        <w:t xml:space="preserve">which means making life easier for the consumer. The view of participant 2 is </w:t>
      </w:r>
      <w:r w:rsidR="00382BD5" w:rsidRPr="00F54672">
        <w:rPr>
          <w:color w:val="000000" w:themeColor="text1"/>
        </w:rPr>
        <w:t xml:space="preserve">innovation begins as a radical step, then as time progresses it becomes more normalised, focussing on improvement. </w:t>
      </w:r>
      <w:r w:rsidR="002072D2" w:rsidRPr="00F54672">
        <w:rPr>
          <w:color w:val="000000" w:themeColor="text1"/>
        </w:rPr>
        <w:t xml:space="preserve">Participant 3 also seems to align with the other two. Participant 3 states, when referring to the </w:t>
      </w:r>
      <w:r w:rsidR="00E16E19" w:rsidRPr="00F54672">
        <w:rPr>
          <w:color w:val="000000" w:themeColor="text1"/>
        </w:rPr>
        <w:t xml:space="preserve">comment above. What participant 3 is trying to say is that all things are, at their heart, the same things, just improved somewhat to cope with the growing needs of the consumer. </w:t>
      </w:r>
      <w:r w:rsidR="00155F8A" w:rsidRPr="00F54672">
        <w:rPr>
          <w:color w:val="000000" w:themeColor="text1"/>
        </w:rPr>
        <w:t xml:space="preserve"> </w:t>
      </w:r>
    </w:p>
    <w:p w14:paraId="211E2856" w14:textId="77777777" w:rsidR="00155F8A" w:rsidRPr="00F54672" w:rsidRDefault="00155F8A" w:rsidP="00E16E19">
      <w:pPr>
        <w:rPr>
          <w:color w:val="000000" w:themeColor="text1"/>
        </w:rPr>
      </w:pPr>
      <w:r w:rsidRPr="00F54672">
        <w:rPr>
          <w:color w:val="000000" w:themeColor="text1"/>
        </w:rPr>
        <w:t xml:space="preserve">So, in terms of what these three interviewees think, businesses seem to innovate via improving on existing technologies. Whilst all interviewees </w:t>
      </w:r>
      <w:r w:rsidR="004469C1" w:rsidRPr="00F54672">
        <w:rPr>
          <w:color w:val="000000" w:themeColor="text1"/>
        </w:rPr>
        <w:t xml:space="preserve">had the same base view, their views do branch off. For example, participant 1 says innovation makes life easier, participant 2 says </w:t>
      </w:r>
      <w:r w:rsidR="00715D11" w:rsidRPr="00F54672">
        <w:rPr>
          <w:color w:val="000000" w:themeColor="text1"/>
        </w:rPr>
        <w:t>innovation of any form has a radical, then normalised approach</w:t>
      </w:r>
      <w:r w:rsidR="006340A1" w:rsidRPr="00F54672">
        <w:rPr>
          <w:color w:val="000000" w:themeColor="text1"/>
        </w:rPr>
        <w:t>, focussing on improvements to existing products.</w:t>
      </w:r>
      <w:r w:rsidR="000550A6" w:rsidRPr="00F54672">
        <w:rPr>
          <w:color w:val="000000" w:themeColor="text1"/>
        </w:rPr>
        <w:t xml:space="preserve"> </w:t>
      </w:r>
      <w:r w:rsidR="00BE4C31" w:rsidRPr="00F54672">
        <w:rPr>
          <w:color w:val="000000" w:themeColor="text1"/>
        </w:rPr>
        <w:t xml:space="preserve"> </w:t>
      </w:r>
    </w:p>
    <w:p w14:paraId="1CFE29A9" w14:textId="77777777" w:rsidR="00BE4C31" w:rsidRPr="00F54672" w:rsidRDefault="00BE4C31" w:rsidP="00E16E19">
      <w:pPr>
        <w:rPr>
          <w:b/>
          <w:bCs/>
          <w:color w:val="000000" w:themeColor="text1"/>
          <w:sz w:val="28"/>
          <w:szCs w:val="28"/>
          <w:u w:val="single"/>
        </w:rPr>
      </w:pPr>
    </w:p>
    <w:p w14:paraId="5D90F7A2" w14:textId="77777777" w:rsidR="00BE4C31" w:rsidRPr="00F54672" w:rsidRDefault="00BE4C31" w:rsidP="00E16E19">
      <w:pPr>
        <w:rPr>
          <w:b/>
          <w:bCs/>
          <w:color w:val="000000" w:themeColor="text1"/>
          <w:sz w:val="28"/>
          <w:szCs w:val="28"/>
          <w:u w:val="single"/>
        </w:rPr>
      </w:pPr>
      <w:r w:rsidRPr="00F54672">
        <w:rPr>
          <w:b/>
          <w:bCs/>
          <w:color w:val="000000" w:themeColor="text1"/>
          <w:sz w:val="28"/>
          <w:szCs w:val="28"/>
          <w:u w:val="single"/>
        </w:rPr>
        <w:t>Innovation and risk</w:t>
      </w:r>
    </w:p>
    <w:p w14:paraId="1D78E762" w14:textId="77777777" w:rsidR="00A601FC" w:rsidRPr="00F54672" w:rsidRDefault="00BE4C31">
      <w:pPr>
        <w:rPr>
          <w:color w:val="000000" w:themeColor="text1"/>
        </w:rPr>
      </w:pPr>
      <w:r w:rsidRPr="00F54672">
        <w:rPr>
          <w:color w:val="000000" w:themeColor="text1"/>
        </w:rPr>
        <w:t xml:space="preserve">The final </w:t>
      </w:r>
      <w:r w:rsidR="00D556AE" w:rsidRPr="00F54672">
        <w:rPr>
          <w:color w:val="000000" w:themeColor="text1"/>
        </w:rPr>
        <w:t>theme I identified was innovation and the risks involved. Whether a positive or a detriment</w:t>
      </w:r>
      <w:r w:rsidR="0054387C" w:rsidRPr="00F54672">
        <w:rPr>
          <w:color w:val="000000" w:themeColor="text1"/>
        </w:rPr>
        <w:t xml:space="preserve">, one cannot deny that risk plays a large factor in any innovation. </w:t>
      </w:r>
    </w:p>
    <w:p w14:paraId="425152CC" w14:textId="77777777" w:rsidR="0054387C" w:rsidRPr="00F54672" w:rsidRDefault="0054387C">
      <w:pPr>
        <w:rPr>
          <w:rStyle w:val="Emphasis"/>
          <w:rFonts w:cstheme="minorHAnsi"/>
          <w:color w:val="000000" w:themeColor="text1"/>
          <w:bdr w:val="none" w:sz="0" w:space="0" w:color="auto" w:frame="1"/>
        </w:rPr>
      </w:pPr>
      <w:r w:rsidRPr="00F54672">
        <w:rPr>
          <w:rStyle w:val="Emphasis"/>
          <w:rFonts w:cstheme="minorHAnsi"/>
          <w:color w:val="000000" w:themeColor="text1"/>
          <w:bdr w:val="none" w:sz="0" w:space="0" w:color="auto" w:frame="1"/>
        </w:rPr>
        <w:t>“For a more entrepreneurial role, a calculated risk is worthwhile if the benefit is most likely to outweigh the negative side. But</w:t>
      </w:r>
      <w:r w:rsidR="00A601FC" w:rsidRPr="00F54672">
        <w:rPr>
          <w:rStyle w:val="Emphasis"/>
          <w:rFonts w:cstheme="minorHAnsi"/>
          <w:color w:val="000000" w:themeColor="text1"/>
          <w:bdr w:val="none" w:sz="0" w:space="0" w:color="auto" w:frame="1"/>
        </w:rPr>
        <w:t xml:space="preserve"> </w:t>
      </w:r>
      <w:r w:rsidRPr="00F54672">
        <w:rPr>
          <w:rStyle w:val="Emphasis"/>
          <w:rFonts w:cstheme="minorHAnsi"/>
          <w:color w:val="000000" w:themeColor="text1"/>
          <w:bdr w:val="none" w:sz="0" w:space="0" w:color="auto" w:frame="1"/>
        </w:rPr>
        <w:t>of course</w:t>
      </w:r>
      <w:r w:rsidR="00A601FC" w:rsidRPr="00F54672">
        <w:rPr>
          <w:rStyle w:val="Emphasis"/>
          <w:rFonts w:cstheme="minorHAnsi"/>
          <w:color w:val="000000" w:themeColor="text1"/>
          <w:bdr w:val="none" w:sz="0" w:space="0" w:color="auto" w:frame="1"/>
        </w:rPr>
        <w:t xml:space="preserve">, </w:t>
      </w:r>
      <w:r w:rsidRPr="00F54672">
        <w:rPr>
          <w:rStyle w:val="Emphasis"/>
          <w:rFonts w:cstheme="minorHAnsi"/>
          <w:color w:val="000000" w:themeColor="text1"/>
          <w:bdr w:val="none" w:sz="0" w:space="0" w:color="auto" w:frame="1"/>
        </w:rPr>
        <w:t>it ultimately depends on the model that the practitioner wants to take on. thing I’d say is that risk is worth it but I’m someone who is a consumer not an investor” (T)</w:t>
      </w:r>
    </w:p>
    <w:p w14:paraId="44E23ECA" w14:textId="77777777" w:rsidR="00DA6883" w:rsidRPr="00F54672" w:rsidRDefault="002072D2">
      <w:pPr>
        <w:rPr>
          <w:rStyle w:val="Emphasis"/>
          <w:color w:val="000000" w:themeColor="text1"/>
        </w:rPr>
      </w:pPr>
      <w:r w:rsidRPr="00F54672">
        <w:rPr>
          <w:i/>
          <w:iCs/>
          <w:color w:val="000000" w:themeColor="text1"/>
        </w:rPr>
        <w:t xml:space="preserve"> </w:t>
      </w:r>
      <w:bookmarkStart w:id="1" w:name="_Hlk34092805"/>
      <w:r w:rsidR="0054387C" w:rsidRPr="00F54672">
        <w:rPr>
          <w:i/>
          <w:iCs/>
          <w:color w:val="000000" w:themeColor="text1"/>
        </w:rPr>
        <w:t>“</w:t>
      </w:r>
      <w:r w:rsidR="0054387C" w:rsidRPr="00F54672">
        <w:rPr>
          <w:rStyle w:val="Emphasis"/>
          <w:rFonts w:cstheme="minorHAnsi"/>
          <w:color w:val="000000" w:themeColor="text1"/>
          <w:bdr w:val="none" w:sz="0" w:space="0" w:color="auto" w:frame="1"/>
        </w:rPr>
        <w:t>First thing I’d say is that risk is worth it but I’m someone who is a consumer not an investor</w:t>
      </w:r>
      <w:bookmarkEnd w:id="1"/>
      <w:r w:rsidR="0054387C" w:rsidRPr="00F54672">
        <w:rPr>
          <w:rStyle w:val="Emphasis"/>
          <w:rFonts w:cstheme="minorHAnsi"/>
          <w:color w:val="000000" w:themeColor="text1"/>
          <w:bdr w:val="none" w:sz="0" w:space="0" w:color="auto" w:frame="1"/>
        </w:rPr>
        <w:t>” (S)</w:t>
      </w:r>
    </w:p>
    <w:p w14:paraId="368FADB1" w14:textId="77777777" w:rsidR="0054387C" w:rsidRPr="00F54672" w:rsidRDefault="0054387C">
      <w:pPr>
        <w:rPr>
          <w:i/>
          <w:iCs/>
          <w:color w:val="000000" w:themeColor="text1"/>
        </w:rPr>
      </w:pPr>
      <w:r w:rsidRPr="00F54672">
        <w:rPr>
          <w:i/>
          <w:iCs/>
          <w:color w:val="000000" w:themeColor="text1"/>
        </w:rPr>
        <w:t>“So, you know Apple have quite successful in coming out with a highly disruptive product, but then finessing it and keeping ahead of the game.” (M)</w:t>
      </w:r>
    </w:p>
    <w:p w14:paraId="41071EC4" w14:textId="77777777" w:rsidR="00DC2853" w:rsidRPr="00F54672" w:rsidRDefault="00DC2853">
      <w:pPr>
        <w:rPr>
          <w:i/>
          <w:iCs/>
          <w:color w:val="000000" w:themeColor="text1"/>
        </w:rPr>
      </w:pPr>
    </w:p>
    <w:p w14:paraId="49341946" w14:textId="77777777" w:rsidR="00A16D1A" w:rsidRPr="00F54672" w:rsidRDefault="00BD6C6D" w:rsidP="00A16D1A">
      <w:pPr>
        <w:rPr>
          <w:color w:val="000000" w:themeColor="text1"/>
        </w:rPr>
      </w:pPr>
      <w:r w:rsidRPr="00F54672">
        <w:rPr>
          <w:color w:val="000000" w:themeColor="text1"/>
        </w:rPr>
        <w:t xml:space="preserve">What we can deduce from this, is that each participant has </w:t>
      </w:r>
      <w:r w:rsidR="00FA1A2C" w:rsidRPr="00F54672">
        <w:rPr>
          <w:color w:val="000000" w:themeColor="text1"/>
        </w:rPr>
        <w:t xml:space="preserve">a similar view on risk, with some differences, each participant </w:t>
      </w:r>
      <w:r w:rsidR="006A3700" w:rsidRPr="00F54672">
        <w:rPr>
          <w:color w:val="000000" w:themeColor="text1"/>
        </w:rPr>
        <w:t xml:space="preserve">believes that risk is, in some form, necessary in innovation. Participant 1, not being an innovator himself, </w:t>
      </w:r>
      <w:r w:rsidR="004A3C99" w:rsidRPr="00F54672">
        <w:rPr>
          <w:color w:val="000000" w:themeColor="text1"/>
        </w:rPr>
        <w:t>believes that innovation is worth it</w:t>
      </w:r>
      <w:r w:rsidR="005F021F" w:rsidRPr="00F54672">
        <w:rPr>
          <w:color w:val="000000" w:themeColor="text1"/>
        </w:rPr>
        <w:t>, but their view is based on that of a consumer, not an innovator, suggesting that consumers and innovators have different views on risk. Participant 2 has a more innovator-based view on risk</w:t>
      </w:r>
      <w:r w:rsidR="00FB605A" w:rsidRPr="00F54672">
        <w:rPr>
          <w:color w:val="000000" w:themeColor="text1"/>
        </w:rPr>
        <w:t>. H</w:t>
      </w:r>
      <w:r w:rsidR="005F021F" w:rsidRPr="00F54672">
        <w:rPr>
          <w:color w:val="000000" w:themeColor="text1"/>
        </w:rPr>
        <w:t xml:space="preserve">owever their opinion is </w:t>
      </w:r>
      <w:r w:rsidR="00A16D1A" w:rsidRPr="00F54672">
        <w:rPr>
          <w:color w:val="000000" w:themeColor="text1"/>
        </w:rPr>
        <w:t>that different types of business ventures should have different approaches to risk. Participant 3 has a view is that big successful businesses blend progressive and traditional innovation to stay on top of the business market</w:t>
      </w:r>
      <w:r w:rsidR="003854BE" w:rsidRPr="00F54672">
        <w:rPr>
          <w:color w:val="000000" w:themeColor="text1"/>
        </w:rPr>
        <w:t xml:space="preserve">. All in all, these 3 participants have similar views on </w:t>
      </w:r>
      <w:r w:rsidR="00A87947" w:rsidRPr="00F54672">
        <w:rPr>
          <w:color w:val="000000" w:themeColor="text1"/>
        </w:rPr>
        <w:t xml:space="preserve">risk. It is interesting, although not surprising, to see that </w:t>
      </w:r>
      <w:r w:rsidR="00516B64" w:rsidRPr="00F54672">
        <w:rPr>
          <w:color w:val="000000" w:themeColor="text1"/>
        </w:rPr>
        <w:t>these interviewees, of varying employment and industries, have different views on</w:t>
      </w:r>
      <w:r w:rsidR="00FB605A" w:rsidRPr="00F54672">
        <w:rPr>
          <w:color w:val="000000" w:themeColor="text1"/>
        </w:rPr>
        <w:t xml:space="preserve"> risk towards innovation. An interesting point brought up by participant 3 is ‘</w:t>
      </w:r>
      <w:r w:rsidR="00FB605A" w:rsidRPr="00F54672">
        <w:rPr>
          <w:i/>
          <w:iCs/>
          <w:color w:val="000000" w:themeColor="text1"/>
        </w:rPr>
        <w:t>But the companies that are really innovating tend to be smaller firms who have got less governance’</w:t>
      </w:r>
      <w:r w:rsidR="00AF2226" w:rsidRPr="00F54672">
        <w:rPr>
          <w:i/>
          <w:iCs/>
          <w:color w:val="000000" w:themeColor="text1"/>
        </w:rPr>
        <w:t xml:space="preserve">. </w:t>
      </w:r>
      <w:r w:rsidR="00AF2226" w:rsidRPr="00F54672">
        <w:rPr>
          <w:color w:val="000000" w:themeColor="text1"/>
        </w:rPr>
        <w:t xml:space="preserve">I think what participant 3 is saying is smaller businesses have less to lose, therefore are able to take more risks. A large firm has an image to maintain. Does this mean that smaller enterprises innovate more? </w:t>
      </w:r>
      <w:r w:rsidR="00A3562B" w:rsidRPr="00F54672">
        <w:rPr>
          <w:color w:val="000000" w:themeColor="text1"/>
        </w:rPr>
        <w:t>Small businesses certainly have an advantage in terms of innovation, according to Sam Hogg. His blog details how start ups require innovative people to stand out of the crowd, but by the same token</w:t>
      </w:r>
      <w:r w:rsidR="00103E16" w:rsidRPr="00F54672">
        <w:rPr>
          <w:color w:val="000000" w:themeColor="text1"/>
        </w:rPr>
        <w:t xml:space="preserve"> people work for big companies when they want a stable paycheck. – </w:t>
      </w:r>
      <w:r w:rsidR="00103E16" w:rsidRPr="00F54672">
        <w:rPr>
          <w:b/>
          <w:bCs/>
          <w:i/>
          <w:iCs/>
          <w:color w:val="000000" w:themeColor="text1"/>
        </w:rPr>
        <w:t>(Hogg, 2011)</w:t>
      </w:r>
      <w:r w:rsidR="00103E16" w:rsidRPr="00F54672">
        <w:rPr>
          <w:color w:val="000000" w:themeColor="text1"/>
        </w:rPr>
        <w:t xml:space="preserve"> </w:t>
      </w:r>
    </w:p>
    <w:p w14:paraId="18C008FE" w14:textId="1A25BE42" w:rsidR="002109BA" w:rsidRDefault="002109BA" w:rsidP="00F54672">
      <w:pPr>
        <w:rPr>
          <w:color w:val="000000" w:themeColor="text1"/>
        </w:rPr>
      </w:pPr>
    </w:p>
    <w:p w14:paraId="3500B67B" w14:textId="7765519D" w:rsidR="002109BA" w:rsidRDefault="002109BA" w:rsidP="00F54672">
      <w:pPr>
        <w:rPr>
          <w:color w:val="000000" w:themeColor="text1"/>
        </w:rPr>
      </w:pPr>
    </w:p>
    <w:p w14:paraId="04F8F870" w14:textId="3A67F9F1" w:rsidR="002109BA" w:rsidRDefault="002109BA" w:rsidP="00F54672">
      <w:pPr>
        <w:rPr>
          <w:b/>
          <w:bCs/>
          <w:color w:val="000000" w:themeColor="text1"/>
          <w:sz w:val="28"/>
          <w:szCs w:val="28"/>
          <w:u w:val="single"/>
        </w:rPr>
      </w:pPr>
      <w:r w:rsidRPr="002109BA">
        <w:rPr>
          <w:b/>
          <w:bCs/>
          <w:color w:val="000000" w:themeColor="text1"/>
          <w:sz w:val="28"/>
          <w:szCs w:val="28"/>
          <w:u w:val="single"/>
        </w:rPr>
        <w:t>Appendices</w:t>
      </w:r>
    </w:p>
    <w:p w14:paraId="41EC6113" w14:textId="379FDE91" w:rsidR="002109BA" w:rsidRDefault="002109BA" w:rsidP="00F54672">
      <w:pPr>
        <w:rPr>
          <w:color w:val="000000" w:themeColor="text1"/>
        </w:rPr>
      </w:pPr>
      <w:r>
        <w:rPr>
          <w:color w:val="000000" w:themeColor="text1"/>
        </w:rPr>
        <w:t>Image of table used for analyses</w:t>
      </w:r>
    </w:p>
    <w:p w14:paraId="0B2A3666" w14:textId="6D7592BC" w:rsidR="003702C8" w:rsidRDefault="003702C8" w:rsidP="00F54672">
      <w:pPr>
        <w:rPr>
          <w:color w:val="000000" w:themeColor="text1"/>
        </w:rPr>
      </w:pPr>
    </w:p>
    <w:p w14:paraId="528B3287" w14:textId="7C64950B" w:rsidR="003702C8" w:rsidRDefault="003702C8" w:rsidP="00F54672">
      <w:pPr>
        <w:rPr>
          <w:color w:val="000000" w:themeColor="text1"/>
        </w:rPr>
      </w:pPr>
      <w:r>
        <w:rPr>
          <w:noProof/>
        </w:rPr>
        <w:drawing>
          <wp:inline distT="0" distB="0" distL="0" distR="0" wp14:anchorId="628E50F6" wp14:editId="280E1C43">
            <wp:extent cx="1730326" cy="257365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8901" t="9601" r="50901" b="10547"/>
                    <a:stretch/>
                  </pic:blipFill>
                  <pic:spPr bwMode="auto">
                    <a:xfrm>
                      <a:off x="0" y="0"/>
                      <a:ext cx="1730794" cy="2574351"/>
                    </a:xfrm>
                    <a:prstGeom prst="rect">
                      <a:avLst/>
                    </a:prstGeom>
                    <a:ln>
                      <a:noFill/>
                    </a:ln>
                    <a:extLst>
                      <a:ext uri="{53640926-AAD7-44D8-BBD7-CCE9431645EC}">
                        <a14:shadowObscured xmlns:a14="http://schemas.microsoft.com/office/drawing/2010/main"/>
                      </a:ext>
                    </a:extLst>
                  </pic:spPr>
                </pic:pic>
              </a:graphicData>
            </a:graphic>
          </wp:inline>
        </w:drawing>
      </w:r>
    </w:p>
    <w:p w14:paraId="39B6D031" w14:textId="450CCA5D" w:rsidR="003702C8" w:rsidRDefault="003702C8" w:rsidP="00F54672">
      <w:pPr>
        <w:rPr>
          <w:color w:val="000000" w:themeColor="text1"/>
        </w:rPr>
      </w:pPr>
      <w:r>
        <w:rPr>
          <w:noProof/>
        </w:rPr>
        <w:drawing>
          <wp:inline distT="0" distB="0" distL="0" distR="0" wp14:anchorId="16BC2DE0" wp14:editId="2FD3C11F">
            <wp:extent cx="1709225" cy="256032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51503" t="6252" r="17967" b="12443"/>
                    <a:stretch/>
                  </pic:blipFill>
                  <pic:spPr bwMode="auto">
                    <a:xfrm>
                      <a:off x="0" y="0"/>
                      <a:ext cx="1709528" cy="2560774"/>
                    </a:xfrm>
                    <a:prstGeom prst="rect">
                      <a:avLst/>
                    </a:prstGeom>
                    <a:ln>
                      <a:noFill/>
                    </a:ln>
                    <a:extLst>
                      <a:ext uri="{53640926-AAD7-44D8-BBD7-CCE9431645EC}">
                        <a14:shadowObscured xmlns:a14="http://schemas.microsoft.com/office/drawing/2010/main"/>
                      </a:ext>
                    </a:extLst>
                  </pic:spPr>
                </pic:pic>
              </a:graphicData>
            </a:graphic>
          </wp:inline>
        </w:drawing>
      </w:r>
    </w:p>
    <w:p w14:paraId="2B2292F0" w14:textId="2DF1C22A" w:rsidR="002109BA" w:rsidRPr="002109BA" w:rsidRDefault="003702C8" w:rsidP="002109BA">
      <w:pPr>
        <w:rPr>
          <w:color w:val="000000" w:themeColor="text1"/>
        </w:rPr>
      </w:pPr>
      <w:r w:rsidRPr="003702C8">
        <w:rPr>
          <w:noProof/>
        </w:rPr>
        <w:drawing>
          <wp:inline distT="0" distB="0" distL="0" distR="0" wp14:anchorId="2EB28C11" wp14:editId="051D47BD">
            <wp:extent cx="1906172" cy="17584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8230" t="5891" r="18506" b="39554"/>
                    <a:stretch/>
                  </pic:blipFill>
                  <pic:spPr bwMode="auto">
                    <a:xfrm>
                      <a:off x="0" y="0"/>
                      <a:ext cx="1906541" cy="1758801"/>
                    </a:xfrm>
                    <a:prstGeom prst="rect">
                      <a:avLst/>
                    </a:prstGeom>
                    <a:ln>
                      <a:noFill/>
                    </a:ln>
                    <a:extLst>
                      <a:ext uri="{53640926-AAD7-44D8-BBD7-CCE9431645EC}">
                        <a14:shadowObscured xmlns:a14="http://schemas.microsoft.com/office/drawing/2010/main"/>
                      </a:ext>
                    </a:extLst>
                  </pic:spPr>
                </pic:pic>
              </a:graphicData>
            </a:graphic>
          </wp:inline>
        </w:drawing>
      </w:r>
    </w:p>
    <w:p w14:paraId="4231E7E7" w14:textId="0F9A68C1" w:rsidR="002109BA" w:rsidRDefault="002109BA" w:rsidP="00F54672">
      <w:pPr>
        <w:rPr>
          <w:color w:val="000000" w:themeColor="text1"/>
        </w:rPr>
      </w:pPr>
    </w:p>
    <w:p w14:paraId="31B173CE" w14:textId="77777777" w:rsidR="002109BA" w:rsidRDefault="002109BA" w:rsidP="00F54672">
      <w:pPr>
        <w:rPr>
          <w:color w:val="000000" w:themeColor="text1"/>
        </w:rPr>
      </w:pPr>
    </w:p>
    <w:p w14:paraId="235603FA" w14:textId="24E8F9B3" w:rsidR="00F54672" w:rsidRPr="002109BA" w:rsidRDefault="002109BA" w:rsidP="00F54672">
      <w:pPr>
        <w:rPr>
          <w:b/>
          <w:bCs/>
          <w:color w:val="000000" w:themeColor="text1"/>
          <w:sz w:val="28"/>
          <w:szCs w:val="28"/>
          <w:u w:val="single"/>
          <w:shd w:val="clear" w:color="auto" w:fill="FFFFFF"/>
        </w:rPr>
      </w:pPr>
      <w:r w:rsidRPr="002109BA">
        <w:rPr>
          <w:b/>
          <w:bCs/>
          <w:color w:val="000000" w:themeColor="text1"/>
          <w:sz w:val="28"/>
          <w:szCs w:val="28"/>
          <w:u w:val="single"/>
          <w:shd w:val="clear" w:color="auto" w:fill="FFFFFF"/>
        </w:rPr>
        <w:t xml:space="preserve">References </w:t>
      </w:r>
    </w:p>
    <w:p w14:paraId="525BF826" w14:textId="06C5C7EA" w:rsidR="00F54672" w:rsidRPr="00F54672" w:rsidRDefault="00F54672" w:rsidP="00F54672">
      <w:pPr>
        <w:pStyle w:val="ListParagraph"/>
        <w:numPr>
          <w:ilvl w:val="0"/>
          <w:numId w:val="3"/>
        </w:numPr>
        <w:rPr>
          <w:color w:val="000000" w:themeColor="text1"/>
          <w:shd w:val="clear" w:color="auto" w:fill="FFFFFF"/>
        </w:rPr>
      </w:pPr>
      <w:r w:rsidRPr="00F54672">
        <w:rPr>
          <w:rFonts w:ascii="Arial" w:hAnsi="Arial" w:cs="Arial"/>
          <w:color w:val="000000"/>
          <w:sz w:val="20"/>
          <w:szCs w:val="20"/>
          <w:shd w:val="clear" w:color="auto" w:fill="FFFFFF"/>
        </w:rPr>
        <w:t>Hammarberg, K., Kirkman, M., &amp; de Lacey, S. (2016). Qualitative research methods: when to use them and how to judge them. </w:t>
      </w:r>
      <w:r w:rsidRPr="00F54672">
        <w:rPr>
          <w:rFonts w:ascii="Arial" w:hAnsi="Arial" w:cs="Arial"/>
          <w:i/>
          <w:iCs/>
          <w:color w:val="000000"/>
          <w:sz w:val="20"/>
          <w:szCs w:val="20"/>
          <w:shd w:val="clear" w:color="auto" w:fill="FFFFFF"/>
        </w:rPr>
        <w:t>Human Reproduction</w:t>
      </w:r>
      <w:r w:rsidRPr="00F54672">
        <w:rPr>
          <w:rFonts w:ascii="Arial" w:hAnsi="Arial" w:cs="Arial"/>
          <w:color w:val="000000"/>
          <w:sz w:val="20"/>
          <w:szCs w:val="20"/>
          <w:shd w:val="clear" w:color="auto" w:fill="FFFFFF"/>
        </w:rPr>
        <w:t>, </w:t>
      </w:r>
      <w:r w:rsidRPr="00F54672">
        <w:rPr>
          <w:rFonts w:ascii="Arial" w:hAnsi="Arial" w:cs="Arial"/>
          <w:i/>
          <w:iCs/>
          <w:color w:val="000000"/>
          <w:sz w:val="20"/>
          <w:szCs w:val="20"/>
          <w:shd w:val="clear" w:color="auto" w:fill="FFFFFF"/>
        </w:rPr>
        <w:t>31</w:t>
      </w:r>
      <w:r w:rsidRPr="00F54672">
        <w:rPr>
          <w:rFonts w:ascii="Arial" w:hAnsi="Arial" w:cs="Arial"/>
          <w:color w:val="000000"/>
          <w:sz w:val="20"/>
          <w:szCs w:val="20"/>
          <w:shd w:val="clear" w:color="auto" w:fill="FFFFFF"/>
        </w:rPr>
        <w:t>(3), 498-501. doi: 10.1093/humrep/dev334</w:t>
      </w:r>
    </w:p>
    <w:p w14:paraId="6C931C72" w14:textId="45E389C9" w:rsidR="00F54672" w:rsidRDefault="00D63FC5" w:rsidP="00F54672">
      <w:pPr>
        <w:pStyle w:val="ListParagraph"/>
        <w:numPr>
          <w:ilvl w:val="0"/>
          <w:numId w:val="3"/>
        </w:numPr>
        <w:rPr>
          <w:color w:val="000000" w:themeColor="text1"/>
          <w:shd w:val="clear" w:color="auto" w:fill="FFFFFF"/>
        </w:rPr>
      </w:pPr>
      <w:r w:rsidRPr="00D63FC5">
        <w:rPr>
          <w:color w:val="000000" w:themeColor="text1"/>
          <w:shd w:val="clear" w:color="auto" w:fill="FFFFFF"/>
        </w:rPr>
        <w:t xml:space="preserve">Hogg, S. (2011). Why Small Companies Have the Innovation Advantage [Blog]. Retrieved from </w:t>
      </w:r>
      <w:hyperlink r:id="rId8" w:history="1">
        <w:r w:rsidRPr="002D2249">
          <w:rPr>
            <w:rStyle w:val="Hyperlink"/>
            <w:shd w:val="clear" w:color="auto" w:fill="FFFFFF"/>
          </w:rPr>
          <w:t>https://www.entrepreneur.com/article/220558</w:t>
        </w:r>
      </w:hyperlink>
    </w:p>
    <w:p w14:paraId="6FC3DE23" w14:textId="1179EEBC" w:rsidR="00D63FC5" w:rsidRPr="00D63FC5" w:rsidRDefault="00D63FC5" w:rsidP="00F54672">
      <w:pPr>
        <w:pStyle w:val="ListParagraph"/>
        <w:numPr>
          <w:ilvl w:val="0"/>
          <w:numId w:val="3"/>
        </w:numPr>
        <w:rPr>
          <w:color w:val="000000" w:themeColor="text1"/>
          <w:shd w:val="clear" w:color="auto" w:fill="FFFFFF"/>
        </w:rPr>
      </w:pPr>
      <w:r>
        <w:rPr>
          <w:rFonts w:ascii="Arial" w:hAnsi="Arial" w:cs="Arial"/>
          <w:color w:val="000000"/>
          <w:sz w:val="20"/>
          <w:szCs w:val="20"/>
          <w:shd w:val="clear" w:color="auto" w:fill="FFFFFF"/>
        </w:rPr>
        <w:t xml:space="preserve">Chen, F. (2017). Do innovations make our life easier? [Blog]. Retrieved from </w:t>
      </w:r>
      <w:hyperlink r:id="rId9" w:history="1">
        <w:r w:rsidRPr="002D2249">
          <w:rPr>
            <w:rStyle w:val="Hyperlink"/>
            <w:rFonts w:ascii="Arial" w:hAnsi="Arial" w:cs="Arial"/>
            <w:sz w:val="20"/>
            <w:szCs w:val="20"/>
            <w:shd w:val="clear" w:color="auto" w:fill="FFFFFF"/>
          </w:rPr>
          <w:t>http://sites.pccu.edu.tw/i-say-you-say/144444/doinnovationsmakeourlifeeasier</w:t>
        </w:r>
      </w:hyperlink>
    </w:p>
    <w:p w14:paraId="09BDEA2D" w14:textId="4B0100F4" w:rsidR="00D63FC5" w:rsidRPr="00F54672" w:rsidRDefault="002109BA" w:rsidP="00F54672">
      <w:pPr>
        <w:pStyle w:val="ListParagraph"/>
        <w:numPr>
          <w:ilvl w:val="0"/>
          <w:numId w:val="3"/>
        </w:numPr>
        <w:rPr>
          <w:color w:val="000000" w:themeColor="text1"/>
          <w:shd w:val="clear" w:color="auto" w:fill="FFFFFF"/>
        </w:rPr>
      </w:pPr>
      <w:r>
        <w:rPr>
          <w:rFonts w:ascii="Arial" w:hAnsi="Arial" w:cs="Arial"/>
          <w:color w:val="000000"/>
          <w:sz w:val="20"/>
          <w:szCs w:val="20"/>
          <w:shd w:val="clear" w:color="auto" w:fill="FFFFFF"/>
        </w:rPr>
        <w:t xml:space="preserve">Definition of INNOVATION. (2020). Retrieved 10 March 2020, from </w:t>
      </w:r>
      <w:hyperlink r:id="rId10" w:history="1">
        <w:r w:rsidRPr="002D2249">
          <w:rPr>
            <w:rStyle w:val="Hyperlink"/>
            <w:rFonts w:ascii="Arial" w:hAnsi="Arial" w:cs="Arial"/>
            <w:sz w:val="20"/>
            <w:szCs w:val="20"/>
            <w:shd w:val="clear" w:color="auto" w:fill="FFFFFF"/>
          </w:rPr>
          <w:t>https://www.merriam-webster.com/dictionary/innovation</w:t>
        </w:r>
      </w:hyperlink>
      <w:r>
        <w:rPr>
          <w:rFonts w:ascii="Arial" w:hAnsi="Arial" w:cs="Arial"/>
          <w:color w:val="000000"/>
          <w:sz w:val="20"/>
          <w:szCs w:val="20"/>
          <w:shd w:val="clear" w:color="auto" w:fill="FFFFFF"/>
        </w:rPr>
        <w:t xml:space="preserve">. Quote – </w:t>
      </w:r>
      <w:r w:rsidRPr="002109BA">
        <w:rPr>
          <w:rFonts w:ascii="Arial" w:hAnsi="Arial" w:cs="Arial"/>
          <w:i/>
          <w:iCs/>
          <w:color w:val="000000"/>
          <w:sz w:val="20"/>
          <w:szCs w:val="20"/>
          <w:shd w:val="clear" w:color="auto" w:fill="FFFFFF"/>
        </w:rPr>
        <w:t>“The Introduction of something new”</w:t>
      </w:r>
      <w:r>
        <w:rPr>
          <w:rFonts w:ascii="Arial" w:hAnsi="Arial" w:cs="Arial"/>
          <w:i/>
          <w:iCs/>
          <w:color w:val="000000"/>
          <w:sz w:val="20"/>
          <w:szCs w:val="20"/>
          <w:shd w:val="clear" w:color="auto" w:fill="FFFFFF"/>
        </w:rPr>
        <w:t xml:space="preserve"> </w:t>
      </w:r>
    </w:p>
    <w:p w14:paraId="3A08894D" w14:textId="4C47F1AD" w:rsidR="00F54672" w:rsidRPr="00F54672" w:rsidRDefault="00F54672">
      <w:pPr>
        <w:rPr>
          <w:color w:val="000000" w:themeColor="text1"/>
          <w:shd w:val="clear" w:color="auto" w:fill="FFFFFF"/>
        </w:rPr>
      </w:pPr>
    </w:p>
    <w:p w14:paraId="31D6A55F" w14:textId="77777777" w:rsidR="00F54672" w:rsidRPr="00F54672" w:rsidRDefault="00F54672">
      <w:pPr>
        <w:rPr>
          <w:color w:val="000000" w:themeColor="text1"/>
          <w:shd w:val="clear" w:color="auto" w:fill="FFFFFF"/>
        </w:rPr>
      </w:pPr>
    </w:p>
    <w:sectPr w:rsidR="00F54672" w:rsidRPr="00F546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4C411F"/>
    <w:multiLevelType w:val="hybridMultilevel"/>
    <w:tmpl w:val="0D5258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E26C9C"/>
    <w:multiLevelType w:val="hybridMultilevel"/>
    <w:tmpl w:val="B9A8E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CB1D89"/>
    <w:multiLevelType w:val="hybridMultilevel"/>
    <w:tmpl w:val="AFF26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0070C9"/>
    <w:multiLevelType w:val="hybridMultilevel"/>
    <w:tmpl w:val="51B26F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409"/>
    <w:rsid w:val="000550A6"/>
    <w:rsid w:val="00083544"/>
    <w:rsid w:val="000A64F6"/>
    <w:rsid w:val="000D5002"/>
    <w:rsid w:val="00103E16"/>
    <w:rsid w:val="00150127"/>
    <w:rsid w:val="00155F8A"/>
    <w:rsid w:val="00184815"/>
    <w:rsid w:val="001A7F28"/>
    <w:rsid w:val="002072D2"/>
    <w:rsid w:val="002109BA"/>
    <w:rsid w:val="002905F0"/>
    <w:rsid w:val="0029351D"/>
    <w:rsid w:val="002B3294"/>
    <w:rsid w:val="002C525F"/>
    <w:rsid w:val="002E2DF9"/>
    <w:rsid w:val="00355379"/>
    <w:rsid w:val="003702C8"/>
    <w:rsid w:val="00382BD5"/>
    <w:rsid w:val="003854BE"/>
    <w:rsid w:val="003B2824"/>
    <w:rsid w:val="0040057A"/>
    <w:rsid w:val="00445675"/>
    <w:rsid w:val="004469C1"/>
    <w:rsid w:val="00492ADE"/>
    <w:rsid w:val="004A3C99"/>
    <w:rsid w:val="004B705D"/>
    <w:rsid w:val="004B740B"/>
    <w:rsid w:val="00516B64"/>
    <w:rsid w:val="00530B86"/>
    <w:rsid w:val="0054387C"/>
    <w:rsid w:val="005F021F"/>
    <w:rsid w:val="006340A1"/>
    <w:rsid w:val="006A3700"/>
    <w:rsid w:val="006E7074"/>
    <w:rsid w:val="00715D11"/>
    <w:rsid w:val="007A623F"/>
    <w:rsid w:val="007D7409"/>
    <w:rsid w:val="00834294"/>
    <w:rsid w:val="00855DD5"/>
    <w:rsid w:val="008726D8"/>
    <w:rsid w:val="008856FB"/>
    <w:rsid w:val="008B2066"/>
    <w:rsid w:val="009253E1"/>
    <w:rsid w:val="00930EEA"/>
    <w:rsid w:val="009357E8"/>
    <w:rsid w:val="00A16D1A"/>
    <w:rsid w:val="00A21693"/>
    <w:rsid w:val="00A34EFB"/>
    <w:rsid w:val="00A3562B"/>
    <w:rsid w:val="00A601FC"/>
    <w:rsid w:val="00A87947"/>
    <w:rsid w:val="00AF2226"/>
    <w:rsid w:val="00B8413B"/>
    <w:rsid w:val="00BD6C6D"/>
    <w:rsid w:val="00BE4C31"/>
    <w:rsid w:val="00C562B4"/>
    <w:rsid w:val="00C73A0F"/>
    <w:rsid w:val="00CB170D"/>
    <w:rsid w:val="00CB1988"/>
    <w:rsid w:val="00D01621"/>
    <w:rsid w:val="00D556AE"/>
    <w:rsid w:val="00D63FC5"/>
    <w:rsid w:val="00D80EE6"/>
    <w:rsid w:val="00DA6883"/>
    <w:rsid w:val="00DC2853"/>
    <w:rsid w:val="00E16E19"/>
    <w:rsid w:val="00E20B23"/>
    <w:rsid w:val="00F54672"/>
    <w:rsid w:val="00FA1A2C"/>
    <w:rsid w:val="00FA5FE0"/>
    <w:rsid w:val="00FB1206"/>
    <w:rsid w:val="00FB605A"/>
    <w:rsid w:val="00FD3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E4C57"/>
  <w15:chartTrackingRefBased/>
  <w15:docId w15:val="{CD5770CC-3247-4BF8-8BB1-9CE9F3AD6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3A0F"/>
    <w:pPr>
      <w:ind w:left="720"/>
      <w:contextualSpacing/>
    </w:pPr>
  </w:style>
  <w:style w:type="character" w:styleId="Emphasis">
    <w:name w:val="Emphasis"/>
    <w:basedOn w:val="DefaultParagraphFont"/>
    <w:uiPriority w:val="20"/>
    <w:qFormat/>
    <w:rsid w:val="0054387C"/>
    <w:rPr>
      <w:i/>
      <w:iCs/>
    </w:rPr>
  </w:style>
  <w:style w:type="character" w:styleId="Hyperlink">
    <w:name w:val="Hyperlink"/>
    <w:basedOn w:val="DefaultParagraphFont"/>
    <w:uiPriority w:val="99"/>
    <w:unhideWhenUsed/>
    <w:rsid w:val="00D63FC5"/>
    <w:rPr>
      <w:color w:val="0563C1" w:themeColor="hyperlink"/>
      <w:u w:val="single"/>
    </w:rPr>
  </w:style>
  <w:style w:type="character" w:styleId="UnresolvedMention">
    <w:name w:val="Unresolved Mention"/>
    <w:basedOn w:val="DefaultParagraphFont"/>
    <w:uiPriority w:val="99"/>
    <w:semiHidden/>
    <w:unhideWhenUsed/>
    <w:rsid w:val="00D63FC5"/>
    <w:rPr>
      <w:color w:val="605E5C"/>
      <w:shd w:val="clear" w:color="auto" w:fill="E1DFDD"/>
    </w:rPr>
  </w:style>
  <w:style w:type="table" w:styleId="GridTable4-Accent1">
    <w:name w:val="Grid Table 4 Accent 1"/>
    <w:basedOn w:val="TableNormal"/>
    <w:uiPriority w:val="49"/>
    <w:rsid w:val="002109B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601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repreneur.com/article/220558"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merriam-webster.com/dictionary/innovation" TargetMode="External"/><Relationship Id="rId4" Type="http://schemas.openxmlformats.org/officeDocument/2006/relationships/webSettings" Target="webSettings.xml"/><Relationship Id="rId9" Type="http://schemas.openxmlformats.org/officeDocument/2006/relationships/hyperlink" Target="http://sites.pccu.edu.tw/i-say-you-say/144444/doinnovationsmakeourlifeeasi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1497</Words>
  <Characters>8533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jamie.moorman28@outlook.com</dc:creator>
  <cp:keywords/>
  <dc:description/>
  <cp:lastModifiedBy>jamie.moorman28@outlook.com</cp:lastModifiedBy>
  <cp:revision>2</cp:revision>
  <dcterms:created xsi:type="dcterms:W3CDTF">2020-03-10T19:11:00Z</dcterms:created>
  <dcterms:modified xsi:type="dcterms:W3CDTF">2020-03-10T19:11:00Z</dcterms:modified>
</cp:coreProperties>
</file>