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30AF" w:rsidRDefault="00AD011A" w:rsidP="00AD011A">
      <w:pPr>
        <w:jc w:val="center"/>
      </w:pPr>
      <w:r>
        <w:t>JANE BROWN – 1807469</w:t>
      </w:r>
    </w:p>
    <w:p w:rsidR="00AD011A" w:rsidRDefault="00AD011A" w:rsidP="00AD011A">
      <w:pPr>
        <w:jc w:val="center"/>
      </w:pPr>
    </w:p>
    <w:p w:rsidR="00AD011A" w:rsidRPr="00AD011A" w:rsidRDefault="00992B87" w:rsidP="000D6912">
      <w:pPr>
        <w:spacing w:line="480" w:lineRule="auto"/>
        <w:rPr>
          <w:color w:val="4F81BD" w:themeColor="accent1"/>
          <w:sz w:val="24"/>
          <w:szCs w:val="24"/>
        </w:rPr>
      </w:pPr>
      <w:r w:rsidRPr="00B34A1F">
        <w:rPr>
          <w:color w:val="4F81BD" w:themeColor="accent1"/>
          <w:sz w:val="24"/>
          <w:szCs w:val="24"/>
        </w:rPr>
        <w:t xml:space="preserve">Counselling Research and the important role it plays for the Counselling </w:t>
      </w:r>
      <w:r w:rsidR="00B42C55" w:rsidRPr="00B34A1F">
        <w:rPr>
          <w:color w:val="4F81BD" w:themeColor="accent1"/>
          <w:sz w:val="24"/>
          <w:szCs w:val="24"/>
        </w:rPr>
        <w:t>Practi</w:t>
      </w:r>
      <w:r w:rsidR="00B42C55">
        <w:rPr>
          <w:color w:val="4F81BD" w:themeColor="accent1"/>
          <w:sz w:val="24"/>
          <w:szCs w:val="24"/>
        </w:rPr>
        <w:t>ti</w:t>
      </w:r>
      <w:r w:rsidR="00B42C55" w:rsidRPr="00B34A1F">
        <w:rPr>
          <w:color w:val="4F81BD" w:themeColor="accent1"/>
          <w:sz w:val="24"/>
          <w:szCs w:val="24"/>
        </w:rPr>
        <w:t>oner</w:t>
      </w:r>
    </w:p>
    <w:p w:rsidR="00704E72" w:rsidRPr="004A1267" w:rsidRDefault="00B42C55" w:rsidP="000D6912">
      <w:pPr>
        <w:spacing w:line="480" w:lineRule="auto"/>
        <w:rPr>
          <w:color w:val="4F81BD" w:themeColor="accent1"/>
          <w:sz w:val="24"/>
          <w:szCs w:val="24"/>
        </w:rPr>
      </w:pPr>
      <w:r>
        <w:t xml:space="preserve">There are many aspects to research on the whole, however this essay will focus upon the importance and understanding of research methodology of counselling (social science) and specifically how it aides the Counselling Practitioner and its relevance to the future in this diverse field.  </w:t>
      </w:r>
      <w:r w:rsidR="00992B87">
        <w:t>Examining the current and different types of research, methods, processes, data collection and impact.  There are seve</w:t>
      </w:r>
      <w:r w:rsidR="00B34A1F">
        <w:t xml:space="preserve">ral paradigms relating </w:t>
      </w:r>
      <w:r w:rsidR="00992B87">
        <w:t>t</w:t>
      </w:r>
      <w:r w:rsidR="00B34A1F">
        <w:t>o</w:t>
      </w:r>
      <w:r w:rsidR="00992B87">
        <w:t xml:space="preserve"> this however, the main are</w:t>
      </w:r>
      <w:r w:rsidR="00C92C87">
        <w:t xml:space="preserve">as here will be with three </w:t>
      </w:r>
      <w:r w:rsidR="00992B87">
        <w:t>types</w:t>
      </w:r>
      <w:r w:rsidR="00C92C87">
        <w:t xml:space="preserve"> </w:t>
      </w:r>
      <w:r w:rsidR="000D6912">
        <w:t>of research, thus being, Quantitative (numerical data), Qualitati</w:t>
      </w:r>
      <w:r w:rsidR="00992B87">
        <w:t>ve</w:t>
      </w:r>
      <w:r w:rsidR="000D6912">
        <w:t xml:space="preserve"> </w:t>
      </w:r>
      <w:r w:rsidR="00992B87">
        <w:t>(in-depth)</w:t>
      </w:r>
      <w:r w:rsidR="000D6912">
        <w:t xml:space="preserve"> and </w:t>
      </w:r>
      <w:r>
        <w:t>Mixed (</w:t>
      </w:r>
      <w:r w:rsidR="00B34A1F">
        <w:t xml:space="preserve">one or more </w:t>
      </w:r>
      <w:proofErr w:type="spellStart"/>
      <w:r>
        <w:t>Quantatitive</w:t>
      </w:r>
      <w:proofErr w:type="spellEnd"/>
      <w:r w:rsidR="00992B87">
        <w:t xml:space="preserve"> an</w:t>
      </w:r>
      <w:r w:rsidR="00C92C87">
        <w:t>d/or Qualit</w:t>
      </w:r>
      <w:r w:rsidR="00B34A1F">
        <w:t>ati</w:t>
      </w:r>
      <w:r w:rsidR="00C92C87">
        <w:t>ve).  How research is conducted</w:t>
      </w:r>
      <w:r w:rsidR="00992B87">
        <w:t xml:space="preserve"> and how </w:t>
      </w:r>
      <w:r w:rsidR="00635F17">
        <w:t xml:space="preserve">ongoing and </w:t>
      </w:r>
      <w:r w:rsidR="00992B87">
        <w:t>new research, concepts and application can shap</w:t>
      </w:r>
      <w:r w:rsidR="00C92C87">
        <w:t xml:space="preserve">e the future of counselling.  Also reflecting </w:t>
      </w:r>
      <w:r w:rsidR="00A773C8">
        <w:t>what potential risks</w:t>
      </w:r>
      <w:r w:rsidR="000D6912">
        <w:t xml:space="preserve">, </w:t>
      </w:r>
      <w:r w:rsidR="00C92C87">
        <w:t>negative impact</w:t>
      </w:r>
      <w:r w:rsidR="00992B87">
        <w:t xml:space="preserve">, including the effects of research to grow and expand upon current </w:t>
      </w:r>
      <w:r w:rsidR="00635F17">
        <w:t>knowledge</w:t>
      </w:r>
      <w:r w:rsidR="00992B87">
        <w:t xml:space="preserve"> and recognise Coun</w:t>
      </w:r>
      <w:r w:rsidR="00704E72">
        <w:t>sell</w:t>
      </w:r>
      <w:r w:rsidR="00992B87">
        <w:t>ing as an absolute necessity for our fast developing world</w:t>
      </w:r>
      <w:r w:rsidR="00A773C8">
        <w:t>.</w:t>
      </w:r>
    </w:p>
    <w:p w:rsidR="00776063" w:rsidRDefault="00B34A1F" w:rsidP="000D6912">
      <w:pPr>
        <w:spacing w:line="480" w:lineRule="auto"/>
      </w:pPr>
      <w:r w:rsidRPr="00B42C55">
        <w:rPr>
          <w:b/>
        </w:rPr>
        <w:t>Quantitati</w:t>
      </w:r>
      <w:r w:rsidR="00635F17" w:rsidRPr="00B42C55">
        <w:rPr>
          <w:b/>
        </w:rPr>
        <w:t>ve Research</w:t>
      </w:r>
      <w:r w:rsidR="00635F17">
        <w:t xml:space="preserve"> is </w:t>
      </w:r>
      <w:r w:rsidR="00FE2114">
        <w:t>known as a systemic approach</w:t>
      </w:r>
      <w:r w:rsidR="00382F6B">
        <w:t xml:space="preserve"> (Positivism)</w:t>
      </w:r>
      <w:r w:rsidR="00FE2114">
        <w:t>. I</w:t>
      </w:r>
      <w:r w:rsidR="00635F17">
        <w:t xml:space="preserve">n </w:t>
      </w:r>
      <w:r w:rsidR="00FE2114">
        <w:t>essence a structured,</w:t>
      </w:r>
      <w:r w:rsidR="00635F17">
        <w:t xml:space="preserve"> </w:t>
      </w:r>
      <w:r w:rsidR="00382F6B">
        <w:t xml:space="preserve">objective, </w:t>
      </w:r>
      <w:r w:rsidR="00635F17">
        <w:t>numerical</w:t>
      </w:r>
      <w:r w:rsidR="00382F6B">
        <w:t>, measurable</w:t>
      </w:r>
      <w:r w:rsidR="00635F17">
        <w:t xml:space="preserve"> </w:t>
      </w:r>
      <w:r w:rsidR="00FE2114">
        <w:t>research tool.  It</w:t>
      </w:r>
      <w:r w:rsidR="00635F17">
        <w:t xml:space="preserve"> provides statistical information in simple terms</w:t>
      </w:r>
      <w:r w:rsidR="00FE2114">
        <w:t xml:space="preserve"> and </w:t>
      </w:r>
      <w:r w:rsidR="00635F17">
        <w:t>allows the researcher to find out information on a broad scale</w:t>
      </w:r>
      <w:r w:rsidR="00382F6B">
        <w:t xml:space="preserve"> by asking closed choice questions.</w:t>
      </w:r>
      <w:r w:rsidR="00382F6B" w:rsidRPr="00382F6B">
        <w:t xml:space="preserve"> </w:t>
      </w:r>
      <w:r w:rsidR="00382F6B">
        <w:t xml:space="preserve">Working within a set of tried and tested </w:t>
      </w:r>
      <w:r w:rsidR="00B42C55">
        <w:t>methods;</w:t>
      </w:r>
      <w:r w:rsidR="00382F6B">
        <w:t xml:space="preserve"> a</w:t>
      </w:r>
      <w:r w:rsidR="005F77C7">
        <w:t xml:space="preserve"> questionnaire can be formulated a</w:t>
      </w:r>
      <w:r w:rsidR="000D6912">
        <w:t xml:space="preserve">sking a variation of questions specific to the enquiry, </w:t>
      </w:r>
      <w:r w:rsidR="005F77C7">
        <w:t xml:space="preserve">which </w:t>
      </w:r>
      <w:r w:rsidR="00382F6B">
        <w:t xml:space="preserve">are </w:t>
      </w:r>
      <w:r w:rsidR="000D6912">
        <w:t xml:space="preserve">then </w:t>
      </w:r>
      <w:r w:rsidR="00382F6B">
        <w:t>used to gather inf</w:t>
      </w:r>
      <w:r w:rsidR="000D6912">
        <w:t>ormation.  F</w:t>
      </w:r>
      <w:r w:rsidR="00382F6B">
        <w:t xml:space="preserve">acts are </w:t>
      </w:r>
      <w:r w:rsidR="005F77C7">
        <w:t xml:space="preserve">then </w:t>
      </w:r>
      <w:r w:rsidR="00382F6B">
        <w:t xml:space="preserve">collected about people, </w:t>
      </w:r>
      <w:r w:rsidR="000D6912">
        <w:t>persons or on experiences</w:t>
      </w:r>
      <w:r w:rsidR="00382F6B">
        <w:t xml:space="preserve"> for example</w:t>
      </w:r>
      <w:r w:rsidR="00A773C8">
        <w:t xml:space="preserve"> “Do you</w:t>
      </w:r>
      <w:r w:rsidR="00AC305B">
        <w:t xml:space="preserve"> prefer pizza and pasta?</w:t>
      </w:r>
      <w:r w:rsidR="00382F6B">
        <w:t xml:space="preserve"> </w:t>
      </w:r>
      <w:r w:rsidR="000D6912">
        <w:t>Y</w:t>
      </w:r>
      <w:r w:rsidR="00AC305B">
        <w:t>es,</w:t>
      </w:r>
      <w:r w:rsidR="00382F6B">
        <w:t xml:space="preserve"> No</w:t>
      </w:r>
      <w:r w:rsidR="00AC305B">
        <w:t>,</w:t>
      </w:r>
      <w:r w:rsidR="000D6912">
        <w:t xml:space="preserve"> s</w:t>
      </w:r>
      <w:r w:rsidR="00AC305B">
        <w:t>ometimes,</w:t>
      </w:r>
      <w:r w:rsidR="00382F6B">
        <w:t xml:space="preserve"> etc</w:t>
      </w:r>
      <w:r w:rsidR="00B42C55">
        <w:t>...</w:t>
      </w:r>
      <w:r w:rsidR="00635F17">
        <w:t xml:space="preserve"> It is not in-depth and</w:t>
      </w:r>
      <w:r w:rsidR="00FE2114">
        <w:t xml:space="preserve"> can be applied</w:t>
      </w:r>
      <w:r w:rsidR="00635F17">
        <w:t xml:space="preserve"> and colla</w:t>
      </w:r>
      <w:r>
        <w:t>ted much easier and proves much more efficient</w:t>
      </w:r>
      <w:r w:rsidR="000D6912">
        <w:t xml:space="preserve"> and cost effective</w:t>
      </w:r>
      <w:r w:rsidR="00635F17">
        <w:t xml:space="preserve"> than most other research methods.</w:t>
      </w:r>
      <w:r w:rsidR="00C0391B">
        <w:t xml:space="preserve"> According to </w:t>
      </w:r>
      <w:r w:rsidR="00227B3A">
        <w:t>Kumar (Kumar, 2014 p.17)</w:t>
      </w:r>
      <w:r w:rsidR="005F77C7">
        <w:t xml:space="preserve"> </w:t>
      </w:r>
      <w:r w:rsidR="00227B3A">
        <w:t>“</w:t>
      </w:r>
      <w:r w:rsidR="005F77C7">
        <w:t xml:space="preserve">On the other hand the study is classified as </w:t>
      </w:r>
      <w:r w:rsidR="00B42C55">
        <w:t>quantatitive</w:t>
      </w:r>
      <w:r w:rsidR="005F77C7">
        <w:t xml:space="preserve"> if you want to quantify the variation in a phenomenon, situation, </w:t>
      </w:r>
      <w:r w:rsidR="00B42C55">
        <w:t>problem</w:t>
      </w:r>
      <w:r w:rsidR="005F77C7">
        <w:t xml:space="preserve"> or issue.  </w:t>
      </w:r>
      <w:r w:rsidR="00B42C55">
        <w:t xml:space="preserve">If information is gathered using predominantly quantitative variables and if the analaus is geared to ascertaining the magnitude of the variation  Examples of quantitative aspects of a research study are how many people have a </w:t>
      </w:r>
      <w:r w:rsidR="00B42C55">
        <w:lastRenderedPageBreak/>
        <w:t xml:space="preserve">particular problem and how many people hold a particular attitude.  </w:t>
      </w:r>
      <w:r w:rsidR="005F77C7">
        <w:t xml:space="preserve">The use of </w:t>
      </w:r>
      <w:r w:rsidR="00B42C55">
        <w:t>statistics</w:t>
      </w:r>
      <w:r w:rsidR="005F77C7">
        <w:t xml:space="preserve"> is not an </w:t>
      </w:r>
      <w:r w:rsidR="00B42C55">
        <w:t>integral</w:t>
      </w:r>
      <w:r w:rsidR="005F77C7">
        <w:t xml:space="preserve"> part of </w:t>
      </w:r>
      <w:r w:rsidR="00B42C55">
        <w:t>quantatitive</w:t>
      </w:r>
      <w:r w:rsidR="005F77C7">
        <w:t xml:space="preserve"> study……</w:t>
      </w:r>
      <w:r w:rsidR="00B42C55">
        <w:t>the</w:t>
      </w:r>
      <w:r w:rsidR="005F77C7">
        <w:t xml:space="preserve"> main functions  of </w:t>
      </w:r>
      <w:r w:rsidR="00B42C55">
        <w:t>statistics</w:t>
      </w:r>
      <w:r w:rsidR="005F77C7">
        <w:t xml:space="preserve"> is to act as a test to confirm or contract the conclusions that have been drawn on the basis of your understanding of </w:t>
      </w:r>
      <w:r w:rsidR="00B42C55">
        <w:t>analysed</w:t>
      </w:r>
      <w:r w:rsidR="00227B3A">
        <w:t xml:space="preserve"> data” </w:t>
      </w:r>
    </w:p>
    <w:p w:rsidR="000B5F95" w:rsidRDefault="000B5F95" w:rsidP="000D6912">
      <w:pPr>
        <w:spacing w:line="480" w:lineRule="auto"/>
      </w:pPr>
      <w:r>
        <w:t xml:space="preserve">For example: </w:t>
      </w:r>
      <w:r w:rsidR="00635F17">
        <w:t xml:space="preserve"> </w:t>
      </w:r>
      <w:r w:rsidR="00382F6B">
        <w:t>By using this method, it can give a birds eye view of what current trends are, observing what’s happening in sociology and gives way to predicting outcomes which can then lead into alternative methods of research to gain a more in-depth analysis</w:t>
      </w:r>
      <w:r w:rsidR="000D6912">
        <w:t xml:space="preserve"> and future change</w:t>
      </w:r>
      <w:r w:rsidR="00382F6B">
        <w:t>.</w:t>
      </w:r>
    </w:p>
    <w:p w:rsidR="00227B3A" w:rsidRDefault="0024629E" w:rsidP="000D6912">
      <w:pPr>
        <w:spacing w:line="480" w:lineRule="auto"/>
      </w:pPr>
      <w:r w:rsidRPr="00B42C55">
        <w:rPr>
          <w:b/>
        </w:rPr>
        <w:t>Qualit</w:t>
      </w:r>
      <w:r w:rsidR="000B5F95" w:rsidRPr="00B42C55">
        <w:rPr>
          <w:b/>
        </w:rPr>
        <w:t>ative Resea</w:t>
      </w:r>
      <w:r w:rsidRPr="00B42C55">
        <w:rPr>
          <w:b/>
        </w:rPr>
        <w:t>r</w:t>
      </w:r>
      <w:r w:rsidR="00DA3E39" w:rsidRPr="00B42C55">
        <w:rPr>
          <w:b/>
        </w:rPr>
        <w:t>ch</w:t>
      </w:r>
      <w:r w:rsidR="00DA3E39">
        <w:t xml:space="preserve"> is known as </w:t>
      </w:r>
      <w:r w:rsidR="00B42C55">
        <w:t>a naturalistic</w:t>
      </w:r>
      <w:r w:rsidR="00DA3E39">
        <w:t xml:space="preserve"> approach</w:t>
      </w:r>
      <w:r w:rsidR="00C44AE4">
        <w:t>.  In</w:t>
      </w:r>
      <w:r w:rsidR="000B5F95">
        <w:t xml:space="preserve"> esse</w:t>
      </w:r>
      <w:r w:rsidR="00C44AE4">
        <w:t>n</w:t>
      </w:r>
      <w:r w:rsidR="000B5F95">
        <w:t>ce</w:t>
      </w:r>
      <w:r w:rsidR="00FB5EF4">
        <w:t xml:space="preserve"> is a</w:t>
      </w:r>
      <w:r w:rsidR="000B5F95">
        <w:t xml:space="preserve"> less structured,</w:t>
      </w:r>
      <w:r w:rsidR="001043DB">
        <w:t xml:space="preserve"> yet</w:t>
      </w:r>
      <w:r>
        <w:t xml:space="preserve"> o</w:t>
      </w:r>
      <w:r w:rsidR="000B5F95">
        <w:t>pen and flexible</w:t>
      </w:r>
      <w:r w:rsidR="00FB5EF4">
        <w:t xml:space="preserve"> research tool</w:t>
      </w:r>
      <w:r w:rsidR="000B5F95">
        <w:t>.  It provides more insight,</w:t>
      </w:r>
      <w:r w:rsidR="001043DB">
        <w:t xml:space="preserve"> detail and</w:t>
      </w:r>
      <w:r w:rsidR="000B5F95">
        <w:t xml:space="preserve"> </w:t>
      </w:r>
      <w:r w:rsidR="00B42C55">
        <w:t>in-depth</w:t>
      </w:r>
      <w:r w:rsidR="000B5F95">
        <w:t xml:space="preserve"> knowledge to an individual cause, people or person.  </w:t>
      </w:r>
      <w:r w:rsidR="001043DB">
        <w:t xml:space="preserve">The questioning style is less generalised </w:t>
      </w:r>
      <w:r w:rsidR="00AC305B">
        <w:t>and tailored to one person or a group</w:t>
      </w:r>
      <w:r w:rsidR="000D6912">
        <w:t xml:space="preserve"> or sub group.  It is</w:t>
      </w:r>
      <w:r w:rsidR="00AC305B">
        <w:t xml:space="preserve"> </w:t>
      </w:r>
      <w:r w:rsidR="001043DB">
        <w:t>essentially c</w:t>
      </w:r>
      <w:r w:rsidR="00776063">
        <w:t>lient led based on their responses and interpretations</w:t>
      </w:r>
      <w:r w:rsidR="00C44AE4">
        <w:t xml:space="preserve"> </w:t>
      </w:r>
      <w:r w:rsidR="00B42C55">
        <w:t>of their</w:t>
      </w:r>
      <w:r w:rsidR="00C44AE4">
        <w:t xml:space="preserve"> t</w:t>
      </w:r>
      <w:r w:rsidR="001043DB">
        <w:t xml:space="preserve">houghts and feelings, </w:t>
      </w:r>
      <w:r w:rsidR="00B42C55">
        <w:t>behaviour;</w:t>
      </w:r>
      <w:r w:rsidR="001043DB">
        <w:t xml:space="preserve"> </w:t>
      </w:r>
      <w:r w:rsidR="00B42C55">
        <w:t>experiences are</w:t>
      </w:r>
      <w:r w:rsidR="001043DB">
        <w:t xml:space="preserve"> taken into account and as a result cannot be quantified.  Limited </w:t>
      </w:r>
      <w:r w:rsidR="00DA3E39">
        <w:t xml:space="preserve">  less generalised</w:t>
      </w:r>
      <w:r w:rsidR="00AC305B">
        <w:t>.  This type of research is time consuming and expensive and not as diverse as other methods</w:t>
      </w:r>
      <w:r w:rsidR="00C44AE4">
        <w:t>, it is less generalised and less diverse and</w:t>
      </w:r>
      <w:r w:rsidR="00AC305B">
        <w:t xml:space="preserve"> simply because it based on the more detailed</w:t>
      </w:r>
      <w:r w:rsidR="00C44AE4">
        <w:t xml:space="preserve"> interpretation of others</w:t>
      </w:r>
    </w:p>
    <w:p w:rsidR="00776063" w:rsidRDefault="00227B3A" w:rsidP="000D6912">
      <w:pPr>
        <w:spacing w:line="480" w:lineRule="auto"/>
      </w:pPr>
      <w:r>
        <w:t>According to</w:t>
      </w:r>
      <w:r w:rsidR="00A7027A">
        <w:t xml:space="preserve"> Kumar</w:t>
      </w:r>
      <w:r>
        <w:t xml:space="preserve"> (Kumar, 2014 p.16</w:t>
      </w:r>
      <w:proofErr w:type="gramStart"/>
      <w:r>
        <w:t>)  “</w:t>
      </w:r>
      <w:proofErr w:type="gramEnd"/>
      <w:r>
        <w:t xml:space="preserve"> A</w:t>
      </w:r>
      <w:r w:rsidR="005F77C7">
        <w:t xml:space="preserve"> STUDY IS CLASSIFED AS QUALITITATVE if the purpose of the study </w:t>
      </w:r>
      <w:r w:rsidR="00B42C55">
        <w:t>is</w:t>
      </w:r>
      <w:r w:rsidR="00C44AE4">
        <w:t xml:space="preserve"> primarily used to describ</w:t>
      </w:r>
      <w:r w:rsidR="005F77C7">
        <w:t>e a situation, phenomenon, problem or even.  That is, if the information I gathered through</w:t>
      </w:r>
      <w:r w:rsidR="00C44AE4">
        <w:t xml:space="preserve"> </w:t>
      </w:r>
      <w:r w:rsidR="005F77C7">
        <w:t>the use of varia</w:t>
      </w:r>
      <w:r w:rsidR="00C44AE4">
        <w:t>bl</w:t>
      </w:r>
      <w:r w:rsidR="005F77C7">
        <w:t xml:space="preserve">es measured </w:t>
      </w:r>
      <w:r w:rsidR="00C44AE4">
        <w:t>on a nominal or ordinal scales (</w:t>
      </w:r>
      <w:r w:rsidR="00B42C55">
        <w:t>Quantitative measurement</w:t>
      </w:r>
      <w:r w:rsidR="005F77C7">
        <w:t xml:space="preserve"> scales, and if the analysis is done to establish the variation in the situation, phenomenon, or problem </w:t>
      </w:r>
      <w:r w:rsidR="00B42C55">
        <w:t>without</w:t>
      </w:r>
      <w:r w:rsidR="005F77C7">
        <w:t xml:space="preserve"> </w:t>
      </w:r>
      <w:r w:rsidR="00B42C55">
        <w:t>quantifying</w:t>
      </w:r>
      <w:r w:rsidR="005F77C7">
        <w:t xml:space="preserve"> it.  The historical enumeration of events an account of the different opinions people have about an issue </w:t>
      </w:r>
      <w:r w:rsidR="00B42C55">
        <w:t>and a</w:t>
      </w:r>
      <w:r w:rsidR="005F77C7">
        <w:t xml:space="preserve"> description of an observed situation such as the living conditions of a community are examples of qualitative research”</w:t>
      </w:r>
      <w:r w:rsidR="00C44AE4">
        <w:t>.</w:t>
      </w:r>
    </w:p>
    <w:p w:rsidR="00C92C87" w:rsidRDefault="00AC305B" w:rsidP="000D6912">
      <w:pPr>
        <w:spacing w:line="480" w:lineRule="auto"/>
      </w:pPr>
      <w:r w:rsidRPr="00B42C55">
        <w:rPr>
          <w:b/>
        </w:rPr>
        <w:t>Mixed Research</w:t>
      </w:r>
      <w:r>
        <w:t xml:space="preserve"> is </w:t>
      </w:r>
      <w:r w:rsidR="00C44AE4">
        <w:t xml:space="preserve">a more favoured research tool. </w:t>
      </w:r>
      <w:r w:rsidR="003E5D59">
        <w:t xml:space="preserve"> This type of </w:t>
      </w:r>
      <w:r>
        <w:t xml:space="preserve">research </w:t>
      </w:r>
      <w:r w:rsidR="003E5D59">
        <w:t xml:space="preserve">tool tends to use </w:t>
      </w:r>
      <w:r>
        <w:t xml:space="preserve">two or more </w:t>
      </w:r>
      <w:proofErr w:type="spellStart"/>
      <w:r w:rsidR="00B42C55">
        <w:t>Quantatitive</w:t>
      </w:r>
      <w:proofErr w:type="spellEnd"/>
      <w:r>
        <w:t xml:space="preserve"> and/or </w:t>
      </w:r>
      <w:r w:rsidR="00B42C55">
        <w:t>Qualititave</w:t>
      </w:r>
      <w:r>
        <w:t xml:space="preserve"> methods</w:t>
      </w:r>
      <w:r w:rsidR="003E5D59">
        <w:t xml:space="preserve"> to gain more detailed insight to the questions</w:t>
      </w:r>
      <w:r w:rsidR="00C44AE4">
        <w:t xml:space="preserve"> for the information gatherer</w:t>
      </w:r>
      <w:r w:rsidR="003E5D59">
        <w:t>.  By choosing the most appropriate methods to collect and analyse data</w:t>
      </w:r>
      <w:r w:rsidR="00B42C55">
        <w:t>, it</w:t>
      </w:r>
      <w:r w:rsidR="00C44AE4">
        <w:t xml:space="preserve"> </w:t>
      </w:r>
      <w:r w:rsidR="003E5D59">
        <w:t xml:space="preserve">has </w:t>
      </w:r>
      <w:r w:rsidR="003E5D59">
        <w:lastRenderedPageBreak/>
        <w:t xml:space="preserve">been proven to be the best form of information as it combines the strengths of </w:t>
      </w:r>
      <w:r w:rsidR="00B42C55">
        <w:t>two methods</w:t>
      </w:r>
      <w:r w:rsidR="003E5D59">
        <w:t xml:space="preserve"> which helps measure information in a more informed way thus being statistical and </w:t>
      </w:r>
      <w:r w:rsidR="00B42C55">
        <w:t>in-depth</w:t>
      </w:r>
      <w:r w:rsidR="003E5D59">
        <w:t>.  Better for complex s</w:t>
      </w:r>
      <w:r w:rsidR="00776063">
        <w:t xml:space="preserve">ituations and delve deeper </w:t>
      </w:r>
      <w:r w:rsidR="00B42C55">
        <w:t>if there</w:t>
      </w:r>
      <w:r w:rsidR="00C44AE4">
        <w:t xml:space="preserve"> are </w:t>
      </w:r>
      <w:r w:rsidR="00776063">
        <w:t>any inconsistencies.  The negatives are c</w:t>
      </w:r>
      <w:r w:rsidR="00C44AE4">
        <w:t>ostly and time consuming.  It is important to note that the information gatherer also has to adopt the correct research tools to gain the most accurate result.</w:t>
      </w:r>
    </w:p>
    <w:p w:rsidR="00C44AE4" w:rsidRDefault="00C92C87" w:rsidP="000D6912">
      <w:pPr>
        <w:spacing w:line="480" w:lineRule="auto"/>
      </w:pPr>
      <w:r w:rsidRPr="00B42C55">
        <w:rPr>
          <w:b/>
        </w:rPr>
        <w:t>As a student Counsellor</w:t>
      </w:r>
      <w:r>
        <w:t>, it is imperative to understand and learn about the current practice of research  and to begin to ‘think’ as a researcher on how to take Counselling forward and to utilise current hypothesis, paradigms and on occasion to think outside the box</w:t>
      </w:r>
      <w:r w:rsidR="00B12CAE">
        <w:t xml:space="preserve"> and challenge  old concepts</w:t>
      </w:r>
      <w:r>
        <w:t xml:space="preserve">.  </w:t>
      </w:r>
      <w:r w:rsidR="00A17EA3">
        <w:t xml:space="preserve">As a researcher it is important to develop a deeper understanding to develop new skills and methods </w:t>
      </w:r>
    </w:p>
    <w:p w:rsidR="00C44AE4" w:rsidRDefault="00C44AE4" w:rsidP="000D6912">
      <w:pPr>
        <w:spacing w:line="480" w:lineRule="auto"/>
      </w:pPr>
      <w:r>
        <w:t xml:space="preserve">According </w:t>
      </w:r>
      <w:r w:rsidR="00A7027A">
        <w:t xml:space="preserve">to </w:t>
      </w:r>
      <w:r w:rsidR="00227B3A">
        <w:t>Cooper, (Cooper, 2008. p.3) “</w:t>
      </w:r>
      <w:r w:rsidR="00B42C55">
        <w:t>It</w:t>
      </w:r>
      <w:r>
        <w:t xml:space="preserve"> would seem as though</w:t>
      </w:r>
      <w:r>
        <w:t xml:space="preserve"> many counsellors and psychotherapists are yet to get </w:t>
      </w:r>
      <w:r w:rsidR="00B42C55">
        <w:t>acquainted:</w:t>
      </w:r>
      <w:r>
        <w:t xml:space="preserve">  Research itself shows that many therapists have </w:t>
      </w:r>
      <w:r w:rsidR="00B42C55">
        <w:t>little interest</w:t>
      </w:r>
      <w:r>
        <w:t xml:space="preserve"> in or familiarity with, empirical </w:t>
      </w:r>
      <w:r w:rsidR="00B42C55">
        <w:t>research</w:t>
      </w:r>
      <w:r>
        <w:t xml:space="preserve"> findings in their field</w:t>
      </w:r>
      <w:r w:rsidR="00227B3A">
        <w:t>”</w:t>
      </w:r>
    </w:p>
    <w:p w:rsidR="00053EEB" w:rsidRDefault="00C44AE4" w:rsidP="00053EEB">
      <w:pPr>
        <w:spacing w:line="480" w:lineRule="auto"/>
      </w:pPr>
      <w:r>
        <w:t>If</w:t>
      </w:r>
      <w:r w:rsidR="00A17EA3">
        <w:t xml:space="preserve"> Counselling </w:t>
      </w:r>
      <w:r>
        <w:t xml:space="preserve">is </w:t>
      </w:r>
      <w:r w:rsidR="00A17EA3">
        <w:t>to take the profession one step closer to recognition</w:t>
      </w:r>
      <w:r>
        <w:t xml:space="preserve"> and to be funded</w:t>
      </w:r>
      <w:r w:rsidR="00A17EA3">
        <w:t xml:space="preserve"> within the NHS as an</w:t>
      </w:r>
      <w:r w:rsidR="00B42C55">
        <w:t xml:space="preserve"> example,</w:t>
      </w:r>
      <w:r>
        <w:t xml:space="preserve"> research has to be carried out to provide proof, by providing results this will help Counsellors and therapists address </w:t>
      </w:r>
      <w:r w:rsidR="00053EEB">
        <w:t xml:space="preserve">a broader scale of mental health sufferer’s as a whole rather than relying on anti-depressants, or therapies that are </w:t>
      </w:r>
      <w:r w:rsidR="00A7027A">
        <w:t>in-</w:t>
      </w:r>
      <w:r w:rsidR="00053EEB">
        <w:t xml:space="preserve">effective with individuals.   </w:t>
      </w:r>
      <w:r w:rsidR="00B42C55">
        <w:t>As</w:t>
      </w:r>
      <w:r w:rsidR="00053EEB">
        <w:t xml:space="preserve"> an example.   One way of carrying out research in this capacity is through Evidence Based Research.  </w:t>
      </w:r>
      <w:r w:rsidR="00A7027A">
        <w:t xml:space="preserve">As </w:t>
      </w:r>
      <w:proofErr w:type="spellStart"/>
      <w:r w:rsidR="00053EEB">
        <w:t>Bager</w:t>
      </w:r>
      <w:proofErr w:type="spellEnd"/>
      <w:r w:rsidR="00053EEB">
        <w:t xml:space="preserve"> </w:t>
      </w:r>
      <w:r w:rsidR="00A7027A">
        <w:t>–</w:t>
      </w:r>
      <w:proofErr w:type="spellStart"/>
      <w:r w:rsidR="00A7027A">
        <w:t>Charleson</w:t>
      </w:r>
      <w:proofErr w:type="spellEnd"/>
      <w:r w:rsidR="00A7027A">
        <w:t xml:space="preserve"> </w:t>
      </w:r>
      <w:r w:rsidR="00053EEB">
        <w:t>suggests</w:t>
      </w:r>
      <w:r w:rsidR="00227B3A">
        <w:t xml:space="preserve"> (</w:t>
      </w:r>
      <w:proofErr w:type="spellStart"/>
      <w:r w:rsidR="00227B3A">
        <w:t>Bager-Charleson</w:t>
      </w:r>
      <w:proofErr w:type="spellEnd"/>
      <w:r w:rsidR="00227B3A">
        <w:t>, 2014, p.39) “</w:t>
      </w:r>
      <w:r w:rsidR="00053EEB">
        <w:t xml:space="preserve">To show that psychological therapies are efficacious’ – that is, that they bring about a desired effect, it is necessary to compare changes in clients who have undergone </w:t>
      </w:r>
      <w:r w:rsidR="00B42C55">
        <w:t>therapy</w:t>
      </w:r>
      <w:r w:rsidR="00053EEB">
        <w:t xml:space="preserve">; what is called a control group.  </w:t>
      </w:r>
      <w:r w:rsidR="00B42C55">
        <w:t>This</w:t>
      </w:r>
      <w:r w:rsidR="00053EEB">
        <w:t xml:space="preserve"> could be people who are waiting for therapy or people who are receiving treatment.  If in this comparison, the people who have therapy change more </w:t>
      </w:r>
      <w:r w:rsidR="00B42C55">
        <w:t>than</w:t>
      </w:r>
      <w:r w:rsidR="00053EEB">
        <w:t xml:space="preserve"> a similar group of people who do not have therapy, then we can be fairly certain that the therapy and no other factor, is responsible for the changes,………</w:t>
      </w:r>
      <w:r w:rsidR="00227B3A">
        <w:t>”</w:t>
      </w:r>
    </w:p>
    <w:p w:rsidR="00053EEB" w:rsidRDefault="00053EEB" w:rsidP="000D6912">
      <w:pPr>
        <w:spacing w:line="480" w:lineRule="auto"/>
      </w:pPr>
    </w:p>
    <w:p w:rsidR="00B12CAE" w:rsidRDefault="00053EEB" w:rsidP="000D6912">
      <w:pPr>
        <w:spacing w:line="480" w:lineRule="auto"/>
      </w:pPr>
      <w:r>
        <w:lastRenderedPageBreak/>
        <w:t xml:space="preserve">To do </w:t>
      </w:r>
      <w:r w:rsidR="00B42C55">
        <w:t>this,</w:t>
      </w:r>
      <w:r>
        <w:t xml:space="preserve"> i</w:t>
      </w:r>
      <w:r w:rsidR="00B12CAE">
        <w:t>t’s important to understan</w:t>
      </w:r>
      <w:r>
        <w:t>d</w:t>
      </w:r>
      <w:r w:rsidR="00B12CAE">
        <w:t xml:space="preserve"> research and f</w:t>
      </w:r>
      <w:r>
        <w:t xml:space="preserve">ollow a tried and tested process.  Information can be used from </w:t>
      </w:r>
      <w:r w:rsidR="00B42C55">
        <w:t>a professional</w:t>
      </w:r>
      <w:r w:rsidR="003A2C1F">
        <w:t xml:space="preserve"> source.  This may be from books, journals or articles as examples, and then to devise pertinent </w:t>
      </w:r>
      <w:r w:rsidR="00B12CAE">
        <w:t>questi</w:t>
      </w:r>
      <w:r w:rsidR="00147A27">
        <w:t>ons, obtain and collate appropriate</w:t>
      </w:r>
      <w:r w:rsidR="00B12CAE">
        <w:t xml:space="preserve"> information</w:t>
      </w:r>
      <w:r w:rsidR="006F589E">
        <w:t>,</w:t>
      </w:r>
      <w:r w:rsidR="00147A27">
        <w:t xml:space="preserve"> and deliver accurate findings.  Before any research takes places, it is essential that ethical guidelines are followed </w:t>
      </w:r>
      <w:r w:rsidR="00227B3A">
        <w:t xml:space="preserve"> Accor</w:t>
      </w:r>
      <w:r w:rsidR="00A7027A">
        <w:t>ding to</w:t>
      </w:r>
      <w:r w:rsidR="00227B3A">
        <w:t xml:space="preserve"> </w:t>
      </w:r>
      <w:proofErr w:type="spellStart"/>
      <w:r w:rsidR="00227B3A">
        <w:t>Mcleod</w:t>
      </w:r>
      <w:proofErr w:type="spellEnd"/>
      <w:r w:rsidR="00227B3A">
        <w:t xml:space="preserve"> (</w:t>
      </w:r>
      <w:proofErr w:type="spellStart"/>
      <w:r w:rsidR="00227B3A">
        <w:t>Mcleod</w:t>
      </w:r>
      <w:proofErr w:type="spellEnd"/>
      <w:r w:rsidR="00227B3A">
        <w:t xml:space="preserve"> 2011, p. 167)</w:t>
      </w:r>
      <w:r w:rsidR="00147A27">
        <w:t xml:space="preserve"> “ Research in counselling is bound by a general set of ethical guidelines applicable to all types of investigation of human subjects, but</w:t>
      </w:r>
      <w:r>
        <w:t xml:space="preserve"> also generates unique d</w:t>
      </w:r>
      <w:r w:rsidR="00147A27">
        <w:t>ilemmas and problems, distinctive to the nature of the counselling process”</w:t>
      </w:r>
      <w:r w:rsidR="00227B3A">
        <w:t xml:space="preserve">  BACP</w:t>
      </w:r>
      <w:r w:rsidR="00D92322">
        <w:t xml:space="preserve"> </w:t>
      </w:r>
      <w:r w:rsidR="00147A27">
        <w:t xml:space="preserve"> also suggests…………………..</w:t>
      </w:r>
      <w:r w:rsidR="00D92322" w:rsidRPr="00D92322">
        <w:t xml:space="preserve"> These guidelines apply to both quantitative and qualitative research. The primary purpose of research ethics is to protect the safety, rights and dignity of any research participant, a positive aspect of which is the advancement of knowledge through respectful research. A distinction between quantitative and participatory research is that the researcher has the potential to involve participants in a joint consideration of ethical decisions throughout the research.</w:t>
      </w:r>
      <w:r w:rsidR="00D92322">
        <w:t xml:space="preserve"> </w:t>
      </w:r>
    </w:p>
    <w:p w:rsidR="000D6912" w:rsidRDefault="00A7027A" w:rsidP="000D6912">
      <w:pPr>
        <w:spacing w:line="480" w:lineRule="auto"/>
      </w:pPr>
      <w:r>
        <w:t xml:space="preserve">According to </w:t>
      </w:r>
      <w:proofErr w:type="spellStart"/>
      <w:r>
        <w:t>Mcleod</w:t>
      </w:r>
      <w:proofErr w:type="spellEnd"/>
      <w:r>
        <w:t xml:space="preserve"> (</w:t>
      </w:r>
      <w:proofErr w:type="spellStart"/>
      <w:r>
        <w:t>Mcleod</w:t>
      </w:r>
      <w:proofErr w:type="spellEnd"/>
      <w:r>
        <w:t>, 2010. P.</w:t>
      </w:r>
      <w:r w:rsidR="000D6912">
        <w:t>64</w:t>
      </w:r>
      <w:r>
        <w:t>)</w:t>
      </w:r>
      <w:r w:rsidR="000D6912">
        <w:t xml:space="preserve"> </w:t>
      </w:r>
      <w:r>
        <w:t>“</w:t>
      </w:r>
      <w:r w:rsidR="000D6912">
        <w:t>The core ethical issues, in relation to case study research in counselling and psychotherapy are</w:t>
      </w:r>
      <w:r w:rsidR="00B42C55">
        <w:t>,</w:t>
      </w:r>
    </w:p>
    <w:p w:rsidR="000D6912" w:rsidRDefault="000D6912" w:rsidP="000D6912">
      <w:pPr>
        <w:spacing w:line="480" w:lineRule="auto"/>
      </w:pPr>
      <w:r>
        <w:t xml:space="preserve">Obtaining informed </w:t>
      </w:r>
      <w:r w:rsidR="00B42C55">
        <w:t>consent from</w:t>
      </w:r>
      <w:r>
        <w:t xml:space="preserve"> clients in relation to being </w:t>
      </w:r>
      <w:r w:rsidR="00B42C55">
        <w:t>a subject</w:t>
      </w:r>
      <w:r>
        <w:t xml:space="preserve"> of a therapy case study</w:t>
      </w:r>
    </w:p>
    <w:p w:rsidR="000D6912" w:rsidRDefault="000D6912" w:rsidP="000D6912">
      <w:pPr>
        <w:spacing w:line="480" w:lineRule="auto"/>
      </w:pPr>
      <w:r>
        <w:t>Maintaining confidentiality</w:t>
      </w:r>
      <w:r w:rsidR="00A7027A">
        <w:t xml:space="preserve">             </w:t>
      </w:r>
    </w:p>
    <w:p w:rsidR="000D6912" w:rsidRDefault="000D6912" w:rsidP="000D6912">
      <w:pPr>
        <w:spacing w:line="480" w:lineRule="auto"/>
      </w:pPr>
      <w:proofErr w:type="gramStart"/>
      <w:r>
        <w:t>A</w:t>
      </w:r>
      <w:r w:rsidR="00A7027A">
        <w:t>voiding</w:t>
      </w:r>
      <w:r>
        <w:t xml:space="preserve"> harm to case study participants.</w:t>
      </w:r>
      <w:proofErr w:type="gramEnd"/>
    </w:p>
    <w:p w:rsidR="000D6912" w:rsidRDefault="000D6912" w:rsidP="000D6912">
      <w:pPr>
        <w:spacing w:line="480" w:lineRule="auto"/>
      </w:pPr>
    </w:p>
    <w:p w:rsidR="000D6912" w:rsidRDefault="000D6912" w:rsidP="000D6912">
      <w:pPr>
        <w:spacing w:line="480" w:lineRule="auto"/>
      </w:pPr>
    </w:p>
    <w:p w:rsidR="006F589E" w:rsidRDefault="006F589E" w:rsidP="000D6912">
      <w:pPr>
        <w:spacing w:line="480" w:lineRule="auto"/>
      </w:pPr>
    </w:p>
    <w:p w:rsidR="006F589E" w:rsidRDefault="006F589E" w:rsidP="000D6912">
      <w:pPr>
        <w:spacing w:line="480" w:lineRule="auto"/>
      </w:pPr>
    </w:p>
    <w:p w:rsidR="006F589E" w:rsidRDefault="006F589E" w:rsidP="000D6912">
      <w:pPr>
        <w:spacing w:line="480" w:lineRule="auto"/>
      </w:pPr>
    </w:p>
    <w:p w:rsidR="006F589E" w:rsidRDefault="00B42C55" w:rsidP="000D6912">
      <w:pPr>
        <w:spacing w:line="480" w:lineRule="auto"/>
      </w:pPr>
      <w:r>
        <w:lastRenderedPageBreak/>
        <w:t xml:space="preserve"> </w:t>
      </w:r>
      <w:r w:rsidR="00A7027A">
        <w:t>T</w:t>
      </w:r>
      <w:r w:rsidR="006F589E">
        <w:t>he way forward it is important for counsellors to ‘think’</w:t>
      </w:r>
      <w:r>
        <w:t xml:space="preserve"> </w:t>
      </w:r>
      <w:proofErr w:type="gramStart"/>
      <w:r>
        <w:t>and  conduct</w:t>
      </w:r>
      <w:proofErr w:type="gramEnd"/>
      <w:r>
        <w:t xml:space="preserve"> research </w:t>
      </w:r>
      <w:r w:rsidR="006F589E">
        <w:t>in order to</w:t>
      </w:r>
      <w:r w:rsidR="00053EEB">
        <w:t xml:space="preserve"> use</w:t>
      </w:r>
      <w:r>
        <w:t xml:space="preserve"> and develop new thesis, new trends.  To work from current research, yet develop new paradigms, new methods, new tools and techniques, to ensure that there is a place in the future for Counselling and therapies.  </w:t>
      </w:r>
      <w:r w:rsidR="00053EEB">
        <w:t xml:space="preserve">The quest for results is more pertinent now, with the ever increasing population of the world, the fast pace of living, higher </w:t>
      </w:r>
      <w:r>
        <w:t>expectations</w:t>
      </w:r>
      <w:r w:rsidR="00053EEB">
        <w:t xml:space="preserve"> and coping mechanisms</w:t>
      </w:r>
      <w:r>
        <w:t>.    It’s apparent that not one size fits all and the research into Counselling methods is of paramount importance.</w:t>
      </w:r>
    </w:p>
    <w:p w:rsidR="003A2C1F" w:rsidRDefault="003A2C1F"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0D6912">
      <w:pPr>
        <w:spacing w:line="480" w:lineRule="auto"/>
      </w:pPr>
    </w:p>
    <w:p w:rsidR="00A7027A" w:rsidRDefault="00A7027A" w:rsidP="00A7027A">
      <w:pPr>
        <w:spacing w:line="480" w:lineRule="auto"/>
        <w:jc w:val="center"/>
      </w:pPr>
      <w:r>
        <w:lastRenderedPageBreak/>
        <w:t>References</w:t>
      </w:r>
    </w:p>
    <w:p w:rsidR="00A7027A" w:rsidRDefault="00A7027A" w:rsidP="00A7027A">
      <w:pPr>
        <w:spacing w:line="480" w:lineRule="auto"/>
        <w:jc w:val="center"/>
      </w:pPr>
    </w:p>
    <w:p w:rsidR="00A7027A" w:rsidRDefault="0027752E" w:rsidP="00A7027A">
      <w:pPr>
        <w:spacing w:line="480" w:lineRule="auto"/>
        <w:jc w:val="center"/>
      </w:pPr>
      <w:r>
        <w:t>https://</w:t>
      </w:r>
      <w:hyperlink r:id="rId5" w:history="1">
        <w:r w:rsidR="00C0391B" w:rsidRPr="00915E4A">
          <w:rPr>
            <w:rStyle w:val="Hyperlink"/>
          </w:rPr>
          <w:t>www.bacp.co.uk/search?q=ethical%20research</w:t>
        </w:r>
      </w:hyperlink>
      <w:r>
        <w:t xml:space="preserve"> (Accessed 08/01/2019)</w:t>
      </w:r>
    </w:p>
    <w:p w:rsidR="0027752E" w:rsidRDefault="0027752E" w:rsidP="0027752E">
      <w:pPr>
        <w:spacing w:line="480" w:lineRule="auto"/>
        <w:jc w:val="center"/>
      </w:pPr>
      <w:r>
        <w:t>Cooper, M (2008</w:t>
      </w:r>
      <w:proofErr w:type="gramStart"/>
      <w:r>
        <w:t>)  Essential</w:t>
      </w:r>
      <w:proofErr w:type="gramEnd"/>
      <w:r>
        <w:t xml:space="preserve"> Research Find</w:t>
      </w:r>
      <w:r>
        <w:t xml:space="preserve">ings. </w:t>
      </w:r>
      <w:proofErr w:type="gramStart"/>
      <w:r>
        <w:t>Sage Publications.</w:t>
      </w:r>
      <w:proofErr w:type="gramEnd"/>
      <w:r>
        <w:t xml:space="preserve"> London</w:t>
      </w:r>
    </w:p>
    <w:p w:rsidR="00C0391B" w:rsidRDefault="00C0391B" w:rsidP="00A7027A">
      <w:pPr>
        <w:spacing w:line="480" w:lineRule="auto"/>
        <w:jc w:val="center"/>
      </w:pPr>
      <w:r>
        <w:t xml:space="preserve">Kumar, R (2014) Research Methodology. </w:t>
      </w:r>
      <w:proofErr w:type="gramStart"/>
      <w:r>
        <w:t>Sage Publications.</w:t>
      </w:r>
      <w:proofErr w:type="gramEnd"/>
      <w:r>
        <w:t xml:space="preserve"> London</w:t>
      </w:r>
    </w:p>
    <w:p w:rsidR="0027752E" w:rsidRDefault="0027752E" w:rsidP="00A7027A">
      <w:pPr>
        <w:spacing w:line="480" w:lineRule="auto"/>
        <w:jc w:val="center"/>
      </w:pPr>
      <w:proofErr w:type="spellStart"/>
      <w:r>
        <w:t>Mcleod</w:t>
      </w:r>
      <w:proofErr w:type="spellEnd"/>
      <w:r>
        <w:t xml:space="preserve">, J (2010) Case Study Research. </w:t>
      </w:r>
      <w:proofErr w:type="gramStart"/>
      <w:r>
        <w:t>Sage Publications.</w:t>
      </w:r>
      <w:proofErr w:type="gramEnd"/>
      <w:r>
        <w:t xml:space="preserve"> London</w:t>
      </w:r>
    </w:p>
    <w:p w:rsidR="00DC4B41" w:rsidRDefault="00DC4B41" w:rsidP="00A7027A">
      <w:pPr>
        <w:spacing w:line="480" w:lineRule="auto"/>
        <w:jc w:val="center"/>
      </w:pPr>
      <w:proofErr w:type="spellStart"/>
      <w:r>
        <w:t>Mcleod</w:t>
      </w:r>
      <w:proofErr w:type="spellEnd"/>
      <w:r>
        <w:t xml:space="preserve">, J (2011) Doing Counselling Research. </w:t>
      </w:r>
      <w:proofErr w:type="gramStart"/>
      <w:r>
        <w:t>Sage Publications.</w:t>
      </w:r>
      <w:proofErr w:type="gramEnd"/>
      <w:r>
        <w:t xml:space="preserve"> London</w:t>
      </w:r>
      <w:bookmarkStart w:id="0" w:name="_GoBack"/>
      <w:bookmarkEnd w:id="0"/>
    </w:p>
    <w:p w:rsidR="0027752E" w:rsidRDefault="0027752E" w:rsidP="00A7027A">
      <w:pPr>
        <w:spacing w:line="480" w:lineRule="auto"/>
        <w:jc w:val="center"/>
      </w:pPr>
    </w:p>
    <w:p w:rsidR="00C0391B" w:rsidRDefault="00C0391B" w:rsidP="00A7027A">
      <w:pPr>
        <w:spacing w:line="480" w:lineRule="auto"/>
        <w:jc w:val="center"/>
      </w:pPr>
    </w:p>
    <w:p w:rsidR="00C0391B" w:rsidRDefault="00C0391B" w:rsidP="00A7027A">
      <w:pPr>
        <w:spacing w:line="480" w:lineRule="auto"/>
        <w:jc w:val="center"/>
      </w:pPr>
    </w:p>
    <w:p w:rsidR="00C0391B" w:rsidRDefault="00C0391B" w:rsidP="00A7027A">
      <w:pPr>
        <w:spacing w:line="480" w:lineRule="auto"/>
        <w:jc w:val="center"/>
      </w:pPr>
    </w:p>
    <w:p w:rsidR="00147A27" w:rsidRDefault="00147A27" w:rsidP="000D6912">
      <w:pPr>
        <w:spacing w:line="480" w:lineRule="auto"/>
      </w:pPr>
    </w:p>
    <w:p w:rsidR="00A17EA3" w:rsidRDefault="00A17EA3" w:rsidP="000D6912">
      <w:pPr>
        <w:spacing w:line="480" w:lineRule="auto"/>
      </w:pPr>
    </w:p>
    <w:p w:rsidR="003649B1" w:rsidRDefault="003649B1" w:rsidP="000D6912">
      <w:pPr>
        <w:spacing w:line="480" w:lineRule="auto"/>
      </w:pPr>
    </w:p>
    <w:p w:rsidR="005F77C7" w:rsidRDefault="005F77C7" w:rsidP="000D6912">
      <w:pPr>
        <w:spacing w:line="480" w:lineRule="auto"/>
      </w:pPr>
    </w:p>
    <w:p w:rsidR="005F77C7" w:rsidRDefault="005F77C7" w:rsidP="000D6912">
      <w:pPr>
        <w:spacing w:line="480" w:lineRule="auto"/>
      </w:pPr>
    </w:p>
    <w:p w:rsidR="00AC305B" w:rsidRDefault="00AC305B"/>
    <w:p w:rsidR="00AC305B" w:rsidRDefault="00AC305B"/>
    <w:p w:rsidR="00AC305B" w:rsidRDefault="00AC305B"/>
    <w:p w:rsidR="00AC305B" w:rsidRDefault="00AC305B"/>
    <w:p w:rsidR="00A17EA3" w:rsidRDefault="00A17EA3" w:rsidP="00B42C55">
      <w:pPr>
        <w:spacing w:line="480" w:lineRule="auto"/>
      </w:pPr>
    </w:p>
    <w:sectPr w:rsidR="00A17E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2B87"/>
    <w:rsid w:val="00053EEB"/>
    <w:rsid w:val="000B5F95"/>
    <w:rsid w:val="000D6912"/>
    <w:rsid w:val="001043DB"/>
    <w:rsid w:val="00141B4A"/>
    <w:rsid w:val="00147A27"/>
    <w:rsid w:val="00227B3A"/>
    <w:rsid w:val="0024629E"/>
    <w:rsid w:val="0027752E"/>
    <w:rsid w:val="0034393B"/>
    <w:rsid w:val="003649B1"/>
    <w:rsid w:val="00382F6B"/>
    <w:rsid w:val="003A2C1F"/>
    <w:rsid w:val="003E5D59"/>
    <w:rsid w:val="004A1267"/>
    <w:rsid w:val="005F77C7"/>
    <w:rsid w:val="00633F7E"/>
    <w:rsid w:val="00635F17"/>
    <w:rsid w:val="006F589E"/>
    <w:rsid w:val="00704E72"/>
    <w:rsid w:val="00776063"/>
    <w:rsid w:val="007E1F14"/>
    <w:rsid w:val="0098341F"/>
    <w:rsid w:val="00992B87"/>
    <w:rsid w:val="00A12CDA"/>
    <w:rsid w:val="00A17EA3"/>
    <w:rsid w:val="00A7027A"/>
    <w:rsid w:val="00A773C8"/>
    <w:rsid w:val="00AC305B"/>
    <w:rsid w:val="00AD011A"/>
    <w:rsid w:val="00AF2C4A"/>
    <w:rsid w:val="00B12CAE"/>
    <w:rsid w:val="00B34A1F"/>
    <w:rsid w:val="00B42C55"/>
    <w:rsid w:val="00C0391B"/>
    <w:rsid w:val="00C44AE4"/>
    <w:rsid w:val="00C92C87"/>
    <w:rsid w:val="00CA2912"/>
    <w:rsid w:val="00D41299"/>
    <w:rsid w:val="00D92322"/>
    <w:rsid w:val="00DA3E39"/>
    <w:rsid w:val="00DC30AF"/>
    <w:rsid w:val="00DC4B41"/>
    <w:rsid w:val="00FB5EF4"/>
    <w:rsid w:val="00FE2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4A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A1F"/>
    <w:rPr>
      <w:rFonts w:ascii="Tahoma" w:hAnsi="Tahoma" w:cs="Tahoma"/>
      <w:sz w:val="16"/>
      <w:szCs w:val="16"/>
    </w:rPr>
  </w:style>
  <w:style w:type="character" w:styleId="Hyperlink">
    <w:name w:val="Hyperlink"/>
    <w:basedOn w:val="DefaultParagraphFont"/>
    <w:uiPriority w:val="99"/>
    <w:unhideWhenUsed/>
    <w:rsid w:val="00C0391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4A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A1F"/>
    <w:rPr>
      <w:rFonts w:ascii="Tahoma" w:hAnsi="Tahoma" w:cs="Tahoma"/>
      <w:sz w:val="16"/>
      <w:szCs w:val="16"/>
    </w:rPr>
  </w:style>
  <w:style w:type="character" w:styleId="Hyperlink">
    <w:name w:val="Hyperlink"/>
    <w:basedOn w:val="DefaultParagraphFont"/>
    <w:uiPriority w:val="99"/>
    <w:unhideWhenUsed/>
    <w:rsid w:val="00C039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acp.co.uk/search?q=ethical%20re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487</TotalTime>
  <Pages>7</Pages>
  <Words>1384</Words>
  <Characters>7892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20</cp:revision>
  <cp:lastPrinted>2019-01-08T23:40:00Z</cp:lastPrinted>
  <dcterms:created xsi:type="dcterms:W3CDTF">2019-01-08T13:25:00Z</dcterms:created>
  <dcterms:modified xsi:type="dcterms:W3CDTF">2019-01-08T23:54:00Z</dcterms:modified>
</cp:coreProperties>
</file>