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4ED29F" w14:textId="77777777" w:rsidR="009D4C71" w:rsidRPr="00F9203C" w:rsidRDefault="009D4C71">
      <w:pPr>
        <w:spacing w:line="360" w:lineRule="auto"/>
        <w:jc w:val="center"/>
        <w:rPr>
          <w:b/>
          <w:sz w:val="32"/>
          <w:szCs w:val="32"/>
        </w:rPr>
      </w:pPr>
    </w:p>
    <w:p w14:paraId="430176C0" w14:textId="77777777" w:rsidR="00C270FC" w:rsidRDefault="00C270FC" w:rsidP="00C270FC">
      <w:pPr>
        <w:spacing w:line="360" w:lineRule="auto"/>
        <w:jc w:val="center"/>
        <w:rPr>
          <w:b/>
          <w:sz w:val="32"/>
          <w:szCs w:val="32"/>
        </w:rPr>
      </w:pPr>
      <w:r>
        <w:rPr>
          <w:b/>
          <w:sz w:val="32"/>
          <w:szCs w:val="32"/>
        </w:rPr>
        <w:t>Student Name: Mihaela Gradinaru</w:t>
      </w:r>
    </w:p>
    <w:p w14:paraId="2A358276" w14:textId="77777777" w:rsidR="00C270FC" w:rsidRPr="00907C05" w:rsidRDefault="00C270FC" w:rsidP="00C270FC">
      <w:pPr>
        <w:spacing w:line="360" w:lineRule="auto"/>
        <w:jc w:val="center"/>
        <w:rPr>
          <w:b/>
          <w:sz w:val="32"/>
          <w:szCs w:val="32"/>
        </w:rPr>
      </w:pPr>
      <w:r>
        <w:rPr>
          <w:b/>
          <w:sz w:val="32"/>
          <w:szCs w:val="32"/>
        </w:rPr>
        <w:t>Student ID number: 2411170</w:t>
      </w:r>
    </w:p>
    <w:p w14:paraId="61DAB31F" w14:textId="77777777" w:rsidR="00C270FC" w:rsidRPr="00907C05" w:rsidRDefault="00C270FC" w:rsidP="00C270FC">
      <w:pPr>
        <w:spacing w:line="360" w:lineRule="auto"/>
        <w:jc w:val="center"/>
        <w:rPr>
          <w:b/>
          <w:sz w:val="32"/>
          <w:szCs w:val="32"/>
        </w:rPr>
      </w:pPr>
      <w:r w:rsidRPr="00907C05">
        <w:rPr>
          <w:b/>
          <w:sz w:val="32"/>
          <w:szCs w:val="32"/>
        </w:rPr>
        <w:t>Programme:</w:t>
      </w:r>
    </w:p>
    <w:p w14:paraId="1E168654" w14:textId="77777777" w:rsidR="00C270FC" w:rsidRPr="00907C05" w:rsidRDefault="00C270FC" w:rsidP="00C270FC">
      <w:pPr>
        <w:spacing w:line="360" w:lineRule="auto"/>
        <w:jc w:val="center"/>
        <w:rPr>
          <w:b/>
          <w:sz w:val="32"/>
          <w:szCs w:val="32"/>
        </w:rPr>
      </w:pPr>
      <w:r w:rsidRPr="00907C05">
        <w:rPr>
          <w:b/>
          <w:sz w:val="32"/>
          <w:szCs w:val="32"/>
        </w:rPr>
        <w:t>Certificate of Higher Education Business Skills for the Workplace</w:t>
      </w:r>
    </w:p>
    <w:p w14:paraId="612C04BA" w14:textId="77777777" w:rsidR="00C270FC" w:rsidRPr="00907C05" w:rsidRDefault="00C270FC" w:rsidP="00C270FC">
      <w:pPr>
        <w:spacing w:line="360" w:lineRule="auto"/>
        <w:jc w:val="center"/>
        <w:rPr>
          <w:b/>
          <w:sz w:val="32"/>
          <w:szCs w:val="32"/>
        </w:rPr>
      </w:pPr>
    </w:p>
    <w:p w14:paraId="70BE46F5" w14:textId="77777777" w:rsidR="00C270FC" w:rsidRPr="00907C05" w:rsidRDefault="00C270FC" w:rsidP="00C270FC">
      <w:pPr>
        <w:spacing w:line="360" w:lineRule="auto"/>
        <w:jc w:val="center"/>
        <w:rPr>
          <w:b/>
          <w:sz w:val="32"/>
          <w:szCs w:val="32"/>
        </w:rPr>
      </w:pPr>
      <w:r w:rsidRPr="00907C05">
        <w:rPr>
          <w:b/>
          <w:sz w:val="32"/>
          <w:szCs w:val="32"/>
        </w:rPr>
        <w:t>Module:</w:t>
      </w:r>
    </w:p>
    <w:p w14:paraId="4EB51AB7" w14:textId="794C4050" w:rsidR="00C270FC" w:rsidRPr="00907C05" w:rsidRDefault="0026102E" w:rsidP="00C270FC">
      <w:pPr>
        <w:spacing w:line="360" w:lineRule="auto"/>
        <w:jc w:val="center"/>
        <w:rPr>
          <w:b/>
          <w:sz w:val="32"/>
          <w:szCs w:val="32"/>
        </w:rPr>
      </w:pPr>
      <w:r w:rsidRPr="0026102E">
        <w:rPr>
          <w:b/>
          <w:bCs/>
          <w:sz w:val="32"/>
          <w:szCs w:val="32"/>
        </w:rPr>
        <w:t>Academic Skills</w:t>
      </w:r>
    </w:p>
    <w:p w14:paraId="14CEC61C" w14:textId="77777777" w:rsidR="00C270FC" w:rsidRPr="00907C05" w:rsidRDefault="00C270FC" w:rsidP="00C270FC">
      <w:pPr>
        <w:spacing w:line="360" w:lineRule="auto"/>
        <w:jc w:val="center"/>
        <w:rPr>
          <w:b/>
          <w:sz w:val="32"/>
          <w:szCs w:val="32"/>
        </w:rPr>
      </w:pPr>
    </w:p>
    <w:p w14:paraId="1E1E9D86" w14:textId="194747A7" w:rsidR="009D4C71" w:rsidRPr="00F9203C" w:rsidRDefault="00C270FC" w:rsidP="00C270FC">
      <w:pPr>
        <w:spacing w:line="360" w:lineRule="auto"/>
        <w:jc w:val="center"/>
        <w:rPr>
          <w:b/>
          <w:sz w:val="32"/>
          <w:szCs w:val="32"/>
        </w:rPr>
      </w:pPr>
      <w:r w:rsidRPr="00907C05">
        <w:rPr>
          <w:b/>
          <w:sz w:val="32"/>
          <w:szCs w:val="32"/>
        </w:rPr>
        <w:t>Module code:</w:t>
      </w:r>
    </w:p>
    <w:p w14:paraId="00000001" w14:textId="51A410A0" w:rsidR="00986D46" w:rsidRDefault="00000000">
      <w:pPr>
        <w:spacing w:line="360" w:lineRule="auto"/>
        <w:jc w:val="center"/>
        <w:rPr>
          <w:b/>
          <w:sz w:val="32"/>
          <w:szCs w:val="32"/>
        </w:rPr>
      </w:pPr>
      <w:r w:rsidRPr="00F9203C">
        <w:rPr>
          <w:b/>
          <w:sz w:val="32"/>
          <w:szCs w:val="32"/>
        </w:rPr>
        <w:t>LCLM 4001_LON</w:t>
      </w:r>
    </w:p>
    <w:p w14:paraId="2A15B42F" w14:textId="557B948A" w:rsidR="0026102E" w:rsidRPr="00F9203C" w:rsidRDefault="0026102E" w:rsidP="0026102E">
      <w:pPr>
        <w:spacing w:line="360" w:lineRule="auto"/>
        <w:jc w:val="center"/>
        <w:rPr>
          <w:b/>
          <w:sz w:val="32"/>
          <w:szCs w:val="32"/>
        </w:rPr>
      </w:pPr>
      <w:r w:rsidRPr="00907C05">
        <w:rPr>
          <w:b/>
          <w:sz w:val="32"/>
          <w:szCs w:val="32"/>
        </w:rPr>
        <w:t>Assignment Title:</w:t>
      </w:r>
    </w:p>
    <w:p w14:paraId="00000002" w14:textId="7E68BE24" w:rsidR="00986D46" w:rsidRPr="00F9203C" w:rsidRDefault="00000000">
      <w:pPr>
        <w:spacing w:line="360" w:lineRule="auto"/>
        <w:jc w:val="center"/>
        <w:rPr>
          <w:b/>
          <w:sz w:val="24"/>
          <w:szCs w:val="24"/>
        </w:rPr>
      </w:pPr>
      <w:r w:rsidRPr="00F9203C">
        <w:rPr>
          <w:b/>
          <w:sz w:val="32"/>
          <w:szCs w:val="32"/>
        </w:rPr>
        <w:t>TASK 3 - REFLECTIVE REPORT</w:t>
      </w:r>
      <w:r w:rsidRPr="00F9203C">
        <w:br w:type="page"/>
      </w:r>
    </w:p>
    <w:sdt>
      <w:sdtPr>
        <w:rPr>
          <w:rFonts w:ascii="Times New Roman" w:eastAsia="Arial" w:hAnsi="Times New Roman" w:cs="Times New Roman"/>
          <w:b/>
          <w:bCs/>
          <w:color w:val="000000" w:themeColor="text1"/>
          <w:sz w:val="28"/>
          <w:szCs w:val="28"/>
          <w:lang w:val="en-GB" w:eastAsia="en-IN"/>
        </w:rPr>
        <w:id w:val="1236440697"/>
        <w:docPartObj>
          <w:docPartGallery w:val="Table of Contents"/>
          <w:docPartUnique/>
        </w:docPartObj>
      </w:sdtPr>
      <w:sdtEndPr>
        <w:rPr>
          <w:rFonts w:ascii="Arial" w:hAnsi="Arial" w:cs="Arial"/>
          <w:color w:val="auto"/>
          <w:sz w:val="22"/>
          <w:szCs w:val="22"/>
        </w:rPr>
      </w:sdtEndPr>
      <w:sdtContent>
        <w:p w14:paraId="2C788C08" w14:textId="5482468E" w:rsidR="009D4C71" w:rsidRPr="00F9203C" w:rsidRDefault="00000000" w:rsidP="009D4C71">
          <w:pPr>
            <w:pStyle w:val="TOCHeading"/>
            <w:spacing w:line="360" w:lineRule="auto"/>
            <w:jc w:val="center"/>
            <w:rPr>
              <w:rFonts w:ascii="Times New Roman" w:hAnsi="Times New Roman" w:cs="Times New Roman"/>
              <w:b/>
              <w:bCs/>
              <w:color w:val="000000" w:themeColor="text1"/>
              <w:sz w:val="28"/>
              <w:szCs w:val="28"/>
              <w:lang w:val="en-GB"/>
            </w:rPr>
          </w:pPr>
          <w:r w:rsidRPr="00F9203C">
            <w:rPr>
              <w:rFonts w:ascii="Times New Roman" w:hAnsi="Times New Roman" w:cs="Times New Roman"/>
              <w:b/>
              <w:bCs/>
              <w:color w:val="000000" w:themeColor="text1"/>
              <w:sz w:val="28"/>
              <w:szCs w:val="28"/>
              <w:lang w:val="en-GB"/>
            </w:rPr>
            <w:t>Table of Contents</w:t>
          </w:r>
        </w:p>
        <w:p w14:paraId="03D6423F" w14:textId="56343015" w:rsidR="009D4C71" w:rsidRPr="00F9203C" w:rsidRDefault="00000000" w:rsidP="009D4C71">
          <w:pPr>
            <w:pStyle w:val="TOC1"/>
            <w:tabs>
              <w:tab w:val="right" w:leader="dot" w:pos="9019"/>
            </w:tabs>
            <w:spacing w:line="360" w:lineRule="auto"/>
            <w:jc w:val="both"/>
            <w:rPr>
              <w:rFonts w:ascii="Times New Roman" w:hAnsi="Times New Roman" w:cs="Times New Roman"/>
              <w:sz w:val="24"/>
              <w:szCs w:val="24"/>
            </w:rPr>
          </w:pPr>
          <w:r w:rsidRPr="00F9203C">
            <w:rPr>
              <w:rFonts w:ascii="Times New Roman" w:hAnsi="Times New Roman" w:cs="Times New Roman"/>
              <w:sz w:val="24"/>
              <w:szCs w:val="24"/>
            </w:rPr>
            <w:fldChar w:fldCharType="begin"/>
          </w:r>
          <w:r w:rsidRPr="00F9203C">
            <w:rPr>
              <w:rFonts w:ascii="Times New Roman" w:hAnsi="Times New Roman" w:cs="Times New Roman"/>
              <w:sz w:val="24"/>
              <w:szCs w:val="24"/>
            </w:rPr>
            <w:instrText xml:space="preserve"> TOC \o "1-3" \h \z \u </w:instrText>
          </w:r>
          <w:r w:rsidRPr="00F9203C">
            <w:rPr>
              <w:rFonts w:ascii="Times New Roman" w:hAnsi="Times New Roman" w:cs="Times New Roman"/>
              <w:sz w:val="24"/>
              <w:szCs w:val="24"/>
            </w:rPr>
            <w:fldChar w:fldCharType="separate"/>
          </w:r>
          <w:hyperlink w:anchor="_Toc183631340" w:history="1">
            <w:r w:rsidR="009D4C71" w:rsidRPr="00F9203C">
              <w:rPr>
                <w:rStyle w:val="Hyperlink"/>
                <w:rFonts w:ascii="Times New Roman" w:hAnsi="Times New Roman" w:cs="Times New Roman"/>
                <w:sz w:val="24"/>
                <w:szCs w:val="24"/>
              </w:rPr>
              <w:t>Introduction</w:t>
            </w:r>
            <w:r w:rsidR="009D4C71" w:rsidRPr="00F9203C">
              <w:rPr>
                <w:rFonts w:ascii="Times New Roman" w:hAnsi="Times New Roman" w:cs="Times New Roman"/>
                <w:webHidden/>
                <w:sz w:val="24"/>
                <w:szCs w:val="24"/>
              </w:rPr>
              <w:tab/>
            </w:r>
            <w:r w:rsidR="009D4C71" w:rsidRPr="00F9203C">
              <w:rPr>
                <w:rFonts w:ascii="Times New Roman" w:hAnsi="Times New Roman" w:cs="Times New Roman"/>
                <w:webHidden/>
                <w:sz w:val="24"/>
                <w:szCs w:val="24"/>
              </w:rPr>
              <w:fldChar w:fldCharType="begin"/>
            </w:r>
            <w:r w:rsidR="009D4C71" w:rsidRPr="00F9203C">
              <w:rPr>
                <w:rFonts w:ascii="Times New Roman" w:hAnsi="Times New Roman" w:cs="Times New Roman"/>
                <w:webHidden/>
                <w:sz w:val="24"/>
                <w:szCs w:val="24"/>
              </w:rPr>
              <w:instrText xml:space="preserve"> PAGEREF _Toc183631340 \h </w:instrText>
            </w:r>
            <w:r w:rsidR="009D4C71" w:rsidRPr="00F9203C">
              <w:rPr>
                <w:rFonts w:ascii="Times New Roman" w:hAnsi="Times New Roman" w:cs="Times New Roman"/>
                <w:webHidden/>
                <w:sz w:val="24"/>
                <w:szCs w:val="24"/>
              </w:rPr>
            </w:r>
            <w:r w:rsidR="009D4C71" w:rsidRPr="00F9203C">
              <w:rPr>
                <w:rFonts w:ascii="Times New Roman" w:hAnsi="Times New Roman" w:cs="Times New Roman"/>
                <w:webHidden/>
                <w:sz w:val="24"/>
                <w:szCs w:val="24"/>
              </w:rPr>
              <w:fldChar w:fldCharType="separate"/>
            </w:r>
            <w:r w:rsidR="009D4C71" w:rsidRPr="00F9203C">
              <w:rPr>
                <w:rFonts w:ascii="Times New Roman" w:hAnsi="Times New Roman" w:cs="Times New Roman"/>
                <w:webHidden/>
                <w:sz w:val="24"/>
                <w:szCs w:val="24"/>
              </w:rPr>
              <w:t>3</w:t>
            </w:r>
            <w:r w:rsidR="009D4C71" w:rsidRPr="00F9203C">
              <w:rPr>
                <w:rFonts w:ascii="Times New Roman" w:hAnsi="Times New Roman" w:cs="Times New Roman"/>
                <w:webHidden/>
                <w:sz w:val="24"/>
                <w:szCs w:val="24"/>
              </w:rPr>
              <w:fldChar w:fldCharType="end"/>
            </w:r>
          </w:hyperlink>
        </w:p>
        <w:p w14:paraId="4DB8105A" w14:textId="73B9269B" w:rsidR="009D4C71" w:rsidRPr="00F9203C" w:rsidRDefault="009D4C71" w:rsidP="009D4C71">
          <w:pPr>
            <w:pStyle w:val="TOC1"/>
            <w:tabs>
              <w:tab w:val="right" w:leader="dot" w:pos="9019"/>
            </w:tabs>
            <w:spacing w:line="360" w:lineRule="auto"/>
            <w:jc w:val="both"/>
            <w:rPr>
              <w:rFonts w:ascii="Times New Roman" w:hAnsi="Times New Roman" w:cs="Times New Roman"/>
              <w:sz w:val="24"/>
              <w:szCs w:val="24"/>
            </w:rPr>
          </w:pPr>
          <w:hyperlink w:anchor="_Toc183631341" w:history="1">
            <w:r w:rsidRPr="00F9203C">
              <w:rPr>
                <w:rStyle w:val="Hyperlink"/>
                <w:rFonts w:ascii="Times New Roman" w:hAnsi="Times New Roman" w:cs="Times New Roman"/>
                <w:sz w:val="24"/>
                <w:szCs w:val="24"/>
              </w:rPr>
              <w:t>Note-Taking Skills</w:t>
            </w:r>
            <w:r w:rsidRPr="00F9203C">
              <w:rPr>
                <w:rFonts w:ascii="Times New Roman" w:hAnsi="Times New Roman" w:cs="Times New Roman"/>
                <w:webHidden/>
                <w:sz w:val="24"/>
                <w:szCs w:val="24"/>
              </w:rPr>
              <w:tab/>
            </w:r>
            <w:r w:rsidRPr="00F9203C">
              <w:rPr>
                <w:rFonts w:ascii="Times New Roman" w:hAnsi="Times New Roman" w:cs="Times New Roman"/>
                <w:webHidden/>
                <w:sz w:val="24"/>
                <w:szCs w:val="24"/>
              </w:rPr>
              <w:fldChar w:fldCharType="begin"/>
            </w:r>
            <w:r w:rsidRPr="00F9203C">
              <w:rPr>
                <w:rFonts w:ascii="Times New Roman" w:hAnsi="Times New Roman" w:cs="Times New Roman"/>
                <w:webHidden/>
                <w:sz w:val="24"/>
                <w:szCs w:val="24"/>
              </w:rPr>
              <w:instrText xml:space="preserve"> PAGEREF _Toc183631341 \h </w:instrText>
            </w:r>
            <w:r w:rsidRPr="00F9203C">
              <w:rPr>
                <w:rFonts w:ascii="Times New Roman" w:hAnsi="Times New Roman" w:cs="Times New Roman"/>
                <w:webHidden/>
                <w:sz w:val="24"/>
                <w:szCs w:val="24"/>
              </w:rPr>
            </w:r>
            <w:r w:rsidRPr="00F9203C">
              <w:rPr>
                <w:rFonts w:ascii="Times New Roman" w:hAnsi="Times New Roman" w:cs="Times New Roman"/>
                <w:webHidden/>
                <w:sz w:val="24"/>
                <w:szCs w:val="24"/>
              </w:rPr>
              <w:fldChar w:fldCharType="separate"/>
            </w:r>
            <w:r w:rsidRPr="00F9203C">
              <w:rPr>
                <w:rFonts w:ascii="Times New Roman" w:hAnsi="Times New Roman" w:cs="Times New Roman"/>
                <w:webHidden/>
                <w:sz w:val="24"/>
                <w:szCs w:val="24"/>
              </w:rPr>
              <w:t>3</w:t>
            </w:r>
            <w:r w:rsidRPr="00F9203C">
              <w:rPr>
                <w:rFonts w:ascii="Times New Roman" w:hAnsi="Times New Roman" w:cs="Times New Roman"/>
                <w:webHidden/>
                <w:sz w:val="24"/>
                <w:szCs w:val="24"/>
              </w:rPr>
              <w:fldChar w:fldCharType="end"/>
            </w:r>
          </w:hyperlink>
        </w:p>
        <w:p w14:paraId="29581FA5" w14:textId="07432420" w:rsidR="009D4C71" w:rsidRPr="00F9203C" w:rsidRDefault="009D4C71" w:rsidP="009D4C71">
          <w:pPr>
            <w:pStyle w:val="TOC1"/>
            <w:tabs>
              <w:tab w:val="right" w:leader="dot" w:pos="9019"/>
            </w:tabs>
            <w:spacing w:line="360" w:lineRule="auto"/>
            <w:jc w:val="both"/>
            <w:rPr>
              <w:rFonts w:ascii="Times New Roman" w:hAnsi="Times New Roman" w:cs="Times New Roman"/>
              <w:sz w:val="24"/>
              <w:szCs w:val="24"/>
            </w:rPr>
          </w:pPr>
          <w:hyperlink w:anchor="_Toc183631342" w:history="1">
            <w:r w:rsidRPr="00F9203C">
              <w:rPr>
                <w:rStyle w:val="Hyperlink"/>
                <w:rFonts w:ascii="Times New Roman" w:hAnsi="Times New Roman" w:cs="Times New Roman"/>
                <w:sz w:val="24"/>
                <w:szCs w:val="24"/>
              </w:rPr>
              <w:t>Academic Writing Skills</w:t>
            </w:r>
            <w:r w:rsidRPr="00F9203C">
              <w:rPr>
                <w:rFonts w:ascii="Times New Roman" w:hAnsi="Times New Roman" w:cs="Times New Roman"/>
                <w:webHidden/>
                <w:sz w:val="24"/>
                <w:szCs w:val="24"/>
              </w:rPr>
              <w:tab/>
            </w:r>
            <w:r w:rsidRPr="00F9203C">
              <w:rPr>
                <w:rFonts w:ascii="Times New Roman" w:hAnsi="Times New Roman" w:cs="Times New Roman"/>
                <w:webHidden/>
                <w:sz w:val="24"/>
                <w:szCs w:val="24"/>
              </w:rPr>
              <w:fldChar w:fldCharType="begin"/>
            </w:r>
            <w:r w:rsidRPr="00F9203C">
              <w:rPr>
                <w:rFonts w:ascii="Times New Roman" w:hAnsi="Times New Roman" w:cs="Times New Roman"/>
                <w:webHidden/>
                <w:sz w:val="24"/>
                <w:szCs w:val="24"/>
              </w:rPr>
              <w:instrText xml:space="preserve"> PAGEREF _Toc183631342 \h </w:instrText>
            </w:r>
            <w:r w:rsidRPr="00F9203C">
              <w:rPr>
                <w:rFonts w:ascii="Times New Roman" w:hAnsi="Times New Roman" w:cs="Times New Roman"/>
                <w:webHidden/>
                <w:sz w:val="24"/>
                <w:szCs w:val="24"/>
              </w:rPr>
            </w:r>
            <w:r w:rsidRPr="00F9203C">
              <w:rPr>
                <w:rFonts w:ascii="Times New Roman" w:hAnsi="Times New Roman" w:cs="Times New Roman"/>
                <w:webHidden/>
                <w:sz w:val="24"/>
                <w:szCs w:val="24"/>
              </w:rPr>
              <w:fldChar w:fldCharType="separate"/>
            </w:r>
            <w:r w:rsidRPr="00F9203C">
              <w:rPr>
                <w:rFonts w:ascii="Times New Roman" w:hAnsi="Times New Roman" w:cs="Times New Roman"/>
                <w:webHidden/>
                <w:sz w:val="24"/>
                <w:szCs w:val="24"/>
              </w:rPr>
              <w:t>4</w:t>
            </w:r>
            <w:r w:rsidRPr="00F9203C">
              <w:rPr>
                <w:rFonts w:ascii="Times New Roman" w:hAnsi="Times New Roman" w:cs="Times New Roman"/>
                <w:webHidden/>
                <w:sz w:val="24"/>
                <w:szCs w:val="24"/>
              </w:rPr>
              <w:fldChar w:fldCharType="end"/>
            </w:r>
          </w:hyperlink>
        </w:p>
        <w:p w14:paraId="34C2B357" w14:textId="45A350E9" w:rsidR="009D4C71" w:rsidRPr="00F9203C" w:rsidRDefault="009D4C71" w:rsidP="009D4C71">
          <w:pPr>
            <w:pStyle w:val="TOC1"/>
            <w:tabs>
              <w:tab w:val="right" w:leader="dot" w:pos="9019"/>
            </w:tabs>
            <w:spacing w:line="360" w:lineRule="auto"/>
            <w:jc w:val="both"/>
            <w:rPr>
              <w:rFonts w:ascii="Times New Roman" w:hAnsi="Times New Roman" w:cs="Times New Roman"/>
              <w:sz w:val="24"/>
              <w:szCs w:val="24"/>
            </w:rPr>
          </w:pPr>
          <w:hyperlink w:anchor="_Toc183631343" w:history="1">
            <w:r w:rsidRPr="00F9203C">
              <w:rPr>
                <w:rStyle w:val="Hyperlink"/>
                <w:rFonts w:ascii="Times New Roman" w:hAnsi="Times New Roman" w:cs="Times New Roman"/>
                <w:sz w:val="24"/>
                <w:szCs w:val="24"/>
              </w:rPr>
              <w:t>Referencing Skills</w:t>
            </w:r>
            <w:r w:rsidRPr="00F9203C">
              <w:rPr>
                <w:rFonts w:ascii="Times New Roman" w:hAnsi="Times New Roman" w:cs="Times New Roman"/>
                <w:webHidden/>
                <w:sz w:val="24"/>
                <w:szCs w:val="24"/>
              </w:rPr>
              <w:tab/>
            </w:r>
            <w:r w:rsidRPr="00F9203C">
              <w:rPr>
                <w:rFonts w:ascii="Times New Roman" w:hAnsi="Times New Roman" w:cs="Times New Roman"/>
                <w:webHidden/>
                <w:sz w:val="24"/>
                <w:szCs w:val="24"/>
              </w:rPr>
              <w:fldChar w:fldCharType="begin"/>
            </w:r>
            <w:r w:rsidRPr="00F9203C">
              <w:rPr>
                <w:rFonts w:ascii="Times New Roman" w:hAnsi="Times New Roman" w:cs="Times New Roman"/>
                <w:webHidden/>
                <w:sz w:val="24"/>
                <w:szCs w:val="24"/>
              </w:rPr>
              <w:instrText xml:space="preserve"> PAGEREF _Toc183631343 \h </w:instrText>
            </w:r>
            <w:r w:rsidRPr="00F9203C">
              <w:rPr>
                <w:rFonts w:ascii="Times New Roman" w:hAnsi="Times New Roman" w:cs="Times New Roman"/>
                <w:webHidden/>
                <w:sz w:val="24"/>
                <w:szCs w:val="24"/>
              </w:rPr>
            </w:r>
            <w:r w:rsidRPr="00F9203C">
              <w:rPr>
                <w:rFonts w:ascii="Times New Roman" w:hAnsi="Times New Roman" w:cs="Times New Roman"/>
                <w:webHidden/>
                <w:sz w:val="24"/>
                <w:szCs w:val="24"/>
              </w:rPr>
              <w:fldChar w:fldCharType="separate"/>
            </w:r>
            <w:r w:rsidRPr="00F9203C">
              <w:rPr>
                <w:rFonts w:ascii="Times New Roman" w:hAnsi="Times New Roman" w:cs="Times New Roman"/>
                <w:webHidden/>
                <w:sz w:val="24"/>
                <w:szCs w:val="24"/>
              </w:rPr>
              <w:t>5</w:t>
            </w:r>
            <w:r w:rsidRPr="00F9203C">
              <w:rPr>
                <w:rFonts w:ascii="Times New Roman" w:hAnsi="Times New Roman" w:cs="Times New Roman"/>
                <w:webHidden/>
                <w:sz w:val="24"/>
                <w:szCs w:val="24"/>
              </w:rPr>
              <w:fldChar w:fldCharType="end"/>
            </w:r>
          </w:hyperlink>
        </w:p>
        <w:p w14:paraId="2C66E580" w14:textId="70C9F651" w:rsidR="009D4C71" w:rsidRPr="00F9203C" w:rsidRDefault="009D4C71" w:rsidP="009D4C71">
          <w:pPr>
            <w:pStyle w:val="TOC1"/>
            <w:tabs>
              <w:tab w:val="right" w:leader="dot" w:pos="9019"/>
            </w:tabs>
            <w:spacing w:line="360" w:lineRule="auto"/>
            <w:jc w:val="both"/>
            <w:rPr>
              <w:rFonts w:ascii="Times New Roman" w:hAnsi="Times New Roman" w:cs="Times New Roman"/>
              <w:sz w:val="24"/>
              <w:szCs w:val="24"/>
            </w:rPr>
          </w:pPr>
          <w:hyperlink w:anchor="_Toc183631344" w:history="1">
            <w:r w:rsidRPr="00F9203C">
              <w:rPr>
                <w:rStyle w:val="Hyperlink"/>
                <w:rFonts w:ascii="Times New Roman" w:hAnsi="Times New Roman" w:cs="Times New Roman"/>
                <w:sz w:val="24"/>
                <w:szCs w:val="24"/>
              </w:rPr>
              <w:t>Conclusion</w:t>
            </w:r>
            <w:r w:rsidRPr="00F9203C">
              <w:rPr>
                <w:rFonts w:ascii="Times New Roman" w:hAnsi="Times New Roman" w:cs="Times New Roman"/>
                <w:webHidden/>
                <w:sz w:val="24"/>
                <w:szCs w:val="24"/>
              </w:rPr>
              <w:tab/>
            </w:r>
            <w:r w:rsidRPr="00F9203C">
              <w:rPr>
                <w:rFonts w:ascii="Times New Roman" w:hAnsi="Times New Roman" w:cs="Times New Roman"/>
                <w:webHidden/>
                <w:sz w:val="24"/>
                <w:szCs w:val="24"/>
              </w:rPr>
              <w:fldChar w:fldCharType="begin"/>
            </w:r>
            <w:r w:rsidRPr="00F9203C">
              <w:rPr>
                <w:rFonts w:ascii="Times New Roman" w:hAnsi="Times New Roman" w:cs="Times New Roman"/>
                <w:webHidden/>
                <w:sz w:val="24"/>
                <w:szCs w:val="24"/>
              </w:rPr>
              <w:instrText xml:space="preserve"> PAGEREF _Toc183631344 \h </w:instrText>
            </w:r>
            <w:r w:rsidRPr="00F9203C">
              <w:rPr>
                <w:rFonts w:ascii="Times New Roman" w:hAnsi="Times New Roman" w:cs="Times New Roman"/>
                <w:webHidden/>
                <w:sz w:val="24"/>
                <w:szCs w:val="24"/>
              </w:rPr>
            </w:r>
            <w:r w:rsidRPr="00F9203C">
              <w:rPr>
                <w:rFonts w:ascii="Times New Roman" w:hAnsi="Times New Roman" w:cs="Times New Roman"/>
                <w:webHidden/>
                <w:sz w:val="24"/>
                <w:szCs w:val="24"/>
              </w:rPr>
              <w:fldChar w:fldCharType="separate"/>
            </w:r>
            <w:r w:rsidRPr="00F9203C">
              <w:rPr>
                <w:rFonts w:ascii="Times New Roman" w:hAnsi="Times New Roman" w:cs="Times New Roman"/>
                <w:webHidden/>
                <w:sz w:val="24"/>
                <w:szCs w:val="24"/>
              </w:rPr>
              <w:t>6</w:t>
            </w:r>
            <w:r w:rsidRPr="00F9203C">
              <w:rPr>
                <w:rFonts w:ascii="Times New Roman" w:hAnsi="Times New Roman" w:cs="Times New Roman"/>
                <w:webHidden/>
                <w:sz w:val="24"/>
                <w:szCs w:val="24"/>
              </w:rPr>
              <w:fldChar w:fldCharType="end"/>
            </w:r>
          </w:hyperlink>
        </w:p>
        <w:p w14:paraId="027F31A0" w14:textId="39C98C80" w:rsidR="009D4C71" w:rsidRPr="00F9203C" w:rsidRDefault="009D4C71" w:rsidP="009D4C71">
          <w:pPr>
            <w:pStyle w:val="TOC1"/>
            <w:tabs>
              <w:tab w:val="right" w:leader="dot" w:pos="9019"/>
            </w:tabs>
            <w:spacing w:line="360" w:lineRule="auto"/>
            <w:jc w:val="both"/>
            <w:rPr>
              <w:rFonts w:ascii="Times New Roman" w:hAnsi="Times New Roman" w:cs="Times New Roman"/>
              <w:sz w:val="24"/>
              <w:szCs w:val="24"/>
            </w:rPr>
          </w:pPr>
          <w:hyperlink w:anchor="_Toc183631345" w:history="1">
            <w:r w:rsidRPr="00F9203C">
              <w:rPr>
                <w:rStyle w:val="Hyperlink"/>
                <w:rFonts w:ascii="Times New Roman" w:hAnsi="Times New Roman" w:cs="Times New Roman"/>
                <w:sz w:val="24"/>
                <w:szCs w:val="24"/>
              </w:rPr>
              <w:t>References</w:t>
            </w:r>
            <w:r w:rsidRPr="00F9203C">
              <w:rPr>
                <w:rFonts w:ascii="Times New Roman" w:hAnsi="Times New Roman" w:cs="Times New Roman"/>
                <w:webHidden/>
                <w:sz w:val="24"/>
                <w:szCs w:val="24"/>
              </w:rPr>
              <w:tab/>
            </w:r>
            <w:r w:rsidRPr="00F9203C">
              <w:rPr>
                <w:rFonts w:ascii="Times New Roman" w:hAnsi="Times New Roman" w:cs="Times New Roman"/>
                <w:webHidden/>
                <w:sz w:val="24"/>
                <w:szCs w:val="24"/>
              </w:rPr>
              <w:fldChar w:fldCharType="begin"/>
            </w:r>
            <w:r w:rsidRPr="00F9203C">
              <w:rPr>
                <w:rFonts w:ascii="Times New Roman" w:hAnsi="Times New Roman" w:cs="Times New Roman"/>
                <w:webHidden/>
                <w:sz w:val="24"/>
                <w:szCs w:val="24"/>
              </w:rPr>
              <w:instrText xml:space="preserve"> PAGEREF _Toc183631345 \h </w:instrText>
            </w:r>
            <w:r w:rsidRPr="00F9203C">
              <w:rPr>
                <w:rFonts w:ascii="Times New Roman" w:hAnsi="Times New Roman" w:cs="Times New Roman"/>
                <w:webHidden/>
                <w:sz w:val="24"/>
                <w:szCs w:val="24"/>
              </w:rPr>
            </w:r>
            <w:r w:rsidRPr="00F9203C">
              <w:rPr>
                <w:rFonts w:ascii="Times New Roman" w:hAnsi="Times New Roman" w:cs="Times New Roman"/>
                <w:webHidden/>
                <w:sz w:val="24"/>
                <w:szCs w:val="24"/>
              </w:rPr>
              <w:fldChar w:fldCharType="separate"/>
            </w:r>
            <w:r w:rsidRPr="00F9203C">
              <w:rPr>
                <w:rFonts w:ascii="Times New Roman" w:hAnsi="Times New Roman" w:cs="Times New Roman"/>
                <w:webHidden/>
                <w:sz w:val="24"/>
                <w:szCs w:val="24"/>
              </w:rPr>
              <w:t>7</w:t>
            </w:r>
            <w:r w:rsidRPr="00F9203C">
              <w:rPr>
                <w:rFonts w:ascii="Times New Roman" w:hAnsi="Times New Roman" w:cs="Times New Roman"/>
                <w:webHidden/>
                <w:sz w:val="24"/>
                <w:szCs w:val="24"/>
              </w:rPr>
              <w:fldChar w:fldCharType="end"/>
            </w:r>
          </w:hyperlink>
        </w:p>
        <w:p w14:paraId="27A0E9CC" w14:textId="041FD6DB" w:rsidR="009D4C71" w:rsidRPr="00F9203C" w:rsidRDefault="00000000" w:rsidP="009D4C71">
          <w:pPr>
            <w:spacing w:line="360" w:lineRule="auto"/>
            <w:jc w:val="both"/>
          </w:pPr>
          <w:r w:rsidRPr="00F9203C">
            <w:rPr>
              <w:rFonts w:ascii="Times New Roman" w:hAnsi="Times New Roman" w:cs="Times New Roman"/>
              <w:b/>
              <w:bCs/>
              <w:sz w:val="24"/>
              <w:szCs w:val="24"/>
            </w:rPr>
            <w:fldChar w:fldCharType="end"/>
          </w:r>
        </w:p>
      </w:sdtContent>
    </w:sdt>
    <w:p w14:paraId="5C4733E4" w14:textId="77777777" w:rsidR="009D4C71" w:rsidRPr="00F9203C" w:rsidRDefault="00000000">
      <w:pPr>
        <w:rPr>
          <w:b/>
          <w:sz w:val="28"/>
          <w:szCs w:val="28"/>
        </w:rPr>
      </w:pPr>
      <w:r w:rsidRPr="00F9203C">
        <w:rPr>
          <w:b/>
          <w:sz w:val="28"/>
          <w:szCs w:val="28"/>
        </w:rPr>
        <w:br w:type="page"/>
      </w:r>
    </w:p>
    <w:p w14:paraId="00000003" w14:textId="166282F8" w:rsidR="00986D46" w:rsidRPr="00F9203C" w:rsidRDefault="00000000" w:rsidP="009D4C71">
      <w:pPr>
        <w:pStyle w:val="Heading1"/>
        <w:rPr>
          <w:sz w:val="24"/>
          <w:szCs w:val="24"/>
        </w:rPr>
      </w:pPr>
      <w:bookmarkStart w:id="0" w:name="_Toc183631340"/>
      <w:r w:rsidRPr="00F9203C">
        <w:lastRenderedPageBreak/>
        <w:t>Introduction</w:t>
      </w:r>
      <w:bookmarkEnd w:id="0"/>
    </w:p>
    <w:p w14:paraId="00000004" w14:textId="1B1B0EB7" w:rsidR="00986D46" w:rsidRPr="00F9203C" w:rsidRDefault="004525AE">
      <w:pPr>
        <w:spacing w:line="360" w:lineRule="auto"/>
        <w:jc w:val="both"/>
        <w:rPr>
          <w:sz w:val="24"/>
          <w:szCs w:val="24"/>
        </w:rPr>
      </w:pPr>
      <w:r w:rsidRPr="00F9203C">
        <w:rPr>
          <w:sz w:val="24"/>
          <w:szCs w:val="24"/>
        </w:rPr>
        <w:t xml:space="preserve">In this module I was able to build upon the academic skills necessary to succeed in my course and any future academic pursuits. I have selected three skills that I considered to have the significant impact which include </w:t>
      </w:r>
      <w:r w:rsidR="00F9203C" w:rsidRPr="00F9203C">
        <w:rPr>
          <w:sz w:val="24"/>
          <w:szCs w:val="24"/>
        </w:rPr>
        <w:t>notetaking</w:t>
      </w:r>
      <w:r w:rsidRPr="00F9203C">
        <w:rPr>
          <w:sz w:val="24"/>
          <w:szCs w:val="24"/>
        </w:rPr>
        <w:t>, academic writing as well as referencing skill. In this report, I will be applying Gibbs</w:t>
      </w:r>
      <w:r w:rsidR="00344BAD" w:rsidRPr="00F9203C">
        <w:rPr>
          <w:sz w:val="24"/>
          <w:szCs w:val="24"/>
        </w:rPr>
        <w:t>’</w:t>
      </w:r>
      <w:r w:rsidRPr="00F9203C">
        <w:rPr>
          <w:sz w:val="24"/>
          <w:szCs w:val="24"/>
        </w:rPr>
        <w:t xml:space="preserve"> Reflective Cycle and will think about </w:t>
      </w:r>
      <w:r w:rsidR="00F9203C" w:rsidRPr="00F9203C">
        <w:rPr>
          <w:sz w:val="24"/>
          <w:szCs w:val="24"/>
        </w:rPr>
        <w:t>myself,</w:t>
      </w:r>
      <w:r w:rsidRPr="00F9203C">
        <w:rPr>
          <w:sz w:val="24"/>
          <w:szCs w:val="24"/>
        </w:rPr>
        <w:t xml:space="preserve"> and the learning activities involved that have taken place </w:t>
      </w:r>
      <w:r w:rsidR="00F9203C" w:rsidRPr="00F9203C">
        <w:rPr>
          <w:sz w:val="24"/>
          <w:szCs w:val="24"/>
        </w:rPr>
        <w:t>to</w:t>
      </w:r>
      <w:r w:rsidRPr="00F9203C">
        <w:rPr>
          <w:sz w:val="24"/>
          <w:szCs w:val="24"/>
        </w:rPr>
        <w:t xml:space="preserve"> understand how I may have developed. The Gibbs</w:t>
      </w:r>
      <w:r w:rsidR="00344BAD" w:rsidRPr="00F9203C">
        <w:rPr>
          <w:sz w:val="24"/>
          <w:szCs w:val="24"/>
        </w:rPr>
        <w:t>’</w:t>
      </w:r>
      <w:r w:rsidRPr="00F9203C">
        <w:rPr>
          <w:sz w:val="24"/>
          <w:szCs w:val="24"/>
        </w:rPr>
        <w:t xml:space="preserve"> Reflective Cycle is a process used in the qualitative assessment focusing on experiences or a learning process (</w:t>
      </w:r>
      <w:proofErr w:type="spellStart"/>
      <w:r w:rsidRPr="00F9203C">
        <w:rPr>
          <w:sz w:val="24"/>
          <w:szCs w:val="24"/>
        </w:rPr>
        <w:t>Adeani</w:t>
      </w:r>
      <w:proofErr w:type="spellEnd"/>
      <w:r w:rsidRPr="00F9203C">
        <w:rPr>
          <w:sz w:val="24"/>
          <w:szCs w:val="24"/>
        </w:rPr>
        <w:t xml:space="preserve"> </w:t>
      </w:r>
      <w:r w:rsidRPr="00F9203C">
        <w:rPr>
          <w:i/>
          <w:iCs/>
          <w:sz w:val="24"/>
          <w:szCs w:val="24"/>
        </w:rPr>
        <w:t>et al</w:t>
      </w:r>
      <w:r w:rsidRPr="00F9203C">
        <w:rPr>
          <w:sz w:val="24"/>
          <w:szCs w:val="24"/>
        </w:rPr>
        <w:t>., 2020).</w:t>
      </w:r>
    </w:p>
    <w:p w14:paraId="00000005" w14:textId="77777777" w:rsidR="00986D46" w:rsidRPr="00F9203C" w:rsidRDefault="00000000" w:rsidP="009D4C71">
      <w:pPr>
        <w:pStyle w:val="Heading1"/>
      </w:pPr>
      <w:bookmarkStart w:id="1" w:name="_Toc183631341"/>
      <w:r w:rsidRPr="00F9203C">
        <w:t>Note-Taking Skills</w:t>
      </w:r>
      <w:bookmarkEnd w:id="1"/>
    </w:p>
    <w:p w14:paraId="00000006" w14:textId="77777777" w:rsidR="00986D46" w:rsidRPr="00F9203C" w:rsidRDefault="00000000">
      <w:pPr>
        <w:spacing w:line="360" w:lineRule="auto"/>
        <w:jc w:val="both"/>
        <w:rPr>
          <w:sz w:val="24"/>
          <w:szCs w:val="24"/>
        </w:rPr>
      </w:pPr>
      <w:r w:rsidRPr="00F9203C">
        <w:rPr>
          <w:b/>
          <w:sz w:val="24"/>
          <w:szCs w:val="24"/>
        </w:rPr>
        <w:t>1. Description</w:t>
      </w:r>
    </w:p>
    <w:p w14:paraId="0EF5F89E" w14:textId="1DC880AF" w:rsidR="004525AE" w:rsidRPr="00F9203C" w:rsidRDefault="00000000">
      <w:pPr>
        <w:spacing w:line="360" w:lineRule="auto"/>
        <w:jc w:val="both"/>
        <w:rPr>
          <w:sz w:val="24"/>
          <w:szCs w:val="24"/>
        </w:rPr>
      </w:pPr>
      <w:r w:rsidRPr="00F9203C">
        <w:rPr>
          <w:sz w:val="24"/>
          <w:szCs w:val="24"/>
        </w:rPr>
        <w:t>Note-taking is a crucial skill in academic journeys (Salame and Thompson, 2020).</w:t>
      </w:r>
      <w:r w:rsidR="004525AE" w:rsidRPr="00F9203C">
        <w:rPr>
          <w:sz w:val="24"/>
          <w:szCs w:val="24"/>
        </w:rPr>
        <w:t xml:space="preserve"> However, it would make me cluttered, and I would be even struggling to remember important information. In the class I learned of a better way of doing it by using methods such as the Cornell Method, and Mind Mapping. It helped in arranging the information more systematically and briefly (Nakayama </w:t>
      </w:r>
      <w:r w:rsidR="004525AE" w:rsidRPr="00F9203C">
        <w:rPr>
          <w:i/>
          <w:sz w:val="24"/>
          <w:szCs w:val="24"/>
        </w:rPr>
        <w:t>et al</w:t>
      </w:r>
      <w:r w:rsidR="004525AE" w:rsidRPr="00F9203C">
        <w:rPr>
          <w:sz w:val="24"/>
          <w:szCs w:val="24"/>
        </w:rPr>
        <w:t>., 2021).</w:t>
      </w:r>
    </w:p>
    <w:p w14:paraId="00000008" w14:textId="77777777" w:rsidR="00986D46" w:rsidRPr="00F9203C" w:rsidRDefault="00000000">
      <w:pPr>
        <w:spacing w:line="360" w:lineRule="auto"/>
        <w:jc w:val="both"/>
        <w:rPr>
          <w:b/>
          <w:sz w:val="24"/>
          <w:szCs w:val="24"/>
        </w:rPr>
      </w:pPr>
      <w:r w:rsidRPr="00F9203C">
        <w:rPr>
          <w:b/>
          <w:sz w:val="24"/>
          <w:szCs w:val="24"/>
        </w:rPr>
        <w:t>2. Feelings</w:t>
      </w:r>
    </w:p>
    <w:p w14:paraId="00000009" w14:textId="0F9ECDBF" w:rsidR="00986D46" w:rsidRPr="00F9203C" w:rsidRDefault="00000000">
      <w:pPr>
        <w:spacing w:line="360" w:lineRule="auto"/>
        <w:jc w:val="both"/>
        <w:rPr>
          <w:sz w:val="24"/>
          <w:szCs w:val="24"/>
        </w:rPr>
      </w:pPr>
      <w:r w:rsidRPr="00F9203C">
        <w:rPr>
          <w:sz w:val="24"/>
          <w:szCs w:val="24"/>
        </w:rPr>
        <w:t xml:space="preserve">Initially, I was hesitant to change my note-taking habits since I had become comfortable with my previous technique. </w:t>
      </w:r>
      <w:r w:rsidR="004525AE" w:rsidRPr="00F9203C">
        <w:rPr>
          <w:sz w:val="24"/>
          <w:szCs w:val="24"/>
        </w:rPr>
        <w:t>After several sessions of using the Cornell Method, it was easier for me to organi</w:t>
      </w:r>
      <w:r w:rsidR="00344BAD" w:rsidRPr="00F9203C">
        <w:rPr>
          <w:sz w:val="24"/>
          <w:szCs w:val="24"/>
        </w:rPr>
        <w:t>s</w:t>
      </w:r>
      <w:r w:rsidR="004525AE" w:rsidRPr="00F9203C">
        <w:rPr>
          <w:sz w:val="24"/>
          <w:szCs w:val="24"/>
        </w:rPr>
        <w:t xml:space="preserve">e the lecture and reduce anxiety because the system divided the lecture into sections. </w:t>
      </w:r>
      <w:r w:rsidRPr="00F9203C">
        <w:rPr>
          <w:sz w:val="24"/>
          <w:szCs w:val="24"/>
        </w:rPr>
        <w:t>Mind Mapping helped me connect ideas visually, which was easy to remember.</w:t>
      </w:r>
    </w:p>
    <w:p w14:paraId="0000000A" w14:textId="77777777" w:rsidR="00986D46" w:rsidRPr="00F9203C" w:rsidRDefault="00000000">
      <w:pPr>
        <w:spacing w:line="360" w:lineRule="auto"/>
        <w:jc w:val="both"/>
        <w:rPr>
          <w:sz w:val="24"/>
          <w:szCs w:val="24"/>
        </w:rPr>
      </w:pPr>
      <w:r w:rsidRPr="00F9203C">
        <w:rPr>
          <w:b/>
          <w:sz w:val="24"/>
          <w:szCs w:val="24"/>
        </w:rPr>
        <w:t>3. Evaluation</w:t>
      </w:r>
    </w:p>
    <w:p w14:paraId="0000000B" w14:textId="0AC146D7" w:rsidR="00986D46" w:rsidRPr="00F9203C" w:rsidRDefault="004525AE">
      <w:pPr>
        <w:spacing w:line="360" w:lineRule="auto"/>
        <w:jc w:val="both"/>
        <w:rPr>
          <w:sz w:val="24"/>
          <w:szCs w:val="24"/>
        </w:rPr>
      </w:pPr>
      <w:r w:rsidRPr="00F9203C">
        <w:rPr>
          <w:sz w:val="24"/>
          <w:szCs w:val="24"/>
        </w:rPr>
        <w:t xml:space="preserve">The Cornell Method divides the note taking area into three sections these include cues, notes, and summary. This has allowed me to write key concepts in the notes area, </w:t>
      </w:r>
      <w:r w:rsidR="00F9203C" w:rsidRPr="00F9203C">
        <w:rPr>
          <w:sz w:val="24"/>
          <w:szCs w:val="24"/>
        </w:rPr>
        <w:t>questions,</w:t>
      </w:r>
      <w:r w:rsidRPr="00F9203C">
        <w:rPr>
          <w:sz w:val="24"/>
          <w:szCs w:val="24"/>
        </w:rPr>
        <w:t xml:space="preserve"> or key terms in the cues area, and summarise the material at the end of the lecture in the summary area. Mind Mapping helped me visualise how concepts connect, which was really a great improvement in the understanding of how ideas fit together. For instance, while reading a chapter, I developed a mind map that Interconnected causes, effects, as well as possible solutions.</w:t>
      </w:r>
    </w:p>
    <w:p w14:paraId="0000000C" w14:textId="77777777" w:rsidR="00986D46" w:rsidRPr="00F9203C" w:rsidRDefault="00000000">
      <w:pPr>
        <w:spacing w:line="360" w:lineRule="auto"/>
        <w:jc w:val="both"/>
        <w:rPr>
          <w:b/>
          <w:sz w:val="24"/>
          <w:szCs w:val="24"/>
        </w:rPr>
      </w:pPr>
      <w:r w:rsidRPr="00F9203C">
        <w:rPr>
          <w:b/>
          <w:sz w:val="24"/>
          <w:szCs w:val="24"/>
        </w:rPr>
        <w:t>4. Analysis</w:t>
      </w:r>
    </w:p>
    <w:p w14:paraId="0000000D" w14:textId="04371E9D" w:rsidR="00986D46" w:rsidRPr="00F9203C" w:rsidRDefault="00000000">
      <w:pPr>
        <w:spacing w:line="360" w:lineRule="auto"/>
        <w:jc w:val="both"/>
        <w:rPr>
          <w:sz w:val="24"/>
          <w:szCs w:val="24"/>
        </w:rPr>
      </w:pPr>
      <w:r w:rsidRPr="00F9203C">
        <w:rPr>
          <w:sz w:val="24"/>
          <w:szCs w:val="24"/>
        </w:rPr>
        <w:t xml:space="preserve">Both the Cornell Method and Mind Mapping have significantly enhanced my ability to process and retain information. </w:t>
      </w:r>
      <w:r w:rsidR="004525AE" w:rsidRPr="00F9203C">
        <w:rPr>
          <w:sz w:val="24"/>
          <w:szCs w:val="24"/>
        </w:rPr>
        <w:t xml:space="preserve">The Cornell Method was useful in meaning in </w:t>
      </w:r>
      <w:r w:rsidR="004525AE" w:rsidRPr="00F9203C">
        <w:rPr>
          <w:sz w:val="24"/>
          <w:szCs w:val="24"/>
        </w:rPr>
        <w:lastRenderedPageBreak/>
        <w:t>interaction with material during lectures and it helped me to organi</w:t>
      </w:r>
      <w:r w:rsidR="00344BAD" w:rsidRPr="00F9203C">
        <w:rPr>
          <w:sz w:val="24"/>
          <w:szCs w:val="24"/>
        </w:rPr>
        <w:t>s</w:t>
      </w:r>
      <w:r w:rsidR="004525AE" w:rsidRPr="00F9203C">
        <w:rPr>
          <w:sz w:val="24"/>
          <w:szCs w:val="24"/>
        </w:rPr>
        <w:t xml:space="preserve">e my approach to reviewing material. Mind Mapping has been of great benefit to me especially in linking the relations between facts </w:t>
      </w:r>
      <w:r w:rsidR="00F9203C" w:rsidRPr="00F9203C">
        <w:rPr>
          <w:sz w:val="24"/>
          <w:szCs w:val="24"/>
        </w:rPr>
        <w:t>based on</w:t>
      </w:r>
      <w:r w:rsidR="004525AE" w:rsidRPr="00F9203C">
        <w:rPr>
          <w:sz w:val="24"/>
          <w:szCs w:val="24"/>
        </w:rPr>
        <w:t xml:space="preserve"> its graphic display. All these methods made my notes more systematic in addition to helping in comprehending and recalling information as well.</w:t>
      </w:r>
    </w:p>
    <w:p w14:paraId="0000000E" w14:textId="77777777" w:rsidR="00986D46" w:rsidRPr="00F9203C" w:rsidRDefault="00000000">
      <w:pPr>
        <w:spacing w:line="360" w:lineRule="auto"/>
        <w:jc w:val="both"/>
        <w:rPr>
          <w:b/>
          <w:sz w:val="24"/>
          <w:szCs w:val="24"/>
        </w:rPr>
      </w:pPr>
      <w:r w:rsidRPr="00F9203C">
        <w:rPr>
          <w:b/>
          <w:sz w:val="24"/>
          <w:szCs w:val="24"/>
        </w:rPr>
        <w:t>5. Conclusion</w:t>
      </w:r>
    </w:p>
    <w:p w14:paraId="0000000F" w14:textId="37D9AFB7" w:rsidR="00986D46" w:rsidRPr="00F9203C" w:rsidRDefault="004525AE">
      <w:pPr>
        <w:spacing w:line="360" w:lineRule="auto"/>
        <w:jc w:val="both"/>
        <w:rPr>
          <w:sz w:val="24"/>
          <w:szCs w:val="24"/>
        </w:rPr>
      </w:pPr>
      <w:r w:rsidRPr="00F9203C">
        <w:rPr>
          <w:sz w:val="24"/>
          <w:szCs w:val="24"/>
        </w:rPr>
        <w:t>I have learned to be more organi</w:t>
      </w:r>
      <w:r w:rsidR="00344BAD" w:rsidRPr="00F9203C">
        <w:rPr>
          <w:sz w:val="24"/>
          <w:szCs w:val="24"/>
        </w:rPr>
        <w:t>s</w:t>
      </w:r>
      <w:r w:rsidRPr="00F9203C">
        <w:rPr>
          <w:sz w:val="24"/>
          <w:szCs w:val="24"/>
        </w:rPr>
        <w:t xml:space="preserve">ed throughout my study </w:t>
      </w:r>
      <w:r w:rsidR="00F9203C" w:rsidRPr="00F9203C">
        <w:rPr>
          <w:sz w:val="24"/>
          <w:szCs w:val="24"/>
        </w:rPr>
        <w:t>with</w:t>
      </w:r>
      <w:r w:rsidRPr="00F9203C">
        <w:rPr>
          <w:sz w:val="24"/>
          <w:szCs w:val="24"/>
        </w:rPr>
        <w:t xml:space="preserve"> the Cornell Method and Mind Mapping. It assisted me in setting my priorities and remember content much better. I am also now quicker at typing the notes to ideas and documents, as well as more structured in archiving and searching for the information, which has helped to improve my memori</w:t>
      </w:r>
      <w:r w:rsidR="00344BAD" w:rsidRPr="00F9203C">
        <w:rPr>
          <w:sz w:val="24"/>
          <w:szCs w:val="24"/>
        </w:rPr>
        <w:t>s</w:t>
      </w:r>
      <w:r w:rsidRPr="00F9203C">
        <w:rPr>
          <w:sz w:val="24"/>
          <w:szCs w:val="24"/>
        </w:rPr>
        <w:t>ation of important concepts.</w:t>
      </w:r>
    </w:p>
    <w:p w14:paraId="00000010" w14:textId="77777777" w:rsidR="00986D46" w:rsidRPr="00F9203C" w:rsidRDefault="00000000">
      <w:pPr>
        <w:spacing w:line="360" w:lineRule="auto"/>
        <w:jc w:val="both"/>
        <w:rPr>
          <w:b/>
          <w:sz w:val="24"/>
          <w:szCs w:val="24"/>
        </w:rPr>
      </w:pPr>
      <w:r w:rsidRPr="00F9203C">
        <w:rPr>
          <w:b/>
          <w:sz w:val="24"/>
          <w:szCs w:val="24"/>
        </w:rPr>
        <w:t>6. Action Plan</w:t>
      </w:r>
    </w:p>
    <w:p w14:paraId="00000011" w14:textId="77777777" w:rsidR="00986D46" w:rsidRPr="00F9203C" w:rsidRDefault="00000000">
      <w:pPr>
        <w:spacing w:line="360" w:lineRule="auto"/>
        <w:jc w:val="both"/>
        <w:rPr>
          <w:sz w:val="24"/>
          <w:szCs w:val="24"/>
        </w:rPr>
      </w:pPr>
      <w:r w:rsidRPr="00F9203C">
        <w:rPr>
          <w:sz w:val="24"/>
          <w:szCs w:val="24"/>
        </w:rPr>
        <w:t>I will continue using the Cornell Method and Mind Mapping as a consistent method during my study hours. I will spare 10 minutes after each lecture to review and summarise my notes in this manner.</w:t>
      </w:r>
    </w:p>
    <w:p w14:paraId="00000012" w14:textId="77777777" w:rsidR="00986D46" w:rsidRPr="00F9203C" w:rsidRDefault="00000000" w:rsidP="009D4C71">
      <w:pPr>
        <w:pStyle w:val="Heading1"/>
      </w:pPr>
      <w:bookmarkStart w:id="2" w:name="_Toc183631342"/>
      <w:r w:rsidRPr="00F9203C">
        <w:t>Academic Writing Skills</w:t>
      </w:r>
      <w:bookmarkEnd w:id="2"/>
    </w:p>
    <w:p w14:paraId="00000013" w14:textId="77777777" w:rsidR="00986D46" w:rsidRPr="00F9203C" w:rsidRDefault="00000000">
      <w:pPr>
        <w:spacing w:line="360" w:lineRule="auto"/>
        <w:jc w:val="both"/>
        <w:rPr>
          <w:sz w:val="24"/>
          <w:szCs w:val="24"/>
        </w:rPr>
      </w:pPr>
      <w:r w:rsidRPr="00F9203C">
        <w:rPr>
          <w:b/>
          <w:sz w:val="24"/>
          <w:szCs w:val="24"/>
        </w:rPr>
        <w:t>1. Description</w:t>
      </w:r>
    </w:p>
    <w:p w14:paraId="00000014" w14:textId="77777777" w:rsidR="00986D46" w:rsidRPr="00F9203C" w:rsidRDefault="00000000">
      <w:pPr>
        <w:spacing w:line="360" w:lineRule="auto"/>
        <w:jc w:val="both"/>
        <w:rPr>
          <w:sz w:val="24"/>
          <w:szCs w:val="24"/>
        </w:rPr>
      </w:pPr>
      <w:r w:rsidRPr="00F9203C">
        <w:rPr>
          <w:sz w:val="24"/>
          <w:szCs w:val="24"/>
        </w:rPr>
        <w:t>Before this module, my academic writing lacked clarity and structure. I often found it hard to express my ideas in a clear, logical way. I did not use the right evidence to support my arguments. The module taught me key academic writing structures such as the PEEL method (Point, Evidence, Explanation, Link), and the importance of an academic tone.</w:t>
      </w:r>
    </w:p>
    <w:p w14:paraId="00000015" w14:textId="77777777" w:rsidR="00986D46" w:rsidRPr="00F9203C" w:rsidRDefault="00000000">
      <w:pPr>
        <w:spacing w:line="360" w:lineRule="auto"/>
        <w:jc w:val="both"/>
        <w:rPr>
          <w:sz w:val="24"/>
          <w:szCs w:val="24"/>
        </w:rPr>
      </w:pPr>
      <w:r w:rsidRPr="00F9203C">
        <w:rPr>
          <w:b/>
          <w:sz w:val="24"/>
          <w:szCs w:val="24"/>
        </w:rPr>
        <w:t>2. Feelings</w:t>
      </w:r>
    </w:p>
    <w:p w14:paraId="00000016" w14:textId="77777777" w:rsidR="00986D46" w:rsidRPr="00F9203C" w:rsidRDefault="00000000">
      <w:pPr>
        <w:spacing w:line="360" w:lineRule="auto"/>
        <w:jc w:val="both"/>
        <w:rPr>
          <w:sz w:val="24"/>
          <w:szCs w:val="24"/>
        </w:rPr>
      </w:pPr>
      <w:r w:rsidRPr="00F9203C">
        <w:rPr>
          <w:sz w:val="24"/>
          <w:szCs w:val="24"/>
        </w:rPr>
        <w:t>Initially, I felt overwhelmed by the need to restructure my writing. I had adopted the informal style of writing over the years, so adjusting to a more formal, academic style was not easy for me. After practising PEEL and getting feedback, I started feeling more confident that I could structure my ideas very logically and clearly.</w:t>
      </w:r>
    </w:p>
    <w:p w14:paraId="00000017" w14:textId="77777777" w:rsidR="00986D46" w:rsidRPr="00F9203C" w:rsidRDefault="00000000">
      <w:pPr>
        <w:spacing w:line="360" w:lineRule="auto"/>
        <w:jc w:val="both"/>
        <w:rPr>
          <w:b/>
          <w:sz w:val="24"/>
          <w:szCs w:val="24"/>
        </w:rPr>
      </w:pPr>
      <w:r w:rsidRPr="00F9203C">
        <w:rPr>
          <w:b/>
          <w:sz w:val="24"/>
          <w:szCs w:val="24"/>
        </w:rPr>
        <w:t>3. Evaluation</w:t>
      </w:r>
    </w:p>
    <w:p w14:paraId="00000018" w14:textId="77777777" w:rsidR="00986D46" w:rsidRPr="00F9203C" w:rsidRDefault="00000000">
      <w:pPr>
        <w:spacing w:line="360" w:lineRule="auto"/>
        <w:jc w:val="both"/>
        <w:rPr>
          <w:sz w:val="24"/>
          <w:szCs w:val="24"/>
        </w:rPr>
      </w:pPr>
      <w:r w:rsidRPr="00F9203C">
        <w:rPr>
          <w:sz w:val="24"/>
          <w:szCs w:val="24"/>
        </w:rPr>
        <w:t>By using the PEEL structure, I saw that my paragraphs became better focused, where each section clearly presented a point supported by evidence and completely explained. This made my writing more compelling and logically organised. Also, using techniques such as topic sentences and clear transitions helps paragraphs flow smoothly, making arguments more readable (</w:t>
      </w:r>
      <w:proofErr w:type="spellStart"/>
      <w:r w:rsidRPr="00F9203C">
        <w:rPr>
          <w:sz w:val="24"/>
          <w:szCs w:val="24"/>
        </w:rPr>
        <w:t>Mdodana</w:t>
      </w:r>
      <w:proofErr w:type="spellEnd"/>
      <w:r w:rsidRPr="00F9203C">
        <w:rPr>
          <w:sz w:val="24"/>
          <w:szCs w:val="24"/>
        </w:rPr>
        <w:t xml:space="preserve">-Zide and </w:t>
      </w:r>
      <w:proofErr w:type="spellStart"/>
      <w:r w:rsidRPr="00F9203C">
        <w:rPr>
          <w:sz w:val="24"/>
          <w:szCs w:val="24"/>
        </w:rPr>
        <w:t>Mafugu</w:t>
      </w:r>
      <w:proofErr w:type="spellEnd"/>
      <w:r w:rsidRPr="00F9203C">
        <w:rPr>
          <w:sz w:val="24"/>
          <w:szCs w:val="24"/>
        </w:rPr>
        <w:t>, 2023).</w:t>
      </w:r>
    </w:p>
    <w:p w14:paraId="00000019" w14:textId="77777777" w:rsidR="00986D46" w:rsidRPr="00F9203C" w:rsidRDefault="00000000">
      <w:pPr>
        <w:spacing w:line="360" w:lineRule="auto"/>
        <w:jc w:val="both"/>
        <w:rPr>
          <w:b/>
          <w:sz w:val="24"/>
          <w:szCs w:val="24"/>
        </w:rPr>
      </w:pPr>
      <w:r w:rsidRPr="00F9203C">
        <w:rPr>
          <w:b/>
          <w:sz w:val="24"/>
          <w:szCs w:val="24"/>
        </w:rPr>
        <w:lastRenderedPageBreak/>
        <w:t>4. Analysis</w:t>
      </w:r>
    </w:p>
    <w:p w14:paraId="0000001A" w14:textId="77777777" w:rsidR="00986D46" w:rsidRPr="00F9203C" w:rsidRDefault="00000000">
      <w:pPr>
        <w:spacing w:line="360" w:lineRule="auto"/>
        <w:jc w:val="both"/>
        <w:rPr>
          <w:sz w:val="24"/>
          <w:szCs w:val="24"/>
        </w:rPr>
      </w:pPr>
      <w:r w:rsidRPr="00F9203C">
        <w:rPr>
          <w:sz w:val="24"/>
          <w:szCs w:val="24"/>
        </w:rPr>
        <w:t>The use of the PEEL method helped me realise the benefit of having a clear framework. It made me more focused on a single primary point per paragraph, keeping my writing more coherent and manageable to read. Finally, its emphasis on the academic voice and avoidance of colloquial language helped make my writing come across as more professional and scholarly.</w:t>
      </w:r>
    </w:p>
    <w:p w14:paraId="0000001B" w14:textId="77777777" w:rsidR="00986D46" w:rsidRPr="00F9203C" w:rsidRDefault="00000000">
      <w:pPr>
        <w:spacing w:line="360" w:lineRule="auto"/>
        <w:jc w:val="both"/>
        <w:rPr>
          <w:b/>
          <w:sz w:val="24"/>
          <w:szCs w:val="24"/>
        </w:rPr>
      </w:pPr>
      <w:r w:rsidRPr="00F9203C">
        <w:rPr>
          <w:b/>
          <w:sz w:val="24"/>
          <w:szCs w:val="24"/>
        </w:rPr>
        <w:t>5. Conclusion</w:t>
      </w:r>
    </w:p>
    <w:p w14:paraId="0000001C" w14:textId="120E498E" w:rsidR="00986D46" w:rsidRPr="00F9203C" w:rsidRDefault="00000000">
      <w:pPr>
        <w:spacing w:line="360" w:lineRule="auto"/>
        <w:jc w:val="both"/>
        <w:rPr>
          <w:sz w:val="24"/>
          <w:szCs w:val="24"/>
        </w:rPr>
      </w:pPr>
      <w:r w:rsidRPr="00F9203C">
        <w:rPr>
          <w:sz w:val="24"/>
          <w:szCs w:val="24"/>
        </w:rPr>
        <w:t xml:space="preserve">Using the PEEL method in writing improved my academic writing vastly. Writings </w:t>
      </w:r>
      <w:r w:rsidR="00F9203C" w:rsidRPr="00F9203C">
        <w:rPr>
          <w:sz w:val="24"/>
          <w:szCs w:val="24"/>
        </w:rPr>
        <w:t>now are</w:t>
      </w:r>
      <w:r w:rsidRPr="00F9203C">
        <w:rPr>
          <w:sz w:val="24"/>
          <w:szCs w:val="24"/>
        </w:rPr>
        <w:t xml:space="preserve"> very coherent, focused, and persuasively argued, leading to a better result in trying to convey my ideas.</w:t>
      </w:r>
    </w:p>
    <w:p w14:paraId="0000001D" w14:textId="77777777" w:rsidR="00986D46" w:rsidRPr="00F9203C" w:rsidRDefault="00000000">
      <w:pPr>
        <w:spacing w:line="360" w:lineRule="auto"/>
        <w:jc w:val="both"/>
        <w:rPr>
          <w:b/>
          <w:sz w:val="24"/>
          <w:szCs w:val="24"/>
        </w:rPr>
      </w:pPr>
      <w:r w:rsidRPr="00F9203C">
        <w:rPr>
          <w:b/>
          <w:sz w:val="24"/>
          <w:szCs w:val="24"/>
        </w:rPr>
        <w:t>6. Action Plan</w:t>
      </w:r>
    </w:p>
    <w:p w14:paraId="0000001E" w14:textId="30C8C2DE" w:rsidR="00986D46" w:rsidRPr="00F9203C" w:rsidRDefault="00000000">
      <w:pPr>
        <w:spacing w:line="360" w:lineRule="auto"/>
        <w:jc w:val="both"/>
        <w:rPr>
          <w:sz w:val="24"/>
          <w:szCs w:val="24"/>
        </w:rPr>
      </w:pPr>
      <w:r w:rsidRPr="00F9203C">
        <w:rPr>
          <w:sz w:val="24"/>
          <w:szCs w:val="24"/>
        </w:rPr>
        <w:t xml:space="preserve">I will continue applying the PEEL method to each paragraph in my assignments to further improve my academic writing. Specifically, I plan to use it consistently in my next essay, which is due in three weeks. Moreover, I will look for peer and instructor feedback on where to improve my writing </w:t>
      </w:r>
      <w:r w:rsidR="00F9203C" w:rsidRPr="00F9203C">
        <w:rPr>
          <w:sz w:val="24"/>
          <w:szCs w:val="24"/>
        </w:rPr>
        <w:t>to</w:t>
      </w:r>
      <w:r w:rsidRPr="00F9203C">
        <w:rPr>
          <w:sz w:val="24"/>
          <w:szCs w:val="24"/>
        </w:rPr>
        <w:t xml:space="preserve"> further refine my academic writing style over the coming semester.</w:t>
      </w:r>
    </w:p>
    <w:p w14:paraId="0000001F" w14:textId="77777777" w:rsidR="00986D46" w:rsidRPr="00F9203C" w:rsidRDefault="00000000" w:rsidP="009D4C71">
      <w:pPr>
        <w:pStyle w:val="Heading1"/>
      </w:pPr>
      <w:bookmarkStart w:id="3" w:name="_Toc183631343"/>
      <w:r w:rsidRPr="00F9203C">
        <w:t>Referencing Skills</w:t>
      </w:r>
      <w:bookmarkEnd w:id="3"/>
    </w:p>
    <w:p w14:paraId="00000020" w14:textId="77777777" w:rsidR="00986D46" w:rsidRPr="00F9203C" w:rsidRDefault="00000000">
      <w:pPr>
        <w:spacing w:line="360" w:lineRule="auto"/>
        <w:jc w:val="both"/>
        <w:rPr>
          <w:sz w:val="24"/>
          <w:szCs w:val="24"/>
        </w:rPr>
      </w:pPr>
      <w:r w:rsidRPr="00F9203C">
        <w:rPr>
          <w:b/>
          <w:sz w:val="24"/>
          <w:szCs w:val="24"/>
        </w:rPr>
        <w:t>1. Description</w:t>
      </w:r>
    </w:p>
    <w:p w14:paraId="00000021" w14:textId="77777777" w:rsidR="00986D46" w:rsidRPr="00F9203C" w:rsidRDefault="00000000">
      <w:pPr>
        <w:spacing w:line="360" w:lineRule="auto"/>
        <w:jc w:val="both"/>
        <w:rPr>
          <w:sz w:val="24"/>
          <w:szCs w:val="24"/>
        </w:rPr>
      </w:pPr>
      <w:r w:rsidRPr="00F9203C">
        <w:rPr>
          <w:sz w:val="24"/>
          <w:szCs w:val="24"/>
        </w:rPr>
        <w:t>Before this module, I found referencing a challenge and time-consuming as well. Sometimes, I would have difficulties tracking the citation style required and keeping consistency with the referencing. In this module, I learned how to reference correctly and efficiently using the Harvard referencing style, which was crucial for ensuring academic integrity in my work.</w:t>
      </w:r>
    </w:p>
    <w:p w14:paraId="00000022" w14:textId="77777777" w:rsidR="00986D46" w:rsidRPr="00F9203C" w:rsidRDefault="00000000">
      <w:pPr>
        <w:spacing w:line="360" w:lineRule="auto"/>
        <w:jc w:val="both"/>
        <w:rPr>
          <w:b/>
          <w:sz w:val="24"/>
          <w:szCs w:val="24"/>
        </w:rPr>
      </w:pPr>
      <w:r w:rsidRPr="00F9203C">
        <w:rPr>
          <w:b/>
          <w:sz w:val="24"/>
          <w:szCs w:val="24"/>
        </w:rPr>
        <w:t>2. Feelings</w:t>
      </w:r>
    </w:p>
    <w:p w14:paraId="00000023" w14:textId="77777777" w:rsidR="00986D46" w:rsidRPr="00F9203C" w:rsidRDefault="00000000">
      <w:pPr>
        <w:spacing w:line="360" w:lineRule="auto"/>
        <w:jc w:val="both"/>
        <w:rPr>
          <w:sz w:val="24"/>
          <w:szCs w:val="24"/>
        </w:rPr>
      </w:pPr>
      <w:r w:rsidRPr="00F9203C">
        <w:rPr>
          <w:sz w:val="24"/>
          <w:szCs w:val="24"/>
        </w:rPr>
        <w:t>At first, I was overwhelmed by the complexity of referencing rules. However, after receiving practical guidance and practising referencing through various exercises, I felt more confident in my ability to apply the Harvard style correctly. The step-by-step approach made the process feel less daunting.</w:t>
      </w:r>
    </w:p>
    <w:p w14:paraId="00000024" w14:textId="77777777" w:rsidR="00986D46" w:rsidRPr="00F9203C" w:rsidRDefault="00000000">
      <w:pPr>
        <w:spacing w:line="360" w:lineRule="auto"/>
        <w:jc w:val="both"/>
        <w:rPr>
          <w:b/>
          <w:sz w:val="24"/>
          <w:szCs w:val="24"/>
        </w:rPr>
      </w:pPr>
      <w:r w:rsidRPr="00F9203C">
        <w:rPr>
          <w:b/>
          <w:sz w:val="24"/>
          <w:szCs w:val="24"/>
        </w:rPr>
        <w:t>3. Evaluation</w:t>
      </w:r>
    </w:p>
    <w:p w14:paraId="00000025" w14:textId="77777777" w:rsidR="00986D46" w:rsidRPr="00F9203C" w:rsidRDefault="00000000">
      <w:pPr>
        <w:spacing w:line="360" w:lineRule="auto"/>
        <w:jc w:val="both"/>
        <w:rPr>
          <w:sz w:val="24"/>
          <w:szCs w:val="24"/>
        </w:rPr>
      </w:pPr>
      <w:r w:rsidRPr="00F9203C">
        <w:rPr>
          <w:sz w:val="24"/>
          <w:szCs w:val="24"/>
        </w:rPr>
        <w:t xml:space="preserve">I have learned how to cite sources appropriately, which has significantly improved my research and academic work presentation. The Harvard referencing system helped me systematise my sources and gave me a clear method of crediting ideas to their authors. This has made my work more credible and academically rigorous. In addition, </w:t>
      </w:r>
      <w:r w:rsidRPr="00F9203C">
        <w:rPr>
          <w:sz w:val="24"/>
          <w:szCs w:val="24"/>
        </w:rPr>
        <w:lastRenderedPageBreak/>
        <w:t>learning about the avoidance of plagiarism reinforced the ethical aspect of academic writing.</w:t>
      </w:r>
    </w:p>
    <w:p w14:paraId="00000026" w14:textId="77777777" w:rsidR="00986D46" w:rsidRPr="00F9203C" w:rsidRDefault="00000000">
      <w:pPr>
        <w:spacing w:line="360" w:lineRule="auto"/>
        <w:jc w:val="both"/>
        <w:rPr>
          <w:sz w:val="24"/>
          <w:szCs w:val="24"/>
        </w:rPr>
      </w:pPr>
      <w:r w:rsidRPr="00F9203C">
        <w:rPr>
          <w:b/>
          <w:sz w:val="24"/>
          <w:szCs w:val="24"/>
        </w:rPr>
        <w:t>4. Analysis</w:t>
      </w:r>
    </w:p>
    <w:p w14:paraId="00000027" w14:textId="77777777" w:rsidR="00986D46" w:rsidRPr="00F9203C" w:rsidRDefault="00000000">
      <w:pPr>
        <w:spacing w:line="360" w:lineRule="auto"/>
        <w:jc w:val="both"/>
        <w:rPr>
          <w:sz w:val="24"/>
          <w:szCs w:val="24"/>
        </w:rPr>
      </w:pPr>
      <w:r w:rsidRPr="00F9203C">
        <w:rPr>
          <w:sz w:val="24"/>
          <w:szCs w:val="24"/>
        </w:rPr>
        <w:t>I understood that developing referencing skills helps me avoid plagiarism and enhances the academic value of my work. I feel more confident about citing sources, such as books, journal articles, and websites. Accurate citations provide support to my arguments and ensure that I have used reliable sources.</w:t>
      </w:r>
    </w:p>
    <w:p w14:paraId="00000028" w14:textId="77777777" w:rsidR="00986D46" w:rsidRPr="00F9203C" w:rsidRDefault="00000000">
      <w:pPr>
        <w:spacing w:line="360" w:lineRule="auto"/>
        <w:jc w:val="both"/>
        <w:rPr>
          <w:sz w:val="24"/>
          <w:szCs w:val="24"/>
        </w:rPr>
      </w:pPr>
      <w:r w:rsidRPr="00F9203C">
        <w:rPr>
          <w:b/>
          <w:sz w:val="24"/>
          <w:szCs w:val="24"/>
        </w:rPr>
        <w:t>5. Conclusion</w:t>
      </w:r>
    </w:p>
    <w:p w14:paraId="00000029" w14:textId="77777777" w:rsidR="00986D46" w:rsidRPr="00F9203C" w:rsidRDefault="00000000">
      <w:pPr>
        <w:spacing w:line="360" w:lineRule="auto"/>
        <w:jc w:val="both"/>
        <w:rPr>
          <w:sz w:val="24"/>
          <w:szCs w:val="24"/>
        </w:rPr>
      </w:pPr>
      <w:r w:rsidRPr="00F9203C">
        <w:rPr>
          <w:sz w:val="24"/>
          <w:szCs w:val="24"/>
        </w:rPr>
        <w:t>Through this module, I gained the confidence and the skills that enabled me to apply the Harvard referencing style correctly. It became more manageable and a necessary aspect of my academic writing.</w:t>
      </w:r>
    </w:p>
    <w:p w14:paraId="0000002A" w14:textId="77777777" w:rsidR="00986D46" w:rsidRPr="00F9203C" w:rsidRDefault="00000000">
      <w:pPr>
        <w:spacing w:line="360" w:lineRule="auto"/>
        <w:jc w:val="both"/>
        <w:rPr>
          <w:sz w:val="24"/>
          <w:szCs w:val="24"/>
        </w:rPr>
      </w:pPr>
      <w:r w:rsidRPr="00F9203C">
        <w:rPr>
          <w:b/>
          <w:sz w:val="24"/>
          <w:szCs w:val="24"/>
        </w:rPr>
        <w:t>6. Action Plan</w:t>
      </w:r>
    </w:p>
    <w:p w14:paraId="0000002B" w14:textId="12F8AA13" w:rsidR="00986D46" w:rsidRPr="00F9203C" w:rsidRDefault="00000000">
      <w:pPr>
        <w:spacing w:line="360" w:lineRule="auto"/>
        <w:jc w:val="both"/>
        <w:rPr>
          <w:sz w:val="24"/>
          <w:szCs w:val="24"/>
        </w:rPr>
      </w:pPr>
      <w:r w:rsidRPr="00F9203C">
        <w:rPr>
          <w:sz w:val="24"/>
          <w:szCs w:val="24"/>
        </w:rPr>
        <w:t xml:space="preserve">To keep improving, I shall practice referencing in future assignments. I will double-check my references before submission </w:t>
      </w:r>
      <w:r w:rsidR="00F9203C" w:rsidRPr="00F9203C">
        <w:rPr>
          <w:sz w:val="24"/>
          <w:szCs w:val="24"/>
        </w:rPr>
        <w:t>and</w:t>
      </w:r>
      <w:r w:rsidRPr="00F9203C">
        <w:rPr>
          <w:sz w:val="24"/>
          <w:szCs w:val="24"/>
        </w:rPr>
        <w:t xml:space="preserve"> be keen to choose credible and relevant sources to support my arguments. I aim to enhance my Harvard referencing skills within 2 months.</w:t>
      </w:r>
    </w:p>
    <w:p w14:paraId="0000002C" w14:textId="77777777" w:rsidR="00986D46" w:rsidRPr="00F9203C" w:rsidRDefault="00000000" w:rsidP="009D4C71">
      <w:pPr>
        <w:pStyle w:val="Heading1"/>
        <w:rPr>
          <w:sz w:val="24"/>
          <w:szCs w:val="24"/>
        </w:rPr>
      </w:pPr>
      <w:bookmarkStart w:id="4" w:name="_Toc183631344"/>
      <w:r w:rsidRPr="00F9203C">
        <w:t>Conclusion</w:t>
      </w:r>
      <w:bookmarkEnd w:id="4"/>
    </w:p>
    <w:p w14:paraId="0000002D" w14:textId="0D9F440E" w:rsidR="00986D46" w:rsidRPr="00F9203C" w:rsidRDefault="00000000">
      <w:pPr>
        <w:spacing w:line="360" w:lineRule="auto"/>
        <w:jc w:val="both"/>
        <w:rPr>
          <w:sz w:val="24"/>
          <w:szCs w:val="24"/>
        </w:rPr>
      </w:pPr>
      <w:r w:rsidRPr="00F9203C">
        <w:rPr>
          <w:sz w:val="24"/>
          <w:szCs w:val="24"/>
        </w:rPr>
        <w:t xml:space="preserve">This report has enabled me to reflect on the academic skills that I have acquired during the module, especially in </w:t>
      </w:r>
      <w:r w:rsidR="00F9203C" w:rsidRPr="00F9203C">
        <w:rPr>
          <w:sz w:val="24"/>
          <w:szCs w:val="24"/>
        </w:rPr>
        <w:t>notetaking</w:t>
      </w:r>
      <w:r w:rsidRPr="00F9203C">
        <w:rPr>
          <w:sz w:val="24"/>
          <w:szCs w:val="24"/>
        </w:rPr>
        <w:t>, academic writing, and referencing. These skills have enabled me to be more organised, coherent, and ethical in my writing. They are essential for my present studies and future success. In future, I will continue refining these skills to approach my academic work with confidence and precision.</w:t>
      </w:r>
    </w:p>
    <w:p w14:paraId="0000002E" w14:textId="77777777" w:rsidR="00986D46" w:rsidRPr="00F9203C" w:rsidRDefault="00000000">
      <w:pPr>
        <w:spacing w:line="360" w:lineRule="auto"/>
        <w:jc w:val="both"/>
        <w:rPr>
          <w:b/>
          <w:sz w:val="28"/>
          <w:szCs w:val="28"/>
        </w:rPr>
      </w:pPr>
      <w:r w:rsidRPr="00F9203C">
        <w:br w:type="page"/>
      </w:r>
    </w:p>
    <w:p w14:paraId="0000002F" w14:textId="77777777" w:rsidR="00986D46" w:rsidRPr="00F9203C" w:rsidRDefault="00000000" w:rsidP="009D4C71">
      <w:pPr>
        <w:pStyle w:val="Heading1"/>
      </w:pPr>
      <w:bookmarkStart w:id="5" w:name="_Toc183631345"/>
      <w:r w:rsidRPr="00F9203C">
        <w:lastRenderedPageBreak/>
        <w:t>References</w:t>
      </w:r>
      <w:bookmarkEnd w:id="5"/>
    </w:p>
    <w:p w14:paraId="4AD8FE14" w14:textId="037C18ED" w:rsidR="009D4C71" w:rsidRPr="00F9203C" w:rsidRDefault="00000000" w:rsidP="009D4C71">
      <w:pPr>
        <w:spacing w:line="360" w:lineRule="auto"/>
        <w:jc w:val="both"/>
        <w:rPr>
          <w:sz w:val="32"/>
          <w:szCs w:val="32"/>
        </w:rPr>
      </w:pPr>
      <w:proofErr w:type="spellStart"/>
      <w:r w:rsidRPr="00F9203C">
        <w:rPr>
          <w:color w:val="222222"/>
          <w:sz w:val="24"/>
          <w:szCs w:val="24"/>
          <w:highlight w:val="white"/>
        </w:rPr>
        <w:t>Adeani</w:t>
      </w:r>
      <w:proofErr w:type="spellEnd"/>
      <w:r w:rsidRPr="00F9203C">
        <w:rPr>
          <w:color w:val="222222"/>
          <w:sz w:val="24"/>
          <w:szCs w:val="24"/>
          <w:highlight w:val="white"/>
        </w:rPr>
        <w:t xml:space="preserve">, I.S., </w:t>
      </w:r>
      <w:proofErr w:type="spellStart"/>
      <w:r w:rsidRPr="00F9203C">
        <w:rPr>
          <w:color w:val="222222"/>
          <w:sz w:val="24"/>
          <w:szCs w:val="24"/>
          <w:highlight w:val="white"/>
        </w:rPr>
        <w:t>Febriani</w:t>
      </w:r>
      <w:proofErr w:type="spellEnd"/>
      <w:r w:rsidRPr="00F9203C">
        <w:rPr>
          <w:color w:val="222222"/>
          <w:sz w:val="24"/>
          <w:szCs w:val="24"/>
          <w:highlight w:val="white"/>
        </w:rPr>
        <w:t xml:space="preserve">, R.B. and </w:t>
      </w:r>
      <w:proofErr w:type="spellStart"/>
      <w:r w:rsidRPr="00F9203C">
        <w:rPr>
          <w:color w:val="222222"/>
          <w:sz w:val="24"/>
          <w:szCs w:val="24"/>
          <w:highlight w:val="white"/>
        </w:rPr>
        <w:t>Syafryadin</w:t>
      </w:r>
      <w:proofErr w:type="spellEnd"/>
      <w:r w:rsidRPr="00F9203C">
        <w:rPr>
          <w:color w:val="222222"/>
          <w:sz w:val="24"/>
          <w:szCs w:val="24"/>
          <w:highlight w:val="white"/>
        </w:rPr>
        <w:t xml:space="preserve">, S. (2020) Using </w:t>
      </w:r>
      <w:proofErr w:type="spellStart"/>
      <w:r w:rsidRPr="00F9203C">
        <w:rPr>
          <w:color w:val="222222"/>
          <w:sz w:val="24"/>
          <w:szCs w:val="24"/>
          <w:highlight w:val="white"/>
        </w:rPr>
        <w:t>GIBBS</w:t>
      </w:r>
      <w:r w:rsidR="00344BAD" w:rsidRPr="00F9203C">
        <w:rPr>
          <w:color w:val="222222"/>
          <w:sz w:val="24"/>
          <w:szCs w:val="24"/>
          <w:highlight w:val="white"/>
        </w:rPr>
        <w:t>’</w:t>
      </w:r>
      <w:r w:rsidRPr="00F9203C">
        <w:rPr>
          <w:color w:val="222222"/>
          <w:sz w:val="24"/>
          <w:szCs w:val="24"/>
          <w:highlight w:val="white"/>
        </w:rPr>
        <w:t>reflective</w:t>
      </w:r>
      <w:proofErr w:type="spellEnd"/>
      <w:r w:rsidRPr="00F9203C">
        <w:rPr>
          <w:color w:val="222222"/>
          <w:sz w:val="24"/>
          <w:szCs w:val="24"/>
          <w:highlight w:val="white"/>
        </w:rPr>
        <w:t xml:space="preserve"> cycle in making reflections of literary analysis. </w:t>
      </w:r>
      <w:r w:rsidRPr="00F9203C">
        <w:rPr>
          <w:i/>
          <w:color w:val="222222"/>
          <w:sz w:val="24"/>
          <w:szCs w:val="24"/>
          <w:highlight w:val="white"/>
        </w:rPr>
        <w:t>Indonesian EFL Journal</w:t>
      </w:r>
      <w:r w:rsidRPr="00F9203C">
        <w:rPr>
          <w:color w:val="222222"/>
          <w:sz w:val="24"/>
          <w:szCs w:val="24"/>
          <w:highlight w:val="white"/>
        </w:rPr>
        <w:t xml:space="preserve">, </w:t>
      </w:r>
      <w:r w:rsidRPr="00F9203C">
        <w:rPr>
          <w:i/>
          <w:color w:val="222222"/>
          <w:sz w:val="24"/>
          <w:szCs w:val="24"/>
          <w:highlight w:val="white"/>
        </w:rPr>
        <w:t>6</w:t>
      </w:r>
      <w:r w:rsidRPr="00F9203C">
        <w:rPr>
          <w:color w:val="222222"/>
          <w:sz w:val="24"/>
          <w:szCs w:val="24"/>
          <w:highlight w:val="white"/>
        </w:rPr>
        <w:t>(2), pp.139-148.</w:t>
      </w:r>
    </w:p>
    <w:p w14:paraId="0198354A" w14:textId="681F933E" w:rsidR="009D4C71" w:rsidRPr="00F9203C" w:rsidRDefault="00000000" w:rsidP="009D4C71">
      <w:pPr>
        <w:spacing w:line="360" w:lineRule="auto"/>
        <w:jc w:val="both"/>
        <w:rPr>
          <w:color w:val="222222"/>
          <w:sz w:val="24"/>
          <w:szCs w:val="24"/>
          <w:highlight w:val="white"/>
        </w:rPr>
      </w:pPr>
      <w:proofErr w:type="spellStart"/>
      <w:r w:rsidRPr="00F9203C">
        <w:rPr>
          <w:color w:val="222222"/>
          <w:sz w:val="24"/>
          <w:szCs w:val="24"/>
          <w:highlight w:val="white"/>
        </w:rPr>
        <w:t>Mdodana</w:t>
      </w:r>
      <w:proofErr w:type="spellEnd"/>
      <w:r w:rsidRPr="00F9203C">
        <w:rPr>
          <w:color w:val="222222"/>
          <w:sz w:val="24"/>
          <w:szCs w:val="24"/>
          <w:highlight w:val="white"/>
        </w:rPr>
        <w:t xml:space="preserve">-Zide, L. and </w:t>
      </w:r>
      <w:proofErr w:type="spellStart"/>
      <w:r w:rsidRPr="00F9203C">
        <w:rPr>
          <w:color w:val="222222"/>
          <w:sz w:val="24"/>
          <w:szCs w:val="24"/>
          <w:highlight w:val="white"/>
        </w:rPr>
        <w:t>Mafugu</w:t>
      </w:r>
      <w:proofErr w:type="spellEnd"/>
      <w:r w:rsidRPr="00F9203C">
        <w:rPr>
          <w:color w:val="222222"/>
          <w:sz w:val="24"/>
          <w:szCs w:val="24"/>
          <w:highlight w:val="white"/>
        </w:rPr>
        <w:t xml:space="preserve">, T. (2023) An interventive collaborative scaffolded approach with a writing </w:t>
      </w:r>
      <w:proofErr w:type="spellStart"/>
      <w:r w:rsidRPr="00F9203C">
        <w:rPr>
          <w:color w:val="222222"/>
          <w:sz w:val="24"/>
          <w:szCs w:val="24"/>
          <w:highlight w:val="white"/>
        </w:rPr>
        <w:t>center</w:t>
      </w:r>
      <w:proofErr w:type="spellEnd"/>
      <w:r w:rsidRPr="00F9203C">
        <w:rPr>
          <w:color w:val="222222"/>
          <w:sz w:val="24"/>
          <w:szCs w:val="24"/>
          <w:highlight w:val="white"/>
        </w:rPr>
        <w:t xml:space="preserve"> on ESL students</w:t>
      </w:r>
      <w:r w:rsidR="00344BAD" w:rsidRPr="00F9203C">
        <w:rPr>
          <w:color w:val="222222"/>
          <w:sz w:val="24"/>
          <w:szCs w:val="24"/>
          <w:highlight w:val="white"/>
        </w:rPr>
        <w:t>’</w:t>
      </w:r>
      <w:r w:rsidRPr="00F9203C">
        <w:rPr>
          <w:color w:val="222222"/>
          <w:sz w:val="24"/>
          <w:szCs w:val="24"/>
          <w:highlight w:val="white"/>
        </w:rPr>
        <w:t xml:space="preserve"> academic writing. </w:t>
      </w:r>
      <w:r w:rsidRPr="00F9203C">
        <w:rPr>
          <w:i/>
          <w:color w:val="222222"/>
          <w:sz w:val="24"/>
          <w:szCs w:val="24"/>
          <w:highlight w:val="white"/>
        </w:rPr>
        <w:t>Journal of Culture and Values in Education</w:t>
      </w:r>
      <w:r w:rsidRPr="00F9203C">
        <w:rPr>
          <w:color w:val="222222"/>
          <w:sz w:val="24"/>
          <w:szCs w:val="24"/>
          <w:highlight w:val="white"/>
        </w:rPr>
        <w:t xml:space="preserve">, </w:t>
      </w:r>
      <w:r w:rsidRPr="00F9203C">
        <w:rPr>
          <w:i/>
          <w:color w:val="222222"/>
          <w:sz w:val="24"/>
          <w:szCs w:val="24"/>
          <w:highlight w:val="white"/>
        </w:rPr>
        <w:t>6</w:t>
      </w:r>
      <w:r w:rsidRPr="00F9203C">
        <w:rPr>
          <w:color w:val="222222"/>
          <w:sz w:val="24"/>
          <w:szCs w:val="24"/>
          <w:highlight w:val="white"/>
        </w:rPr>
        <w:t>(2), pp.34-50.</w:t>
      </w:r>
    </w:p>
    <w:p w14:paraId="4740FA33" w14:textId="7AE5E866" w:rsidR="009D4C71" w:rsidRPr="00F9203C" w:rsidRDefault="00000000" w:rsidP="009D4C71">
      <w:pPr>
        <w:spacing w:line="360" w:lineRule="auto"/>
        <w:jc w:val="both"/>
        <w:rPr>
          <w:color w:val="222222"/>
          <w:sz w:val="24"/>
          <w:szCs w:val="24"/>
          <w:highlight w:val="white"/>
        </w:rPr>
      </w:pPr>
      <w:r w:rsidRPr="00F9203C">
        <w:rPr>
          <w:color w:val="222222"/>
          <w:sz w:val="24"/>
          <w:szCs w:val="24"/>
          <w:highlight w:val="white"/>
        </w:rPr>
        <w:t xml:space="preserve">Nakayama, M., </w:t>
      </w:r>
      <w:proofErr w:type="spellStart"/>
      <w:r w:rsidRPr="00F9203C">
        <w:rPr>
          <w:color w:val="222222"/>
          <w:sz w:val="24"/>
          <w:szCs w:val="24"/>
          <w:highlight w:val="white"/>
        </w:rPr>
        <w:t>Mutsuura</w:t>
      </w:r>
      <w:proofErr w:type="spellEnd"/>
      <w:r w:rsidRPr="00F9203C">
        <w:rPr>
          <w:color w:val="222222"/>
          <w:sz w:val="24"/>
          <w:szCs w:val="24"/>
          <w:highlight w:val="white"/>
        </w:rPr>
        <w:t>, K. and Yamamoto, H. (2021) Impact of learner</w:t>
      </w:r>
      <w:r w:rsidR="00344BAD" w:rsidRPr="00F9203C">
        <w:rPr>
          <w:color w:val="222222"/>
          <w:sz w:val="24"/>
          <w:szCs w:val="24"/>
          <w:highlight w:val="white"/>
        </w:rPr>
        <w:t>’</w:t>
      </w:r>
      <w:r w:rsidRPr="00F9203C">
        <w:rPr>
          <w:color w:val="222222"/>
          <w:sz w:val="24"/>
          <w:szCs w:val="24"/>
          <w:highlight w:val="white"/>
        </w:rPr>
        <w:t xml:space="preserve">s characteristics and learning behaviour on learning performance during a fully online course. </w:t>
      </w:r>
      <w:r w:rsidRPr="00F9203C">
        <w:rPr>
          <w:i/>
          <w:color w:val="222222"/>
          <w:sz w:val="24"/>
          <w:szCs w:val="24"/>
          <w:highlight w:val="white"/>
        </w:rPr>
        <w:t>Note taking activities in e-learning environments</w:t>
      </w:r>
      <w:r w:rsidRPr="00F9203C">
        <w:rPr>
          <w:color w:val="222222"/>
          <w:sz w:val="24"/>
          <w:szCs w:val="24"/>
          <w:highlight w:val="white"/>
        </w:rPr>
        <w:t>, pp.15-36.</w:t>
      </w:r>
    </w:p>
    <w:p w14:paraId="22CB57B6" w14:textId="24642D7D" w:rsidR="009D4C71" w:rsidRPr="009D4C71" w:rsidRDefault="00000000" w:rsidP="009D4C71">
      <w:pPr>
        <w:spacing w:line="360" w:lineRule="auto"/>
        <w:jc w:val="both"/>
        <w:rPr>
          <w:color w:val="222222"/>
          <w:sz w:val="24"/>
          <w:szCs w:val="24"/>
          <w:highlight w:val="white"/>
        </w:rPr>
      </w:pPr>
      <w:r w:rsidRPr="00F9203C">
        <w:rPr>
          <w:color w:val="222222"/>
          <w:sz w:val="24"/>
          <w:szCs w:val="24"/>
          <w:highlight w:val="white"/>
        </w:rPr>
        <w:t>Salame, I.I. and Thompson, A. (2020) Students</w:t>
      </w:r>
      <w:r w:rsidR="00344BAD" w:rsidRPr="00F9203C">
        <w:rPr>
          <w:color w:val="222222"/>
          <w:sz w:val="24"/>
          <w:szCs w:val="24"/>
          <w:highlight w:val="white"/>
        </w:rPr>
        <w:t>’</w:t>
      </w:r>
      <w:r w:rsidRPr="00F9203C">
        <w:rPr>
          <w:color w:val="222222"/>
          <w:sz w:val="24"/>
          <w:szCs w:val="24"/>
          <w:highlight w:val="white"/>
        </w:rPr>
        <w:t xml:space="preserve"> Views on Strategic </w:t>
      </w:r>
      <w:r w:rsidR="00F9203C" w:rsidRPr="00F9203C">
        <w:rPr>
          <w:color w:val="222222"/>
          <w:sz w:val="24"/>
          <w:szCs w:val="24"/>
          <w:highlight w:val="white"/>
        </w:rPr>
        <w:t>Notetaking</w:t>
      </w:r>
      <w:r w:rsidRPr="00F9203C">
        <w:rPr>
          <w:color w:val="222222"/>
          <w:sz w:val="24"/>
          <w:szCs w:val="24"/>
          <w:highlight w:val="white"/>
        </w:rPr>
        <w:t xml:space="preserve"> and Its Impact on Performance, Achievement, and Learning. </w:t>
      </w:r>
      <w:r w:rsidRPr="00F9203C">
        <w:rPr>
          <w:i/>
          <w:color w:val="222222"/>
          <w:sz w:val="24"/>
          <w:szCs w:val="24"/>
          <w:highlight w:val="white"/>
        </w:rPr>
        <w:t>International Journal of Instruction</w:t>
      </w:r>
      <w:r w:rsidRPr="00F9203C">
        <w:rPr>
          <w:color w:val="222222"/>
          <w:sz w:val="24"/>
          <w:szCs w:val="24"/>
          <w:highlight w:val="white"/>
        </w:rPr>
        <w:t xml:space="preserve">, </w:t>
      </w:r>
      <w:r w:rsidRPr="00F9203C">
        <w:rPr>
          <w:i/>
          <w:color w:val="222222"/>
          <w:sz w:val="24"/>
          <w:szCs w:val="24"/>
          <w:highlight w:val="white"/>
        </w:rPr>
        <w:t>13</w:t>
      </w:r>
      <w:r w:rsidRPr="00F9203C">
        <w:rPr>
          <w:color w:val="222222"/>
          <w:sz w:val="24"/>
          <w:szCs w:val="24"/>
          <w:highlight w:val="white"/>
        </w:rPr>
        <w:t>(2), pp.1-16.</w:t>
      </w:r>
    </w:p>
    <w:sectPr w:rsidR="009D4C71" w:rsidRPr="009D4C71">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449877" w14:textId="77777777" w:rsidR="00510F9F" w:rsidRPr="00F9203C" w:rsidRDefault="00510F9F">
      <w:pPr>
        <w:spacing w:line="240" w:lineRule="auto"/>
      </w:pPr>
      <w:r w:rsidRPr="00F9203C">
        <w:separator/>
      </w:r>
    </w:p>
  </w:endnote>
  <w:endnote w:type="continuationSeparator" w:id="0">
    <w:p w14:paraId="1628E766" w14:textId="77777777" w:rsidR="00510F9F" w:rsidRPr="00F9203C" w:rsidRDefault="00510F9F">
      <w:pPr>
        <w:spacing w:line="240" w:lineRule="auto"/>
      </w:pPr>
      <w:r w:rsidRPr="00F9203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2401231"/>
      <w:docPartObj>
        <w:docPartGallery w:val="Page Numbers (Bottom of Page)"/>
        <w:docPartUnique/>
      </w:docPartObj>
    </w:sdtPr>
    <w:sdtContent>
      <w:p w14:paraId="37E688E0" w14:textId="6F2C0C4C" w:rsidR="009D4C71" w:rsidRPr="00F9203C" w:rsidRDefault="00000000">
        <w:pPr>
          <w:pStyle w:val="Footer"/>
          <w:jc w:val="right"/>
        </w:pPr>
        <w:r w:rsidRPr="00F9203C">
          <w:fldChar w:fldCharType="begin"/>
        </w:r>
        <w:r w:rsidRPr="00F9203C">
          <w:instrText xml:space="preserve"> PAGE   \* MERGEFORMAT </w:instrText>
        </w:r>
        <w:r w:rsidRPr="00F9203C">
          <w:fldChar w:fldCharType="separate"/>
        </w:r>
        <w:r w:rsidRPr="00F9203C">
          <w:t>2</w:t>
        </w:r>
        <w:r w:rsidRPr="00F9203C">
          <w:fldChar w:fldCharType="end"/>
        </w:r>
      </w:p>
    </w:sdtContent>
  </w:sdt>
  <w:p w14:paraId="7BF758D4" w14:textId="77777777" w:rsidR="009D4C71" w:rsidRPr="00F9203C" w:rsidRDefault="009D4C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A01F32" w14:textId="77777777" w:rsidR="00510F9F" w:rsidRPr="00F9203C" w:rsidRDefault="00510F9F">
      <w:pPr>
        <w:spacing w:line="240" w:lineRule="auto"/>
      </w:pPr>
      <w:r w:rsidRPr="00F9203C">
        <w:separator/>
      </w:r>
    </w:p>
  </w:footnote>
  <w:footnote w:type="continuationSeparator" w:id="0">
    <w:p w14:paraId="3E88FF97" w14:textId="77777777" w:rsidR="00510F9F" w:rsidRPr="00F9203C" w:rsidRDefault="00510F9F">
      <w:pPr>
        <w:spacing w:line="240" w:lineRule="auto"/>
      </w:pPr>
      <w:r w:rsidRPr="00F9203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D768E3"/>
    <w:multiLevelType w:val="multilevel"/>
    <w:tmpl w:val="419097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42576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D46"/>
    <w:rsid w:val="001D522F"/>
    <w:rsid w:val="0026102E"/>
    <w:rsid w:val="002D7576"/>
    <w:rsid w:val="00344BAD"/>
    <w:rsid w:val="003B735A"/>
    <w:rsid w:val="004525AE"/>
    <w:rsid w:val="00510F9F"/>
    <w:rsid w:val="006B60FA"/>
    <w:rsid w:val="007215BC"/>
    <w:rsid w:val="008A6CD7"/>
    <w:rsid w:val="00986D46"/>
    <w:rsid w:val="009D4C71"/>
    <w:rsid w:val="00B27D53"/>
    <w:rsid w:val="00C21F57"/>
    <w:rsid w:val="00C270FC"/>
    <w:rsid w:val="00DA1A4D"/>
    <w:rsid w:val="00F9203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36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D4C71"/>
    <w:pPr>
      <w:spacing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D4C71"/>
    <w:pPr>
      <w:tabs>
        <w:tab w:val="center" w:pos="4513"/>
        <w:tab w:val="right" w:pos="9026"/>
      </w:tabs>
      <w:spacing w:line="240" w:lineRule="auto"/>
    </w:pPr>
  </w:style>
  <w:style w:type="character" w:customStyle="1" w:styleId="HeaderChar">
    <w:name w:val="Header Char"/>
    <w:basedOn w:val="DefaultParagraphFont"/>
    <w:link w:val="Header"/>
    <w:uiPriority w:val="99"/>
    <w:rsid w:val="009D4C71"/>
  </w:style>
  <w:style w:type="paragraph" w:styleId="Footer">
    <w:name w:val="footer"/>
    <w:basedOn w:val="Normal"/>
    <w:link w:val="FooterChar"/>
    <w:uiPriority w:val="99"/>
    <w:unhideWhenUsed/>
    <w:rsid w:val="009D4C71"/>
    <w:pPr>
      <w:tabs>
        <w:tab w:val="center" w:pos="4513"/>
        <w:tab w:val="right" w:pos="9026"/>
      </w:tabs>
      <w:spacing w:line="240" w:lineRule="auto"/>
    </w:pPr>
  </w:style>
  <w:style w:type="character" w:customStyle="1" w:styleId="FooterChar">
    <w:name w:val="Footer Char"/>
    <w:basedOn w:val="DefaultParagraphFont"/>
    <w:link w:val="Footer"/>
    <w:uiPriority w:val="99"/>
    <w:rsid w:val="009D4C71"/>
  </w:style>
  <w:style w:type="paragraph" w:styleId="TOCHeading">
    <w:name w:val="TOC Heading"/>
    <w:basedOn w:val="Heading1"/>
    <w:next w:val="Normal"/>
    <w:uiPriority w:val="39"/>
    <w:unhideWhenUsed/>
    <w:qFormat/>
    <w:rsid w:val="009D4C71"/>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D4C71"/>
    <w:pPr>
      <w:spacing w:after="100"/>
    </w:pPr>
  </w:style>
  <w:style w:type="character" w:styleId="Hyperlink">
    <w:name w:val="Hyperlink"/>
    <w:basedOn w:val="DefaultParagraphFont"/>
    <w:uiPriority w:val="99"/>
    <w:unhideWhenUsed/>
    <w:rsid w:val="009D4C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6864526">
      <w:bodyDiv w:val="1"/>
      <w:marLeft w:val="0"/>
      <w:marRight w:val="0"/>
      <w:marTop w:val="0"/>
      <w:marBottom w:val="0"/>
      <w:divBdr>
        <w:top w:val="none" w:sz="0" w:space="0" w:color="auto"/>
        <w:left w:val="none" w:sz="0" w:space="0" w:color="auto"/>
        <w:bottom w:val="none" w:sz="0" w:space="0" w:color="auto"/>
        <w:right w:val="none" w:sz="0" w:space="0" w:color="auto"/>
      </w:divBdr>
      <w:divsChild>
        <w:div w:id="178394175">
          <w:marLeft w:val="0"/>
          <w:marRight w:val="0"/>
          <w:marTop w:val="0"/>
          <w:marBottom w:val="0"/>
          <w:divBdr>
            <w:top w:val="single" w:sz="2" w:space="0" w:color="auto"/>
            <w:left w:val="single" w:sz="2" w:space="0" w:color="auto"/>
            <w:bottom w:val="single" w:sz="2" w:space="0" w:color="auto"/>
            <w:right w:val="single" w:sz="2" w:space="0" w:color="auto"/>
          </w:divBdr>
        </w:div>
      </w:divsChild>
    </w:div>
    <w:div w:id="1156143443">
      <w:bodyDiv w:val="1"/>
      <w:marLeft w:val="0"/>
      <w:marRight w:val="0"/>
      <w:marTop w:val="0"/>
      <w:marBottom w:val="0"/>
      <w:divBdr>
        <w:top w:val="none" w:sz="0" w:space="0" w:color="auto"/>
        <w:left w:val="none" w:sz="0" w:space="0" w:color="auto"/>
        <w:bottom w:val="none" w:sz="0" w:space="0" w:color="auto"/>
        <w:right w:val="none" w:sz="0" w:space="0" w:color="auto"/>
      </w:divBdr>
      <w:divsChild>
        <w:div w:id="652757742">
          <w:marLeft w:val="0"/>
          <w:marRight w:val="0"/>
          <w:marTop w:val="0"/>
          <w:marBottom w:val="0"/>
          <w:divBdr>
            <w:top w:val="single" w:sz="2" w:space="0" w:color="auto"/>
            <w:left w:val="single" w:sz="2" w:space="0" w:color="auto"/>
            <w:bottom w:val="single" w:sz="2" w:space="0" w:color="auto"/>
            <w:right w:val="single" w:sz="2" w:space="0" w:color="auto"/>
          </w:divBdr>
        </w:div>
      </w:divsChild>
    </w:div>
    <w:div w:id="1854369877">
      <w:bodyDiv w:val="1"/>
      <w:marLeft w:val="0"/>
      <w:marRight w:val="0"/>
      <w:marTop w:val="0"/>
      <w:marBottom w:val="0"/>
      <w:divBdr>
        <w:top w:val="none" w:sz="0" w:space="0" w:color="auto"/>
        <w:left w:val="none" w:sz="0" w:space="0" w:color="auto"/>
        <w:bottom w:val="none" w:sz="0" w:space="0" w:color="auto"/>
        <w:right w:val="none" w:sz="0" w:space="0" w:color="auto"/>
      </w:divBdr>
      <w:divsChild>
        <w:div w:id="767581468">
          <w:marLeft w:val="0"/>
          <w:marRight w:val="0"/>
          <w:marTop w:val="0"/>
          <w:marBottom w:val="0"/>
          <w:divBdr>
            <w:top w:val="single" w:sz="2" w:space="0" w:color="auto"/>
            <w:left w:val="single" w:sz="2" w:space="0" w:color="auto"/>
            <w:bottom w:val="single" w:sz="2" w:space="0" w:color="auto"/>
            <w:right w:val="single" w:sz="2" w:space="0" w:color="auto"/>
          </w:divBdr>
        </w:div>
      </w:divsChild>
    </w:div>
    <w:div w:id="1869491514">
      <w:bodyDiv w:val="1"/>
      <w:marLeft w:val="0"/>
      <w:marRight w:val="0"/>
      <w:marTop w:val="0"/>
      <w:marBottom w:val="0"/>
      <w:divBdr>
        <w:top w:val="none" w:sz="0" w:space="0" w:color="auto"/>
        <w:left w:val="none" w:sz="0" w:space="0" w:color="auto"/>
        <w:bottom w:val="none" w:sz="0" w:space="0" w:color="auto"/>
        <w:right w:val="none" w:sz="0" w:space="0" w:color="auto"/>
      </w:divBdr>
      <w:divsChild>
        <w:div w:id="726876524">
          <w:marLeft w:val="0"/>
          <w:marRight w:val="0"/>
          <w:marTop w:val="0"/>
          <w:marBottom w:val="0"/>
          <w:divBdr>
            <w:top w:val="single" w:sz="2" w:space="0" w:color="auto"/>
            <w:left w:val="single" w:sz="2" w:space="0" w:color="auto"/>
            <w:bottom w:val="single" w:sz="2" w:space="0" w:color="auto"/>
            <w:right w:val="single" w:sz="2"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DDEF8-50BF-426D-924D-E641A9BBE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1372</Words>
  <Characters>7823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2024-11-27T14:55:00Z</dcterms:created>
  <dcterms:modified xsi:type="dcterms:W3CDTF">2024-12-16T18:58:00Z</dcterms:modified>
</cp:coreProperties>
</file>