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7091" w:type="dxa"/>
        <w:tblInd w:w="-714" w:type="dxa"/>
        <w:tblLayout w:type="fixed"/>
        <w:tblLook w:val="04A0" w:firstRow="1" w:lastRow="0" w:firstColumn="1" w:lastColumn="0" w:noHBand="0" w:noVBand="1"/>
      </w:tblPr>
      <w:tblGrid>
        <w:gridCol w:w="1405"/>
        <w:gridCol w:w="7384"/>
        <w:gridCol w:w="2126"/>
        <w:gridCol w:w="6176"/>
      </w:tblGrid>
      <w:tr w:rsidR="006067BA" w14:paraId="2CC2B6A7" w14:textId="78F97877" w:rsidTr="00C00BE9">
        <w:tc>
          <w:tcPr>
            <w:tcW w:w="14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384"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126"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6176"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C00BE9">
        <w:tc>
          <w:tcPr>
            <w:tcW w:w="1405" w:type="dxa"/>
          </w:tcPr>
          <w:p w14:paraId="289B6002" w14:textId="5AF1C627" w:rsidR="00152AA0" w:rsidRDefault="00C00BE9" w:rsidP="00C61465">
            <w:pPr>
              <w:rPr>
                <w:sz w:val="28"/>
                <w:szCs w:val="28"/>
              </w:rPr>
            </w:pPr>
            <w:r>
              <w:rPr>
                <w:sz w:val="28"/>
                <w:szCs w:val="28"/>
              </w:rPr>
              <w:t>Article</w:t>
            </w:r>
          </w:p>
        </w:tc>
        <w:tc>
          <w:tcPr>
            <w:tcW w:w="7384" w:type="dxa"/>
          </w:tcPr>
          <w:p w14:paraId="3E776B45" w14:textId="73211BDE" w:rsidR="00D5429C" w:rsidRDefault="00C00BE9" w:rsidP="00C00BE9">
            <w:pPr>
              <w:rPr>
                <w:sz w:val="28"/>
                <w:szCs w:val="28"/>
              </w:rPr>
            </w:pPr>
            <w:r w:rsidRPr="00C00BE9">
              <w:rPr>
                <w:sz w:val="28"/>
                <w:szCs w:val="28"/>
              </w:rPr>
              <w:t>https://www-tandfonline-com.uwtsd.idm.oclc.org/doi/full/10.1080/14703297.2022.2049851?scroll=top&amp;needAccess=true</w:t>
            </w: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126" w:type="dxa"/>
          </w:tcPr>
          <w:p w14:paraId="16D6C39B" w14:textId="4A2D9971" w:rsidR="00E91CAA" w:rsidRDefault="00C00BE9" w:rsidP="000A1AD2">
            <w:pPr>
              <w:jc w:val="center"/>
              <w:rPr>
                <w:sz w:val="28"/>
                <w:szCs w:val="28"/>
              </w:rPr>
            </w:pPr>
            <w:r>
              <w:rPr>
                <w:sz w:val="28"/>
                <w:szCs w:val="28"/>
              </w:rPr>
              <w:t>Online Library</w:t>
            </w:r>
            <w:r w:rsidR="00E91CAA">
              <w:rPr>
                <w:sz w:val="28"/>
                <w:szCs w:val="28"/>
              </w:rPr>
              <w:t xml:space="preserve"> </w:t>
            </w:r>
          </w:p>
        </w:tc>
        <w:tc>
          <w:tcPr>
            <w:tcW w:w="6176" w:type="dxa"/>
          </w:tcPr>
          <w:p w14:paraId="1BC1B255" w14:textId="40BAFCBB" w:rsidR="006067BA" w:rsidRDefault="00C00BE9" w:rsidP="00C00BE9">
            <w:pPr>
              <w:rPr>
                <w:sz w:val="28"/>
                <w:szCs w:val="28"/>
              </w:rPr>
            </w:pPr>
            <w:r w:rsidRPr="00C00BE9">
              <w:rPr>
                <w:sz w:val="28"/>
                <w:szCs w:val="28"/>
              </w:rPr>
              <w:t>employability skills for business graduate</w:t>
            </w:r>
          </w:p>
        </w:tc>
      </w:tr>
      <w:tr w:rsidR="006067BA" w14:paraId="03EAE282" w14:textId="70E325E4" w:rsidTr="00C00BE9">
        <w:trPr>
          <w:trHeight w:val="85"/>
        </w:trPr>
        <w:tc>
          <w:tcPr>
            <w:tcW w:w="1405" w:type="dxa"/>
          </w:tcPr>
          <w:p w14:paraId="4777939F" w14:textId="4168D0F4" w:rsidR="006067BA" w:rsidRDefault="00AB2431" w:rsidP="006067BA">
            <w:pPr>
              <w:rPr>
                <w:sz w:val="28"/>
                <w:szCs w:val="28"/>
              </w:rPr>
            </w:pPr>
            <w:r>
              <w:rPr>
                <w:sz w:val="28"/>
                <w:szCs w:val="28"/>
              </w:rPr>
              <w:t>Report</w:t>
            </w:r>
          </w:p>
        </w:tc>
        <w:tc>
          <w:tcPr>
            <w:tcW w:w="7384" w:type="dxa"/>
          </w:tcPr>
          <w:p w14:paraId="4952EE23" w14:textId="2F8DA3CD" w:rsidR="006067BA" w:rsidRDefault="00AB2431" w:rsidP="00AB2431">
            <w:pPr>
              <w:rPr>
                <w:sz w:val="28"/>
                <w:szCs w:val="28"/>
              </w:rPr>
            </w:pPr>
            <w:r w:rsidRPr="00AB2431">
              <w:rPr>
                <w:sz w:val="28"/>
                <w:szCs w:val="28"/>
              </w:rPr>
              <w:t>https://www.managers.org.uk/wp-content/uploads/2021/09/employability-skills-research_work-ready-graduates.pdf</w:t>
            </w: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4059DC47" w14:textId="77777777" w:rsidR="00D5429C" w:rsidRDefault="00D5429C" w:rsidP="000A1AD2">
            <w:pPr>
              <w:jc w:val="center"/>
              <w:rPr>
                <w:sz w:val="28"/>
                <w:szCs w:val="28"/>
              </w:rPr>
            </w:pPr>
          </w:p>
          <w:p w14:paraId="51670D42" w14:textId="77777777" w:rsidR="00AB2431" w:rsidRDefault="00AB2431" w:rsidP="000A1AD2">
            <w:pPr>
              <w:jc w:val="center"/>
              <w:rPr>
                <w:sz w:val="28"/>
                <w:szCs w:val="28"/>
              </w:rPr>
            </w:pPr>
          </w:p>
        </w:tc>
        <w:tc>
          <w:tcPr>
            <w:tcW w:w="2126" w:type="dxa"/>
          </w:tcPr>
          <w:p w14:paraId="7974764A" w14:textId="5A5A19A0" w:rsidR="006067BA" w:rsidRDefault="00AB2431" w:rsidP="000A1AD2">
            <w:pPr>
              <w:jc w:val="center"/>
              <w:rPr>
                <w:sz w:val="28"/>
                <w:szCs w:val="28"/>
              </w:rPr>
            </w:pPr>
            <w:r>
              <w:rPr>
                <w:sz w:val="28"/>
                <w:szCs w:val="28"/>
              </w:rPr>
              <w:t>Online Library</w:t>
            </w:r>
          </w:p>
        </w:tc>
        <w:tc>
          <w:tcPr>
            <w:tcW w:w="6176" w:type="dxa"/>
          </w:tcPr>
          <w:p w14:paraId="553192D0" w14:textId="313F1166" w:rsidR="006067BA" w:rsidRDefault="00AB2431" w:rsidP="000A1AD2">
            <w:pPr>
              <w:jc w:val="center"/>
              <w:rPr>
                <w:sz w:val="28"/>
                <w:szCs w:val="28"/>
              </w:rPr>
            </w:pPr>
            <w:r>
              <w:rPr>
                <w:sz w:val="28"/>
                <w:szCs w:val="28"/>
              </w:rPr>
              <w:t>Job skills</w:t>
            </w:r>
          </w:p>
        </w:tc>
      </w:tr>
      <w:tr w:rsidR="006067BA" w14:paraId="30FDEC5A" w14:textId="69DA207C" w:rsidTr="00C00BE9">
        <w:tc>
          <w:tcPr>
            <w:tcW w:w="1405" w:type="dxa"/>
          </w:tcPr>
          <w:p w14:paraId="65003ECF" w14:textId="3704A5BD" w:rsidR="006067BA" w:rsidRDefault="00AB2431" w:rsidP="006067BA">
            <w:pPr>
              <w:rPr>
                <w:sz w:val="28"/>
                <w:szCs w:val="28"/>
              </w:rPr>
            </w:pPr>
            <w:r>
              <w:rPr>
                <w:sz w:val="28"/>
                <w:szCs w:val="28"/>
              </w:rPr>
              <w:lastRenderedPageBreak/>
              <w:t>Website</w:t>
            </w:r>
          </w:p>
        </w:tc>
        <w:tc>
          <w:tcPr>
            <w:tcW w:w="7384" w:type="dxa"/>
          </w:tcPr>
          <w:p w14:paraId="1DBADD98" w14:textId="77777777" w:rsidR="006067BA" w:rsidRDefault="006067BA" w:rsidP="000A1AD2">
            <w:pPr>
              <w:jc w:val="center"/>
              <w:rPr>
                <w:sz w:val="28"/>
                <w:szCs w:val="28"/>
              </w:rPr>
            </w:pPr>
          </w:p>
          <w:p w14:paraId="6B7A5029" w14:textId="5C46EA2D" w:rsidR="00D5429C" w:rsidRDefault="00AB2431" w:rsidP="000A1AD2">
            <w:pPr>
              <w:jc w:val="center"/>
              <w:rPr>
                <w:sz w:val="28"/>
                <w:szCs w:val="28"/>
              </w:rPr>
            </w:pPr>
            <w:r w:rsidRPr="00AB2431">
              <w:rPr>
                <w:sz w:val="28"/>
                <w:szCs w:val="28"/>
              </w:rPr>
              <w:t>https://www.proquest.com/docview/3301394673?accountid=130472&amp;parentSessionId=3Nt8Hx0WzdIqHOzPRPVJwcXnOAY52l%2BceymJ427YHx0%3D&amp;pq-origsite=primo&amp;sourcetype=Blogs,%20Podcasts,%20&amp;%20</w:t>
            </w:r>
          </w:p>
          <w:p w14:paraId="26D5A644" w14:textId="77777777" w:rsidR="00D5429C" w:rsidRDefault="00D5429C" w:rsidP="00AB2431">
            <w:pPr>
              <w:rPr>
                <w:sz w:val="28"/>
                <w:szCs w:val="28"/>
              </w:rPr>
            </w:pPr>
          </w:p>
          <w:p w14:paraId="55768422" w14:textId="77777777" w:rsidR="00D5429C" w:rsidRDefault="00D5429C" w:rsidP="000A1AD2">
            <w:pPr>
              <w:jc w:val="center"/>
              <w:rPr>
                <w:sz w:val="28"/>
                <w:szCs w:val="28"/>
              </w:rPr>
            </w:pPr>
          </w:p>
        </w:tc>
        <w:tc>
          <w:tcPr>
            <w:tcW w:w="2126" w:type="dxa"/>
          </w:tcPr>
          <w:p w14:paraId="3EB7ECA3" w14:textId="723E9573" w:rsidR="006067BA" w:rsidRDefault="00AB2431" w:rsidP="000A1AD2">
            <w:pPr>
              <w:jc w:val="center"/>
              <w:rPr>
                <w:sz w:val="28"/>
                <w:szCs w:val="28"/>
              </w:rPr>
            </w:pPr>
            <w:r>
              <w:rPr>
                <w:sz w:val="28"/>
                <w:szCs w:val="28"/>
              </w:rPr>
              <w:t>Google</w:t>
            </w:r>
          </w:p>
        </w:tc>
        <w:tc>
          <w:tcPr>
            <w:tcW w:w="6176" w:type="dxa"/>
          </w:tcPr>
          <w:p w14:paraId="701D169A" w14:textId="14D990B0" w:rsidR="006067BA" w:rsidRDefault="00AB2431" w:rsidP="000A1AD2">
            <w:pPr>
              <w:jc w:val="center"/>
              <w:rPr>
                <w:sz w:val="28"/>
                <w:szCs w:val="28"/>
              </w:rPr>
            </w:pPr>
            <w:r>
              <w:rPr>
                <w:sz w:val="28"/>
                <w:szCs w:val="28"/>
              </w:rPr>
              <w:t>Job skills</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1CABE2CC" w:rsidR="000A1AD2" w:rsidRDefault="00AB2431" w:rsidP="000A1AD2">
            <w:r w:rsidRPr="00AB2431">
              <w:t>The information was published in 2023, making it current and relevant for research on graduate employability skills. It was published in the last five years.</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62958195" w:rsidR="000A1AD2" w:rsidRDefault="00AB2431" w:rsidP="000A1AD2">
            <w:r>
              <w:t>The source is relevant because t</w:t>
            </w:r>
            <w:r w:rsidRPr="00AB2431">
              <w:t xml:space="preserve">he source </w:t>
            </w:r>
            <w:r>
              <w:t>directly addresses</w:t>
            </w:r>
            <w:r w:rsidRPr="00AB2431">
              <w:t xml:space="preserve"> business graduates employability skills and </w:t>
            </w:r>
            <w:r>
              <w:t xml:space="preserve">has </w:t>
            </w:r>
            <w:r w:rsidRPr="00AB2431">
              <w:t>effective teaching</w:t>
            </w:r>
            <w:r>
              <w:t xml:space="preserve"> and </w:t>
            </w:r>
            <w:r w:rsidRPr="00AB2431">
              <w:t>learning techniques.</w:t>
            </w:r>
          </w:p>
        </w:tc>
      </w:tr>
      <w:tr w:rsidR="00AB2431" w14:paraId="605CF9DF" w14:textId="77777777" w:rsidTr="000A1AD2">
        <w:trPr>
          <w:trHeight w:val="3070"/>
        </w:trPr>
        <w:tc>
          <w:tcPr>
            <w:tcW w:w="4508" w:type="dxa"/>
          </w:tcPr>
          <w:p w14:paraId="38E92CF0" w14:textId="36990454" w:rsidR="00AB2431" w:rsidRDefault="00AB2431" w:rsidP="00AB2431">
            <w:r>
              <w:t>Authority</w:t>
            </w:r>
          </w:p>
        </w:tc>
        <w:tc>
          <w:tcPr>
            <w:tcW w:w="4508" w:type="dxa"/>
          </w:tcPr>
          <w:p w14:paraId="646DB8F2" w14:textId="65EE9218" w:rsidR="00AB2431" w:rsidRDefault="00AB2431" w:rsidP="00AB2431">
            <w:r w:rsidRPr="00AB2431">
              <w:t>The article is published by Routledge a academic publisher. The authors are affiliated with recognized universities, which adds credibility.</w:t>
            </w:r>
          </w:p>
        </w:tc>
      </w:tr>
      <w:tr w:rsidR="00AB2431" w14:paraId="27750B86" w14:textId="77777777" w:rsidTr="000A1AD2">
        <w:trPr>
          <w:trHeight w:val="2831"/>
        </w:trPr>
        <w:tc>
          <w:tcPr>
            <w:tcW w:w="4508" w:type="dxa"/>
          </w:tcPr>
          <w:p w14:paraId="69EAD7AC" w14:textId="26F18216" w:rsidR="00AB2431" w:rsidRDefault="00AB2431" w:rsidP="00AB2431">
            <w:r w:rsidRPr="000A1AD2">
              <w:t>Accuracy</w:t>
            </w:r>
          </w:p>
        </w:tc>
        <w:tc>
          <w:tcPr>
            <w:tcW w:w="4508" w:type="dxa"/>
          </w:tcPr>
          <w:p w14:paraId="7160BE65" w14:textId="6BC030C6" w:rsidR="00AB2431" w:rsidRDefault="00AB2431" w:rsidP="00AB2431">
            <w:r w:rsidRPr="00AB2431">
              <w:t>The article is peer-reviewed, includes a clear research methodology and findings based on collected data. It provides evidence to support it conclusions, increasing reliability.</w:t>
            </w:r>
          </w:p>
        </w:tc>
      </w:tr>
      <w:tr w:rsidR="00AB2431" w14:paraId="75948A7A" w14:textId="77777777" w:rsidTr="000A1AD2">
        <w:trPr>
          <w:trHeight w:val="2673"/>
        </w:trPr>
        <w:tc>
          <w:tcPr>
            <w:tcW w:w="4508" w:type="dxa"/>
          </w:tcPr>
          <w:p w14:paraId="5047DDA2" w14:textId="0A8B7E77" w:rsidR="00AB2431" w:rsidRDefault="00AB2431" w:rsidP="00AB2431">
            <w:r w:rsidRPr="000A1AD2">
              <w:lastRenderedPageBreak/>
              <w:t>Purpose</w:t>
            </w:r>
          </w:p>
        </w:tc>
        <w:tc>
          <w:tcPr>
            <w:tcW w:w="4508" w:type="dxa"/>
          </w:tcPr>
          <w:p w14:paraId="700E7467" w14:textId="6448EEF5" w:rsidR="00AB2431" w:rsidRDefault="00AB2431" w:rsidP="00AB2431">
            <w:r w:rsidRPr="00AB2431">
              <w:t>The purpose is to inform and educate about employability skills and techniques. The article it is useful to understanding employability skills for business graduate.</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36B324BB" w14:textId="77777777" w:rsidR="00770C4C" w:rsidRDefault="00770C4C" w:rsidP="00770C4C">
      <w:pPr>
        <w:spacing w:after="0" w:line="360" w:lineRule="auto"/>
        <w:rPr>
          <w:rFonts w:asciiTheme="minorBidi" w:hAnsiTheme="minorBidi"/>
        </w:rPr>
      </w:pPr>
    </w:p>
    <w:p w14:paraId="17E620CC" w14:textId="1E208DAD" w:rsidR="00770C4C" w:rsidRDefault="00AB414D" w:rsidP="00770C4C">
      <w:pPr>
        <w:spacing w:after="0" w:line="360" w:lineRule="auto"/>
        <w:rPr>
          <w:rFonts w:asciiTheme="minorBidi" w:hAnsiTheme="minorBidi"/>
        </w:rPr>
      </w:pPr>
      <w:r>
        <w:rPr>
          <w:rFonts w:asciiTheme="minorBidi" w:hAnsiTheme="minorBidi"/>
        </w:rPr>
        <w:t xml:space="preserve">Reputable published, </w:t>
      </w:r>
      <w:r w:rsidR="0084086D">
        <w:rPr>
          <w:rFonts w:asciiTheme="minorBidi" w:hAnsiTheme="minorBidi"/>
        </w:rPr>
        <w:t>national newspaper</w:t>
      </w:r>
      <w:r>
        <w:rPr>
          <w:rFonts w:asciiTheme="minorBidi" w:hAnsiTheme="minorBidi"/>
        </w:rPr>
        <w:t xml:space="preserve"> </w:t>
      </w:r>
      <w:r w:rsidR="0084086D">
        <w:rPr>
          <w:rFonts w:asciiTheme="minorBidi" w:hAnsiTheme="minorBidi"/>
        </w:rPr>
        <w:t xml:space="preserve">known for quality </w:t>
      </w:r>
      <w:r>
        <w:rPr>
          <w:rFonts w:asciiTheme="minorBidi" w:hAnsiTheme="minorBidi"/>
        </w:rPr>
        <w:t>journalism, reliable source. The</w:t>
      </w:r>
      <w:r w:rsidR="00E959E6">
        <w:rPr>
          <w:rFonts w:asciiTheme="minorBidi" w:hAnsiTheme="minorBidi"/>
        </w:rPr>
        <w:t xml:space="preserve"> article explain</w:t>
      </w:r>
      <w:r w:rsidR="00426D8E">
        <w:rPr>
          <w:rFonts w:asciiTheme="minorBidi" w:hAnsiTheme="minorBidi"/>
        </w:rPr>
        <w:t xml:space="preserve"> about the importance of employability skills</w:t>
      </w:r>
      <w:r w:rsidR="00031E2F">
        <w:rPr>
          <w:rFonts w:asciiTheme="minorBidi" w:hAnsiTheme="minorBidi"/>
        </w:rPr>
        <w:t xml:space="preserve"> and the authors </w:t>
      </w:r>
      <w:r w:rsidR="006A38EB">
        <w:rPr>
          <w:rFonts w:asciiTheme="minorBidi" w:hAnsiTheme="minorBidi"/>
        </w:rPr>
        <w:t>has clear definition.</w:t>
      </w: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1BF7BA3A" w:rsidR="000A1AD2" w:rsidRDefault="002E64A9" w:rsidP="000A1AD2">
      <w:pPr>
        <w:spacing w:after="0" w:line="360" w:lineRule="auto"/>
        <w:rPr>
          <w:rFonts w:asciiTheme="minorBidi" w:hAnsiTheme="minorBidi"/>
        </w:rPr>
      </w:pPr>
      <w:r>
        <w:rPr>
          <w:rFonts w:asciiTheme="minorBidi" w:hAnsiTheme="minorBidi"/>
        </w:rPr>
        <w:t>This article was published in 2012, is more than 13 years old. The article is not currently.</w:t>
      </w: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EB1AB2" w14:textId="77777777" w:rsidR="00D845AD" w:rsidRDefault="00D845AD" w:rsidP="00770C4C">
      <w:pPr>
        <w:spacing w:after="0" w:line="240" w:lineRule="auto"/>
      </w:pPr>
      <w:r>
        <w:separator/>
      </w:r>
    </w:p>
  </w:endnote>
  <w:endnote w:type="continuationSeparator" w:id="0">
    <w:p w14:paraId="7D545C98" w14:textId="77777777" w:rsidR="00D845AD" w:rsidRDefault="00D845AD"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DCE5A4" w14:textId="77777777" w:rsidR="00D845AD" w:rsidRDefault="00D845AD" w:rsidP="00770C4C">
      <w:pPr>
        <w:spacing w:after="0" w:line="240" w:lineRule="auto"/>
      </w:pPr>
      <w:r>
        <w:separator/>
      </w:r>
    </w:p>
  </w:footnote>
  <w:footnote w:type="continuationSeparator" w:id="0">
    <w:p w14:paraId="72AC9FD6" w14:textId="77777777" w:rsidR="00D845AD" w:rsidRDefault="00D845AD"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1E2F"/>
    <w:rsid w:val="0003583A"/>
    <w:rsid w:val="00090334"/>
    <w:rsid w:val="000A1AD2"/>
    <w:rsid w:val="00152AA0"/>
    <w:rsid w:val="0016377A"/>
    <w:rsid w:val="001E20E5"/>
    <w:rsid w:val="002C3316"/>
    <w:rsid w:val="002C6C88"/>
    <w:rsid w:val="002E4841"/>
    <w:rsid w:val="002E64A9"/>
    <w:rsid w:val="0037429E"/>
    <w:rsid w:val="00394C23"/>
    <w:rsid w:val="00426D8E"/>
    <w:rsid w:val="004D383D"/>
    <w:rsid w:val="005001A9"/>
    <w:rsid w:val="00586D04"/>
    <w:rsid w:val="00591828"/>
    <w:rsid w:val="005A0921"/>
    <w:rsid w:val="005E6E7C"/>
    <w:rsid w:val="006067BA"/>
    <w:rsid w:val="0068791E"/>
    <w:rsid w:val="006A38EB"/>
    <w:rsid w:val="006D68F9"/>
    <w:rsid w:val="00726A92"/>
    <w:rsid w:val="00770C4C"/>
    <w:rsid w:val="008116C9"/>
    <w:rsid w:val="0084086D"/>
    <w:rsid w:val="00841662"/>
    <w:rsid w:val="00995682"/>
    <w:rsid w:val="00A01DD6"/>
    <w:rsid w:val="00AB2431"/>
    <w:rsid w:val="00AB414D"/>
    <w:rsid w:val="00AE675F"/>
    <w:rsid w:val="00B51F0A"/>
    <w:rsid w:val="00BC259F"/>
    <w:rsid w:val="00BF4C33"/>
    <w:rsid w:val="00C00BE9"/>
    <w:rsid w:val="00C61465"/>
    <w:rsid w:val="00D10D3A"/>
    <w:rsid w:val="00D46EE6"/>
    <w:rsid w:val="00D5429C"/>
    <w:rsid w:val="00D845AD"/>
    <w:rsid w:val="00D8490C"/>
    <w:rsid w:val="00DE2C42"/>
    <w:rsid w:val="00DF7025"/>
    <w:rsid w:val="00E233DE"/>
    <w:rsid w:val="00E60084"/>
    <w:rsid w:val="00E91CAA"/>
    <w:rsid w:val="00E959E6"/>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8</Pages>
  <Words>481</Words>
  <Characters>2745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ANA MIHAI</cp:lastModifiedBy>
  <cp:revision>8</cp:revision>
  <dcterms:created xsi:type="dcterms:W3CDTF">2026-06-09T09:44:00Z</dcterms:created>
  <dcterms:modified xsi:type="dcterms:W3CDTF">2026-06-09T10:50:00Z</dcterms:modified>
</cp:coreProperties>
</file>