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62504276"/>
        <w:docPartObj>
          <w:docPartGallery w:val="Cover Pages"/>
          <w:docPartUnique/>
        </w:docPartObj>
      </w:sdtPr>
      <w:sdtEndPr>
        <w:rPr>
          <w:b/>
          <w:kern w:val="44"/>
          <w:sz w:val="44"/>
        </w:rPr>
      </w:sdtEndPr>
      <w:sdtContent>
        <w:p w:rsidR="00195B9E" w:rsidRDefault="00195B9E"/>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6829"/>
          </w:tblGrid>
          <w:tr w:rsidR="00195B9E" w:rsidTr="00195B9E">
            <w:tc>
              <w:tcPr>
                <w:tcW w:w="6829" w:type="dxa"/>
                <w:tcMar>
                  <w:top w:w="216" w:type="dxa"/>
                  <w:left w:w="115" w:type="dxa"/>
                  <w:bottom w:w="216" w:type="dxa"/>
                  <w:right w:w="115" w:type="dxa"/>
                </w:tcMar>
              </w:tcPr>
              <w:p w:rsidR="00195B9E" w:rsidRDefault="00195B9E">
                <w:pPr>
                  <w:pStyle w:val="a9"/>
                  <w:rPr>
                    <w:color w:val="2E74B5" w:themeColor="accent1" w:themeShade="BF"/>
                    <w:sz w:val="24"/>
                  </w:rPr>
                </w:pPr>
              </w:p>
            </w:tc>
          </w:tr>
          <w:tr w:rsidR="00195B9E" w:rsidTr="00195B9E">
            <w:tc>
              <w:tcPr>
                <w:tcW w:w="6829" w:type="dxa"/>
              </w:tcPr>
              <w:sdt>
                <w:sdtPr>
                  <w:rPr>
                    <w:rFonts w:asciiTheme="majorHAnsi" w:eastAsiaTheme="majorEastAsia" w:hAnsiTheme="majorHAnsi" w:cstheme="majorBidi"/>
                    <w:color w:val="5B9BD5" w:themeColor="accent1"/>
                    <w:sz w:val="88"/>
                    <w:szCs w:val="88"/>
                  </w:rPr>
                  <w:alias w:val="标题"/>
                  <w:id w:val="13406919"/>
                  <w:placeholder>
                    <w:docPart w:val="84D13F65289B42C6B7CFEA0E88075EA0"/>
                  </w:placeholder>
                  <w:dataBinding w:prefixMappings="xmlns:ns0='http://schemas.openxmlformats.org/package/2006/metadata/core-properties' xmlns:ns1='http://purl.org/dc/elements/1.1/'" w:xpath="/ns0:coreProperties[1]/ns1:title[1]" w:storeItemID="{6C3C8BC8-F283-45AE-878A-BAB7291924A1}"/>
                  <w:text/>
                </w:sdtPr>
                <w:sdtEndPr/>
                <w:sdtContent>
                  <w:p w:rsidR="00195B9E" w:rsidRDefault="00195B9E">
                    <w:pPr>
                      <w:pStyle w:val="a9"/>
                      <w:spacing w:line="216" w:lineRule="auto"/>
                      <w:rPr>
                        <w:rFonts w:asciiTheme="majorHAnsi" w:eastAsiaTheme="majorEastAsia" w:hAnsiTheme="majorHAnsi" w:cstheme="majorBidi"/>
                        <w:color w:val="5B9BD5" w:themeColor="accent1"/>
                        <w:sz w:val="88"/>
                        <w:szCs w:val="88"/>
                      </w:rPr>
                    </w:pPr>
                    <w:r w:rsidRPr="00195B9E">
                      <w:rPr>
                        <w:rFonts w:asciiTheme="majorHAnsi" w:eastAsiaTheme="majorEastAsia" w:hAnsiTheme="majorHAnsi" w:cstheme="majorBidi"/>
                        <w:color w:val="5B9BD5" w:themeColor="accent1"/>
                        <w:sz w:val="88"/>
                        <w:szCs w:val="88"/>
                      </w:rPr>
                      <w:t>Looking for a canteen contractor</w:t>
                    </w:r>
                  </w:p>
                </w:sdtContent>
              </w:sdt>
            </w:tc>
          </w:tr>
          <w:tr w:rsidR="00195B9E" w:rsidTr="00195B9E">
            <w:tc>
              <w:tcPr>
                <w:tcW w:w="6829" w:type="dxa"/>
                <w:tcMar>
                  <w:top w:w="216" w:type="dxa"/>
                  <w:left w:w="115" w:type="dxa"/>
                  <w:bottom w:w="216" w:type="dxa"/>
                  <w:right w:w="115" w:type="dxa"/>
                </w:tcMar>
              </w:tcPr>
              <w:p w:rsidR="00195B9E" w:rsidRDefault="00195B9E">
                <w:pPr>
                  <w:pStyle w:val="a9"/>
                  <w:rPr>
                    <w:color w:val="2E74B5" w:themeColor="accent1" w:themeShade="BF"/>
                    <w:sz w:val="24"/>
                  </w:rPr>
                </w:pPr>
              </w:p>
            </w:tc>
          </w:tr>
        </w:tbl>
        <w:tbl>
          <w:tblPr>
            <w:tblpPr w:leftFromText="187" w:rightFromText="187" w:vertAnchor="page" w:horzAnchor="margin" w:tblpXSpec="center" w:tblpY="12121"/>
            <w:tblW w:w="3857" w:type="pct"/>
            <w:tblLook w:val="04A0" w:firstRow="1" w:lastRow="0" w:firstColumn="1" w:lastColumn="0" w:noHBand="0" w:noVBand="1"/>
          </w:tblPr>
          <w:tblGrid>
            <w:gridCol w:w="6585"/>
          </w:tblGrid>
          <w:tr w:rsidR="00195B9E" w:rsidTr="00195B9E">
            <w:tc>
              <w:tcPr>
                <w:tcW w:w="6585" w:type="dxa"/>
                <w:tcMar>
                  <w:top w:w="216" w:type="dxa"/>
                  <w:left w:w="115" w:type="dxa"/>
                  <w:bottom w:w="216" w:type="dxa"/>
                  <w:right w:w="115" w:type="dxa"/>
                </w:tcMar>
              </w:tcPr>
              <w:p w:rsidR="00195B9E" w:rsidRPr="00195B9E" w:rsidRDefault="00195B9E" w:rsidP="00195B9E">
                <w:pPr>
                  <w:pStyle w:val="a9"/>
                  <w:ind w:firstLineChars="50" w:firstLine="120"/>
                  <w:rPr>
                    <w:rFonts w:ascii="Times New Roman" w:hAnsi="Times New Roman" w:cs="Times New Roman"/>
                    <w:color w:val="5B9BD5" w:themeColor="accent1"/>
                    <w:sz w:val="24"/>
                    <w:szCs w:val="24"/>
                  </w:rPr>
                </w:pPr>
                <w:proofErr w:type="spellStart"/>
                <w:r w:rsidRPr="00195B9E">
                  <w:rPr>
                    <w:rFonts w:ascii="Times New Roman" w:hAnsi="Times New Roman" w:cs="Times New Roman"/>
                    <w:color w:val="5B9BD5" w:themeColor="accent1"/>
                    <w:sz w:val="24"/>
                    <w:szCs w:val="24"/>
                  </w:rPr>
                  <w:t>Name:</w:t>
                </w:r>
                <w:sdt>
                  <w:sdtPr>
                    <w:rPr>
                      <w:rFonts w:ascii="Times New Roman" w:hAnsi="Times New Roman" w:cs="Times New Roman"/>
                      <w:color w:val="5B9BD5" w:themeColor="accent1"/>
                      <w:sz w:val="24"/>
                      <w:szCs w:val="24"/>
                    </w:rPr>
                    <w:alias w:val="作者"/>
                    <w:id w:val="13406928"/>
                    <w:placeholder>
                      <w:docPart w:val="1676147914684A85A496898BF599581F"/>
                    </w:placeholder>
                    <w:dataBinding w:prefixMappings="xmlns:ns0='http://schemas.openxmlformats.org/package/2006/metadata/core-properties' xmlns:ns1='http://purl.org/dc/elements/1.1/'" w:xpath="/ns0:coreProperties[1]/ns1:creator[1]" w:storeItemID="{6C3C8BC8-F283-45AE-878A-BAB7291924A1}"/>
                    <w:text/>
                  </w:sdtPr>
                  <w:sdtEndPr/>
                  <w:sdtContent>
                    <w:r w:rsidRPr="00195B9E">
                      <w:rPr>
                        <w:rFonts w:ascii="Times New Roman" w:hAnsi="Times New Roman" w:cs="Times New Roman"/>
                        <w:color w:val="5B9BD5" w:themeColor="accent1"/>
                        <w:sz w:val="24"/>
                        <w:szCs w:val="24"/>
                      </w:rPr>
                      <w:t>Zhongwen</w:t>
                    </w:r>
                    <w:proofErr w:type="spellEnd"/>
                    <w:r w:rsidRPr="00195B9E">
                      <w:rPr>
                        <w:rFonts w:ascii="Times New Roman" w:hAnsi="Times New Roman" w:cs="Times New Roman"/>
                        <w:color w:val="5B9BD5" w:themeColor="accent1"/>
                        <w:sz w:val="24"/>
                        <w:szCs w:val="24"/>
                      </w:rPr>
                      <w:t xml:space="preserve"> </w:t>
                    </w:r>
                    <w:proofErr w:type="gramStart"/>
                    <w:r w:rsidRPr="00195B9E">
                      <w:rPr>
                        <w:rFonts w:ascii="Times New Roman" w:hAnsi="Times New Roman" w:cs="Times New Roman"/>
                        <w:color w:val="5B9BD5" w:themeColor="accent1"/>
                        <w:sz w:val="24"/>
                        <w:szCs w:val="24"/>
                      </w:rPr>
                      <w:t>An</w:t>
                    </w:r>
                    <w:proofErr w:type="gramEnd"/>
                  </w:sdtContent>
                </w:sdt>
              </w:p>
              <w:sdt>
                <w:sdtPr>
                  <w:rPr>
                    <w:rFonts w:ascii="Times New Roman" w:hAnsi="Times New Roman" w:cs="Times New Roman"/>
                    <w:color w:val="5B9BD5" w:themeColor="accent1"/>
                    <w:sz w:val="24"/>
                    <w:szCs w:val="24"/>
                  </w:rPr>
                  <w:alias w:val="日期"/>
                  <w:tag w:val="日期"/>
                  <w:id w:val="13406932"/>
                  <w:placeholder>
                    <w:docPart w:val="CE0AFC27BCF644F4A57A08721B5C1062"/>
                  </w:placeholder>
                  <w:dataBinding w:prefixMappings="xmlns:ns0='http://schemas.microsoft.com/office/2006/coverPageProps'" w:xpath="/ns0:CoverPageProperties[1]/ns0:PublishDate[1]" w:storeItemID="{55AF091B-3C7A-41E3-B477-F2FDAA23CFDA}"/>
                  <w:date w:fullDate="2019-06-03T00:00:00Z">
                    <w:dateFormat w:val="yyyy-M-d"/>
                    <w:lid w:val="zh-CN"/>
                    <w:storeMappedDataAs w:val="dateTime"/>
                    <w:calendar w:val="gregorian"/>
                  </w:date>
                </w:sdtPr>
                <w:sdtEndPr/>
                <w:sdtContent>
                  <w:p w:rsidR="00195B9E" w:rsidRPr="00195B9E" w:rsidRDefault="00485B93" w:rsidP="00195B9E">
                    <w:pPr>
                      <w:pStyle w:val="a9"/>
                      <w:ind w:firstLineChars="50" w:firstLine="120"/>
                      <w:rPr>
                        <w:rFonts w:ascii="Times New Roman" w:hAnsi="Times New Roman" w:cs="Times New Roman"/>
                        <w:color w:val="5B9BD5" w:themeColor="accent1"/>
                        <w:sz w:val="24"/>
                        <w:szCs w:val="24"/>
                      </w:rPr>
                    </w:pPr>
                    <w:r>
                      <w:rPr>
                        <w:rFonts w:ascii="Times New Roman" w:hAnsi="Times New Roman" w:cs="Times New Roman" w:hint="eastAsia"/>
                        <w:color w:val="5B9BD5" w:themeColor="accent1"/>
                        <w:sz w:val="24"/>
                        <w:szCs w:val="24"/>
                      </w:rPr>
                      <w:t>2019-6-3</w:t>
                    </w:r>
                  </w:p>
                </w:sdtContent>
              </w:sdt>
              <w:p w:rsidR="00195B9E" w:rsidRPr="00195B9E" w:rsidRDefault="00195B9E" w:rsidP="00195B9E">
                <w:pPr>
                  <w:pStyle w:val="a9"/>
                  <w:ind w:firstLineChars="50" w:firstLine="120"/>
                  <w:rPr>
                    <w:rFonts w:ascii="Times New Roman" w:hAnsi="Times New Roman" w:cs="Times New Roman"/>
                    <w:color w:val="5B9BD5" w:themeColor="accent1"/>
                    <w:sz w:val="24"/>
                    <w:szCs w:val="24"/>
                  </w:rPr>
                </w:pPr>
                <w:r w:rsidRPr="00195B9E">
                  <w:rPr>
                    <w:rFonts w:ascii="Times New Roman" w:hAnsi="Times New Roman" w:cs="Times New Roman"/>
                    <w:color w:val="5B9BD5" w:themeColor="accent1"/>
                    <w:sz w:val="24"/>
                    <w:szCs w:val="24"/>
                  </w:rPr>
                  <w:t>Student number:1801051</w:t>
                </w:r>
              </w:p>
              <w:p w:rsidR="00195B9E" w:rsidRDefault="00195B9E" w:rsidP="00195B9E">
                <w:pPr>
                  <w:pStyle w:val="a9"/>
                  <w:ind w:firstLineChars="50" w:firstLine="120"/>
                  <w:rPr>
                    <w:color w:val="5B9BD5" w:themeColor="accent1"/>
                  </w:rPr>
                </w:pPr>
                <w:r w:rsidRPr="00195B9E">
                  <w:rPr>
                    <w:rFonts w:ascii="Times New Roman" w:hAnsi="Times New Roman" w:cs="Times New Roman"/>
                    <w:color w:val="5B9BD5" w:themeColor="accent1"/>
                    <w:sz w:val="24"/>
                    <w:szCs w:val="24"/>
                  </w:rPr>
                  <w:t>Total words:1997</w:t>
                </w:r>
              </w:p>
            </w:tc>
          </w:tr>
        </w:tbl>
        <w:p w:rsidR="00195B9E" w:rsidRDefault="00195B9E">
          <w:pPr>
            <w:widowControl/>
            <w:jc w:val="left"/>
            <w:rPr>
              <w:b/>
              <w:kern w:val="44"/>
              <w:sz w:val="44"/>
            </w:rPr>
          </w:pPr>
          <w:r>
            <w:rPr>
              <w:b/>
              <w:kern w:val="44"/>
              <w:sz w:val="44"/>
            </w:rPr>
            <w:br w:type="page"/>
          </w:r>
        </w:p>
        <w:bookmarkStart w:id="0" w:name="_GoBack" w:displacedByCustomXml="next"/>
        <w:bookmarkEnd w:id="0" w:displacedByCustomXml="next"/>
      </w:sdtContent>
    </w:sdt>
    <w:p w:rsidR="00C67523" w:rsidRDefault="008469FE">
      <w:pPr>
        <w:pStyle w:val="TOC1"/>
        <w:tabs>
          <w:tab w:val="right" w:leader="dot" w:pos="8306"/>
        </w:tabs>
        <w:jc w:val="center"/>
        <w:rPr>
          <w:rFonts w:ascii="Times New Roman" w:hAnsi="Times New Roman" w:cs="Times New Roman"/>
          <w:sz w:val="24"/>
        </w:rPr>
      </w:pPr>
      <w:r>
        <w:rPr>
          <w:rFonts w:ascii="Times New Roman" w:hAnsi="Times New Roman" w:cs="Times New Roman" w:hint="eastAsia"/>
          <w:sz w:val="24"/>
        </w:rPr>
        <w:lastRenderedPageBreak/>
        <w:t>Table of Contents</w:t>
      </w:r>
    </w:p>
    <w:p w:rsidR="00C67523" w:rsidRDefault="008469FE">
      <w:pPr>
        <w:pStyle w:val="TOC1"/>
        <w:tabs>
          <w:tab w:val="right" w:leader="dot" w:pos="8306"/>
        </w:tabs>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TOC \o "1-3" \h \u </w:instrText>
      </w:r>
      <w:r>
        <w:rPr>
          <w:rFonts w:ascii="Times New Roman" w:hAnsi="Times New Roman" w:cs="Times New Roman"/>
          <w:sz w:val="24"/>
        </w:rPr>
        <w:fldChar w:fldCharType="separate"/>
      </w:r>
      <w:hyperlink w:anchor="_Toc31248" w:history="1">
        <w:r>
          <w:rPr>
            <w:rFonts w:ascii="Times New Roman" w:hAnsi="Times New Roman" w:cs="Times New Roman"/>
            <w:sz w:val="24"/>
          </w:rPr>
          <w:t>1.Project Justification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_Toc31248 </w:instrText>
        </w:r>
        <w:r>
          <w:rPr>
            <w:rFonts w:ascii="Times New Roman" w:hAnsi="Times New Roman" w:cs="Times New Roman"/>
            <w:sz w:val="24"/>
          </w:rPr>
          <w:fldChar w:fldCharType="separate"/>
        </w:r>
        <w:r>
          <w:rPr>
            <w:rFonts w:ascii="Times New Roman" w:hAnsi="Times New Roman" w:cs="Times New Roman"/>
            <w:sz w:val="24"/>
          </w:rPr>
          <w:t>2</w:t>
        </w:r>
        <w:r>
          <w:rPr>
            <w:rFonts w:ascii="Times New Roman" w:hAnsi="Times New Roman" w:cs="Times New Roman"/>
            <w:sz w:val="24"/>
          </w:rPr>
          <w:fldChar w:fldCharType="end"/>
        </w:r>
      </w:hyperlink>
    </w:p>
    <w:p w:rsidR="00C67523" w:rsidRDefault="00FE4D33">
      <w:pPr>
        <w:pStyle w:val="TOC2"/>
        <w:tabs>
          <w:tab w:val="right" w:leader="dot" w:pos="8306"/>
        </w:tabs>
        <w:rPr>
          <w:rFonts w:ascii="Times New Roman" w:hAnsi="Times New Roman" w:cs="Times New Roman"/>
          <w:sz w:val="24"/>
        </w:rPr>
      </w:pPr>
      <w:hyperlink w:anchor="_Toc11756" w:history="1">
        <w:r w:rsidR="008469FE">
          <w:rPr>
            <w:rFonts w:ascii="Times New Roman" w:hAnsi="Times New Roman" w:cs="Times New Roman"/>
            <w:sz w:val="24"/>
          </w:rPr>
          <w:t>1.1.Company introduction</w:t>
        </w:r>
        <w:r w:rsidR="008469FE">
          <w:rPr>
            <w:rFonts w:ascii="Times New Roman" w:hAnsi="Times New Roman" w:cs="Times New Roman"/>
            <w:sz w:val="24"/>
          </w:rPr>
          <w:tab/>
        </w:r>
        <w:r w:rsidR="008469FE">
          <w:rPr>
            <w:rFonts w:ascii="Times New Roman" w:hAnsi="Times New Roman" w:cs="Times New Roman"/>
            <w:sz w:val="24"/>
          </w:rPr>
          <w:fldChar w:fldCharType="begin"/>
        </w:r>
        <w:r w:rsidR="008469FE">
          <w:rPr>
            <w:rFonts w:ascii="Times New Roman" w:hAnsi="Times New Roman" w:cs="Times New Roman"/>
            <w:sz w:val="24"/>
          </w:rPr>
          <w:instrText xml:space="preserve"> PAGEREF _Toc11756 </w:instrText>
        </w:r>
        <w:r w:rsidR="008469FE">
          <w:rPr>
            <w:rFonts w:ascii="Times New Roman" w:hAnsi="Times New Roman" w:cs="Times New Roman"/>
            <w:sz w:val="24"/>
          </w:rPr>
          <w:fldChar w:fldCharType="separate"/>
        </w:r>
        <w:r w:rsidR="008469FE">
          <w:rPr>
            <w:rFonts w:ascii="Times New Roman" w:hAnsi="Times New Roman" w:cs="Times New Roman"/>
            <w:sz w:val="24"/>
          </w:rPr>
          <w:t>2</w:t>
        </w:r>
        <w:r w:rsidR="008469FE">
          <w:rPr>
            <w:rFonts w:ascii="Times New Roman" w:hAnsi="Times New Roman" w:cs="Times New Roman"/>
            <w:sz w:val="24"/>
          </w:rPr>
          <w:fldChar w:fldCharType="end"/>
        </w:r>
      </w:hyperlink>
    </w:p>
    <w:p w:rsidR="00C67523" w:rsidRDefault="00FE4D33">
      <w:pPr>
        <w:pStyle w:val="TOC2"/>
        <w:tabs>
          <w:tab w:val="right" w:leader="dot" w:pos="8306"/>
        </w:tabs>
        <w:rPr>
          <w:rFonts w:ascii="Times New Roman" w:hAnsi="Times New Roman" w:cs="Times New Roman"/>
          <w:sz w:val="24"/>
        </w:rPr>
      </w:pPr>
      <w:hyperlink w:anchor="_Toc21818" w:history="1">
        <w:r w:rsidR="008469FE">
          <w:rPr>
            <w:rFonts w:ascii="Times New Roman" w:hAnsi="Times New Roman" w:cs="Times New Roman"/>
            <w:sz w:val="24"/>
          </w:rPr>
          <w:t>1.2 Project purpose</w:t>
        </w:r>
        <w:r w:rsidR="008469FE">
          <w:rPr>
            <w:rFonts w:ascii="Times New Roman" w:hAnsi="Times New Roman" w:cs="Times New Roman"/>
            <w:sz w:val="24"/>
          </w:rPr>
          <w:tab/>
        </w:r>
        <w:r w:rsidR="008469FE">
          <w:rPr>
            <w:rFonts w:ascii="Times New Roman" w:hAnsi="Times New Roman" w:cs="Times New Roman"/>
            <w:sz w:val="24"/>
          </w:rPr>
          <w:fldChar w:fldCharType="begin"/>
        </w:r>
        <w:r w:rsidR="008469FE">
          <w:rPr>
            <w:rFonts w:ascii="Times New Roman" w:hAnsi="Times New Roman" w:cs="Times New Roman"/>
            <w:sz w:val="24"/>
          </w:rPr>
          <w:instrText xml:space="preserve"> PAGEREF _Toc21818 </w:instrText>
        </w:r>
        <w:r w:rsidR="008469FE">
          <w:rPr>
            <w:rFonts w:ascii="Times New Roman" w:hAnsi="Times New Roman" w:cs="Times New Roman"/>
            <w:sz w:val="24"/>
          </w:rPr>
          <w:fldChar w:fldCharType="separate"/>
        </w:r>
        <w:r w:rsidR="008469FE">
          <w:rPr>
            <w:rFonts w:ascii="Times New Roman" w:hAnsi="Times New Roman" w:cs="Times New Roman"/>
            <w:sz w:val="24"/>
          </w:rPr>
          <w:t>2</w:t>
        </w:r>
        <w:r w:rsidR="008469FE">
          <w:rPr>
            <w:rFonts w:ascii="Times New Roman" w:hAnsi="Times New Roman" w:cs="Times New Roman"/>
            <w:sz w:val="24"/>
          </w:rPr>
          <w:fldChar w:fldCharType="end"/>
        </w:r>
      </w:hyperlink>
    </w:p>
    <w:p w:rsidR="00C67523" w:rsidRDefault="00FE4D33">
      <w:pPr>
        <w:pStyle w:val="TOC2"/>
        <w:tabs>
          <w:tab w:val="right" w:leader="dot" w:pos="8306"/>
        </w:tabs>
        <w:rPr>
          <w:rFonts w:ascii="Times New Roman" w:hAnsi="Times New Roman" w:cs="Times New Roman"/>
          <w:sz w:val="24"/>
        </w:rPr>
      </w:pPr>
      <w:hyperlink w:anchor="_Toc28573" w:history="1">
        <w:r w:rsidR="008469FE">
          <w:rPr>
            <w:rFonts w:ascii="Times New Roman" w:hAnsi="Times New Roman" w:cs="Times New Roman"/>
            <w:sz w:val="24"/>
          </w:rPr>
          <w:t>1.3 Rationale</w:t>
        </w:r>
        <w:r w:rsidR="008469FE">
          <w:rPr>
            <w:rFonts w:ascii="Times New Roman" w:hAnsi="Times New Roman" w:cs="Times New Roman"/>
            <w:sz w:val="24"/>
          </w:rPr>
          <w:tab/>
        </w:r>
        <w:r w:rsidR="008469FE">
          <w:rPr>
            <w:rFonts w:ascii="Times New Roman" w:hAnsi="Times New Roman" w:cs="Times New Roman"/>
            <w:sz w:val="24"/>
          </w:rPr>
          <w:fldChar w:fldCharType="begin"/>
        </w:r>
        <w:r w:rsidR="008469FE">
          <w:rPr>
            <w:rFonts w:ascii="Times New Roman" w:hAnsi="Times New Roman" w:cs="Times New Roman"/>
            <w:sz w:val="24"/>
          </w:rPr>
          <w:instrText xml:space="preserve"> PAGEREF _Toc28573 </w:instrText>
        </w:r>
        <w:r w:rsidR="008469FE">
          <w:rPr>
            <w:rFonts w:ascii="Times New Roman" w:hAnsi="Times New Roman" w:cs="Times New Roman"/>
            <w:sz w:val="24"/>
          </w:rPr>
          <w:fldChar w:fldCharType="separate"/>
        </w:r>
        <w:r w:rsidR="008469FE">
          <w:rPr>
            <w:rFonts w:ascii="Times New Roman" w:hAnsi="Times New Roman" w:cs="Times New Roman"/>
            <w:sz w:val="24"/>
          </w:rPr>
          <w:t>2</w:t>
        </w:r>
        <w:r w:rsidR="008469FE">
          <w:rPr>
            <w:rFonts w:ascii="Times New Roman" w:hAnsi="Times New Roman" w:cs="Times New Roman"/>
            <w:sz w:val="24"/>
          </w:rPr>
          <w:fldChar w:fldCharType="end"/>
        </w:r>
      </w:hyperlink>
    </w:p>
    <w:p w:rsidR="00C67523" w:rsidRDefault="00FE4D33">
      <w:pPr>
        <w:pStyle w:val="TOC1"/>
        <w:tabs>
          <w:tab w:val="right" w:leader="dot" w:pos="8306"/>
        </w:tabs>
        <w:rPr>
          <w:rFonts w:ascii="Times New Roman" w:hAnsi="Times New Roman" w:cs="Times New Roman"/>
          <w:sz w:val="24"/>
        </w:rPr>
      </w:pPr>
      <w:hyperlink w:anchor="_Toc9410" w:history="1">
        <w:r w:rsidR="008469FE">
          <w:rPr>
            <w:rFonts w:ascii="Times New Roman" w:hAnsi="Times New Roman" w:cs="Times New Roman"/>
            <w:sz w:val="24"/>
          </w:rPr>
          <w:t>2.Business Case and Project Approach</w:t>
        </w:r>
        <w:r w:rsidR="008469FE">
          <w:rPr>
            <w:rFonts w:ascii="Times New Roman" w:hAnsi="Times New Roman" w:cs="Times New Roman"/>
            <w:sz w:val="24"/>
          </w:rPr>
          <w:tab/>
        </w:r>
        <w:r w:rsidR="008469FE">
          <w:rPr>
            <w:rFonts w:ascii="Times New Roman" w:hAnsi="Times New Roman" w:cs="Times New Roman"/>
            <w:sz w:val="24"/>
          </w:rPr>
          <w:fldChar w:fldCharType="begin"/>
        </w:r>
        <w:r w:rsidR="008469FE">
          <w:rPr>
            <w:rFonts w:ascii="Times New Roman" w:hAnsi="Times New Roman" w:cs="Times New Roman"/>
            <w:sz w:val="24"/>
          </w:rPr>
          <w:instrText xml:space="preserve"> PAGEREF _Toc9410 </w:instrText>
        </w:r>
        <w:r w:rsidR="008469FE">
          <w:rPr>
            <w:rFonts w:ascii="Times New Roman" w:hAnsi="Times New Roman" w:cs="Times New Roman"/>
            <w:sz w:val="24"/>
          </w:rPr>
          <w:fldChar w:fldCharType="separate"/>
        </w:r>
        <w:r w:rsidR="008469FE">
          <w:rPr>
            <w:rFonts w:ascii="Times New Roman" w:hAnsi="Times New Roman" w:cs="Times New Roman"/>
            <w:sz w:val="24"/>
          </w:rPr>
          <w:t>3</w:t>
        </w:r>
        <w:r w:rsidR="008469FE">
          <w:rPr>
            <w:rFonts w:ascii="Times New Roman" w:hAnsi="Times New Roman" w:cs="Times New Roman"/>
            <w:sz w:val="24"/>
          </w:rPr>
          <w:fldChar w:fldCharType="end"/>
        </w:r>
      </w:hyperlink>
    </w:p>
    <w:p w:rsidR="00C67523" w:rsidRDefault="00FE4D33">
      <w:pPr>
        <w:pStyle w:val="TOC2"/>
        <w:tabs>
          <w:tab w:val="right" w:leader="dot" w:pos="8306"/>
        </w:tabs>
        <w:rPr>
          <w:rFonts w:ascii="Times New Roman" w:hAnsi="Times New Roman" w:cs="Times New Roman"/>
          <w:sz w:val="24"/>
        </w:rPr>
      </w:pPr>
      <w:hyperlink w:anchor="_Toc6361" w:history="1">
        <w:r w:rsidR="008469FE">
          <w:rPr>
            <w:rFonts w:ascii="Times New Roman" w:hAnsi="Times New Roman" w:cs="Times New Roman"/>
            <w:sz w:val="24"/>
          </w:rPr>
          <w:t>2.1.Potential issues</w:t>
        </w:r>
        <w:r w:rsidR="008469FE">
          <w:rPr>
            <w:rFonts w:ascii="Times New Roman" w:hAnsi="Times New Roman" w:cs="Times New Roman"/>
            <w:sz w:val="24"/>
          </w:rPr>
          <w:tab/>
        </w:r>
        <w:r w:rsidR="008469FE">
          <w:rPr>
            <w:rFonts w:ascii="Times New Roman" w:hAnsi="Times New Roman" w:cs="Times New Roman"/>
            <w:sz w:val="24"/>
          </w:rPr>
          <w:fldChar w:fldCharType="begin"/>
        </w:r>
        <w:r w:rsidR="008469FE">
          <w:rPr>
            <w:rFonts w:ascii="Times New Roman" w:hAnsi="Times New Roman" w:cs="Times New Roman"/>
            <w:sz w:val="24"/>
          </w:rPr>
          <w:instrText xml:space="preserve"> PAGEREF _Toc6361 </w:instrText>
        </w:r>
        <w:r w:rsidR="008469FE">
          <w:rPr>
            <w:rFonts w:ascii="Times New Roman" w:hAnsi="Times New Roman" w:cs="Times New Roman"/>
            <w:sz w:val="24"/>
          </w:rPr>
          <w:fldChar w:fldCharType="separate"/>
        </w:r>
        <w:r w:rsidR="008469FE">
          <w:rPr>
            <w:rFonts w:ascii="Times New Roman" w:hAnsi="Times New Roman" w:cs="Times New Roman"/>
            <w:sz w:val="24"/>
          </w:rPr>
          <w:t>3</w:t>
        </w:r>
        <w:r w:rsidR="008469FE">
          <w:rPr>
            <w:rFonts w:ascii="Times New Roman" w:hAnsi="Times New Roman" w:cs="Times New Roman"/>
            <w:sz w:val="24"/>
          </w:rPr>
          <w:fldChar w:fldCharType="end"/>
        </w:r>
      </w:hyperlink>
    </w:p>
    <w:p w:rsidR="00C67523" w:rsidRDefault="00FE4D33">
      <w:pPr>
        <w:pStyle w:val="TOC2"/>
        <w:tabs>
          <w:tab w:val="right" w:leader="dot" w:pos="8306"/>
        </w:tabs>
        <w:rPr>
          <w:rFonts w:ascii="Times New Roman" w:hAnsi="Times New Roman" w:cs="Times New Roman"/>
          <w:sz w:val="24"/>
        </w:rPr>
      </w:pPr>
      <w:hyperlink w:anchor="_Toc24748" w:history="1">
        <w:r w:rsidR="008469FE">
          <w:rPr>
            <w:rFonts w:ascii="Times New Roman" w:hAnsi="Times New Roman" w:cs="Times New Roman"/>
            <w:sz w:val="24"/>
          </w:rPr>
          <w:t>2.2 Benefits to the organization of the project</w:t>
        </w:r>
        <w:r w:rsidR="008469FE">
          <w:rPr>
            <w:rFonts w:ascii="Times New Roman" w:hAnsi="Times New Roman" w:cs="Times New Roman"/>
            <w:sz w:val="24"/>
          </w:rPr>
          <w:tab/>
        </w:r>
        <w:r w:rsidR="008469FE">
          <w:rPr>
            <w:rFonts w:ascii="Times New Roman" w:hAnsi="Times New Roman" w:cs="Times New Roman"/>
            <w:sz w:val="24"/>
          </w:rPr>
          <w:fldChar w:fldCharType="begin"/>
        </w:r>
        <w:r w:rsidR="008469FE">
          <w:rPr>
            <w:rFonts w:ascii="Times New Roman" w:hAnsi="Times New Roman" w:cs="Times New Roman"/>
            <w:sz w:val="24"/>
          </w:rPr>
          <w:instrText xml:space="preserve"> PAGEREF _Toc24748 </w:instrText>
        </w:r>
        <w:r w:rsidR="008469FE">
          <w:rPr>
            <w:rFonts w:ascii="Times New Roman" w:hAnsi="Times New Roman" w:cs="Times New Roman"/>
            <w:sz w:val="24"/>
          </w:rPr>
          <w:fldChar w:fldCharType="separate"/>
        </w:r>
        <w:r w:rsidR="008469FE">
          <w:rPr>
            <w:rFonts w:ascii="Times New Roman" w:hAnsi="Times New Roman" w:cs="Times New Roman"/>
            <w:sz w:val="24"/>
          </w:rPr>
          <w:t>3</w:t>
        </w:r>
        <w:r w:rsidR="008469FE">
          <w:rPr>
            <w:rFonts w:ascii="Times New Roman" w:hAnsi="Times New Roman" w:cs="Times New Roman"/>
            <w:sz w:val="24"/>
          </w:rPr>
          <w:fldChar w:fldCharType="end"/>
        </w:r>
      </w:hyperlink>
    </w:p>
    <w:p w:rsidR="00C67523" w:rsidRDefault="00FE4D33">
      <w:pPr>
        <w:pStyle w:val="TOC1"/>
        <w:tabs>
          <w:tab w:val="right" w:leader="dot" w:pos="8306"/>
        </w:tabs>
        <w:rPr>
          <w:rFonts w:ascii="Times New Roman" w:hAnsi="Times New Roman" w:cs="Times New Roman"/>
          <w:sz w:val="24"/>
        </w:rPr>
      </w:pPr>
      <w:hyperlink w:anchor="_Toc16604" w:history="1">
        <w:r w:rsidR="008469FE">
          <w:rPr>
            <w:rFonts w:ascii="Times New Roman" w:hAnsi="Times New Roman" w:cs="Times New Roman"/>
            <w:sz w:val="24"/>
          </w:rPr>
          <w:t>3.Research Methodology</w:t>
        </w:r>
        <w:r w:rsidR="008469FE">
          <w:rPr>
            <w:rFonts w:ascii="Times New Roman" w:hAnsi="Times New Roman" w:cs="Times New Roman"/>
            <w:sz w:val="24"/>
          </w:rPr>
          <w:tab/>
        </w:r>
        <w:r w:rsidR="008469FE">
          <w:rPr>
            <w:rFonts w:ascii="Times New Roman" w:hAnsi="Times New Roman" w:cs="Times New Roman"/>
            <w:sz w:val="24"/>
          </w:rPr>
          <w:fldChar w:fldCharType="begin"/>
        </w:r>
        <w:r w:rsidR="008469FE">
          <w:rPr>
            <w:rFonts w:ascii="Times New Roman" w:hAnsi="Times New Roman" w:cs="Times New Roman"/>
            <w:sz w:val="24"/>
          </w:rPr>
          <w:instrText xml:space="preserve"> PAGEREF _Toc16604 </w:instrText>
        </w:r>
        <w:r w:rsidR="008469FE">
          <w:rPr>
            <w:rFonts w:ascii="Times New Roman" w:hAnsi="Times New Roman" w:cs="Times New Roman"/>
            <w:sz w:val="24"/>
          </w:rPr>
          <w:fldChar w:fldCharType="separate"/>
        </w:r>
        <w:r w:rsidR="008469FE">
          <w:rPr>
            <w:rFonts w:ascii="Times New Roman" w:hAnsi="Times New Roman" w:cs="Times New Roman"/>
            <w:sz w:val="24"/>
          </w:rPr>
          <w:t>4</w:t>
        </w:r>
        <w:r w:rsidR="008469FE">
          <w:rPr>
            <w:rFonts w:ascii="Times New Roman" w:hAnsi="Times New Roman" w:cs="Times New Roman"/>
            <w:sz w:val="24"/>
          </w:rPr>
          <w:fldChar w:fldCharType="end"/>
        </w:r>
      </w:hyperlink>
    </w:p>
    <w:p w:rsidR="00C67523" w:rsidRDefault="00FE4D33">
      <w:pPr>
        <w:pStyle w:val="TOC2"/>
        <w:tabs>
          <w:tab w:val="right" w:leader="dot" w:pos="8306"/>
        </w:tabs>
        <w:rPr>
          <w:rFonts w:ascii="Times New Roman" w:hAnsi="Times New Roman" w:cs="Times New Roman"/>
          <w:sz w:val="24"/>
        </w:rPr>
      </w:pPr>
      <w:hyperlink w:anchor="_Toc19845" w:history="1">
        <w:r w:rsidR="008469FE">
          <w:rPr>
            <w:rFonts w:ascii="Times New Roman" w:hAnsi="Times New Roman" w:cs="Times New Roman"/>
            <w:sz w:val="24"/>
          </w:rPr>
          <w:t>3.1 Information screening</w:t>
        </w:r>
        <w:r w:rsidR="008469FE">
          <w:rPr>
            <w:rFonts w:ascii="Times New Roman" w:hAnsi="Times New Roman" w:cs="Times New Roman"/>
            <w:sz w:val="24"/>
          </w:rPr>
          <w:tab/>
        </w:r>
        <w:r w:rsidR="008469FE">
          <w:rPr>
            <w:rFonts w:ascii="Times New Roman" w:hAnsi="Times New Roman" w:cs="Times New Roman"/>
            <w:sz w:val="24"/>
          </w:rPr>
          <w:fldChar w:fldCharType="begin"/>
        </w:r>
        <w:r w:rsidR="008469FE">
          <w:rPr>
            <w:rFonts w:ascii="Times New Roman" w:hAnsi="Times New Roman" w:cs="Times New Roman"/>
            <w:sz w:val="24"/>
          </w:rPr>
          <w:instrText xml:space="preserve"> PAGEREF _Toc19845 </w:instrText>
        </w:r>
        <w:r w:rsidR="008469FE">
          <w:rPr>
            <w:rFonts w:ascii="Times New Roman" w:hAnsi="Times New Roman" w:cs="Times New Roman"/>
            <w:sz w:val="24"/>
          </w:rPr>
          <w:fldChar w:fldCharType="separate"/>
        </w:r>
        <w:r w:rsidR="008469FE">
          <w:rPr>
            <w:rFonts w:ascii="Times New Roman" w:hAnsi="Times New Roman" w:cs="Times New Roman"/>
            <w:sz w:val="24"/>
          </w:rPr>
          <w:t>4</w:t>
        </w:r>
        <w:r w:rsidR="008469FE">
          <w:rPr>
            <w:rFonts w:ascii="Times New Roman" w:hAnsi="Times New Roman" w:cs="Times New Roman"/>
            <w:sz w:val="24"/>
          </w:rPr>
          <w:fldChar w:fldCharType="end"/>
        </w:r>
      </w:hyperlink>
    </w:p>
    <w:p w:rsidR="00C67523" w:rsidRDefault="00FE4D33">
      <w:pPr>
        <w:pStyle w:val="TOC1"/>
        <w:tabs>
          <w:tab w:val="right" w:leader="dot" w:pos="8306"/>
        </w:tabs>
        <w:rPr>
          <w:rFonts w:ascii="Times New Roman" w:hAnsi="Times New Roman" w:cs="Times New Roman"/>
          <w:sz w:val="24"/>
        </w:rPr>
      </w:pPr>
      <w:hyperlink w:anchor="_Toc25420" w:history="1">
        <w:r w:rsidR="008469FE">
          <w:rPr>
            <w:rFonts w:ascii="Times New Roman" w:hAnsi="Times New Roman" w:cs="Times New Roman"/>
            <w:sz w:val="24"/>
          </w:rPr>
          <w:t>4.Project Management Team Structure</w:t>
        </w:r>
        <w:r w:rsidR="008469FE">
          <w:rPr>
            <w:rFonts w:ascii="Times New Roman" w:hAnsi="Times New Roman" w:cs="Times New Roman"/>
            <w:sz w:val="24"/>
          </w:rPr>
          <w:tab/>
        </w:r>
        <w:r w:rsidR="008469FE">
          <w:rPr>
            <w:rFonts w:ascii="Times New Roman" w:hAnsi="Times New Roman" w:cs="Times New Roman"/>
            <w:sz w:val="24"/>
          </w:rPr>
          <w:fldChar w:fldCharType="begin"/>
        </w:r>
        <w:r w:rsidR="008469FE">
          <w:rPr>
            <w:rFonts w:ascii="Times New Roman" w:hAnsi="Times New Roman" w:cs="Times New Roman"/>
            <w:sz w:val="24"/>
          </w:rPr>
          <w:instrText xml:space="preserve"> PAGEREF _Toc25420 </w:instrText>
        </w:r>
        <w:r w:rsidR="008469FE">
          <w:rPr>
            <w:rFonts w:ascii="Times New Roman" w:hAnsi="Times New Roman" w:cs="Times New Roman"/>
            <w:sz w:val="24"/>
          </w:rPr>
          <w:fldChar w:fldCharType="separate"/>
        </w:r>
        <w:r w:rsidR="008469FE">
          <w:rPr>
            <w:rFonts w:ascii="Times New Roman" w:hAnsi="Times New Roman" w:cs="Times New Roman"/>
            <w:sz w:val="24"/>
          </w:rPr>
          <w:t>5</w:t>
        </w:r>
        <w:r w:rsidR="008469FE">
          <w:rPr>
            <w:rFonts w:ascii="Times New Roman" w:hAnsi="Times New Roman" w:cs="Times New Roman"/>
            <w:sz w:val="24"/>
          </w:rPr>
          <w:fldChar w:fldCharType="end"/>
        </w:r>
      </w:hyperlink>
    </w:p>
    <w:p w:rsidR="00C67523" w:rsidRDefault="00FE4D33">
      <w:pPr>
        <w:pStyle w:val="TOC2"/>
        <w:tabs>
          <w:tab w:val="right" w:leader="dot" w:pos="8306"/>
        </w:tabs>
        <w:rPr>
          <w:rFonts w:ascii="Times New Roman" w:hAnsi="Times New Roman" w:cs="Times New Roman"/>
          <w:sz w:val="24"/>
        </w:rPr>
      </w:pPr>
      <w:hyperlink w:anchor="_Toc25697" w:history="1">
        <w:r w:rsidR="008469FE">
          <w:rPr>
            <w:rFonts w:ascii="Times New Roman" w:hAnsi="Times New Roman" w:cs="Times New Roman"/>
            <w:sz w:val="24"/>
          </w:rPr>
          <w:t>4.1 Project teams</w:t>
        </w:r>
        <w:r w:rsidR="008469FE">
          <w:rPr>
            <w:rFonts w:ascii="Times New Roman" w:hAnsi="Times New Roman" w:cs="Times New Roman"/>
            <w:sz w:val="24"/>
          </w:rPr>
          <w:tab/>
        </w:r>
        <w:r w:rsidR="008469FE">
          <w:rPr>
            <w:rFonts w:ascii="Times New Roman" w:hAnsi="Times New Roman" w:cs="Times New Roman"/>
            <w:sz w:val="24"/>
          </w:rPr>
          <w:fldChar w:fldCharType="begin"/>
        </w:r>
        <w:r w:rsidR="008469FE">
          <w:rPr>
            <w:rFonts w:ascii="Times New Roman" w:hAnsi="Times New Roman" w:cs="Times New Roman"/>
            <w:sz w:val="24"/>
          </w:rPr>
          <w:instrText xml:space="preserve"> PAGEREF _Toc25697 </w:instrText>
        </w:r>
        <w:r w:rsidR="008469FE">
          <w:rPr>
            <w:rFonts w:ascii="Times New Roman" w:hAnsi="Times New Roman" w:cs="Times New Roman"/>
            <w:sz w:val="24"/>
          </w:rPr>
          <w:fldChar w:fldCharType="separate"/>
        </w:r>
        <w:r w:rsidR="008469FE">
          <w:rPr>
            <w:rFonts w:ascii="Times New Roman" w:hAnsi="Times New Roman" w:cs="Times New Roman"/>
            <w:sz w:val="24"/>
          </w:rPr>
          <w:t>5</w:t>
        </w:r>
        <w:r w:rsidR="008469FE">
          <w:rPr>
            <w:rFonts w:ascii="Times New Roman" w:hAnsi="Times New Roman" w:cs="Times New Roman"/>
            <w:sz w:val="24"/>
          </w:rPr>
          <w:fldChar w:fldCharType="end"/>
        </w:r>
      </w:hyperlink>
    </w:p>
    <w:p w:rsidR="00C67523" w:rsidRDefault="00FE4D33">
      <w:pPr>
        <w:pStyle w:val="TOC2"/>
        <w:tabs>
          <w:tab w:val="right" w:leader="dot" w:pos="8306"/>
        </w:tabs>
        <w:rPr>
          <w:rFonts w:ascii="Times New Roman" w:hAnsi="Times New Roman" w:cs="Times New Roman"/>
          <w:sz w:val="24"/>
        </w:rPr>
      </w:pPr>
      <w:hyperlink w:anchor="_Toc30929" w:history="1">
        <w:r w:rsidR="008469FE">
          <w:rPr>
            <w:rFonts w:ascii="Times New Roman" w:hAnsi="Times New Roman" w:cs="Times New Roman"/>
            <w:sz w:val="24"/>
          </w:rPr>
          <w:t>4.2 Cost Management</w:t>
        </w:r>
        <w:r w:rsidR="008469FE">
          <w:rPr>
            <w:rFonts w:ascii="Times New Roman" w:hAnsi="Times New Roman" w:cs="Times New Roman"/>
            <w:sz w:val="24"/>
          </w:rPr>
          <w:tab/>
        </w:r>
        <w:r w:rsidR="008469FE">
          <w:rPr>
            <w:rFonts w:ascii="Times New Roman" w:hAnsi="Times New Roman" w:cs="Times New Roman"/>
            <w:sz w:val="24"/>
          </w:rPr>
          <w:fldChar w:fldCharType="begin"/>
        </w:r>
        <w:r w:rsidR="008469FE">
          <w:rPr>
            <w:rFonts w:ascii="Times New Roman" w:hAnsi="Times New Roman" w:cs="Times New Roman"/>
            <w:sz w:val="24"/>
          </w:rPr>
          <w:instrText xml:space="preserve"> PAGEREF _Toc30929 </w:instrText>
        </w:r>
        <w:r w:rsidR="008469FE">
          <w:rPr>
            <w:rFonts w:ascii="Times New Roman" w:hAnsi="Times New Roman" w:cs="Times New Roman"/>
            <w:sz w:val="24"/>
          </w:rPr>
          <w:fldChar w:fldCharType="separate"/>
        </w:r>
        <w:r w:rsidR="008469FE">
          <w:rPr>
            <w:rFonts w:ascii="Times New Roman" w:hAnsi="Times New Roman" w:cs="Times New Roman"/>
            <w:sz w:val="24"/>
          </w:rPr>
          <w:t>5</w:t>
        </w:r>
        <w:r w:rsidR="008469FE">
          <w:rPr>
            <w:rFonts w:ascii="Times New Roman" w:hAnsi="Times New Roman" w:cs="Times New Roman"/>
            <w:sz w:val="24"/>
          </w:rPr>
          <w:fldChar w:fldCharType="end"/>
        </w:r>
      </w:hyperlink>
    </w:p>
    <w:p w:rsidR="00C67523" w:rsidRDefault="00FE4D33">
      <w:pPr>
        <w:pStyle w:val="TOC2"/>
        <w:tabs>
          <w:tab w:val="right" w:leader="dot" w:pos="8306"/>
        </w:tabs>
        <w:rPr>
          <w:rFonts w:ascii="Times New Roman" w:hAnsi="Times New Roman" w:cs="Times New Roman"/>
          <w:sz w:val="24"/>
        </w:rPr>
      </w:pPr>
      <w:hyperlink w:anchor="_Toc6053" w:history="1">
        <w:r w:rsidR="008469FE">
          <w:rPr>
            <w:rFonts w:ascii="Times New Roman" w:hAnsi="Times New Roman" w:cs="Times New Roman"/>
            <w:sz w:val="24"/>
          </w:rPr>
          <w:t>4.3 Planned communication strategy</w:t>
        </w:r>
        <w:r w:rsidR="008469FE">
          <w:rPr>
            <w:rFonts w:ascii="Times New Roman" w:hAnsi="Times New Roman" w:cs="Times New Roman"/>
            <w:sz w:val="24"/>
          </w:rPr>
          <w:tab/>
        </w:r>
        <w:r w:rsidR="008469FE">
          <w:rPr>
            <w:rFonts w:ascii="Times New Roman" w:hAnsi="Times New Roman" w:cs="Times New Roman"/>
            <w:sz w:val="24"/>
          </w:rPr>
          <w:fldChar w:fldCharType="begin"/>
        </w:r>
        <w:r w:rsidR="008469FE">
          <w:rPr>
            <w:rFonts w:ascii="Times New Roman" w:hAnsi="Times New Roman" w:cs="Times New Roman"/>
            <w:sz w:val="24"/>
          </w:rPr>
          <w:instrText xml:space="preserve"> PAGEREF _Toc6053 </w:instrText>
        </w:r>
        <w:r w:rsidR="008469FE">
          <w:rPr>
            <w:rFonts w:ascii="Times New Roman" w:hAnsi="Times New Roman" w:cs="Times New Roman"/>
            <w:sz w:val="24"/>
          </w:rPr>
          <w:fldChar w:fldCharType="separate"/>
        </w:r>
        <w:r w:rsidR="008469FE">
          <w:rPr>
            <w:rFonts w:ascii="Times New Roman" w:hAnsi="Times New Roman" w:cs="Times New Roman"/>
            <w:sz w:val="24"/>
          </w:rPr>
          <w:t>5</w:t>
        </w:r>
        <w:r w:rsidR="008469FE">
          <w:rPr>
            <w:rFonts w:ascii="Times New Roman" w:hAnsi="Times New Roman" w:cs="Times New Roman"/>
            <w:sz w:val="24"/>
          </w:rPr>
          <w:fldChar w:fldCharType="end"/>
        </w:r>
      </w:hyperlink>
    </w:p>
    <w:p w:rsidR="00C67523" w:rsidRDefault="00FE4D33">
      <w:pPr>
        <w:pStyle w:val="TOC1"/>
        <w:tabs>
          <w:tab w:val="right" w:leader="dot" w:pos="8306"/>
        </w:tabs>
        <w:rPr>
          <w:rFonts w:ascii="Times New Roman" w:hAnsi="Times New Roman" w:cs="Times New Roman"/>
          <w:sz w:val="24"/>
        </w:rPr>
      </w:pPr>
      <w:hyperlink w:anchor="_Toc32048" w:history="1">
        <w:r w:rsidR="008469FE">
          <w:rPr>
            <w:rFonts w:ascii="Times New Roman" w:hAnsi="Times New Roman" w:cs="Times New Roman"/>
            <w:sz w:val="24"/>
          </w:rPr>
          <w:t xml:space="preserve">5.Project Plan    </w:t>
        </w:r>
        <w:r w:rsidR="008469FE">
          <w:rPr>
            <w:rFonts w:ascii="Times New Roman" w:hAnsi="Times New Roman" w:cs="Times New Roman"/>
            <w:sz w:val="24"/>
          </w:rPr>
          <w:tab/>
        </w:r>
        <w:r w:rsidR="008469FE">
          <w:rPr>
            <w:rFonts w:ascii="Times New Roman" w:hAnsi="Times New Roman" w:cs="Times New Roman"/>
            <w:sz w:val="24"/>
          </w:rPr>
          <w:fldChar w:fldCharType="begin"/>
        </w:r>
        <w:r w:rsidR="008469FE">
          <w:rPr>
            <w:rFonts w:ascii="Times New Roman" w:hAnsi="Times New Roman" w:cs="Times New Roman"/>
            <w:sz w:val="24"/>
          </w:rPr>
          <w:instrText xml:space="preserve"> PAGEREF _Toc32048 </w:instrText>
        </w:r>
        <w:r w:rsidR="008469FE">
          <w:rPr>
            <w:rFonts w:ascii="Times New Roman" w:hAnsi="Times New Roman" w:cs="Times New Roman"/>
            <w:sz w:val="24"/>
          </w:rPr>
          <w:fldChar w:fldCharType="separate"/>
        </w:r>
        <w:r w:rsidR="008469FE">
          <w:rPr>
            <w:rFonts w:ascii="Times New Roman" w:hAnsi="Times New Roman" w:cs="Times New Roman"/>
            <w:sz w:val="24"/>
          </w:rPr>
          <w:t>5</w:t>
        </w:r>
        <w:r w:rsidR="008469FE">
          <w:rPr>
            <w:rFonts w:ascii="Times New Roman" w:hAnsi="Times New Roman" w:cs="Times New Roman"/>
            <w:sz w:val="24"/>
          </w:rPr>
          <w:fldChar w:fldCharType="end"/>
        </w:r>
      </w:hyperlink>
    </w:p>
    <w:p w:rsidR="00C67523" w:rsidRDefault="00FE4D33">
      <w:pPr>
        <w:pStyle w:val="TOC1"/>
        <w:tabs>
          <w:tab w:val="right" w:leader="dot" w:pos="8306"/>
        </w:tabs>
        <w:rPr>
          <w:rFonts w:ascii="Times New Roman" w:hAnsi="Times New Roman" w:cs="Times New Roman"/>
          <w:sz w:val="24"/>
        </w:rPr>
      </w:pPr>
      <w:hyperlink w:anchor="_Toc17193" w:history="1">
        <w:r w:rsidR="008469FE">
          <w:rPr>
            <w:rFonts w:ascii="Times New Roman" w:hAnsi="Times New Roman" w:cs="Times New Roman"/>
            <w:sz w:val="24"/>
          </w:rPr>
          <w:t>6. Reference</w:t>
        </w:r>
        <w:r w:rsidR="008469FE">
          <w:rPr>
            <w:rFonts w:ascii="Times New Roman" w:hAnsi="Times New Roman" w:cs="Times New Roman"/>
            <w:sz w:val="24"/>
          </w:rPr>
          <w:tab/>
        </w:r>
        <w:r w:rsidR="008469FE">
          <w:rPr>
            <w:rFonts w:ascii="Times New Roman" w:hAnsi="Times New Roman" w:cs="Times New Roman"/>
            <w:sz w:val="24"/>
          </w:rPr>
          <w:fldChar w:fldCharType="begin"/>
        </w:r>
        <w:r w:rsidR="008469FE">
          <w:rPr>
            <w:rFonts w:ascii="Times New Roman" w:hAnsi="Times New Roman" w:cs="Times New Roman"/>
            <w:sz w:val="24"/>
          </w:rPr>
          <w:instrText xml:space="preserve"> PAGEREF _Toc17193 </w:instrText>
        </w:r>
        <w:r w:rsidR="008469FE">
          <w:rPr>
            <w:rFonts w:ascii="Times New Roman" w:hAnsi="Times New Roman" w:cs="Times New Roman"/>
            <w:sz w:val="24"/>
          </w:rPr>
          <w:fldChar w:fldCharType="separate"/>
        </w:r>
        <w:r w:rsidR="008469FE">
          <w:rPr>
            <w:rFonts w:ascii="Times New Roman" w:hAnsi="Times New Roman" w:cs="Times New Roman"/>
            <w:sz w:val="24"/>
          </w:rPr>
          <w:t>7</w:t>
        </w:r>
        <w:r w:rsidR="008469FE">
          <w:rPr>
            <w:rFonts w:ascii="Times New Roman" w:hAnsi="Times New Roman" w:cs="Times New Roman"/>
            <w:sz w:val="24"/>
          </w:rPr>
          <w:fldChar w:fldCharType="end"/>
        </w:r>
      </w:hyperlink>
    </w:p>
    <w:p w:rsidR="00C67523" w:rsidRDefault="008469FE">
      <w:pPr>
        <w:pStyle w:val="WPSOffice1"/>
        <w:tabs>
          <w:tab w:val="right" w:leader="dot" w:pos="8306"/>
        </w:tabs>
      </w:pPr>
      <w:r>
        <w:rPr>
          <w:sz w:val="24"/>
          <w:szCs w:val="24"/>
        </w:rPr>
        <w:fldChar w:fldCharType="end"/>
      </w:r>
      <w:sdt>
        <w:sdtPr>
          <w:rPr>
            <w:rFonts w:ascii="宋体" w:hAnsi="宋体" w:cstheme="minorBidi"/>
            <w:kern w:val="2"/>
            <w:sz w:val="21"/>
            <w:szCs w:val="24"/>
          </w:rPr>
          <w:id w:val="147452128"/>
          <w:docPartObj>
            <w:docPartGallery w:val="Table of Contents"/>
            <w:docPartUnique/>
          </w:docPartObj>
        </w:sdtPr>
        <w:sdtEndPr>
          <w:rPr>
            <w:rFonts w:ascii="Times New Roman" w:hAnsi="Times New Roman" w:cs="Times New Roman"/>
            <w:sz w:val="24"/>
          </w:rPr>
        </w:sdtEndPr>
        <w:sdtContent/>
      </w:sdt>
    </w:p>
    <w:p w:rsidR="00C67523" w:rsidRDefault="00C67523">
      <w:pPr>
        <w:pStyle w:val="1"/>
      </w:pPr>
    </w:p>
    <w:p w:rsidR="00C67523" w:rsidRDefault="00C67523">
      <w:pPr>
        <w:rPr>
          <w:b/>
        </w:rPr>
      </w:pPr>
    </w:p>
    <w:p w:rsidR="00C67523" w:rsidRDefault="00C67523">
      <w:pPr>
        <w:rPr>
          <w:b/>
        </w:rPr>
      </w:pPr>
    </w:p>
    <w:p w:rsidR="00C67523" w:rsidRDefault="00C67523">
      <w:pPr>
        <w:rPr>
          <w:b/>
        </w:rPr>
      </w:pPr>
    </w:p>
    <w:p w:rsidR="00C67523" w:rsidRDefault="00C67523">
      <w:pPr>
        <w:rPr>
          <w:b/>
        </w:rPr>
      </w:pPr>
    </w:p>
    <w:p w:rsidR="00C67523" w:rsidRDefault="00C67523">
      <w:pPr>
        <w:rPr>
          <w:b/>
        </w:rPr>
      </w:pPr>
    </w:p>
    <w:p w:rsidR="00C67523" w:rsidRDefault="00C67523">
      <w:pPr>
        <w:rPr>
          <w:b/>
        </w:rPr>
      </w:pPr>
    </w:p>
    <w:p w:rsidR="00C67523" w:rsidRDefault="00C67523">
      <w:pPr>
        <w:pStyle w:val="1"/>
      </w:pPr>
    </w:p>
    <w:p w:rsidR="00C67523" w:rsidRDefault="00C67523">
      <w:pPr>
        <w:pStyle w:val="1"/>
      </w:pPr>
    </w:p>
    <w:p w:rsidR="00C67523" w:rsidRDefault="00C67523"/>
    <w:p w:rsidR="00C67523" w:rsidRDefault="00C67523">
      <w:pPr>
        <w:rPr>
          <w:b/>
        </w:rPr>
      </w:pPr>
    </w:p>
    <w:p w:rsidR="00C67523" w:rsidRDefault="00C67523">
      <w:pPr>
        <w:rPr>
          <w:b/>
        </w:rPr>
      </w:pPr>
    </w:p>
    <w:p w:rsidR="00C67523" w:rsidRDefault="00C67523">
      <w:pPr>
        <w:rPr>
          <w:b/>
        </w:rPr>
      </w:pPr>
    </w:p>
    <w:p w:rsidR="00C67523" w:rsidRDefault="00C67523">
      <w:pPr>
        <w:rPr>
          <w:b/>
        </w:rPr>
      </w:pPr>
    </w:p>
    <w:p w:rsidR="00C67523" w:rsidRDefault="00C67523">
      <w:pPr>
        <w:rPr>
          <w:b/>
        </w:rPr>
      </w:pPr>
    </w:p>
    <w:p w:rsidR="00C67523" w:rsidRDefault="00C67523">
      <w:pPr>
        <w:rPr>
          <w:b/>
        </w:rPr>
      </w:pPr>
    </w:p>
    <w:p w:rsidR="00C67523" w:rsidRDefault="00C67523">
      <w:pPr>
        <w:rPr>
          <w:b/>
        </w:rPr>
      </w:pPr>
    </w:p>
    <w:p w:rsidR="00C67523" w:rsidRDefault="00C67523">
      <w:pPr>
        <w:pStyle w:val="1"/>
        <w:rPr>
          <w:rFonts w:ascii="Times New Roman" w:hAnsi="Times New Roman" w:cs="Times New Roman"/>
          <w:sz w:val="24"/>
        </w:rPr>
      </w:pPr>
    </w:p>
    <w:p w:rsidR="00C67523" w:rsidRDefault="008469FE">
      <w:pPr>
        <w:pStyle w:val="1"/>
      </w:pPr>
      <w:bookmarkStart w:id="1" w:name="_Toc23065_WPSOffice_Level1"/>
      <w:bookmarkStart w:id="2" w:name="_Toc31248"/>
      <w:r>
        <w:rPr>
          <w:rFonts w:ascii="Times New Roman" w:hAnsi="Times New Roman" w:cs="Times New Roman" w:hint="eastAsia"/>
          <w:sz w:val="24"/>
        </w:rPr>
        <w:t>1.</w:t>
      </w:r>
      <w:r>
        <w:rPr>
          <w:rFonts w:ascii="Times New Roman" w:hAnsi="Times New Roman" w:cs="Times New Roman"/>
          <w:sz w:val="24"/>
        </w:rPr>
        <w:t>Project Justification</w:t>
      </w:r>
      <w:bookmarkEnd w:id="1"/>
      <w:bookmarkEnd w:id="2"/>
      <w:r>
        <w:rPr>
          <w:rFonts w:ascii="Times New Roman" w:hAnsi="Times New Roman" w:cs="Times New Roman"/>
          <w:sz w:val="24"/>
        </w:rPr>
        <w:t xml:space="preserve"> </w:t>
      </w:r>
    </w:p>
    <w:p w:rsidR="00C67523" w:rsidRDefault="008469FE">
      <w:pPr>
        <w:pStyle w:val="2"/>
        <w:rPr>
          <w:rFonts w:ascii="Times New Roman" w:hAnsi="Times New Roman" w:cs="Times New Roman"/>
          <w:sz w:val="24"/>
        </w:rPr>
      </w:pPr>
      <w:bookmarkStart w:id="3" w:name="_Toc11756"/>
      <w:r>
        <w:rPr>
          <w:rFonts w:ascii="Times New Roman" w:hAnsi="Times New Roman" w:cs="Times New Roman"/>
          <w:sz w:val="24"/>
        </w:rPr>
        <w:t>1.</w:t>
      </w:r>
      <w:proofErr w:type="gramStart"/>
      <w:r>
        <w:rPr>
          <w:rFonts w:ascii="Times New Roman" w:hAnsi="Times New Roman" w:cs="Times New Roman"/>
          <w:sz w:val="24"/>
        </w:rPr>
        <w:t>1.Company</w:t>
      </w:r>
      <w:proofErr w:type="gramEnd"/>
      <w:r>
        <w:rPr>
          <w:rFonts w:ascii="Times New Roman" w:hAnsi="Times New Roman" w:cs="Times New Roman"/>
          <w:sz w:val="24"/>
        </w:rPr>
        <w:t xml:space="preserve"> introduction</w:t>
      </w:r>
      <w:bookmarkEnd w:id="3"/>
    </w:p>
    <w:p w:rsidR="00C67523" w:rsidRDefault="008469FE" w:rsidP="008E46B9">
      <w:pPr>
        <w:spacing w:line="276" w:lineRule="auto"/>
        <w:rPr>
          <w:rFonts w:ascii="Times New Roman" w:hAnsi="Times New Roman" w:cs="Times New Roman"/>
          <w:sz w:val="24"/>
        </w:rPr>
      </w:pPr>
      <w:proofErr w:type="spellStart"/>
      <w:r>
        <w:rPr>
          <w:rFonts w:ascii="Times New Roman" w:hAnsi="Times New Roman" w:cs="Times New Roman"/>
          <w:sz w:val="24"/>
        </w:rPr>
        <w:t>Ersha</w:t>
      </w:r>
      <w:proofErr w:type="spellEnd"/>
      <w:r>
        <w:rPr>
          <w:rFonts w:ascii="Times New Roman" w:hAnsi="Times New Roman" w:cs="Times New Roman"/>
          <w:sz w:val="24"/>
        </w:rPr>
        <w:t xml:space="preserve"> Boarding School was founded in 1992. It is located in Zhengzhou, China. It is a full-time 12-year boarding school approved and directly managed by the Municipal Education Bureau. The school covers an area of 210 mu and has a construction area of over 50,000 square meters. It has more than 1,000 students and more than 140 faculty members.</w:t>
      </w:r>
    </w:p>
    <w:p w:rsidR="00C67523" w:rsidRDefault="00C67523"/>
    <w:p w:rsidR="00C67523" w:rsidRDefault="008469FE">
      <w:pPr>
        <w:pStyle w:val="2"/>
        <w:rPr>
          <w:rFonts w:ascii="Times New Roman" w:hAnsi="Times New Roman" w:cs="Times New Roman"/>
          <w:sz w:val="24"/>
        </w:rPr>
      </w:pPr>
      <w:bookmarkStart w:id="4" w:name="_Toc21818"/>
      <w:r>
        <w:rPr>
          <w:rFonts w:ascii="Times New Roman" w:hAnsi="Times New Roman" w:cs="Times New Roman" w:hint="eastAsia"/>
          <w:sz w:val="24"/>
        </w:rPr>
        <w:t>1.2 Project purpose</w:t>
      </w:r>
      <w:bookmarkEnd w:id="4"/>
    </w:p>
    <w:p w:rsidR="00C67523" w:rsidRDefault="008469FE" w:rsidP="008E46B9">
      <w:pPr>
        <w:spacing w:line="276" w:lineRule="auto"/>
        <w:rPr>
          <w:rFonts w:ascii="Times New Roman" w:eastAsia="Segoe UI" w:hAnsi="Times New Roman" w:cs="Times New Roman"/>
          <w:color w:val="3B3B3B"/>
          <w:sz w:val="24"/>
          <w:shd w:val="clear" w:color="auto" w:fill="FFFFFF"/>
        </w:rPr>
      </w:pPr>
      <w:r>
        <w:rPr>
          <w:rFonts w:ascii="Times New Roman" w:eastAsia="Segoe UI" w:hAnsi="Times New Roman" w:cs="Times New Roman"/>
          <w:color w:val="3B3B3B"/>
          <w:sz w:val="24"/>
          <w:shd w:val="clear" w:color="auto" w:fill="FFFFFF"/>
        </w:rPr>
        <w:t>The school found a suitable restaurant contractor, which is currently administered by the school itself. Due to the large number of students and faculty, the school has to pay a high monthly food fee, so a suitable contractor cannot only save school costs. Can bring a lot of money to the school.</w:t>
      </w:r>
    </w:p>
    <w:p w:rsidR="00C67523" w:rsidRDefault="008469FE">
      <w:pPr>
        <w:pStyle w:val="2"/>
        <w:rPr>
          <w:rFonts w:ascii="Times New Roman" w:hAnsi="Times New Roman" w:cs="Times New Roman"/>
          <w:sz w:val="24"/>
        </w:rPr>
      </w:pPr>
      <w:bookmarkStart w:id="5" w:name="_Toc28573"/>
      <w:r>
        <w:rPr>
          <w:rFonts w:ascii="Times New Roman" w:hAnsi="Times New Roman" w:cs="Times New Roman" w:hint="eastAsia"/>
          <w:sz w:val="24"/>
        </w:rPr>
        <w:t xml:space="preserve">1.3 </w:t>
      </w:r>
      <w:r>
        <w:rPr>
          <w:rFonts w:ascii="Times New Roman" w:hAnsi="Times New Roman" w:cs="Times New Roman"/>
          <w:sz w:val="24"/>
        </w:rPr>
        <w:t>Rationale</w:t>
      </w:r>
      <w:bookmarkEnd w:id="5"/>
      <w:r>
        <w:rPr>
          <w:rFonts w:ascii="Times New Roman" w:hAnsi="Times New Roman" w:cs="Times New Roman"/>
          <w:sz w:val="24"/>
        </w:rPr>
        <w:t xml:space="preserve"> </w:t>
      </w:r>
    </w:p>
    <w:p w:rsidR="00C67523" w:rsidRDefault="008469FE">
      <w:r>
        <w:rPr>
          <w:rFonts w:ascii="Times New Roman" w:eastAsia="Segoe UI" w:hAnsi="Times New Roman" w:cs="Times New Roman"/>
          <w:color w:val="3B3B3B"/>
          <w:sz w:val="24"/>
          <w:shd w:val="clear" w:color="auto" w:fill="FFFFFF"/>
        </w:rPr>
        <w:t>The SMART principle is to implement target management not only to help employees work more clearly and efficiently, but also to provide assessment targets and assessment criteria for managers to implement performance appraisal in the future, so that assessments are more scientific and standardized, and they can ensure assessment. Fair, open and fair.</w:t>
      </w:r>
    </w:p>
    <w:p w:rsidR="00C67523" w:rsidRDefault="008469FE">
      <w:pPr>
        <w:rPr>
          <w:rFonts w:ascii="Times New Roman" w:hAnsi="Times New Roman" w:cs="Times New Roman"/>
          <w:sz w:val="24"/>
        </w:rPr>
      </w:pPr>
      <w:r>
        <w:rPr>
          <w:rFonts w:ascii="Times New Roman" w:hAnsi="Times New Roman" w:cs="Times New Roman"/>
          <w:sz w:val="24"/>
        </w:rPr>
        <w:t>According to the Specific principle, the contractor found by the school must have the following:</w:t>
      </w:r>
      <w:r>
        <w:rPr>
          <w:rFonts w:ascii="Times New Roman" w:hAnsi="Times New Roman" w:cs="Times New Roman"/>
          <w:sz w:val="24"/>
        </w:rPr>
        <w:br/>
        <w:t>1. The contractor should have a large-scale operation. Because of the large number of schools, if you hand over to a contractor without scale of experience, it is likely to dispose of various problems. When these problems arise, then it is ultimately the responsibility of the school rather than the contractor.</w:t>
      </w:r>
      <w:r>
        <w:rPr>
          <w:rFonts w:ascii="Times New Roman" w:hAnsi="Times New Roman" w:cs="Times New Roman"/>
          <w:sz w:val="24"/>
        </w:rPr>
        <w:br/>
        <w:t>2. There should be a successful canteen management mode. As an educational institution in China, the school will be given close attention to by the government. Therefore, contractors are required to pay attention to the safety of ingredients to avoid food safety problems. Of course, if this problem occurs, it is also the obligation of the school.</w:t>
      </w:r>
      <w:r>
        <w:rPr>
          <w:rFonts w:ascii="Times New Roman" w:hAnsi="Times New Roman" w:cs="Times New Roman"/>
          <w:sz w:val="24"/>
        </w:rPr>
        <w:br/>
        <w:t xml:space="preserve">According to the measurable principle, because the school is a boarding school, the </w:t>
      </w:r>
      <w:r>
        <w:rPr>
          <w:rFonts w:ascii="Times New Roman" w:hAnsi="Times New Roman" w:cs="Times New Roman"/>
          <w:sz w:val="24"/>
        </w:rPr>
        <w:lastRenderedPageBreak/>
        <w:t>contractor needs to make the corresponding number of </w:t>
      </w:r>
      <w:proofErr w:type="gramStart"/>
      <w:r>
        <w:rPr>
          <w:rFonts w:ascii="Times New Roman" w:hAnsi="Times New Roman" w:cs="Times New Roman"/>
          <w:sz w:val="24"/>
        </w:rPr>
        <w:t>food</w:t>
      </w:r>
      <w:proofErr w:type="gramEnd"/>
      <w:r>
        <w:rPr>
          <w:rFonts w:ascii="Times New Roman" w:hAnsi="Times New Roman" w:cs="Times New Roman"/>
          <w:sz w:val="24"/>
        </w:rPr>
        <w:t> within the specified time. In order to protect the students from eating nutritious food, the government has a special department to check the hygiene and food of the school cafeteria. Safety. These are very issues that need the attention of the contractor.</w:t>
      </w:r>
      <w:r>
        <w:rPr>
          <w:rFonts w:ascii="Times New Roman" w:hAnsi="Times New Roman" w:cs="Times New Roman"/>
          <w:sz w:val="24"/>
        </w:rPr>
        <w:br/>
        <w:t>According to the attainable principle, the contractor needs to ensure the student's diet. Avoiding oily or light food is not conducive to the health of students. So how to achieve a balanced diet is also a problem that contractors need to consider.</w:t>
      </w:r>
      <w:r>
        <w:rPr>
          <w:rFonts w:ascii="Times New Roman" w:hAnsi="Times New Roman" w:cs="Times New Roman"/>
          <w:sz w:val="24"/>
        </w:rPr>
        <w:br/>
        <w:t>According to the relevant principle, the contractor needs to have a certain catering professional quality, which means that the contractor must have the experience of working in the cafeteria so that it can be connected to the school cafeteria as quickly as possible.</w:t>
      </w:r>
      <w:r>
        <w:rPr>
          <w:rFonts w:ascii="Times New Roman" w:hAnsi="Times New Roman" w:cs="Times New Roman"/>
          <w:sz w:val="24"/>
        </w:rPr>
        <w:br/>
        <w:t>According to the time-bound principle, this goal must be completed before the start of the September semester. Because September is the start time of Chinese schools, it is the easiest time for schools to make changes.</w:t>
      </w:r>
    </w:p>
    <w:p w:rsidR="00C67523" w:rsidRDefault="00C67523">
      <w:pPr>
        <w:rPr>
          <w:rFonts w:ascii="Arial" w:eastAsia="宋体" w:hAnsi="Arial" w:cs="Arial"/>
          <w:color w:val="333333"/>
          <w:szCs w:val="21"/>
          <w:shd w:val="clear" w:color="auto" w:fill="FFFFFF"/>
        </w:rPr>
      </w:pPr>
    </w:p>
    <w:p w:rsidR="00C67523" w:rsidRDefault="008469FE">
      <w:pPr>
        <w:pStyle w:val="1"/>
        <w:rPr>
          <w:rFonts w:ascii="Times New Roman" w:hAnsi="Times New Roman" w:cs="Times New Roman"/>
          <w:sz w:val="24"/>
        </w:rPr>
      </w:pPr>
      <w:bookmarkStart w:id="6" w:name="_Toc4815_WPSOffice_Level1"/>
      <w:bookmarkStart w:id="7" w:name="_Toc9410"/>
      <w:r>
        <w:rPr>
          <w:rFonts w:ascii="Times New Roman" w:hAnsi="Times New Roman" w:cs="Times New Roman" w:hint="eastAsia"/>
          <w:sz w:val="24"/>
        </w:rPr>
        <w:t>2.Business Case and Project Approach</w:t>
      </w:r>
      <w:bookmarkEnd w:id="6"/>
      <w:bookmarkEnd w:id="7"/>
      <w:r>
        <w:rPr>
          <w:rFonts w:ascii="Times New Roman" w:hAnsi="Times New Roman" w:cs="Times New Roman" w:hint="eastAsia"/>
          <w:sz w:val="24"/>
        </w:rPr>
        <w:t xml:space="preserve"> </w:t>
      </w:r>
    </w:p>
    <w:p w:rsidR="00C67523" w:rsidRDefault="008469FE">
      <w:pPr>
        <w:pStyle w:val="2"/>
        <w:rPr>
          <w:rFonts w:ascii="Times New Roman" w:hAnsi="Times New Roman" w:cs="Times New Roman"/>
          <w:sz w:val="24"/>
        </w:rPr>
      </w:pPr>
      <w:bookmarkStart w:id="8" w:name="_Toc6361"/>
      <w:r>
        <w:rPr>
          <w:rFonts w:ascii="Times New Roman" w:hAnsi="Times New Roman" w:cs="Times New Roman" w:hint="eastAsia"/>
          <w:sz w:val="24"/>
        </w:rPr>
        <w:t>2.</w:t>
      </w:r>
      <w:proofErr w:type="gramStart"/>
      <w:r>
        <w:rPr>
          <w:rFonts w:ascii="Times New Roman" w:hAnsi="Times New Roman" w:cs="Times New Roman" w:hint="eastAsia"/>
          <w:sz w:val="24"/>
        </w:rPr>
        <w:t>1.Potential</w:t>
      </w:r>
      <w:proofErr w:type="gramEnd"/>
      <w:r>
        <w:rPr>
          <w:rFonts w:ascii="Times New Roman" w:hAnsi="Times New Roman" w:cs="Times New Roman" w:hint="eastAsia"/>
          <w:sz w:val="24"/>
        </w:rPr>
        <w:t xml:space="preserve"> issues</w:t>
      </w:r>
      <w:bookmarkEnd w:id="8"/>
    </w:p>
    <w:p w:rsidR="00C67523" w:rsidRDefault="008469FE">
      <w:pPr>
        <w:rPr>
          <w:rFonts w:ascii="Times New Roman" w:hAnsi="Times New Roman" w:cs="Times New Roman"/>
          <w:sz w:val="24"/>
        </w:rPr>
      </w:pPr>
      <w:r>
        <w:rPr>
          <w:rFonts w:ascii="Times New Roman" w:hAnsi="Times New Roman" w:cs="Times New Roman"/>
          <w:sz w:val="24"/>
        </w:rPr>
        <w:t>1.Safety gives priority to schools. Especially on the issue of food safety, the government will check all the canteens in the school every year. If there are related problems in the school, the school will be the focus of the government have negative impacts. In order to prevent these problems from appearing, the school needs to send personnel to investigate the contractor to ascertain whether it has the strength to contract the school cafeteria. A decision can only be taken after confirmation.</w:t>
      </w:r>
      <w:r>
        <w:rPr>
          <w:rFonts w:ascii="Times New Roman" w:hAnsi="Times New Roman" w:cs="Times New Roman"/>
          <w:sz w:val="24"/>
        </w:rPr>
        <w:br/>
      </w:r>
      <w:proofErr w:type="gramStart"/>
      <w:r>
        <w:rPr>
          <w:rFonts w:ascii="Times New Roman" w:hAnsi="Times New Roman" w:cs="Times New Roman"/>
          <w:sz w:val="24"/>
        </w:rPr>
        <w:t>2.Canteen</w:t>
      </w:r>
      <w:proofErr w:type="gramEnd"/>
      <w:r>
        <w:rPr>
          <w:rFonts w:ascii="Times New Roman" w:hAnsi="Times New Roman" w:cs="Times New Roman"/>
          <w:sz w:val="24"/>
        </w:rPr>
        <w:t xml:space="preserve"> pricing issues, in China, the average cost of students in the cafeteria is about 30 yuan (3.5 pounds). Therefore, the contractor is required to give a reasonable price to meet the school and contractor. Excessive pricing can cause dissatisfaction among students, and students will complain to the school about the contractor; too low pricing will cause the contractor to lose money.</w:t>
      </w:r>
    </w:p>
    <w:p w:rsidR="00C67523" w:rsidRDefault="008469FE">
      <w:pPr>
        <w:pStyle w:val="2"/>
        <w:rPr>
          <w:rFonts w:ascii="Times New Roman" w:hAnsi="Times New Roman" w:cs="Times New Roman"/>
          <w:sz w:val="24"/>
        </w:rPr>
      </w:pPr>
      <w:bookmarkStart w:id="9" w:name="_Toc24748"/>
      <w:r>
        <w:rPr>
          <w:rFonts w:ascii="Times New Roman" w:hAnsi="Times New Roman" w:cs="Times New Roman" w:hint="eastAsia"/>
          <w:sz w:val="24"/>
        </w:rPr>
        <w:t>2.2 Benefits to the organization of the project</w:t>
      </w:r>
      <w:bookmarkEnd w:id="9"/>
      <w:r>
        <w:rPr>
          <w:rFonts w:ascii="Times New Roman" w:hAnsi="Times New Roman" w:cs="Times New Roman"/>
          <w:sz w:val="24"/>
        </w:rPr>
        <w:t xml:space="preserve"> </w:t>
      </w:r>
    </w:p>
    <w:p w:rsidR="00C67523" w:rsidRDefault="008469FE">
      <w:pPr>
        <w:rPr>
          <w:rFonts w:ascii="Times New Roman" w:hAnsi="Times New Roman" w:cs="Times New Roman"/>
          <w:sz w:val="24"/>
        </w:rPr>
      </w:pPr>
      <w:r>
        <w:rPr>
          <w:rFonts w:ascii="Times New Roman" w:hAnsi="Times New Roman" w:cs="Times New Roman"/>
          <w:sz w:val="24"/>
        </w:rPr>
        <w:t>For the school, it can save one lot of money every month after contracting the canteen. According to statistics, the school's food expenses only at the school are 400,000 yuan (about 4,5000 pounds) per month. At present, there are 16 people working in the cafeteria, paying 60,000 yuan (about 6,700 pounds) per month, and a monthly natural gas fee of 3,500 yuan (about 400 pounds). Since the Chinese school has a three-month holiday, the school can save about 4,717,500 yuan (about 470,000 pounds) after outsourcing the canteen. The saved money school can be utilized to school hardware replacement and student scholarship expenses.</w:t>
      </w:r>
      <w:r>
        <w:rPr>
          <w:rFonts w:ascii="Times New Roman" w:hAnsi="Times New Roman" w:cs="Times New Roman"/>
          <w:sz w:val="24"/>
        </w:rPr>
        <w:br/>
      </w:r>
      <w:r>
        <w:rPr>
          <w:rFonts w:ascii="Times New Roman" w:hAnsi="Times New Roman" w:cs="Times New Roman"/>
          <w:sz w:val="24"/>
        </w:rPr>
        <w:lastRenderedPageBreak/>
        <w:t>As the school is a closed boarding school, according to the survey, the three canteens of the school are all borne by the school. Contractors sought by the school need to have a certain economic ability to take over, so only the middle and upper-level contractors have the ability and financial resources to contract. </w:t>
      </w:r>
    </w:p>
    <w:p w:rsidR="00C67523" w:rsidRDefault="008469FE">
      <w:pPr>
        <w:pStyle w:val="1"/>
        <w:rPr>
          <w:rFonts w:ascii="Times New Roman" w:hAnsi="Times New Roman" w:cs="Times New Roman"/>
          <w:sz w:val="24"/>
        </w:rPr>
      </w:pPr>
      <w:bookmarkStart w:id="10" w:name="_Toc32580_WPSOffice_Level1"/>
      <w:bookmarkStart w:id="11" w:name="_Toc16604"/>
      <w:r>
        <w:rPr>
          <w:rFonts w:ascii="Times New Roman" w:hAnsi="Times New Roman" w:cs="Times New Roman" w:hint="eastAsia"/>
          <w:sz w:val="24"/>
        </w:rPr>
        <w:t>3.Research Methodology</w:t>
      </w:r>
      <w:bookmarkEnd w:id="10"/>
      <w:bookmarkEnd w:id="11"/>
      <w:r>
        <w:rPr>
          <w:rFonts w:ascii="Times New Roman" w:hAnsi="Times New Roman" w:cs="Times New Roman" w:hint="eastAsia"/>
          <w:sz w:val="24"/>
        </w:rPr>
        <w:t xml:space="preserve"> </w:t>
      </w:r>
    </w:p>
    <w:p w:rsidR="00C67523" w:rsidRDefault="008469FE">
      <w:pPr>
        <w:rPr>
          <w:rFonts w:ascii="Times New Roman" w:hAnsi="Times New Roman" w:cs="Times New Roman"/>
          <w:sz w:val="24"/>
        </w:rPr>
      </w:pPr>
      <w:r>
        <w:rPr>
          <w:rFonts w:ascii="Times New Roman" w:hAnsi="Times New Roman" w:cs="Times New Roman"/>
          <w:sz w:val="24"/>
        </w:rPr>
        <w:t>Primary source refers to straightforward acquisition through interviews, inquiries, questionnaires, measurements, etc., and can solve the pending problem by collecting first-hand data.</w:t>
      </w:r>
      <w:r>
        <w:rPr>
          <w:rFonts w:ascii="Times New Roman" w:hAnsi="Times New Roman" w:cs="Times New Roman"/>
          <w:sz w:val="24"/>
        </w:rPr>
        <w:br/>
        <w:t>secondary source are relative to the original data and refer to statistics that have not been collected for ongoing research but have been collected for other purposes. Compared with the original data, second-hand data has the advantages of rapid acquisition, low cost, easy access, and lay the groundwork for further collection of raw data.</w:t>
      </w:r>
    </w:p>
    <w:p w:rsidR="00C67523" w:rsidRDefault="00C67523">
      <w:pPr>
        <w:rPr>
          <w:rFonts w:ascii="Segoe UI" w:eastAsia="Segoe UI" w:hAnsi="Segoe UI" w:cs="Segoe UI"/>
          <w:color w:val="3B3B3B"/>
          <w:szCs w:val="21"/>
          <w:shd w:val="clear" w:color="auto" w:fill="FFFFFF"/>
        </w:rPr>
      </w:pPr>
    </w:p>
    <w:p w:rsidR="00C67523" w:rsidRDefault="008469FE">
      <w:pPr>
        <w:rPr>
          <w:rFonts w:ascii="Times New Roman" w:hAnsi="Times New Roman" w:cs="Times New Roman"/>
          <w:sz w:val="24"/>
        </w:rPr>
      </w:pPr>
      <w:r>
        <w:rPr>
          <w:rFonts w:ascii="Times New Roman" w:hAnsi="Times New Roman" w:cs="Times New Roman"/>
          <w:sz w:val="24"/>
        </w:rPr>
        <w:t>I will use primary source and secondary source as a reference to research methods, because primary source can get more detailed answers than secondary source, and because the source of primary source is more accurate and credible. But because the cost of primary source collection is too high, I will do not use it completely. Instead, I also use secondary source to assist my work. I will utilize the Internet survey for the source of secondary source. This is explained by the fact that the use of secondary source is easy to obtain, low cost and fast access.</w:t>
      </w:r>
    </w:p>
    <w:p w:rsidR="00C67523" w:rsidRDefault="008469FE">
      <w:pPr>
        <w:pStyle w:val="2"/>
        <w:rPr>
          <w:rFonts w:ascii="Times New Roman" w:hAnsi="Times New Roman" w:cs="Times New Roman"/>
          <w:sz w:val="24"/>
        </w:rPr>
      </w:pPr>
      <w:bookmarkStart w:id="12" w:name="_Toc19845"/>
      <w:r>
        <w:rPr>
          <w:rFonts w:ascii="Times New Roman" w:hAnsi="Times New Roman" w:cs="Times New Roman" w:hint="eastAsia"/>
          <w:sz w:val="24"/>
        </w:rPr>
        <w:t>3.1 Information screening</w:t>
      </w:r>
      <w:bookmarkEnd w:id="12"/>
    </w:p>
    <w:p w:rsidR="00C67523" w:rsidRDefault="008469FE">
      <w:pPr>
        <w:rPr>
          <w:rFonts w:ascii="Times New Roman" w:hAnsi="Times New Roman" w:cs="Times New Roman"/>
          <w:sz w:val="24"/>
        </w:rPr>
      </w:pPr>
      <w:r>
        <w:rPr>
          <w:rFonts w:ascii="Times New Roman" w:hAnsi="Times New Roman" w:cs="Times New Roman"/>
          <w:sz w:val="24"/>
        </w:rPr>
        <w:t>There are some free classified information websites in China that can help me obtain information quickly about restaurant contractors. Since there is no formality and cost involved in publishing information on these websites, there are counterfeit components. </w:t>
      </w:r>
      <w:proofErr w:type="gramStart"/>
      <w:r>
        <w:rPr>
          <w:rFonts w:ascii="Times New Roman" w:hAnsi="Times New Roman" w:cs="Times New Roman"/>
          <w:sz w:val="24"/>
        </w:rPr>
        <w:t>So</w:t>
      </w:r>
      <w:proofErr w:type="gramEnd"/>
      <w:r>
        <w:rPr>
          <w:rFonts w:ascii="Times New Roman" w:hAnsi="Times New Roman" w:cs="Times New Roman"/>
          <w:sz w:val="24"/>
        </w:rPr>
        <w:t xml:space="preserve"> I will choose a contractor with the school in a city. Then on the Internet left the school to recruit contractor ads to attract contractors. Owing to the </w:t>
      </w:r>
      <w:proofErr w:type="spellStart"/>
      <w:r>
        <w:rPr>
          <w:rFonts w:ascii="Times New Roman" w:hAnsi="Times New Roman" w:cs="Times New Roman"/>
          <w:sz w:val="24"/>
        </w:rPr>
        <w:t>long time</w:t>
      </w:r>
      <w:proofErr w:type="spellEnd"/>
      <w:r>
        <w:rPr>
          <w:rFonts w:ascii="Times New Roman" w:hAnsi="Times New Roman" w:cs="Times New Roman"/>
          <w:sz w:val="24"/>
        </w:rPr>
        <w:t xml:space="preserve"> of school construction, there is also a certain reputation in the local area. </w:t>
      </w:r>
      <w:proofErr w:type="gramStart"/>
      <w:r>
        <w:rPr>
          <w:rFonts w:ascii="Times New Roman" w:hAnsi="Times New Roman" w:cs="Times New Roman"/>
          <w:sz w:val="24"/>
        </w:rPr>
        <w:t>So</w:t>
      </w:r>
      <w:proofErr w:type="gramEnd"/>
      <w:r>
        <w:rPr>
          <w:rFonts w:ascii="Times New Roman" w:hAnsi="Times New Roman" w:cs="Times New Roman"/>
          <w:sz w:val="24"/>
        </w:rPr>
        <w:t xml:space="preserve"> few people suspect that this is a fake advertisement. When the contractor comes to the school to study the contractor's information, this will greatly reduce the research cost of first-hand data. It's also easier to obtain practical and accurate information.</w:t>
      </w:r>
    </w:p>
    <w:p w:rsidR="00C67523" w:rsidRDefault="008469FE">
      <w:pPr>
        <w:pStyle w:val="1"/>
        <w:rPr>
          <w:rFonts w:ascii="Times New Roman" w:hAnsi="Times New Roman" w:cs="Times New Roman"/>
          <w:sz w:val="24"/>
        </w:rPr>
      </w:pPr>
      <w:bookmarkStart w:id="13" w:name="_Toc13506_WPSOffice_Level1"/>
      <w:bookmarkStart w:id="14" w:name="_Toc25420"/>
      <w:r>
        <w:rPr>
          <w:rFonts w:ascii="Times New Roman" w:hAnsi="Times New Roman" w:cs="Times New Roman" w:hint="eastAsia"/>
          <w:sz w:val="24"/>
        </w:rPr>
        <w:lastRenderedPageBreak/>
        <w:t>4.Project Management Team Structure</w:t>
      </w:r>
      <w:bookmarkEnd w:id="13"/>
      <w:bookmarkEnd w:id="14"/>
      <w:r>
        <w:rPr>
          <w:rFonts w:ascii="Times New Roman" w:hAnsi="Times New Roman" w:cs="Times New Roman" w:hint="eastAsia"/>
          <w:sz w:val="24"/>
        </w:rPr>
        <w:t xml:space="preserve"> </w:t>
      </w:r>
    </w:p>
    <w:p w:rsidR="00C67523" w:rsidRDefault="008469FE">
      <w:pPr>
        <w:pStyle w:val="2"/>
        <w:rPr>
          <w:rFonts w:ascii="Times New Roman" w:hAnsi="Times New Roman" w:cs="Times New Roman"/>
          <w:sz w:val="24"/>
        </w:rPr>
      </w:pPr>
      <w:bookmarkStart w:id="15" w:name="_Toc25697"/>
      <w:r>
        <w:rPr>
          <w:rFonts w:ascii="Times New Roman" w:hAnsi="Times New Roman" w:cs="Times New Roman"/>
          <w:sz w:val="24"/>
        </w:rPr>
        <w:t>4.1 Project teams</w:t>
      </w:r>
      <w:bookmarkEnd w:id="15"/>
    </w:p>
    <w:p w:rsidR="00C67523" w:rsidRDefault="008469FE">
      <w:pPr>
        <w:spacing w:line="276" w:lineRule="auto"/>
        <w:ind w:right="248"/>
        <w:rPr>
          <w:rFonts w:ascii="Times New Roman" w:hAnsi="Times New Roman" w:cs="Times New Roman"/>
          <w:sz w:val="24"/>
        </w:rPr>
      </w:pPr>
      <w:r>
        <w:rPr>
          <w:rFonts w:ascii="Times New Roman" w:hAnsi="Times New Roman" w:cs="Times New Roman"/>
          <w:sz w:val="24"/>
        </w:rPr>
        <w:t>When I reached the school, the school gave me a lot of help. When I was a student, I fully understood the various situations of the school. At that time, I asked the school about some shortcomings of the school, and the school also improved the problem. At the same time, my parents have been put in school for many years and they know the school very well, so I have good reason and experience to help the school get more benefits. My management consultant skills are excellent at communicating with outsiders and getting the information I want to know quickly. At the same time, I am skilled at using the Chinese Internet and know how to quickly find the information I want.</w:t>
      </w:r>
    </w:p>
    <w:p w:rsidR="00C67523" w:rsidRDefault="008469FE">
      <w:pPr>
        <w:pStyle w:val="2"/>
        <w:rPr>
          <w:rFonts w:ascii="Times New Roman" w:hAnsi="Times New Roman" w:cs="Times New Roman"/>
          <w:sz w:val="24"/>
        </w:rPr>
      </w:pPr>
      <w:bookmarkStart w:id="16" w:name="_Toc30929"/>
      <w:r>
        <w:rPr>
          <w:rFonts w:ascii="Times New Roman" w:hAnsi="Times New Roman" w:cs="Times New Roman"/>
          <w:sz w:val="24"/>
        </w:rPr>
        <w:t>4.2 Cost Management</w:t>
      </w:r>
      <w:bookmarkEnd w:id="16"/>
    </w:p>
    <w:p w:rsidR="00C67523" w:rsidRDefault="008469FE">
      <w:pPr>
        <w:rPr>
          <w:rFonts w:ascii="Times New Roman" w:eastAsia="Times New Roman" w:hAnsi="Times New Roman" w:cs="Times New Roman"/>
          <w:sz w:val="24"/>
        </w:rPr>
      </w:pPr>
      <w:r>
        <w:rPr>
          <w:rFonts w:ascii="Times New Roman" w:eastAsia="Times New Roman" w:hAnsi="Times New Roman" w:cs="Times New Roman"/>
          <w:sz w:val="24"/>
        </w:rPr>
        <w:t xml:space="preserve">Since I need first-hand data as an information analysis to select the most suitable contractor, I need to advertise on the network to attract contractors. This part is permitted for </w:t>
      </w:r>
      <w:proofErr w:type="spellStart"/>
      <w:r>
        <w:rPr>
          <w:rFonts w:ascii="Times New Roman" w:eastAsia="Times New Roman" w:hAnsi="Times New Roman" w:cs="Times New Roman"/>
          <w:sz w:val="24"/>
        </w:rPr>
        <w:t>vip</w:t>
      </w:r>
      <w:proofErr w:type="spellEnd"/>
      <w:r>
        <w:rPr>
          <w:rFonts w:ascii="Times New Roman" w:eastAsia="Times New Roman" w:hAnsi="Times New Roman" w:cs="Times New Roman"/>
          <w:sz w:val="24"/>
        </w:rPr>
        <w:t>. </w:t>
      </w:r>
      <w:proofErr w:type="gramStart"/>
      <w:r>
        <w:rPr>
          <w:rFonts w:ascii="Times New Roman" w:eastAsia="Times New Roman" w:hAnsi="Times New Roman" w:cs="Times New Roman"/>
          <w:sz w:val="24"/>
        </w:rPr>
        <w:t>So</w:t>
      </w:r>
      <w:proofErr w:type="gramEnd"/>
      <w:r>
        <w:rPr>
          <w:rFonts w:ascii="Times New Roman" w:eastAsia="Times New Roman" w:hAnsi="Times New Roman" w:cs="Times New Roman"/>
          <w:sz w:val="24"/>
        </w:rPr>
        <w:t xml:space="preserve"> I need a fee to apply for </w:t>
      </w:r>
      <w:proofErr w:type="spellStart"/>
      <w:r>
        <w:rPr>
          <w:rFonts w:ascii="Times New Roman" w:eastAsia="Times New Roman" w:hAnsi="Times New Roman" w:cs="Times New Roman"/>
          <w:sz w:val="24"/>
        </w:rPr>
        <w:t>vip</w:t>
      </w:r>
      <w:proofErr w:type="spellEnd"/>
      <w:r>
        <w:rPr>
          <w:rFonts w:ascii="Times New Roman" w:eastAsia="Times New Roman" w:hAnsi="Times New Roman" w:cs="Times New Roman"/>
          <w:sz w:val="24"/>
        </w:rPr>
        <w:t>. I don't need any expenses for the time and money spent by the contractor to and from school, but I need a few to help me get it easier when I investigate the contractor. First-hand data, because I need to know whether the contractor has the financial ability to contract the school cafeteria.</w:t>
      </w:r>
    </w:p>
    <w:p w:rsidR="00C67523" w:rsidRDefault="008469FE">
      <w:pPr>
        <w:pStyle w:val="2"/>
        <w:rPr>
          <w:rFonts w:ascii="Times New Roman" w:hAnsi="Times New Roman" w:cs="Times New Roman"/>
          <w:sz w:val="24"/>
        </w:rPr>
      </w:pPr>
      <w:bookmarkStart w:id="17" w:name="_Toc6053"/>
      <w:r>
        <w:rPr>
          <w:rFonts w:ascii="Times New Roman" w:hAnsi="Times New Roman" w:cs="Times New Roman"/>
          <w:sz w:val="24"/>
        </w:rPr>
        <w:t>4.3 Planned communication strategy</w:t>
      </w:r>
      <w:bookmarkEnd w:id="17"/>
    </w:p>
    <w:p w:rsidR="00C67523" w:rsidRDefault="008469FE">
      <w:pPr>
        <w:rPr>
          <w:rFonts w:ascii="Times New Roman" w:eastAsia="Times New Roman" w:hAnsi="Times New Roman" w:cs="Times New Roman"/>
          <w:sz w:val="24"/>
        </w:rPr>
      </w:pPr>
      <w:r>
        <w:rPr>
          <w:rFonts w:ascii="Times New Roman" w:eastAsia="Times New Roman" w:hAnsi="Times New Roman" w:cs="Times New Roman"/>
          <w:sz w:val="24"/>
        </w:rPr>
        <w:t>Since I am not currently in school, I can only use the Internet to communicate with the school. I will contact the principal directly and give her a dictation plan, and then describe the planning steps in detail through email.</w:t>
      </w:r>
    </w:p>
    <w:p w:rsidR="00C67523" w:rsidRDefault="00C67523">
      <w:pPr>
        <w:spacing w:line="276" w:lineRule="auto"/>
        <w:ind w:right="248"/>
        <w:rPr>
          <w:b/>
          <w:kern w:val="44"/>
          <w:sz w:val="44"/>
        </w:rPr>
      </w:pPr>
    </w:p>
    <w:p w:rsidR="00C67523" w:rsidRDefault="008469FE">
      <w:pPr>
        <w:spacing w:line="276" w:lineRule="auto"/>
        <w:ind w:right="248"/>
        <w:rPr>
          <w:iCs/>
          <w:sz w:val="36"/>
          <w:szCs w:val="36"/>
        </w:rPr>
      </w:pPr>
      <w:bookmarkStart w:id="18" w:name="_Toc9060_WPSOffice_Level1"/>
      <w:bookmarkStart w:id="19" w:name="_Toc32048"/>
      <w:r>
        <w:rPr>
          <w:rStyle w:val="10"/>
          <w:rFonts w:ascii="Times New Roman" w:hAnsi="Times New Roman" w:cs="Times New Roman"/>
          <w:sz w:val="24"/>
        </w:rPr>
        <w:t>5.Project Plan</w:t>
      </w:r>
      <w:bookmarkEnd w:id="18"/>
      <w:r>
        <w:rPr>
          <w:rStyle w:val="10"/>
          <w:rFonts w:ascii="Times New Roman" w:hAnsi="Times New Roman" w:cs="Times New Roman"/>
          <w:sz w:val="24"/>
        </w:rPr>
        <w:t xml:space="preserve">    </w:t>
      </w:r>
      <w:bookmarkEnd w:id="19"/>
      <w:r>
        <w:rPr>
          <w:iCs/>
          <w:sz w:val="36"/>
          <w:szCs w:val="36"/>
        </w:rPr>
        <w:t xml:space="preserve">  </w:t>
      </w:r>
    </w:p>
    <w:p w:rsidR="00C67523" w:rsidRDefault="008469FE">
      <w:pPr>
        <w:rPr>
          <w:rFonts w:ascii="Times New Roman" w:eastAsia="Times New Roman" w:hAnsi="Times New Roman" w:cs="Times New Roman"/>
          <w:sz w:val="24"/>
        </w:rPr>
      </w:pPr>
      <w:r>
        <w:rPr>
          <w:rFonts w:ascii="Times New Roman" w:eastAsia="Times New Roman" w:hAnsi="Times New Roman" w:cs="Times New Roman"/>
          <w:sz w:val="24"/>
        </w:rPr>
        <w:t>SWOT analysis (also known as TOWS analysis, Dows matrix) is a situational analysis method. It was suggested by the management professor of the University of San Francisco in the early 1980s. It is often used in corporate strategy formulation, competitor analysis, etc..</w:t>
      </w:r>
      <w:r>
        <w:rPr>
          <w:rFonts w:ascii="Times New Roman" w:eastAsia="Times New Roman" w:hAnsi="Times New Roman" w:cs="Times New Roman"/>
          <w:sz w:val="24"/>
        </w:rPr>
        <w:br/>
        <w:t xml:space="preserve">The analysis of strengths and weaknesses is mainly focused on the strength of the company itself and its comparison with competitors, while the opportunity and threat analysis </w:t>
      </w:r>
      <w:proofErr w:type="gramStart"/>
      <w:r>
        <w:rPr>
          <w:rFonts w:ascii="Times New Roman" w:eastAsia="Times New Roman" w:hAnsi="Times New Roman" w:cs="Times New Roman"/>
          <w:sz w:val="24"/>
        </w:rPr>
        <w:t>focuses</w:t>
      </w:r>
      <w:proofErr w:type="gramEnd"/>
      <w:r>
        <w:rPr>
          <w:rFonts w:ascii="Times New Roman" w:eastAsia="Times New Roman" w:hAnsi="Times New Roman" w:cs="Times New Roman"/>
          <w:sz w:val="24"/>
        </w:rPr>
        <w:t xml:space="preserve"> on the changes in the external environment and the possible impact on the company. In the analysis, all internal factors (</w:t>
      </w:r>
      <w:proofErr w:type="spellStart"/>
      <w:r>
        <w:rPr>
          <w:rFonts w:ascii="Times New Roman" w:eastAsia="Times New Roman" w:hAnsi="Times New Roman" w:cs="Times New Roman"/>
          <w:sz w:val="24"/>
        </w:rPr>
        <w:t>ie</w:t>
      </w:r>
      <w:proofErr w:type="spellEnd"/>
      <w:r>
        <w:rPr>
          <w:rFonts w:ascii="Times New Roman" w:eastAsia="Times New Roman" w:hAnsi="Times New Roman" w:cs="Times New Roman"/>
          <w:sz w:val="24"/>
        </w:rPr>
        <w:t xml:space="preserve">, advantages and disadvantages) should be brought together, and then external forces should be used to </w:t>
      </w:r>
      <w:r>
        <w:rPr>
          <w:rFonts w:ascii="Times New Roman" w:eastAsia="Times New Roman" w:hAnsi="Times New Roman" w:cs="Times New Roman"/>
          <w:sz w:val="24"/>
        </w:rPr>
        <w:lastRenderedPageBreak/>
        <w:t xml:space="preserve">assess these factors.    </w:t>
      </w:r>
    </w:p>
    <w:p w:rsidR="00C67523" w:rsidRDefault="00C67523">
      <w:pPr>
        <w:rPr>
          <w:rFonts w:ascii="Times New Roman" w:hAnsi="Times New Roman" w:cs="Times New Roman"/>
          <w:sz w:val="24"/>
        </w:rPr>
      </w:pPr>
    </w:p>
    <w:p w:rsidR="00C67523" w:rsidRDefault="008469FE">
      <w:pPr>
        <w:rPr>
          <w:rFonts w:ascii="Times New Roman" w:hAnsi="Times New Roman" w:cs="Times New Roman"/>
          <w:sz w:val="24"/>
        </w:rPr>
      </w:pPr>
      <w:r>
        <w:rPr>
          <w:rFonts w:ascii="Times New Roman" w:hAnsi="Times New Roman" w:cs="Times New Roman"/>
          <w:sz w:val="24"/>
        </w:rPr>
        <w:t>In China, the canteen contracting market is very large. Influenced by Chinese traditional culture, most Chinese companies have their canteens. Therefore, Chinese people often decide to eat in the canteen of the company during the lunch break, because the consumption of the canteen is cheaper than the restaurant. The reason for the cheap is often because of small profits but quick turnover. This is due to China's huge population base, which leads to the fact that the cafeteria does not need to use high prices and superb food to attract employees, but can use low-cost and cheap food to gain market competitiveness.</w:t>
      </w:r>
      <w:r>
        <w:rPr>
          <w:rFonts w:ascii="Times New Roman" w:hAnsi="Times New Roman" w:cs="Times New Roman"/>
          <w:sz w:val="24"/>
        </w:rPr>
        <w:br/>
        <w:t xml:space="preserve">However, this is not allowed in schools because the government's policy stipulates that </w:t>
      </w:r>
      <w:proofErr w:type="spellStart"/>
      <w:r>
        <w:rPr>
          <w:rFonts w:ascii="Times New Roman" w:hAnsi="Times New Roman" w:cs="Times New Roman"/>
          <w:sz w:val="24"/>
        </w:rPr>
        <w:t>students''s</w:t>
      </w:r>
      <w:proofErr w:type="spellEnd"/>
      <w:r>
        <w:rPr>
          <w:rFonts w:ascii="Times New Roman" w:hAnsi="Times New Roman" w:cs="Times New Roman"/>
          <w:sz w:val="24"/>
        </w:rPr>
        <w:t xml:space="preserve"> food must contain two elements, which make it difficult to reduce the cost of the school canteen. Some contractors fill their students with unqualified ingredients in order to obtain higher profits. This is an extremely immoral manifestation, so finding a good contractor requires a lot of information to complete. </w:t>
      </w:r>
      <w:proofErr w:type="gramStart"/>
      <w:r>
        <w:rPr>
          <w:rFonts w:ascii="Times New Roman" w:hAnsi="Times New Roman" w:cs="Times New Roman"/>
          <w:sz w:val="24"/>
        </w:rPr>
        <w:t>So</w:t>
      </w:r>
      <w:proofErr w:type="gramEnd"/>
      <w:r>
        <w:rPr>
          <w:rFonts w:ascii="Times New Roman" w:hAnsi="Times New Roman" w:cs="Times New Roman"/>
          <w:sz w:val="24"/>
        </w:rPr>
        <w:t xml:space="preserve"> SWOT analysis enables me to find a suitable contractor for the school to meet the school's requirements.</w:t>
      </w:r>
    </w:p>
    <w:p w:rsidR="00C67523" w:rsidRDefault="00C67523">
      <w:pPr>
        <w:rPr>
          <w:rFonts w:ascii="Times New Roman" w:hAnsi="Times New Roman" w:cs="Times New Roman"/>
          <w:sz w:val="24"/>
        </w:rPr>
      </w:pPr>
    </w:p>
    <w:p w:rsidR="00C67523" w:rsidRDefault="00C67523">
      <w:pPr>
        <w:spacing w:line="276" w:lineRule="auto"/>
        <w:ind w:left="284" w:right="248"/>
        <w:rPr>
          <w:iCs/>
          <w:sz w:val="36"/>
          <w:szCs w:val="36"/>
        </w:rPr>
      </w:pPr>
    </w:p>
    <w:tbl>
      <w:tblPr>
        <w:tblStyle w:val="a8"/>
        <w:tblW w:w="9100" w:type="dxa"/>
        <w:tblInd w:w="-132" w:type="dxa"/>
        <w:tblLayout w:type="fixed"/>
        <w:tblLook w:val="04A0" w:firstRow="1" w:lastRow="0" w:firstColumn="1" w:lastColumn="0" w:noHBand="0" w:noVBand="1"/>
      </w:tblPr>
      <w:tblGrid>
        <w:gridCol w:w="2700"/>
        <w:gridCol w:w="3045"/>
        <w:gridCol w:w="3355"/>
      </w:tblGrid>
      <w:tr w:rsidR="00C67523">
        <w:tc>
          <w:tcPr>
            <w:tcW w:w="2700" w:type="dxa"/>
          </w:tcPr>
          <w:p w:rsidR="00C67523" w:rsidRDefault="008469FE">
            <w:pPr>
              <w:jc w:val="center"/>
              <w:rPr>
                <w:rFonts w:ascii="Times New Roman" w:hAnsi="Times New Roman" w:cs="Times New Roman"/>
                <w:sz w:val="32"/>
                <w:szCs w:val="32"/>
                <w:lang w:val="en-GB"/>
              </w:rPr>
            </w:pPr>
            <w:r>
              <w:rPr>
                <w:rFonts w:ascii="Times New Roman" w:hAnsi="Times New Roman" w:cs="Times New Roman" w:hint="eastAsia"/>
                <w:sz w:val="32"/>
                <w:szCs w:val="32"/>
              </w:rPr>
              <w:t>D</w:t>
            </w:r>
            <w:r>
              <w:rPr>
                <w:rFonts w:ascii="Times New Roman" w:hAnsi="Times New Roman" w:cs="Times New Roman" w:hint="eastAsia"/>
                <w:sz w:val="32"/>
                <w:szCs w:val="32"/>
                <w:lang w:val="en-GB"/>
              </w:rPr>
              <w:t>ate</w:t>
            </w:r>
          </w:p>
        </w:tc>
        <w:tc>
          <w:tcPr>
            <w:tcW w:w="3045" w:type="dxa"/>
          </w:tcPr>
          <w:p w:rsidR="00C67523" w:rsidRDefault="008469FE">
            <w:pPr>
              <w:jc w:val="center"/>
              <w:rPr>
                <w:iCs/>
                <w:szCs w:val="36"/>
                <w:lang w:val="en-GB"/>
              </w:rPr>
            </w:pPr>
            <w:r>
              <w:rPr>
                <w:rFonts w:ascii="Times New Roman" w:hAnsi="Times New Roman" w:cs="Times New Roman"/>
                <w:sz w:val="32"/>
                <w:szCs w:val="32"/>
                <w:lang w:val="en-GB"/>
              </w:rPr>
              <w:t>Summary</w:t>
            </w:r>
          </w:p>
        </w:tc>
        <w:tc>
          <w:tcPr>
            <w:tcW w:w="3355" w:type="dxa"/>
          </w:tcPr>
          <w:p w:rsidR="00C67523" w:rsidRDefault="008469FE">
            <w:pPr>
              <w:spacing w:line="276" w:lineRule="auto"/>
              <w:ind w:right="248"/>
              <w:jc w:val="center"/>
              <w:rPr>
                <w:iCs/>
                <w:sz w:val="36"/>
                <w:szCs w:val="36"/>
              </w:rPr>
            </w:pPr>
            <w:r>
              <w:rPr>
                <w:rFonts w:cs="Times New Roman"/>
                <w:sz w:val="32"/>
                <w:szCs w:val="32"/>
                <w:lang w:val="en-GB"/>
              </w:rPr>
              <w:t>D</w:t>
            </w:r>
            <w:r>
              <w:rPr>
                <w:rFonts w:ascii="Times New Roman" w:hAnsi="Times New Roman" w:cs="Times New Roman" w:hint="eastAsia"/>
                <w:sz w:val="32"/>
                <w:szCs w:val="32"/>
                <w:lang w:val="en-GB"/>
              </w:rPr>
              <w:t>etail</w:t>
            </w:r>
          </w:p>
        </w:tc>
      </w:tr>
      <w:tr w:rsidR="00C67523">
        <w:tc>
          <w:tcPr>
            <w:tcW w:w="2700" w:type="dxa"/>
          </w:tcPr>
          <w:p w:rsidR="00C67523" w:rsidRDefault="008469FE">
            <w:pPr>
              <w:spacing w:line="276" w:lineRule="auto"/>
              <w:ind w:right="248"/>
              <w:rPr>
                <w:rFonts w:eastAsia="宋体"/>
                <w:iCs/>
                <w:sz w:val="36"/>
                <w:szCs w:val="36"/>
              </w:rPr>
            </w:pPr>
            <w:r>
              <w:rPr>
                <w:rFonts w:eastAsia="宋体" w:hint="eastAsia"/>
                <w:iCs/>
                <w:sz w:val="36"/>
                <w:szCs w:val="36"/>
              </w:rPr>
              <w:t>06/03/2019</w:t>
            </w:r>
          </w:p>
        </w:tc>
        <w:tc>
          <w:tcPr>
            <w:tcW w:w="3045" w:type="dxa"/>
          </w:tcPr>
          <w:p w:rsidR="00C67523" w:rsidRDefault="008469FE">
            <w:pPr>
              <w:spacing w:line="276" w:lineRule="auto"/>
              <w:ind w:right="248"/>
              <w:rPr>
                <w:rFonts w:eastAsia="宋体"/>
                <w:iCs/>
                <w:sz w:val="36"/>
                <w:szCs w:val="36"/>
              </w:rPr>
            </w:pPr>
            <w:r>
              <w:rPr>
                <w:rFonts w:eastAsia="宋体" w:hint="eastAsia"/>
                <w:iCs/>
                <w:sz w:val="36"/>
                <w:szCs w:val="36"/>
              </w:rPr>
              <w:t>Finish Task 1</w:t>
            </w:r>
          </w:p>
        </w:tc>
        <w:tc>
          <w:tcPr>
            <w:tcW w:w="3355" w:type="dxa"/>
          </w:tcPr>
          <w:p w:rsidR="00C67523" w:rsidRDefault="00C67523">
            <w:pPr>
              <w:spacing w:line="276" w:lineRule="auto"/>
              <w:ind w:right="248"/>
              <w:rPr>
                <w:iCs/>
                <w:sz w:val="36"/>
                <w:szCs w:val="36"/>
              </w:rPr>
            </w:pPr>
          </w:p>
        </w:tc>
      </w:tr>
      <w:tr w:rsidR="00C67523">
        <w:tc>
          <w:tcPr>
            <w:tcW w:w="2700" w:type="dxa"/>
          </w:tcPr>
          <w:p w:rsidR="00C67523" w:rsidRDefault="008469FE">
            <w:pPr>
              <w:spacing w:line="276" w:lineRule="auto"/>
              <w:ind w:right="248"/>
              <w:rPr>
                <w:rFonts w:eastAsia="宋体"/>
                <w:iCs/>
                <w:sz w:val="36"/>
                <w:szCs w:val="36"/>
              </w:rPr>
            </w:pPr>
            <w:r>
              <w:rPr>
                <w:rFonts w:eastAsia="宋体" w:hint="eastAsia"/>
                <w:iCs/>
                <w:sz w:val="36"/>
                <w:szCs w:val="36"/>
              </w:rPr>
              <w:t>08/03/2019-</w:t>
            </w:r>
          </w:p>
          <w:p w:rsidR="00C67523" w:rsidRDefault="008469FE">
            <w:pPr>
              <w:spacing w:line="276" w:lineRule="auto"/>
              <w:ind w:right="248"/>
              <w:rPr>
                <w:rFonts w:eastAsia="宋体"/>
                <w:iCs/>
                <w:sz w:val="36"/>
                <w:szCs w:val="36"/>
              </w:rPr>
            </w:pPr>
            <w:r>
              <w:rPr>
                <w:rFonts w:eastAsia="宋体" w:hint="eastAsia"/>
                <w:iCs/>
                <w:sz w:val="36"/>
                <w:szCs w:val="36"/>
              </w:rPr>
              <w:t>15/03/2019</w:t>
            </w:r>
          </w:p>
        </w:tc>
        <w:tc>
          <w:tcPr>
            <w:tcW w:w="3045" w:type="dxa"/>
          </w:tcPr>
          <w:p w:rsidR="00C67523" w:rsidRDefault="008469FE">
            <w:pPr>
              <w:rPr>
                <w:iCs/>
                <w:szCs w:val="36"/>
              </w:rPr>
            </w:pPr>
            <w:r>
              <w:rPr>
                <w:rFonts w:ascii="Times New Roman" w:eastAsia="宋体" w:hAnsi="Times New Roman" w:cs="Times New Roman" w:hint="eastAsia"/>
                <w:iCs/>
                <w:sz w:val="36"/>
                <w:szCs w:val="36"/>
              </w:rPr>
              <w:t>Collect secondary source</w:t>
            </w:r>
          </w:p>
        </w:tc>
        <w:tc>
          <w:tcPr>
            <w:tcW w:w="3355" w:type="dxa"/>
          </w:tcPr>
          <w:p w:rsidR="00C67523" w:rsidRDefault="008469FE">
            <w:pPr>
              <w:spacing w:line="276" w:lineRule="auto"/>
              <w:ind w:right="248"/>
              <w:rPr>
                <w:iCs/>
                <w:sz w:val="36"/>
                <w:szCs w:val="36"/>
              </w:rPr>
            </w:pPr>
            <w:r>
              <w:rPr>
                <w:rFonts w:hint="eastAsia"/>
                <w:iCs/>
                <w:sz w:val="24"/>
              </w:rPr>
              <w:t xml:space="preserve">Collect secondary </w:t>
            </w:r>
            <w:r>
              <w:rPr>
                <w:rFonts w:ascii="Times New Roman" w:eastAsia="宋体" w:hAnsi="Times New Roman" w:cs="Times New Roman" w:hint="eastAsia"/>
                <w:iCs/>
                <w:sz w:val="24"/>
              </w:rPr>
              <w:t>source</w:t>
            </w:r>
            <w:r>
              <w:rPr>
                <w:rFonts w:hint="eastAsia"/>
                <w:iCs/>
                <w:sz w:val="24"/>
              </w:rPr>
              <w:t xml:space="preserve"> and use SWOT analysis</w:t>
            </w:r>
          </w:p>
        </w:tc>
      </w:tr>
      <w:tr w:rsidR="00C67523">
        <w:tc>
          <w:tcPr>
            <w:tcW w:w="2700" w:type="dxa"/>
          </w:tcPr>
          <w:p w:rsidR="00C67523" w:rsidRDefault="008469FE">
            <w:pPr>
              <w:spacing w:line="276" w:lineRule="auto"/>
              <w:ind w:right="248"/>
              <w:rPr>
                <w:rFonts w:eastAsia="宋体"/>
                <w:iCs/>
                <w:sz w:val="36"/>
                <w:szCs w:val="36"/>
              </w:rPr>
            </w:pPr>
            <w:r>
              <w:rPr>
                <w:rFonts w:eastAsia="宋体" w:hint="eastAsia"/>
                <w:iCs/>
                <w:sz w:val="36"/>
                <w:szCs w:val="36"/>
              </w:rPr>
              <w:t>15/03/2019-</w:t>
            </w:r>
          </w:p>
          <w:p w:rsidR="00C67523" w:rsidRDefault="008469FE">
            <w:pPr>
              <w:spacing w:line="276" w:lineRule="auto"/>
              <w:ind w:right="248"/>
              <w:rPr>
                <w:rFonts w:eastAsia="宋体"/>
                <w:iCs/>
                <w:sz w:val="36"/>
                <w:szCs w:val="36"/>
              </w:rPr>
            </w:pPr>
            <w:r>
              <w:rPr>
                <w:rFonts w:eastAsia="宋体" w:hint="eastAsia"/>
                <w:iCs/>
                <w:sz w:val="36"/>
                <w:szCs w:val="36"/>
              </w:rPr>
              <w:t>22/03/2019</w:t>
            </w:r>
          </w:p>
        </w:tc>
        <w:tc>
          <w:tcPr>
            <w:tcW w:w="3045" w:type="dxa"/>
          </w:tcPr>
          <w:p w:rsidR="00C67523" w:rsidRDefault="008469FE">
            <w:pPr>
              <w:spacing w:line="276" w:lineRule="auto"/>
              <w:ind w:right="248"/>
              <w:rPr>
                <w:iCs/>
                <w:sz w:val="36"/>
                <w:szCs w:val="36"/>
              </w:rPr>
            </w:pPr>
            <w:r>
              <w:rPr>
                <w:rFonts w:ascii="Times New Roman" w:eastAsia="宋体" w:hAnsi="Times New Roman" w:cs="Times New Roman" w:hint="eastAsia"/>
                <w:iCs/>
                <w:sz w:val="36"/>
                <w:szCs w:val="36"/>
              </w:rPr>
              <w:t>Collect</w:t>
            </w:r>
            <w:r>
              <w:rPr>
                <w:rFonts w:eastAsia="宋体" w:cs="Times New Roman" w:hint="eastAsia"/>
                <w:iCs/>
                <w:sz w:val="36"/>
                <w:szCs w:val="36"/>
              </w:rPr>
              <w:t xml:space="preserve"> p</w:t>
            </w:r>
            <w:r>
              <w:rPr>
                <w:rFonts w:ascii="Times New Roman" w:eastAsia="宋体" w:hAnsi="Times New Roman" w:cs="Times New Roman" w:hint="eastAsia"/>
                <w:iCs/>
                <w:sz w:val="36"/>
                <w:szCs w:val="36"/>
              </w:rPr>
              <w:t>rimary</w:t>
            </w:r>
            <w:r>
              <w:rPr>
                <w:rFonts w:eastAsia="宋体" w:cs="Times New Roman" w:hint="eastAsia"/>
                <w:iCs/>
                <w:sz w:val="36"/>
                <w:szCs w:val="36"/>
              </w:rPr>
              <w:t xml:space="preserve"> </w:t>
            </w:r>
            <w:r>
              <w:rPr>
                <w:rFonts w:ascii="Times New Roman" w:eastAsia="宋体" w:hAnsi="Times New Roman" w:cs="Times New Roman" w:hint="eastAsia"/>
                <w:iCs/>
                <w:sz w:val="36"/>
                <w:szCs w:val="36"/>
              </w:rPr>
              <w:t>source</w:t>
            </w:r>
          </w:p>
        </w:tc>
        <w:tc>
          <w:tcPr>
            <w:tcW w:w="3355" w:type="dxa"/>
          </w:tcPr>
          <w:p w:rsidR="00C67523" w:rsidRDefault="008469FE">
            <w:pPr>
              <w:spacing w:line="276" w:lineRule="auto"/>
              <w:ind w:right="248"/>
              <w:rPr>
                <w:rFonts w:eastAsia="宋体"/>
                <w:iCs/>
                <w:sz w:val="36"/>
                <w:szCs w:val="36"/>
              </w:rPr>
            </w:pPr>
            <w:r>
              <w:rPr>
                <w:rFonts w:eastAsia="宋体" w:hint="eastAsia"/>
                <w:iCs/>
                <w:sz w:val="24"/>
              </w:rPr>
              <w:t>Add p</w:t>
            </w:r>
            <w:r>
              <w:rPr>
                <w:rFonts w:ascii="Times New Roman" w:eastAsia="宋体" w:hAnsi="Times New Roman" w:cs="Times New Roman" w:hint="eastAsia"/>
                <w:iCs/>
                <w:sz w:val="24"/>
              </w:rPr>
              <w:t>rimary</w:t>
            </w:r>
            <w:r>
              <w:rPr>
                <w:rFonts w:eastAsia="宋体" w:cs="Times New Roman" w:hint="eastAsia"/>
                <w:iCs/>
                <w:sz w:val="24"/>
              </w:rPr>
              <w:t xml:space="preserve"> </w:t>
            </w:r>
            <w:r>
              <w:rPr>
                <w:rFonts w:ascii="Times New Roman" w:eastAsia="宋体" w:hAnsi="Times New Roman" w:cs="Times New Roman" w:hint="eastAsia"/>
                <w:iCs/>
                <w:sz w:val="24"/>
              </w:rPr>
              <w:t>source</w:t>
            </w:r>
            <w:r>
              <w:rPr>
                <w:rFonts w:eastAsia="宋体" w:cs="Times New Roman" w:hint="eastAsia"/>
                <w:iCs/>
                <w:sz w:val="24"/>
              </w:rPr>
              <w:t xml:space="preserve"> to improve </w:t>
            </w:r>
            <w:r>
              <w:rPr>
                <w:rFonts w:hint="eastAsia"/>
                <w:iCs/>
                <w:sz w:val="24"/>
              </w:rPr>
              <w:t>SWOT</w:t>
            </w:r>
            <w:r>
              <w:rPr>
                <w:rFonts w:eastAsia="宋体" w:cs="Times New Roman" w:hint="eastAsia"/>
                <w:iCs/>
                <w:sz w:val="24"/>
              </w:rPr>
              <w:t xml:space="preserve"> analysis</w:t>
            </w:r>
          </w:p>
        </w:tc>
      </w:tr>
      <w:tr w:rsidR="00C67523">
        <w:tc>
          <w:tcPr>
            <w:tcW w:w="2700" w:type="dxa"/>
          </w:tcPr>
          <w:p w:rsidR="00C67523" w:rsidRDefault="008469FE">
            <w:pPr>
              <w:spacing w:line="276" w:lineRule="auto"/>
              <w:ind w:right="248"/>
              <w:rPr>
                <w:rFonts w:eastAsia="宋体"/>
                <w:iCs/>
                <w:sz w:val="36"/>
                <w:szCs w:val="36"/>
              </w:rPr>
            </w:pPr>
            <w:r>
              <w:rPr>
                <w:rFonts w:eastAsia="宋体" w:hint="eastAsia"/>
                <w:iCs/>
                <w:sz w:val="36"/>
                <w:szCs w:val="36"/>
              </w:rPr>
              <w:t>22/03/2019-</w:t>
            </w:r>
          </w:p>
          <w:p w:rsidR="00C67523" w:rsidRDefault="008469FE">
            <w:pPr>
              <w:spacing w:line="276" w:lineRule="auto"/>
              <w:ind w:right="248"/>
              <w:rPr>
                <w:rFonts w:eastAsia="宋体"/>
                <w:iCs/>
                <w:sz w:val="36"/>
                <w:szCs w:val="36"/>
              </w:rPr>
            </w:pPr>
            <w:r>
              <w:rPr>
                <w:rFonts w:eastAsia="宋体" w:hint="eastAsia"/>
                <w:iCs/>
                <w:sz w:val="36"/>
                <w:szCs w:val="36"/>
              </w:rPr>
              <w:t>05/04/2019</w:t>
            </w:r>
          </w:p>
        </w:tc>
        <w:tc>
          <w:tcPr>
            <w:tcW w:w="3045" w:type="dxa"/>
          </w:tcPr>
          <w:p w:rsidR="00C67523" w:rsidRDefault="008469FE">
            <w:pPr>
              <w:spacing w:line="276" w:lineRule="auto"/>
              <w:ind w:right="248"/>
              <w:rPr>
                <w:iCs/>
                <w:sz w:val="36"/>
                <w:szCs w:val="36"/>
              </w:rPr>
            </w:pPr>
            <w:r>
              <w:rPr>
                <w:rFonts w:hint="eastAsia"/>
                <w:iCs/>
                <w:sz w:val="36"/>
                <w:szCs w:val="36"/>
              </w:rPr>
              <w:t>Making a chart</w:t>
            </w:r>
          </w:p>
        </w:tc>
        <w:tc>
          <w:tcPr>
            <w:tcW w:w="3355" w:type="dxa"/>
          </w:tcPr>
          <w:p w:rsidR="00C67523" w:rsidRDefault="008469FE">
            <w:pPr>
              <w:spacing w:line="276" w:lineRule="auto"/>
              <w:ind w:right="248"/>
              <w:rPr>
                <w:iCs/>
                <w:sz w:val="36"/>
                <w:szCs w:val="36"/>
              </w:rPr>
            </w:pPr>
            <w:r>
              <w:rPr>
                <w:rFonts w:hint="eastAsia"/>
                <w:iCs/>
                <w:sz w:val="24"/>
              </w:rPr>
              <w:t>Use the form to reflect the cost savings of finding the contractor after the canteen</w:t>
            </w:r>
          </w:p>
        </w:tc>
      </w:tr>
      <w:tr w:rsidR="00C67523">
        <w:tc>
          <w:tcPr>
            <w:tcW w:w="2700" w:type="dxa"/>
          </w:tcPr>
          <w:p w:rsidR="00C67523" w:rsidRDefault="008469FE">
            <w:pPr>
              <w:spacing w:line="276" w:lineRule="auto"/>
              <w:ind w:right="248"/>
              <w:rPr>
                <w:rFonts w:eastAsia="宋体"/>
                <w:iCs/>
                <w:sz w:val="36"/>
                <w:szCs w:val="36"/>
              </w:rPr>
            </w:pPr>
            <w:r>
              <w:rPr>
                <w:rFonts w:eastAsia="宋体" w:hint="eastAsia"/>
                <w:iCs/>
                <w:sz w:val="36"/>
                <w:szCs w:val="36"/>
              </w:rPr>
              <w:t>05/04/2019-</w:t>
            </w:r>
          </w:p>
          <w:p w:rsidR="00C67523" w:rsidRDefault="008469FE">
            <w:pPr>
              <w:spacing w:line="276" w:lineRule="auto"/>
              <w:ind w:right="248"/>
              <w:rPr>
                <w:rFonts w:eastAsia="宋体"/>
                <w:iCs/>
                <w:sz w:val="36"/>
                <w:szCs w:val="36"/>
              </w:rPr>
            </w:pPr>
            <w:r>
              <w:rPr>
                <w:rFonts w:eastAsia="宋体" w:hint="eastAsia"/>
                <w:iCs/>
                <w:sz w:val="36"/>
                <w:szCs w:val="36"/>
              </w:rPr>
              <w:t>08/05/2019</w:t>
            </w:r>
          </w:p>
        </w:tc>
        <w:tc>
          <w:tcPr>
            <w:tcW w:w="3045" w:type="dxa"/>
          </w:tcPr>
          <w:p w:rsidR="00C67523" w:rsidRDefault="008469FE">
            <w:pPr>
              <w:spacing w:line="276" w:lineRule="auto"/>
              <w:ind w:right="248"/>
              <w:rPr>
                <w:rFonts w:eastAsia="宋体"/>
                <w:iCs/>
                <w:sz w:val="36"/>
                <w:szCs w:val="36"/>
              </w:rPr>
            </w:pPr>
            <w:r>
              <w:rPr>
                <w:rFonts w:eastAsia="宋体" w:hint="eastAsia"/>
                <w:iCs/>
                <w:sz w:val="36"/>
                <w:szCs w:val="36"/>
              </w:rPr>
              <w:t>Finish Task 2</w:t>
            </w:r>
          </w:p>
        </w:tc>
        <w:tc>
          <w:tcPr>
            <w:tcW w:w="3355" w:type="dxa"/>
          </w:tcPr>
          <w:p w:rsidR="00C67523" w:rsidRDefault="008469FE">
            <w:pPr>
              <w:spacing w:line="276" w:lineRule="auto"/>
              <w:ind w:right="248"/>
              <w:jc w:val="left"/>
              <w:rPr>
                <w:rFonts w:ascii="Times New Roman" w:hAnsi="Times New Roman" w:cs="Times New Roman"/>
                <w:iCs/>
                <w:sz w:val="36"/>
                <w:szCs w:val="36"/>
              </w:rPr>
            </w:pPr>
            <w:r>
              <w:rPr>
                <w:rFonts w:ascii="Times New Roman" w:eastAsia="Segoe UI" w:hAnsi="Times New Roman" w:cs="Times New Roman"/>
                <w:color w:val="3B3B3B"/>
                <w:sz w:val="24"/>
                <w:shd w:val="clear" w:color="auto" w:fill="FFFFFF"/>
              </w:rPr>
              <w:t xml:space="preserve">Use the SWOT and situation analysis for the information collected and explain how the school should rationally select the contractor under the support of the theory, and reflect the results of the </w:t>
            </w:r>
            <w:r>
              <w:rPr>
                <w:rFonts w:ascii="Times New Roman" w:eastAsia="Segoe UI" w:hAnsi="Times New Roman" w:cs="Times New Roman"/>
                <w:color w:val="3B3B3B"/>
                <w:sz w:val="24"/>
                <w:shd w:val="clear" w:color="auto" w:fill="FFFFFF"/>
              </w:rPr>
              <w:lastRenderedPageBreak/>
              <w:t>research in the report, and analyze the results to arrive at the most appropriate recommendations.</w:t>
            </w:r>
          </w:p>
        </w:tc>
      </w:tr>
    </w:tbl>
    <w:p w:rsidR="00C67523" w:rsidRDefault="008469FE">
      <w:pPr>
        <w:spacing w:line="276" w:lineRule="auto"/>
        <w:ind w:left="284" w:right="248"/>
        <w:rPr>
          <w:iCs/>
          <w:sz w:val="36"/>
          <w:szCs w:val="36"/>
        </w:rPr>
      </w:pPr>
      <w:r>
        <w:rPr>
          <w:iCs/>
          <w:sz w:val="36"/>
          <w:szCs w:val="36"/>
        </w:rPr>
        <w:lastRenderedPageBreak/>
        <w:t xml:space="preserve">                                                                                                     </w:t>
      </w:r>
    </w:p>
    <w:p w:rsidR="00C67523" w:rsidRDefault="00C67523">
      <w:pPr>
        <w:spacing w:line="276" w:lineRule="auto"/>
        <w:ind w:left="284" w:right="248"/>
        <w:rPr>
          <w:iCs/>
          <w:sz w:val="36"/>
          <w:szCs w:val="36"/>
        </w:rPr>
      </w:pPr>
    </w:p>
    <w:p w:rsidR="00C67523" w:rsidRDefault="00C67523">
      <w:pPr>
        <w:spacing w:line="276" w:lineRule="auto"/>
        <w:ind w:left="284" w:right="248"/>
        <w:rPr>
          <w:iCs/>
          <w:sz w:val="36"/>
          <w:szCs w:val="36"/>
        </w:rPr>
      </w:pPr>
    </w:p>
    <w:p w:rsidR="00C67523" w:rsidRDefault="00C67523">
      <w:pPr>
        <w:spacing w:line="276" w:lineRule="auto"/>
        <w:ind w:left="284" w:right="248"/>
        <w:rPr>
          <w:iCs/>
          <w:sz w:val="36"/>
          <w:szCs w:val="36"/>
        </w:rPr>
      </w:pPr>
    </w:p>
    <w:p w:rsidR="00C67523" w:rsidRDefault="00C67523">
      <w:pPr>
        <w:spacing w:line="276" w:lineRule="auto"/>
        <w:ind w:right="248"/>
        <w:rPr>
          <w:iCs/>
          <w:sz w:val="36"/>
          <w:szCs w:val="36"/>
        </w:rPr>
      </w:pPr>
    </w:p>
    <w:p w:rsidR="00C67523" w:rsidRDefault="008469FE">
      <w:pPr>
        <w:pStyle w:val="1"/>
        <w:numPr>
          <w:ilvl w:val="0"/>
          <w:numId w:val="1"/>
        </w:numPr>
        <w:rPr>
          <w:rFonts w:ascii="Times New Roman" w:hAnsi="Times New Roman" w:cs="Times New Roman"/>
          <w:sz w:val="24"/>
        </w:rPr>
      </w:pPr>
      <w:bookmarkStart w:id="20" w:name="_Toc27419_WPSOffice_Level1"/>
      <w:bookmarkStart w:id="21" w:name="_Toc17193"/>
      <w:r>
        <w:rPr>
          <w:rFonts w:ascii="Times New Roman" w:hAnsi="Times New Roman" w:cs="Times New Roman"/>
          <w:sz w:val="24"/>
        </w:rPr>
        <w:t>Reference</w:t>
      </w:r>
      <w:bookmarkEnd w:id="20"/>
      <w:bookmarkEnd w:id="21"/>
    </w:p>
    <w:p w:rsidR="00C67523" w:rsidRDefault="008469FE">
      <w:pPr>
        <w:rPr>
          <w:rFonts w:ascii="Times New Roman" w:hAnsi="Times New Roman" w:cs="Times New Roman"/>
          <w:sz w:val="24"/>
        </w:rPr>
      </w:pPr>
      <w:r>
        <w:rPr>
          <w:rFonts w:ascii="Times New Roman" w:hAnsi="Times New Roman" w:cs="Times New Roman" w:hint="eastAsia"/>
          <w:sz w:val="24"/>
        </w:rPr>
        <w:t>1.</w:t>
      </w:r>
      <w:r>
        <w:rPr>
          <w:rFonts w:ascii="Times New Roman" w:hAnsi="Times New Roman" w:cs="Times New Roman"/>
          <w:sz w:val="24"/>
        </w:rPr>
        <w:t>Benjamin, Jules R (2004). A Student's Guide to History</w:t>
      </w:r>
    </w:p>
    <w:p w:rsidR="00C67523" w:rsidRDefault="008469FE">
      <w:pPr>
        <w:rPr>
          <w:rFonts w:ascii="Times New Roman" w:hAnsi="Times New Roman" w:cs="Times New Roman"/>
          <w:sz w:val="24"/>
        </w:rPr>
      </w:pPr>
      <w:r>
        <w:rPr>
          <w:rFonts w:ascii="Times New Roman" w:hAnsi="Times New Roman" w:cs="Times New Roman" w:hint="eastAsia"/>
          <w:sz w:val="24"/>
        </w:rPr>
        <w:t>2.</w:t>
      </w:r>
      <w:r>
        <w:rPr>
          <w:rFonts w:ascii="Times New Roman" w:hAnsi="Times New Roman" w:cs="Times New Roman"/>
          <w:sz w:val="24"/>
        </w:rPr>
        <w:t xml:space="preserve">Blake, Martin; </w:t>
      </w:r>
      <w:proofErr w:type="spellStart"/>
      <w:r>
        <w:rPr>
          <w:rFonts w:ascii="Times New Roman" w:hAnsi="Times New Roman" w:cs="Times New Roman"/>
          <w:sz w:val="24"/>
        </w:rPr>
        <w:t>Wijetilaka</w:t>
      </w:r>
      <w:proofErr w:type="spellEnd"/>
      <w:r>
        <w:rPr>
          <w:rFonts w:ascii="Times New Roman" w:hAnsi="Times New Roman" w:cs="Times New Roman"/>
          <w:sz w:val="24"/>
        </w:rPr>
        <w:t xml:space="preserve">, </w:t>
      </w:r>
      <w:proofErr w:type="spellStart"/>
      <w:r>
        <w:rPr>
          <w:rFonts w:ascii="Times New Roman" w:hAnsi="Times New Roman" w:cs="Times New Roman"/>
          <w:sz w:val="24"/>
        </w:rPr>
        <w:t>Shehan</w:t>
      </w:r>
      <w:proofErr w:type="spellEnd"/>
      <w:r>
        <w:rPr>
          <w:rFonts w:ascii="Times New Roman" w:hAnsi="Times New Roman" w:cs="Times New Roman"/>
          <w:sz w:val="24"/>
        </w:rPr>
        <w:t xml:space="preserve"> 26 February 2015</w:t>
      </w:r>
    </w:p>
    <w:p w:rsidR="00C67523" w:rsidRDefault="008469FE">
      <w:pPr>
        <w:rPr>
          <w:rFonts w:ascii="Times New Roman" w:hAnsi="Times New Roman" w:cs="Times New Roman"/>
          <w:sz w:val="24"/>
        </w:rPr>
      </w:pPr>
      <w:r>
        <w:rPr>
          <w:rFonts w:ascii="Times New Roman" w:hAnsi="Times New Roman" w:cs="Times New Roman" w:hint="eastAsia"/>
          <w:sz w:val="24"/>
        </w:rPr>
        <w:t>3.</w:t>
      </w:r>
      <w:r>
        <w:rPr>
          <w:rFonts w:ascii="Times New Roman" w:hAnsi="Times New Roman" w:cs="Times New Roman"/>
          <w:sz w:val="24"/>
        </w:rPr>
        <w:t> </w:t>
      </w:r>
      <w:hyperlink r:id="rId9" w:history="1">
        <w:r>
          <w:rPr>
            <w:rFonts w:ascii="Times New Roman" w:hAnsi="Times New Roman" w:cs="Times New Roman"/>
            <w:sz w:val="24"/>
          </w:rPr>
          <w:t>"Community Toolbox: Section 14. SWOT analysis"</w:t>
        </w:r>
      </w:hyperlink>
      <w:r>
        <w:rPr>
          <w:rFonts w:ascii="Times New Roman" w:hAnsi="Times New Roman" w:cs="Times New Roman"/>
          <w:sz w:val="24"/>
        </w:rPr>
        <w:t>. 2014-02-22. </w:t>
      </w:r>
    </w:p>
    <w:p w:rsidR="00C67523" w:rsidRDefault="008469FE">
      <w:pPr>
        <w:rPr>
          <w:rFonts w:ascii="Times New Roman" w:hAnsi="Times New Roman" w:cs="Times New Roman"/>
          <w:sz w:val="24"/>
        </w:rPr>
      </w:pPr>
      <w:r>
        <w:rPr>
          <w:rFonts w:ascii="Times New Roman" w:hAnsi="Times New Roman" w:cs="Times New Roman" w:hint="eastAsia"/>
          <w:sz w:val="24"/>
        </w:rPr>
        <w:t>4.</w:t>
      </w:r>
      <w:r>
        <w:rPr>
          <w:rFonts w:ascii="Times New Roman" w:hAnsi="Times New Roman" w:cs="Times New Roman"/>
          <w:sz w:val="24"/>
        </w:rPr>
        <w:t xml:space="preserve">Drucker, P., The Practice of Management, Harper, New York, 1954; Heinemann, London, 1955; revised </w:t>
      </w:r>
      <w:proofErr w:type="spellStart"/>
      <w:r>
        <w:rPr>
          <w:rFonts w:ascii="Times New Roman" w:hAnsi="Times New Roman" w:cs="Times New Roman"/>
          <w:sz w:val="24"/>
        </w:rPr>
        <w:t>edn</w:t>
      </w:r>
      <w:proofErr w:type="spellEnd"/>
      <w:r>
        <w:rPr>
          <w:rFonts w:ascii="Times New Roman" w:hAnsi="Times New Roman" w:cs="Times New Roman"/>
          <w:sz w:val="24"/>
        </w:rPr>
        <w:t>, Butterworth-Heinemann, 2007</w:t>
      </w:r>
    </w:p>
    <w:p w:rsidR="00C67523" w:rsidRDefault="008469FE">
      <w:pPr>
        <w:rPr>
          <w:rFonts w:ascii="Times New Roman" w:hAnsi="Times New Roman" w:cs="Times New Roman"/>
          <w:sz w:val="24"/>
        </w:rPr>
      </w:pPr>
      <w:r>
        <w:rPr>
          <w:rFonts w:ascii="Times New Roman" w:hAnsi="Times New Roman" w:cs="Times New Roman" w:hint="eastAsia"/>
          <w:sz w:val="24"/>
        </w:rPr>
        <w:t>5.</w:t>
      </w:r>
      <w:hyperlink r:id="rId10" w:history="1">
        <w:r>
          <w:rPr>
            <w:rFonts w:ascii="Times New Roman" w:hAnsi="Times New Roman" w:cs="Times New Roman"/>
            <w:sz w:val="24"/>
          </w:rPr>
          <w:t>"Introduction to record class R4"</w:t>
        </w:r>
      </w:hyperlink>
      <w:r>
        <w:rPr>
          <w:rFonts w:ascii="Times New Roman" w:hAnsi="Times New Roman" w:cs="Times New Roman"/>
          <w:sz w:val="24"/>
        </w:rPr>
        <w:t>. The National Archives.  8 March 2015.</w:t>
      </w:r>
    </w:p>
    <w:p w:rsidR="00C67523" w:rsidRDefault="008469FE">
      <w:pPr>
        <w:rPr>
          <w:rFonts w:ascii="Times New Roman" w:hAnsi="Times New Roman" w:cs="Times New Roman"/>
          <w:sz w:val="24"/>
        </w:rPr>
      </w:pPr>
      <w:r>
        <w:rPr>
          <w:rFonts w:ascii="Times New Roman" w:hAnsi="Times New Roman" w:cs="Times New Roman" w:hint="eastAsia"/>
          <w:sz w:val="24"/>
        </w:rPr>
        <w:t>6.</w:t>
      </w:r>
      <w:r>
        <w:rPr>
          <w:rFonts w:ascii="Times New Roman" w:hAnsi="Times New Roman" w:cs="Times New Roman"/>
          <w:sz w:val="24"/>
        </w:rPr>
        <w:t xml:space="preserve">Richard </w:t>
      </w:r>
      <w:proofErr w:type="spellStart"/>
      <w:r>
        <w:rPr>
          <w:rFonts w:ascii="Times New Roman" w:hAnsi="Times New Roman" w:cs="Times New Roman"/>
          <w:sz w:val="24"/>
        </w:rPr>
        <w:t>Veit</w:t>
      </w:r>
      <w:proofErr w:type="spellEnd"/>
      <w:r>
        <w:rPr>
          <w:rFonts w:ascii="Times New Roman" w:hAnsi="Times New Roman" w:cs="Times New Roman"/>
          <w:sz w:val="24"/>
        </w:rPr>
        <w:t xml:space="preserve"> and Christopher Gould, Writing, Reading, and Research 8th ed. 2009 p 335</w:t>
      </w:r>
    </w:p>
    <w:p w:rsidR="00C67523" w:rsidRDefault="008469FE">
      <w:pPr>
        <w:rPr>
          <w:rFonts w:ascii="Times New Roman" w:hAnsi="Times New Roman" w:cs="Times New Roman"/>
          <w:sz w:val="24"/>
        </w:rPr>
      </w:pPr>
      <w:r>
        <w:rPr>
          <w:rFonts w:ascii="Times New Roman" w:hAnsi="Times New Roman" w:cs="Times New Roman" w:hint="eastAsia"/>
          <w:sz w:val="24"/>
        </w:rPr>
        <w:t>7.</w:t>
      </w:r>
      <w:hyperlink r:id="rId11" w:history="1">
        <w:r>
          <w:rPr>
            <w:rFonts w:ascii="Times New Roman" w:hAnsi="Times New Roman" w:cs="Times New Roman"/>
            <w:sz w:val="24"/>
          </w:rPr>
          <w:t>"SWOT Analysis: Discover New Opportunities, Manage and Eliminate Threats"</w:t>
        </w:r>
      </w:hyperlink>
      <w:r>
        <w:rPr>
          <w:rFonts w:ascii="Times New Roman" w:hAnsi="Times New Roman" w:cs="Times New Roman"/>
          <w:sz w:val="24"/>
        </w:rPr>
        <w:t>. 24 February 2018.</w:t>
      </w:r>
    </w:p>
    <w:p w:rsidR="00C67523" w:rsidRDefault="008469FE">
      <w:pPr>
        <w:rPr>
          <w:rFonts w:ascii="Times New Roman" w:hAnsi="Times New Roman" w:cs="Times New Roman"/>
          <w:sz w:val="24"/>
        </w:rPr>
      </w:pPr>
      <w:r>
        <w:rPr>
          <w:rFonts w:ascii="Times New Roman" w:hAnsi="Times New Roman" w:cs="Times New Roman" w:hint="eastAsia"/>
          <w:sz w:val="24"/>
        </w:rPr>
        <w:t>8.</w:t>
      </w:r>
      <w:r>
        <w:rPr>
          <w:rFonts w:ascii="Times New Roman" w:hAnsi="Times New Roman" w:cs="Times New Roman"/>
          <w:sz w:val="24"/>
        </w:rPr>
        <w:t xml:space="preserve">Osita, Christian; </w:t>
      </w:r>
      <w:proofErr w:type="spellStart"/>
      <w:r>
        <w:rPr>
          <w:rFonts w:ascii="Times New Roman" w:hAnsi="Times New Roman" w:cs="Times New Roman"/>
          <w:sz w:val="24"/>
        </w:rPr>
        <w:t>Onyebuchi</w:t>
      </w:r>
      <w:proofErr w:type="spellEnd"/>
      <w:r>
        <w:rPr>
          <w:rFonts w:ascii="Times New Roman" w:hAnsi="Times New Roman" w:cs="Times New Roman"/>
          <w:sz w:val="24"/>
        </w:rPr>
        <w:t xml:space="preserve">, </w:t>
      </w:r>
      <w:proofErr w:type="spellStart"/>
      <w:r>
        <w:rPr>
          <w:rFonts w:ascii="Times New Roman" w:hAnsi="Times New Roman" w:cs="Times New Roman"/>
          <w:sz w:val="24"/>
        </w:rPr>
        <w:t>Idoko</w:t>
      </w:r>
      <w:proofErr w:type="spellEnd"/>
      <w:r>
        <w:rPr>
          <w:rFonts w:ascii="Times New Roman" w:hAnsi="Times New Roman" w:cs="Times New Roman"/>
          <w:sz w:val="24"/>
        </w:rPr>
        <w:t xml:space="preserve">; Justina, </w:t>
      </w:r>
      <w:proofErr w:type="spellStart"/>
      <w:r>
        <w:rPr>
          <w:rFonts w:ascii="Times New Roman" w:hAnsi="Times New Roman" w:cs="Times New Roman"/>
          <w:sz w:val="24"/>
        </w:rPr>
        <w:t>Nzekwe</w:t>
      </w:r>
      <w:proofErr w:type="spellEnd"/>
      <w:r>
        <w:rPr>
          <w:rFonts w:ascii="Times New Roman" w:hAnsi="Times New Roman" w:cs="Times New Roman"/>
          <w:sz w:val="24"/>
        </w:rPr>
        <w:t xml:space="preserve"> (31 January 2014). </w:t>
      </w:r>
      <w:hyperlink r:id="rId12" w:history="1">
        <w:r>
          <w:rPr>
            <w:rFonts w:ascii="Times New Roman" w:hAnsi="Times New Roman" w:cs="Times New Roman"/>
            <w:sz w:val="24"/>
          </w:rPr>
          <w:t>"Organization's stability and productivity: the role of SWOT analysis"</w:t>
        </w:r>
      </w:hyperlink>
      <w:r>
        <w:rPr>
          <w:rFonts w:ascii="Times New Roman" w:hAnsi="Times New Roman" w:cs="Times New Roman"/>
          <w:sz w:val="24"/>
        </w:rPr>
        <w:t>  International Journal of Innovative and Applied Research</w:t>
      </w:r>
    </w:p>
    <w:p w:rsidR="00C67523" w:rsidRDefault="008469FE">
      <w:pPr>
        <w:rPr>
          <w:rFonts w:ascii="Times New Roman" w:hAnsi="Times New Roman" w:cs="Times New Roman"/>
          <w:sz w:val="24"/>
        </w:rPr>
      </w:pPr>
      <w:r>
        <w:rPr>
          <w:rFonts w:ascii="Times New Roman" w:hAnsi="Times New Roman" w:cs="Times New Roman" w:hint="eastAsia"/>
          <w:sz w:val="24"/>
        </w:rPr>
        <w:t>9.</w:t>
      </w:r>
      <w:hyperlink r:id="rId13" w:history="1">
        <w:r>
          <w:rPr>
            <w:rFonts w:ascii="Times New Roman" w:hAnsi="Times New Roman" w:cs="Times New Roman"/>
            <w:sz w:val="24"/>
          </w:rPr>
          <w:t>Management by objectives"</w:t>
        </w:r>
      </w:hyperlink>
      <w:r>
        <w:rPr>
          <w:rFonts w:ascii="Times New Roman" w:hAnsi="Times New Roman" w:cs="Times New Roman"/>
          <w:sz w:val="24"/>
        </w:rPr>
        <w:t>. The Economist.  2016-04-27.</w:t>
      </w:r>
    </w:p>
    <w:p w:rsidR="00C67523" w:rsidRDefault="008469FE">
      <w:pPr>
        <w:spacing w:line="276" w:lineRule="auto"/>
        <w:ind w:right="248"/>
        <w:rPr>
          <w:rFonts w:ascii="Times New Roman" w:hAnsi="Times New Roman" w:cs="Times New Roman"/>
          <w:sz w:val="24"/>
        </w:rPr>
      </w:pPr>
      <w:r>
        <w:rPr>
          <w:rFonts w:ascii="Times New Roman" w:hAnsi="Times New Roman" w:cs="Times New Roman" w:hint="eastAsia"/>
          <w:sz w:val="24"/>
        </w:rPr>
        <w:t>10.</w:t>
      </w:r>
      <w:r>
        <w:rPr>
          <w:rFonts w:ascii="Times New Roman" w:hAnsi="Times New Roman" w:cs="Times New Roman"/>
          <w:sz w:val="24"/>
        </w:rPr>
        <w:t>"</w:t>
      </w:r>
      <w:hyperlink r:id="rId14" w:history="1">
        <w:r>
          <w:rPr>
            <w:rFonts w:ascii="Times New Roman" w:hAnsi="Times New Roman" w:cs="Times New Roman"/>
            <w:sz w:val="24"/>
          </w:rPr>
          <w:t>Primary, secondary and tertiary sources</w:t>
        </w:r>
      </w:hyperlink>
      <w:r>
        <w:rPr>
          <w:rFonts w:ascii="Times New Roman" w:hAnsi="Times New Roman" w:cs="Times New Roman"/>
          <w:sz w:val="24"/>
        </w:rPr>
        <w:t>". University Libraries, University of Maryland.</w:t>
      </w:r>
    </w:p>
    <w:p w:rsidR="00C67523" w:rsidRDefault="008469FE">
      <w:r>
        <w:rPr>
          <w:rFonts w:ascii="Times New Roman" w:hAnsi="Times New Roman" w:cs="Times New Roman" w:hint="eastAsia"/>
          <w:sz w:val="24"/>
        </w:rPr>
        <w:t>11.</w:t>
      </w:r>
      <w:hyperlink r:id="rId15" w:history="1">
        <w:r>
          <w:rPr>
            <w:rFonts w:ascii="Times New Roman" w:hAnsi="Times New Roman" w:cs="Times New Roman"/>
            <w:sz w:val="24"/>
          </w:rPr>
          <w:t>"Primary Sources - Religion"</w:t>
        </w:r>
      </w:hyperlink>
      <w:r>
        <w:rPr>
          <w:rFonts w:ascii="Times New Roman" w:hAnsi="Times New Roman" w:cs="Times New Roman"/>
          <w:sz w:val="24"/>
        </w:rPr>
        <w:t>. Research Guides at Tufts University. 26 August 2014. Retrieved 15 January 2014.</w:t>
      </w:r>
    </w:p>
    <w:p w:rsidR="00C67523" w:rsidRDefault="008469FE">
      <w:pPr>
        <w:rPr>
          <w:rFonts w:ascii="Times New Roman" w:hAnsi="Times New Roman" w:cs="Times New Roman"/>
          <w:sz w:val="36"/>
          <w:szCs w:val="36"/>
        </w:rPr>
      </w:pPr>
      <w:r>
        <w:rPr>
          <w:rFonts w:ascii="Times New Roman" w:hAnsi="Times New Roman" w:cs="Times New Roman" w:hint="eastAsia"/>
          <w:sz w:val="24"/>
        </w:rPr>
        <w:t>12.</w:t>
      </w:r>
      <w:r>
        <w:rPr>
          <w:rFonts w:ascii="Times New Roman" w:hAnsi="Times New Roman" w:cs="Times New Roman"/>
          <w:sz w:val="24"/>
        </w:rPr>
        <w:t>Thomson, Thomas M. </w:t>
      </w:r>
      <w:hyperlink r:id="rId16" w:history="1">
        <w:r>
          <w:rPr>
            <w:rFonts w:ascii="Times New Roman" w:hAnsi="Times New Roman" w:cs="Times New Roman"/>
            <w:sz w:val="24"/>
          </w:rPr>
          <w:t>"MANAGEMENT BY OBJECTIVES"</w:t>
        </w:r>
      </w:hyperlink>
    </w:p>
    <w:sectPr w:rsidR="00C67523" w:rsidSect="00195B9E">
      <w:footerReference w:type="default" r:id="rId17"/>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4D33" w:rsidRDefault="00FE4D33">
      <w:r>
        <w:separator/>
      </w:r>
    </w:p>
  </w:endnote>
  <w:endnote w:type="continuationSeparator" w:id="0">
    <w:p w:rsidR="00FE4D33" w:rsidRDefault="00FE4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7523" w:rsidRDefault="008469FE">
    <w:pPr>
      <w:pStyle w:val="a3"/>
    </w:pP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67523" w:rsidRDefault="008469FE">
                          <w:pPr>
                            <w:pStyle w:val="a3"/>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" filled="f" fillcolor="white [3201]" stroked="f" strokeweight=".5pt">
              <v:textbox style="mso-fit-shape-to-text:t" inset="0,0,0,0">
                <w:txbxContent>
                  <w:p w:rsidR="00C67523" w:rsidRDefault="008469FE">
                    <w:pPr>
                      <w:pStyle w:val="a3"/>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4D33" w:rsidRDefault="00FE4D33">
      <w:r>
        <w:separator/>
      </w:r>
    </w:p>
  </w:footnote>
  <w:footnote w:type="continuationSeparator" w:id="0">
    <w:p w:rsidR="00FE4D33" w:rsidRDefault="00FE4D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D706BEA"/>
    <w:multiLevelType w:val="singleLevel"/>
    <w:tmpl w:val="ED706BEA"/>
    <w:lvl w:ilvl="0">
      <w:start w:val="6"/>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2B31E21"/>
    <w:rsid w:val="00195B9E"/>
    <w:rsid w:val="00485B93"/>
    <w:rsid w:val="008469FE"/>
    <w:rsid w:val="008E46B9"/>
    <w:rsid w:val="00C67523"/>
    <w:rsid w:val="00FE4D33"/>
    <w:rsid w:val="02B31E21"/>
    <w:rsid w:val="353E2E6C"/>
    <w:rsid w:val="377C4BF9"/>
    <w:rsid w:val="6A69479E"/>
    <w:rsid w:val="6C9841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C4AEFC"/>
  <w15:docId w15:val="{E1F2E54A-5777-44B7-92E0-E1BE6C72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0"/>
    <w:qFormat/>
    <w:pPr>
      <w:keepNext/>
      <w:keepLines/>
      <w:spacing w:before="340" w:after="330" w:line="576" w:lineRule="auto"/>
      <w:outlineLvl w:val="0"/>
    </w:pPr>
    <w:rPr>
      <w:b/>
      <w:kern w:val="44"/>
      <w:sz w:val="44"/>
    </w:rPr>
  </w:style>
  <w:style w:type="paragraph" w:styleId="2">
    <w:name w:val="heading 2"/>
    <w:basedOn w:val="a"/>
    <w:next w:val="a"/>
    <w:link w:val="20"/>
    <w:unhideWhenUsed/>
    <w:qFormat/>
    <w:pPr>
      <w:keepNext/>
      <w:keepLines/>
      <w:spacing w:before="260" w:after="260" w:line="413" w:lineRule="auto"/>
      <w:outlineLvl w:val="1"/>
    </w:pPr>
    <w:rPr>
      <w:rFonts w:ascii="Arial" w:eastAsia="黑体" w:hAnsi="Arial"/>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rPr>
  </w:style>
  <w:style w:type="paragraph" w:styleId="a4">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
    <w:next w:val="a"/>
  </w:style>
  <w:style w:type="paragraph" w:styleId="TOC2">
    <w:name w:val="toc 2"/>
    <w:basedOn w:val="a"/>
    <w:next w:val="a"/>
    <w:pPr>
      <w:ind w:leftChars="200" w:left="420"/>
    </w:pPr>
  </w:style>
  <w:style w:type="paragraph" w:styleId="a5">
    <w:name w:val="Normal (Web)"/>
    <w:basedOn w:val="a"/>
    <w:link w:val="a6"/>
    <w:pPr>
      <w:spacing w:beforeAutospacing="1" w:afterAutospacing="1"/>
      <w:jc w:val="left"/>
    </w:pPr>
    <w:rPr>
      <w:rFonts w:cs="Times New Roman"/>
      <w:kern w:val="0"/>
      <w:sz w:val="24"/>
    </w:rPr>
  </w:style>
  <w:style w:type="character" w:styleId="a7">
    <w:name w:val="Hyperlink"/>
    <w:basedOn w:val="a0"/>
    <w:rPr>
      <w:color w:val="0000FF"/>
      <w:u w:val="single"/>
    </w:rPr>
  </w:style>
  <w:style w:type="character" w:styleId="HTML">
    <w:name w:val="HTML Cite"/>
    <w:basedOn w:val="a0"/>
    <w:rPr>
      <w:i/>
    </w:rPr>
  </w:style>
  <w:style w:type="table" w:styleId="a8">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标题 2 字符"/>
    <w:link w:val="2"/>
    <w:rPr>
      <w:rFonts w:ascii="Arial" w:eastAsia="黑体" w:hAnsi="Arial"/>
      <w:b/>
      <w:sz w:val="32"/>
    </w:rPr>
  </w:style>
  <w:style w:type="character" w:customStyle="1" w:styleId="a6">
    <w:name w:val="普通(网站) 字符"/>
    <w:link w:val="a5"/>
    <w:rPr>
      <w:kern w:val="0"/>
      <w:sz w:val="24"/>
      <w:lang w:val="en-US" w:eastAsia="zh-CN" w:bidi="ar"/>
    </w:rPr>
  </w:style>
  <w:style w:type="character" w:customStyle="1" w:styleId="10">
    <w:name w:val="标题 1 字符"/>
    <w:link w:val="1"/>
    <w:rPr>
      <w:b/>
      <w:kern w:val="44"/>
      <w:sz w:val="44"/>
    </w:rPr>
  </w:style>
  <w:style w:type="paragraph" w:customStyle="1" w:styleId="WPSOffice1">
    <w:name w:val="WPSOffice手动目录 1"/>
  </w:style>
  <w:style w:type="paragraph" w:styleId="a9">
    <w:name w:val="No Spacing"/>
    <w:link w:val="aa"/>
    <w:uiPriority w:val="1"/>
    <w:qFormat/>
    <w:rsid w:val="00195B9E"/>
    <w:rPr>
      <w:rFonts w:asciiTheme="minorHAnsi" w:eastAsiaTheme="minorEastAsia" w:hAnsiTheme="minorHAnsi" w:cstheme="minorBidi"/>
      <w:sz w:val="22"/>
      <w:szCs w:val="22"/>
    </w:rPr>
  </w:style>
  <w:style w:type="character" w:customStyle="1" w:styleId="aa">
    <w:name w:val="无间隔 字符"/>
    <w:basedOn w:val="a0"/>
    <w:link w:val="a9"/>
    <w:uiPriority w:val="1"/>
    <w:rsid w:val="00195B9E"/>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conomist.com/node/14299761"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journalijiar.com/uploads/2014-10-02_231409_710.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home.snu.edu/~jsmith/library/body/v20.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ndtools.com/pages/article/newTMC_05.htm" TargetMode="External"/><Relationship Id="rId5" Type="http://schemas.openxmlformats.org/officeDocument/2006/relationships/settings" Target="settings.xml"/><Relationship Id="rId15" Type="http://schemas.openxmlformats.org/officeDocument/2006/relationships/hyperlink" Target="http://researchguides.library.tufts.edu/content.php?pid=60919&amp;sid=447878" TargetMode="External"/><Relationship Id="rId10" Type="http://schemas.openxmlformats.org/officeDocument/2006/relationships/hyperlink" Target="http://discovery.nationalarchives.gov.uk/details/r/C16525" TargetMode="Externa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hyperlink" Target="http://ctb.ku.edu/en/table-of-contents/assessment/assessing-community-needs-and-resources/swot-analysis/main" TargetMode="External"/><Relationship Id="rId14" Type="http://schemas.openxmlformats.org/officeDocument/2006/relationships/hyperlink" Target="https://web.archive.org/web/20130726061349/http://www.lib.umd.edu/ues/guides/primary-sourc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4D13F65289B42C6B7CFEA0E88075EA0"/>
        <w:category>
          <w:name w:val="常规"/>
          <w:gallery w:val="placeholder"/>
        </w:category>
        <w:types>
          <w:type w:val="bbPlcHdr"/>
        </w:types>
        <w:behaviors>
          <w:behavior w:val="content"/>
        </w:behaviors>
        <w:guid w:val="{8EEC67FB-592E-4C45-9964-82BC6D6B52CB}"/>
      </w:docPartPr>
      <w:docPartBody>
        <w:p w:rsidR="00F96176" w:rsidRDefault="00F55F07" w:rsidP="00F55F07">
          <w:pPr>
            <w:pStyle w:val="84D13F65289B42C6B7CFEA0E88075EA0"/>
          </w:pPr>
          <w:r>
            <w:rPr>
              <w:rFonts w:asciiTheme="majorHAnsi" w:eastAsiaTheme="majorEastAsia" w:hAnsiTheme="majorHAnsi" w:cstheme="majorBidi"/>
              <w:color w:val="4472C4" w:themeColor="accent1"/>
              <w:sz w:val="88"/>
              <w:szCs w:val="88"/>
              <w:lang w:val="zh-CN"/>
            </w:rPr>
            <w:t>[文档标题]</w:t>
          </w:r>
        </w:p>
      </w:docPartBody>
    </w:docPart>
    <w:docPart>
      <w:docPartPr>
        <w:name w:val="1676147914684A85A496898BF599581F"/>
        <w:category>
          <w:name w:val="常规"/>
          <w:gallery w:val="placeholder"/>
        </w:category>
        <w:types>
          <w:type w:val="bbPlcHdr"/>
        </w:types>
        <w:behaviors>
          <w:behavior w:val="content"/>
        </w:behaviors>
        <w:guid w:val="{7D03AF1E-5030-4272-823C-4021F484C0F1}"/>
      </w:docPartPr>
      <w:docPartBody>
        <w:p w:rsidR="00F96176" w:rsidRDefault="00F55F07" w:rsidP="00F55F07">
          <w:pPr>
            <w:pStyle w:val="1676147914684A85A496898BF599581F"/>
          </w:pPr>
          <w:r>
            <w:rPr>
              <w:color w:val="4472C4" w:themeColor="accent1"/>
              <w:sz w:val="28"/>
              <w:szCs w:val="28"/>
              <w:lang w:val="zh-CN"/>
            </w:rPr>
            <w:t>[作者姓名]</w:t>
          </w:r>
        </w:p>
      </w:docPartBody>
    </w:docPart>
    <w:docPart>
      <w:docPartPr>
        <w:name w:val="CE0AFC27BCF644F4A57A08721B5C1062"/>
        <w:category>
          <w:name w:val="常规"/>
          <w:gallery w:val="placeholder"/>
        </w:category>
        <w:types>
          <w:type w:val="bbPlcHdr"/>
        </w:types>
        <w:behaviors>
          <w:behavior w:val="content"/>
        </w:behaviors>
        <w:guid w:val="{4705CADC-1FE3-4E4E-AE69-0BC127C5060F}"/>
      </w:docPartPr>
      <w:docPartBody>
        <w:p w:rsidR="00F96176" w:rsidRDefault="00F55F07" w:rsidP="00F55F07">
          <w:pPr>
            <w:pStyle w:val="CE0AFC27BCF644F4A57A08721B5C1062"/>
          </w:pPr>
          <w:r>
            <w:rPr>
              <w:color w:val="4472C4" w:themeColor="accent1"/>
              <w:sz w:val="28"/>
              <w:szCs w:val="28"/>
              <w:lang w:val="zh-CN"/>
            </w:rPr>
            <w:t>[日期]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F07"/>
    <w:rsid w:val="004E5074"/>
    <w:rsid w:val="00BD42F9"/>
    <w:rsid w:val="00F55F07"/>
    <w:rsid w:val="00F961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80F4276AA8C84212867FFFD3504CF43D">
    <w:name w:val="80F4276AA8C84212867FFFD3504CF43D"/>
    <w:rsid w:val="00F55F07"/>
    <w:pPr>
      <w:widowControl w:val="0"/>
      <w:jc w:val="both"/>
    </w:pPr>
  </w:style>
  <w:style w:type="paragraph" w:customStyle="1" w:styleId="84D13F65289B42C6B7CFEA0E88075EA0">
    <w:name w:val="84D13F65289B42C6B7CFEA0E88075EA0"/>
    <w:rsid w:val="00F55F07"/>
    <w:pPr>
      <w:widowControl w:val="0"/>
      <w:jc w:val="both"/>
    </w:pPr>
  </w:style>
  <w:style w:type="paragraph" w:customStyle="1" w:styleId="E6961F1956944061BD2D43015237242E">
    <w:name w:val="E6961F1956944061BD2D43015237242E"/>
    <w:rsid w:val="00F55F07"/>
    <w:pPr>
      <w:widowControl w:val="0"/>
      <w:jc w:val="both"/>
    </w:pPr>
  </w:style>
  <w:style w:type="paragraph" w:customStyle="1" w:styleId="EF18B8F3FB664674A92365A67930C7C7">
    <w:name w:val="EF18B8F3FB664674A92365A67930C7C7"/>
    <w:rsid w:val="00F55F07"/>
    <w:pPr>
      <w:widowControl w:val="0"/>
      <w:jc w:val="both"/>
    </w:pPr>
  </w:style>
  <w:style w:type="paragraph" w:customStyle="1" w:styleId="BC42553FD6DB47FC971FA9F0984E5338">
    <w:name w:val="BC42553FD6DB47FC971FA9F0984E5338"/>
    <w:rsid w:val="00F55F07"/>
    <w:pPr>
      <w:widowControl w:val="0"/>
      <w:jc w:val="both"/>
    </w:pPr>
  </w:style>
  <w:style w:type="paragraph" w:customStyle="1" w:styleId="1676147914684A85A496898BF599581F">
    <w:name w:val="1676147914684A85A496898BF599581F"/>
    <w:rsid w:val="00F55F07"/>
    <w:pPr>
      <w:widowControl w:val="0"/>
      <w:jc w:val="both"/>
    </w:pPr>
  </w:style>
  <w:style w:type="paragraph" w:customStyle="1" w:styleId="CE0AFC27BCF644F4A57A08721B5C1062">
    <w:name w:val="CE0AFC27BCF644F4A57A08721B5C1062"/>
    <w:rsid w:val="00F55F07"/>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2019-06-03T00:00:00</PublishDate>
  <Abstract/>
  <CompanyAddress/>
  <CompanyPhone/>
  <CompanyFax/>
  <CompanyEmail/>
</CoverPageProperties>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2109</Words>
  <Characters>12022</Characters>
  <Application>Microsoft Office Word</Application>
  <DocSecurity>0</DocSecurity>
  <Lines>100</Lines>
  <Paragraphs>28</Paragraphs>
  <ScaleCrop>false</ScaleCrop>
  <Company/>
  <LinksUpToDate>false</LinksUpToDate>
  <CharactersWithSpaces>14103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Looking for a canteen contractor</dc:title>
  <dc:creator>Zhongwen An</dc:creator>
  <cp:lastModifiedBy>慎琪 王</cp:lastModifiedBy>
  <cp:revision>4</cp:revision>
  <dcterms:created xsi:type="dcterms:W3CDTF">2019-03-06T02:24:00Z</dcterms:created>
  <dcterms:modified xsi:type="dcterms:W3CDTF">2019-03-06T23:23:00Z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