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369C" w:rsidRPr="004148EB" w:rsidRDefault="00FF369C" w:rsidP="00FF369C">
      <w:pPr>
        <w:pStyle w:val="Normal1"/>
        <w:spacing w:line="360" w:lineRule="auto"/>
        <w:jc w:val="center"/>
        <w:rPr>
          <w:sz w:val="36"/>
          <w:szCs w:val="36"/>
          <w:lang w:val="en-GB"/>
        </w:rPr>
      </w:pPr>
      <w:r w:rsidRPr="004148EB">
        <w:rPr>
          <w:sz w:val="36"/>
          <w:szCs w:val="36"/>
          <w:lang w:val="en-GB"/>
        </w:rPr>
        <w:t xml:space="preserve">Module: Academic </w:t>
      </w:r>
      <w:r w:rsidR="00C153B4" w:rsidRPr="004148EB">
        <w:rPr>
          <w:sz w:val="36"/>
          <w:szCs w:val="36"/>
          <w:lang w:val="en-GB"/>
        </w:rPr>
        <w:t>and</w:t>
      </w:r>
      <w:r w:rsidRPr="004148EB">
        <w:rPr>
          <w:sz w:val="36"/>
          <w:szCs w:val="36"/>
          <w:lang w:val="en-GB"/>
        </w:rPr>
        <w:t xml:space="preserve"> Employability Skills</w:t>
      </w:r>
    </w:p>
    <w:p w:rsidR="00C153B4" w:rsidRPr="004148EB" w:rsidRDefault="00FF369C" w:rsidP="00FF369C">
      <w:pPr>
        <w:pStyle w:val="Normal1"/>
        <w:spacing w:line="360" w:lineRule="auto"/>
        <w:jc w:val="center"/>
        <w:rPr>
          <w:sz w:val="36"/>
          <w:szCs w:val="36"/>
          <w:lang w:val="en-GB"/>
        </w:rPr>
      </w:pPr>
      <w:r w:rsidRPr="004148EB">
        <w:rPr>
          <w:sz w:val="36"/>
          <w:szCs w:val="36"/>
          <w:lang w:val="en-GB"/>
        </w:rPr>
        <w:t>Module code: BMSW4001</w:t>
      </w:r>
    </w:p>
    <w:p w:rsidR="00FD0AAA" w:rsidRPr="004148EB" w:rsidRDefault="00FD0AAA" w:rsidP="00FF369C">
      <w:pPr>
        <w:pStyle w:val="Normal1"/>
        <w:spacing w:line="360" w:lineRule="auto"/>
        <w:jc w:val="center"/>
        <w:rPr>
          <w:sz w:val="36"/>
          <w:szCs w:val="36"/>
          <w:lang w:val="en-GB"/>
        </w:rPr>
      </w:pPr>
      <w:r w:rsidRPr="004148EB">
        <w:rPr>
          <w:sz w:val="36"/>
          <w:szCs w:val="36"/>
          <w:lang w:val="en-GB"/>
        </w:rPr>
        <w:t>Task 2: Report</w:t>
      </w:r>
    </w:p>
    <w:p w:rsidR="00E426FD" w:rsidRPr="004148EB" w:rsidRDefault="00E426FD" w:rsidP="00FF369C">
      <w:pPr>
        <w:pStyle w:val="Normal1"/>
        <w:spacing w:line="360" w:lineRule="auto"/>
        <w:jc w:val="center"/>
        <w:rPr>
          <w:sz w:val="36"/>
          <w:szCs w:val="36"/>
          <w:lang w:val="en-GB"/>
        </w:rPr>
      </w:pPr>
      <w:r w:rsidRPr="004148EB">
        <w:rPr>
          <w:sz w:val="36"/>
          <w:szCs w:val="36"/>
          <w:lang w:val="en-GB"/>
        </w:rPr>
        <w:t>Name: Mihaita-Crstian Niculae</w:t>
      </w:r>
    </w:p>
    <w:p w:rsidR="00E426FD" w:rsidRPr="004148EB" w:rsidRDefault="00E426FD" w:rsidP="00FF369C">
      <w:pPr>
        <w:pStyle w:val="Normal1"/>
        <w:spacing w:line="360" w:lineRule="auto"/>
        <w:jc w:val="center"/>
        <w:rPr>
          <w:sz w:val="36"/>
          <w:szCs w:val="36"/>
          <w:lang w:val="en-GB"/>
        </w:rPr>
      </w:pPr>
      <w:r w:rsidRPr="004148EB">
        <w:rPr>
          <w:sz w:val="36"/>
          <w:szCs w:val="36"/>
          <w:lang w:val="en-GB"/>
        </w:rPr>
        <w:t>ID: 2028439</w:t>
      </w:r>
    </w:p>
    <w:p w:rsidR="00C153B4" w:rsidRPr="004148EB" w:rsidRDefault="00C153B4">
      <w:pPr>
        <w:rPr>
          <w:sz w:val="36"/>
          <w:szCs w:val="36"/>
          <w:lang w:val="en-GB"/>
        </w:rPr>
      </w:pPr>
      <w:r w:rsidRPr="004148EB">
        <w:rPr>
          <w:sz w:val="36"/>
          <w:szCs w:val="36"/>
          <w:lang w:val="en-GB"/>
        </w:rPr>
        <w:br w:type="page"/>
      </w:r>
    </w:p>
    <w:sdt>
      <w:sdtPr>
        <w:rPr>
          <w:rFonts w:ascii="Arial" w:eastAsia="Arial" w:hAnsi="Arial" w:cs="Arial"/>
          <w:b w:val="0"/>
          <w:bCs w:val="0"/>
          <w:color w:val="auto"/>
          <w:sz w:val="22"/>
          <w:szCs w:val="22"/>
          <w:lang w:val="en-GB" w:eastAsia="en-IN"/>
        </w:rPr>
        <w:id w:val="21050137"/>
        <w:docPartObj>
          <w:docPartGallery w:val="Table of Contents"/>
          <w:docPartUnique/>
        </w:docPartObj>
      </w:sdtPr>
      <w:sdtEndPr/>
      <w:sdtContent>
        <w:p w:rsidR="00C153B4" w:rsidRPr="004148EB" w:rsidRDefault="00C153B4" w:rsidP="00C153B4">
          <w:pPr>
            <w:pStyle w:val="TOCHeading"/>
            <w:spacing w:line="360" w:lineRule="auto"/>
            <w:jc w:val="center"/>
            <w:rPr>
              <w:b w:val="0"/>
              <w:lang w:val="en-GB"/>
            </w:rPr>
          </w:pPr>
          <w:r w:rsidRPr="004148EB">
            <w:rPr>
              <w:rFonts w:ascii="Arial" w:hAnsi="Arial" w:cs="Arial"/>
              <w:b w:val="0"/>
              <w:color w:val="000000" w:themeColor="text1"/>
              <w:lang w:val="en-GB"/>
            </w:rPr>
            <w:t>Table of Contents</w:t>
          </w:r>
        </w:p>
        <w:p w:rsidR="00C153B4" w:rsidRPr="004148EB" w:rsidRDefault="00F80BAC" w:rsidP="00C153B4">
          <w:pPr>
            <w:pStyle w:val="TOC1"/>
            <w:tabs>
              <w:tab w:val="right" w:leader="dot" w:pos="9019"/>
            </w:tabs>
            <w:spacing w:line="360" w:lineRule="auto"/>
            <w:jc w:val="both"/>
            <w:rPr>
              <w:noProof/>
              <w:lang w:val="en-GB"/>
            </w:rPr>
          </w:pPr>
          <w:r w:rsidRPr="004148EB">
            <w:rPr>
              <w:lang w:val="en-GB"/>
            </w:rPr>
            <w:fldChar w:fldCharType="begin"/>
          </w:r>
          <w:r w:rsidR="00C153B4" w:rsidRPr="004148EB">
            <w:rPr>
              <w:lang w:val="en-GB"/>
            </w:rPr>
            <w:instrText xml:space="preserve"> TOC \o "1-3" \h \z \u </w:instrText>
          </w:r>
          <w:r w:rsidRPr="004148EB">
            <w:rPr>
              <w:lang w:val="en-GB"/>
            </w:rPr>
            <w:fldChar w:fldCharType="separate"/>
          </w:r>
          <w:hyperlink w:anchor="_Toc79161320" w:history="1">
            <w:r w:rsidR="00C153B4" w:rsidRPr="004148EB">
              <w:rPr>
                <w:rStyle w:val="Hyperlink"/>
                <w:noProof/>
                <w:lang w:val="en-GB"/>
              </w:rPr>
              <w:t>Introduction</w:t>
            </w:r>
            <w:r w:rsidR="00C153B4" w:rsidRPr="004148EB">
              <w:rPr>
                <w:noProof/>
                <w:webHidden/>
                <w:lang w:val="en-GB"/>
              </w:rPr>
              <w:tab/>
            </w:r>
            <w:r w:rsidRPr="004148EB">
              <w:rPr>
                <w:noProof/>
                <w:webHidden/>
                <w:lang w:val="en-GB"/>
              </w:rPr>
              <w:fldChar w:fldCharType="begin"/>
            </w:r>
            <w:r w:rsidR="00C153B4" w:rsidRPr="004148EB">
              <w:rPr>
                <w:noProof/>
                <w:webHidden/>
                <w:lang w:val="en-GB"/>
              </w:rPr>
              <w:instrText xml:space="preserve"> PAGEREF _Toc79161320 \h </w:instrText>
            </w:r>
            <w:r w:rsidRPr="004148EB">
              <w:rPr>
                <w:noProof/>
                <w:webHidden/>
                <w:lang w:val="en-GB"/>
              </w:rPr>
            </w:r>
            <w:r w:rsidRPr="004148EB">
              <w:rPr>
                <w:noProof/>
                <w:webHidden/>
                <w:lang w:val="en-GB"/>
              </w:rPr>
              <w:fldChar w:fldCharType="separate"/>
            </w:r>
            <w:r w:rsidR="00C153B4" w:rsidRPr="004148EB">
              <w:rPr>
                <w:noProof/>
                <w:webHidden/>
                <w:lang w:val="en-GB"/>
              </w:rPr>
              <w:t>3</w:t>
            </w:r>
            <w:r w:rsidRPr="004148EB">
              <w:rPr>
                <w:noProof/>
                <w:webHidden/>
                <w:lang w:val="en-GB"/>
              </w:rPr>
              <w:fldChar w:fldCharType="end"/>
            </w:r>
          </w:hyperlink>
        </w:p>
        <w:p w:rsidR="00C153B4" w:rsidRPr="004148EB" w:rsidRDefault="00B562BD" w:rsidP="00C153B4">
          <w:pPr>
            <w:pStyle w:val="TOC1"/>
            <w:tabs>
              <w:tab w:val="right" w:leader="dot" w:pos="9019"/>
            </w:tabs>
            <w:spacing w:line="360" w:lineRule="auto"/>
            <w:jc w:val="both"/>
            <w:rPr>
              <w:noProof/>
              <w:lang w:val="en-GB"/>
            </w:rPr>
          </w:pPr>
          <w:hyperlink w:anchor="_Toc79161321" w:history="1">
            <w:r w:rsidR="00C153B4" w:rsidRPr="004148EB">
              <w:rPr>
                <w:rStyle w:val="Hyperlink"/>
                <w:noProof/>
                <w:lang w:val="en-GB"/>
              </w:rPr>
              <w:t>Main body</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_Toc79161321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3</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22" w:history="1">
            <w:r w:rsidR="00C153B4" w:rsidRPr="004148EB">
              <w:rPr>
                <w:rStyle w:val="Hyperlink"/>
                <w:noProof/>
                <w:lang w:val="en-GB"/>
              </w:rPr>
              <w:t>Time management skills</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_Toc79161322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3</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23" w:history="1">
            <w:r w:rsidR="00C153B4" w:rsidRPr="004148EB">
              <w:rPr>
                <w:rStyle w:val="Hyperlink"/>
                <w:noProof/>
                <w:lang w:val="en-GB"/>
              </w:rPr>
              <w:t>Online Learning Experience</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_Toc79161323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3</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24" w:history="1">
            <w:r w:rsidR="00C153B4" w:rsidRPr="004148EB">
              <w:rPr>
                <w:rStyle w:val="Hyperlink"/>
                <w:noProof/>
                <w:lang w:val="en-GB"/>
              </w:rPr>
              <w:t>Public speaking and giving presentation</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_Toc79161324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4</w:t>
            </w:r>
            <w:r w:rsidR="00F80BAC" w:rsidRPr="004148EB">
              <w:rPr>
                <w:noProof/>
                <w:webHidden/>
                <w:lang w:val="en-GB"/>
              </w:rPr>
              <w:fldChar w:fldCharType="end"/>
            </w:r>
          </w:hyperlink>
        </w:p>
        <w:p w:rsidR="00C153B4" w:rsidRPr="004148EB" w:rsidRDefault="00B562BD" w:rsidP="00C153B4">
          <w:pPr>
            <w:pStyle w:val="TOC1"/>
            <w:tabs>
              <w:tab w:val="right" w:leader="dot" w:pos="9019"/>
            </w:tabs>
            <w:spacing w:line="360" w:lineRule="auto"/>
            <w:jc w:val="both"/>
            <w:rPr>
              <w:noProof/>
              <w:lang w:val="en-GB"/>
            </w:rPr>
          </w:pPr>
          <w:hyperlink w:anchor="_Toc79161325" w:history="1">
            <w:r w:rsidR="00C153B4" w:rsidRPr="004148EB">
              <w:rPr>
                <w:rStyle w:val="Hyperlink"/>
                <w:noProof/>
                <w:lang w:val="en-GB"/>
              </w:rPr>
              <w:t>Application of Gibbs Reflective Model</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_Toc79161325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4</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26" w:history="1">
            <w:r w:rsidR="00C153B4" w:rsidRPr="004148EB">
              <w:rPr>
                <w:rStyle w:val="Hyperlink"/>
                <w:noProof/>
                <w:lang w:val="en-GB"/>
              </w:rPr>
              <w:t>Description</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_Toc79161326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4</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27" w:history="1">
            <w:r w:rsidR="00C153B4" w:rsidRPr="004148EB">
              <w:rPr>
                <w:rStyle w:val="Hyperlink"/>
                <w:noProof/>
                <w:lang w:val="en-GB"/>
              </w:rPr>
              <w:t>Feeling</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_Toc79161327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5</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28" w:history="1">
            <w:r w:rsidR="00C153B4" w:rsidRPr="004148EB">
              <w:rPr>
                <w:rStyle w:val="Hyperlink"/>
                <w:noProof/>
                <w:lang w:val="en-GB"/>
              </w:rPr>
              <w:t>Evaluation</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_Toc79161328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5</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29" w:history="1">
            <w:r w:rsidR="00C153B4" w:rsidRPr="004148EB">
              <w:rPr>
                <w:rStyle w:val="Hyperlink"/>
                <w:noProof/>
                <w:lang w:val="en-GB"/>
              </w:rPr>
              <w:t>Analysis</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_Toc79161329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6</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30" w:history="1">
            <w:r w:rsidR="00C153B4" w:rsidRPr="004148EB">
              <w:rPr>
                <w:rStyle w:val="Hyperlink"/>
                <w:noProof/>
                <w:lang w:val="en-GB"/>
              </w:rPr>
              <w:t>Conclusion</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_Toc79161330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6</w:t>
            </w:r>
            <w:r w:rsidR="00F80BAC" w:rsidRPr="004148EB">
              <w:rPr>
                <w:noProof/>
                <w:webHidden/>
                <w:lang w:val="en-GB"/>
              </w:rPr>
              <w:fldChar w:fldCharType="end"/>
            </w:r>
          </w:hyperlink>
        </w:p>
        <w:p w:rsidR="00C153B4" w:rsidRPr="004148EB" w:rsidRDefault="00B562BD" w:rsidP="00C153B4">
          <w:pPr>
            <w:pStyle w:val="TOC2"/>
            <w:tabs>
              <w:tab w:val="right" w:leader="dot" w:pos="9019"/>
            </w:tabs>
            <w:spacing w:line="360" w:lineRule="auto"/>
            <w:jc w:val="both"/>
            <w:rPr>
              <w:noProof/>
              <w:lang w:val="en-GB"/>
            </w:rPr>
          </w:pPr>
          <w:hyperlink w:anchor="_Toc79161331" w:history="1">
            <w:r w:rsidR="00C153B4" w:rsidRPr="004148EB">
              <w:rPr>
                <w:rStyle w:val="Hyperlink"/>
                <w:noProof/>
                <w:lang w:val="en-GB"/>
              </w:rPr>
              <w:t>Action plan</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_Toc79161331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6</w:t>
            </w:r>
            <w:r w:rsidR="00F80BAC" w:rsidRPr="004148EB">
              <w:rPr>
                <w:noProof/>
                <w:webHidden/>
                <w:lang w:val="en-GB"/>
              </w:rPr>
              <w:fldChar w:fldCharType="end"/>
            </w:r>
          </w:hyperlink>
        </w:p>
        <w:p w:rsidR="00C153B4" w:rsidRPr="004148EB" w:rsidRDefault="00B562BD" w:rsidP="00C153B4">
          <w:pPr>
            <w:pStyle w:val="TOC1"/>
            <w:tabs>
              <w:tab w:val="right" w:leader="dot" w:pos="9019"/>
            </w:tabs>
            <w:spacing w:line="360" w:lineRule="auto"/>
            <w:jc w:val="both"/>
            <w:rPr>
              <w:noProof/>
              <w:lang w:val="en-GB"/>
            </w:rPr>
          </w:pPr>
          <w:hyperlink w:anchor="_Toc79161332" w:history="1">
            <w:r w:rsidR="00C153B4" w:rsidRPr="004148EB">
              <w:rPr>
                <w:rStyle w:val="Hyperlink"/>
                <w:noProof/>
                <w:lang w:val="en-GB"/>
              </w:rPr>
              <w:t>Conclusion</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_Toc79161332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7</w:t>
            </w:r>
            <w:r w:rsidR="00F80BAC" w:rsidRPr="004148EB">
              <w:rPr>
                <w:noProof/>
                <w:webHidden/>
                <w:lang w:val="en-GB"/>
              </w:rPr>
              <w:fldChar w:fldCharType="end"/>
            </w:r>
          </w:hyperlink>
        </w:p>
        <w:p w:rsidR="00C153B4" w:rsidRPr="004148EB" w:rsidRDefault="00B562BD" w:rsidP="00C153B4">
          <w:pPr>
            <w:pStyle w:val="TOC1"/>
            <w:tabs>
              <w:tab w:val="right" w:leader="dot" w:pos="9019"/>
            </w:tabs>
            <w:spacing w:line="360" w:lineRule="auto"/>
            <w:jc w:val="both"/>
            <w:rPr>
              <w:noProof/>
              <w:lang w:val="en-GB"/>
            </w:rPr>
          </w:pPr>
          <w:hyperlink w:anchor="_Toc79161333" w:history="1">
            <w:r w:rsidR="00C153B4" w:rsidRPr="004148EB">
              <w:rPr>
                <w:rStyle w:val="Hyperlink"/>
                <w:noProof/>
                <w:lang w:val="en-GB"/>
              </w:rPr>
              <w:t>Reference list</w:t>
            </w:r>
            <w:r w:rsidR="00C153B4" w:rsidRPr="004148EB">
              <w:rPr>
                <w:noProof/>
                <w:webHidden/>
                <w:lang w:val="en-GB"/>
              </w:rPr>
              <w:tab/>
            </w:r>
            <w:r w:rsidR="00F80BAC" w:rsidRPr="004148EB">
              <w:rPr>
                <w:noProof/>
                <w:webHidden/>
                <w:lang w:val="en-GB"/>
              </w:rPr>
              <w:fldChar w:fldCharType="begin"/>
            </w:r>
            <w:r w:rsidR="00C153B4" w:rsidRPr="004148EB">
              <w:rPr>
                <w:noProof/>
                <w:webHidden/>
                <w:lang w:val="en-GB"/>
              </w:rPr>
              <w:instrText xml:space="preserve"> PAGEREF _Toc79161333 \h </w:instrText>
            </w:r>
            <w:r w:rsidR="00F80BAC" w:rsidRPr="004148EB">
              <w:rPr>
                <w:noProof/>
                <w:webHidden/>
                <w:lang w:val="en-GB"/>
              </w:rPr>
            </w:r>
            <w:r w:rsidR="00F80BAC" w:rsidRPr="004148EB">
              <w:rPr>
                <w:noProof/>
                <w:webHidden/>
                <w:lang w:val="en-GB"/>
              </w:rPr>
              <w:fldChar w:fldCharType="separate"/>
            </w:r>
            <w:r w:rsidR="00C153B4" w:rsidRPr="004148EB">
              <w:rPr>
                <w:noProof/>
                <w:webHidden/>
                <w:lang w:val="en-GB"/>
              </w:rPr>
              <w:t>8</w:t>
            </w:r>
            <w:r w:rsidR="00F80BAC" w:rsidRPr="004148EB">
              <w:rPr>
                <w:noProof/>
                <w:webHidden/>
                <w:lang w:val="en-GB"/>
              </w:rPr>
              <w:fldChar w:fldCharType="end"/>
            </w:r>
          </w:hyperlink>
        </w:p>
        <w:p w:rsidR="00C153B4" w:rsidRPr="004148EB" w:rsidRDefault="00F80BAC" w:rsidP="00C153B4">
          <w:pPr>
            <w:spacing w:line="360" w:lineRule="auto"/>
            <w:rPr>
              <w:lang w:val="en-GB"/>
            </w:rPr>
          </w:pPr>
          <w:r w:rsidRPr="004148EB">
            <w:rPr>
              <w:lang w:val="en-GB"/>
            </w:rPr>
            <w:fldChar w:fldCharType="end"/>
          </w:r>
        </w:p>
      </w:sdtContent>
    </w:sdt>
    <w:p w:rsidR="00F3720A" w:rsidRPr="004148EB" w:rsidRDefault="000C137A" w:rsidP="00FF369C">
      <w:pPr>
        <w:pStyle w:val="Normal1"/>
        <w:spacing w:line="360" w:lineRule="auto"/>
        <w:jc w:val="center"/>
        <w:rPr>
          <w:lang w:val="en-GB"/>
        </w:rPr>
      </w:pPr>
      <w:r w:rsidRPr="004148EB">
        <w:rPr>
          <w:lang w:val="en-GB"/>
        </w:rPr>
        <w:br w:type="page"/>
      </w:r>
    </w:p>
    <w:p w:rsidR="00F3720A" w:rsidRPr="004148EB" w:rsidRDefault="000C137A" w:rsidP="00FF369C">
      <w:pPr>
        <w:pStyle w:val="Heading1"/>
        <w:rPr>
          <w:b w:val="0"/>
          <w:lang w:val="en-GB"/>
        </w:rPr>
      </w:pPr>
      <w:bookmarkStart w:id="0" w:name="_Toc79161320"/>
      <w:r w:rsidRPr="004148EB">
        <w:rPr>
          <w:b w:val="0"/>
          <w:lang w:val="en-GB"/>
        </w:rPr>
        <w:lastRenderedPageBreak/>
        <w:t>Introduction</w:t>
      </w:r>
      <w:bookmarkEnd w:id="0"/>
    </w:p>
    <w:p w:rsidR="003007EA" w:rsidRPr="004148EB" w:rsidRDefault="003007EA" w:rsidP="003007EA">
      <w:pPr>
        <w:pStyle w:val="NormalWeb"/>
        <w:spacing w:before="0" w:beforeAutospacing="0" w:after="0" w:afterAutospacing="0" w:line="360" w:lineRule="auto"/>
        <w:jc w:val="both"/>
        <w:rPr>
          <w:lang w:val="en-GB"/>
        </w:rPr>
      </w:pPr>
      <w:bookmarkStart w:id="1" w:name="_Toc79161321"/>
      <w:r w:rsidRPr="004148EB">
        <w:rPr>
          <w:rFonts w:ascii="Arial" w:hAnsi="Arial" w:cs="Arial"/>
          <w:color w:val="000000"/>
          <w:sz w:val="22"/>
          <w:szCs w:val="22"/>
          <w:lang w:val="en-GB"/>
        </w:rPr>
        <w:t xml:space="preserve">The </w:t>
      </w:r>
      <w:r w:rsidR="00FD0AAA" w:rsidRPr="004148EB">
        <w:rPr>
          <w:rFonts w:ascii="Arial" w:hAnsi="Arial" w:cs="Arial"/>
          <w:color w:val="000000"/>
          <w:sz w:val="22"/>
          <w:szCs w:val="22"/>
          <w:lang w:val="en-GB"/>
        </w:rPr>
        <w:t>report aims to</w:t>
      </w:r>
      <w:r w:rsidRPr="004148EB">
        <w:rPr>
          <w:rFonts w:ascii="Arial" w:hAnsi="Arial" w:cs="Arial"/>
          <w:color w:val="000000"/>
          <w:sz w:val="22"/>
          <w:szCs w:val="22"/>
          <w:lang w:val="en-GB"/>
        </w:rPr>
        <w:t xml:space="preserve"> evaluate an effective reflection regarding the learners experience related to increasing employability skills using </w:t>
      </w:r>
      <w:r w:rsidR="00FD0AAA" w:rsidRPr="004148EB">
        <w:rPr>
          <w:rFonts w:ascii="Arial" w:hAnsi="Arial" w:cs="Arial"/>
          <w:color w:val="000000"/>
          <w:sz w:val="22"/>
          <w:szCs w:val="22"/>
          <w:lang w:val="en-GB"/>
        </w:rPr>
        <w:t xml:space="preserve">the reflective model named </w:t>
      </w:r>
      <w:r w:rsidRPr="004148EB">
        <w:rPr>
          <w:rFonts w:ascii="Arial" w:hAnsi="Arial" w:cs="Arial"/>
          <w:color w:val="000000"/>
          <w:sz w:val="22"/>
          <w:szCs w:val="22"/>
          <w:lang w:val="en-GB"/>
        </w:rPr>
        <w:t xml:space="preserve">Gibbs reflective cycle. </w:t>
      </w:r>
      <w:r w:rsidR="00D673ED" w:rsidRPr="004148EB">
        <w:rPr>
          <w:rFonts w:ascii="Arial" w:hAnsi="Arial" w:cs="Arial"/>
          <w:color w:val="000000"/>
          <w:sz w:val="22"/>
          <w:szCs w:val="22"/>
          <w:lang w:val="en-GB"/>
        </w:rPr>
        <w:t>The report</w:t>
      </w:r>
      <w:r w:rsidRPr="004148EB">
        <w:rPr>
          <w:rFonts w:ascii="Arial" w:hAnsi="Arial" w:cs="Arial"/>
          <w:color w:val="000000"/>
          <w:sz w:val="22"/>
          <w:szCs w:val="22"/>
          <w:lang w:val="en-GB"/>
        </w:rPr>
        <w:t xml:space="preserve"> will also emphasise </w:t>
      </w:r>
      <w:r w:rsidR="00D673ED" w:rsidRPr="004148EB">
        <w:rPr>
          <w:rFonts w:ascii="Arial" w:hAnsi="Arial" w:cs="Arial"/>
          <w:color w:val="000000"/>
          <w:sz w:val="22"/>
          <w:szCs w:val="22"/>
          <w:lang w:val="en-GB"/>
        </w:rPr>
        <w:t>transferrable</w:t>
      </w:r>
      <w:r w:rsidRPr="004148EB">
        <w:rPr>
          <w:rFonts w:ascii="Arial" w:hAnsi="Arial" w:cs="Arial"/>
          <w:color w:val="000000"/>
          <w:sz w:val="22"/>
          <w:szCs w:val="22"/>
          <w:lang w:val="en-GB"/>
        </w:rPr>
        <w:t xml:space="preserve"> skills,</w:t>
      </w:r>
      <w:r w:rsidR="00D673ED" w:rsidRPr="004148EB">
        <w:rPr>
          <w:rFonts w:ascii="Arial" w:hAnsi="Arial" w:cs="Arial"/>
          <w:color w:val="000000"/>
          <w:sz w:val="22"/>
          <w:szCs w:val="22"/>
          <w:lang w:val="en-GB"/>
        </w:rPr>
        <w:t xml:space="preserve"> and abilities</w:t>
      </w:r>
      <w:r w:rsidRPr="004148EB">
        <w:rPr>
          <w:rFonts w:ascii="Arial" w:hAnsi="Arial" w:cs="Arial"/>
          <w:color w:val="000000"/>
          <w:sz w:val="22"/>
          <w:szCs w:val="22"/>
          <w:lang w:val="en-GB"/>
        </w:rPr>
        <w:t xml:space="preserve"> which are critical and are seen as inherent </w:t>
      </w:r>
      <w:r w:rsidR="00A43C75" w:rsidRPr="004148EB">
        <w:rPr>
          <w:rFonts w:ascii="Arial" w:hAnsi="Arial" w:cs="Arial"/>
          <w:color w:val="000000"/>
          <w:sz w:val="22"/>
          <w:szCs w:val="22"/>
          <w:lang w:val="en-GB"/>
        </w:rPr>
        <w:t xml:space="preserve">skills and </w:t>
      </w:r>
      <w:r w:rsidRPr="004148EB">
        <w:rPr>
          <w:rFonts w:ascii="Arial" w:hAnsi="Arial" w:cs="Arial"/>
          <w:color w:val="000000"/>
          <w:sz w:val="22"/>
          <w:szCs w:val="22"/>
          <w:lang w:val="en-GB"/>
        </w:rPr>
        <w:t>potentials that assist people in sustaining the job .This report showcases my reflective experiences and I will provide light to my skills</w:t>
      </w:r>
      <w:r w:rsidR="00D673ED" w:rsidRPr="004148EB">
        <w:rPr>
          <w:rFonts w:ascii="Arial" w:hAnsi="Arial" w:cs="Arial"/>
          <w:color w:val="000000"/>
          <w:sz w:val="22"/>
          <w:szCs w:val="22"/>
          <w:lang w:val="en-GB"/>
        </w:rPr>
        <w:t xml:space="preserve"> and traits</w:t>
      </w:r>
      <w:r w:rsidRPr="004148EB">
        <w:rPr>
          <w:rFonts w:ascii="Arial" w:hAnsi="Arial" w:cs="Arial"/>
          <w:color w:val="000000"/>
          <w:sz w:val="22"/>
          <w:szCs w:val="22"/>
          <w:lang w:val="en-GB"/>
        </w:rPr>
        <w:t xml:space="preserve"> </w:t>
      </w:r>
      <w:r w:rsidR="00A43C75" w:rsidRPr="004148EB">
        <w:rPr>
          <w:rFonts w:ascii="Arial" w:hAnsi="Arial" w:cs="Arial"/>
          <w:color w:val="000000"/>
          <w:sz w:val="22"/>
          <w:szCs w:val="22"/>
          <w:lang w:val="en-GB"/>
        </w:rPr>
        <w:t>that I have</w:t>
      </w:r>
      <w:r w:rsidRPr="004148EB">
        <w:rPr>
          <w:rFonts w:ascii="Arial" w:hAnsi="Arial" w:cs="Arial"/>
          <w:color w:val="000000"/>
          <w:sz w:val="22"/>
          <w:szCs w:val="22"/>
          <w:lang w:val="en-GB"/>
        </w:rPr>
        <w:t xml:space="preserve"> </w:t>
      </w:r>
      <w:r w:rsidR="00D673ED" w:rsidRPr="004148EB">
        <w:rPr>
          <w:rFonts w:ascii="Arial" w:hAnsi="Arial" w:cs="Arial"/>
          <w:color w:val="000000"/>
          <w:sz w:val="22"/>
          <w:szCs w:val="22"/>
          <w:lang w:val="en-GB"/>
        </w:rPr>
        <w:t>improved</w:t>
      </w:r>
      <w:r w:rsidRPr="004148EB">
        <w:rPr>
          <w:rFonts w:ascii="Arial" w:hAnsi="Arial" w:cs="Arial"/>
          <w:color w:val="000000"/>
          <w:sz w:val="22"/>
          <w:szCs w:val="22"/>
          <w:lang w:val="en-GB"/>
        </w:rPr>
        <w:t xml:space="preserve"> through this module.</w:t>
      </w:r>
    </w:p>
    <w:p w:rsidR="00F3720A" w:rsidRPr="004148EB" w:rsidRDefault="000C137A" w:rsidP="00FF369C">
      <w:pPr>
        <w:pStyle w:val="Heading1"/>
        <w:rPr>
          <w:b w:val="0"/>
          <w:lang w:val="en-GB"/>
        </w:rPr>
      </w:pPr>
      <w:r w:rsidRPr="004148EB">
        <w:rPr>
          <w:b w:val="0"/>
          <w:lang w:val="en-GB"/>
        </w:rPr>
        <w:t>Main body</w:t>
      </w:r>
      <w:bookmarkEnd w:id="1"/>
    </w:p>
    <w:p w:rsidR="00F3720A" w:rsidRPr="004148EB" w:rsidRDefault="00A43C75" w:rsidP="00FF369C">
      <w:pPr>
        <w:pStyle w:val="Normal1"/>
        <w:spacing w:line="360" w:lineRule="auto"/>
        <w:jc w:val="both"/>
        <w:rPr>
          <w:lang w:val="en-GB"/>
        </w:rPr>
      </w:pPr>
      <w:r w:rsidRPr="004148EB">
        <w:rPr>
          <w:lang w:val="en-GB"/>
        </w:rPr>
        <w:t>The employability skills I have developed in this module have been discussed below:</w:t>
      </w:r>
    </w:p>
    <w:p w:rsidR="00F3720A" w:rsidRPr="004148EB" w:rsidRDefault="000C137A" w:rsidP="00FF369C">
      <w:pPr>
        <w:pStyle w:val="Heading2"/>
        <w:rPr>
          <w:b w:val="0"/>
          <w:lang w:val="en-GB"/>
        </w:rPr>
      </w:pPr>
      <w:bookmarkStart w:id="2" w:name="_Toc79161322"/>
      <w:r w:rsidRPr="004148EB">
        <w:rPr>
          <w:b w:val="0"/>
          <w:lang w:val="en-GB"/>
        </w:rPr>
        <w:t>Time management skills</w:t>
      </w:r>
      <w:bookmarkEnd w:id="2"/>
    </w:p>
    <w:p w:rsidR="00F3720A" w:rsidRPr="004148EB" w:rsidRDefault="00AC5C74" w:rsidP="00FF369C">
      <w:pPr>
        <w:pStyle w:val="Normal1"/>
        <w:spacing w:line="360" w:lineRule="auto"/>
        <w:jc w:val="both"/>
        <w:rPr>
          <w:lang w:val="en-GB"/>
        </w:rPr>
      </w:pPr>
      <w:r w:rsidRPr="004148EB">
        <w:rPr>
          <w:lang w:val="en-GB"/>
        </w:rPr>
        <w:t>The</w:t>
      </w:r>
      <w:r w:rsidR="000C137A" w:rsidRPr="004148EB">
        <w:rPr>
          <w:lang w:val="en-GB"/>
        </w:rPr>
        <w:t xml:space="preserve"> module has assisted me in effectively developing my time management </w:t>
      </w:r>
      <w:r w:rsidRPr="004148EB">
        <w:rPr>
          <w:lang w:val="en-GB"/>
        </w:rPr>
        <w:t>abilities</w:t>
      </w:r>
      <w:r w:rsidR="000C137A" w:rsidRPr="004148EB">
        <w:rPr>
          <w:lang w:val="en-GB"/>
        </w:rPr>
        <w:t xml:space="preserve">. This is another critical </w:t>
      </w:r>
      <w:r w:rsidRPr="004148EB">
        <w:rPr>
          <w:lang w:val="en-GB"/>
        </w:rPr>
        <w:t>transferable</w:t>
      </w:r>
      <w:r w:rsidR="000C137A" w:rsidRPr="004148EB">
        <w:rPr>
          <w:lang w:val="en-GB"/>
        </w:rPr>
        <w:t xml:space="preserve"> skill. </w:t>
      </w:r>
      <w:r w:rsidR="00D673ED" w:rsidRPr="004148EB">
        <w:rPr>
          <w:lang w:val="en-GB"/>
        </w:rPr>
        <w:t xml:space="preserve">The </w:t>
      </w:r>
      <w:r w:rsidR="000C137A" w:rsidRPr="004148EB">
        <w:rPr>
          <w:lang w:val="en-GB"/>
        </w:rPr>
        <w:t xml:space="preserve">abilities </w:t>
      </w:r>
      <w:r w:rsidR="00D673ED" w:rsidRPr="004148EB">
        <w:rPr>
          <w:lang w:val="en-GB"/>
        </w:rPr>
        <w:t xml:space="preserve">of managing time </w:t>
      </w:r>
      <w:r w:rsidR="00442EF7" w:rsidRPr="004148EB">
        <w:rPr>
          <w:lang w:val="en-GB"/>
        </w:rPr>
        <w:t>are</w:t>
      </w:r>
      <w:r w:rsidR="000C137A" w:rsidRPr="004148EB">
        <w:rPr>
          <w:lang w:val="en-GB"/>
        </w:rPr>
        <w:t xml:space="preserve"> the method of sustaining and organising the whole task within the time constraints (Sainz </w:t>
      </w:r>
      <w:r w:rsidR="000C137A" w:rsidRPr="004148EB">
        <w:rPr>
          <w:i/>
          <w:lang w:val="en-GB"/>
        </w:rPr>
        <w:t>et al.,</w:t>
      </w:r>
      <w:r w:rsidR="000C137A" w:rsidRPr="004148EB">
        <w:rPr>
          <w:lang w:val="en-GB"/>
        </w:rPr>
        <w:t xml:space="preserve"> 2019). It aids in accomplishing any assignment </w:t>
      </w:r>
      <w:r w:rsidR="003007EA" w:rsidRPr="004148EB">
        <w:rPr>
          <w:lang w:val="en-GB"/>
        </w:rPr>
        <w:t xml:space="preserve">within the time constraints. Time management aids in doing every task on prescribed time </w:t>
      </w:r>
      <w:r w:rsidR="000C137A" w:rsidRPr="004148EB">
        <w:rPr>
          <w:lang w:val="en-GB"/>
        </w:rPr>
        <w:t xml:space="preserve">and </w:t>
      </w:r>
      <w:r w:rsidR="003007EA" w:rsidRPr="004148EB">
        <w:rPr>
          <w:lang w:val="en-GB"/>
        </w:rPr>
        <w:t xml:space="preserve">eliminates </w:t>
      </w:r>
      <w:r w:rsidR="00342F47" w:rsidRPr="004148EB">
        <w:rPr>
          <w:lang w:val="en-GB"/>
        </w:rPr>
        <w:t>stress as i</w:t>
      </w:r>
      <w:r w:rsidR="003007EA" w:rsidRPr="004148EB">
        <w:rPr>
          <w:lang w:val="en-GB"/>
        </w:rPr>
        <w:t>t</w:t>
      </w:r>
      <w:r w:rsidR="000C137A" w:rsidRPr="004148EB">
        <w:rPr>
          <w:lang w:val="en-GB"/>
        </w:rPr>
        <w:t xml:space="preserve"> will </w:t>
      </w:r>
      <w:r w:rsidR="003007EA" w:rsidRPr="004148EB">
        <w:rPr>
          <w:lang w:val="en-GB"/>
        </w:rPr>
        <w:t xml:space="preserve">help me in finishing </w:t>
      </w:r>
      <w:r w:rsidR="000C137A" w:rsidRPr="004148EB">
        <w:rPr>
          <w:lang w:val="en-GB"/>
        </w:rPr>
        <w:t xml:space="preserve">my </w:t>
      </w:r>
      <w:r w:rsidR="003007EA" w:rsidRPr="004148EB">
        <w:rPr>
          <w:lang w:val="en-GB"/>
        </w:rPr>
        <w:t>activities within the given period of time</w:t>
      </w:r>
      <w:r w:rsidR="000C137A" w:rsidRPr="004148EB">
        <w:rPr>
          <w:lang w:val="en-GB"/>
        </w:rPr>
        <w:t>.</w:t>
      </w:r>
      <w:r w:rsidR="003007EA" w:rsidRPr="004148EB">
        <w:rPr>
          <w:lang w:val="en-GB"/>
        </w:rPr>
        <w:t xml:space="preserve"> It is </w:t>
      </w:r>
      <w:r w:rsidR="00342F47" w:rsidRPr="004148EB">
        <w:rPr>
          <w:lang w:val="en-GB"/>
        </w:rPr>
        <w:t>significant</w:t>
      </w:r>
      <w:r w:rsidR="003007EA" w:rsidRPr="004148EB">
        <w:rPr>
          <w:lang w:val="en-GB"/>
        </w:rPr>
        <w:t xml:space="preserve"> for me to </w:t>
      </w:r>
      <w:r w:rsidR="00342F47" w:rsidRPr="004148EB">
        <w:rPr>
          <w:lang w:val="en-GB"/>
        </w:rPr>
        <w:t>prioritise</w:t>
      </w:r>
      <w:r w:rsidR="003007EA" w:rsidRPr="004148EB">
        <w:rPr>
          <w:lang w:val="en-GB"/>
        </w:rPr>
        <w:t xml:space="preserve"> my task</w:t>
      </w:r>
      <w:r w:rsidR="00342F47" w:rsidRPr="004148EB">
        <w:rPr>
          <w:lang w:val="en-GB"/>
        </w:rPr>
        <w:t>s based on their significance</w:t>
      </w:r>
      <w:r w:rsidR="003007EA" w:rsidRPr="004148EB">
        <w:rPr>
          <w:lang w:val="en-GB"/>
        </w:rPr>
        <w:t xml:space="preserve"> and </w:t>
      </w:r>
      <w:r w:rsidR="00342F47" w:rsidRPr="004148EB">
        <w:rPr>
          <w:lang w:val="en-GB"/>
        </w:rPr>
        <w:t>submit</w:t>
      </w:r>
      <w:r w:rsidR="003007EA" w:rsidRPr="004148EB">
        <w:rPr>
          <w:lang w:val="en-GB"/>
        </w:rPr>
        <w:t xml:space="preserve"> </w:t>
      </w:r>
      <w:r w:rsidR="00342F47" w:rsidRPr="004148EB">
        <w:rPr>
          <w:lang w:val="en-GB"/>
        </w:rPr>
        <w:t>period</w:t>
      </w:r>
      <w:r w:rsidR="004B41ED" w:rsidRPr="004148EB">
        <w:rPr>
          <w:lang w:val="en-GB"/>
        </w:rPr>
        <w:t>.</w:t>
      </w:r>
      <w:r w:rsidR="003007EA" w:rsidRPr="004148EB">
        <w:rPr>
          <w:lang w:val="en-GB"/>
        </w:rPr>
        <w:t xml:space="preserve"> </w:t>
      </w:r>
      <w:r w:rsidR="000C137A" w:rsidRPr="004148EB">
        <w:rPr>
          <w:lang w:val="en-GB"/>
        </w:rPr>
        <w:t>Time management skills help to reduce the waste of additional time and, as a result, aid in the maintenance of a suitable work-life balance. Time management allows us to become more efficient by controlling the way we want our time to be utilised. Time management helps us in focusing more on crucial tasks which will lead to efficiency (Aeon and Aguinis, 2017). Furthermore, the 4D tool (do, dump, delay, and delegate) has proved critical in controlling overall operations.</w:t>
      </w:r>
      <w:r w:rsidR="003007EA" w:rsidRPr="004148EB">
        <w:rPr>
          <w:lang w:val="en-GB"/>
        </w:rPr>
        <w:t xml:space="preserve"> The training has assisted me in improving my time management abilities. The module feedback has helped me to improve my time management skills and allocate my time effectively based on my tasks in order to obtain the best results </w:t>
      </w:r>
      <w:r w:rsidR="000C137A" w:rsidRPr="004148EB">
        <w:rPr>
          <w:lang w:val="en-GB"/>
        </w:rPr>
        <w:t xml:space="preserve"> </w:t>
      </w:r>
    </w:p>
    <w:p w:rsidR="00F3720A" w:rsidRPr="004148EB" w:rsidRDefault="000C137A" w:rsidP="00FF369C">
      <w:pPr>
        <w:pStyle w:val="Heading2"/>
        <w:rPr>
          <w:b w:val="0"/>
          <w:lang w:val="en-GB"/>
        </w:rPr>
      </w:pPr>
      <w:bookmarkStart w:id="3" w:name="_Toc79161323"/>
      <w:r w:rsidRPr="004148EB">
        <w:rPr>
          <w:b w:val="0"/>
          <w:lang w:val="en-GB"/>
        </w:rPr>
        <w:t>Online Learning Experience</w:t>
      </w:r>
      <w:bookmarkEnd w:id="3"/>
    </w:p>
    <w:p w:rsidR="00F3720A" w:rsidRPr="004148EB" w:rsidRDefault="000C137A" w:rsidP="00FF369C">
      <w:pPr>
        <w:pStyle w:val="Normal1"/>
        <w:spacing w:line="360" w:lineRule="auto"/>
        <w:jc w:val="both"/>
        <w:rPr>
          <w:lang w:val="en-GB"/>
        </w:rPr>
      </w:pPr>
      <w:r w:rsidRPr="004148EB">
        <w:rPr>
          <w:lang w:val="en-GB"/>
        </w:rPr>
        <w:t xml:space="preserve">Online learning is a form of education system which takes place over the internet with the help of desktop, mobile phones and so on (Orabona, 201). Online learning can also be referred to as e-learning which means electronic-learning. It is one of the most used learning forms since the outbreak of the covid-19 pandemic. Online learning has given several beneficial experiences to the students. Students can learn whatever they want without travelling any far away from home, living in a strange city and struggling in a very competitive academic </w:t>
      </w:r>
      <w:r w:rsidRPr="004148EB">
        <w:rPr>
          <w:lang w:val="en-GB"/>
        </w:rPr>
        <w:lastRenderedPageBreak/>
        <w:t xml:space="preserve">environment. With the online learning system there has been no hassle of attending class hours sitting in the classroom and suffering from physical pain, now students can learn from their comfort of home (Mukhtar </w:t>
      </w:r>
      <w:r w:rsidRPr="004148EB">
        <w:rPr>
          <w:i/>
          <w:lang w:val="en-GB"/>
        </w:rPr>
        <w:t xml:space="preserve">et al., </w:t>
      </w:r>
      <w:r w:rsidRPr="004148EB">
        <w:rPr>
          <w:lang w:val="en-GB"/>
        </w:rPr>
        <w:t xml:space="preserve">2020). This has resulted in enhancing the mental health of the students as they have their relaxation time as well instead of being busy in the classroom. There is no transportation cost involved in online learning and time for going to and fro the classroom have been reduced which now can be used by students to relax. Online experience has been a very interesting concept for me as I will be able to put more time on tasks which I wanted to do for so long. </w:t>
      </w:r>
    </w:p>
    <w:p w:rsidR="00F3720A" w:rsidRPr="004148EB" w:rsidRDefault="000C137A" w:rsidP="00FF369C">
      <w:pPr>
        <w:pStyle w:val="Heading2"/>
        <w:rPr>
          <w:b w:val="0"/>
          <w:lang w:val="en-GB"/>
        </w:rPr>
      </w:pPr>
      <w:bookmarkStart w:id="4" w:name="_Toc79161324"/>
      <w:r w:rsidRPr="004148EB">
        <w:rPr>
          <w:b w:val="0"/>
          <w:lang w:val="en-GB"/>
        </w:rPr>
        <w:t>Public speaking and giving presentation</w:t>
      </w:r>
      <w:bookmarkEnd w:id="4"/>
    </w:p>
    <w:p w:rsidR="00F3720A" w:rsidRPr="004148EB" w:rsidRDefault="000C137A" w:rsidP="00FF369C">
      <w:pPr>
        <w:pStyle w:val="Normal1"/>
        <w:spacing w:line="360" w:lineRule="auto"/>
        <w:jc w:val="both"/>
        <w:rPr>
          <w:lang w:val="en-GB"/>
        </w:rPr>
      </w:pPr>
      <w:r w:rsidRPr="004148EB">
        <w:rPr>
          <w:lang w:val="en-GB"/>
        </w:rPr>
        <w:t xml:space="preserve">Public speaking skill refers to the way of addressing an audience </w:t>
      </w:r>
      <w:r w:rsidR="003007EA" w:rsidRPr="004148EB">
        <w:rPr>
          <w:lang w:val="en-GB"/>
        </w:rPr>
        <w:t xml:space="preserve">or a group. It includes talent </w:t>
      </w:r>
      <w:r w:rsidRPr="004148EB">
        <w:rPr>
          <w:lang w:val="en-GB"/>
        </w:rPr>
        <w:t>and efficiency of connecting to a group of people so as to deliver the message the speaker wants to convey (</w:t>
      </w:r>
      <w:r w:rsidR="00FF369C" w:rsidRPr="004148EB">
        <w:rPr>
          <w:lang w:val="en-GB"/>
        </w:rPr>
        <w:t>Nanda, 2021</w:t>
      </w:r>
      <w:r w:rsidRPr="004148EB">
        <w:rPr>
          <w:lang w:val="en-GB"/>
        </w:rPr>
        <w:t>). Public speaking is effective only when the receiver has understood the message the sender wants to convey. Public speaking is an art of empowering words in order to influence people regarding the specific topic, to inspire people in order to achieve more in life, and to transform lives. Public speaking is the softer version of skill which includes fluent communication skills</w:t>
      </w:r>
      <w:bookmarkStart w:id="5" w:name="_GoBack"/>
      <w:bookmarkEnd w:id="5"/>
      <w:r w:rsidRPr="004148EB">
        <w:rPr>
          <w:lang w:val="en-GB"/>
        </w:rPr>
        <w:t xml:space="preserve">, enthusiastic nature, and the willingness of engaging with the audience (Paradewari, 2017). Before effective public speaking one should plan appropriately, practice beforehand, </w:t>
      </w:r>
      <w:r w:rsidR="00BC6C19" w:rsidRPr="004148EB">
        <w:rPr>
          <w:lang w:val="en-GB"/>
        </w:rPr>
        <w:t>and know</w:t>
      </w:r>
      <w:r w:rsidRPr="004148EB">
        <w:rPr>
          <w:lang w:val="en-GB"/>
        </w:rPr>
        <w:t xml:space="preserve"> the audience and their sentiments. One shou</w:t>
      </w:r>
      <w:r w:rsidR="00C153B4" w:rsidRPr="004148EB">
        <w:rPr>
          <w:lang w:val="en-GB"/>
        </w:rPr>
        <w:t xml:space="preserve">ld not feel nervous as it will </w:t>
      </w:r>
      <w:r w:rsidRPr="004148EB">
        <w:rPr>
          <w:lang w:val="en-GB"/>
        </w:rPr>
        <w:t>destroy the whole idea of public speaking. If the speaker is not able to speak properly because of nervousness then the audience will not be able to interpret the meaning and hence public spelling will not be effective. Giving a presentation means to work with both the audience and the topic (Harris, 2017). Viewpoint of the audience should be kept in mind while building an effective presentation. The presenter should be confident while giving a presentation to attract the attention of the audience. The presenter should have knowledge about the presentation and should have clarity of mind.</w:t>
      </w:r>
    </w:p>
    <w:p w:rsidR="00F3720A" w:rsidRPr="004148EB" w:rsidRDefault="00F3720A" w:rsidP="00FF369C">
      <w:pPr>
        <w:pStyle w:val="Normal1"/>
        <w:spacing w:line="360" w:lineRule="auto"/>
        <w:jc w:val="both"/>
        <w:rPr>
          <w:lang w:val="en-GB"/>
        </w:rPr>
      </w:pPr>
    </w:p>
    <w:p w:rsidR="00F3720A" w:rsidRPr="004148EB" w:rsidRDefault="000C137A" w:rsidP="00FF369C">
      <w:pPr>
        <w:pStyle w:val="Heading1"/>
        <w:rPr>
          <w:b w:val="0"/>
          <w:lang w:val="en-GB"/>
        </w:rPr>
      </w:pPr>
      <w:bookmarkStart w:id="6" w:name="_Toc79161325"/>
      <w:r w:rsidRPr="004148EB">
        <w:rPr>
          <w:b w:val="0"/>
          <w:lang w:val="en-GB"/>
        </w:rPr>
        <w:t>Application of Gibbs Reflective Model</w:t>
      </w:r>
      <w:bookmarkEnd w:id="6"/>
    </w:p>
    <w:p w:rsidR="00F3720A" w:rsidRPr="004148EB" w:rsidRDefault="000C137A" w:rsidP="00FF369C">
      <w:pPr>
        <w:pStyle w:val="Heading2"/>
        <w:rPr>
          <w:b w:val="0"/>
          <w:lang w:val="en-GB"/>
        </w:rPr>
      </w:pPr>
      <w:bookmarkStart w:id="7" w:name="_Toc79161326"/>
      <w:r w:rsidRPr="004148EB">
        <w:rPr>
          <w:b w:val="0"/>
          <w:lang w:val="en-GB"/>
        </w:rPr>
        <w:t>Description</w:t>
      </w:r>
      <w:bookmarkEnd w:id="7"/>
    </w:p>
    <w:p w:rsidR="00F3720A" w:rsidRPr="004148EB" w:rsidRDefault="000C137A" w:rsidP="00FF369C">
      <w:pPr>
        <w:pStyle w:val="Normal1"/>
        <w:spacing w:line="360" w:lineRule="auto"/>
        <w:jc w:val="both"/>
        <w:rPr>
          <w:lang w:val="en-GB"/>
        </w:rPr>
      </w:pPr>
      <w:r w:rsidRPr="004148EB">
        <w:rPr>
          <w:lang w:val="en-GB"/>
        </w:rPr>
        <w:t xml:space="preserve">In this </w:t>
      </w:r>
      <w:r w:rsidR="003007EA" w:rsidRPr="004148EB">
        <w:rPr>
          <w:lang w:val="en-GB"/>
        </w:rPr>
        <w:t>module</w:t>
      </w:r>
      <w:r w:rsidR="00E55448" w:rsidRPr="004148EB">
        <w:rPr>
          <w:lang w:val="en-GB"/>
        </w:rPr>
        <w:t xml:space="preserve"> i</w:t>
      </w:r>
      <w:r w:rsidRPr="004148EB">
        <w:rPr>
          <w:lang w:val="en-GB"/>
        </w:rPr>
        <w:t xml:space="preserve"> will demonstrate what I have </w:t>
      </w:r>
      <w:r w:rsidR="00E55448" w:rsidRPr="004148EB">
        <w:rPr>
          <w:lang w:val="en-GB"/>
        </w:rPr>
        <w:t xml:space="preserve">understand </w:t>
      </w:r>
      <w:r w:rsidRPr="004148EB">
        <w:rPr>
          <w:lang w:val="en-GB"/>
        </w:rPr>
        <w:t>positively about time management, online learning experience, public speaking and giving presentations.  However, time management is an area where I lack a little but online learning and public speaking skills are my effic</w:t>
      </w:r>
      <w:r w:rsidR="00E55448" w:rsidRPr="004148EB">
        <w:rPr>
          <w:lang w:val="en-GB"/>
        </w:rPr>
        <w:t xml:space="preserve">ient skills. Online learning is learning method that uses electronic sources such as the </w:t>
      </w:r>
      <w:r w:rsidR="00E55448" w:rsidRPr="004148EB">
        <w:rPr>
          <w:lang w:val="en-GB"/>
        </w:rPr>
        <w:lastRenderedPageBreak/>
        <w:t xml:space="preserve">Internet connection, a computer, and so on. It has been physically tough for me to attend courses due to Covid-19 pandemic. Thanks to online learning, I was able to finish my education from the comfort of my own home. Overall, it was a pretty great experience. Online learning has conserved a significant amount of time that would have otherwise been spent travelling to and from the university </w:t>
      </w:r>
      <w:r w:rsidRPr="004148EB">
        <w:rPr>
          <w:lang w:val="en-GB"/>
        </w:rPr>
        <w:t>(Dumford and Miller, 2018). However, It was difficult for me to develop time management skills through this model, which are highly important for future employability. Time management is the ability to organise tasks based on the amount of time available to a person. I was not able to organise my work according to prescribed time hence I have to put more focus on time management skills in order to increase my employability skill which will help my future job perspective. In this module I have also been able to develop the skill of public speaking and giving presentations. Being able to speak to the public in an open environment and giving presentations properly is the key requirement of an employability skill.</w:t>
      </w:r>
    </w:p>
    <w:p w:rsidR="00F3720A" w:rsidRPr="004148EB" w:rsidRDefault="00F3720A" w:rsidP="00FF369C">
      <w:pPr>
        <w:pStyle w:val="Normal1"/>
        <w:spacing w:line="360" w:lineRule="auto"/>
        <w:jc w:val="both"/>
        <w:rPr>
          <w:lang w:val="en-GB"/>
        </w:rPr>
      </w:pPr>
    </w:p>
    <w:p w:rsidR="00F3720A" w:rsidRPr="004148EB" w:rsidRDefault="000C137A" w:rsidP="00FF369C">
      <w:pPr>
        <w:pStyle w:val="Heading2"/>
        <w:rPr>
          <w:b w:val="0"/>
          <w:lang w:val="en-GB"/>
        </w:rPr>
      </w:pPr>
      <w:bookmarkStart w:id="8" w:name="_Toc79161327"/>
      <w:r w:rsidRPr="004148EB">
        <w:rPr>
          <w:b w:val="0"/>
          <w:lang w:val="en-GB"/>
        </w:rPr>
        <w:t>Feeling</w:t>
      </w:r>
      <w:bookmarkEnd w:id="8"/>
    </w:p>
    <w:p w:rsidR="00F3720A" w:rsidRPr="004148EB" w:rsidRDefault="000C137A" w:rsidP="00FF369C">
      <w:pPr>
        <w:pStyle w:val="Normal1"/>
        <w:spacing w:line="360" w:lineRule="auto"/>
        <w:jc w:val="both"/>
        <w:rPr>
          <w:lang w:val="en-GB"/>
        </w:rPr>
      </w:pPr>
      <w:r w:rsidRPr="004148EB">
        <w:rPr>
          <w:lang w:val="en-GB"/>
        </w:rPr>
        <w:t>My overall experience of this module was very effective.</w:t>
      </w:r>
      <w:r w:rsidR="00E55448" w:rsidRPr="004148EB">
        <w:rPr>
          <w:lang w:val="en-GB"/>
        </w:rPr>
        <w:t xml:space="preserve"> I was unfamiliar with online learning at first and was doubtful of its efficiency. However, after participating in online learning, I learned about numerous things that I was previously unaware of. I was </w:t>
      </w:r>
      <w:r w:rsidR="009E1A07" w:rsidRPr="004148EB">
        <w:rPr>
          <w:lang w:val="en-GB"/>
        </w:rPr>
        <w:t>quite</w:t>
      </w:r>
      <w:r w:rsidR="00E55448" w:rsidRPr="004148EB">
        <w:rPr>
          <w:lang w:val="en-GB"/>
        </w:rPr>
        <w:t xml:space="preserve"> anxious before the start of </w:t>
      </w:r>
      <w:r w:rsidR="009E1A07" w:rsidRPr="004148EB">
        <w:rPr>
          <w:lang w:val="en-GB"/>
        </w:rPr>
        <w:t>the online course</w:t>
      </w:r>
      <w:r w:rsidR="00E55448" w:rsidRPr="004148EB">
        <w:rPr>
          <w:lang w:val="en-GB"/>
        </w:rPr>
        <w:t xml:space="preserve"> because I was used to classroom learning. It was initially difficult for me to set up the full framework of </w:t>
      </w:r>
      <w:r w:rsidR="003E1006" w:rsidRPr="004148EB">
        <w:rPr>
          <w:lang w:val="en-GB"/>
        </w:rPr>
        <w:t>online classroom and</w:t>
      </w:r>
      <w:r w:rsidR="00E55448" w:rsidRPr="004148EB">
        <w:rPr>
          <w:lang w:val="en-GB"/>
        </w:rPr>
        <w:t xml:space="preserve"> to </w:t>
      </w:r>
      <w:r w:rsidR="009E1A07" w:rsidRPr="004148EB">
        <w:rPr>
          <w:lang w:val="en-GB"/>
        </w:rPr>
        <w:t>deal</w:t>
      </w:r>
      <w:r w:rsidR="00E55448" w:rsidRPr="004148EB">
        <w:rPr>
          <w:lang w:val="en-GB"/>
        </w:rPr>
        <w:t xml:space="preserve"> with the</w:t>
      </w:r>
      <w:r w:rsidR="003E1006" w:rsidRPr="004148EB">
        <w:rPr>
          <w:lang w:val="en-GB"/>
        </w:rPr>
        <w:t xml:space="preserve"> system</w:t>
      </w:r>
      <w:r w:rsidR="00E55448" w:rsidRPr="004148EB">
        <w:rPr>
          <w:lang w:val="en-GB"/>
        </w:rPr>
        <w:t xml:space="preserve"> </w:t>
      </w:r>
      <w:r w:rsidR="003E1006" w:rsidRPr="004148EB">
        <w:rPr>
          <w:lang w:val="en-GB"/>
        </w:rPr>
        <w:t>of</w:t>
      </w:r>
      <w:r w:rsidR="00E55448" w:rsidRPr="004148EB">
        <w:rPr>
          <w:lang w:val="en-GB"/>
        </w:rPr>
        <w:t xml:space="preserve"> learning </w:t>
      </w:r>
      <w:r w:rsidR="003E1006" w:rsidRPr="004148EB">
        <w:rPr>
          <w:lang w:val="en-GB"/>
        </w:rPr>
        <w:t>through digital media</w:t>
      </w:r>
      <w:r w:rsidR="00A514E7" w:rsidRPr="004148EB">
        <w:rPr>
          <w:lang w:val="en-GB"/>
        </w:rPr>
        <w:t>. Nonetheless, as time went on, I felt more at ease with the concept of an online learning timetable and pattern</w:t>
      </w:r>
      <w:r w:rsidRPr="004148EB">
        <w:rPr>
          <w:lang w:val="en-GB"/>
        </w:rPr>
        <w:t xml:space="preserve"> As my time management skill was not very efficient I was little worried about it but I had taken measure and used tools to evaluate and enhance my time management skill. I can enhance my time management skill by categorising the task as most and least urgent a</w:t>
      </w:r>
      <w:r w:rsidR="00C153B4" w:rsidRPr="004148EB">
        <w:rPr>
          <w:lang w:val="en-GB"/>
        </w:rPr>
        <w:t>nd give my time according to it</w:t>
      </w:r>
      <w:r w:rsidRPr="004148EB">
        <w:rPr>
          <w:lang w:val="en-GB"/>
        </w:rPr>
        <w:t xml:space="preserve">. I was really happy about my public speaking skill and presentation skill as I also had good communication skills as well. </w:t>
      </w:r>
    </w:p>
    <w:p w:rsidR="00F3720A" w:rsidRPr="004148EB" w:rsidRDefault="00F3720A" w:rsidP="00FF369C">
      <w:pPr>
        <w:pStyle w:val="Normal1"/>
        <w:spacing w:line="360" w:lineRule="auto"/>
        <w:jc w:val="both"/>
        <w:rPr>
          <w:lang w:val="en-GB"/>
        </w:rPr>
      </w:pPr>
    </w:p>
    <w:p w:rsidR="00F3720A" w:rsidRPr="004148EB" w:rsidRDefault="000C137A" w:rsidP="00FF369C">
      <w:pPr>
        <w:pStyle w:val="Heading2"/>
        <w:rPr>
          <w:b w:val="0"/>
          <w:lang w:val="en-GB"/>
        </w:rPr>
      </w:pPr>
      <w:bookmarkStart w:id="9" w:name="_Toc79161328"/>
      <w:r w:rsidRPr="004148EB">
        <w:rPr>
          <w:b w:val="0"/>
          <w:lang w:val="en-GB"/>
        </w:rPr>
        <w:t>Evaluation</w:t>
      </w:r>
      <w:bookmarkEnd w:id="9"/>
    </w:p>
    <w:p w:rsidR="00F3720A" w:rsidRPr="004148EB" w:rsidRDefault="00A514E7" w:rsidP="00FF369C">
      <w:pPr>
        <w:pStyle w:val="Normal1"/>
        <w:spacing w:line="360" w:lineRule="auto"/>
        <w:jc w:val="both"/>
        <w:rPr>
          <w:lang w:val="en-GB"/>
        </w:rPr>
      </w:pPr>
      <w:r w:rsidRPr="004148EB">
        <w:rPr>
          <w:lang w:val="en-GB"/>
        </w:rPr>
        <w:t>Throughout this module, I obtained a lot of valuable experiences. The most essential aspect of every encounter was the knowledge that I gained while taking these programmes</w:t>
      </w:r>
      <w:r w:rsidR="000C137A" w:rsidRPr="004148EB">
        <w:rPr>
          <w:lang w:val="en-GB"/>
        </w:rPr>
        <w:t>.</w:t>
      </w:r>
      <w:r w:rsidRPr="004148EB">
        <w:rPr>
          <w:lang w:val="en-GB"/>
        </w:rPr>
        <w:t xml:space="preserve"> Despite obtaining knowledge, I have also learned a number of abilities, which I will discuss below: The first skill I have gained and enhanced is time management.</w:t>
      </w:r>
      <w:r w:rsidR="000C137A" w:rsidRPr="004148EB">
        <w:rPr>
          <w:lang w:val="en-GB"/>
        </w:rPr>
        <w:t xml:space="preserve"> </w:t>
      </w:r>
      <w:r w:rsidRPr="004148EB">
        <w:rPr>
          <w:lang w:val="en-GB"/>
        </w:rPr>
        <w:t>I now understand which things I should prioritise and how much time I should devote to each. I've learned to make much use of my time so that I can live the life I've always wanted</w:t>
      </w:r>
      <w:r w:rsidR="000C137A" w:rsidRPr="004148EB">
        <w:rPr>
          <w:lang w:val="en-GB"/>
        </w:rPr>
        <w:t xml:space="preserve">. As the process of </w:t>
      </w:r>
      <w:r w:rsidR="00501C51" w:rsidRPr="004148EB">
        <w:rPr>
          <w:lang w:val="en-GB"/>
        </w:rPr>
        <w:t>the module</w:t>
      </w:r>
      <w:r w:rsidR="000C137A" w:rsidRPr="004148EB">
        <w:rPr>
          <w:lang w:val="en-GB"/>
        </w:rPr>
        <w:t xml:space="preserve"> is basically </w:t>
      </w:r>
      <w:r w:rsidR="00501C51" w:rsidRPr="004148EB">
        <w:rPr>
          <w:lang w:val="en-GB"/>
        </w:rPr>
        <w:t>depended</w:t>
      </w:r>
      <w:r w:rsidR="000C137A" w:rsidRPr="004148EB">
        <w:rPr>
          <w:lang w:val="en-GB"/>
        </w:rPr>
        <w:t xml:space="preserve"> more on theoretical than practical </w:t>
      </w:r>
      <w:r w:rsidR="00501C51" w:rsidRPr="004148EB">
        <w:rPr>
          <w:lang w:val="en-GB"/>
        </w:rPr>
        <w:t xml:space="preserve">implications and </w:t>
      </w:r>
      <w:r w:rsidR="000C137A" w:rsidRPr="004148EB">
        <w:rPr>
          <w:lang w:val="en-GB"/>
        </w:rPr>
        <w:t>it</w:t>
      </w:r>
      <w:r w:rsidR="00501C51" w:rsidRPr="004148EB">
        <w:rPr>
          <w:lang w:val="en-GB"/>
        </w:rPr>
        <w:t xml:space="preserve"> has</w:t>
      </w:r>
      <w:r w:rsidR="000C137A" w:rsidRPr="004148EB">
        <w:rPr>
          <w:lang w:val="en-GB"/>
        </w:rPr>
        <w:t xml:space="preserve"> helped me to </w:t>
      </w:r>
      <w:r w:rsidR="00501C51" w:rsidRPr="004148EB">
        <w:rPr>
          <w:lang w:val="en-GB"/>
        </w:rPr>
        <w:lastRenderedPageBreak/>
        <w:t>learn</w:t>
      </w:r>
      <w:r w:rsidR="000C137A" w:rsidRPr="004148EB">
        <w:rPr>
          <w:lang w:val="en-GB"/>
        </w:rPr>
        <w:t xml:space="preserve"> the skill of researching. Online learning has been very beneficial for me as it helped me as it also helped me to develop researching skills.  Through this module I have been able to develop the skill of public speaking as well as the art of giving presentations.</w:t>
      </w:r>
    </w:p>
    <w:p w:rsidR="00F3720A" w:rsidRPr="004148EB" w:rsidRDefault="00F3720A" w:rsidP="00FF369C">
      <w:pPr>
        <w:pStyle w:val="Normal1"/>
        <w:spacing w:line="360" w:lineRule="auto"/>
        <w:jc w:val="both"/>
        <w:rPr>
          <w:lang w:val="en-GB"/>
        </w:rPr>
      </w:pPr>
    </w:p>
    <w:p w:rsidR="00F3720A" w:rsidRPr="004148EB" w:rsidRDefault="000C137A" w:rsidP="00FF369C">
      <w:pPr>
        <w:pStyle w:val="Heading2"/>
        <w:rPr>
          <w:b w:val="0"/>
          <w:lang w:val="en-GB"/>
        </w:rPr>
      </w:pPr>
      <w:bookmarkStart w:id="10" w:name="_Toc79161329"/>
      <w:r w:rsidRPr="004148EB">
        <w:rPr>
          <w:b w:val="0"/>
          <w:lang w:val="en-GB"/>
        </w:rPr>
        <w:t>Analysis</w:t>
      </w:r>
      <w:bookmarkEnd w:id="10"/>
    </w:p>
    <w:p w:rsidR="00F3720A" w:rsidRPr="004148EB" w:rsidRDefault="00A514E7" w:rsidP="00FF369C">
      <w:pPr>
        <w:pStyle w:val="Normal1"/>
        <w:spacing w:line="360" w:lineRule="auto"/>
        <w:jc w:val="both"/>
        <w:rPr>
          <w:lang w:val="en-GB"/>
        </w:rPr>
      </w:pPr>
      <w:r w:rsidRPr="004148EB">
        <w:rPr>
          <w:lang w:val="en-GB"/>
        </w:rPr>
        <w:t xml:space="preserve">This portion of the reflective </w:t>
      </w:r>
      <w:r w:rsidR="001230A9" w:rsidRPr="004148EB">
        <w:rPr>
          <w:lang w:val="en-GB"/>
        </w:rPr>
        <w:t>model</w:t>
      </w:r>
      <w:r w:rsidRPr="004148EB">
        <w:rPr>
          <w:lang w:val="en-GB"/>
        </w:rPr>
        <w:t xml:space="preserve"> will focus on the entire experiences and whether or not they were beneficial. My learning experiences have helped me to build certain talents that will be useful in my future employment.</w:t>
      </w:r>
      <w:r w:rsidR="000C137A" w:rsidRPr="004148EB">
        <w:rPr>
          <w:lang w:val="en-GB"/>
        </w:rPr>
        <w:t xml:space="preserve"> </w:t>
      </w:r>
      <w:r w:rsidR="00C153B4" w:rsidRPr="004148EB">
        <w:rPr>
          <w:lang w:val="en-GB"/>
        </w:rPr>
        <w:t>Public</w:t>
      </w:r>
      <w:r w:rsidR="000C137A" w:rsidRPr="004148EB">
        <w:rPr>
          <w:lang w:val="en-GB"/>
        </w:rPr>
        <w:t xml:space="preserve"> speaking skills and giving presentations, online learning experience </w:t>
      </w:r>
      <w:r w:rsidRPr="004148EB">
        <w:rPr>
          <w:lang w:val="en-GB"/>
        </w:rPr>
        <w:t>also enhancement in my time management</w:t>
      </w:r>
      <w:r w:rsidR="000C137A" w:rsidRPr="004148EB">
        <w:rPr>
          <w:lang w:val="en-GB"/>
        </w:rPr>
        <w:t xml:space="preserve"> which is important for employability. I was able to detect my flaws and work on them effectively. I have realised that all of these abilities are critical for future employment. The module has had a great impact on my life and has assisted me in improving my both private and official skills..</w:t>
      </w:r>
    </w:p>
    <w:p w:rsidR="00F3720A" w:rsidRPr="004148EB" w:rsidRDefault="000C137A" w:rsidP="00FF369C">
      <w:pPr>
        <w:pStyle w:val="Heading2"/>
        <w:rPr>
          <w:b w:val="0"/>
          <w:lang w:val="en-GB"/>
        </w:rPr>
      </w:pPr>
      <w:bookmarkStart w:id="11" w:name="_Toc79161330"/>
      <w:r w:rsidRPr="004148EB">
        <w:rPr>
          <w:b w:val="0"/>
          <w:lang w:val="en-GB"/>
        </w:rPr>
        <w:t>Conclusion</w:t>
      </w:r>
      <w:bookmarkEnd w:id="11"/>
    </w:p>
    <w:p w:rsidR="00F3720A" w:rsidRPr="004148EB" w:rsidRDefault="00BC6C19" w:rsidP="00FF369C">
      <w:pPr>
        <w:pStyle w:val="Normal1"/>
        <w:spacing w:line="360" w:lineRule="auto"/>
        <w:jc w:val="both"/>
        <w:rPr>
          <w:lang w:val="en-GB"/>
        </w:rPr>
      </w:pPr>
      <w:r w:rsidRPr="004148EB">
        <w:rPr>
          <w:lang w:val="en-GB"/>
        </w:rPr>
        <w:t>In the end I</w:t>
      </w:r>
      <w:r w:rsidR="000C137A" w:rsidRPr="004148EB">
        <w:rPr>
          <w:lang w:val="en-GB"/>
        </w:rPr>
        <w:t xml:space="preserve"> can evaluate that entire lesson was really beneficial and informative. I was able to learn about topics and practises that I was previously unfamiliar with, such as online learning and its impact on people. The training assists me in recognising my strengths and weaknesses. My flaw has caused me to be dissa</w:t>
      </w:r>
      <w:r w:rsidR="00C153B4" w:rsidRPr="004148EB">
        <w:rPr>
          <w:lang w:val="en-GB"/>
        </w:rPr>
        <w:t>tisfied with my time management</w:t>
      </w:r>
      <w:r w:rsidR="000C137A" w:rsidRPr="004148EB">
        <w:rPr>
          <w:lang w:val="en-GB"/>
        </w:rPr>
        <w:t>. I'm working on a skill that I'll be able to master through some sort of activity. The module forced me to concentrate more o</w:t>
      </w:r>
      <w:r w:rsidR="00C153B4" w:rsidRPr="004148EB">
        <w:rPr>
          <w:lang w:val="en-GB"/>
        </w:rPr>
        <w:t xml:space="preserve">n employability abilities that </w:t>
      </w:r>
      <w:r w:rsidR="000C137A" w:rsidRPr="004148EB">
        <w:rPr>
          <w:lang w:val="en-GB"/>
        </w:rPr>
        <w:t xml:space="preserve">are essential for landing any job. With the use of a 4D time development tool I will be able to improve my skill of time development which I lack. </w:t>
      </w:r>
    </w:p>
    <w:p w:rsidR="00F3720A" w:rsidRPr="004148EB" w:rsidRDefault="000C137A" w:rsidP="00FF369C">
      <w:pPr>
        <w:pStyle w:val="Heading2"/>
        <w:rPr>
          <w:b w:val="0"/>
          <w:lang w:val="en-GB"/>
        </w:rPr>
      </w:pPr>
      <w:bookmarkStart w:id="12" w:name="_Toc79161331"/>
      <w:r w:rsidRPr="004148EB">
        <w:rPr>
          <w:b w:val="0"/>
          <w:lang w:val="en-GB"/>
        </w:rPr>
        <w:t>Action plan</w:t>
      </w:r>
      <w:bookmarkEnd w:id="12"/>
    </w:p>
    <w:p w:rsidR="000C137A" w:rsidRPr="004148EB" w:rsidRDefault="000C137A" w:rsidP="00FF369C">
      <w:pPr>
        <w:pStyle w:val="Normal1"/>
        <w:spacing w:line="360" w:lineRule="auto"/>
        <w:jc w:val="both"/>
        <w:rPr>
          <w:lang w:val="en-GB"/>
        </w:rPr>
      </w:pPr>
      <w:r w:rsidRPr="004148EB">
        <w:rPr>
          <w:lang w:val="en-GB"/>
        </w:rPr>
        <w:t>As a result of the entire module, I have identified time management skills as a weakness. Hence it is important for me to strengthen this skill and overcome my weakness. I have come to analyse every activities’ required time and its emergency so that I can properly invest and allocate my time. I have used 4d model as my time management tool which is discussed below:</w:t>
      </w:r>
    </w:p>
    <w:p w:rsidR="00F3720A" w:rsidRPr="004148EB" w:rsidRDefault="000C137A" w:rsidP="00FF369C">
      <w:pPr>
        <w:pStyle w:val="Normal1"/>
        <w:spacing w:line="360" w:lineRule="auto"/>
        <w:jc w:val="both"/>
        <w:rPr>
          <w:lang w:val="en-GB"/>
        </w:rPr>
      </w:pPr>
      <w:r w:rsidRPr="004148EB">
        <w:rPr>
          <w:lang w:val="en-GB"/>
        </w:rPr>
        <w:t>4D model for time management skills</w:t>
      </w:r>
    </w:p>
    <w:p w:rsidR="00F3720A" w:rsidRPr="004148EB" w:rsidRDefault="000C137A" w:rsidP="00FF369C">
      <w:pPr>
        <w:pStyle w:val="Normal1"/>
        <w:spacing w:line="360" w:lineRule="auto"/>
        <w:jc w:val="both"/>
        <w:rPr>
          <w:lang w:val="en-GB"/>
        </w:rPr>
      </w:pPr>
      <w:r w:rsidRPr="004148EB">
        <w:rPr>
          <w:lang w:val="en-GB"/>
        </w:rPr>
        <w:t xml:space="preserve">The 4D paradigm, which emphasises "Do, Dump, Delay, Delegate," will be critical in improving my performance </w:t>
      </w:r>
      <w:r w:rsidR="00FF369C" w:rsidRPr="004148EB">
        <w:rPr>
          <w:lang w:val="en-GB"/>
        </w:rPr>
        <w:t xml:space="preserve">and time management abilities (Cho </w:t>
      </w:r>
      <w:r w:rsidR="00FF369C" w:rsidRPr="004148EB">
        <w:rPr>
          <w:i/>
          <w:lang w:val="en-GB"/>
        </w:rPr>
        <w:t xml:space="preserve">et al., </w:t>
      </w:r>
      <w:r w:rsidR="00FF369C" w:rsidRPr="004148EB">
        <w:rPr>
          <w:lang w:val="en-GB"/>
        </w:rPr>
        <w:t>2019</w:t>
      </w:r>
      <w:r w:rsidRPr="004148EB">
        <w:rPr>
          <w:lang w:val="en-GB"/>
        </w:rPr>
        <w:t xml:space="preserve">). Do emphasises the task that can be completed quickly, and </w:t>
      </w:r>
      <w:r w:rsidR="00FF369C" w:rsidRPr="004148EB">
        <w:rPr>
          <w:lang w:val="en-GB"/>
        </w:rPr>
        <w:t xml:space="preserve">it </w:t>
      </w:r>
      <w:r w:rsidRPr="004148EB">
        <w:rPr>
          <w:lang w:val="en-GB"/>
        </w:rPr>
        <w:t xml:space="preserve">adds </w:t>
      </w:r>
      <w:r w:rsidR="00FF369C" w:rsidRPr="004148EB">
        <w:rPr>
          <w:lang w:val="en-GB"/>
        </w:rPr>
        <w:t>the most critical</w:t>
      </w:r>
      <w:r w:rsidRPr="004148EB">
        <w:rPr>
          <w:lang w:val="en-GB"/>
        </w:rPr>
        <w:t xml:space="preserve"> work that that is not good to be overlooked by me and is located as the vital task. Dump emphasises jobs that can be </w:t>
      </w:r>
      <w:r w:rsidRPr="004148EB">
        <w:rPr>
          <w:lang w:val="en-GB"/>
        </w:rPr>
        <w:lastRenderedPageBreak/>
        <w:t xml:space="preserve">abandoned or removed, which may contain unimportant task. It is critical for me to determine the required time so that i can analyse what is most important to me and what is superfluous </w:t>
      </w:r>
      <w:r w:rsidR="00B34E5F" w:rsidRPr="004148EB">
        <w:rPr>
          <w:lang w:val="en-GB"/>
        </w:rPr>
        <w:t xml:space="preserve">to be removed </w:t>
      </w:r>
      <w:r w:rsidR="00C153B4" w:rsidRPr="004148EB">
        <w:rPr>
          <w:lang w:val="en-GB"/>
        </w:rPr>
        <w:t>the task in an efficient manner</w:t>
      </w:r>
      <w:r w:rsidRPr="004148EB">
        <w:rPr>
          <w:lang w:val="en-GB"/>
        </w:rPr>
        <w:t>. Delay aids in spotlighting a specific activity that is crucial to do but that I find difficult to perform. Delegate is the method of allocating task to others, and it is also seen as a vital aspect of time management abilities (</w:t>
      </w:r>
      <w:r w:rsidR="00C153B4" w:rsidRPr="004148EB">
        <w:rPr>
          <w:lang w:val="en-GB"/>
        </w:rPr>
        <w:t>Van Fleet, 2020</w:t>
      </w:r>
      <w:r w:rsidRPr="004148EB">
        <w:rPr>
          <w:lang w:val="en-GB"/>
        </w:rPr>
        <w:t>).</w:t>
      </w:r>
    </w:p>
    <w:p w:rsidR="00F3720A" w:rsidRPr="004148EB" w:rsidRDefault="00F3720A" w:rsidP="00FF369C">
      <w:pPr>
        <w:pStyle w:val="Normal1"/>
        <w:spacing w:line="360" w:lineRule="auto"/>
        <w:jc w:val="both"/>
        <w:rPr>
          <w:lang w:val="en-GB"/>
        </w:rPr>
      </w:pPr>
    </w:p>
    <w:p w:rsidR="00F3720A" w:rsidRPr="004148EB" w:rsidRDefault="000C137A" w:rsidP="00FF369C">
      <w:pPr>
        <w:pStyle w:val="Heading1"/>
        <w:rPr>
          <w:b w:val="0"/>
          <w:lang w:val="en-GB"/>
        </w:rPr>
      </w:pPr>
      <w:bookmarkStart w:id="13" w:name="_Toc79161332"/>
      <w:r w:rsidRPr="004148EB">
        <w:rPr>
          <w:b w:val="0"/>
          <w:lang w:val="en-GB"/>
        </w:rPr>
        <w:t>Conclusion</w:t>
      </w:r>
      <w:bookmarkEnd w:id="13"/>
    </w:p>
    <w:p w:rsidR="00F3720A" w:rsidRPr="004148EB" w:rsidRDefault="000C137A" w:rsidP="00FF369C">
      <w:pPr>
        <w:pStyle w:val="Normal1"/>
        <w:spacing w:line="360" w:lineRule="auto"/>
        <w:jc w:val="both"/>
        <w:rPr>
          <w:lang w:val="en-GB"/>
        </w:rPr>
      </w:pPr>
      <w:r w:rsidRPr="004148EB">
        <w:rPr>
          <w:lang w:val="en-GB"/>
        </w:rPr>
        <w:t xml:space="preserve">This Module has resulted in the development of a number of talents, as previously described. The learner has gained a great deal from the online study. In this reflection, the learner has demonstrated the talents he or she has been able to develop, which will be useful in the future when looking for new jobs. The Gibbs reflective model is then used to explain how learners' feelings and attitudes toward time management, online learning and public speaking and giving presentations are reflected. Through </w:t>
      </w:r>
      <w:r w:rsidR="00EA0517" w:rsidRPr="004148EB">
        <w:rPr>
          <w:lang w:val="en-GB"/>
        </w:rPr>
        <w:t>the</w:t>
      </w:r>
      <w:r w:rsidRPr="004148EB">
        <w:rPr>
          <w:lang w:val="en-GB"/>
        </w:rPr>
        <w:t xml:space="preserve"> action plan</w:t>
      </w:r>
      <w:r w:rsidR="00EA0517" w:rsidRPr="004148EB">
        <w:rPr>
          <w:lang w:val="en-GB"/>
        </w:rPr>
        <w:t xml:space="preserve"> developed</w:t>
      </w:r>
      <w:r w:rsidRPr="004148EB">
        <w:rPr>
          <w:lang w:val="en-GB"/>
        </w:rPr>
        <w:t>, the learner is able to grasp its flaws and attempt to overcome them. The student has used resources such as the 4D model to strengthen his time management skills (do, delay, delegate, delete). The entire assessment has aided the learner in his or her personal and professional development.</w:t>
      </w:r>
      <w:r w:rsidRPr="004148EB">
        <w:rPr>
          <w:lang w:val="en-GB"/>
        </w:rPr>
        <w:br w:type="page"/>
      </w:r>
    </w:p>
    <w:p w:rsidR="00F3720A" w:rsidRPr="004148EB" w:rsidRDefault="000C137A" w:rsidP="00FF369C">
      <w:pPr>
        <w:pStyle w:val="Heading1"/>
        <w:rPr>
          <w:b w:val="0"/>
          <w:lang w:val="en-GB"/>
        </w:rPr>
      </w:pPr>
      <w:bookmarkStart w:id="14" w:name="_Toc79161333"/>
      <w:r w:rsidRPr="004148EB">
        <w:rPr>
          <w:b w:val="0"/>
          <w:lang w:val="en-GB"/>
        </w:rPr>
        <w:lastRenderedPageBreak/>
        <w:t>Reference list</w:t>
      </w:r>
      <w:bookmarkEnd w:id="14"/>
    </w:p>
    <w:p w:rsidR="00C153B4" w:rsidRPr="004148EB" w:rsidRDefault="00C153B4" w:rsidP="00FF369C">
      <w:pPr>
        <w:pStyle w:val="Normal1"/>
        <w:spacing w:line="360" w:lineRule="auto"/>
        <w:jc w:val="both"/>
        <w:rPr>
          <w:color w:val="222222"/>
          <w:highlight w:val="white"/>
          <w:lang w:val="en-GB"/>
        </w:rPr>
      </w:pPr>
      <w:r w:rsidRPr="004148EB">
        <w:rPr>
          <w:color w:val="222222"/>
          <w:highlight w:val="white"/>
          <w:lang w:val="en-GB"/>
        </w:rPr>
        <w:t xml:space="preserve">Aeon, B. and Aguinis, H., 2017. It’s about time: New perspectives and insights on time management. </w:t>
      </w:r>
      <w:r w:rsidRPr="004148EB">
        <w:rPr>
          <w:i/>
          <w:color w:val="222222"/>
          <w:highlight w:val="white"/>
          <w:lang w:val="en-GB"/>
        </w:rPr>
        <w:t>Academy of management perspectives</w:t>
      </w:r>
      <w:r w:rsidRPr="004148EB">
        <w:rPr>
          <w:color w:val="222222"/>
          <w:highlight w:val="white"/>
          <w:lang w:val="en-GB"/>
        </w:rPr>
        <w:t xml:space="preserve">, </w:t>
      </w:r>
      <w:r w:rsidRPr="004148EB">
        <w:rPr>
          <w:i/>
          <w:color w:val="222222"/>
          <w:highlight w:val="white"/>
          <w:lang w:val="en-GB"/>
        </w:rPr>
        <w:t>31</w:t>
      </w:r>
      <w:r w:rsidRPr="004148EB">
        <w:rPr>
          <w:color w:val="222222"/>
          <w:highlight w:val="white"/>
          <w:lang w:val="en-GB"/>
        </w:rPr>
        <w:t>(4), pp.309-330.</w:t>
      </w:r>
    </w:p>
    <w:p w:rsidR="00C153B4" w:rsidRPr="004148EB" w:rsidRDefault="00C153B4" w:rsidP="00FF369C">
      <w:pPr>
        <w:pStyle w:val="Normal1"/>
        <w:spacing w:line="360" w:lineRule="auto"/>
        <w:jc w:val="both"/>
        <w:rPr>
          <w:color w:val="222222"/>
          <w:highlight w:val="white"/>
          <w:lang w:val="en-GB"/>
        </w:rPr>
      </w:pPr>
      <w:r w:rsidRPr="004148EB">
        <w:rPr>
          <w:color w:val="222222"/>
          <w:highlight w:val="white"/>
          <w:lang w:val="en-GB"/>
        </w:rPr>
        <w:t xml:space="preserve">Allo, M.D.G., 2020. Is the online learning good in the midst of Covid-19 Pandemic? The case of EFL learners. </w:t>
      </w:r>
      <w:r w:rsidRPr="004148EB">
        <w:rPr>
          <w:i/>
          <w:color w:val="222222"/>
          <w:highlight w:val="white"/>
          <w:lang w:val="en-GB"/>
        </w:rPr>
        <w:t>Jurnal Sinestesia</w:t>
      </w:r>
      <w:r w:rsidRPr="004148EB">
        <w:rPr>
          <w:color w:val="222222"/>
          <w:highlight w:val="white"/>
          <w:lang w:val="en-GB"/>
        </w:rPr>
        <w:t xml:space="preserve">, </w:t>
      </w:r>
      <w:r w:rsidRPr="004148EB">
        <w:rPr>
          <w:i/>
          <w:color w:val="222222"/>
          <w:highlight w:val="white"/>
          <w:lang w:val="en-GB"/>
        </w:rPr>
        <w:t>10</w:t>
      </w:r>
      <w:r w:rsidRPr="004148EB">
        <w:rPr>
          <w:color w:val="222222"/>
          <w:highlight w:val="white"/>
          <w:lang w:val="en-GB"/>
        </w:rPr>
        <w:t>(1), pp.1-10.</w:t>
      </w:r>
    </w:p>
    <w:p w:rsidR="00C153B4" w:rsidRPr="004148EB" w:rsidRDefault="00C153B4" w:rsidP="00FF369C">
      <w:pPr>
        <w:pStyle w:val="Normal1"/>
        <w:spacing w:line="360" w:lineRule="auto"/>
        <w:jc w:val="both"/>
        <w:rPr>
          <w:color w:val="222222"/>
          <w:sz w:val="20"/>
          <w:szCs w:val="20"/>
          <w:shd w:val="clear" w:color="auto" w:fill="FFFFFF"/>
          <w:lang w:val="en-GB"/>
        </w:rPr>
      </w:pPr>
      <w:r w:rsidRPr="004148EB">
        <w:rPr>
          <w:color w:val="222222"/>
          <w:sz w:val="20"/>
          <w:szCs w:val="20"/>
          <w:shd w:val="clear" w:color="auto" w:fill="FFFFFF"/>
          <w:lang w:val="en-GB"/>
        </w:rPr>
        <w:t>Cho, E., Park, M., Lee, H., Choi, J. and Kwon, T.T., 2019, April. D2TLS: delegation-based DTLS for cloud-based IoT services. In </w:t>
      </w:r>
      <w:r w:rsidRPr="004148EB">
        <w:rPr>
          <w:i/>
          <w:iCs/>
          <w:color w:val="222222"/>
          <w:sz w:val="20"/>
          <w:szCs w:val="20"/>
          <w:shd w:val="clear" w:color="auto" w:fill="FFFFFF"/>
          <w:lang w:val="en-GB"/>
        </w:rPr>
        <w:t>Proceedings of the International Conference on Internet of Things Design and Implementation</w:t>
      </w:r>
      <w:r w:rsidRPr="004148EB">
        <w:rPr>
          <w:color w:val="222222"/>
          <w:sz w:val="20"/>
          <w:szCs w:val="20"/>
          <w:shd w:val="clear" w:color="auto" w:fill="FFFFFF"/>
          <w:lang w:val="en-GB"/>
        </w:rPr>
        <w:t> (pp. 190-201).</w:t>
      </w:r>
    </w:p>
    <w:p w:rsidR="00C153B4" w:rsidRPr="004148EB" w:rsidRDefault="00C153B4" w:rsidP="00FF369C">
      <w:pPr>
        <w:pStyle w:val="Normal1"/>
        <w:spacing w:line="360" w:lineRule="auto"/>
        <w:jc w:val="both"/>
        <w:rPr>
          <w:color w:val="222222"/>
          <w:highlight w:val="white"/>
          <w:lang w:val="en-GB"/>
        </w:rPr>
      </w:pPr>
      <w:r w:rsidRPr="004148EB">
        <w:rPr>
          <w:color w:val="222222"/>
          <w:highlight w:val="white"/>
          <w:lang w:val="en-GB"/>
        </w:rPr>
        <w:t xml:space="preserve">Dumford, A.D. and Miller, A.L., 2018. Online learning in higher education: exploring advantages and disadvantages for engagement. </w:t>
      </w:r>
      <w:r w:rsidRPr="004148EB">
        <w:rPr>
          <w:i/>
          <w:color w:val="222222"/>
          <w:highlight w:val="white"/>
          <w:lang w:val="en-GB"/>
        </w:rPr>
        <w:t>Journal of Computing in Higher Education</w:t>
      </w:r>
      <w:r w:rsidRPr="004148EB">
        <w:rPr>
          <w:color w:val="222222"/>
          <w:highlight w:val="white"/>
          <w:lang w:val="en-GB"/>
        </w:rPr>
        <w:t xml:space="preserve">, </w:t>
      </w:r>
      <w:r w:rsidRPr="004148EB">
        <w:rPr>
          <w:i/>
          <w:color w:val="222222"/>
          <w:highlight w:val="white"/>
          <w:lang w:val="en-GB"/>
        </w:rPr>
        <w:t>30</w:t>
      </w:r>
      <w:r w:rsidRPr="004148EB">
        <w:rPr>
          <w:color w:val="222222"/>
          <w:highlight w:val="white"/>
          <w:lang w:val="en-GB"/>
        </w:rPr>
        <w:t>(3), pp.452-465.</w:t>
      </w:r>
    </w:p>
    <w:p w:rsidR="00C153B4" w:rsidRPr="004148EB" w:rsidRDefault="00C153B4" w:rsidP="00FF369C">
      <w:pPr>
        <w:pStyle w:val="Normal1"/>
        <w:spacing w:line="360" w:lineRule="auto"/>
        <w:jc w:val="both"/>
        <w:rPr>
          <w:color w:val="222222"/>
          <w:highlight w:val="white"/>
          <w:lang w:val="en-GB"/>
        </w:rPr>
      </w:pPr>
      <w:r w:rsidRPr="004148EB">
        <w:rPr>
          <w:color w:val="222222"/>
          <w:highlight w:val="white"/>
          <w:lang w:val="en-GB"/>
        </w:rPr>
        <w:t>Harris, L.J., 2017. Stand up, speak out: The practice and ethics of public speaking.</w:t>
      </w:r>
    </w:p>
    <w:p w:rsidR="00C153B4" w:rsidRPr="004148EB" w:rsidRDefault="00C153B4" w:rsidP="00FF369C">
      <w:pPr>
        <w:pStyle w:val="Normal1"/>
        <w:spacing w:line="360" w:lineRule="auto"/>
        <w:jc w:val="both"/>
        <w:rPr>
          <w:color w:val="222222"/>
          <w:highlight w:val="white"/>
          <w:lang w:val="en-GB"/>
        </w:rPr>
      </w:pPr>
      <w:r w:rsidRPr="004148EB">
        <w:rPr>
          <w:color w:val="222222"/>
          <w:shd w:val="clear" w:color="auto" w:fill="FFFFFF"/>
          <w:lang w:val="en-GB"/>
        </w:rPr>
        <w:t>Nanda, S., 2021. Unit-3 Art of Public Speaking. Indira Gandhi National Open University, New Delhi</w:t>
      </w:r>
      <w:r w:rsidRPr="004148EB">
        <w:rPr>
          <w:color w:val="222222"/>
          <w:sz w:val="20"/>
          <w:szCs w:val="20"/>
          <w:shd w:val="clear" w:color="auto" w:fill="FFFFFF"/>
          <w:lang w:val="en-GB"/>
        </w:rPr>
        <w:t>.</w:t>
      </w:r>
    </w:p>
    <w:p w:rsidR="00C153B4" w:rsidRPr="004148EB" w:rsidRDefault="00C153B4" w:rsidP="00FF369C">
      <w:pPr>
        <w:pStyle w:val="Normal1"/>
        <w:spacing w:line="360" w:lineRule="auto"/>
        <w:jc w:val="both"/>
        <w:rPr>
          <w:color w:val="222222"/>
          <w:highlight w:val="white"/>
          <w:lang w:val="en-GB"/>
        </w:rPr>
      </w:pPr>
      <w:r w:rsidRPr="004148EB">
        <w:rPr>
          <w:color w:val="222222"/>
          <w:highlight w:val="white"/>
          <w:lang w:val="en-GB"/>
        </w:rPr>
        <w:t xml:space="preserve">Orabona, F., 2019. A modern introduction to online learning. </w:t>
      </w:r>
      <w:r w:rsidRPr="004148EB">
        <w:rPr>
          <w:i/>
          <w:color w:val="222222"/>
          <w:highlight w:val="white"/>
          <w:lang w:val="en-GB"/>
        </w:rPr>
        <w:t>arXiv preprint arXiv:1912.13213</w:t>
      </w:r>
      <w:r w:rsidRPr="004148EB">
        <w:rPr>
          <w:color w:val="222222"/>
          <w:highlight w:val="white"/>
          <w:lang w:val="en-GB"/>
        </w:rPr>
        <w:t>.</w:t>
      </w:r>
    </w:p>
    <w:p w:rsidR="00C153B4" w:rsidRPr="004148EB" w:rsidRDefault="00C153B4" w:rsidP="00FF369C">
      <w:pPr>
        <w:pStyle w:val="Normal1"/>
        <w:spacing w:line="360" w:lineRule="auto"/>
        <w:jc w:val="both"/>
        <w:rPr>
          <w:color w:val="222222"/>
          <w:highlight w:val="white"/>
          <w:lang w:val="en-GB"/>
        </w:rPr>
      </w:pPr>
      <w:r w:rsidRPr="004148EB">
        <w:rPr>
          <w:color w:val="222222"/>
          <w:highlight w:val="white"/>
          <w:lang w:val="en-GB"/>
        </w:rPr>
        <w:t xml:space="preserve">Paradewari, D.S., 2017. Investigating students’ self-efficacy of public speaking. </w:t>
      </w:r>
      <w:r w:rsidRPr="004148EB">
        <w:rPr>
          <w:i/>
          <w:color w:val="222222"/>
          <w:highlight w:val="white"/>
          <w:lang w:val="en-GB"/>
        </w:rPr>
        <w:t>International Journal of Education and Research</w:t>
      </w:r>
      <w:r w:rsidRPr="004148EB">
        <w:rPr>
          <w:color w:val="222222"/>
          <w:highlight w:val="white"/>
          <w:lang w:val="en-GB"/>
        </w:rPr>
        <w:t xml:space="preserve">, </w:t>
      </w:r>
      <w:r w:rsidRPr="004148EB">
        <w:rPr>
          <w:i/>
          <w:color w:val="222222"/>
          <w:highlight w:val="white"/>
          <w:lang w:val="en-GB"/>
        </w:rPr>
        <w:t>5</w:t>
      </w:r>
      <w:r w:rsidRPr="004148EB">
        <w:rPr>
          <w:color w:val="222222"/>
          <w:highlight w:val="white"/>
          <w:lang w:val="en-GB"/>
        </w:rPr>
        <w:t>(10), pp.97-105.</w:t>
      </w:r>
    </w:p>
    <w:p w:rsidR="00C153B4" w:rsidRPr="004148EB" w:rsidRDefault="00C153B4" w:rsidP="00FF369C">
      <w:pPr>
        <w:pStyle w:val="Normal1"/>
        <w:spacing w:line="360" w:lineRule="auto"/>
        <w:jc w:val="both"/>
        <w:rPr>
          <w:color w:val="222222"/>
          <w:highlight w:val="white"/>
          <w:lang w:val="en-GB"/>
        </w:rPr>
      </w:pPr>
      <w:r w:rsidRPr="004148EB">
        <w:rPr>
          <w:color w:val="222222"/>
          <w:highlight w:val="white"/>
          <w:lang w:val="en-GB"/>
        </w:rPr>
        <w:t xml:space="preserve">Sainz, M.A., Ferrero, A.M. and Ugidos, A., 2019. Time management: skills to learn and put into practice. </w:t>
      </w:r>
      <w:r w:rsidRPr="004148EB">
        <w:rPr>
          <w:i/>
          <w:color w:val="222222"/>
          <w:highlight w:val="white"/>
          <w:lang w:val="en-GB"/>
        </w:rPr>
        <w:t>Education+ Training</w:t>
      </w:r>
      <w:r w:rsidRPr="004148EB">
        <w:rPr>
          <w:color w:val="222222"/>
          <w:highlight w:val="white"/>
          <w:lang w:val="en-GB"/>
        </w:rPr>
        <w:t>.</w:t>
      </w:r>
    </w:p>
    <w:p w:rsidR="00C153B4" w:rsidRPr="004148EB" w:rsidRDefault="00C153B4" w:rsidP="00FF369C">
      <w:pPr>
        <w:pStyle w:val="Normal1"/>
        <w:spacing w:line="360" w:lineRule="auto"/>
        <w:jc w:val="both"/>
        <w:rPr>
          <w:color w:val="222222"/>
          <w:highlight w:val="white"/>
          <w:lang w:val="en-GB"/>
        </w:rPr>
      </w:pPr>
      <w:r w:rsidRPr="004148EB">
        <w:rPr>
          <w:color w:val="222222"/>
          <w:shd w:val="clear" w:color="auto" w:fill="FFFFFF"/>
          <w:lang w:val="en-GB"/>
        </w:rPr>
        <w:t>Van Fleet, D.D., 2020. </w:t>
      </w:r>
      <w:r w:rsidRPr="004148EB">
        <w:rPr>
          <w:i/>
          <w:iCs/>
          <w:color w:val="222222"/>
          <w:shd w:val="clear" w:color="auto" w:fill="FFFFFF"/>
          <w:lang w:val="en-GB"/>
        </w:rPr>
        <w:t>Quality Time: Productivity Through Time Management</w:t>
      </w:r>
      <w:r w:rsidRPr="004148EB">
        <w:rPr>
          <w:color w:val="222222"/>
          <w:shd w:val="clear" w:color="auto" w:fill="FFFFFF"/>
          <w:lang w:val="en-GB"/>
        </w:rPr>
        <w:t>. IAP.</w:t>
      </w:r>
    </w:p>
    <w:sectPr w:rsidR="00C153B4" w:rsidRPr="004148EB" w:rsidSect="00F3720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62BD" w:rsidRDefault="00B562BD" w:rsidP="00C153B4">
      <w:pPr>
        <w:spacing w:line="240" w:lineRule="auto"/>
      </w:pPr>
      <w:r>
        <w:separator/>
      </w:r>
    </w:p>
  </w:endnote>
  <w:endnote w:type="continuationSeparator" w:id="0">
    <w:p w:rsidR="00B562BD" w:rsidRDefault="00B562BD" w:rsidP="00C153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50136"/>
      <w:docPartObj>
        <w:docPartGallery w:val="Page Numbers (Bottom of Page)"/>
        <w:docPartUnique/>
      </w:docPartObj>
    </w:sdtPr>
    <w:sdtEndPr/>
    <w:sdtContent>
      <w:p w:rsidR="000C137A" w:rsidRDefault="00B562BD">
        <w:pPr>
          <w:pStyle w:val="Footer"/>
          <w:jc w:val="right"/>
        </w:pPr>
        <w:r>
          <w:fldChar w:fldCharType="begin"/>
        </w:r>
        <w:r>
          <w:instrText xml:space="preserve"> PAGE   \* MERGEFORMAT </w:instrText>
        </w:r>
        <w:r>
          <w:fldChar w:fldCharType="separate"/>
        </w:r>
        <w:r w:rsidR="00CC4100">
          <w:rPr>
            <w:noProof/>
          </w:rPr>
          <w:t>5</w:t>
        </w:r>
        <w:r>
          <w:rPr>
            <w:noProof/>
          </w:rPr>
          <w:fldChar w:fldCharType="end"/>
        </w:r>
      </w:p>
    </w:sdtContent>
  </w:sdt>
  <w:p w:rsidR="000C137A" w:rsidRDefault="000C137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62BD" w:rsidRDefault="00B562BD" w:rsidP="00C153B4">
      <w:pPr>
        <w:spacing w:line="240" w:lineRule="auto"/>
      </w:pPr>
      <w:r>
        <w:separator/>
      </w:r>
    </w:p>
  </w:footnote>
  <w:footnote w:type="continuationSeparator" w:id="0">
    <w:p w:rsidR="00B562BD" w:rsidRDefault="00B562BD" w:rsidP="00C153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20A"/>
    <w:rsid w:val="000C137A"/>
    <w:rsid w:val="00107C16"/>
    <w:rsid w:val="001139F7"/>
    <w:rsid w:val="001230A9"/>
    <w:rsid w:val="001C57F1"/>
    <w:rsid w:val="003007EA"/>
    <w:rsid w:val="00342F47"/>
    <w:rsid w:val="00390C63"/>
    <w:rsid w:val="003E1006"/>
    <w:rsid w:val="00404C56"/>
    <w:rsid w:val="004148EB"/>
    <w:rsid w:val="00442EF7"/>
    <w:rsid w:val="004B41ED"/>
    <w:rsid w:val="00501C51"/>
    <w:rsid w:val="005F7418"/>
    <w:rsid w:val="00627DC0"/>
    <w:rsid w:val="00757680"/>
    <w:rsid w:val="008831CC"/>
    <w:rsid w:val="009E1A07"/>
    <w:rsid w:val="00A43C75"/>
    <w:rsid w:val="00A514E7"/>
    <w:rsid w:val="00AC5C74"/>
    <w:rsid w:val="00AE2006"/>
    <w:rsid w:val="00B34E5F"/>
    <w:rsid w:val="00B5124D"/>
    <w:rsid w:val="00B562BD"/>
    <w:rsid w:val="00BC6C19"/>
    <w:rsid w:val="00C153B4"/>
    <w:rsid w:val="00C17208"/>
    <w:rsid w:val="00CC4100"/>
    <w:rsid w:val="00D673ED"/>
    <w:rsid w:val="00E426FD"/>
    <w:rsid w:val="00E55448"/>
    <w:rsid w:val="00EA0517"/>
    <w:rsid w:val="00F3720A"/>
    <w:rsid w:val="00F80BAC"/>
    <w:rsid w:val="00FD0AAA"/>
    <w:rsid w:val="00FF36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23DF6"/>
  <w15:docId w15:val="{F91C354B-0F01-47BB-B0F7-606E467EC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C63"/>
  </w:style>
  <w:style w:type="paragraph" w:styleId="Heading1">
    <w:name w:val="heading 1"/>
    <w:basedOn w:val="Normal1"/>
    <w:next w:val="Normal1"/>
    <w:rsid w:val="00FF369C"/>
    <w:pPr>
      <w:keepNext/>
      <w:keepLines/>
      <w:spacing w:before="400" w:after="120" w:line="360" w:lineRule="auto"/>
      <w:jc w:val="both"/>
      <w:outlineLvl w:val="0"/>
    </w:pPr>
    <w:rPr>
      <w:b/>
      <w:color w:val="000000" w:themeColor="text1"/>
      <w:sz w:val="32"/>
      <w:szCs w:val="40"/>
    </w:rPr>
  </w:style>
  <w:style w:type="paragraph" w:styleId="Heading2">
    <w:name w:val="heading 2"/>
    <w:basedOn w:val="Normal1"/>
    <w:next w:val="Normal1"/>
    <w:rsid w:val="00FF369C"/>
    <w:pPr>
      <w:keepNext/>
      <w:keepLines/>
      <w:spacing w:before="360" w:after="120" w:line="360" w:lineRule="auto"/>
      <w:jc w:val="both"/>
      <w:outlineLvl w:val="1"/>
    </w:pPr>
    <w:rPr>
      <w:b/>
      <w:color w:val="000000" w:themeColor="text1"/>
      <w:sz w:val="28"/>
      <w:szCs w:val="32"/>
    </w:rPr>
  </w:style>
  <w:style w:type="paragraph" w:styleId="Heading3">
    <w:name w:val="heading 3"/>
    <w:basedOn w:val="Normal1"/>
    <w:next w:val="Normal1"/>
    <w:rsid w:val="00F3720A"/>
    <w:pPr>
      <w:keepNext/>
      <w:keepLines/>
      <w:spacing w:before="320" w:after="80"/>
      <w:outlineLvl w:val="2"/>
    </w:pPr>
    <w:rPr>
      <w:color w:val="434343"/>
      <w:sz w:val="28"/>
      <w:szCs w:val="28"/>
    </w:rPr>
  </w:style>
  <w:style w:type="paragraph" w:styleId="Heading4">
    <w:name w:val="heading 4"/>
    <w:basedOn w:val="Normal1"/>
    <w:next w:val="Normal1"/>
    <w:rsid w:val="00F3720A"/>
    <w:pPr>
      <w:keepNext/>
      <w:keepLines/>
      <w:spacing w:before="280" w:after="80"/>
      <w:outlineLvl w:val="3"/>
    </w:pPr>
    <w:rPr>
      <w:color w:val="666666"/>
      <w:sz w:val="24"/>
      <w:szCs w:val="24"/>
    </w:rPr>
  </w:style>
  <w:style w:type="paragraph" w:styleId="Heading5">
    <w:name w:val="heading 5"/>
    <w:basedOn w:val="Normal1"/>
    <w:next w:val="Normal1"/>
    <w:rsid w:val="00F3720A"/>
    <w:pPr>
      <w:keepNext/>
      <w:keepLines/>
      <w:spacing w:before="240" w:after="80"/>
      <w:outlineLvl w:val="4"/>
    </w:pPr>
    <w:rPr>
      <w:color w:val="666666"/>
    </w:rPr>
  </w:style>
  <w:style w:type="paragraph" w:styleId="Heading6">
    <w:name w:val="heading 6"/>
    <w:basedOn w:val="Normal1"/>
    <w:next w:val="Normal1"/>
    <w:rsid w:val="00F3720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3720A"/>
  </w:style>
  <w:style w:type="paragraph" w:styleId="Title">
    <w:name w:val="Title"/>
    <w:basedOn w:val="Normal1"/>
    <w:next w:val="Normal1"/>
    <w:rsid w:val="00F3720A"/>
    <w:pPr>
      <w:keepNext/>
      <w:keepLines/>
      <w:spacing w:after="60"/>
    </w:pPr>
    <w:rPr>
      <w:sz w:val="52"/>
      <w:szCs w:val="52"/>
    </w:rPr>
  </w:style>
  <w:style w:type="paragraph" w:styleId="Subtitle">
    <w:name w:val="Subtitle"/>
    <w:basedOn w:val="Normal1"/>
    <w:next w:val="Normal1"/>
    <w:rsid w:val="00F3720A"/>
    <w:pPr>
      <w:keepNext/>
      <w:keepLines/>
      <w:spacing w:after="320"/>
    </w:pPr>
    <w:rPr>
      <w:color w:val="666666"/>
      <w:sz w:val="30"/>
      <w:szCs w:val="30"/>
    </w:rPr>
  </w:style>
  <w:style w:type="paragraph" w:styleId="Header">
    <w:name w:val="header"/>
    <w:basedOn w:val="Normal"/>
    <w:link w:val="HeaderChar"/>
    <w:uiPriority w:val="99"/>
    <w:semiHidden/>
    <w:unhideWhenUsed/>
    <w:rsid w:val="00C153B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153B4"/>
  </w:style>
  <w:style w:type="paragraph" w:styleId="Footer">
    <w:name w:val="footer"/>
    <w:basedOn w:val="Normal"/>
    <w:link w:val="FooterChar"/>
    <w:uiPriority w:val="99"/>
    <w:unhideWhenUsed/>
    <w:rsid w:val="00C153B4"/>
    <w:pPr>
      <w:tabs>
        <w:tab w:val="center" w:pos="4513"/>
        <w:tab w:val="right" w:pos="9026"/>
      </w:tabs>
      <w:spacing w:line="240" w:lineRule="auto"/>
    </w:pPr>
  </w:style>
  <w:style w:type="character" w:customStyle="1" w:styleId="FooterChar">
    <w:name w:val="Footer Char"/>
    <w:basedOn w:val="DefaultParagraphFont"/>
    <w:link w:val="Footer"/>
    <w:uiPriority w:val="99"/>
    <w:rsid w:val="00C153B4"/>
  </w:style>
  <w:style w:type="paragraph" w:styleId="TOCHeading">
    <w:name w:val="TOC Heading"/>
    <w:basedOn w:val="Heading1"/>
    <w:next w:val="Normal"/>
    <w:uiPriority w:val="39"/>
    <w:semiHidden/>
    <w:unhideWhenUsed/>
    <w:qFormat/>
    <w:rsid w:val="00C153B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C153B4"/>
    <w:pPr>
      <w:spacing w:after="100"/>
    </w:pPr>
  </w:style>
  <w:style w:type="paragraph" w:styleId="TOC2">
    <w:name w:val="toc 2"/>
    <w:basedOn w:val="Normal"/>
    <w:next w:val="Normal"/>
    <w:autoRedefine/>
    <w:uiPriority w:val="39"/>
    <w:unhideWhenUsed/>
    <w:rsid w:val="00C153B4"/>
    <w:pPr>
      <w:spacing w:after="100"/>
      <w:ind w:left="220"/>
    </w:pPr>
  </w:style>
  <w:style w:type="character" w:styleId="Hyperlink">
    <w:name w:val="Hyperlink"/>
    <w:basedOn w:val="DefaultParagraphFont"/>
    <w:uiPriority w:val="99"/>
    <w:unhideWhenUsed/>
    <w:rsid w:val="00C153B4"/>
    <w:rPr>
      <w:color w:val="0000FF" w:themeColor="hyperlink"/>
      <w:u w:val="single"/>
    </w:rPr>
  </w:style>
  <w:style w:type="paragraph" w:styleId="BalloonText">
    <w:name w:val="Balloon Text"/>
    <w:basedOn w:val="Normal"/>
    <w:link w:val="BalloonTextChar"/>
    <w:uiPriority w:val="99"/>
    <w:semiHidden/>
    <w:unhideWhenUsed/>
    <w:rsid w:val="00C153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53B4"/>
    <w:rPr>
      <w:rFonts w:ascii="Tahoma" w:hAnsi="Tahoma" w:cs="Tahoma"/>
      <w:sz w:val="16"/>
      <w:szCs w:val="16"/>
    </w:rPr>
  </w:style>
  <w:style w:type="paragraph" w:styleId="NormalWeb">
    <w:name w:val="Normal (Web)"/>
    <w:basedOn w:val="Normal"/>
    <w:uiPriority w:val="99"/>
    <w:semiHidden/>
    <w:unhideWhenUsed/>
    <w:rsid w:val="003007E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49938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CA1F6C-4190-4A5E-BAE9-44AAB4A3E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2125</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2</cp:revision>
  <dcterms:created xsi:type="dcterms:W3CDTF">2021-08-06T15:50:00Z</dcterms:created>
  <dcterms:modified xsi:type="dcterms:W3CDTF">2021-08-06T15:50:00Z</dcterms:modified>
</cp:coreProperties>
</file>