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1F7B6" w14:textId="2412006E" w:rsidR="00177C6A" w:rsidRDefault="00177C6A" w:rsidP="00177C6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B9690E7" wp14:editId="6CFF955D">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2FC8DC75" w14:textId="77777777" w:rsidR="00177C6A" w:rsidRDefault="00177C6A" w:rsidP="00177C6A">
      <w:pPr>
        <w:spacing w:line="360" w:lineRule="auto"/>
        <w:jc w:val="both"/>
        <w:rPr>
          <w:rFonts w:ascii="Times New Roman" w:hAnsi="Times New Roman" w:cs="Times New Roman"/>
          <w:sz w:val="24"/>
          <w:szCs w:val="24"/>
        </w:rPr>
      </w:pPr>
    </w:p>
    <w:p w14:paraId="47BE3817" w14:textId="77777777" w:rsidR="00177C6A" w:rsidRDefault="00177C6A" w:rsidP="00177C6A">
      <w:pPr>
        <w:spacing w:line="360" w:lineRule="auto"/>
        <w:jc w:val="both"/>
        <w:rPr>
          <w:rFonts w:ascii="Times New Roman" w:hAnsi="Times New Roman" w:cs="Times New Roman"/>
          <w:sz w:val="24"/>
          <w:szCs w:val="24"/>
        </w:rPr>
      </w:pPr>
    </w:p>
    <w:p w14:paraId="660E2E70" w14:textId="77777777" w:rsidR="00177C6A" w:rsidRPr="00E2243A" w:rsidRDefault="00177C6A" w:rsidP="00E2243A">
      <w:pPr>
        <w:spacing w:line="360" w:lineRule="auto"/>
        <w:jc w:val="center"/>
        <w:rPr>
          <w:rFonts w:ascii="Times New Roman" w:hAnsi="Times New Roman" w:cs="Times New Roman"/>
          <w:sz w:val="36"/>
          <w:szCs w:val="36"/>
        </w:rPr>
      </w:pPr>
    </w:p>
    <w:p w14:paraId="1B13D669" w14:textId="3C4C7C4F" w:rsidR="006E7C54" w:rsidRDefault="006E7C54" w:rsidP="006E7C54">
      <w:pPr>
        <w:spacing w:line="360" w:lineRule="auto"/>
        <w:ind w:left="720" w:firstLine="720"/>
        <w:rPr>
          <w:rFonts w:ascii="Times New Roman" w:hAnsi="Times New Roman" w:cs="Times New Roman"/>
          <w:b/>
          <w:bCs/>
          <w:sz w:val="36"/>
          <w:szCs w:val="36"/>
        </w:rPr>
      </w:pPr>
      <w:r>
        <w:rPr>
          <w:rFonts w:ascii="Times New Roman" w:hAnsi="Times New Roman" w:cs="Times New Roman"/>
          <w:b/>
          <w:bCs/>
          <w:sz w:val="36"/>
          <w:szCs w:val="36"/>
        </w:rPr>
        <w:t xml:space="preserve">    </w:t>
      </w:r>
      <w:r w:rsidR="00177C6A" w:rsidRPr="00E2243A">
        <w:rPr>
          <w:rFonts w:ascii="Times New Roman" w:hAnsi="Times New Roman" w:cs="Times New Roman"/>
          <w:b/>
          <w:bCs/>
          <w:sz w:val="36"/>
          <w:szCs w:val="36"/>
        </w:rPr>
        <w:t>BA BUSINESS MANAGEMENT</w:t>
      </w:r>
    </w:p>
    <w:p w14:paraId="5D49C381" w14:textId="77777777" w:rsidR="006E7C54" w:rsidRPr="00E2243A" w:rsidRDefault="006E7C54" w:rsidP="006E7C54">
      <w:pPr>
        <w:spacing w:line="360" w:lineRule="auto"/>
        <w:ind w:left="720" w:firstLine="720"/>
        <w:rPr>
          <w:rFonts w:ascii="Times New Roman" w:hAnsi="Times New Roman" w:cs="Times New Roman"/>
          <w:b/>
          <w:bCs/>
          <w:sz w:val="36"/>
          <w:szCs w:val="36"/>
        </w:rPr>
      </w:pPr>
    </w:p>
    <w:p w14:paraId="4A9DCFF3" w14:textId="2A1CF6E6" w:rsidR="00177C6A" w:rsidRPr="00E2243A" w:rsidRDefault="008211F7" w:rsidP="006E7C54">
      <w:pPr>
        <w:spacing w:line="360" w:lineRule="auto"/>
        <w:ind w:left="1440"/>
        <w:rPr>
          <w:rFonts w:ascii="Times New Roman" w:hAnsi="Times New Roman" w:cs="Times New Roman"/>
          <w:b/>
          <w:bCs/>
          <w:sz w:val="32"/>
          <w:szCs w:val="32"/>
        </w:rPr>
      </w:pPr>
      <w:r>
        <w:rPr>
          <w:rFonts w:ascii="Times New Roman" w:hAnsi="Times New Roman" w:cs="Times New Roman"/>
          <w:b/>
          <w:bCs/>
          <w:sz w:val="32"/>
          <w:szCs w:val="32"/>
        </w:rPr>
        <w:t>ASSIGNMENT 1- INDIVIDUAL REPORT</w:t>
      </w:r>
    </w:p>
    <w:p w14:paraId="116AF89D" w14:textId="4FD049E5" w:rsidR="008211F7" w:rsidRDefault="008211F7" w:rsidP="00580A5C">
      <w:pPr>
        <w:spacing w:line="360" w:lineRule="auto"/>
        <w:rPr>
          <w:rFonts w:ascii="Times New Roman" w:hAnsi="Times New Roman" w:cs="Times New Roman"/>
          <w:b/>
          <w:bCs/>
          <w:sz w:val="24"/>
          <w:szCs w:val="24"/>
        </w:rPr>
      </w:pPr>
    </w:p>
    <w:p w14:paraId="04AFAC23" w14:textId="77777777" w:rsidR="008211F7" w:rsidRPr="008211F7" w:rsidRDefault="008211F7" w:rsidP="00580A5C">
      <w:pPr>
        <w:spacing w:line="360" w:lineRule="auto"/>
        <w:rPr>
          <w:rFonts w:ascii="Times New Roman" w:hAnsi="Times New Roman" w:cs="Times New Roman"/>
          <w:b/>
          <w:bCs/>
          <w:sz w:val="24"/>
          <w:szCs w:val="24"/>
        </w:rPr>
      </w:pPr>
    </w:p>
    <w:p w14:paraId="55B540F7" w14:textId="69DFFB52" w:rsidR="00177C6A" w:rsidRPr="008211F7" w:rsidRDefault="00177C6A" w:rsidP="00177C6A">
      <w:pPr>
        <w:spacing w:line="360" w:lineRule="auto"/>
        <w:jc w:val="both"/>
        <w:rPr>
          <w:rFonts w:ascii="Times New Roman" w:hAnsi="Times New Roman" w:cs="Times New Roman"/>
          <w:b/>
          <w:bCs/>
          <w:sz w:val="24"/>
          <w:szCs w:val="24"/>
        </w:rPr>
      </w:pPr>
      <w:r w:rsidRPr="008211F7">
        <w:rPr>
          <w:rFonts w:ascii="Times New Roman" w:hAnsi="Times New Roman" w:cs="Times New Roman"/>
          <w:b/>
          <w:bCs/>
          <w:sz w:val="24"/>
          <w:szCs w:val="24"/>
        </w:rPr>
        <w:t xml:space="preserve">Module: </w:t>
      </w:r>
      <w:r w:rsidR="008211F7" w:rsidRPr="008211F7">
        <w:rPr>
          <w:rFonts w:ascii="Times New Roman" w:hAnsi="Times New Roman" w:cs="Times New Roman"/>
          <w:b/>
          <w:bCs/>
          <w:sz w:val="24"/>
          <w:szCs w:val="24"/>
        </w:rPr>
        <w:t>ACADEMIC SKILLS</w:t>
      </w:r>
      <w:r w:rsidRPr="008211F7">
        <w:rPr>
          <w:rFonts w:ascii="Times New Roman" w:hAnsi="Times New Roman" w:cs="Times New Roman"/>
          <w:b/>
          <w:bCs/>
          <w:sz w:val="24"/>
          <w:szCs w:val="24"/>
        </w:rPr>
        <w:t xml:space="preserve"> </w:t>
      </w:r>
    </w:p>
    <w:p w14:paraId="689261B0" w14:textId="77777777" w:rsidR="006E7C54" w:rsidRDefault="00177C6A" w:rsidP="006E7C54">
      <w:pPr>
        <w:spacing w:line="360" w:lineRule="auto"/>
        <w:rPr>
          <w:rFonts w:ascii="Times New Roman" w:hAnsi="Times New Roman" w:cs="Times New Roman"/>
          <w:sz w:val="24"/>
          <w:szCs w:val="24"/>
        </w:rPr>
      </w:pPr>
      <w:r w:rsidRPr="008211F7">
        <w:rPr>
          <w:rFonts w:ascii="Times New Roman" w:hAnsi="Times New Roman" w:cs="Times New Roman"/>
          <w:b/>
          <w:bCs/>
          <w:sz w:val="24"/>
          <w:szCs w:val="24"/>
        </w:rPr>
        <w:t xml:space="preserve">Code: </w:t>
      </w:r>
      <w:r w:rsidR="008211F7">
        <w:rPr>
          <w:rFonts w:ascii="Times New Roman" w:hAnsi="Times New Roman" w:cs="Times New Roman"/>
          <w:b/>
          <w:bCs/>
          <w:sz w:val="24"/>
          <w:szCs w:val="24"/>
        </w:rPr>
        <w:t>LCBB4006</w:t>
      </w:r>
      <w:r w:rsidR="006E7C54" w:rsidRPr="006E7C54">
        <w:rPr>
          <w:rFonts w:ascii="Times New Roman" w:hAnsi="Times New Roman" w:cs="Times New Roman"/>
          <w:sz w:val="24"/>
          <w:szCs w:val="24"/>
        </w:rPr>
        <w:t xml:space="preserve"> </w:t>
      </w:r>
    </w:p>
    <w:p w14:paraId="36F9C3B3" w14:textId="3A218A02" w:rsidR="006E7C54" w:rsidRPr="008211F7" w:rsidRDefault="006E7C54" w:rsidP="006E7C54">
      <w:pPr>
        <w:spacing w:line="360" w:lineRule="auto"/>
        <w:rPr>
          <w:rFonts w:ascii="Times New Roman" w:hAnsi="Times New Roman" w:cs="Times New Roman"/>
          <w:b/>
          <w:bCs/>
          <w:sz w:val="24"/>
          <w:szCs w:val="24"/>
        </w:rPr>
      </w:pPr>
      <w:r w:rsidRPr="006E7C54">
        <w:rPr>
          <w:rFonts w:ascii="Times New Roman" w:hAnsi="Times New Roman" w:cs="Times New Roman"/>
          <w:b/>
          <w:bCs/>
          <w:sz w:val="24"/>
          <w:szCs w:val="24"/>
        </w:rPr>
        <w:t>Subject:</w:t>
      </w:r>
      <w:r>
        <w:rPr>
          <w:rFonts w:ascii="Times New Roman" w:hAnsi="Times New Roman" w:cs="Times New Roman"/>
          <w:b/>
          <w:bCs/>
          <w:sz w:val="32"/>
          <w:szCs w:val="32"/>
        </w:rPr>
        <w:t xml:space="preserve"> </w:t>
      </w:r>
      <w:r w:rsidRPr="006E7C54">
        <w:rPr>
          <w:rFonts w:ascii="Times New Roman" w:hAnsi="Times New Roman" w:cs="Times New Roman"/>
          <w:b/>
          <w:bCs/>
          <w:sz w:val="24"/>
          <w:szCs w:val="24"/>
        </w:rPr>
        <w:t>CRITICAL THINKING BY JONATHAN HABER</w:t>
      </w:r>
    </w:p>
    <w:p w14:paraId="3FA5AFD0" w14:textId="2A836A33" w:rsidR="00177C6A" w:rsidRPr="008211F7" w:rsidRDefault="00177C6A" w:rsidP="00177C6A">
      <w:pPr>
        <w:spacing w:line="360" w:lineRule="auto"/>
        <w:jc w:val="both"/>
        <w:rPr>
          <w:rFonts w:ascii="Times New Roman" w:hAnsi="Times New Roman" w:cs="Times New Roman"/>
          <w:b/>
          <w:bCs/>
          <w:sz w:val="24"/>
          <w:szCs w:val="24"/>
        </w:rPr>
      </w:pPr>
      <w:r w:rsidRPr="008211F7">
        <w:rPr>
          <w:rFonts w:ascii="Times New Roman" w:hAnsi="Times New Roman" w:cs="Times New Roman"/>
          <w:b/>
          <w:bCs/>
          <w:sz w:val="24"/>
          <w:szCs w:val="24"/>
        </w:rPr>
        <w:t xml:space="preserve">Lecturer: </w:t>
      </w:r>
      <w:r w:rsidR="008211F7" w:rsidRPr="008211F7">
        <w:rPr>
          <w:rFonts w:ascii="Times New Roman" w:hAnsi="Times New Roman" w:cs="Times New Roman"/>
          <w:b/>
          <w:bCs/>
          <w:sz w:val="24"/>
          <w:szCs w:val="24"/>
        </w:rPr>
        <w:t>Dr. LIZETA DEMETRIOU</w:t>
      </w:r>
    </w:p>
    <w:p w14:paraId="0A209C32" w14:textId="60218AD1" w:rsidR="008211F7" w:rsidRPr="008211F7" w:rsidRDefault="00177C6A" w:rsidP="00177C6A">
      <w:pPr>
        <w:spacing w:line="360" w:lineRule="auto"/>
        <w:jc w:val="both"/>
        <w:rPr>
          <w:rFonts w:ascii="Times New Roman" w:hAnsi="Times New Roman" w:cs="Times New Roman"/>
          <w:b/>
          <w:bCs/>
          <w:sz w:val="24"/>
          <w:szCs w:val="24"/>
        </w:rPr>
      </w:pPr>
      <w:r w:rsidRPr="008211F7">
        <w:rPr>
          <w:rFonts w:ascii="Times New Roman" w:hAnsi="Times New Roman" w:cs="Times New Roman"/>
          <w:b/>
          <w:bCs/>
          <w:sz w:val="24"/>
          <w:szCs w:val="24"/>
        </w:rPr>
        <w:t xml:space="preserve">Name: </w:t>
      </w:r>
      <w:r w:rsidR="008211F7" w:rsidRPr="008211F7">
        <w:rPr>
          <w:rFonts w:ascii="Times New Roman" w:hAnsi="Times New Roman" w:cs="Times New Roman"/>
          <w:b/>
          <w:bCs/>
          <w:sz w:val="24"/>
          <w:szCs w:val="24"/>
        </w:rPr>
        <w:t>DANIELA CRISTINA AFILIU</w:t>
      </w:r>
    </w:p>
    <w:p w14:paraId="5FBCB21B" w14:textId="5E9C4418" w:rsidR="00177C6A" w:rsidRPr="008211F7" w:rsidRDefault="00177C6A" w:rsidP="00177C6A">
      <w:pPr>
        <w:spacing w:line="360" w:lineRule="auto"/>
        <w:jc w:val="both"/>
        <w:rPr>
          <w:rFonts w:ascii="Times New Roman" w:hAnsi="Times New Roman" w:cs="Times New Roman"/>
          <w:b/>
          <w:bCs/>
          <w:sz w:val="24"/>
          <w:szCs w:val="24"/>
        </w:rPr>
      </w:pPr>
      <w:r w:rsidRPr="008211F7">
        <w:rPr>
          <w:rFonts w:ascii="Times New Roman" w:hAnsi="Times New Roman" w:cs="Times New Roman"/>
          <w:b/>
          <w:bCs/>
          <w:sz w:val="24"/>
          <w:szCs w:val="24"/>
        </w:rPr>
        <w:t>Student ID:</w:t>
      </w:r>
      <w:r w:rsidR="008211F7" w:rsidRPr="008211F7">
        <w:rPr>
          <w:rFonts w:ascii="Times New Roman" w:hAnsi="Times New Roman" w:cs="Times New Roman"/>
          <w:b/>
          <w:bCs/>
          <w:sz w:val="24"/>
          <w:szCs w:val="24"/>
        </w:rPr>
        <w:t xml:space="preserve"> 2127996</w:t>
      </w:r>
    </w:p>
    <w:p w14:paraId="650996D7" w14:textId="77777777" w:rsidR="00177C6A" w:rsidRPr="008211F7" w:rsidRDefault="00177C6A" w:rsidP="00177C6A">
      <w:pPr>
        <w:spacing w:line="360" w:lineRule="auto"/>
        <w:jc w:val="both"/>
        <w:rPr>
          <w:rFonts w:ascii="Times New Roman" w:hAnsi="Times New Roman" w:cs="Times New Roman"/>
          <w:b/>
          <w:bCs/>
          <w:sz w:val="24"/>
          <w:szCs w:val="24"/>
        </w:rPr>
      </w:pPr>
    </w:p>
    <w:p w14:paraId="3BEC9890" w14:textId="77777777" w:rsidR="00177C6A" w:rsidRPr="008211F7" w:rsidRDefault="00177C6A" w:rsidP="00177C6A">
      <w:pPr>
        <w:spacing w:line="360" w:lineRule="auto"/>
        <w:jc w:val="both"/>
        <w:rPr>
          <w:rFonts w:ascii="Times New Roman" w:hAnsi="Times New Roman" w:cs="Times New Roman"/>
          <w:b/>
          <w:bCs/>
          <w:sz w:val="24"/>
          <w:szCs w:val="24"/>
        </w:rPr>
      </w:pPr>
    </w:p>
    <w:p w14:paraId="7EA599B6" w14:textId="10318EFF" w:rsidR="00177C6A" w:rsidRPr="008211F7" w:rsidRDefault="00177C6A" w:rsidP="00177C6A">
      <w:pPr>
        <w:spacing w:line="360" w:lineRule="auto"/>
        <w:jc w:val="both"/>
        <w:rPr>
          <w:rFonts w:ascii="Times New Roman" w:hAnsi="Times New Roman" w:cs="Times New Roman"/>
          <w:b/>
          <w:bCs/>
          <w:sz w:val="24"/>
          <w:szCs w:val="24"/>
        </w:rPr>
      </w:pPr>
      <w:r w:rsidRPr="008211F7">
        <w:rPr>
          <w:rFonts w:ascii="Times New Roman" w:hAnsi="Times New Roman" w:cs="Times New Roman"/>
          <w:b/>
          <w:bCs/>
          <w:sz w:val="24"/>
          <w:szCs w:val="24"/>
        </w:rPr>
        <w:tab/>
        <w:t xml:space="preserve">                                SUBMITTED ON THE </w:t>
      </w:r>
      <w:proofErr w:type="gramStart"/>
      <w:r w:rsidR="008211F7">
        <w:rPr>
          <w:rFonts w:ascii="Times New Roman" w:hAnsi="Times New Roman" w:cs="Times New Roman"/>
          <w:b/>
          <w:bCs/>
          <w:sz w:val="24"/>
          <w:szCs w:val="24"/>
        </w:rPr>
        <w:t>2</w:t>
      </w:r>
      <w:r w:rsidR="008211F7" w:rsidRPr="008211F7">
        <w:rPr>
          <w:rFonts w:ascii="Times New Roman" w:hAnsi="Times New Roman" w:cs="Times New Roman"/>
          <w:b/>
          <w:bCs/>
          <w:sz w:val="24"/>
          <w:szCs w:val="24"/>
          <w:vertAlign w:val="superscript"/>
        </w:rPr>
        <w:t>nd</w:t>
      </w:r>
      <w:proofErr w:type="gramEnd"/>
      <w:r w:rsidR="008211F7">
        <w:rPr>
          <w:rFonts w:ascii="Times New Roman" w:hAnsi="Times New Roman" w:cs="Times New Roman"/>
          <w:b/>
          <w:bCs/>
          <w:sz w:val="24"/>
          <w:szCs w:val="24"/>
        </w:rPr>
        <w:t xml:space="preserve"> September 2022</w:t>
      </w:r>
    </w:p>
    <w:p w14:paraId="3206CD4F" w14:textId="77777777" w:rsidR="00177C6A" w:rsidRPr="008211F7" w:rsidRDefault="00177C6A" w:rsidP="00177C6A">
      <w:pPr>
        <w:spacing w:line="360" w:lineRule="auto"/>
        <w:jc w:val="both"/>
        <w:rPr>
          <w:rFonts w:ascii="Times New Roman" w:hAnsi="Times New Roman" w:cs="Times New Roman"/>
          <w:sz w:val="24"/>
          <w:szCs w:val="24"/>
        </w:rPr>
      </w:pPr>
    </w:p>
    <w:p w14:paraId="49FF22A5" w14:textId="77777777" w:rsidR="00177C6A" w:rsidRDefault="00177C6A" w:rsidP="00177C6A">
      <w:pPr>
        <w:spacing w:line="360" w:lineRule="auto"/>
        <w:jc w:val="both"/>
        <w:rPr>
          <w:rFonts w:ascii="Times New Roman" w:hAnsi="Times New Roman" w:cs="Times New Roman"/>
          <w:b/>
          <w:bCs/>
          <w:sz w:val="24"/>
          <w:szCs w:val="24"/>
        </w:rPr>
      </w:pPr>
    </w:p>
    <w:p w14:paraId="5BE0F0B4" w14:textId="77777777" w:rsidR="00177C6A" w:rsidRDefault="00177C6A" w:rsidP="00177C6A">
      <w:pPr>
        <w:spacing w:line="360" w:lineRule="auto"/>
        <w:jc w:val="both"/>
        <w:rPr>
          <w:rFonts w:ascii="Times New Roman" w:hAnsi="Times New Roman" w:cs="Times New Roman"/>
          <w:b/>
          <w:bCs/>
          <w:sz w:val="24"/>
          <w:szCs w:val="24"/>
        </w:rPr>
      </w:pPr>
    </w:p>
    <w:p w14:paraId="5F7EFE48" w14:textId="77777777" w:rsidR="00177C6A" w:rsidRDefault="00177C6A" w:rsidP="00177C6A">
      <w:pPr>
        <w:spacing w:line="360" w:lineRule="auto"/>
        <w:jc w:val="both"/>
        <w:rPr>
          <w:rFonts w:ascii="Times New Roman" w:hAnsi="Times New Roman" w:cs="Times New Roman"/>
          <w:b/>
          <w:bCs/>
          <w:sz w:val="24"/>
          <w:szCs w:val="24"/>
        </w:rPr>
      </w:pPr>
    </w:p>
    <w:p w14:paraId="37CE586A" w14:textId="65B17B72" w:rsidR="00177C6A" w:rsidRDefault="00B62D03" w:rsidP="00B01DF0">
      <w:pPr>
        <w:spacing w:line="360" w:lineRule="auto"/>
        <w:ind w:firstLine="360"/>
        <w:jc w:val="both"/>
        <w:rPr>
          <w:rFonts w:ascii="Times New Roman" w:hAnsi="Times New Roman" w:cs="Times New Roman"/>
          <w:b/>
          <w:bCs/>
          <w:sz w:val="24"/>
          <w:szCs w:val="24"/>
        </w:rPr>
      </w:pPr>
      <w:r>
        <w:rPr>
          <w:rFonts w:ascii="Times New Roman" w:hAnsi="Times New Roman" w:cs="Times New Roman"/>
          <w:b/>
          <w:bCs/>
          <w:sz w:val="24"/>
          <w:szCs w:val="24"/>
        </w:rPr>
        <w:t>TABLE OF CONTENTS</w:t>
      </w:r>
    </w:p>
    <w:p w14:paraId="64D9A2E6" w14:textId="77777777" w:rsidR="00BA472A" w:rsidRDefault="00BA472A" w:rsidP="005D69CD">
      <w:pPr>
        <w:spacing w:line="480" w:lineRule="auto"/>
        <w:jc w:val="both"/>
        <w:rPr>
          <w:rFonts w:ascii="Times New Roman" w:hAnsi="Times New Roman" w:cs="Times New Roman"/>
          <w:b/>
          <w:bCs/>
          <w:sz w:val="24"/>
          <w:szCs w:val="24"/>
        </w:rPr>
      </w:pPr>
    </w:p>
    <w:p w14:paraId="0222B660" w14:textId="1A5AFFB5" w:rsidR="00177C6A" w:rsidRDefault="00BA472A" w:rsidP="005D69CD">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Introduction</w:t>
      </w:r>
      <w:r w:rsidR="009B46A7">
        <w:rPr>
          <w:rFonts w:ascii="Times New Roman" w:hAnsi="Times New Roman" w:cs="Times New Roman"/>
          <w:sz w:val="24"/>
          <w:szCs w:val="24"/>
        </w:rPr>
        <w:t>……………………………………………………. 3</w:t>
      </w:r>
    </w:p>
    <w:p w14:paraId="516825B8" w14:textId="48D3A863" w:rsidR="00BA472A" w:rsidRDefault="00BA472A" w:rsidP="005D69CD">
      <w:pPr>
        <w:pStyle w:val="ListParagraph"/>
        <w:numPr>
          <w:ilvl w:val="1"/>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Background of Critical Thinking</w:t>
      </w:r>
      <w:r w:rsidR="00EC0C2D">
        <w:rPr>
          <w:rFonts w:ascii="Times New Roman" w:hAnsi="Times New Roman" w:cs="Times New Roman"/>
          <w:sz w:val="24"/>
          <w:szCs w:val="24"/>
        </w:rPr>
        <w:t>……………………</w:t>
      </w:r>
      <w:r w:rsidR="008B7DE1">
        <w:rPr>
          <w:rFonts w:ascii="Times New Roman" w:hAnsi="Times New Roman" w:cs="Times New Roman"/>
          <w:sz w:val="24"/>
          <w:szCs w:val="24"/>
        </w:rPr>
        <w:t xml:space="preserve">…...... </w:t>
      </w:r>
      <w:r w:rsidR="00EC0C2D">
        <w:rPr>
          <w:rFonts w:ascii="Times New Roman" w:hAnsi="Times New Roman" w:cs="Times New Roman"/>
          <w:sz w:val="24"/>
          <w:szCs w:val="24"/>
        </w:rPr>
        <w:t>3</w:t>
      </w:r>
    </w:p>
    <w:p w14:paraId="71C322B1" w14:textId="16843D73" w:rsidR="00BA472A" w:rsidRDefault="00BA472A" w:rsidP="005D69CD">
      <w:pPr>
        <w:pStyle w:val="ListParagraph"/>
        <w:numPr>
          <w:ilvl w:val="1"/>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Definition of Critical Thinking</w:t>
      </w:r>
      <w:r w:rsidR="00EC0C2D">
        <w:rPr>
          <w:rFonts w:ascii="Times New Roman" w:hAnsi="Times New Roman" w:cs="Times New Roman"/>
          <w:sz w:val="24"/>
          <w:szCs w:val="24"/>
        </w:rPr>
        <w:t xml:space="preserve">……………………………. </w:t>
      </w:r>
      <w:r w:rsidR="00A368A4">
        <w:rPr>
          <w:rFonts w:ascii="Times New Roman" w:hAnsi="Times New Roman" w:cs="Times New Roman"/>
          <w:sz w:val="24"/>
          <w:szCs w:val="24"/>
        </w:rPr>
        <w:t>4</w:t>
      </w:r>
    </w:p>
    <w:p w14:paraId="13CA6262" w14:textId="03CCFFE6" w:rsidR="00453550" w:rsidRPr="00EC0C2D" w:rsidRDefault="00453550" w:rsidP="005D69CD">
      <w:pPr>
        <w:pStyle w:val="ListParagraph"/>
        <w:numPr>
          <w:ilvl w:val="1"/>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The importance of Critical Thinking</w:t>
      </w:r>
      <w:r w:rsidR="00EC0C2D">
        <w:rPr>
          <w:rFonts w:ascii="Times New Roman" w:hAnsi="Times New Roman" w:cs="Times New Roman"/>
          <w:sz w:val="24"/>
          <w:szCs w:val="24"/>
        </w:rPr>
        <w:t>……………………… 4</w:t>
      </w:r>
    </w:p>
    <w:p w14:paraId="07FA93E7" w14:textId="3EC004E4" w:rsidR="005D69CD" w:rsidRPr="005D69CD" w:rsidRDefault="00453550" w:rsidP="005D69CD">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Summary of </w:t>
      </w:r>
      <w:r w:rsidR="009B46A7">
        <w:rPr>
          <w:rFonts w:ascii="Times New Roman" w:hAnsi="Times New Roman" w:cs="Times New Roman"/>
          <w:sz w:val="24"/>
          <w:szCs w:val="24"/>
        </w:rPr>
        <w:t>the book</w:t>
      </w:r>
      <w:r w:rsidR="00EC0C2D">
        <w:rPr>
          <w:rFonts w:ascii="Times New Roman" w:hAnsi="Times New Roman" w:cs="Times New Roman"/>
          <w:sz w:val="24"/>
          <w:szCs w:val="24"/>
        </w:rPr>
        <w:t xml:space="preserve"> Critical Thinking</w:t>
      </w:r>
      <w:r w:rsidR="00944954">
        <w:rPr>
          <w:rFonts w:ascii="Times New Roman" w:hAnsi="Times New Roman" w:cs="Times New Roman"/>
          <w:sz w:val="24"/>
          <w:szCs w:val="24"/>
        </w:rPr>
        <w:t>……………………</w:t>
      </w:r>
      <w:proofErr w:type="gramStart"/>
      <w:r w:rsidR="00944954">
        <w:rPr>
          <w:rFonts w:ascii="Times New Roman" w:hAnsi="Times New Roman" w:cs="Times New Roman"/>
          <w:sz w:val="24"/>
          <w:szCs w:val="24"/>
        </w:rPr>
        <w:t>….</w:t>
      </w:r>
      <w:r w:rsidR="00B01DF0">
        <w:rPr>
          <w:rFonts w:ascii="Times New Roman" w:hAnsi="Times New Roman" w:cs="Times New Roman"/>
          <w:sz w:val="24"/>
          <w:szCs w:val="24"/>
        </w:rPr>
        <w:t>.</w:t>
      </w:r>
      <w:proofErr w:type="gramEnd"/>
      <w:r w:rsidR="00B01DF0">
        <w:rPr>
          <w:rFonts w:ascii="Times New Roman" w:hAnsi="Times New Roman" w:cs="Times New Roman"/>
          <w:sz w:val="24"/>
          <w:szCs w:val="24"/>
        </w:rPr>
        <w:t>5</w:t>
      </w:r>
    </w:p>
    <w:p w14:paraId="75C6F86F" w14:textId="662B913E" w:rsidR="005D69CD" w:rsidRPr="005D69CD" w:rsidRDefault="00930A4B" w:rsidP="005D69CD">
      <w:pPr>
        <w:pStyle w:val="ListParagraph"/>
        <w:numPr>
          <w:ilvl w:val="0"/>
          <w:numId w:val="4"/>
        </w:numPr>
        <w:spacing w:line="480" w:lineRule="auto"/>
        <w:jc w:val="both"/>
        <w:rPr>
          <w:rFonts w:ascii="Times New Roman" w:hAnsi="Times New Roman" w:cs="Times New Roman"/>
          <w:sz w:val="24"/>
          <w:szCs w:val="24"/>
        </w:rPr>
      </w:pPr>
      <w:r w:rsidRPr="00E53488">
        <w:rPr>
          <w:rFonts w:ascii="Times New Roman" w:hAnsi="Times New Roman" w:cs="Times New Roman"/>
          <w:sz w:val="24"/>
          <w:szCs w:val="24"/>
        </w:rPr>
        <w:t>Thesis statement</w:t>
      </w:r>
      <w:r w:rsidR="00944954">
        <w:rPr>
          <w:rFonts w:ascii="Times New Roman" w:hAnsi="Times New Roman" w:cs="Times New Roman"/>
          <w:sz w:val="24"/>
          <w:szCs w:val="24"/>
        </w:rPr>
        <w:t>……………………………………………….</w:t>
      </w:r>
      <w:r w:rsidR="00B01DF0">
        <w:rPr>
          <w:rFonts w:ascii="Times New Roman" w:hAnsi="Times New Roman" w:cs="Times New Roman"/>
          <w:sz w:val="24"/>
          <w:szCs w:val="24"/>
        </w:rPr>
        <w:t>..5</w:t>
      </w:r>
    </w:p>
    <w:p w14:paraId="7E90D7B5" w14:textId="0F9C0829" w:rsidR="009B46A7" w:rsidRPr="00E53488" w:rsidRDefault="00930A4B" w:rsidP="005D69CD">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Important lessons from the boo</w:t>
      </w:r>
      <w:r w:rsidR="00E53488">
        <w:rPr>
          <w:rFonts w:ascii="Times New Roman" w:hAnsi="Times New Roman" w:cs="Times New Roman"/>
          <w:sz w:val="24"/>
          <w:szCs w:val="24"/>
        </w:rPr>
        <w:t>k</w:t>
      </w:r>
      <w:r w:rsidR="00944954">
        <w:rPr>
          <w:rFonts w:ascii="Times New Roman" w:hAnsi="Times New Roman" w:cs="Times New Roman"/>
          <w:sz w:val="24"/>
          <w:szCs w:val="24"/>
        </w:rPr>
        <w:t>………………………………</w:t>
      </w:r>
      <w:r w:rsidR="00B01DF0">
        <w:rPr>
          <w:rFonts w:ascii="Times New Roman" w:hAnsi="Times New Roman" w:cs="Times New Roman"/>
          <w:sz w:val="24"/>
          <w:szCs w:val="24"/>
        </w:rPr>
        <w:t>.6</w:t>
      </w:r>
    </w:p>
    <w:p w14:paraId="7B5935DE" w14:textId="0F66C532" w:rsidR="009B46A7" w:rsidRDefault="009B46A7" w:rsidP="005D69CD">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Conclusion</w:t>
      </w:r>
      <w:r w:rsidR="00944954">
        <w:rPr>
          <w:rFonts w:ascii="Times New Roman" w:hAnsi="Times New Roman" w:cs="Times New Roman"/>
          <w:sz w:val="24"/>
          <w:szCs w:val="24"/>
        </w:rPr>
        <w:t>…………………………………………………….</w:t>
      </w:r>
      <w:r w:rsidR="00B01DF0">
        <w:rPr>
          <w:rFonts w:ascii="Times New Roman" w:hAnsi="Times New Roman" w:cs="Times New Roman"/>
          <w:sz w:val="24"/>
          <w:szCs w:val="24"/>
        </w:rPr>
        <w:t>..6</w:t>
      </w:r>
    </w:p>
    <w:p w14:paraId="50BC87DC" w14:textId="1629D590" w:rsidR="009B46A7" w:rsidRDefault="009B46A7" w:rsidP="005D69CD">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References</w:t>
      </w:r>
      <w:r w:rsidR="00944954">
        <w:rPr>
          <w:rFonts w:ascii="Times New Roman" w:hAnsi="Times New Roman" w:cs="Times New Roman"/>
          <w:sz w:val="24"/>
          <w:szCs w:val="24"/>
        </w:rPr>
        <w:t>……………………………………………………</w:t>
      </w:r>
      <w:r w:rsidR="00B01DF0">
        <w:rPr>
          <w:rFonts w:ascii="Times New Roman" w:hAnsi="Times New Roman" w:cs="Times New Roman"/>
          <w:sz w:val="24"/>
          <w:szCs w:val="24"/>
        </w:rPr>
        <w:t>…7</w:t>
      </w:r>
    </w:p>
    <w:p w14:paraId="23CBEB54" w14:textId="77777777" w:rsidR="009B46A7" w:rsidRPr="009B46A7" w:rsidRDefault="009B46A7" w:rsidP="005D69CD">
      <w:pPr>
        <w:spacing w:line="480" w:lineRule="auto"/>
        <w:jc w:val="both"/>
        <w:rPr>
          <w:rFonts w:ascii="Times New Roman" w:hAnsi="Times New Roman" w:cs="Times New Roman"/>
          <w:sz w:val="24"/>
          <w:szCs w:val="24"/>
        </w:rPr>
      </w:pPr>
    </w:p>
    <w:p w14:paraId="3948B2BC" w14:textId="77777777" w:rsidR="00453550" w:rsidRDefault="00453550" w:rsidP="005D69CD">
      <w:pPr>
        <w:spacing w:line="480" w:lineRule="auto"/>
        <w:jc w:val="both"/>
        <w:rPr>
          <w:rFonts w:ascii="Times New Roman" w:hAnsi="Times New Roman" w:cs="Times New Roman"/>
          <w:b/>
          <w:bCs/>
          <w:sz w:val="24"/>
          <w:szCs w:val="24"/>
        </w:rPr>
      </w:pPr>
    </w:p>
    <w:p w14:paraId="54DDE10E" w14:textId="77777777" w:rsidR="00177C6A" w:rsidRDefault="00177C6A" w:rsidP="005D69CD">
      <w:pPr>
        <w:spacing w:line="480" w:lineRule="auto"/>
        <w:jc w:val="both"/>
        <w:rPr>
          <w:rFonts w:ascii="Times New Roman" w:hAnsi="Times New Roman" w:cs="Times New Roman"/>
          <w:b/>
          <w:bCs/>
          <w:sz w:val="24"/>
          <w:szCs w:val="24"/>
        </w:rPr>
      </w:pPr>
    </w:p>
    <w:p w14:paraId="5F0FAA91" w14:textId="77777777" w:rsidR="00177C6A" w:rsidRDefault="00177C6A" w:rsidP="00177C6A">
      <w:pPr>
        <w:spacing w:line="360" w:lineRule="auto"/>
        <w:jc w:val="both"/>
        <w:rPr>
          <w:rFonts w:ascii="Times New Roman" w:hAnsi="Times New Roman" w:cs="Times New Roman"/>
          <w:b/>
          <w:bCs/>
          <w:sz w:val="24"/>
          <w:szCs w:val="24"/>
        </w:rPr>
      </w:pPr>
    </w:p>
    <w:p w14:paraId="770F61FA" w14:textId="77777777" w:rsidR="00177C6A" w:rsidRDefault="00177C6A" w:rsidP="00177C6A">
      <w:pPr>
        <w:spacing w:line="360" w:lineRule="auto"/>
        <w:jc w:val="both"/>
        <w:rPr>
          <w:rFonts w:ascii="Times New Roman" w:hAnsi="Times New Roman" w:cs="Times New Roman"/>
          <w:b/>
          <w:bCs/>
          <w:sz w:val="24"/>
          <w:szCs w:val="24"/>
        </w:rPr>
      </w:pPr>
    </w:p>
    <w:p w14:paraId="242EA3D7" w14:textId="77777777" w:rsidR="00177C6A" w:rsidRDefault="00177C6A" w:rsidP="00177C6A">
      <w:pPr>
        <w:spacing w:line="360" w:lineRule="auto"/>
        <w:jc w:val="both"/>
        <w:rPr>
          <w:rFonts w:ascii="Times New Roman" w:hAnsi="Times New Roman" w:cs="Times New Roman"/>
          <w:b/>
          <w:bCs/>
          <w:sz w:val="24"/>
          <w:szCs w:val="24"/>
        </w:rPr>
      </w:pPr>
    </w:p>
    <w:p w14:paraId="2C5037DD" w14:textId="77777777" w:rsidR="00177C6A" w:rsidRDefault="00177C6A" w:rsidP="00177C6A">
      <w:pPr>
        <w:spacing w:line="360" w:lineRule="auto"/>
        <w:jc w:val="both"/>
        <w:rPr>
          <w:rFonts w:ascii="Times New Roman" w:hAnsi="Times New Roman" w:cs="Times New Roman"/>
          <w:b/>
          <w:bCs/>
          <w:sz w:val="24"/>
          <w:szCs w:val="24"/>
        </w:rPr>
      </w:pPr>
    </w:p>
    <w:p w14:paraId="1C7BDB13" w14:textId="77777777" w:rsidR="00177C6A" w:rsidRDefault="00177C6A" w:rsidP="00177C6A">
      <w:pPr>
        <w:spacing w:line="360" w:lineRule="auto"/>
        <w:jc w:val="both"/>
        <w:rPr>
          <w:rFonts w:ascii="Times New Roman" w:hAnsi="Times New Roman" w:cs="Times New Roman"/>
          <w:b/>
          <w:bCs/>
          <w:sz w:val="24"/>
          <w:szCs w:val="24"/>
        </w:rPr>
      </w:pPr>
    </w:p>
    <w:p w14:paraId="56902DCF" w14:textId="77777777" w:rsidR="00177C6A" w:rsidRDefault="00177C6A" w:rsidP="00177C6A">
      <w:pPr>
        <w:spacing w:line="360" w:lineRule="auto"/>
        <w:jc w:val="both"/>
        <w:rPr>
          <w:rFonts w:ascii="Times New Roman" w:hAnsi="Times New Roman" w:cs="Times New Roman"/>
          <w:b/>
          <w:bCs/>
          <w:sz w:val="24"/>
          <w:szCs w:val="24"/>
        </w:rPr>
      </w:pPr>
    </w:p>
    <w:p w14:paraId="63F2CBE9" w14:textId="7485874D" w:rsidR="00E53488" w:rsidRDefault="00E53488" w:rsidP="00493B8F">
      <w:pPr>
        <w:spacing w:line="360" w:lineRule="auto"/>
        <w:jc w:val="both"/>
        <w:rPr>
          <w:rFonts w:ascii="Times New Roman" w:hAnsi="Times New Roman" w:cs="Times New Roman"/>
          <w:b/>
          <w:bCs/>
          <w:sz w:val="24"/>
          <w:szCs w:val="24"/>
        </w:rPr>
      </w:pPr>
    </w:p>
    <w:p w14:paraId="41A49720" w14:textId="77777777" w:rsidR="00E53488" w:rsidRDefault="00E53488" w:rsidP="00493B8F">
      <w:pPr>
        <w:spacing w:line="360" w:lineRule="auto"/>
        <w:jc w:val="both"/>
        <w:rPr>
          <w:rFonts w:ascii="Times New Roman" w:hAnsi="Times New Roman" w:cs="Times New Roman"/>
          <w:b/>
          <w:bCs/>
          <w:sz w:val="24"/>
          <w:szCs w:val="24"/>
        </w:rPr>
      </w:pPr>
    </w:p>
    <w:p w14:paraId="0B1AFA49" w14:textId="3BF4FC6D" w:rsidR="00177C6A" w:rsidRDefault="00177C6A" w:rsidP="00493B8F">
      <w:pPr>
        <w:pStyle w:val="ListParagraph"/>
        <w:numPr>
          <w:ilvl w:val="0"/>
          <w:numId w:val="5"/>
        </w:numPr>
        <w:spacing w:line="360" w:lineRule="auto"/>
        <w:jc w:val="both"/>
        <w:rPr>
          <w:rFonts w:ascii="Times New Roman" w:hAnsi="Times New Roman" w:cs="Times New Roman"/>
          <w:b/>
          <w:bCs/>
          <w:sz w:val="24"/>
          <w:szCs w:val="24"/>
        </w:rPr>
      </w:pPr>
      <w:r w:rsidRPr="00493B8F">
        <w:rPr>
          <w:rFonts w:ascii="Times New Roman" w:hAnsi="Times New Roman" w:cs="Times New Roman"/>
          <w:b/>
          <w:bCs/>
          <w:sz w:val="24"/>
          <w:szCs w:val="24"/>
        </w:rPr>
        <w:t>I</w:t>
      </w:r>
      <w:r w:rsidR="00B00568">
        <w:rPr>
          <w:rFonts w:ascii="Times New Roman" w:hAnsi="Times New Roman" w:cs="Times New Roman"/>
          <w:b/>
          <w:bCs/>
          <w:sz w:val="24"/>
          <w:szCs w:val="24"/>
        </w:rPr>
        <w:t>NTRODUCTION</w:t>
      </w:r>
    </w:p>
    <w:p w14:paraId="050F6732" w14:textId="77777777" w:rsidR="002C5378" w:rsidRPr="00493B8F" w:rsidRDefault="002C5378" w:rsidP="002C5378">
      <w:pPr>
        <w:pStyle w:val="ListParagraph"/>
        <w:spacing w:line="360" w:lineRule="auto"/>
        <w:jc w:val="both"/>
        <w:rPr>
          <w:rFonts w:ascii="Times New Roman" w:hAnsi="Times New Roman" w:cs="Times New Roman"/>
          <w:b/>
          <w:bCs/>
          <w:sz w:val="24"/>
          <w:szCs w:val="24"/>
        </w:rPr>
      </w:pPr>
    </w:p>
    <w:p w14:paraId="149EE831" w14:textId="77777777" w:rsidR="00ED5762" w:rsidRDefault="00395955" w:rsidP="00ED5762">
      <w:pPr>
        <w:pStyle w:val="ListParagraph"/>
        <w:numPr>
          <w:ilvl w:val="1"/>
          <w:numId w:val="5"/>
        </w:numPr>
        <w:spacing w:line="360" w:lineRule="auto"/>
        <w:jc w:val="both"/>
        <w:rPr>
          <w:rFonts w:ascii="Times New Roman" w:hAnsi="Times New Roman" w:cs="Times New Roman"/>
          <w:b/>
          <w:bCs/>
          <w:sz w:val="24"/>
          <w:szCs w:val="24"/>
        </w:rPr>
      </w:pPr>
      <w:r w:rsidRPr="00841AFE">
        <w:rPr>
          <w:rFonts w:ascii="Times New Roman" w:hAnsi="Times New Roman" w:cs="Times New Roman"/>
          <w:b/>
          <w:bCs/>
          <w:sz w:val="24"/>
          <w:szCs w:val="24"/>
        </w:rPr>
        <w:t xml:space="preserve">Background </w:t>
      </w:r>
      <w:r w:rsidR="00841AFE" w:rsidRPr="00841AFE">
        <w:rPr>
          <w:rFonts w:ascii="Times New Roman" w:hAnsi="Times New Roman" w:cs="Times New Roman"/>
          <w:b/>
          <w:bCs/>
          <w:sz w:val="24"/>
          <w:szCs w:val="24"/>
        </w:rPr>
        <w:t>of Critical Thinking</w:t>
      </w:r>
    </w:p>
    <w:p w14:paraId="00094C48" w14:textId="77777777" w:rsidR="00ED5762" w:rsidRDefault="00ED5762" w:rsidP="005D69CD">
      <w:pPr>
        <w:pStyle w:val="ListParagraph"/>
        <w:spacing w:line="360" w:lineRule="auto"/>
        <w:ind w:left="-360" w:firstLine="360"/>
        <w:jc w:val="both"/>
        <w:rPr>
          <w:rFonts w:ascii="Times New Roman" w:hAnsi="Times New Roman" w:cs="Times New Roman"/>
          <w:sz w:val="24"/>
          <w:szCs w:val="24"/>
        </w:rPr>
      </w:pPr>
    </w:p>
    <w:p w14:paraId="7C27CDB6" w14:textId="3C5C532E" w:rsidR="005D69CD" w:rsidRDefault="005D69CD" w:rsidP="005D69CD">
      <w:pPr>
        <w:pStyle w:val="ListParagraph"/>
        <w:spacing w:line="360" w:lineRule="auto"/>
        <w:ind w:left="-360" w:firstLine="360"/>
        <w:jc w:val="both"/>
        <w:rPr>
          <w:rFonts w:ascii="Times New Roman" w:hAnsi="Times New Roman" w:cs="Times New Roman"/>
          <w:sz w:val="24"/>
          <w:szCs w:val="24"/>
        </w:rPr>
      </w:pPr>
      <w:r w:rsidRPr="002C5378">
        <w:rPr>
          <w:rFonts w:ascii="Times New Roman" w:hAnsi="Times New Roman" w:cs="Times New Roman"/>
          <w:sz w:val="24"/>
          <w:szCs w:val="24"/>
        </w:rPr>
        <w:t>Critical Thinking can be traced back in 2500 to the wisdoms of Socrates</w:t>
      </w:r>
      <w:r w:rsidR="00106D8C">
        <w:rPr>
          <w:rFonts w:ascii="Times New Roman" w:hAnsi="Times New Roman" w:cs="Times New Roman"/>
          <w:sz w:val="24"/>
          <w:szCs w:val="24"/>
        </w:rPr>
        <w:t xml:space="preserve">; </w:t>
      </w:r>
      <w:r w:rsidRPr="002C5378">
        <w:rPr>
          <w:rFonts w:ascii="Times New Roman" w:hAnsi="Times New Roman" w:cs="Times New Roman"/>
          <w:sz w:val="24"/>
          <w:szCs w:val="24"/>
        </w:rPr>
        <w:t>he created the basis</w:t>
      </w:r>
      <w:r>
        <w:rPr>
          <w:rFonts w:ascii="Times New Roman" w:hAnsi="Times New Roman" w:cs="Times New Roman"/>
          <w:sz w:val="24"/>
          <w:szCs w:val="24"/>
        </w:rPr>
        <w:t xml:space="preserve"> </w:t>
      </w:r>
      <w:r w:rsidRPr="002C5378">
        <w:rPr>
          <w:rFonts w:ascii="Times New Roman" w:hAnsi="Times New Roman" w:cs="Times New Roman"/>
          <w:sz w:val="24"/>
          <w:szCs w:val="24"/>
        </w:rPr>
        <w:t>of Critical thinking after discovering that people could not justify in a rational manner their claims of knowledge. (Clark, 2009)</w:t>
      </w:r>
    </w:p>
    <w:p w14:paraId="6C998B59" w14:textId="77777777" w:rsidR="005D69CD" w:rsidRPr="005D69CD" w:rsidRDefault="005D69CD" w:rsidP="005D69CD">
      <w:pPr>
        <w:pStyle w:val="ListParagraph"/>
        <w:spacing w:line="360" w:lineRule="auto"/>
        <w:ind w:left="-360" w:firstLine="360"/>
        <w:jc w:val="both"/>
        <w:rPr>
          <w:rFonts w:ascii="Times New Roman" w:hAnsi="Times New Roman" w:cs="Times New Roman"/>
          <w:sz w:val="24"/>
          <w:szCs w:val="24"/>
        </w:rPr>
      </w:pPr>
    </w:p>
    <w:p w14:paraId="623006A4" w14:textId="5983B9F6" w:rsidR="005D69CD" w:rsidRDefault="005D69CD" w:rsidP="005D69CD">
      <w:pPr>
        <w:pStyle w:val="ListParagraph"/>
        <w:spacing w:line="360" w:lineRule="auto"/>
        <w:ind w:left="-360" w:firstLine="360"/>
        <w:jc w:val="both"/>
        <w:rPr>
          <w:rFonts w:ascii="Times New Roman" w:hAnsi="Times New Roman" w:cs="Times New Roman"/>
          <w:sz w:val="24"/>
          <w:szCs w:val="24"/>
        </w:rPr>
      </w:pPr>
      <w:r w:rsidRPr="005D69CD">
        <w:rPr>
          <w:rFonts w:ascii="Times New Roman" w:hAnsi="Times New Roman" w:cs="Times New Roman"/>
          <w:sz w:val="24"/>
          <w:szCs w:val="24"/>
        </w:rPr>
        <w:t>William Graham Summer published, in 1906, Folkways, a study of the foundations of sociology and anthropology, in the content of which, he stated the following: “Schools make persons all on one pattern, orthodoxy. School education, unless the best knowledge and good sense regulate it, will produce men and women who are all of one design as it turned in a lathe. Orthodoxy is produced regarding all the great doctrines of life. It consists of the most worn and commonplace opinions which are common in the masses. The favourite ideas always contain</w:t>
      </w:r>
      <w:r>
        <w:rPr>
          <w:rFonts w:ascii="Times New Roman" w:hAnsi="Times New Roman" w:cs="Times New Roman"/>
          <w:sz w:val="24"/>
          <w:szCs w:val="24"/>
        </w:rPr>
        <w:t xml:space="preserve"> </w:t>
      </w:r>
      <w:r w:rsidRPr="005D69CD">
        <w:rPr>
          <w:rFonts w:ascii="Times New Roman" w:hAnsi="Times New Roman" w:cs="Times New Roman"/>
          <w:sz w:val="24"/>
          <w:szCs w:val="24"/>
        </w:rPr>
        <w:t>broad fallacies, half-truths, and glib generalizations.” (Sumner, 1906, p.630)</w:t>
      </w:r>
    </w:p>
    <w:p w14:paraId="2D81EA1C" w14:textId="77777777" w:rsidR="005D69CD" w:rsidRDefault="005D69CD" w:rsidP="005D69CD">
      <w:pPr>
        <w:pStyle w:val="ListParagraph"/>
        <w:spacing w:line="360" w:lineRule="auto"/>
        <w:ind w:left="-360" w:firstLine="360"/>
        <w:jc w:val="both"/>
        <w:rPr>
          <w:rFonts w:ascii="Times New Roman" w:hAnsi="Times New Roman" w:cs="Times New Roman"/>
          <w:sz w:val="24"/>
          <w:szCs w:val="24"/>
        </w:rPr>
      </w:pPr>
    </w:p>
    <w:p w14:paraId="3F37EE5D" w14:textId="42007416" w:rsidR="005D69CD" w:rsidRPr="005D69CD" w:rsidRDefault="005D69CD" w:rsidP="005D69CD">
      <w:pPr>
        <w:pStyle w:val="ListParagraph"/>
        <w:spacing w:line="360" w:lineRule="auto"/>
        <w:ind w:left="-360" w:firstLine="360"/>
        <w:jc w:val="both"/>
        <w:rPr>
          <w:rFonts w:ascii="Times New Roman" w:hAnsi="Times New Roman" w:cs="Times New Roman"/>
          <w:sz w:val="24"/>
          <w:szCs w:val="24"/>
        </w:rPr>
      </w:pPr>
      <w:r>
        <w:rPr>
          <w:rFonts w:ascii="Times New Roman" w:hAnsi="Times New Roman" w:cs="Times New Roman"/>
          <w:sz w:val="24"/>
          <w:szCs w:val="24"/>
        </w:rPr>
        <w:t xml:space="preserve">Sumner recognized the deep need for critical thinking in life and in education saying that the critical competence is the product of education and training. </w:t>
      </w:r>
      <w:r w:rsidRPr="005D69CD">
        <w:rPr>
          <w:rFonts w:ascii="Times New Roman" w:hAnsi="Times New Roman" w:cs="Times New Roman"/>
          <w:sz w:val="24"/>
          <w:szCs w:val="24"/>
        </w:rPr>
        <w:t>He believed that the only form of education that can create good citizens is the education that incorporates the critical competence. (Sumner, 1906)</w:t>
      </w:r>
    </w:p>
    <w:p w14:paraId="62ED2B9E" w14:textId="51ADF736" w:rsidR="005D69CD" w:rsidRDefault="005D69CD" w:rsidP="005D69CD">
      <w:pPr>
        <w:pStyle w:val="ListParagraph"/>
        <w:spacing w:line="360" w:lineRule="auto"/>
        <w:ind w:left="-360" w:firstLine="360"/>
        <w:jc w:val="both"/>
        <w:rPr>
          <w:rFonts w:ascii="Times New Roman" w:hAnsi="Times New Roman" w:cs="Times New Roman"/>
          <w:sz w:val="24"/>
          <w:szCs w:val="24"/>
        </w:rPr>
      </w:pPr>
    </w:p>
    <w:p w14:paraId="19F1A9E9" w14:textId="688D7C88" w:rsidR="00944954" w:rsidRDefault="00EA7A5F" w:rsidP="005D69CD">
      <w:pPr>
        <w:pStyle w:val="ListParagraph"/>
        <w:spacing w:line="360" w:lineRule="auto"/>
        <w:ind w:left="-360" w:firstLine="360"/>
        <w:jc w:val="both"/>
        <w:rPr>
          <w:rFonts w:ascii="Times New Roman" w:hAnsi="Times New Roman" w:cs="Times New Roman"/>
          <w:sz w:val="24"/>
          <w:szCs w:val="24"/>
        </w:rPr>
      </w:pPr>
      <w:r>
        <w:rPr>
          <w:rFonts w:ascii="Times New Roman" w:hAnsi="Times New Roman" w:cs="Times New Roman"/>
          <w:sz w:val="24"/>
          <w:szCs w:val="24"/>
        </w:rPr>
        <w:t>From Plato’s time</w:t>
      </w:r>
      <w:r w:rsidR="004D5338">
        <w:rPr>
          <w:rFonts w:ascii="Times New Roman" w:hAnsi="Times New Roman" w:cs="Times New Roman"/>
          <w:sz w:val="24"/>
          <w:szCs w:val="24"/>
        </w:rPr>
        <w:t xml:space="preserve"> to the Middle Ages, the </w:t>
      </w:r>
      <w:r w:rsidR="00D2009D">
        <w:rPr>
          <w:rFonts w:ascii="Times New Roman" w:hAnsi="Times New Roman" w:cs="Times New Roman"/>
          <w:sz w:val="24"/>
          <w:szCs w:val="24"/>
        </w:rPr>
        <w:t>Renaissance and to the 16</w:t>
      </w:r>
      <w:r w:rsidR="00D2009D" w:rsidRPr="00D2009D">
        <w:rPr>
          <w:rFonts w:ascii="Times New Roman" w:hAnsi="Times New Roman" w:cs="Times New Roman"/>
          <w:sz w:val="24"/>
          <w:szCs w:val="24"/>
          <w:vertAlign w:val="superscript"/>
        </w:rPr>
        <w:t>th</w:t>
      </w:r>
      <w:r w:rsidR="00D2009D">
        <w:rPr>
          <w:rFonts w:ascii="Times New Roman" w:hAnsi="Times New Roman" w:cs="Times New Roman"/>
          <w:sz w:val="24"/>
          <w:szCs w:val="24"/>
          <w:vertAlign w:val="superscript"/>
        </w:rPr>
        <w:t xml:space="preserve"> </w:t>
      </w:r>
      <w:r w:rsidR="00D2009D">
        <w:rPr>
          <w:rFonts w:ascii="Times New Roman" w:hAnsi="Times New Roman" w:cs="Times New Roman"/>
          <w:sz w:val="24"/>
          <w:szCs w:val="24"/>
        </w:rPr>
        <w:t>– 21</w:t>
      </w:r>
      <w:r w:rsidR="00D2009D" w:rsidRPr="00D2009D">
        <w:rPr>
          <w:rFonts w:ascii="Times New Roman" w:hAnsi="Times New Roman" w:cs="Times New Roman"/>
          <w:sz w:val="24"/>
          <w:szCs w:val="24"/>
          <w:vertAlign w:val="superscript"/>
        </w:rPr>
        <w:t>st</w:t>
      </w:r>
      <w:r w:rsidR="00D2009D">
        <w:rPr>
          <w:rFonts w:ascii="Times New Roman" w:hAnsi="Times New Roman" w:cs="Times New Roman"/>
          <w:sz w:val="24"/>
          <w:szCs w:val="24"/>
        </w:rPr>
        <w:t xml:space="preserve"> centuries, hundreds of brilliant minds have contributed to the development of critical thinking</w:t>
      </w:r>
      <w:r>
        <w:rPr>
          <w:rFonts w:ascii="Times New Roman" w:hAnsi="Times New Roman" w:cs="Times New Roman"/>
          <w:sz w:val="24"/>
          <w:szCs w:val="24"/>
        </w:rPr>
        <w:t xml:space="preserve"> and thanks to their work we now have a very strong base of information to learn, teach and implement critical thinking.</w:t>
      </w:r>
    </w:p>
    <w:p w14:paraId="08FDD422" w14:textId="0CBFD6B9" w:rsidR="00EA7A5F" w:rsidRDefault="00EA7A5F" w:rsidP="005D69CD">
      <w:pPr>
        <w:pStyle w:val="ListParagraph"/>
        <w:spacing w:line="360" w:lineRule="auto"/>
        <w:ind w:left="-360" w:firstLine="360"/>
        <w:jc w:val="both"/>
        <w:rPr>
          <w:rFonts w:ascii="Times New Roman" w:hAnsi="Times New Roman" w:cs="Times New Roman"/>
          <w:sz w:val="24"/>
          <w:szCs w:val="24"/>
        </w:rPr>
      </w:pPr>
    </w:p>
    <w:p w14:paraId="369D3DCA" w14:textId="03D290F7" w:rsidR="00EA7A5F" w:rsidRPr="005D69CD" w:rsidRDefault="00EA7A5F" w:rsidP="005D69CD">
      <w:pPr>
        <w:pStyle w:val="ListParagraph"/>
        <w:spacing w:line="360" w:lineRule="auto"/>
        <w:ind w:left="-360" w:firstLine="360"/>
        <w:jc w:val="both"/>
        <w:rPr>
          <w:rFonts w:ascii="Times New Roman" w:hAnsi="Times New Roman" w:cs="Times New Roman"/>
          <w:sz w:val="24"/>
          <w:szCs w:val="24"/>
        </w:rPr>
      </w:pPr>
      <w:r>
        <w:rPr>
          <w:rFonts w:ascii="Times New Roman" w:hAnsi="Times New Roman" w:cs="Times New Roman"/>
          <w:sz w:val="24"/>
          <w:szCs w:val="24"/>
        </w:rPr>
        <w:t>Our predecessor’s preoccupation on the matter</w:t>
      </w:r>
      <w:r w:rsidR="00276D66">
        <w:rPr>
          <w:rFonts w:ascii="Times New Roman" w:hAnsi="Times New Roman" w:cs="Times New Roman"/>
          <w:sz w:val="24"/>
          <w:szCs w:val="24"/>
        </w:rPr>
        <w:t xml:space="preserve"> made it easy for us, today, to have access to the knowledge of critical thinking and we </w:t>
      </w:r>
      <w:r w:rsidR="00CB6F93">
        <w:rPr>
          <w:rFonts w:ascii="Times New Roman" w:hAnsi="Times New Roman" w:cs="Times New Roman"/>
          <w:sz w:val="24"/>
          <w:szCs w:val="24"/>
        </w:rPr>
        <w:t xml:space="preserve">find ourselves now </w:t>
      </w:r>
      <w:r w:rsidR="00276D66">
        <w:rPr>
          <w:rFonts w:ascii="Times New Roman" w:hAnsi="Times New Roman" w:cs="Times New Roman"/>
          <w:sz w:val="24"/>
          <w:szCs w:val="24"/>
        </w:rPr>
        <w:t>at the point where we just need to apply</w:t>
      </w:r>
      <w:r w:rsidR="00A368A4">
        <w:rPr>
          <w:rFonts w:ascii="Times New Roman" w:hAnsi="Times New Roman" w:cs="Times New Roman"/>
          <w:sz w:val="24"/>
          <w:szCs w:val="24"/>
        </w:rPr>
        <w:t xml:space="preserve"> it</w:t>
      </w:r>
      <w:r w:rsidR="00276D66">
        <w:rPr>
          <w:rFonts w:ascii="Times New Roman" w:hAnsi="Times New Roman" w:cs="Times New Roman"/>
          <w:sz w:val="24"/>
          <w:szCs w:val="24"/>
        </w:rPr>
        <w:t xml:space="preserve"> and improve</w:t>
      </w:r>
      <w:r w:rsidR="00A368A4">
        <w:rPr>
          <w:rFonts w:ascii="Times New Roman" w:hAnsi="Times New Roman" w:cs="Times New Roman"/>
          <w:sz w:val="24"/>
          <w:szCs w:val="24"/>
        </w:rPr>
        <w:t xml:space="preserve"> our thinking habits.</w:t>
      </w:r>
    </w:p>
    <w:p w14:paraId="158ABA52" w14:textId="77777777" w:rsidR="005D69CD" w:rsidRDefault="005D69CD" w:rsidP="005D69CD">
      <w:pPr>
        <w:pStyle w:val="ListParagraph"/>
        <w:spacing w:line="360" w:lineRule="auto"/>
        <w:ind w:left="-360" w:firstLine="360"/>
        <w:jc w:val="both"/>
        <w:rPr>
          <w:rFonts w:ascii="Times New Roman" w:hAnsi="Times New Roman" w:cs="Times New Roman"/>
          <w:sz w:val="24"/>
          <w:szCs w:val="24"/>
        </w:rPr>
      </w:pPr>
    </w:p>
    <w:p w14:paraId="44602E47" w14:textId="2A564517" w:rsidR="00ED5762" w:rsidRDefault="00ED5762" w:rsidP="005D69CD">
      <w:pPr>
        <w:pStyle w:val="ListParagraph"/>
        <w:spacing w:line="360" w:lineRule="auto"/>
        <w:ind w:left="0" w:firstLine="360"/>
        <w:rPr>
          <w:rFonts w:ascii="Times New Roman" w:hAnsi="Times New Roman" w:cs="Times New Roman"/>
          <w:sz w:val="24"/>
          <w:szCs w:val="24"/>
        </w:rPr>
      </w:pPr>
    </w:p>
    <w:p w14:paraId="4AA5431E" w14:textId="410CC5D7" w:rsidR="005D69CD" w:rsidRDefault="005D69CD" w:rsidP="005D69CD">
      <w:pPr>
        <w:pStyle w:val="ListParagraph"/>
        <w:spacing w:line="360" w:lineRule="auto"/>
        <w:ind w:left="0" w:firstLine="360"/>
        <w:rPr>
          <w:rFonts w:ascii="Times New Roman" w:hAnsi="Times New Roman" w:cs="Times New Roman"/>
          <w:sz w:val="24"/>
          <w:szCs w:val="24"/>
        </w:rPr>
      </w:pPr>
    </w:p>
    <w:p w14:paraId="3FDBA622" w14:textId="77777777" w:rsidR="00106D8C" w:rsidRPr="00106D8C" w:rsidRDefault="00106D8C" w:rsidP="00106D8C">
      <w:pPr>
        <w:spacing w:line="360" w:lineRule="auto"/>
        <w:rPr>
          <w:rFonts w:ascii="Times New Roman" w:hAnsi="Times New Roman" w:cs="Times New Roman"/>
          <w:sz w:val="24"/>
          <w:szCs w:val="24"/>
        </w:rPr>
      </w:pPr>
    </w:p>
    <w:p w14:paraId="2571B745" w14:textId="6F9B89B3" w:rsidR="00493B8F" w:rsidRPr="009B46A7" w:rsidRDefault="00493B8F" w:rsidP="00493B8F">
      <w:pPr>
        <w:spacing w:line="360" w:lineRule="auto"/>
        <w:jc w:val="both"/>
        <w:rPr>
          <w:rFonts w:ascii="Times New Roman" w:hAnsi="Times New Roman" w:cs="Times New Roman"/>
          <w:sz w:val="24"/>
          <w:szCs w:val="24"/>
        </w:rPr>
      </w:pPr>
      <w:r w:rsidRPr="00493B8F">
        <w:rPr>
          <w:rFonts w:ascii="Times New Roman" w:hAnsi="Times New Roman" w:cs="Times New Roman"/>
          <w:b/>
          <w:bCs/>
          <w:sz w:val="24"/>
          <w:szCs w:val="24"/>
        </w:rPr>
        <w:lastRenderedPageBreak/>
        <w:t>1.2 Definition of Critical Thinking</w:t>
      </w:r>
    </w:p>
    <w:p w14:paraId="135505CF" w14:textId="5F419B2A" w:rsidR="00766C9F" w:rsidRPr="009B46A7" w:rsidRDefault="00493B8F" w:rsidP="009B46A7">
      <w:pPr>
        <w:spacing w:line="360" w:lineRule="auto"/>
        <w:ind w:firstLine="360"/>
        <w:jc w:val="both"/>
        <w:rPr>
          <w:rFonts w:ascii="Times New Roman" w:hAnsi="Times New Roman" w:cs="Times New Roman"/>
          <w:sz w:val="24"/>
          <w:szCs w:val="24"/>
        </w:rPr>
      </w:pPr>
      <w:r w:rsidRPr="009B46A7">
        <w:rPr>
          <w:rFonts w:ascii="Times New Roman" w:hAnsi="Times New Roman" w:cs="Times New Roman"/>
          <w:sz w:val="24"/>
          <w:szCs w:val="24"/>
        </w:rPr>
        <w:t xml:space="preserve">In order to define the concept of </w:t>
      </w:r>
      <w:r w:rsidR="009B46A7" w:rsidRPr="009B46A7">
        <w:rPr>
          <w:rFonts w:ascii="Times New Roman" w:hAnsi="Times New Roman" w:cs="Times New Roman"/>
          <w:sz w:val="24"/>
          <w:szCs w:val="24"/>
        </w:rPr>
        <w:t>critical thinking</w:t>
      </w:r>
      <w:r w:rsidRPr="009B46A7">
        <w:rPr>
          <w:rFonts w:ascii="Times New Roman" w:hAnsi="Times New Roman" w:cs="Times New Roman"/>
          <w:sz w:val="24"/>
          <w:szCs w:val="24"/>
        </w:rPr>
        <w:t xml:space="preserve">, we will be using </w:t>
      </w:r>
      <w:r w:rsidR="00766C9F" w:rsidRPr="009B46A7">
        <w:rPr>
          <w:rFonts w:ascii="Times New Roman" w:hAnsi="Times New Roman" w:cs="Times New Roman"/>
          <w:sz w:val="24"/>
          <w:szCs w:val="24"/>
        </w:rPr>
        <w:t>three</w:t>
      </w:r>
      <w:r w:rsidRPr="009B46A7">
        <w:rPr>
          <w:rFonts w:ascii="Times New Roman" w:hAnsi="Times New Roman" w:cs="Times New Roman"/>
          <w:sz w:val="24"/>
          <w:szCs w:val="24"/>
        </w:rPr>
        <w:t xml:space="preserve"> of the dozen definitions that Emily Lay</w:t>
      </w:r>
      <w:r w:rsidR="001215FA" w:rsidRPr="009B46A7">
        <w:rPr>
          <w:rFonts w:ascii="Times New Roman" w:hAnsi="Times New Roman" w:cs="Times New Roman"/>
          <w:sz w:val="24"/>
          <w:szCs w:val="24"/>
        </w:rPr>
        <w:t>, a researcher for the educational publisher Pearson, has identified, arising from the fields of philosophy, ps</w:t>
      </w:r>
      <w:r w:rsidR="00766C9F" w:rsidRPr="009B46A7">
        <w:rPr>
          <w:rFonts w:ascii="Times New Roman" w:hAnsi="Times New Roman" w:cs="Times New Roman"/>
          <w:sz w:val="24"/>
          <w:szCs w:val="24"/>
        </w:rPr>
        <w:t>ychology and education, and those are:</w:t>
      </w:r>
    </w:p>
    <w:p w14:paraId="5B5353CE" w14:textId="6F0FB13D" w:rsidR="00766C9F" w:rsidRPr="009B46A7" w:rsidRDefault="00766C9F" w:rsidP="00766C9F">
      <w:pPr>
        <w:pStyle w:val="ListParagraph"/>
        <w:numPr>
          <w:ilvl w:val="0"/>
          <w:numId w:val="6"/>
        </w:numPr>
        <w:spacing w:line="360" w:lineRule="auto"/>
        <w:jc w:val="both"/>
        <w:rPr>
          <w:rFonts w:ascii="Times New Roman" w:hAnsi="Times New Roman" w:cs="Times New Roman"/>
          <w:sz w:val="24"/>
          <w:szCs w:val="24"/>
        </w:rPr>
      </w:pPr>
      <w:r w:rsidRPr="009B46A7">
        <w:rPr>
          <w:rFonts w:ascii="Times New Roman" w:hAnsi="Times New Roman" w:cs="Times New Roman"/>
          <w:sz w:val="24"/>
          <w:szCs w:val="24"/>
        </w:rPr>
        <w:t>“</w:t>
      </w:r>
      <w:r w:rsidR="00DD306F" w:rsidRPr="009B46A7">
        <w:rPr>
          <w:rFonts w:ascii="Times New Roman" w:hAnsi="Times New Roman" w:cs="Times New Roman"/>
          <w:sz w:val="24"/>
          <w:szCs w:val="24"/>
        </w:rPr>
        <w:t>Reflective</w:t>
      </w:r>
      <w:r w:rsidRPr="009B46A7">
        <w:rPr>
          <w:rFonts w:ascii="Times New Roman" w:hAnsi="Times New Roman" w:cs="Times New Roman"/>
          <w:sz w:val="24"/>
          <w:szCs w:val="24"/>
        </w:rPr>
        <w:t xml:space="preserve"> and reasonable thinking that is focused on deciding what to believe or do.” (Ennis, 1985, p.45)</w:t>
      </w:r>
    </w:p>
    <w:p w14:paraId="4C6CA25B" w14:textId="12D725C3" w:rsidR="00766C9F" w:rsidRPr="009B46A7" w:rsidRDefault="00766C9F" w:rsidP="00766C9F">
      <w:pPr>
        <w:pStyle w:val="ListParagraph"/>
        <w:numPr>
          <w:ilvl w:val="0"/>
          <w:numId w:val="6"/>
        </w:numPr>
        <w:spacing w:line="360" w:lineRule="auto"/>
        <w:jc w:val="both"/>
        <w:rPr>
          <w:rFonts w:ascii="Times New Roman" w:hAnsi="Times New Roman" w:cs="Times New Roman"/>
          <w:sz w:val="24"/>
          <w:szCs w:val="24"/>
        </w:rPr>
      </w:pPr>
      <w:r w:rsidRPr="009B46A7">
        <w:rPr>
          <w:rFonts w:ascii="Times New Roman" w:hAnsi="Times New Roman" w:cs="Times New Roman"/>
          <w:sz w:val="24"/>
          <w:szCs w:val="24"/>
        </w:rPr>
        <w:t>“</w:t>
      </w:r>
      <w:r w:rsidR="00DD306F" w:rsidRPr="009B46A7">
        <w:rPr>
          <w:rFonts w:ascii="Times New Roman" w:hAnsi="Times New Roman" w:cs="Times New Roman"/>
          <w:sz w:val="24"/>
          <w:szCs w:val="24"/>
        </w:rPr>
        <w:t>Thinking</w:t>
      </w:r>
      <w:r w:rsidRPr="009B46A7">
        <w:rPr>
          <w:rFonts w:ascii="Times New Roman" w:hAnsi="Times New Roman" w:cs="Times New Roman"/>
          <w:sz w:val="24"/>
          <w:szCs w:val="24"/>
        </w:rPr>
        <w:t xml:space="preserve"> that is goal directed and purposive, ‘thinking aimed at forming a judgment’, where the thinking itself meets standards of adequacy and accuracy.</w:t>
      </w:r>
      <w:r w:rsidR="00930A4B" w:rsidRPr="009B46A7">
        <w:rPr>
          <w:rFonts w:ascii="Times New Roman" w:hAnsi="Times New Roman" w:cs="Times New Roman"/>
          <w:sz w:val="24"/>
          <w:szCs w:val="24"/>
        </w:rPr>
        <w:t xml:space="preserve"> (Bailin et al., 1999, p.287)</w:t>
      </w:r>
    </w:p>
    <w:p w14:paraId="3B0855A7" w14:textId="77777777" w:rsidR="00DF5EC0" w:rsidRDefault="00930A4B" w:rsidP="00DF5EC0">
      <w:pPr>
        <w:pStyle w:val="ListParagraph"/>
        <w:numPr>
          <w:ilvl w:val="0"/>
          <w:numId w:val="6"/>
        </w:numPr>
        <w:spacing w:line="360" w:lineRule="auto"/>
        <w:jc w:val="both"/>
        <w:rPr>
          <w:rFonts w:ascii="Times New Roman" w:hAnsi="Times New Roman" w:cs="Times New Roman"/>
          <w:sz w:val="24"/>
          <w:szCs w:val="24"/>
        </w:rPr>
      </w:pPr>
      <w:r w:rsidRPr="009B46A7">
        <w:rPr>
          <w:rFonts w:ascii="Times New Roman" w:hAnsi="Times New Roman" w:cs="Times New Roman"/>
          <w:sz w:val="24"/>
          <w:szCs w:val="24"/>
        </w:rPr>
        <w:t>“</w:t>
      </w:r>
      <w:r w:rsidR="00DD306F" w:rsidRPr="009B46A7">
        <w:rPr>
          <w:rFonts w:ascii="Times New Roman" w:hAnsi="Times New Roman" w:cs="Times New Roman"/>
          <w:sz w:val="24"/>
          <w:szCs w:val="24"/>
        </w:rPr>
        <w:t>The</w:t>
      </w:r>
      <w:r w:rsidRPr="009B46A7">
        <w:rPr>
          <w:rFonts w:ascii="Times New Roman" w:hAnsi="Times New Roman" w:cs="Times New Roman"/>
          <w:sz w:val="24"/>
          <w:szCs w:val="24"/>
        </w:rPr>
        <w:t xml:space="preserve"> mental </w:t>
      </w:r>
      <w:r w:rsidR="009B46A7" w:rsidRPr="009B46A7">
        <w:rPr>
          <w:rFonts w:ascii="Times New Roman" w:hAnsi="Times New Roman" w:cs="Times New Roman"/>
          <w:sz w:val="24"/>
          <w:szCs w:val="24"/>
        </w:rPr>
        <w:t>processes,</w:t>
      </w:r>
      <w:r w:rsidRPr="009B46A7">
        <w:rPr>
          <w:rFonts w:ascii="Times New Roman" w:hAnsi="Times New Roman" w:cs="Times New Roman"/>
          <w:sz w:val="24"/>
          <w:szCs w:val="24"/>
        </w:rPr>
        <w:t xml:space="preserve"> strategies, and representations people use to solve problems, make decisions and learn new concepts. (Sternberg, 1986, p.3)</w:t>
      </w:r>
    </w:p>
    <w:p w14:paraId="530F9733" w14:textId="5DEE6D6C" w:rsidR="00DF5EC0" w:rsidRDefault="00E60204" w:rsidP="00DF5EC0">
      <w:pPr>
        <w:ind w:firstLine="360"/>
        <w:jc w:val="both"/>
        <w:rPr>
          <w:rFonts w:ascii="Times New Roman" w:hAnsi="Times New Roman" w:cs="Times New Roman"/>
          <w:b/>
          <w:bCs/>
          <w:sz w:val="24"/>
          <w:szCs w:val="24"/>
        </w:rPr>
      </w:pPr>
      <w:r>
        <w:rPr>
          <w:rFonts w:ascii="Times New Roman" w:hAnsi="Times New Roman" w:cs="Times New Roman"/>
          <w:sz w:val="24"/>
          <w:szCs w:val="24"/>
        </w:rPr>
        <w:t xml:space="preserve">Similarly, </w:t>
      </w:r>
      <w:r w:rsidR="00DF5EC0" w:rsidRPr="00DF5EC0">
        <w:rPr>
          <w:rFonts w:ascii="Times New Roman" w:hAnsi="Times New Roman" w:cs="Times New Roman"/>
          <w:sz w:val="24"/>
          <w:szCs w:val="24"/>
        </w:rPr>
        <w:t>Jonathan Haber</w:t>
      </w:r>
      <w:r w:rsidR="00A368A4">
        <w:rPr>
          <w:rFonts w:ascii="Times New Roman" w:hAnsi="Times New Roman" w:cs="Times New Roman"/>
          <w:sz w:val="24"/>
          <w:szCs w:val="24"/>
        </w:rPr>
        <w:t>, in his book in 2020,</w:t>
      </w:r>
      <w:r w:rsidR="00DF5EC0" w:rsidRPr="00DF5EC0">
        <w:rPr>
          <w:rFonts w:ascii="Times New Roman" w:hAnsi="Times New Roman" w:cs="Times New Roman"/>
          <w:sz w:val="24"/>
          <w:szCs w:val="24"/>
        </w:rPr>
        <w:t xml:space="preserve"> emphasises</w:t>
      </w:r>
      <w:r w:rsidR="00A368A4">
        <w:rPr>
          <w:rFonts w:ascii="Times New Roman" w:hAnsi="Times New Roman" w:cs="Times New Roman"/>
          <w:sz w:val="24"/>
          <w:szCs w:val="24"/>
        </w:rPr>
        <w:t xml:space="preserve"> that</w:t>
      </w:r>
      <w:r w:rsidR="00DF5EC0" w:rsidRPr="00DF5EC0">
        <w:rPr>
          <w:rFonts w:ascii="Times New Roman" w:hAnsi="Times New Roman" w:cs="Times New Roman"/>
          <w:sz w:val="24"/>
          <w:szCs w:val="24"/>
        </w:rPr>
        <w:t xml:space="preserve"> in order to have a critical-thinking approach, one should not jump to an answer but to create and propose its own based on tests and their results.  </w:t>
      </w:r>
    </w:p>
    <w:p w14:paraId="182853F9" w14:textId="2DD66762" w:rsidR="00DF5EC0" w:rsidRPr="00DF5EC0" w:rsidRDefault="00A368A4" w:rsidP="00DF5EC0">
      <w:pPr>
        <w:ind w:firstLine="360"/>
        <w:jc w:val="both"/>
        <w:rPr>
          <w:rFonts w:ascii="Times New Roman" w:hAnsi="Times New Roman" w:cs="Times New Roman"/>
          <w:sz w:val="24"/>
          <w:szCs w:val="24"/>
        </w:rPr>
      </w:pPr>
      <w:r>
        <w:rPr>
          <w:rFonts w:ascii="Times New Roman" w:hAnsi="Times New Roman" w:cs="Times New Roman"/>
          <w:sz w:val="24"/>
          <w:szCs w:val="24"/>
        </w:rPr>
        <w:t>The same author</w:t>
      </w:r>
      <w:r w:rsidR="00106D8C">
        <w:rPr>
          <w:rFonts w:ascii="Times New Roman" w:hAnsi="Times New Roman" w:cs="Times New Roman"/>
          <w:sz w:val="24"/>
          <w:szCs w:val="24"/>
        </w:rPr>
        <w:t xml:space="preserve"> </w:t>
      </w:r>
      <w:r w:rsidR="00DF5EC0" w:rsidRPr="00DF5EC0">
        <w:rPr>
          <w:rFonts w:ascii="Times New Roman" w:hAnsi="Times New Roman" w:cs="Times New Roman"/>
          <w:sz w:val="24"/>
          <w:szCs w:val="24"/>
        </w:rPr>
        <w:t>notes that believing everything you are told is an error created by a person chasing some shortcut to disperse the doubt, instead of developing its own habits that are inspiring to follow the critical-thinking path.</w:t>
      </w:r>
      <w:r w:rsidR="00106D8C">
        <w:rPr>
          <w:rFonts w:ascii="Times New Roman" w:hAnsi="Times New Roman" w:cs="Times New Roman"/>
          <w:sz w:val="24"/>
          <w:szCs w:val="24"/>
        </w:rPr>
        <w:t xml:space="preserve"> (Haber, 2020)</w:t>
      </w:r>
    </w:p>
    <w:p w14:paraId="42EC873C" w14:textId="070CDCA5" w:rsidR="00E53488" w:rsidRDefault="00E53488" w:rsidP="002C5378">
      <w:pPr>
        <w:spacing w:line="360" w:lineRule="auto"/>
        <w:jc w:val="both"/>
        <w:rPr>
          <w:rFonts w:ascii="Times New Roman" w:hAnsi="Times New Roman" w:cs="Times New Roman"/>
          <w:sz w:val="24"/>
          <w:szCs w:val="24"/>
        </w:rPr>
      </w:pPr>
    </w:p>
    <w:p w14:paraId="1B980D76" w14:textId="4886C3E6" w:rsidR="00F461A1" w:rsidRPr="00DD306F" w:rsidRDefault="00B91178" w:rsidP="00DD306F">
      <w:pPr>
        <w:pStyle w:val="ListParagraph"/>
        <w:numPr>
          <w:ilvl w:val="1"/>
          <w:numId w:val="5"/>
        </w:numPr>
        <w:spacing w:line="360" w:lineRule="auto"/>
        <w:jc w:val="both"/>
        <w:rPr>
          <w:rFonts w:ascii="Times New Roman" w:hAnsi="Times New Roman" w:cs="Times New Roman"/>
          <w:b/>
          <w:bCs/>
          <w:sz w:val="24"/>
          <w:szCs w:val="24"/>
        </w:rPr>
      </w:pPr>
      <w:r w:rsidRPr="00DD306F">
        <w:rPr>
          <w:rFonts w:ascii="Times New Roman" w:hAnsi="Times New Roman" w:cs="Times New Roman"/>
          <w:b/>
          <w:bCs/>
          <w:sz w:val="24"/>
          <w:szCs w:val="24"/>
        </w:rPr>
        <w:t>The importance of Critical Thinking</w:t>
      </w:r>
    </w:p>
    <w:p w14:paraId="36660686" w14:textId="4D29C943" w:rsidR="002C5378" w:rsidRPr="00DD306F" w:rsidRDefault="000613FF" w:rsidP="00DD306F">
      <w:pPr>
        <w:spacing w:line="360" w:lineRule="auto"/>
        <w:ind w:firstLine="360"/>
        <w:jc w:val="both"/>
        <w:rPr>
          <w:rFonts w:ascii="Times New Roman" w:hAnsi="Times New Roman" w:cs="Times New Roman"/>
          <w:sz w:val="24"/>
          <w:szCs w:val="24"/>
        </w:rPr>
      </w:pPr>
      <w:r w:rsidRPr="00F461A1">
        <w:rPr>
          <w:rFonts w:ascii="Times New Roman" w:hAnsi="Times New Roman" w:cs="Times New Roman"/>
          <w:sz w:val="24"/>
          <w:szCs w:val="24"/>
        </w:rPr>
        <w:t xml:space="preserve">Critical Thinking and its development </w:t>
      </w:r>
      <w:r w:rsidR="00DD306F" w:rsidRPr="00F461A1">
        <w:rPr>
          <w:rFonts w:ascii="Times New Roman" w:hAnsi="Times New Roman" w:cs="Times New Roman"/>
          <w:sz w:val="24"/>
          <w:szCs w:val="24"/>
        </w:rPr>
        <w:t>are</w:t>
      </w:r>
      <w:r w:rsidRPr="00F461A1">
        <w:rPr>
          <w:rFonts w:ascii="Times New Roman" w:hAnsi="Times New Roman" w:cs="Times New Roman"/>
          <w:sz w:val="24"/>
          <w:szCs w:val="24"/>
        </w:rPr>
        <w:t xml:space="preserve"> often placed as the most important reason for formal education</w:t>
      </w:r>
      <w:r w:rsidR="002C5378" w:rsidRPr="00F461A1">
        <w:rPr>
          <w:rFonts w:ascii="Times New Roman" w:hAnsi="Times New Roman" w:cs="Times New Roman"/>
          <w:sz w:val="24"/>
          <w:szCs w:val="24"/>
        </w:rPr>
        <w:t>. (Marin and Halpern, 2011).</w:t>
      </w:r>
    </w:p>
    <w:p w14:paraId="09FCA06F" w14:textId="26AAA38A" w:rsidR="00F461A1" w:rsidRDefault="000613FF" w:rsidP="00DD306F">
      <w:pPr>
        <w:spacing w:line="360" w:lineRule="auto"/>
        <w:ind w:firstLine="360"/>
        <w:jc w:val="both"/>
        <w:rPr>
          <w:rFonts w:ascii="Times New Roman" w:hAnsi="Times New Roman" w:cs="Times New Roman"/>
          <w:sz w:val="24"/>
          <w:szCs w:val="24"/>
        </w:rPr>
      </w:pPr>
      <w:r w:rsidRPr="00F461A1">
        <w:rPr>
          <w:rFonts w:ascii="Times New Roman" w:hAnsi="Times New Roman" w:cs="Times New Roman"/>
          <w:sz w:val="24"/>
          <w:szCs w:val="24"/>
        </w:rPr>
        <w:t>According to Bok, improving student’s critical thinking skills is widely referenced as one of the most important outcome predictors within the educational setting. (Bok, 2006)</w:t>
      </w:r>
      <w:r w:rsidR="002C5378" w:rsidRPr="00F461A1">
        <w:rPr>
          <w:rFonts w:ascii="Times New Roman" w:hAnsi="Times New Roman" w:cs="Times New Roman"/>
          <w:sz w:val="24"/>
          <w:szCs w:val="24"/>
        </w:rPr>
        <w:t>.</w:t>
      </w:r>
    </w:p>
    <w:p w14:paraId="088C2F6A" w14:textId="4084AC00" w:rsidR="00F461A1" w:rsidRDefault="00F461A1" w:rsidP="00DD306F">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“Given the significance of critical thinking, we need to ensure that students at all grade levels are exposed to it daily via school assignments and activities.” (Smith</w:t>
      </w:r>
      <w:r w:rsidR="00B00568">
        <w:rPr>
          <w:rFonts w:ascii="Times New Roman" w:hAnsi="Times New Roman" w:cs="Times New Roman"/>
          <w:sz w:val="24"/>
          <w:szCs w:val="24"/>
        </w:rPr>
        <w:t>, 2020, p.3)</w:t>
      </w:r>
    </w:p>
    <w:p w14:paraId="2B7F3F10" w14:textId="77CBDBD5" w:rsidR="00B91178" w:rsidRDefault="00DD306F" w:rsidP="00DD306F">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As Swartz highlighted in his book, critical thinking enhances academic growth as the more is integrated, the more students will consider analysing the concepts they are learning.</w:t>
      </w:r>
      <w:r w:rsidR="00EC0C2D">
        <w:rPr>
          <w:rFonts w:ascii="Times New Roman" w:hAnsi="Times New Roman" w:cs="Times New Roman"/>
          <w:sz w:val="24"/>
          <w:szCs w:val="24"/>
        </w:rPr>
        <w:t xml:space="preserve"> (Swartz and Parks, 1994)</w:t>
      </w:r>
    </w:p>
    <w:p w14:paraId="7CF80C67" w14:textId="1C27C24B" w:rsidR="00271493" w:rsidRDefault="00271493" w:rsidP="00A368A4">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The challenges of our century whether they are global, social, economic, environmental, educational or technological demand us to have the ability of critical thinking</w:t>
      </w:r>
      <w:r w:rsidR="0044245D">
        <w:rPr>
          <w:rFonts w:ascii="Times New Roman" w:hAnsi="Times New Roman" w:cs="Times New Roman"/>
          <w:sz w:val="24"/>
          <w:szCs w:val="24"/>
        </w:rPr>
        <w:t>.</w:t>
      </w:r>
    </w:p>
    <w:p w14:paraId="3C556A1F" w14:textId="325B8706" w:rsidR="006D0C1A" w:rsidRDefault="006D0C1A" w:rsidP="006D0C1A">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lastRenderedPageBreak/>
        <w:t>U</w:t>
      </w:r>
      <w:r>
        <w:rPr>
          <w:rFonts w:ascii="Times New Roman" w:hAnsi="Times New Roman" w:cs="Times New Roman"/>
          <w:sz w:val="24"/>
          <w:szCs w:val="24"/>
        </w:rPr>
        <w:t>nfortunately, we have clear examples of what happens to the population and society when the political system ignores the principles of critical thinking. (Haber, 2020)</w:t>
      </w:r>
    </w:p>
    <w:p w14:paraId="7289E479" w14:textId="77777777" w:rsidR="00E60204" w:rsidRDefault="0044245D" w:rsidP="00E60204">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In the contemporary world, the rate at which new knowledge is created is in a continuous acceleration and in order to succeed</w:t>
      </w:r>
      <w:r w:rsidR="00526343">
        <w:rPr>
          <w:rFonts w:ascii="Times New Roman" w:hAnsi="Times New Roman" w:cs="Times New Roman"/>
          <w:sz w:val="24"/>
          <w:szCs w:val="24"/>
        </w:rPr>
        <w:t>, the ability to think critically is essential.</w:t>
      </w:r>
      <w:r w:rsidR="00E60204" w:rsidRPr="00E60204">
        <w:rPr>
          <w:rFonts w:ascii="Times New Roman" w:hAnsi="Times New Roman" w:cs="Times New Roman"/>
          <w:sz w:val="24"/>
          <w:szCs w:val="24"/>
        </w:rPr>
        <w:t xml:space="preserve"> </w:t>
      </w:r>
    </w:p>
    <w:p w14:paraId="09B7730C" w14:textId="2F0EEAEC" w:rsidR="00E60204" w:rsidRDefault="00E60204" w:rsidP="00E60204">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Critical thinking is more than just important, it is in fact one of the most crucial cognitive skills one can develop.</w:t>
      </w:r>
    </w:p>
    <w:p w14:paraId="6BEB5E9D" w14:textId="3BC8E08D" w:rsidR="006D0C1A" w:rsidRDefault="006528DA" w:rsidP="006D0C1A">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Fortunately, the skills of critical thinking can be taught, practiced and evaluated</w:t>
      </w:r>
      <w:r w:rsidR="00E53488">
        <w:rPr>
          <w:rFonts w:ascii="Times New Roman" w:hAnsi="Times New Roman" w:cs="Times New Roman"/>
          <w:sz w:val="24"/>
          <w:szCs w:val="24"/>
        </w:rPr>
        <w:t xml:space="preserve"> and that can bring ease to the argument of Haber that the most important critical issue today is that not enough people are doing enough of critical thinking. (Haber, 2020)</w:t>
      </w:r>
    </w:p>
    <w:p w14:paraId="2714F63D" w14:textId="306FF16F" w:rsidR="00E53488" w:rsidRDefault="00E53488" w:rsidP="00CB6F93">
      <w:pPr>
        <w:spacing w:line="360" w:lineRule="auto"/>
        <w:jc w:val="both"/>
        <w:rPr>
          <w:rFonts w:ascii="Times New Roman" w:hAnsi="Times New Roman" w:cs="Times New Roman"/>
          <w:sz w:val="24"/>
          <w:szCs w:val="24"/>
        </w:rPr>
      </w:pPr>
    </w:p>
    <w:p w14:paraId="518DF71B" w14:textId="4E4DA119" w:rsidR="00B01DF0" w:rsidRDefault="00B01DF0" w:rsidP="00CB6F93">
      <w:pPr>
        <w:spacing w:line="360" w:lineRule="auto"/>
        <w:jc w:val="both"/>
        <w:rPr>
          <w:rFonts w:ascii="Times New Roman" w:hAnsi="Times New Roman" w:cs="Times New Roman"/>
          <w:sz w:val="24"/>
          <w:szCs w:val="24"/>
        </w:rPr>
      </w:pPr>
    </w:p>
    <w:p w14:paraId="132A1134" w14:textId="77777777" w:rsidR="00B01DF0" w:rsidRPr="00B91178" w:rsidRDefault="00B01DF0" w:rsidP="00CB6F93">
      <w:pPr>
        <w:spacing w:line="360" w:lineRule="auto"/>
        <w:jc w:val="both"/>
        <w:rPr>
          <w:rFonts w:ascii="Times New Roman" w:hAnsi="Times New Roman" w:cs="Times New Roman"/>
          <w:sz w:val="24"/>
          <w:szCs w:val="24"/>
        </w:rPr>
      </w:pPr>
    </w:p>
    <w:p w14:paraId="22880EB1" w14:textId="34744579" w:rsidR="00E53488" w:rsidRDefault="008E085D" w:rsidP="00E53488">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SUMMARY OF THE BOOK CRITICAL THINKING</w:t>
      </w:r>
    </w:p>
    <w:p w14:paraId="2CD32433" w14:textId="53937F7B" w:rsidR="00E53488" w:rsidRPr="00E53488" w:rsidRDefault="00E53488" w:rsidP="00E53488">
      <w:pPr>
        <w:pStyle w:val="ListParagraph"/>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Chapter 3: Defining, Teaching, and Assessing Critical Thinking</w:t>
      </w:r>
    </w:p>
    <w:p w14:paraId="229B0EC9" w14:textId="40100C3A" w:rsidR="00AB2FC0" w:rsidRDefault="00AB2FC0" w:rsidP="00AB2FC0">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w:t>
      </w:r>
      <w:r w:rsidRPr="00AB2FC0">
        <w:rPr>
          <w:rFonts w:ascii="Times New Roman" w:hAnsi="Times New Roman" w:cs="Times New Roman"/>
          <w:sz w:val="24"/>
          <w:szCs w:val="24"/>
        </w:rPr>
        <w:t>This book offers a guide for teachers, students, and aspiring critical thinkers everywhere, including advice for educational leaders and policy makers on how to make the teaching and learning of critical thinking a priority and practical reality.</w:t>
      </w:r>
      <w:r>
        <w:rPr>
          <w:rFonts w:ascii="Times New Roman" w:hAnsi="Times New Roman" w:cs="Times New Roman"/>
          <w:sz w:val="24"/>
          <w:szCs w:val="24"/>
        </w:rPr>
        <w:t>”</w:t>
      </w:r>
      <w:r w:rsidR="006528DA">
        <w:rPr>
          <w:rFonts w:ascii="Times New Roman" w:hAnsi="Times New Roman" w:cs="Times New Roman"/>
          <w:sz w:val="24"/>
          <w:szCs w:val="24"/>
        </w:rPr>
        <w:t xml:space="preserve"> (Good Reads, 2020).</w:t>
      </w:r>
    </w:p>
    <w:p w14:paraId="0E40098B" w14:textId="4FE2B88E" w:rsidR="00B64A8D" w:rsidRDefault="00B64A8D" w:rsidP="00AB2FC0">
      <w:pPr>
        <w:spacing w:line="360" w:lineRule="auto"/>
        <w:ind w:firstLine="360"/>
        <w:jc w:val="both"/>
        <w:rPr>
          <w:rFonts w:ascii="Times New Roman" w:hAnsi="Times New Roman" w:cs="Times New Roman"/>
          <w:sz w:val="24"/>
          <w:szCs w:val="24"/>
        </w:rPr>
      </w:pPr>
    </w:p>
    <w:p w14:paraId="47CEF00F" w14:textId="68DC4C6F" w:rsidR="00B01DF0" w:rsidRDefault="00B01DF0" w:rsidP="00AB2FC0">
      <w:pPr>
        <w:spacing w:line="360" w:lineRule="auto"/>
        <w:ind w:firstLine="360"/>
        <w:jc w:val="both"/>
        <w:rPr>
          <w:rFonts w:ascii="Times New Roman" w:hAnsi="Times New Roman" w:cs="Times New Roman"/>
          <w:sz w:val="24"/>
          <w:szCs w:val="24"/>
        </w:rPr>
      </w:pPr>
    </w:p>
    <w:p w14:paraId="666D281F" w14:textId="77777777" w:rsidR="00B01DF0" w:rsidRDefault="00B01DF0" w:rsidP="00AB2FC0">
      <w:pPr>
        <w:spacing w:line="360" w:lineRule="auto"/>
        <w:ind w:firstLine="360"/>
        <w:jc w:val="both"/>
        <w:rPr>
          <w:rFonts w:ascii="Times New Roman" w:hAnsi="Times New Roman" w:cs="Times New Roman"/>
          <w:sz w:val="24"/>
          <w:szCs w:val="24"/>
        </w:rPr>
      </w:pPr>
    </w:p>
    <w:p w14:paraId="2CF0862B" w14:textId="76428FD4" w:rsidR="006528DA" w:rsidRPr="00E53488" w:rsidRDefault="008E085D" w:rsidP="00E53488">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THESIS STATEMENT</w:t>
      </w:r>
    </w:p>
    <w:p w14:paraId="319309C4" w14:textId="1F83D2E4" w:rsidR="00AB2FC0" w:rsidRDefault="00B64A8D" w:rsidP="00B64A8D">
      <w:pPr>
        <w:spacing w:line="360" w:lineRule="auto"/>
        <w:ind w:firstLine="360"/>
        <w:jc w:val="both"/>
        <w:rPr>
          <w:rFonts w:ascii="Times New Roman" w:hAnsi="Times New Roman" w:cs="Times New Roman"/>
          <w:sz w:val="24"/>
          <w:szCs w:val="24"/>
        </w:rPr>
      </w:pPr>
      <w:r w:rsidRPr="00B64A8D">
        <w:rPr>
          <w:rFonts w:ascii="Times New Roman" w:hAnsi="Times New Roman" w:cs="Times New Roman"/>
          <w:sz w:val="24"/>
          <w:szCs w:val="24"/>
        </w:rPr>
        <w:t xml:space="preserve">This essay </w:t>
      </w:r>
      <w:r w:rsidR="00132446">
        <w:rPr>
          <w:rFonts w:ascii="Times New Roman" w:hAnsi="Times New Roman" w:cs="Times New Roman"/>
          <w:sz w:val="24"/>
          <w:szCs w:val="24"/>
        </w:rPr>
        <w:t>is placing under the magnifying glass</w:t>
      </w:r>
      <w:r w:rsidRPr="00B64A8D">
        <w:rPr>
          <w:rFonts w:ascii="Times New Roman" w:hAnsi="Times New Roman" w:cs="Times New Roman"/>
          <w:sz w:val="24"/>
          <w:szCs w:val="24"/>
        </w:rPr>
        <w:t xml:space="preserve"> </w:t>
      </w:r>
      <w:r w:rsidR="00106D8C">
        <w:rPr>
          <w:rFonts w:ascii="Times New Roman" w:hAnsi="Times New Roman" w:cs="Times New Roman"/>
          <w:sz w:val="24"/>
          <w:szCs w:val="24"/>
        </w:rPr>
        <w:t xml:space="preserve">the skill of critical thinking </w:t>
      </w:r>
      <w:r w:rsidR="005F4FD6">
        <w:rPr>
          <w:rFonts w:ascii="Times New Roman" w:hAnsi="Times New Roman" w:cs="Times New Roman"/>
          <w:sz w:val="24"/>
          <w:szCs w:val="24"/>
        </w:rPr>
        <w:t>starting from the roots of the concept, looking at the evolution of it and accentuating the importance of critical thinking</w:t>
      </w:r>
      <w:r w:rsidR="00CD7471">
        <w:rPr>
          <w:rFonts w:ascii="Times New Roman" w:hAnsi="Times New Roman" w:cs="Times New Roman"/>
          <w:sz w:val="24"/>
          <w:szCs w:val="24"/>
        </w:rPr>
        <w:t>.</w:t>
      </w:r>
      <w:r w:rsidR="005F4FD6">
        <w:rPr>
          <w:rFonts w:ascii="Times New Roman" w:hAnsi="Times New Roman" w:cs="Times New Roman"/>
          <w:sz w:val="24"/>
          <w:szCs w:val="24"/>
        </w:rPr>
        <w:t xml:space="preserve"> </w:t>
      </w:r>
    </w:p>
    <w:p w14:paraId="380FE7BE" w14:textId="04A91963" w:rsidR="00CD7471" w:rsidRDefault="00CD7471" w:rsidP="00B64A8D">
      <w:pPr>
        <w:spacing w:line="360" w:lineRule="auto"/>
        <w:ind w:firstLine="360"/>
        <w:jc w:val="both"/>
        <w:rPr>
          <w:rFonts w:ascii="Times New Roman" w:hAnsi="Times New Roman" w:cs="Times New Roman"/>
          <w:sz w:val="24"/>
          <w:szCs w:val="24"/>
        </w:rPr>
      </w:pPr>
    </w:p>
    <w:p w14:paraId="663FA28F" w14:textId="324C3F9C" w:rsidR="00B01DF0" w:rsidRDefault="00B01DF0" w:rsidP="00B64A8D">
      <w:pPr>
        <w:spacing w:line="360" w:lineRule="auto"/>
        <w:ind w:firstLine="360"/>
        <w:jc w:val="both"/>
        <w:rPr>
          <w:rFonts w:ascii="Times New Roman" w:hAnsi="Times New Roman" w:cs="Times New Roman"/>
          <w:sz w:val="24"/>
          <w:szCs w:val="24"/>
        </w:rPr>
      </w:pPr>
    </w:p>
    <w:p w14:paraId="32312096" w14:textId="21BBD6F6" w:rsidR="00B01DF0" w:rsidRDefault="00B01DF0" w:rsidP="00B64A8D">
      <w:pPr>
        <w:spacing w:line="360" w:lineRule="auto"/>
        <w:ind w:firstLine="360"/>
        <w:jc w:val="both"/>
        <w:rPr>
          <w:rFonts w:ascii="Times New Roman" w:hAnsi="Times New Roman" w:cs="Times New Roman"/>
          <w:sz w:val="24"/>
          <w:szCs w:val="24"/>
        </w:rPr>
      </w:pPr>
    </w:p>
    <w:p w14:paraId="3E32653F" w14:textId="2E62FF79" w:rsidR="00B01DF0" w:rsidRDefault="00B01DF0" w:rsidP="00B64A8D">
      <w:pPr>
        <w:spacing w:line="360" w:lineRule="auto"/>
        <w:ind w:firstLine="360"/>
        <w:jc w:val="both"/>
        <w:rPr>
          <w:rFonts w:ascii="Times New Roman" w:hAnsi="Times New Roman" w:cs="Times New Roman"/>
          <w:sz w:val="24"/>
          <w:szCs w:val="24"/>
        </w:rPr>
      </w:pPr>
    </w:p>
    <w:p w14:paraId="69FB205E" w14:textId="77777777" w:rsidR="00B01DF0" w:rsidRDefault="00B01DF0" w:rsidP="00B64A8D">
      <w:pPr>
        <w:spacing w:line="360" w:lineRule="auto"/>
        <w:ind w:firstLine="360"/>
        <w:jc w:val="both"/>
        <w:rPr>
          <w:rFonts w:ascii="Times New Roman" w:hAnsi="Times New Roman" w:cs="Times New Roman"/>
          <w:sz w:val="24"/>
          <w:szCs w:val="24"/>
        </w:rPr>
      </w:pPr>
    </w:p>
    <w:p w14:paraId="432AC912" w14:textId="705151C2" w:rsidR="00B01DF0" w:rsidRPr="00B01DF0" w:rsidRDefault="00CD7471" w:rsidP="00B01DF0">
      <w:pPr>
        <w:pStyle w:val="ListParagraph"/>
        <w:numPr>
          <w:ilvl w:val="0"/>
          <w:numId w:val="5"/>
        </w:numPr>
        <w:spacing w:line="360" w:lineRule="auto"/>
        <w:jc w:val="both"/>
        <w:rPr>
          <w:rFonts w:ascii="Times New Roman" w:hAnsi="Times New Roman" w:cs="Times New Roman"/>
          <w:b/>
          <w:bCs/>
          <w:sz w:val="24"/>
          <w:szCs w:val="24"/>
        </w:rPr>
      </w:pPr>
      <w:r w:rsidRPr="00CD7471">
        <w:rPr>
          <w:rFonts w:ascii="Times New Roman" w:hAnsi="Times New Roman" w:cs="Times New Roman"/>
          <w:b/>
          <w:bCs/>
          <w:sz w:val="24"/>
          <w:szCs w:val="24"/>
        </w:rPr>
        <w:t>IMPORTANT LESSON</w:t>
      </w:r>
      <w:r w:rsidR="00BA1C73">
        <w:rPr>
          <w:rFonts w:ascii="Times New Roman" w:hAnsi="Times New Roman" w:cs="Times New Roman"/>
          <w:b/>
          <w:bCs/>
          <w:sz w:val="24"/>
          <w:szCs w:val="24"/>
        </w:rPr>
        <w:t>S</w:t>
      </w:r>
    </w:p>
    <w:p w14:paraId="0B86A09C" w14:textId="1895D192" w:rsidR="00BA1C73" w:rsidRDefault="00BA1C73" w:rsidP="00BA1C73">
      <w:pPr>
        <w:pStyle w:val="ListParagraph"/>
        <w:numPr>
          <w:ilvl w:val="0"/>
          <w:numId w:val="9"/>
        </w:numPr>
        <w:spacing w:line="360" w:lineRule="auto"/>
        <w:jc w:val="both"/>
        <w:rPr>
          <w:rFonts w:ascii="Times New Roman" w:hAnsi="Times New Roman" w:cs="Times New Roman"/>
          <w:sz w:val="24"/>
          <w:szCs w:val="24"/>
        </w:rPr>
      </w:pPr>
      <w:r w:rsidRPr="00BA1C73">
        <w:rPr>
          <w:rFonts w:ascii="Times New Roman" w:hAnsi="Times New Roman" w:cs="Times New Roman"/>
          <w:sz w:val="24"/>
          <w:szCs w:val="24"/>
        </w:rPr>
        <w:t>The first important lesson is that Critical Thinking is a valuable skill for students and academics</w:t>
      </w:r>
    </w:p>
    <w:p w14:paraId="46959811" w14:textId="03EF68E1" w:rsidR="00BA1C73" w:rsidRDefault="00DC46C0" w:rsidP="00BA1C7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 lesson is that </w:t>
      </w:r>
      <w:r w:rsidR="009D4C57">
        <w:rPr>
          <w:rFonts w:ascii="Times New Roman" w:hAnsi="Times New Roman" w:cs="Times New Roman"/>
          <w:sz w:val="24"/>
          <w:szCs w:val="24"/>
        </w:rPr>
        <w:t>C</w:t>
      </w:r>
      <w:r>
        <w:rPr>
          <w:rFonts w:ascii="Times New Roman" w:hAnsi="Times New Roman" w:cs="Times New Roman"/>
          <w:sz w:val="24"/>
          <w:szCs w:val="24"/>
        </w:rPr>
        <w:t xml:space="preserve">ritical </w:t>
      </w:r>
      <w:r w:rsidR="009D4C57">
        <w:rPr>
          <w:rFonts w:ascii="Times New Roman" w:hAnsi="Times New Roman" w:cs="Times New Roman"/>
          <w:sz w:val="24"/>
          <w:szCs w:val="24"/>
        </w:rPr>
        <w:t>T</w:t>
      </w:r>
      <w:r>
        <w:rPr>
          <w:rFonts w:ascii="Times New Roman" w:hAnsi="Times New Roman" w:cs="Times New Roman"/>
          <w:sz w:val="24"/>
          <w:szCs w:val="24"/>
        </w:rPr>
        <w:t>hinking is crucial for many career paths and it’s one of the most desirable skills to have in the workforce.</w:t>
      </w:r>
    </w:p>
    <w:p w14:paraId="052FFF65" w14:textId="3263741B" w:rsidR="000036EB" w:rsidRDefault="00B01DF0" w:rsidP="00BA1C7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third lesson is about how much the society is affected by the lack of </w:t>
      </w:r>
      <w:r w:rsidR="009D4C57">
        <w:rPr>
          <w:rFonts w:ascii="Times New Roman" w:hAnsi="Times New Roman" w:cs="Times New Roman"/>
          <w:sz w:val="24"/>
          <w:szCs w:val="24"/>
        </w:rPr>
        <w:t>C</w:t>
      </w:r>
      <w:r>
        <w:rPr>
          <w:rFonts w:ascii="Times New Roman" w:hAnsi="Times New Roman" w:cs="Times New Roman"/>
          <w:sz w:val="24"/>
          <w:szCs w:val="24"/>
        </w:rPr>
        <w:t xml:space="preserve">ritical </w:t>
      </w:r>
      <w:r w:rsidR="009D4C57">
        <w:rPr>
          <w:rFonts w:ascii="Times New Roman" w:hAnsi="Times New Roman" w:cs="Times New Roman"/>
          <w:sz w:val="24"/>
          <w:szCs w:val="24"/>
        </w:rPr>
        <w:t>T</w:t>
      </w:r>
      <w:r>
        <w:rPr>
          <w:rFonts w:ascii="Times New Roman" w:hAnsi="Times New Roman" w:cs="Times New Roman"/>
          <w:sz w:val="24"/>
          <w:szCs w:val="24"/>
        </w:rPr>
        <w:t>hinking, especially on the political level.</w:t>
      </w:r>
    </w:p>
    <w:p w14:paraId="0D4CC665" w14:textId="41227DE0" w:rsidR="00CD7471" w:rsidRPr="004C694B" w:rsidRDefault="009D4C57" w:rsidP="00CD7471">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last lesson but not least important is that Critical Thinking is not just vital for academics and </w:t>
      </w:r>
      <w:r w:rsidR="00E60204">
        <w:rPr>
          <w:rFonts w:ascii="Times New Roman" w:hAnsi="Times New Roman" w:cs="Times New Roman"/>
          <w:sz w:val="24"/>
          <w:szCs w:val="24"/>
        </w:rPr>
        <w:t>professionals,</w:t>
      </w:r>
      <w:r>
        <w:rPr>
          <w:rFonts w:ascii="Times New Roman" w:hAnsi="Times New Roman" w:cs="Times New Roman"/>
          <w:sz w:val="24"/>
          <w:szCs w:val="24"/>
        </w:rPr>
        <w:t xml:space="preserve"> but it</w:t>
      </w:r>
      <w:r w:rsidR="004C694B">
        <w:rPr>
          <w:rFonts w:ascii="Times New Roman" w:hAnsi="Times New Roman" w:cs="Times New Roman"/>
          <w:sz w:val="24"/>
          <w:szCs w:val="24"/>
        </w:rPr>
        <w:t xml:space="preserve"> is also indispensable in creating better citizens with well-informed opinions.</w:t>
      </w:r>
    </w:p>
    <w:p w14:paraId="722C977A" w14:textId="33BC12BD" w:rsidR="00CD7471" w:rsidRDefault="00CD7471" w:rsidP="00CD7471">
      <w:pPr>
        <w:spacing w:line="360" w:lineRule="auto"/>
        <w:jc w:val="both"/>
        <w:rPr>
          <w:rFonts w:ascii="Times New Roman" w:hAnsi="Times New Roman" w:cs="Times New Roman"/>
          <w:b/>
          <w:bCs/>
          <w:sz w:val="24"/>
          <w:szCs w:val="24"/>
        </w:rPr>
      </w:pPr>
    </w:p>
    <w:p w14:paraId="5127BA65" w14:textId="77777777" w:rsidR="00CD7471" w:rsidRPr="00CD7471" w:rsidRDefault="00CD7471" w:rsidP="00CD7471">
      <w:pPr>
        <w:spacing w:line="360" w:lineRule="auto"/>
        <w:jc w:val="both"/>
        <w:rPr>
          <w:rFonts w:ascii="Times New Roman" w:hAnsi="Times New Roman" w:cs="Times New Roman"/>
          <w:b/>
          <w:bCs/>
          <w:sz w:val="24"/>
          <w:szCs w:val="24"/>
        </w:rPr>
      </w:pPr>
    </w:p>
    <w:p w14:paraId="3934794D" w14:textId="6343E406" w:rsidR="00CD7471" w:rsidRDefault="00CD7471" w:rsidP="00CD7471">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CONCLUSION</w:t>
      </w:r>
    </w:p>
    <w:p w14:paraId="3E8F985D" w14:textId="4B2E5FA7" w:rsidR="00E60204" w:rsidRDefault="00FF2959" w:rsidP="00634416">
      <w:pPr>
        <w:spacing w:line="360" w:lineRule="auto"/>
        <w:ind w:firstLine="360"/>
        <w:jc w:val="both"/>
        <w:rPr>
          <w:rFonts w:ascii="Times New Roman" w:hAnsi="Times New Roman" w:cs="Times New Roman"/>
          <w:sz w:val="24"/>
          <w:szCs w:val="24"/>
        </w:rPr>
      </w:pPr>
      <w:r w:rsidRPr="00FF2959">
        <w:rPr>
          <w:rFonts w:ascii="Times New Roman" w:hAnsi="Times New Roman" w:cs="Times New Roman"/>
          <w:sz w:val="24"/>
          <w:szCs w:val="24"/>
        </w:rPr>
        <w:t>Considering all the above-mentioned information we can all start</w:t>
      </w:r>
      <w:r w:rsidR="00634416">
        <w:rPr>
          <w:rFonts w:ascii="Times New Roman" w:hAnsi="Times New Roman" w:cs="Times New Roman"/>
          <w:sz w:val="24"/>
          <w:szCs w:val="24"/>
        </w:rPr>
        <w:t xml:space="preserve"> </w:t>
      </w:r>
      <w:r w:rsidR="00634416">
        <w:rPr>
          <w:rFonts w:ascii="Times New Roman" w:hAnsi="Times New Roman" w:cs="Times New Roman"/>
          <w:sz w:val="24"/>
          <w:szCs w:val="24"/>
        </w:rPr>
        <w:t xml:space="preserve">exercising critical thinking, </w:t>
      </w:r>
      <w:r w:rsidRPr="00FF2959">
        <w:rPr>
          <w:rFonts w:ascii="Times New Roman" w:hAnsi="Times New Roman" w:cs="Times New Roman"/>
          <w:sz w:val="24"/>
          <w:szCs w:val="24"/>
        </w:rPr>
        <w:t>and improve our way of thinking and with it, our life quality</w:t>
      </w:r>
      <w:r w:rsidR="00634416">
        <w:rPr>
          <w:rFonts w:ascii="Times New Roman" w:hAnsi="Times New Roman" w:cs="Times New Roman"/>
          <w:sz w:val="24"/>
          <w:szCs w:val="24"/>
        </w:rPr>
        <w:t>.</w:t>
      </w:r>
    </w:p>
    <w:p w14:paraId="52C06590" w14:textId="1EEB7E07" w:rsidR="00C45761" w:rsidRPr="00FF2959" w:rsidRDefault="00C45761" w:rsidP="00FF295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Using the exact words of the author of the book this essay examined, I would like to conclude: “If we can increase</w:t>
      </w:r>
      <w:r w:rsidR="001244E2">
        <w:rPr>
          <w:rFonts w:ascii="Times New Roman" w:hAnsi="Times New Roman" w:cs="Times New Roman"/>
          <w:sz w:val="24"/>
          <w:szCs w:val="24"/>
        </w:rPr>
        <w:t xml:space="preserve"> our odds of success by locating and evaluating evidence, putting it into an informative structure, and analysing the results, why not follow this critical-thinking process rather than shooting first, aiming later?” (Haber, 2020, p.165)</w:t>
      </w:r>
    </w:p>
    <w:p w14:paraId="21BF4F0C" w14:textId="567F7495" w:rsidR="00CD7471" w:rsidRDefault="00CD7471" w:rsidP="00CD7471">
      <w:pPr>
        <w:spacing w:line="360" w:lineRule="auto"/>
        <w:jc w:val="both"/>
        <w:rPr>
          <w:rFonts w:ascii="Times New Roman" w:hAnsi="Times New Roman" w:cs="Times New Roman"/>
          <w:b/>
          <w:bCs/>
          <w:sz w:val="24"/>
          <w:szCs w:val="24"/>
        </w:rPr>
      </w:pPr>
    </w:p>
    <w:p w14:paraId="72A85BC8" w14:textId="3FD5F7D3" w:rsidR="00CD7471" w:rsidRDefault="00CD7471" w:rsidP="00CD7471">
      <w:pPr>
        <w:spacing w:line="360" w:lineRule="auto"/>
        <w:jc w:val="both"/>
        <w:rPr>
          <w:rFonts w:ascii="Times New Roman" w:hAnsi="Times New Roman" w:cs="Times New Roman"/>
          <w:b/>
          <w:bCs/>
          <w:sz w:val="24"/>
          <w:szCs w:val="24"/>
        </w:rPr>
      </w:pPr>
    </w:p>
    <w:p w14:paraId="0E913059" w14:textId="72F87FE0" w:rsidR="00CD7471" w:rsidRDefault="00CD7471" w:rsidP="00CD7471">
      <w:pPr>
        <w:spacing w:line="360" w:lineRule="auto"/>
        <w:jc w:val="both"/>
        <w:rPr>
          <w:rFonts w:ascii="Times New Roman" w:hAnsi="Times New Roman" w:cs="Times New Roman"/>
          <w:b/>
          <w:bCs/>
          <w:sz w:val="24"/>
          <w:szCs w:val="24"/>
        </w:rPr>
      </w:pPr>
    </w:p>
    <w:p w14:paraId="424EA165" w14:textId="5D92849E" w:rsidR="00CD7471" w:rsidRDefault="00CD7471" w:rsidP="00CD7471">
      <w:pPr>
        <w:spacing w:line="360" w:lineRule="auto"/>
        <w:jc w:val="both"/>
        <w:rPr>
          <w:rFonts w:ascii="Times New Roman" w:hAnsi="Times New Roman" w:cs="Times New Roman"/>
          <w:b/>
          <w:bCs/>
          <w:sz w:val="24"/>
          <w:szCs w:val="24"/>
        </w:rPr>
      </w:pPr>
    </w:p>
    <w:p w14:paraId="58F694F0" w14:textId="06BC987A" w:rsidR="00CD7471" w:rsidRDefault="00CD7471" w:rsidP="00CD7471">
      <w:pPr>
        <w:spacing w:line="360" w:lineRule="auto"/>
        <w:jc w:val="both"/>
        <w:rPr>
          <w:rFonts w:ascii="Times New Roman" w:hAnsi="Times New Roman" w:cs="Times New Roman"/>
          <w:b/>
          <w:bCs/>
          <w:sz w:val="24"/>
          <w:szCs w:val="24"/>
        </w:rPr>
      </w:pPr>
    </w:p>
    <w:p w14:paraId="42DB5070" w14:textId="60035222" w:rsidR="00CD7471" w:rsidRDefault="00CD7471" w:rsidP="00CD7471">
      <w:pPr>
        <w:spacing w:line="360" w:lineRule="auto"/>
        <w:jc w:val="both"/>
        <w:rPr>
          <w:rFonts w:ascii="Times New Roman" w:hAnsi="Times New Roman" w:cs="Times New Roman"/>
          <w:b/>
          <w:bCs/>
          <w:sz w:val="24"/>
          <w:szCs w:val="24"/>
        </w:rPr>
      </w:pPr>
    </w:p>
    <w:p w14:paraId="7A72DA9C" w14:textId="233980F8" w:rsidR="00634416" w:rsidRDefault="00634416" w:rsidP="00CD7471">
      <w:pPr>
        <w:spacing w:line="360" w:lineRule="auto"/>
        <w:jc w:val="both"/>
        <w:rPr>
          <w:rFonts w:ascii="Times New Roman" w:hAnsi="Times New Roman" w:cs="Times New Roman"/>
          <w:b/>
          <w:bCs/>
          <w:sz w:val="24"/>
          <w:szCs w:val="24"/>
        </w:rPr>
      </w:pPr>
    </w:p>
    <w:p w14:paraId="70156BF4" w14:textId="00DB62E2" w:rsidR="00634416" w:rsidRDefault="00634416" w:rsidP="00CD7471">
      <w:pPr>
        <w:spacing w:line="360" w:lineRule="auto"/>
        <w:jc w:val="both"/>
        <w:rPr>
          <w:rFonts w:ascii="Times New Roman" w:hAnsi="Times New Roman" w:cs="Times New Roman"/>
          <w:b/>
          <w:bCs/>
          <w:sz w:val="24"/>
          <w:szCs w:val="24"/>
        </w:rPr>
      </w:pPr>
    </w:p>
    <w:p w14:paraId="7B6D39A9" w14:textId="77777777" w:rsidR="00634416" w:rsidRPr="00CD7471" w:rsidRDefault="00634416" w:rsidP="00CD7471">
      <w:pPr>
        <w:spacing w:line="360" w:lineRule="auto"/>
        <w:jc w:val="both"/>
        <w:rPr>
          <w:rFonts w:ascii="Times New Roman" w:hAnsi="Times New Roman" w:cs="Times New Roman"/>
          <w:b/>
          <w:bCs/>
          <w:sz w:val="24"/>
          <w:szCs w:val="24"/>
        </w:rPr>
      </w:pPr>
    </w:p>
    <w:p w14:paraId="2E6652B0" w14:textId="1ECDCE3B" w:rsidR="00CD7471" w:rsidRDefault="00CD7471" w:rsidP="00CD7471">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REFERENCES</w:t>
      </w:r>
    </w:p>
    <w:p w14:paraId="586D7849" w14:textId="77777777" w:rsidR="00CD7471" w:rsidRPr="00CD7471" w:rsidRDefault="00CD7471" w:rsidP="00CD7471">
      <w:pPr>
        <w:pStyle w:val="ListParagraph"/>
        <w:spacing w:line="360" w:lineRule="auto"/>
        <w:jc w:val="both"/>
        <w:rPr>
          <w:rFonts w:ascii="Times New Roman" w:hAnsi="Times New Roman" w:cs="Times New Roman"/>
          <w:b/>
          <w:bCs/>
          <w:sz w:val="24"/>
          <w:szCs w:val="24"/>
        </w:rPr>
      </w:pPr>
    </w:p>
    <w:p w14:paraId="03CA5C18" w14:textId="40919A43" w:rsidR="00634416" w:rsidRPr="00634416" w:rsidRDefault="00EB79FC" w:rsidP="00634416">
      <w:pPr>
        <w:pStyle w:val="ListParagraph"/>
        <w:numPr>
          <w:ilvl w:val="0"/>
          <w:numId w:val="6"/>
        </w:numPr>
        <w:jc w:val="both"/>
        <w:rPr>
          <w:rFonts w:ascii="Times New Roman" w:hAnsi="Times New Roman" w:cs="Times New Roman"/>
          <w:sz w:val="24"/>
          <w:szCs w:val="24"/>
        </w:rPr>
      </w:pPr>
      <w:r w:rsidRPr="00634416">
        <w:rPr>
          <w:rFonts w:ascii="Times New Roman" w:hAnsi="Times New Roman" w:cs="Times New Roman"/>
          <w:sz w:val="24"/>
          <w:szCs w:val="24"/>
        </w:rPr>
        <w:t>Bailin, S. et al. (1999) ‘Conceptualizing critical thinking’</w:t>
      </w:r>
      <w:r w:rsidR="00A728C4" w:rsidRPr="00634416">
        <w:rPr>
          <w:rFonts w:ascii="Times New Roman" w:hAnsi="Times New Roman" w:cs="Times New Roman"/>
          <w:sz w:val="24"/>
          <w:szCs w:val="24"/>
        </w:rPr>
        <w:t xml:space="preserve">, </w:t>
      </w:r>
      <w:r w:rsidR="00A728C4" w:rsidRPr="00634416">
        <w:rPr>
          <w:rFonts w:ascii="Times New Roman" w:hAnsi="Times New Roman" w:cs="Times New Roman"/>
          <w:i/>
          <w:iCs/>
          <w:sz w:val="24"/>
          <w:szCs w:val="24"/>
        </w:rPr>
        <w:t xml:space="preserve">Journal of Curriculum Studies, </w:t>
      </w:r>
      <w:r w:rsidR="00A728C4" w:rsidRPr="00634416">
        <w:rPr>
          <w:rFonts w:ascii="Times New Roman" w:hAnsi="Times New Roman" w:cs="Times New Roman"/>
          <w:sz w:val="24"/>
          <w:szCs w:val="24"/>
        </w:rPr>
        <w:t>31(3), pp. 285-302. DOI: 10.1080/002202799183133</w:t>
      </w:r>
    </w:p>
    <w:p w14:paraId="47F7179A" w14:textId="4F1C4146" w:rsidR="00634416" w:rsidRPr="00634416" w:rsidRDefault="00A80D5C" w:rsidP="00634416">
      <w:pPr>
        <w:pStyle w:val="ListParagraph"/>
        <w:numPr>
          <w:ilvl w:val="0"/>
          <w:numId w:val="6"/>
        </w:numPr>
        <w:jc w:val="both"/>
        <w:rPr>
          <w:rFonts w:ascii="Times New Roman" w:hAnsi="Times New Roman" w:cs="Times New Roman"/>
          <w:sz w:val="24"/>
          <w:szCs w:val="24"/>
        </w:rPr>
      </w:pPr>
      <w:r w:rsidRPr="00634416">
        <w:rPr>
          <w:rFonts w:ascii="Times New Roman" w:hAnsi="Times New Roman" w:cs="Times New Roman"/>
          <w:sz w:val="24"/>
          <w:szCs w:val="24"/>
        </w:rPr>
        <w:t xml:space="preserve">Bok, D. (2006) </w:t>
      </w:r>
      <w:r w:rsidRPr="00634416">
        <w:rPr>
          <w:rFonts w:ascii="Times New Roman" w:hAnsi="Times New Roman" w:cs="Times New Roman"/>
          <w:i/>
          <w:iCs/>
          <w:sz w:val="24"/>
          <w:szCs w:val="24"/>
        </w:rPr>
        <w:t xml:space="preserve">Our underachieving Colleges: A candid Look at </w:t>
      </w:r>
      <w:r w:rsidR="006B5478" w:rsidRPr="00634416">
        <w:rPr>
          <w:rFonts w:ascii="Times New Roman" w:hAnsi="Times New Roman" w:cs="Times New Roman"/>
          <w:i/>
          <w:iCs/>
          <w:sz w:val="24"/>
          <w:szCs w:val="24"/>
        </w:rPr>
        <w:t>How Much Students Learn and Why They Should Be Learning More.</w:t>
      </w:r>
      <w:r w:rsidR="006B5478" w:rsidRPr="00634416">
        <w:rPr>
          <w:rFonts w:ascii="Times New Roman" w:hAnsi="Times New Roman" w:cs="Times New Roman"/>
          <w:sz w:val="24"/>
          <w:szCs w:val="24"/>
        </w:rPr>
        <w:t xml:space="preserve"> REV Ed. New Jersey: Princeton University Press.</w:t>
      </w:r>
    </w:p>
    <w:p w14:paraId="003997A8" w14:textId="77777777" w:rsidR="00634416" w:rsidRDefault="007F0048" w:rsidP="00A728C4">
      <w:pPr>
        <w:pStyle w:val="ListParagraph"/>
        <w:numPr>
          <w:ilvl w:val="0"/>
          <w:numId w:val="6"/>
        </w:numPr>
        <w:jc w:val="both"/>
        <w:rPr>
          <w:rFonts w:ascii="Times New Roman" w:hAnsi="Times New Roman" w:cs="Times New Roman"/>
          <w:sz w:val="24"/>
          <w:szCs w:val="24"/>
        </w:rPr>
      </w:pPr>
      <w:r w:rsidRPr="00634416">
        <w:rPr>
          <w:rFonts w:ascii="Times New Roman" w:hAnsi="Times New Roman" w:cs="Times New Roman"/>
          <w:sz w:val="24"/>
          <w:szCs w:val="24"/>
        </w:rPr>
        <w:t xml:space="preserve">Clark, M. (2009) </w:t>
      </w:r>
      <w:r w:rsidR="00D56910" w:rsidRPr="00634416">
        <w:rPr>
          <w:rFonts w:ascii="Times New Roman" w:hAnsi="Times New Roman" w:cs="Times New Roman"/>
          <w:sz w:val="24"/>
          <w:szCs w:val="24"/>
        </w:rPr>
        <w:t>‘</w:t>
      </w:r>
      <w:r w:rsidRPr="00634416">
        <w:rPr>
          <w:rFonts w:ascii="Times New Roman" w:hAnsi="Times New Roman" w:cs="Times New Roman"/>
          <w:sz w:val="24"/>
          <w:szCs w:val="24"/>
        </w:rPr>
        <w:t>Beyond critical thinking</w:t>
      </w:r>
      <w:r w:rsidR="00D56910" w:rsidRPr="00634416">
        <w:rPr>
          <w:rFonts w:ascii="Times New Roman" w:hAnsi="Times New Roman" w:cs="Times New Roman"/>
          <w:sz w:val="24"/>
          <w:szCs w:val="24"/>
        </w:rPr>
        <w:t>’</w:t>
      </w:r>
      <w:r w:rsidR="00D56910" w:rsidRPr="00634416">
        <w:rPr>
          <w:rFonts w:ascii="Times New Roman" w:hAnsi="Times New Roman" w:cs="Times New Roman"/>
          <w:i/>
          <w:iCs/>
          <w:sz w:val="24"/>
          <w:szCs w:val="24"/>
        </w:rPr>
        <w:t>,</w:t>
      </w:r>
      <w:r w:rsidRPr="00634416">
        <w:rPr>
          <w:rFonts w:ascii="Times New Roman" w:hAnsi="Times New Roman" w:cs="Times New Roman"/>
          <w:i/>
          <w:iCs/>
          <w:sz w:val="24"/>
          <w:szCs w:val="24"/>
        </w:rPr>
        <w:t xml:space="preserve"> Pedagogy: Critical Approaches to Teaching Literature, Language, Composition, And Culture,</w:t>
      </w:r>
      <w:r w:rsidR="00D56910" w:rsidRPr="00634416">
        <w:rPr>
          <w:rFonts w:ascii="Times New Roman" w:hAnsi="Times New Roman" w:cs="Times New Roman"/>
          <w:i/>
          <w:iCs/>
          <w:sz w:val="24"/>
          <w:szCs w:val="24"/>
        </w:rPr>
        <w:t xml:space="preserve"> </w:t>
      </w:r>
      <w:r w:rsidR="00D56910" w:rsidRPr="00634416">
        <w:rPr>
          <w:rFonts w:ascii="Times New Roman" w:hAnsi="Times New Roman" w:cs="Times New Roman"/>
          <w:sz w:val="24"/>
          <w:szCs w:val="24"/>
        </w:rPr>
        <w:t>9(2), pp.</w:t>
      </w:r>
      <w:r w:rsidR="00A728C4" w:rsidRPr="00634416">
        <w:rPr>
          <w:rFonts w:ascii="Times New Roman" w:hAnsi="Times New Roman" w:cs="Times New Roman"/>
          <w:sz w:val="24"/>
          <w:szCs w:val="24"/>
        </w:rPr>
        <w:t xml:space="preserve"> </w:t>
      </w:r>
      <w:r w:rsidR="00D56910" w:rsidRPr="00634416">
        <w:rPr>
          <w:rFonts w:ascii="Times New Roman" w:hAnsi="Times New Roman" w:cs="Times New Roman"/>
          <w:sz w:val="24"/>
          <w:szCs w:val="24"/>
        </w:rPr>
        <w:t>325-330. DOI: 10.1215/15314200</w:t>
      </w:r>
      <w:r w:rsidR="0018077D" w:rsidRPr="00634416">
        <w:rPr>
          <w:rFonts w:ascii="Times New Roman" w:hAnsi="Times New Roman" w:cs="Times New Roman"/>
          <w:sz w:val="24"/>
          <w:szCs w:val="24"/>
        </w:rPr>
        <w:t>-2008-035</w:t>
      </w:r>
    </w:p>
    <w:p w14:paraId="1B9840D5" w14:textId="7C31092A" w:rsidR="006A2388" w:rsidRPr="00634416" w:rsidRDefault="00586121" w:rsidP="00A728C4">
      <w:pPr>
        <w:pStyle w:val="ListParagraph"/>
        <w:numPr>
          <w:ilvl w:val="0"/>
          <w:numId w:val="6"/>
        </w:numPr>
        <w:jc w:val="both"/>
        <w:rPr>
          <w:rFonts w:ascii="Times New Roman" w:hAnsi="Times New Roman" w:cs="Times New Roman"/>
          <w:sz w:val="24"/>
          <w:szCs w:val="24"/>
        </w:rPr>
      </w:pPr>
      <w:r w:rsidRPr="00634416">
        <w:rPr>
          <w:rFonts w:ascii="Times New Roman" w:hAnsi="Times New Roman" w:cs="Times New Roman"/>
          <w:sz w:val="24"/>
          <w:szCs w:val="24"/>
        </w:rPr>
        <w:t xml:space="preserve">Ennis, R. H. (1985) </w:t>
      </w:r>
      <w:r w:rsidRPr="00634416">
        <w:rPr>
          <w:rFonts w:ascii="Times New Roman" w:hAnsi="Times New Roman" w:cs="Times New Roman"/>
          <w:i/>
          <w:iCs/>
          <w:sz w:val="24"/>
          <w:szCs w:val="24"/>
        </w:rPr>
        <w:t>Critical Thinking</w:t>
      </w:r>
      <w:r w:rsidR="00903995" w:rsidRPr="00634416">
        <w:rPr>
          <w:rFonts w:ascii="Times New Roman" w:hAnsi="Times New Roman" w:cs="Times New Roman"/>
          <w:sz w:val="24"/>
          <w:szCs w:val="24"/>
        </w:rPr>
        <w:t>. 1</w:t>
      </w:r>
      <w:r w:rsidR="00903995" w:rsidRPr="00634416">
        <w:rPr>
          <w:rFonts w:ascii="Times New Roman" w:hAnsi="Times New Roman" w:cs="Times New Roman"/>
          <w:sz w:val="24"/>
          <w:szCs w:val="24"/>
          <w:vertAlign w:val="superscript"/>
        </w:rPr>
        <w:t>st</w:t>
      </w:r>
      <w:r w:rsidR="00903995" w:rsidRPr="00634416">
        <w:rPr>
          <w:rFonts w:ascii="Times New Roman" w:hAnsi="Times New Roman" w:cs="Times New Roman"/>
          <w:sz w:val="24"/>
          <w:szCs w:val="24"/>
        </w:rPr>
        <w:t xml:space="preserve"> Ed. London: Pearson Education</w:t>
      </w:r>
    </w:p>
    <w:p w14:paraId="4B568207" w14:textId="4FB44642" w:rsidR="00CD7471" w:rsidRPr="00634416" w:rsidRDefault="00CD7471" w:rsidP="00634416">
      <w:pPr>
        <w:pStyle w:val="ListParagraph"/>
        <w:numPr>
          <w:ilvl w:val="0"/>
          <w:numId w:val="6"/>
        </w:numPr>
        <w:rPr>
          <w:rFonts w:ascii="Times New Roman" w:hAnsi="Times New Roman" w:cs="Times New Roman"/>
          <w:sz w:val="24"/>
          <w:szCs w:val="24"/>
        </w:rPr>
      </w:pPr>
      <w:r w:rsidRPr="00634416">
        <w:rPr>
          <w:rFonts w:ascii="Times New Roman" w:hAnsi="Times New Roman" w:cs="Times New Roman"/>
          <w:sz w:val="24"/>
          <w:szCs w:val="24"/>
        </w:rPr>
        <w:t>Good Reads (2020)</w:t>
      </w:r>
      <w:r w:rsidRPr="00AF118E">
        <w:t xml:space="preserve"> </w:t>
      </w:r>
      <w:r w:rsidRPr="00634416">
        <w:rPr>
          <w:rFonts w:ascii="Times New Roman" w:hAnsi="Times New Roman" w:cs="Times New Roman"/>
          <w:sz w:val="24"/>
          <w:szCs w:val="24"/>
        </w:rPr>
        <w:t>Critical Thinking</w:t>
      </w:r>
    </w:p>
    <w:p w14:paraId="50C73656" w14:textId="0571C44E" w:rsidR="00CD7471" w:rsidRPr="00634416" w:rsidRDefault="00CD7471" w:rsidP="00634416">
      <w:pPr>
        <w:pStyle w:val="ListParagraph"/>
        <w:rPr>
          <w:rFonts w:ascii="Times New Roman" w:hAnsi="Times New Roman" w:cs="Times New Roman"/>
          <w:sz w:val="24"/>
          <w:szCs w:val="24"/>
        </w:rPr>
      </w:pPr>
      <w:r w:rsidRPr="00634416">
        <w:rPr>
          <w:rFonts w:ascii="Times New Roman" w:hAnsi="Times New Roman" w:cs="Times New Roman"/>
          <w:sz w:val="24"/>
          <w:szCs w:val="24"/>
        </w:rPr>
        <w:t xml:space="preserve">Available at: </w:t>
      </w:r>
      <w:hyperlink r:id="rId9" w:history="1">
        <w:r w:rsidRPr="00634416">
          <w:rPr>
            <w:rStyle w:val="Hyperlink"/>
            <w:rFonts w:ascii="Times New Roman" w:hAnsi="Times New Roman" w:cs="Times New Roman"/>
            <w:sz w:val="24"/>
            <w:szCs w:val="24"/>
          </w:rPr>
          <w:t>https://www.goodreads.com/book/show/51777615-critical-</w:t>
        </w:r>
        <w:r w:rsidRPr="00634416">
          <w:rPr>
            <w:rStyle w:val="Hyperlink"/>
            <w:rFonts w:ascii="Times New Roman" w:hAnsi="Times New Roman" w:cs="Times New Roman"/>
            <w:sz w:val="24"/>
            <w:szCs w:val="24"/>
          </w:rPr>
          <w:t>t</w:t>
        </w:r>
        <w:r w:rsidRPr="00634416">
          <w:rPr>
            <w:rStyle w:val="Hyperlink"/>
            <w:rFonts w:ascii="Times New Roman" w:hAnsi="Times New Roman" w:cs="Times New Roman"/>
            <w:sz w:val="24"/>
            <w:szCs w:val="24"/>
          </w:rPr>
          <w:t>h</w:t>
        </w:r>
        <w:r w:rsidRPr="00634416">
          <w:rPr>
            <w:rStyle w:val="Hyperlink"/>
            <w:rFonts w:ascii="Times New Roman" w:hAnsi="Times New Roman" w:cs="Times New Roman"/>
            <w:sz w:val="24"/>
            <w:szCs w:val="24"/>
          </w:rPr>
          <w:t>i</w:t>
        </w:r>
        <w:r w:rsidRPr="00634416">
          <w:rPr>
            <w:rStyle w:val="Hyperlink"/>
            <w:rFonts w:ascii="Times New Roman" w:hAnsi="Times New Roman" w:cs="Times New Roman"/>
            <w:sz w:val="24"/>
            <w:szCs w:val="24"/>
          </w:rPr>
          <w:t>nking?from_search=true&amp;from_srp=true&amp;qid=VWCZeTMemH&amp;rank=1</w:t>
        </w:r>
      </w:hyperlink>
    </w:p>
    <w:p w14:paraId="659581A7" w14:textId="468A8ACF" w:rsidR="00CD7471" w:rsidRPr="00D56910" w:rsidRDefault="00CD7471" w:rsidP="00634416">
      <w:pPr>
        <w:pStyle w:val="ListParagraph"/>
        <w:rPr>
          <w:rFonts w:ascii="Times New Roman" w:hAnsi="Times New Roman" w:cs="Times New Roman"/>
          <w:sz w:val="24"/>
          <w:szCs w:val="24"/>
        </w:rPr>
      </w:pPr>
      <w:r w:rsidRPr="00634416">
        <w:rPr>
          <w:rFonts w:ascii="Times New Roman" w:hAnsi="Times New Roman" w:cs="Times New Roman"/>
          <w:sz w:val="24"/>
          <w:szCs w:val="24"/>
        </w:rPr>
        <w:t>Accessed: 2</w:t>
      </w:r>
      <w:r w:rsidRPr="00634416">
        <w:rPr>
          <w:rFonts w:ascii="Times New Roman" w:hAnsi="Times New Roman" w:cs="Times New Roman"/>
          <w:sz w:val="24"/>
          <w:szCs w:val="24"/>
          <w:vertAlign w:val="superscript"/>
        </w:rPr>
        <w:t>nd</w:t>
      </w:r>
      <w:r w:rsidRPr="00634416">
        <w:rPr>
          <w:rFonts w:ascii="Times New Roman" w:hAnsi="Times New Roman" w:cs="Times New Roman"/>
          <w:sz w:val="24"/>
          <w:szCs w:val="24"/>
        </w:rPr>
        <w:t xml:space="preserve"> September 2022</w:t>
      </w:r>
    </w:p>
    <w:p w14:paraId="4FCB8323" w14:textId="6480C524" w:rsidR="008B7DE1" w:rsidRPr="00634416" w:rsidRDefault="008B7DE1" w:rsidP="00634416">
      <w:pPr>
        <w:pStyle w:val="ListParagraph"/>
        <w:numPr>
          <w:ilvl w:val="0"/>
          <w:numId w:val="6"/>
        </w:numPr>
        <w:jc w:val="both"/>
        <w:rPr>
          <w:rFonts w:ascii="Times New Roman" w:hAnsi="Times New Roman" w:cs="Times New Roman"/>
          <w:sz w:val="24"/>
          <w:szCs w:val="24"/>
        </w:rPr>
      </w:pPr>
      <w:r w:rsidRPr="00634416">
        <w:rPr>
          <w:rFonts w:ascii="Times New Roman" w:hAnsi="Times New Roman" w:cs="Times New Roman"/>
          <w:sz w:val="24"/>
          <w:szCs w:val="24"/>
        </w:rPr>
        <w:t>Haber, J.</w:t>
      </w:r>
      <w:r w:rsidR="00A80D5C" w:rsidRPr="00634416">
        <w:rPr>
          <w:rFonts w:ascii="Times New Roman" w:hAnsi="Times New Roman" w:cs="Times New Roman"/>
          <w:sz w:val="24"/>
          <w:szCs w:val="24"/>
        </w:rPr>
        <w:t xml:space="preserve"> (2020) </w:t>
      </w:r>
      <w:r w:rsidR="00A80D5C" w:rsidRPr="00634416">
        <w:rPr>
          <w:rFonts w:ascii="Times New Roman" w:hAnsi="Times New Roman" w:cs="Times New Roman"/>
          <w:i/>
          <w:iCs/>
          <w:sz w:val="24"/>
          <w:szCs w:val="24"/>
        </w:rPr>
        <w:t>Critical Thinking.</w:t>
      </w:r>
      <w:r w:rsidR="00A80D5C" w:rsidRPr="00634416">
        <w:rPr>
          <w:rFonts w:ascii="Times New Roman" w:hAnsi="Times New Roman" w:cs="Times New Roman"/>
          <w:sz w:val="24"/>
          <w:szCs w:val="24"/>
        </w:rPr>
        <w:t xml:space="preserve"> 1</w:t>
      </w:r>
      <w:r w:rsidR="00A80D5C" w:rsidRPr="00634416">
        <w:rPr>
          <w:rFonts w:ascii="Times New Roman" w:hAnsi="Times New Roman" w:cs="Times New Roman"/>
          <w:sz w:val="24"/>
          <w:szCs w:val="24"/>
          <w:vertAlign w:val="superscript"/>
        </w:rPr>
        <w:t>st</w:t>
      </w:r>
      <w:r w:rsidR="00A80D5C" w:rsidRPr="00634416">
        <w:rPr>
          <w:rFonts w:ascii="Times New Roman" w:hAnsi="Times New Roman" w:cs="Times New Roman"/>
          <w:sz w:val="24"/>
          <w:szCs w:val="24"/>
        </w:rPr>
        <w:t xml:space="preserve"> Ed. London: MIT Press</w:t>
      </w:r>
    </w:p>
    <w:p w14:paraId="2294C359" w14:textId="1B241EB7" w:rsidR="00CD7471" w:rsidRDefault="00903995" w:rsidP="00A728C4">
      <w:pPr>
        <w:pStyle w:val="ListParagraph"/>
        <w:numPr>
          <w:ilvl w:val="0"/>
          <w:numId w:val="6"/>
        </w:numPr>
        <w:jc w:val="both"/>
        <w:rPr>
          <w:rFonts w:ascii="Times New Roman" w:hAnsi="Times New Roman" w:cs="Times New Roman"/>
          <w:sz w:val="24"/>
          <w:szCs w:val="24"/>
        </w:rPr>
      </w:pPr>
      <w:r w:rsidRPr="00634416">
        <w:rPr>
          <w:rFonts w:ascii="Times New Roman" w:hAnsi="Times New Roman" w:cs="Times New Roman"/>
          <w:sz w:val="24"/>
          <w:szCs w:val="24"/>
        </w:rPr>
        <w:t xml:space="preserve">Marin, L. M., and </w:t>
      </w:r>
      <w:r w:rsidR="00F21A9F" w:rsidRPr="00634416">
        <w:rPr>
          <w:rFonts w:ascii="Times New Roman" w:hAnsi="Times New Roman" w:cs="Times New Roman"/>
          <w:sz w:val="24"/>
          <w:szCs w:val="24"/>
        </w:rPr>
        <w:t xml:space="preserve">Halpern, D. F. (2011) ‘Pedagogy for developing critical thinking in adolescents: Explicit instruction produces greatest gains’, </w:t>
      </w:r>
      <w:r w:rsidR="00F21A9F" w:rsidRPr="00634416">
        <w:rPr>
          <w:rFonts w:ascii="Times New Roman" w:hAnsi="Times New Roman" w:cs="Times New Roman"/>
          <w:i/>
          <w:iCs/>
          <w:sz w:val="24"/>
          <w:szCs w:val="24"/>
        </w:rPr>
        <w:t xml:space="preserve">Thinking Skills and Creativity, </w:t>
      </w:r>
      <w:r w:rsidR="00F21A9F" w:rsidRPr="00634416">
        <w:rPr>
          <w:rFonts w:ascii="Times New Roman" w:hAnsi="Times New Roman" w:cs="Times New Roman"/>
          <w:sz w:val="24"/>
          <w:szCs w:val="24"/>
        </w:rPr>
        <w:t>9(1), pp.</w:t>
      </w:r>
      <w:r w:rsidR="00A728C4" w:rsidRPr="00634416">
        <w:rPr>
          <w:rFonts w:ascii="Times New Roman" w:hAnsi="Times New Roman" w:cs="Times New Roman"/>
          <w:sz w:val="24"/>
          <w:szCs w:val="24"/>
        </w:rPr>
        <w:t xml:space="preserve"> </w:t>
      </w:r>
      <w:r w:rsidR="00F21A9F" w:rsidRPr="00634416">
        <w:rPr>
          <w:rFonts w:ascii="Times New Roman" w:hAnsi="Times New Roman" w:cs="Times New Roman"/>
          <w:sz w:val="24"/>
          <w:szCs w:val="24"/>
        </w:rPr>
        <w:t>1-13</w:t>
      </w:r>
    </w:p>
    <w:p w14:paraId="53BB03A2" w14:textId="657C3D63" w:rsidR="00D6387F" w:rsidRPr="00634416" w:rsidRDefault="00D6387F" w:rsidP="00A728C4">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 xml:space="preserve">Smith, M. (2020) </w:t>
      </w:r>
      <w:r>
        <w:rPr>
          <w:rFonts w:ascii="Times New Roman" w:hAnsi="Times New Roman" w:cs="Times New Roman"/>
          <w:i/>
          <w:iCs/>
          <w:sz w:val="24"/>
          <w:szCs w:val="24"/>
        </w:rPr>
        <w:t xml:space="preserve">Is critical Thinking Really Critical? A research Study of the Intentional Planning </w:t>
      </w:r>
      <w:r w:rsidR="00580A5C">
        <w:rPr>
          <w:rFonts w:ascii="Times New Roman" w:hAnsi="Times New Roman" w:cs="Times New Roman"/>
          <w:i/>
          <w:iCs/>
          <w:sz w:val="24"/>
          <w:szCs w:val="24"/>
        </w:rPr>
        <w:t>for</w:t>
      </w:r>
      <w:r>
        <w:rPr>
          <w:rFonts w:ascii="Times New Roman" w:hAnsi="Times New Roman" w:cs="Times New Roman"/>
          <w:i/>
          <w:iCs/>
          <w:sz w:val="24"/>
          <w:szCs w:val="24"/>
        </w:rPr>
        <w:t xml:space="preserve"> The Teaching of Critical Thinking in the Middle Grades</w:t>
      </w:r>
      <w:r w:rsidR="00580A5C">
        <w:rPr>
          <w:rFonts w:ascii="Times New Roman" w:hAnsi="Times New Roman" w:cs="Times New Roman"/>
          <w:i/>
          <w:iCs/>
          <w:sz w:val="24"/>
          <w:szCs w:val="24"/>
        </w:rPr>
        <w:t>.</w:t>
      </w:r>
      <w:r w:rsidR="00580A5C">
        <w:rPr>
          <w:rFonts w:ascii="Times New Roman" w:hAnsi="Times New Roman" w:cs="Times New Roman"/>
          <w:sz w:val="24"/>
          <w:szCs w:val="24"/>
        </w:rPr>
        <w:t xml:space="preserve"> Dissertation. 464</w:t>
      </w:r>
    </w:p>
    <w:p w14:paraId="60E35C4B" w14:textId="0703DFB0" w:rsidR="00634416" w:rsidRPr="00634416" w:rsidRDefault="004B7A6E" w:rsidP="00634416">
      <w:pPr>
        <w:pStyle w:val="ListParagraph"/>
        <w:numPr>
          <w:ilvl w:val="0"/>
          <w:numId w:val="6"/>
        </w:numPr>
        <w:jc w:val="both"/>
        <w:rPr>
          <w:rFonts w:ascii="Times New Roman" w:hAnsi="Times New Roman" w:cs="Times New Roman"/>
          <w:sz w:val="24"/>
          <w:szCs w:val="24"/>
        </w:rPr>
      </w:pPr>
      <w:r w:rsidRPr="00634416">
        <w:rPr>
          <w:rFonts w:ascii="Times New Roman" w:hAnsi="Times New Roman" w:cs="Times New Roman"/>
          <w:sz w:val="24"/>
          <w:szCs w:val="24"/>
        </w:rPr>
        <w:t xml:space="preserve">Sternberg, R. J. (1986) </w:t>
      </w:r>
      <w:r w:rsidRPr="00634416">
        <w:rPr>
          <w:rFonts w:ascii="Times New Roman" w:hAnsi="Times New Roman" w:cs="Times New Roman"/>
          <w:i/>
          <w:iCs/>
          <w:sz w:val="24"/>
          <w:szCs w:val="24"/>
        </w:rPr>
        <w:t>Intelligence applied.</w:t>
      </w:r>
      <w:r w:rsidRPr="00634416">
        <w:rPr>
          <w:rFonts w:ascii="Times New Roman" w:hAnsi="Times New Roman" w:cs="Times New Roman"/>
          <w:sz w:val="24"/>
          <w:szCs w:val="24"/>
        </w:rPr>
        <w:t xml:space="preserve"> San Die</w:t>
      </w:r>
      <w:r w:rsidR="0081674A" w:rsidRPr="00634416">
        <w:rPr>
          <w:rFonts w:ascii="Times New Roman" w:hAnsi="Times New Roman" w:cs="Times New Roman"/>
          <w:sz w:val="24"/>
          <w:szCs w:val="24"/>
        </w:rPr>
        <w:t>g</w:t>
      </w:r>
      <w:r w:rsidRPr="00634416">
        <w:rPr>
          <w:rFonts w:ascii="Times New Roman" w:hAnsi="Times New Roman" w:cs="Times New Roman"/>
          <w:sz w:val="24"/>
          <w:szCs w:val="24"/>
        </w:rPr>
        <w:t>o: Harcourt College Publishers</w:t>
      </w:r>
    </w:p>
    <w:p w14:paraId="60600736" w14:textId="6ADA9E99" w:rsidR="00634416" w:rsidRPr="00634416" w:rsidRDefault="0081674A" w:rsidP="00634416">
      <w:pPr>
        <w:pStyle w:val="ListParagraph"/>
        <w:numPr>
          <w:ilvl w:val="0"/>
          <w:numId w:val="6"/>
        </w:numPr>
        <w:jc w:val="both"/>
        <w:rPr>
          <w:rFonts w:ascii="Times New Roman" w:hAnsi="Times New Roman" w:cs="Times New Roman"/>
          <w:sz w:val="24"/>
          <w:szCs w:val="24"/>
        </w:rPr>
      </w:pPr>
      <w:r w:rsidRPr="00634416">
        <w:rPr>
          <w:rFonts w:ascii="Times New Roman" w:hAnsi="Times New Roman" w:cs="Times New Roman"/>
          <w:sz w:val="24"/>
          <w:szCs w:val="24"/>
        </w:rPr>
        <w:t>Sumner, W. G. (19</w:t>
      </w:r>
      <w:r w:rsidR="006B1D80" w:rsidRPr="00634416">
        <w:rPr>
          <w:rFonts w:ascii="Times New Roman" w:hAnsi="Times New Roman" w:cs="Times New Roman"/>
          <w:sz w:val="24"/>
          <w:szCs w:val="24"/>
        </w:rPr>
        <w:t>06</w:t>
      </w:r>
      <w:r w:rsidRPr="00634416">
        <w:rPr>
          <w:rFonts w:ascii="Times New Roman" w:hAnsi="Times New Roman" w:cs="Times New Roman"/>
          <w:sz w:val="24"/>
          <w:szCs w:val="24"/>
        </w:rPr>
        <w:t xml:space="preserve">) </w:t>
      </w:r>
      <w:r w:rsidRPr="00634416">
        <w:rPr>
          <w:rFonts w:ascii="Times New Roman" w:hAnsi="Times New Roman" w:cs="Times New Roman"/>
          <w:i/>
          <w:iCs/>
          <w:sz w:val="24"/>
          <w:szCs w:val="24"/>
        </w:rPr>
        <w:t>Folkways</w:t>
      </w:r>
      <w:r w:rsidR="00483E23" w:rsidRPr="00634416">
        <w:rPr>
          <w:rFonts w:ascii="Times New Roman" w:hAnsi="Times New Roman" w:cs="Times New Roman"/>
          <w:i/>
          <w:iCs/>
          <w:sz w:val="24"/>
          <w:szCs w:val="24"/>
        </w:rPr>
        <w:t>: A Study of the Sociological Importance of Usages, Manners, Customs, Mores, and Morals.</w:t>
      </w:r>
      <w:r w:rsidR="00483E23" w:rsidRPr="00634416">
        <w:rPr>
          <w:rFonts w:ascii="Times New Roman" w:hAnsi="Times New Roman" w:cs="Times New Roman"/>
          <w:sz w:val="24"/>
          <w:szCs w:val="24"/>
        </w:rPr>
        <w:t xml:space="preserve"> Boston: Athenaeum Press</w:t>
      </w:r>
    </w:p>
    <w:p w14:paraId="59B92E2E" w14:textId="4534AF9B" w:rsidR="00B64A8D" w:rsidRPr="00634416" w:rsidRDefault="0018077D" w:rsidP="00634416">
      <w:pPr>
        <w:pStyle w:val="ListParagraph"/>
        <w:numPr>
          <w:ilvl w:val="0"/>
          <w:numId w:val="6"/>
        </w:numPr>
        <w:jc w:val="both"/>
        <w:rPr>
          <w:rFonts w:ascii="Times New Roman" w:hAnsi="Times New Roman" w:cs="Times New Roman"/>
          <w:sz w:val="24"/>
          <w:szCs w:val="24"/>
        </w:rPr>
      </w:pPr>
      <w:r w:rsidRPr="00634416">
        <w:rPr>
          <w:rFonts w:ascii="Times New Roman" w:hAnsi="Times New Roman" w:cs="Times New Roman"/>
          <w:sz w:val="24"/>
          <w:szCs w:val="24"/>
        </w:rPr>
        <w:t xml:space="preserve">Swartz, R. J., and Parks, S. (1994) </w:t>
      </w:r>
      <w:r w:rsidRPr="00634416">
        <w:rPr>
          <w:rFonts w:ascii="Times New Roman" w:hAnsi="Times New Roman" w:cs="Times New Roman"/>
          <w:i/>
          <w:iCs/>
          <w:sz w:val="24"/>
          <w:szCs w:val="24"/>
        </w:rPr>
        <w:t>Infusing the teaching of Critical and Creative Thinking into content instruction: A lesson design handbook for the Elementary Grades.</w:t>
      </w:r>
      <w:r w:rsidR="00595412" w:rsidRPr="00634416">
        <w:rPr>
          <w:rFonts w:ascii="Times New Roman" w:hAnsi="Times New Roman" w:cs="Times New Roman"/>
          <w:sz w:val="24"/>
          <w:szCs w:val="24"/>
        </w:rPr>
        <w:t xml:space="preserve"> Paci</w:t>
      </w:r>
      <w:r w:rsidR="006A2388" w:rsidRPr="00634416">
        <w:rPr>
          <w:rFonts w:ascii="Times New Roman" w:hAnsi="Times New Roman" w:cs="Times New Roman"/>
          <w:sz w:val="24"/>
          <w:szCs w:val="24"/>
        </w:rPr>
        <w:t>fic Grove</w:t>
      </w:r>
      <w:r w:rsidR="00595412" w:rsidRPr="00634416">
        <w:rPr>
          <w:rFonts w:ascii="Times New Roman" w:hAnsi="Times New Roman" w:cs="Times New Roman"/>
          <w:sz w:val="24"/>
          <w:szCs w:val="24"/>
        </w:rPr>
        <w:t>:</w:t>
      </w:r>
      <w:r w:rsidR="006A2388" w:rsidRPr="00634416">
        <w:rPr>
          <w:rFonts w:ascii="Times New Roman" w:hAnsi="Times New Roman" w:cs="Times New Roman"/>
          <w:sz w:val="24"/>
          <w:szCs w:val="24"/>
        </w:rPr>
        <w:t xml:space="preserve"> </w:t>
      </w:r>
      <w:r w:rsidR="00595412" w:rsidRPr="00634416">
        <w:rPr>
          <w:rFonts w:ascii="Times New Roman" w:hAnsi="Times New Roman" w:cs="Times New Roman"/>
          <w:sz w:val="24"/>
          <w:szCs w:val="24"/>
        </w:rPr>
        <w:t>Critical Thinking press &amp; Software</w:t>
      </w:r>
    </w:p>
    <w:sectPr w:rsidR="00B64A8D" w:rsidRPr="00634416" w:rsidSect="009B46A7">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6C728" w14:textId="77777777" w:rsidR="00B6233B" w:rsidRDefault="00B6233B" w:rsidP="009B46A7">
      <w:pPr>
        <w:spacing w:after="0" w:line="240" w:lineRule="auto"/>
      </w:pPr>
      <w:r>
        <w:separator/>
      </w:r>
    </w:p>
  </w:endnote>
  <w:endnote w:type="continuationSeparator" w:id="0">
    <w:p w14:paraId="1E9B8613" w14:textId="77777777" w:rsidR="00B6233B" w:rsidRDefault="00B6233B" w:rsidP="009B4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6905156"/>
      <w:docPartObj>
        <w:docPartGallery w:val="Page Numbers (Bottom of Page)"/>
        <w:docPartUnique/>
      </w:docPartObj>
    </w:sdtPr>
    <w:sdtContent>
      <w:p w14:paraId="12BC77CB" w14:textId="0555F58D" w:rsidR="009B46A7" w:rsidRDefault="009B46A7" w:rsidP="009B46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26489C" w14:textId="77777777" w:rsidR="009B46A7" w:rsidRDefault="009B46A7" w:rsidP="009B46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784840"/>
      <w:docPartObj>
        <w:docPartGallery w:val="Page Numbers (Bottom of Page)"/>
        <w:docPartUnique/>
      </w:docPartObj>
    </w:sdtPr>
    <w:sdtContent>
      <w:p w14:paraId="02C62558" w14:textId="4CE7F4A6" w:rsidR="009B46A7" w:rsidRDefault="009B46A7" w:rsidP="009B46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5BD85E2" w14:textId="77777777" w:rsidR="009B46A7" w:rsidRDefault="009B46A7" w:rsidP="009B46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96DF5" w14:textId="77777777" w:rsidR="00B6233B" w:rsidRDefault="00B6233B" w:rsidP="009B46A7">
      <w:pPr>
        <w:spacing w:after="0" w:line="240" w:lineRule="auto"/>
      </w:pPr>
      <w:r>
        <w:separator/>
      </w:r>
    </w:p>
  </w:footnote>
  <w:footnote w:type="continuationSeparator" w:id="0">
    <w:p w14:paraId="7350AE8B" w14:textId="77777777" w:rsidR="00B6233B" w:rsidRDefault="00B6233B" w:rsidP="009B46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14E94"/>
    <w:multiLevelType w:val="hybridMultilevel"/>
    <w:tmpl w:val="9FD2AF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7342300"/>
    <w:multiLevelType w:val="multilevel"/>
    <w:tmpl w:val="AD10DB70"/>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E287A7E"/>
    <w:multiLevelType w:val="hybridMultilevel"/>
    <w:tmpl w:val="513A7CB0"/>
    <w:lvl w:ilvl="0" w:tplc="338E1F3A">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398016E3"/>
    <w:multiLevelType w:val="hybridMultilevel"/>
    <w:tmpl w:val="733EA9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02D0D65"/>
    <w:multiLevelType w:val="hybridMultilevel"/>
    <w:tmpl w:val="E970EADE"/>
    <w:lvl w:ilvl="0" w:tplc="8CB0A63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7F22A3D"/>
    <w:multiLevelType w:val="hybridMultilevel"/>
    <w:tmpl w:val="7E645618"/>
    <w:lvl w:ilvl="0" w:tplc="3FC2548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A3E2205"/>
    <w:multiLevelType w:val="hybridMultilevel"/>
    <w:tmpl w:val="A98250FE"/>
    <w:lvl w:ilvl="0" w:tplc="B774929A">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8236BC"/>
    <w:multiLevelType w:val="multilevel"/>
    <w:tmpl w:val="F53E086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76410037"/>
    <w:multiLevelType w:val="hybridMultilevel"/>
    <w:tmpl w:val="9B5ED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193335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7841502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2911085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37087938">
    <w:abstractNumId w:val="7"/>
  </w:num>
  <w:num w:numId="5" w16cid:durableId="888540561">
    <w:abstractNumId w:val="1"/>
  </w:num>
  <w:num w:numId="6" w16cid:durableId="139075494">
    <w:abstractNumId w:val="6"/>
  </w:num>
  <w:num w:numId="7" w16cid:durableId="572197737">
    <w:abstractNumId w:val="2"/>
  </w:num>
  <w:num w:numId="8" w16cid:durableId="1405175920">
    <w:abstractNumId w:val="3"/>
  </w:num>
  <w:num w:numId="9" w16cid:durableId="2067990875">
    <w:abstractNumId w:val="0"/>
  </w:num>
  <w:num w:numId="10" w16cid:durableId="15633653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C6A"/>
    <w:rsid w:val="000036EB"/>
    <w:rsid w:val="00011B0F"/>
    <w:rsid w:val="00027D93"/>
    <w:rsid w:val="000613FF"/>
    <w:rsid w:val="000925D5"/>
    <w:rsid w:val="00106D8C"/>
    <w:rsid w:val="00114629"/>
    <w:rsid w:val="001215FA"/>
    <w:rsid w:val="001244E2"/>
    <w:rsid w:val="00132446"/>
    <w:rsid w:val="00177C6A"/>
    <w:rsid w:val="0018077D"/>
    <w:rsid w:val="00245B65"/>
    <w:rsid w:val="00271493"/>
    <w:rsid w:val="00276D66"/>
    <w:rsid w:val="002A59AA"/>
    <w:rsid w:val="002C5378"/>
    <w:rsid w:val="00395955"/>
    <w:rsid w:val="0044245D"/>
    <w:rsid w:val="00453550"/>
    <w:rsid w:val="00483E23"/>
    <w:rsid w:val="00493B8F"/>
    <w:rsid w:val="004B7A6E"/>
    <w:rsid w:val="004C694B"/>
    <w:rsid w:val="004D5338"/>
    <w:rsid w:val="00526343"/>
    <w:rsid w:val="00580A5C"/>
    <w:rsid w:val="00586121"/>
    <w:rsid w:val="00595412"/>
    <w:rsid w:val="005D69CD"/>
    <w:rsid w:val="005F4FD6"/>
    <w:rsid w:val="00634416"/>
    <w:rsid w:val="006528DA"/>
    <w:rsid w:val="006941F2"/>
    <w:rsid w:val="006A2388"/>
    <w:rsid w:val="006B1D80"/>
    <w:rsid w:val="006B5478"/>
    <w:rsid w:val="006D0C1A"/>
    <w:rsid w:val="006E7C54"/>
    <w:rsid w:val="00766C9F"/>
    <w:rsid w:val="007C76EF"/>
    <w:rsid w:val="007F0048"/>
    <w:rsid w:val="0081674A"/>
    <w:rsid w:val="008211F7"/>
    <w:rsid w:val="00832A10"/>
    <w:rsid w:val="00841AFE"/>
    <w:rsid w:val="008B08E8"/>
    <w:rsid w:val="008B7DE1"/>
    <w:rsid w:val="008E085D"/>
    <w:rsid w:val="00903995"/>
    <w:rsid w:val="00930A4B"/>
    <w:rsid w:val="00944954"/>
    <w:rsid w:val="00993EF7"/>
    <w:rsid w:val="009B46A7"/>
    <w:rsid w:val="009D4C57"/>
    <w:rsid w:val="00A368A4"/>
    <w:rsid w:val="00A728C4"/>
    <w:rsid w:val="00A80D5C"/>
    <w:rsid w:val="00AB2FC0"/>
    <w:rsid w:val="00AF118E"/>
    <w:rsid w:val="00B00568"/>
    <w:rsid w:val="00B01DF0"/>
    <w:rsid w:val="00B30A36"/>
    <w:rsid w:val="00B6233B"/>
    <w:rsid w:val="00B62D03"/>
    <w:rsid w:val="00B64A8D"/>
    <w:rsid w:val="00B91178"/>
    <w:rsid w:val="00B977B0"/>
    <w:rsid w:val="00BA1C73"/>
    <w:rsid w:val="00BA472A"/>
    <w:rsid w:val="00C1172E"/>
    <w:rsid w:val="00C45761"/>
    <w:rsid w:val="00CB4EEA"/>
    <w:rsid w:val="00CB64B6"/>
    <w:rsid w:val="00CB6F93"/>
    <w:rsid w:val="00CD0BE4"/>
    <w:rsid w:val="00CD7471"/>
    <w:rsid w:val="00D2009D"/>
    <w:rsid w:val="00D56910"/>
    <w:rsid w:val="00D6387F"/>
    <w:rsid w:val="00DC46C0"/>
    <w:rsid w:val="00DD306F"/>
    <w:rsid w:val="00DF5EC0"/>
    <w:rsid w:val="00E00CBB"/>
    <w:rsid w:val="00E2243A"/>
    <w:rsid w:val="00E52FB9"/>
    <w:rsid w:val="00E53488"/>
    <w:rsid w:val="00E60204"/>
    <w:rsid w:val="00EA1952"/>
    <w:rsid w:val="00EA7A5F"/>
    <w:rsid w:val="00EB79FC"/>
    <w:rsid w:val="00EC0C2D"/>
    <w:rsid w:val="00ED5762"/>
    <w:rsid w:val="00F21A9F"/>
    <w:rsid w:val="00F461A1"/>
    <w:rsid w:val="00FC00C5"/>
    <w:rsid w:val="00FF2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39647"/>
  <w15:chartTrackingRefBased/>
  <w15:docId w15:val="{0CB1B375-2600-4521-915F-0E357400E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C6A"/>
    <w:pPr>
      <w:spacing w:line="256" w:lineRule="auto"/>
    </w:pPr>
    <w:rPr>
      <w:rFonts w:eastAsiaTheme="minorEastAsia"/>
      <w:lang w:eastAsia="zh-CN"/>
    </w:rPr>
  </w:style>
  <w:style w:type="paragraph" w:styleId="Heading1">
    <w:name w:val="heading 1"/>
    <w:basedOn w:val="Normal"/>
    <w:next w:val="Normal"/>
    <w:link w:val="Heading1Char"/>
    <w:uiPriority w:val="9"/>
    <w:qFormat/>
    <w:rsid w:val="00B62D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C6A"/>
    <w:pPr>
      <w:ind w:left="720"/>
      <w:contextualSpacing/>
    </w:pPr>
  </w:style>
  <w:style w:type="character" w:customStyle="1" w:styleId="Heading1Char">
    <w:name w:val="Heading 1 Char"/>
    <w:basedOn w:val="DefaultParagraphFont"/>
    <w:link w:val="Heading1"/>
    <w:uiPriority w:val="9"/>
    <w:rsid w:val="00B62D03"/>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uiPriority w:val="39"/>
    <w:unhideWhenUsed/>
    <w:qFormat/>
    <w:rsid w:val="00B62D03"/>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B62D03"/>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B62D03"/>
    <w:pPr>
      <w:spacing w:before="120" w:after="0"/>
      <w:ind w:left="220"/>
    </w:pPr>
    <w:rPr>
      <w:rFonts w:cstheme="minorHAnsi"/>
      <w:b/>
      <w:bCs/>
    </w:rPr>
  </w:style>
  <w:style w:type="paragraph" w:styleId="TOC3">
    <w:name w:val="toc 3"/>
    <w:basedOn w:val="Normal"/>
    <w:next w:val="Normal"/>
    <w:autoRedefine/>
    <w:uiPriority w:val="39"/>
    <w:semiHidden/>
    <w:unhideWhenUsed/>
    <w:rsid w:val="00B62D03"/>
    <w:pPr>
      <w:spacing w:after="0"/>
      <w:ind w:left="440"/>
    </w:pPr>
    <w:rPr>
      <w:rFonts w:cstheme="minorHAnsi"/>
      <w:sz w:val="20"/>
      <w:szCs w:val="20"/>
    </w:rPr>
  </w:style>
  <w:style w:type="paragraph" w:styleId="TOC4">
    <w:name w:val="toc 4"/>
    <w:basedOn w:val="Normal"/>
    <w:next w:val="Normal"/>
    <w:autoRedefine/>
    <w:uiPriority w:val="39"/>
    <w:semiHidden/>
    <w:unhideWhenUsed/>
    <w:rsid w:val="00B62D03"/>
    <w:pPr>
      <w:spacing w:after="0"/>
      <w:ind w:left="660"/>
    </w:pPr>
    <w:rPr>
      <w:rFonts w:cstheme="minorHAnsi"/>
      <w:sz w:val="20"/>
      <w:szCs w:val="20"/>
    </w:rPr>
  </w:style>
  <w:style w:type="paragraph" w:styleId="TOC5">
    <w:name w:val="toc 5"/>
    <w:basedOn w:val="Normal"/>
    <w:next w:val="Normal"/>
    <w:autoRedefine/>
    <w:uiPriority w:val="39"/>
    <w:semiHidden/>
    <w:unhideWhenUsed/>
    <w:rsid w:val="00B62D03"/>
    <w:pPr>
      <w:spacing w:after="0"/>
      <w:ind w:left="880"/>
    </w:pPr>
    <w:rPr>
      <w:rFonts w:cstheme="minorHAnsi"/>
      <w:sz w:val="20"/>
      <w:szCs w:val="20"/>
    </w:rPr>
  </w:style>
  <w:style w:type="paragraph" w:styleId="TOC6">
    <w:name w:val="toc 6"/>
    <w:basedOn w:val="Normal"/>
    <w:next w:val="Normal"/>
    <w:autoRedefine/>
    <w:uiPriority w:val="39"/>
    <w:semiHidden/>
    <w:unhideWhenUsed/>
    <w:rsid w:val="00B62D03"/>
    <w:pPr>
      <w:spacing w:after="0"/>
      <w:ind w:left="1100"/>
    </w:pPr>
    <w:rPr>
      <w:rFonts w:cstheme="minorHAnsi"/>
      <w:sz w:val="20"/>
      <w:szCs w:val="20"/>
    </w:rPr>
  </w:style>
  <w:style w:type="paragraph" w:styleId="TOC7">
    <w:name w:val="toc 7"/>
    <w:basedOn w:val="Normal"/>
    <w:next w:val="Normal"/>
    <w:autoRedefine/>
    <w:uiPriority w:val="39"/>
    <w:semiHidden/>
    <w:unhideWhenUsed/>
    <w:rsid w:val="00B62D03"/>
    <w:pPr>
      <w:spacing w:after="0"/>
      <w:ind w:left="1320"/>
    </w:pPr>
    <w:rPr>
      <w:rFonts w:cstheme="minorHAnsi"/>
      <w:sz w:val="20"/>
      <w:szCs w:val="20"/>
    </w:rPr>
  </w:style>
  <w:style w:type="paragraph" w:styleId="TOC8">
    <w:name w:val="toc 8"/>
    <w:basedOn w:val="Normal"/>
    <w:next w:val="Normal"/>
    <w:autoRedefine/>
    <w:uiPriority w:val="39"/>
    <w:semiHidden/>
    <w:unhideWhenUsed/>
    <w:rsid w:val="00B62D03"/>
    <w:pPr>
      <w:spacing w:after="0"/>
      <w:ind w:left="1540"/>
    </w:pPr>
    <w:rPr>
      <w:rFonts w:cstheme="minorHAnsi"/>
      <w:sz w:val="20"/>
      <w:szCs w:val="20"/>
    </w:rPr>
  </w:style>
  <w:style w:type="paragraph" w:styleId="TOC9">
    <w:name w:val="toc 9"/>
    <w:basedOn w:val="Normal"/>
    <w:next w:val="Normal"/>
    <w:autoRedefine/>
    <w:uiPriority w:val="39"/>
    <w:semiHidden/>
    <w:unhideWhenUsed/>
    <w:rsid w:val="00B62D03"/>
    <w:pPr>
      <w:spacing w:after="0"/>
      <w:ind w:left="1760"/>
    </w:pPr>
    <w:rPr>
      <w:rFonts w:cstheme="minorHAnsi"/>
      <w:sz w:val="20"/>
      <w:szCs w:val="20"/>
    </w:rPr>
  </w:style>
  <w:style w:type="paragraph" w:styleId="Footer">
    <w:name w:val="footer"/>
    <w:basedOn w:val="Normal"/>
    <w:link w:val="FooterChar"/>
    <w:uiPriority w:val="99"/>
    <w:unhideWhenUsed/>
    <w:rsid w:val="009B4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6A7"/>
    <w:rPr>
      <w:rFonts w:eastAsiaTheme="minorEastAsia"/>
      <w:lang w:eastAsia="zh-CN"/>
    </w:rPr>
  </w:style>
  <w:style w:type="character" w:styleId="PageNumber">
    <w:name w:val="page number"/>
    <w:basedOn w:val="DefaultParagraphFont"/>
    <w:uiPriority w:val="99"/>
    <w:semiHidden/>
    <w:unhideWhenUsed/>
    <w:rsid w:val="009B46A7"/>
  </w:style>
  <w:style w:type="paragraph" w:styleId="Header">
    <w:name w:val="header"/>
    <w:basedOn w:val="Normal"/>
    <w:link w:val="HeaderChar"/>
    <w:uiPriority w:val="99"/>
    <w:unhideWhenUsed/>
    <w:rsid w:val="00AB2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FC0"/>
    <w:rPr>
      <w:rFonts w:eastAsiaTheme="minorEastAsia"/>
      <w:lang w:eastAsia="zh-CN"/>
    </w:rPr>
  </w:style>
  <w:style w:type="character" w:styleId="Hyperlink">
    <w:name w:val="Hyperlink"/>
    <w:basedOn w:val="DefaultParagraphFont"/>
    <w:uiPriority w:val="99"/>
    <w:unhideWhenUsed/>
    <w:rsid w:val="006528DA"/>
    <w:rPr>
      <w:color w:val="0563C1" w:themeColor="hyperlink"/>
      <w:u w:val="single"/>
    </w:rPr>
  </w:style>
  <w:style w:type="character" w:styleId="UnresolvedMention">
    <w:name w:val="Unresolved Mention"/>
    <w:basedOn w:val="DefaultParagraphFont"/>
    <w:uiPriority w:val="99"/>
    <w:semiHidden/>
    <w:unhideWhenUsed/>
    <w:rsid w:val="006528DA"/>
    <w:rPr>
      <w:color w:val="605E5C"/>
      <w:shd w:val="clear" w:color="auto" w:fill="E1DFDD"/>
    </w:rPr>
  </w:style>
  <w:style w:type="character" w:styleId="FollowedHyperlink">
    <w:name w:val="FollowedHyperlink"/>
    <w:basedOn w:val="DefaultParagraphFont"/>
    <w:uiPriority w:val="99"/>
    <w:semiHidden/>
    <w:unhideWhenUsed/>
    <w:rsid w:val="006344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185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odreads.com/book/show/51777615-critical-thinking?from_search=true&amp;from_srp=true&amp;qid=VWCZeTMemH&amp;rank=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717F09-390F-42F3-92FA-2B0265BA4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1312</Words>
  <Characters>7484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Cristina Afiliu</cp:lastModifiedBy>
  <cp:revision>2</cp:revision>
  <dcterms:created xsi:type="dcterms:W3CDTF">2022-09-03T04:11:00Z</dcterms:created>
  <dcterms:modified xsi:type="dcterms:W3CDTF">2022-09-03T04:11:00Z</dcterms:modified>
</cp:coreProperties>
</file>