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BB76F74" w:rsidRDefault="6BB76F74" w14:paraId="141DAF4B" w14:textId="742284CA">
      <w:pPr>
        <w:rPr>
          <w:b w:val="0"/>
          <w:bCs w:val="0"/>
        </w:rPr>
      </w:pPr>
      <w:r w:rsidRPr="136CA954" w:rsidR="6BB76F74">
        <w:rPr>
          <w:b w:val="1"/>
          <w:bCs w:val="1"/>
        </w:rPr>
        <w:t xml:space="preserve">Assignment Title: </w:t>
      </w:r>
      <w:r w:rsidR="51BAA563">
        <w:rPr>
          <w:b w:val="0"/>
          <w:bCs w:val="0"/>
        </w:rPr>
        <w:t xml:space="preserve">Case Report on the Disappearance of Dr Hert </w:t>
      </w:r>
    </w:p>
    <w:p w:rsidR="6BB76F74" w:rsidRDefault="6BB76F74" w14:paraId="4FCC38B3" w14:textId="64011E77">
      <w:pPr>
        <w:rPr>
          <w:b w:val="0"/>
          <w:bCs w:val="0"/>
        </w:rPr>
      </w:pPr>
      <w:r w:rsidRPr="707ACB14" w:rsidR="6BB76F74">
        <w:rPr>
          <w:b w:val="1"/>
          <w:bCs w:val="1"/>
        </w:rPr>
        <w:t>Module Name:</w:t>
      </w:r>
      <w:r w:rsidRPr="707ACB14" w:rsidR="531447C5">
        <w:rPr>
          <w:b w:val="1"/>
          <w:bCs w:val="1"/>
        </w:rPr>
        <w:t xml:space="preserve"> </w:t>
      </w:r>
      <w:r w:rsidR="531447C5">
        <w:rPr>
          <w:b w:val="0"/>
          <w:bCs w:val="0"/>
        </w:rPr>
        <w:t>Academic Skills for the Digital Era</w:t>
      </w:r>
    </w:p>
    <w:p w:rsidR="6BB76F74" w:rsidP="707ACB14" w:rsidRDefault="6BB76F74" w14:paraId="7CD1D708" w14:textId="7A222660">
      <w:pPr>
        <w:pStyle w:val="Normal"/>
        <w:rPr>
          <w:b w:val="0"/>
          <w:bCs w:val="0"/>
        </w:rPr>
      </w:pPr>
      <w:r w:rsidRPr="707ACB14" w:rsidR="6BB76F74">
        <w:rPr>
          <w:b w:val="1"/>
          <w:bCs w:val="1"/>
        </w:rPr>
        <w:t>Module Code:</w:t>
      </w:r>
      <w:r w:rsidRPr="707ACB14" w:rsidR="08B698A7">
        <w:rPr>
          <w:b w:val="1"/>
          <w:bCs w:val="1"/>
        </w:rPr>
        <w:t xml:space="preserve"> </w:t>
      </w:r>
      <w:r w:rsidR="08B698A7">
        <w:rPr>
          <w:b w:val="0"/>
          <w:bCs w:val="0"/>
        </w:rPr>
        <w:t>BMSW4013</w:t>
      </w:r>
    </w:p>
    <w:p w:rsidR="6BB76F74" w:rsidP="707ACB14" w:rsidRDefault="6BB76F74" w14:paraId="3855AC1F" w14:textId="658493AD">
      <w:pPr>
        <w:pStyle w:val="Normal"/>
        <w:rPr>
          <w:b w:val="0"/>
          <w:bCs w:val="0"/>
        </w:rPr>
      </w:pPr>
      <w:r w:rsidRPr="707ACB14" w:rsidR="6BB76F74">
        <w:rPr>
          <w:b w:val="1"/>
          <w:bCs w:val="1"/>
        </w:rPr>
        <w:t>Student Name:</w:t>
      </w:r>
      <w:r w:rsidRPr="707ACB14" w:rsidR="4A2C0A6B">
        <w:rPr>
          <w:b w:val="1"/>
          <w:bCs w:val="1"/>
        </w:rPr>
        <w:t xml:space="preserve"> </w:t>
      </w:r>
      <w:r w:rsidR="4A2C0A6B">
        <w:rPr>
          <w:b w:val="0"/>
          <w:bCs w:val="0"/>
        </w:rPr>
        <w:t>Ema Shahed</w:t>
      </w:r>
    </w:p>
    <w:p w:rsidR="6BB76F74" w:rsidP="136CA954" w:rsidRDefault="6BB76F74" w14:paraId="3C4DF259" w14:textId="3772E54F">
      <w:pPr>
        <w:pStyle w:val="Normal"/>
        <w:rPr>
          <w:b w:val="0"/>
          <w:bCs w:val="0"/>
        </w:rPr>
      </w:pPr>
      <w:r w:rsidRPr="136CA954" w:rsidR="6BB76F74">
        <w:rPr>
          <w:b w:val="1"/>
          <w:bCs w:val="1"/>
        </w:rPr>
        <w:t>Student ID:</w:t>
      </w:r>
      <w:r w:rsidRPr="136CA954" w:rsidR="42CBFF30">
        <w:rPr>
          <w:b w:val="1"/>
          <w:bCs w:val="1"/>
        </w:rPr>
        <w:t xml:space="preserve"> </w:t>
      </w:r>
      <w:r w:rsidR="5D79E477">
        <w:rPr>
          <w:b w:val="0"/>
          <w:bCs w:val="0"/>
        </w:rPr>
        <w:t>2421314</w:t>
      </w:r>
    </w:p>
    <w:p w:rsidR="6BB76F74" w:rsidP="136CA954" w:rsidRDefault="6BB76F74" w14:paraId="1A048C67" w14:textId="43317B43">
      <w:pPr>
        <w:pStyle w:val="Normal"/>
        <w:rPr>
          <w:b w:val="0"/>
          <w:bCs w:val="0"/>
        </w:rPr>
      </w:pPr>
      <w:r w:rsidRPr="136CA954" w:rsidR="6BB76F74">
        <w:rPr>
          <w:b w:val="1"/>
          <w:bCs w:val="1"/>
        </w:rPr>
        <w:t>Submission Deadline:</w:t>
      </w:r>
      <w:r w:rsidRPr="136CA954" w:rsidR="65F669A1">
        <w:rPr>
          <w:b w:val="1"/>
          <w:bCs w:val="1"/>
        </w:rPr>
        <w:t xml:space="preserve"> </w:t>
      </w:r>
      <w:r w:rsidR="65F669A1">
        <w:rPr>
          <w:b w:val="0"/>
          <w:bCs w:val="0"/>
        </w:rPr>
        <w:t>Friday 28</w:t>
      </w:r>
      <w:r w:rsidRPr="136CA954" w:rsidR="65F669A1">
        <w:rPr>
          <w:b w:val="0"/>
          <w:bCs w:val="0"/>
          <w:vertAlign w:val="superscript"/>
        </w:rPr>
        <w:t>th</w:t>
      </w:r>
      <w:r w:rsidR="65F669A1">
        <w:rPr>
          <w:b w:val="0"/>
          <w:bCs w:val="0"/>
        </w:rPr>
        <w:t xml:space="preserve"> February 23:59</w:t>
      </w:r>
    </w:p>
    <w:p w:rsidR="707ACB14" w:rsidP="136CA954" w:rsidRDefault="707ACB14" w14:paraId="44E9B84D" w14:textId="6E5A95A9">
      <w:pPr>
        <w:pStyle w:val="Normal"/>
        <w:rPr>
          <w:b w:val="1"/>
          <w:bCs w:val="1"/>
        </w:rPr>
      </w:pPr>
    </w:p>
    <w:p w:rsidR="008A075B" w:rsidP="136CA954" w:rsidRDefault="008A075B" w14:paraId="037A0F72" w14:textId="271B583A">
      <w:pPr>
        <w:pStyle w:val="Normal"/>
        <w:suppressLineNumbers w:val="0"/>
        <w:bidi w:val="0"/>
        <w:spacing w:before="0" w:beforeAutospacing="off" w:after="160" w:afterAutospacing="off" w:line="278" w:lineRule="auto"/>
        <w:ind w:left="0" w:right="0"/>
        <w:jc w:val="left"/>
        <w:rPr>
          <w:b w:val="1"/>
          <w:bCs w:val="1"/>
        </w:rPr>
      </w:pPr>
      <w:r w:rsidRPr="136CA954" w:rsidR="008A075B">
        <w:rPr>
          <w:b w:val="1"/>
          <w:bCs w:val="1"/>
        </w:rPr>
        <w:t xml:space="preserve">Case Report on the Disappearance of </w:t>
      </w:r>
      <w:r w:rsidRPr="136CA954" w:rsidR="008A075B">
        <w:rPr>
          <w:b w:val="1"/>
          <w:bCs w:val="1"/>
        </w:rPr>
        <w:t>Dr.</w:t>
      </w:r>
      <w:r w:rsidRPr="136CA954" w:rsidR="008A075B">
        <w:rPr>
          <w:b w:val="1"/>
          <w:bCs w:val="1"/>
        </w:rPr>
        <w:t xml:space="preserve"> Dana </w:t>
      </w:r>
      <w:r w:rsidRPr="136CA954" w:rsidR="008A075B">
        <w:rPr>
          <w:b w:val="1"/>
          <w:bCs w:val="1"/>
        </w:rPr>
        <w:t>Hart</w:t>
      </w:r>
    </w:p>
    <w:p w:rsidR="008A075B" w:rsidP="008A075B" w:rsidRDefault="008A075B" w14:paraId="410B8FFF" w14:textId="2DE3AB40">
      <w:r w:rsidRPr="136CA954" w:rsidR="008A075B">
        <w:rPr>
          <w:b w:val="1"/>
          <w:bCs w:val="1"/>
        </w:rPr>
        <w:t>Case Number:</w:t>
      </w:r>
      <w:r w:rsidR="008A075B">
        <w:rPr/>
        <w:t xml:space="preserve"> 0425-DDH</w:t>
      </w:r>
    </w:p>
    <w:p w:rsidR="136CA954" w:rsidP="136CA954" w:rsidRDefault="136CA954" w14:paraId="668F8BC1" w14:textId="2D082233">
      <w:pPr>
        <w:pStyle w:val="Normal"/>
      </w:pPr>
    </w:p>
    <w:p w:rsidR="008A075B" w:rsidRDefault="008A075B" w14:paraId="4CADD9FA" w14:textId="6F2AE7C9">
      <w:r w:rsidRPr="136CA954" w:rsidR="008A075B">
        <w:rPr>
          <w:b w:val="1"/>
          <w:bCs w:val="1"/>
        </w:rPr>
        <w:t>Executive Summary</w:t>
      </w:r>
    </w:p>
    <w:p w:rsidR="008A075B" w:rsidP="008A075B" w:rsidRDefault="008A075B" w14:paraId="5C535542" w14:textId="77777777">
      <w:r w:rsidR="008A075B">
        <w:rPr/>
        <w:t>Dr.</w:t>
      </w:r>
      <w:r w:rsidR="008A075B">
        <w:rPr/>
        <w:t xml:space="preserve"> Dana Hart, Senior AI and Robotics Engineer at </w:t>
      </w:r>
      <w:r w:rsidR="008A075B">
        <w:rPr/>
        <w:t>NovaTech</w:t>
      </w:r>
      <w:r w:rsidR="008A075B">
        <w:rPr/>
        <w:t xml:space="preserve"> Industries, has </w:t>
      </w:r>
      <w:r w:rsidR="008A075B">
        <w:rPr/>
        <w:t>encountered</w:t>
      </w:r>
      <w:r w:rsidR="008A075B">
        <w:rPr/>
        <w:t xml:space="preserve"> unusual circumstances, this investigation </w:t>
      </w:r>
      <w:bookmarkStart w:name="_Int_s7dSWlRY" w:id="1388020103"/>
      <w:r w:rsidR="008A075B">
        <w:rPr/>
        <w:t>looks into</w:t>
      </w:r>
      <w:bookmarkEnd w:id="1388020103"/>
      <w:r w:rsidR="008A075B">
        <w:rPr/>
        <w:t xml:space="preserve"> the circumstances and </w:t>
      </w:r>
      <w:r w:rsidR="008A075B">
        <w:rPr/>
        <w:t>possible causes</w:t>
      </w:r>
      <w:r w:rsidR="008A075B">
        <w:rPr/>
        <w:t xml:space="preserve"> of her disappearance, considering her significant contributions to AI ethics and robotics, along with her public support for the ethical use of AI. Through scholarly analysis and practical inquiry, this report investigates the possible ethical issues, professional relationships, and outside forces that could have had role in her disappearance. </w:t>
      </w:r>
    </w:p>
    <w:p w:rsidR="008A075B" w:rsidP="136CA954" w:rsidRDefault="008A075B" w14:paraId="030FE33F" w14:textId="39B18AFE">
      <w:pPr>
        <w:pStyle w:val="Normal"/>
      </w:pPr>
    </w:p>
    <w:p w:rsidR="136CA954" w:rsidP="136CA954" w:rsidRDefault="136CA954" w14:paraId="58EC0522" w14:textId="7494EE77">
      <w:pPr>
        <w:pStyle w:val="Normal"/>
      </w:pPr>
    </w:p>
    <w:p w:rsidR="008A075B" w:rsidP="136CA954" w:rsidRDefault="008A075B" w14:paraId="138D9778" w14:textId="77777777">
      <w:pPr>
        <w:rPr>
          <w:b w:val="1"/>
          <w:bCs w:val="1"/>
        </w:rPr>
      </w:pPr>
      <w:r w:rsidRPr="136CA954" w:rsidR="008A075B">
        <w:rPr>
          <w:b w:val="1"/>
          <w:bCs w:val="1"/>
        </w:rPr>
        <w:t>Background</w:t>
      </w:r>
    </w:p>
    <w:p w:rsidR="008A075B" w:rsidP="008A075B" w:rsidRDefault="008A075B" w14:paraId="39F8972F" w14:textId="77777777">
      <w:proofErr w:type="spellStart"/>
      <w:r>
        <w:t>Dr.</w:t>
      </w:r>
      <w:proofErr w:type="spellEnd"/>
      <w:r>
        <w:t xml:space="preserve"> Hart was very famous in the development of complex AI-human interaction and prominent character in the disciplines of robotics and AI - she was the one who came up with the revolutionary "Harmony AI" technology, which is capable of synchronizing the responses of robots with the emotional impulses of humans (</w:t>
      </w:r>
      <w:proofErr w:type="spellStart"/>
      <w:r>
        <w:t>Dokumen</w:t>
      </w:r>
      <w:proofErr w:type="spellEnd"/>
      <w:r>
        <w:t xml:space="preserve">, 2020); and also advocated for the moral use of AI, especially in domains like education and medicine. "Ethical Challenges of AI Deployment in Decision-Making Systems," her most recent work, highlighted the ethical issues that AI confronts, such as the escalation of prejudice and the lack of accountability. </w:t>
      </w:r>
    </w:p>
    <w:p w:rsidR="008A075B" w:rsidP="008A075B" w:rsidRDefault="008A075B" w14:paraId="10CCC696" w14:textId="77777777">
      <w:r>
        <w:t>The ethical implications of artificial intelligence and robotics have been the subject of discussion among academics for considerable amount of time; when AI is used in high-risk scenarios, it is very important to make sure that everyone is clear and responsible (</w:t>
      </w:r>
      <w:proofErr w:type="spellStart"/>
      <w:r>
        <w:t>Bartneck</w:t>
      </w:r>
      <w:proofErr w:type="spellEnd"/>
      <w:r>
        <w:t>, et al., 2021). Hart's strong stance against the commercialization of AI in questionable businesses may have caused professional issues.</w:t>
      </w:r>
    </w:p>
    <w:p w:rsidR="008A075B" w:rsidP="008A075B" w:rsidRDefault="008A075B" w14:paraId="1AEB1A2C" w14:textId="77777777">
      <w:r>
        <w:t>Investigation and Evidence Analysis</w:t>
      </w:r>
    </w:p>
    <w:p w:rsidR="008A075B" w:rsidP="008A075B" w:rsidRDefault="008A075B" w14:paraId="4857CDDF" w14:textId="77777777">
      <w:r>
        <w:t xml:space="preserve">To investigate </w:t>
      </w:r>
      <w:proofErr w:type="spellStart"/>
      <w:r>
        <w:t>Dr.</w:t>
      </w:r>
      <w:proofErr w:type="spellEnd"/>
      <w:r>
        <w:t xml:space="preserve"> Hart's disappearance, various scientific articles and publications on AI ethics, workplace disputes, and security threats in the AI industry were reviewed. </w:t>
      </w:r>
      <w:proofErr w:type="spellStart"/>
      <w:r>
        <w:t>NovaTech</w:t>
      </w:r>
      <w:proofErr w:type="spellEnd"/>
      <w:r>
        <w:t xml:space="preserve"> Industries, well-known AI Company, has faced criticism for its participation in military contracts and AI-driven surveillance systems; many employees raised concerns about ethical violations, aligning with Hart's warnings about the misuse of AI, as reported. Hart might have been getting ready to reveal confidential information about </w:t>
      </w:r>
      <w:proofErr w:type="spellStart"/>
      <w:r>
        <w:t>NovaTech's</w:t>
      </w:r>
      <w:proofErr w:type="spellEnd"/>
      <w:r>
        <w:t xml:space="preserve"> improper use of AI, based on some sources - individuals who report ethical concerns often face significant risks, including safety risks, as shown by studies on </w:t>
      </w:r>
      <w:proofErr w:type="spellStart"/>
      <w:r>
        <w:t>whistleblower</w:t>
      </w:r>
      <w:proofErr w:type="spellEnd"/>
      <w:r>
        <w:t xml:space="preserve"> retaliation (THE FUTURE OF DEFENCE, 2024).</w:t>
      </w:r>
    </w:p>
    <w:p w:rsidR="008A075B" w:rsidP="008A075B" w:rsidRDefault="008A075B" w14:paraId="6B81AD37" w14:textId="77777777">
      <w:r>
        <w:t>Hart expressed concern about the safety of workers and the pressure from corporate executives, as shown by witness testimony - AI ethics experts indicate that ethical resistance in AI-driven industries often leads to professional disengagement or coercion (</w:t>
      </w:r>
      <w:proofErr w:type="spellStart"/>
      <w:r>
        <w:t>Erdélyi</w:t>
      </w:r>
      <w:proofErr w:type="spellEnd"/>
      <w:r>
        <w:t xml:space="preserve"> and Goldsmith, 2018). There have been reports of AI researchers disappearing globally, especially those engaged in </w:t>
      </w:r>
      <w:proofErr w:type="spellStart"/>
      <w:r>
        <w:t>defense</w:t>
      </w:r>
      <w:proofErr w:type="spellEnd"/>
      <w:r>
        <w:t>-related research – the relationship between the growth of ethical AI and influences from businesses or government entities (</w:t>
      </w:r>
      <w:proofErr w:type="spellStart"/>
      <w:r>
        <w:t>Bartneck</w:t>
      </w:r>
      <w:proofErr w:type="spellEnd"/>
      <w:r>
        <w:t>, et al., 2021).</w:t>
      </w:r>
    </w:p>
    <w:p w:rsidR="008A075B" w:rsidP="008A075B" w:rsidRDefault="008A075B" w14:paraId="68DF0293" w14:textId="77777777"/>
    <w:p w:rsidR="136CA954" w:rsidRDefault="136CA954" w14:paraId="1B8A2833" w14:textId="3417448F"/>
    <w:p w:rsidR="008A075B" w:rsidP="136CA954" w:rsidRDefault="008A075B" w14:paraId="4E72BB4F" w14:textId="77777777">
      <w:pPr>
        <w:rPr>
          <w:b w:val="1"/>
          <w:bCs w:val="1"/>
        </w:rPr>
      </w:pPr>
      <w:r w:rsidRPr="136CA954" w:rsidR="008A075B">
        <w:rPr>
          <w:b w:val="1"/>
          <w:bCs w:val="1"/>
        </w:rPr>
        <w:t>Theories and Solutions</w:t>
      </w:r>
    </w:p>
    <w:p w:rsidR="008A075B" w:rsidP="008A075B" w:rsidRDefault="008A075B" w14:paraId="2288B3D9" w14:textId="77777777">
      <w:r>
        <w:t xml:space="preserve">The findings lead to variety of theories about </w:t>
      </w:r>
      <w:proofErr w:type="spellStart"/>
      <w:r>
        <w:t>Dr.</w:t>
      </w:r>
      <w:proofErr w:type="spellEnd"/>
      <w:r>
        <w:t xml:space="preserve"> Hart's disappearance; since her AI research made her valuable asset, corporate espionage is possible choice, the idea that rival groups plotted to make her vanish for their own advantage is backed by the finding of an encrypted laptop, which could have held important information (</w:t>
      </w:r>
      <w:proofErr w:type="spellStart"/>
      <w:r>
        <w:t>Erdélyi</w:t>
      </w:r>
      <w:proofErr w:type="spellEnd"/>
      <w:r>
        <w:t xml:space="preserve"> and Goldsmith, 2018). Some parties might have tried to obtain confidential information from her work because of the competitive aspect of AI research, especially in military and high-security areas.</w:t>
      </w:r>
    </w:p>
    <w:p w:rsidR="008A075B" w:rsidP="008A075B" w:rsidRDefault="008A075B" w14:paraId="71683FC1" w14:textId="77777777">
      <w:r>
        <w:t xml:space="preserve">Another theory, Self-initiated Disappearance suggests that </w:t>
      </w:r>
      <w:proofErr w:type="spellStart"/>
      <w:r>
        <w:t>Dr.</w:t>
      </w:r>
      <w:proofErr w:type="spellEnd"/>
      <w:r>
        <w:t xml:space="preserve"> Hart might have been the one to cause her own disappearance; she might have looked for outside protection because of the privacy and ethical issues related to her past activities. There is possibility that she intentionally departed in order to avoid potential repercussions, as </w:t>
      </w:r>
      <w:proofErr w:type="spellStart"/>
      <w:r>
        <w:t>whistleblowers</w:t>
      </w:r>
      <w:proofErr w:type="spellEnd"/>
      <w:r>
        <w:t xml:space="preserve"> and AI ethicists who are involved in confidential initiatives may face significant pressure (</w:t>
      </w:r>
      <w:proofErr w:type="spellStart"/>
      <w:r>
        <w:t>Heinonline</w:t>
      </w:r>
      <w:proofErr w:type="spellEnd"/>
      <w:r>
        <w:t>, 2024).</w:t>
      </w:r>
    </w:p>
    <w:p w:rsidR="008A075B" w:rsidP="008A075B" w:rsidRDefault="008A075B" w14:paraId="4762CA98" w14:textId="77777777">
      <w:r>
        <w:t xml:space="preserve">The lack of security footage from important areas, </w:t>
      </w:r>
      <w:proofErr w:type="spellStart"/>
      <w:r>
        <w:t>NovaTech's</w:t>
      </w:r>
      <w:proofErr w:type="spellEnd"/>
      <w:r>
        <w:t xml:space="preserve"> unwillingness to provide information, and the missing digital traces all suggest potential wrongdoing (THE FUTURE OF DEFENCE, 2024) - these signs point to an outside influence, possibly linked to her research on the ethical aspects of artificial intelligence in military uses. Some groups might have taken significant steps to stop her from sharing more information or to silence her if her research uncovered troubling elements of military AI use (</w:t>
      </w:r>
      <w:proofErr w:type="spellStart"/>
      <w:r>
        <w:t>Pazzanese</w:t>
      </w:r>
      <w:proofErr w:type="spellEnd"/>
      <w:r>
        <w:t>, 2020).</w:t>
      </w:r>
    </w:p>
    <w:p w:rsidR="008A075B" w:rsidP="008A075B" w:rsidRDefault="008A075B" w14:paraId="3403103F" w14:textId="77777777">
      <w:r>
        <w:t>Recommendations</w:t>
      </w:r>
    </w:p>
    <w:p w:rsidR="008A075B" w:rsidP="008A075B" w:rsidRDefault="008A075B" w14:paraId="7493115B" w14:textId="77777777">
      <w:r>
        <w:t xml:space="preserve">To assess </w:t>
      </w:r>
      <w:proofErr w:type="spellStart"/>
      <w:r>
        <w:t>NovaTech's</w:t>
      </w:r>
      <w:proofErr w:type="spellEnd"/>
      <w:r>
        <w:t xml:space="preserve"> AI activities, authorities need to carry out an unbiased evaluation of ethical compliance; organizations need to create stronger protections for AI researchers who focus on ethical issues; also, academic institutions and policymakers need to work together to create rules that protect researchers and stop the misuse of AI - forensic analysis of </w:t>
      </w:r>
      <w:proofErr w:type="spellStart"/>
      <w:r>
        <w:t>Dr.</w:t>
      </w:r>
      <w:proofErr w:type="spellEnd"/>
      <w:r>
        <w:t xml:space="preserve"> Hart's correspondence, travel logs, and digital footprint may provide further details about her most recent known activities.</w:t>
      </w:r>
    </w:p>
    <w:p w:rsidR="008A075B" w:rsidP="008A075B" w:rsidRDefault="008A075B" w14:paraId="490DD368" w14:textId="77777777"/>
    <w:p w:rsidR="008A075B" w:rsidP="136CA954" w:rsidRDefault="008A075B" w14:paraId="522B3751" w14:textId="0E22CA29">
      <w:pPr>
        <w:pStyle w:val="Normal"/>
      </w:pPr>
    </w:p>
    <w:p w:rsidR="008A075B" w:rsidP="008A075B" w:rsidRDefault="008A075B" w14:paraId="5EF5F019" w14:textId="77777777"/>
    <w:p w:rsidR="008A075B" w:rsidP="136CA954" w:rsidRDefault="008A075B" w14:paraId="1C08C879" w14:textId="77777777">
      <w:pPr>
        <w:rPr>
          <w:b w:val="1"/>
          <w:bCs w:val="1"/>
        </w:rPr>
      </w:pPr>
      <w:r w:rsidRPr="136CA954" w:rsidR="008A075B">
        <w:rPr>
          <w:b w:val="1"/>
          <w:bCs w:val="1"/>
        </w:rPr>
        <w:t>References</w:t>
      </w:r>
    </w:p>
    <w:p w:rsidR="008A075B" w:rsidP="008A075B" w:rsidRDefault="008A075B" w14:paraId="17FF982F" w14:textId="77777777">
      <w:proofErr w:type="spellStart"/>
      <w:r>
        <w:t>Bartneck</w:t>
      </w:r>
      <w:proofErr w:type="spellEnd"/>
      <w:r>
        <w:t xml:space="preserve">, C., </w:t>
      </w:r>
      <w:proofErr w:type="spellStart"/>
      <w:r>
        <w:t>Lütge</w:t>
      </w:r>
      <w:proofErr w:type="spellEnd"/>
      <w:r>
        <w:t>, C., Wagner, A. and Welsh, S. (2021). An Introduction to Ethics in Robotics and AI. [online] </w:t>
      </w:r>
      <w:proofErr w:type="spellStart"/>
      <w:r>
        <w:t>SpringerBriefs</w:t>
      </w:r>
      <w:proofErr w:type="spellEnd"/>
      <w:r>
        <w:t xml:space="preserve"> in Ethics. Cham: Springer International Publishing. </w:t>
      </w:r>
      <w:proofErr w:type="spellStart"/>
      <w:r>
        <w:t>doi</w:t>
      </w:r>
      <w:proofErr w:type="spellEnd"/>
      <w:r>
        <w:t>: https://doi.org/10.1007/978-3-030-51110-4.</w:t>
      </w:r>
    </w:p>
    <w:p w:rsidR="008A075B" w:rsidP="008A075B" w:rsidRDefault="008A075B" w14:paraId="437E0ED4" w14:textId="77777777">
      <w:proofErr w:type="spellStart"/>
      <w:r>
        <w:t>dokumen.pub</w:t>
      </w:r>
      <w:proofErr w:type="spellEnd"/>
      <w:r>
        <w:t>. (2020). AI narratives: history of imaginative thinking about intelligent machines 0198846665, 9780198846666 - DOKUMEN.PUB. [online] Available at: https://dokumen.pub/ai-narratives-a-history-of-imaginative-thinking-about-intelligent-machines-0198846665-9780198846666.html.</w:t>
      </w:r>
    </w:p>
    <w:p w:rsidR="008A075B" w:rsidP="008A075B" w:rsidRDefault="008A075B" w14:paraId="560BA6FE" w14:textId="77777777">
      <w:proofErr w:type="spellStart"/>
      <w:r>
        <w:t>Erdélyi</w:t>
      </w:r>
      <w:proofErr w:type="spellEnd"/>
      <w:r>
        <w:t xml:space="preserve">, O.J. and Goldsmith, J. (2018). Regulating Artificial Intelligence. Proceedings of the 2018 AAAI/ACM Conference on AI, Ethics, and Society. </w:t>
      </w:r>
      <w:proofErr w:type="spellStart"/>
      <w:r>
        <w:t>doi</w:t>
      </w:r>
      <w:proofErr w:type="spellEnd"/>
      <w:r>
        <w:t>: https://doi.org/10.1145/3278721.3278731.</w:t>
      </w:r>
    </w:p>
    <w:p w:rsidR="008A075B" w:rsidP="008A075B" w:rsidRDefault="008A075B" w14:paraId="18123F29" w14:textId="77777777">
      <w:r>
        <w:t>Heinonline.org. (2024). Available at: https://heinonline.org/hol-cgi-bin/get_pdf.cgi?handle=hein.journals/illlr118&amp;section=47.</w:t>
      </w:r>
    </w:p>
    <w:p w:rsidR="008A075B" w:rsidP="008A075B" w:rsidRDefault="008A075B" w14:paraId="0F0DB60E" w14:textId="77777777">
      <w:proofErr w:type="spellStart"/>
      <w:r>
        <w:t>Pazzanese</w:t>
      </w:r>
      <w:proofErr w:type="spellEnd"/>
      <w:r>
        <w:t>, C. (2020). Ethical Concerns mount as AI takes bigger decision-making role in more industries. [online] Harvard Gazette. Available at: https://news.harvard.edu/gazette/story/2020/10/ethical-concerns-mount-as-ai-takes-bigger-decision-making-role/.</w:t>
      </w:r>
    </w:p>
    <w:p w:rsidR="007C1A65" w:rsidRDefault="008A075B" w14:paraId="544CE21B" w14:textId="1C0DE65E">
      <w:r>
        <w:t>THE FUTURE OF DEFENCE: TECHNOLOGY’S ROLE IN DEFENCE TRANSFORMATION. (2024). Available at: https://business.novatech.co.uk/wp-content/uploads/2024/09/Novatech-The-Future-Of-Defence.pdf.</w:t>
      </w:r>
    </w:p>
    <w:sectPr w:rsidR="007C1A65">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intelligence2.xml><?xml version="1.0" encoding="utf-8"?>
<int2:intelligence xmlns:int2="http://schemas.microsoft.com/office/intelligence/2020/intelligence">
  <int2:observations>
    <int2:bookmark int2:bookmarkName="_Int_s7dSWlRY" int2:invalidationBookmarkName="" int2:hashCode="ArnC6cB1ss7L74" int2:id="8AHyAxBv">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65"/>
    <w:rsid w:val="004A14F8"/>
    <w:rsid w:val="007C1A65"/>
    <w:rsid w:val="008A075B"/>
    <w:rsid w:val="012620D6"/>
    <w:rsid w:val="014A15DC"/>
    <w:rsid w:val="08B698A7"/>
    <w:rsid w:val="0ABB4F55"/>
    <w:rsid w:val="0C8DE7AF"/>
    <w:rsid w:val="136CA954"/>
    <w:rsid w:val="141FE482"/>
    <w:rsid w:val="1439618D"/>
    <w:rsid w:val="21CDF115"/>
    <w:rsid w:val="2ACCD44B"/>
    <w:rsid w:val="2E0A6711"/>
    <w:rsid w:val="2EC617ED"/>
    <w:rsid w:val="3729FD13"/>
    <w:rsid w:val="3BC70074"/>
    <w:rsid w:val="3BFE603E"/>
    <w:rsid w:val="42B72341"/>
    <w:rsid w:val="42CBFF30"/>
    <w:rsid w:val="487C4CEC"/>
    <w:rsid w:val="489CD057"/>
    <w:rsid w:val="4A2C0A6B"/>
    <w:rsid w:val="4FD3E85E"/>
    <w:rsid w:val="51BAA563"/>
    <w:rsid w:val="52FDC2A8"/>
    <w:rsid w:val="531447C5"/>
    <w:rsid w:val="5D79E477"/>
    <w:rsid w:val="5F17D923"/>
    <w:rsid w:val="6024DB45"/>
    <w:rsid w:val="641AEA07"/>
    <w:rsid w:val="64A0C29E"/>
    <w:rsid w:val="65F669A1"/>
    <w:rsid w:val="6B32418A"/>
    <w:rsid w:val="6BB76F74"/>
    <w:rsid w:val="707ACB14"/>
    <w:rsid w:val="76201131"/>
    <w:rsid w:val="787844C6"/>
    <w:rsid w:val="7A74CB6E"/>
    <w:rsid w:val="7F6A5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4BBDA6"/>
  <w15:chartTrackingRefBased/>
  <w15:docId w15:val="{21BCCE26-C40D-7545-962D-99A0B59AC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1A6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1A6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1A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1A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1A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1A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1A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A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A6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C1A6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C1A6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C1A6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C1A6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C1A6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C1A6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C1A6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C1A6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C1A65"/>
    <w:rPr>
      <w:rFonts w:eastAsiaTheme="majorEastAsia" w:cstheme="majorBidi"/>
      <w:color w:val="272727" w:themeColor="text1" w:themeTint="D8"/>
    </w:rPr>
  </w:style>
  <w:style w:type="paragraph" w:styleId="Title">
    <w:name w:val="Title"/>
    <w:basedOn w:val="Normal"/>
    <w:next w:val="Normal"/>
    <w:link w:val="TitleChar"/>
    <w:uiPriority w:val="10"/>
    <w:qFormat/>
    <w:rsid w:val="007C1A6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C1A6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C1A6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C1A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A65"/>
    <w:pPr>
      <w:spacing w:before="160"/>
      <w:jc w:val="center"/>
    </w:pPr>
    <w:rPr>
      <w:i/>
      <w:iCs/>
      <w:color w:val="404040" w:themeColor="text1" w:themeTint="BF"/>
    </w:rPr>
  </w:style>
  <w:style w:type="character" w:styleId="QuoteChar" w:customStyle="1">
    <w:name w:val="Quote Char"/>
    <w:basedOn w:val="DefaultParagraphFont"/>
    <w:link w:val="Quote"/>
    <w:uiPriority w:val="29"/>
    <w:rsid w:val="007C1A65"/>
    <w:rPr>
      <w:i/>
      <w:iCs/>
      <w:color w:val="404040" w:themeColor="text1" w:themeTint="BF"/>
    </w:rPr>
  </w:style>
  <w:style w:type="paragraph" w:styleId="ListParagraph">
    <w:name w:val="List Paragraph"/>
    <w:basedOn w:val="Normal"/>
    <w:uiPriority w:val="34"/>
    <w:qFormat/>
    <w:rsid w:val="007C1A65"/>
    <w:pPr>
      <w:ind w:left="720"/>
      <w:contextualSpacing/>
    </w:pPr>
  </w:style>
  <w:style w:type="character" w:styleId="IntenseEmphasis">
    <w:name w:val="Intense Emphasis"/>
    <w:basedOn w:val="DefaultParagraphFont"/>
    <w:uiPriority w:val="21"/>
    <w:qFormat/>
    <w:rsid w:val="007C1A65"/>
    <w:rPr>
      <w:i/>
      <w:iCs/>
      <w:color w:val="0F4761" w:themeColor="accent1" w:themeShade="BF"/>
    </w:rPr>
  </w:style>
  <w:style w:type="paragraph" w:styleId="IntenseQuote">
    <w:name w:val="Intense Quote"/>
    <w:basedOn w:val="Normal"/>
    <w:next w:val="Normal"/>
    <w:link w:val="IntenseQuoteChar"/>
    <w:uiPriority w:val="30"/>
    <w:qFormat/>
    <w:rsid w:val="007C1A6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C1A65"/>
    <w:rPr>
      <w:i/>
      <w:iCs/>
      <w:color w:val="0F4761" w:themeColor="accent1" w:themeShade="BF"/>
    </w:rPr>
  </w:style>
  <w:style w:type="character" w:styleId="IntenseReference">
    <w:name w:val="Intense Reference"/>
    <w:basedOn w:val="DefaultParagraphFont"/>
    <w:uiPriority w:val="32"/>
    <w:qFormat/>
    <w:rsid w:val="007C1A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88c22424bb443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Ema Shahed</dc:creator>
  <keywords/>
  <dc:description/>
  <lastModifiedBy>Ema Shahed (2421314)</lastModifiedBy>
  <revision>4</revision>
  <dcterms:created xsi:type="dcterms:W3CDTF">2025-02-28T21:32:00.0000000Z</dcterms:created>
  <dcterms:modified xsi:type="dcterms:W3CDTF">2025-02-28T22:47:46.2799038Z</dcterms:modified>
</coreProperties>
</file>