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BA98B" w14:textId="77777777" w:rsidR="00C57FDA" w:rsidRPr="00E471CF" w:rsidRDefault="00C57FDA" w:rsidP="00916CAF">
      <w:pPr>
        <w:spacing w:line="360" w:lineRule="auto"/>
        <w:rPr>
          <w:rFonts w:ascii="Arial" w:hAnsi="Arial" w:cs="Arial"/>
          <w:b/>
          <w:bCs/>
          <w:sz w:val="32"/>
          <w:szCs w:val="32"/>
        </w:rPr>
      </w:pPr>
    </w:p>
    <w:p w14:paraId="57BD1A3F" w14:textId="77777777" w:rsidR="00C57FDA" w:rsidRPr="00E471CF" w:rsidRDefault="00C57FDA" w:rsidP="00916CAF">
      <w:pPr>
        <w:spacing w:line="360" w:lineRule="auto"/>
        <w:rPr>
          <w:rFonts w:ascii="Arial" w:hAnsi="Arial" w:cs="Arial"/>
          <w:b/>
          <w:bCs/>
          <w:sz w:val="32"/>
          <w:szCs w:val="32"/>
        </w:rPr>
      </w:pPr>
    </w:p>
    <w:p w14:paraId="50B1D885" w14:textId="141B47C5" w:rsidR="00C57FDA" w:rsidRPr="00E471CF" w:rsidRDefault="005246A5" w:rsidP="00916CAF">
      <w:pPr>
        <w:spacing w:line="360" w:lineRule="auto"/>
        <w:rPr>
          <w:rFonts w:ascii="Arial" w:hAnsi="Arial" w:cs="Arial"/>
          <w:b/>
          <w:bCs/>
          <w:sz w:val="32"/>
          <w:szCs w:val="32"/>
        </w:rPr>
      </w:pPr>
      <w:r w:rsidRPr="00E471CF">
        <w:rPr>
          <w:rFonts w:ascii="Arial" w:hAnsi="Arial" w:cs="Arial"/>
          <w:b/>
          <w:noProof/>
        </w:rPr>
        <w:drawing>
          <wp:inline distT="0" distB="0" distL="0" distR="0" wp14:anchorId="2FCBDC97" wp14:editId="3ADA5FBA">
            <wp:extent cx="4514215" cy="1734185"/>
            <wp:effectExtent l="0" t="0" r="635" b="0"/>
            <wp:docPr id="71807217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72174"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215" cy="1734185"/>
                    </a:xfrm>
                    <a:prstGeom prst="rect">
                      <a:avLst/>
                    </a:prstGeom>
                    <a:noFill/>
                    <a:ln>
                      <a:noFill/>
                    </a:ln>
                  </pic:spPr>
                </pic:pic>
              </a:graphicData>
            </a:graphic>
          </wp:inline>
        </w:drawing>
      </w:r>
    </w:p>
    <w:p w14:paraId="43EDA1D5" w14:textId="7DA8D2F4" w:rsidR="00B9053B" w:rsidRPr="00BB0A72" w:rsidRDefault="00B9053B" w:rsidP="00BB0A72">
      <w:pPr>
        <w:pStyle w:val="Heading1"/>
        <w:rPr>
          <w:rFonts w:ascii="Arial" w:hAnsi="Arial" w:cs="Arial"/>
          <w:sz w:val="32"/>
          <w:szCs w:val="32"/>
        </w:rPr>
      </w:pPr>
      <w:r w:rsidRPr="00BB0A72">
        <w:rPr>
          <w:rFonts w:ascii="Arial" w:hAnsi="Arial" w:cs="Arial"/>
          <w:sz w:val="32"/>
          <w:szCs w:val="32"/>
        </w:rPr>
        <w:t>Organisational Culture and Performance at Emirates Airline: A Critical Assessment Using Schein and Handy Frameworks</w:t>
      </w:r>
    </w:p>
    <w:p w14:paraId="573F6F14" w14:textId="77777777" w:rsidR="00916CAF" w:rsidRPr="00E471CF" w:rsidRDefault="00916CAF" w:rsidP="00916CAF">
      <w:pPr>
        <w:spacing w:line="360" w:lineRule="auto"/>
        <w:rPr>
          <w:rFonts w:ascii="Arial" w:hAnsi="Arial" w:cs="Arial"/>
          <w:sz w:val="24"/>
          <w:szCs w:val="24"/>
        </w:rPr>
      </w:pPr>
    </w:p>
    <w:p w14:paraId="37952609" w14:textId="77777777" w:rsidR="00916CAF" w:rsidRPr="00A56280" w:rsidRDefault="00916CAF" w:rsidP="00A56280">
      <w:pPr>
        <w:pStyle w:val="Heading1"/>
        <w:rPr>
          <w:rFonts w:ascii="Arial" w:hAnsi="Arial" w:cs="Arial"/>
          <w:sz w:val="32"/>
          <w:szCs w:val="32"/>
        </w:rPr>
      </w:pPr>
      <w:r w:rsidRPr="00A56280">
        <w:rPr>
          <w:rFonts w:ascii="Arial" w:hAnsi="Arial" w:cs="Arial"/>
          <w:sz w:val="32"/>
          <w:szCs w:val="32"/>
        </w:rPr>
        <w:t xml:space="preserve">Assessment Component 1 </w:t>
      </w:r>
    </w:p>
    <w:p w14:paraId="6FE103F4" w14:textId="77777777" w:rsidR="00916CAF" w:rsidRPr="00E471CF" w:rsidRDefault="00916CAF" w:rsidP="00916CAF">
      <w:pPr>
        <w:spacing w:line="360" w:lineRule="auto"/>
        <w:rPr>
          <w:rFonts w:ascii="Arial" w:hAnsi="Arial" w:cs="Arial"/>
          <w:sz w:val="24"/>
          <w:szCs w:val="24"/>
        </w:rPr>
      </w:pPr>
    </w:p>
    <w:p w14:paraId="26619BEE" w14:textId="33EDC8EE" w:rsidR="00916CAF" w:rsidRPr="00325BB4" w:rsidRDefault="00916CAF" w:rsidP="00916CAF">
      <w:pPr>
        <w:spacing w:line="360" w:lineRule="auto"/>
        <w:rPr>
          <w:rFonts w:ascii="Arial" w:hAnsi="Arial" w:cs="Arial"/>
        </w:rPr>
      </w:pPr>
      <w:r w:rsidRPr="00325BB4">
        <w:rPr>
          <w:rFonts w:ascii="Arial" w:hAnsi="Arial" w:cs="Arial"/>
        </w:rPr>
        <w:t xml:space="preserve">Student Name: Suleha </w:t>
      </w:r>
      <w:r w:rsidR="00325BB4">
        <w:rPr>
          <w:rFonts w:ascii="Arial" w:hAnsi="Arial" w:cs="Arial"/>
        </w:rPr>
        <w:t xml:space="preserve">Begum </w:t>
      </w:r>
      <w:r w:rsidRPr="00325BB4">
        <w:rPr>
          <w:rFonts w:ascii="Arial" w:hAnsi="Arial" w:cs="Arial"/>
        </w:rPr>
        <w:t>Azad</w:t>
      </w:r>
    </w:p>
    <w:p w14:paraId="09A7CFB5" w14:textId="0E4A34AF" w:rsidR="00916CAF" w:rsidRPr="00325BB4" w:rsidRDefault="00916CAF" w:rsidP="00916CAF">
      <w:pPr>
        <w:spacing w:line="360" w:lineRule="auto"/>
        <w:rPr>
          <w:rFonts w:ascii="Arial" w:hAnsi="Arial" w:cs="Arial"/>
        </w:rPr>
      </w:pPr>
      <w:r w:rsidRPr="00325BB4">
        <w:rPr>
          <w:rFonts w:ascii="Arial" w:hAnsi="Arial" w:cs="Arial"/>
        </w:rPr>
        <w:t>Student ID: 2325115</w:t>
      </w:r>
    </w:p>
    <w:p w14:paraId="05D808DB" w14:textId="77777777" w:rsidR="00916CAF" w:rsidRPr="00325BB4" w:rsidRDefault="00916CAF" w:rsidP="00916CAF">
      <w:pPr>
        <w:spacing w:line="360" w:lineRule="auto"/>
        <w:rPr>
          <w:rFonts w:ascii="Arial" w:hAnsi="Arial" w:cs="Arial"/>
        </w:rPr>
      </w:pPr>
      <w:r w:rsidRPr="00325BB4">
        <w:rPr>
          <w:rFonts w:ascii="Arial" w:hAnsi="Arial" w:cs="Arial"/>
        </w:rPr>
        <w:t>Module: LCLM 5005 – Organisational Culture</w:t>
      </w:r>
    </w:p>
    <w:p w14:paraId="6DEFD3EA" w14:textId="590AF1DB" w:rsidR="004B7DF2" w:rsidRPr="00325BB4" w:rsidRDefault="00ED26F2" w:rsidP="00916CAF">
      <w:pPr>
        <w:spacing w:line="360" w:lineRule="auto"/>
        <w:rPr>
          <w:rFonts w:ascii="Arial" w:hAnsi="Arial" w:cs="Arial"/>
        </w:rPr>
      </w:pPr>
      <w:r w:rsidRPr="00325BB4">
        <w:rPr>
          <w:rFonts w:ascii="Arial" w:hAnsi="Arial" w:cs="Arial"/>
        </w:rPr>
        <w:t>Lecturer: David O</w:t>
      </w:r>
      <w:r w:rsidR="006D59C1" w:rsidRPr="00325BB4">
        <w:rPr>
          <w:rFonts w:ascii="Arial" w:hAnsi="Arial" w:cs="Arial"/>
        </w:rPr>
        <w:t>yebisi</w:t>
      </w:r>
    </w:p>
    <w:p w14:paraId="4BD87294" w14:textId="2B25466C" w:rsidR="00916CAF" w:rsidRPr="00325BB4" w:rsidRDefault="00916CAF" w:rsidP="00916CAF">
      <w:pPr>
        <w:spacing w:line="360" w:lineRule="auto"/>
        <w:rPr>
          <w:rFonts w:ascii="Arial" w:hAnsi="Arial" w:cs="Arial"/>
        </w:rPr>
      </w:pPr>
      <w:r w:rsidRPr="00325BB4">
        <w:rPr>
          <w:rFonts w:ascii="Arial" w:hAnsi="Arial" w:cs="Arial"/>
        </w:rPr>
        <w:t>Word Count: 3</w:t>
      </w:r>
      <w:r w:rsidR="00D53C66" w:rsidRPr="00325BB4">
        <w:rPr>
          <w:rFonts w:ascii="Arial" w:hAnsi="Arial" w:cs="Arial"/>
        </w:rPr>
        <w:t>4</w:t>
      </w:r>
      <w:r w:rsidR="00285411">
        <w:rPr>
          <w:rFonts w:ascii="Arial" w:hAnsi="Arial" w:cs="Arial"/>
        </w:rPr>
        <w:t>84</w:t>
      </w:r>
    </w:p>
    <w:p w14:paraId="49B07A5F" w14:textId="4513EC9C" w:rsidR="00916CAF" w:rsidRPr="00325BB4" w:rsidRDefault="00916CAF" w:rsidP="00916CAF">
      <w:pPr>
        <w:spacing w:line="360" w:lineRule="auto"/>
        <w:rPr>
          <w:rFonts w:ascii="Arial" w:hAnsi="Arial" w:cs="Arial"/>
        </w:rPr>
      </w:pPr>
      <w:r w:rsidRPr="00325BB4">
        <w:rPr>
          <w:rFonts w:ascii="Arial" w:hAnsi="Arial" w:cs="Arial"/>
        </w:rPr>
        <w:t>Submission Date: 11/11/2025</w:t>
      </w:r>
    </w:p>
    <w:p w14:paraId="0E6642AC" w14:textId="261BBEC2" w:rsidR="00B9053B" w:rsidRPr="00E471CF" w:rsidRDefault="00B9053B" w:rsidP="00916CAF">
      <w:pPr>
        <w:spacing w:line="360" w:lineRule="auto"/>
        <w:rPr>
          <w:rFonts w:ascii="Arial" w:hAnsi="Arial" w:cs="Arial"/>
          <w:sz w:val="24"/>
          <w:szCs w:val="24"/>
        </w:rPr>
      </w:pPr>
      <w:r w:rsidRPr="00E471CF">
        <w:rPr>
          <w:rFonts w:ascii="Arial" w:hAnsi="Arial" w:cs="Arial"/>
          <w:sz w:val="24"/>
          <w:szCs w:val="24"/>
        </w:rPr>
        <w:br/>
      </w:r>
    </w:p>
    <w:p w14:paraId="04186F3E" w14:textId="64DC1018" w:rsidR="00B9053B" w:rsidRPr="00E471CF" w:rsidRDefault="00B9053B" w:rsidP="00916CAF">
      <w:pPr>
        <w:spacing w:line="360" w:lineRule="auto"/>
        <w:rPr>
          <w:rFonts w:ascii="Arial" w:hAnsi="Arial" w:cs="Arial"/>
          <w:sz w:val="24"/>
          <w:szCs w:val="24"/>
        </w:rPr>
      </w:pPr>
    </w:p>
    <w:p w14:paraId="184AFF56" w14:textId="27CBFEBD" w:rsidR="00B9053B" w:rsidRPr="00E471CF" w:rsidRDefault="00B9053B" w:rsidP="00916CAF">
      <w:pPr>
        <w:spacing w:line="360" w:lineRule="auto"/>
        <w:rPr>
          <w:rFonts w:ascii="Arial" w:hAnsi="Arial" w:cs="Arial"/>
          <w:sz w:val="24"/>
          <w:szCs w:val="24"/>
        </w:rPr>
      </w:pPr>
    </w:p>
    <w:p w14:paraId="02FA43FF" w14:textId="77777777" w:rsidR="0011622E" w:rsidRPr="00E471CF" w:rsidRDefault="0011622E" w:rsidP="00916CAF">
      <w:pPr>
        <w:spacing w:line="360" w:lineRule="auto"/>
        <w:rPr>
          <w:rFonts w:ascii="Arial" w:hAnsi="Arial" w:cs="Arial"/>
          <w:sz w:val="24"/>
          <w:szCs w:val="24"/>
        </w:rPr>
      </w:pPr>
    </w:p>
    <w:p w14:paraId="0F5B7467" w14:textId="77777777" w:rsidR="0011622E" w:rsidRPr="00E471CF" w:rsidRDefault="0011622E" w:rsidP="00916CAF">
      <w:pPr>
        <w:spacing w:line="360" w:lineRule="auto"/>
        <w:rPr>
          <w:rFonts w:ascii="Arial" w:hAnsi="Arial" w:cs="Arial"/>
          <w:sz w:val="24"/>
          <w:szCs w:val="24"/>
        </w:rPr>
      </w:pPr>
    </w:p>
    <w:p w14:paraId="706E90FB" w14:textId="77777777" w:rsidR="00777D30" w:rsidRPr="00746157" w:rsidRDefault="00B9053B" w:rsidP="00590914">
      <w:pPr>
        <w:pStyle w:val="Heading1"/>
        <w:rPr>
          <w:rFonts w:ascii="Arial" w:hAnsi="Arial" w:cs="Arial"/>
          <w:sz w:val="32"/>
          <w:szCs w:val="32"/>
        </w:rPr>
      </w:pPr>
      <w:r w:rsidRPr="00746157">
        <w:rPr>
          <w:rFonts w:ascii="Arial" w:hAnsi="Arial" w:cs="Arial"/>
          <w:sz w:val="32"/>
          <w:szCs w:val="32"/>
        </w:rPr>
        <w:lastRenderedPageBreak/>
        <w:t>Table of Contents</w:t>
      </w:r>
    </w:p>
    <w:sdt>
      <w:sdtPr>
        <w:rPr>
          <w:rFonts w:ascii="Arial" w:eastAsiaTheme="minorHAnsi" w:hAnsi="Arial" w:cs="Arial"/>
          <w:color w:val="auto"/>
          <w:kern w:val="2"/>
          <w:sz w:val="22"/>
          <w:szCs w:val="22"/>
          <w:lang w:val="en-GB"/>
          <w14:ligatures w14:val="standardContextual"/>
        </w:rPr>
        <w:id w:val="-780343650"/>
        <w:docPartObj>
          <w:docPartGallery w:val="Table of Contents"/>
          <w:docPartUnique/>
        </w:docPartObj>
      </w:sdtPr>
      <w:sdtEndPr>
        <w:rPr>
          <w:b/>
          <w:bCs/>
          <w:noProof/>
        </w:rPr>
      </w:sdtEndPr>
      <w:sdtContent>
        <w:p w14:paraId="5CBCD927" w14:textId="7AD2DF14" w:rsidR="00777D30" w:rsidRPr="00E471CF" w:rsidRDefault="00777D30">
          <w:pPr>
            <w:pStyle w:val="TOCHeading"/>
            <w:rPr>
              <w:rFonts w:ascii="Arial" w:hAnsi="Arial" w:cs="Arial"/>
            </w:rPr>
          </w:pPr>
        </w:p>
        <w:p w14:paraId="15D193E2" w14:textId="270D223E" w:rsidR="00811AC1" w:rsidRPr="00E471CF" w:rsidRDefault="00777D30">
          <w:pPr>
            <w:pStyle w:val="TOC1"/>
            <w:tabs>
              <w:tab w:val="right" w:leader="dot" w:pos="9016"/>
            </w:tabs>
            <w:rPr>
              <w:rFonts w:ascii="Arial" w:eastAsiaTheme="minorEastAsia" w:hAnsi="Arial" w:cs="Arial"/>
              <w:noProof/>
              <w:sz w:val="24"/>
              <w:szCs w:val="24"/>
              <w:lang w:eastAsia="en-GB"/>
            </w:rPr>
          </w:pPr>
          <w:r w:rsidRPr="00E471CF">
            <w:rPr>
              <w:rFonts w:ascii="Arial" w:hAnsi="Arial" w:cs="Arial"/>
            </w:rPr>
            <w:fldChar w:fldCharType="begin"/>
          </w:r>
          <w:r w:rsidRPr="00E471CF">
            <w:rPr>
              <w:rFonts w:ascii="Arial" w:hAnsi="Arial" w:cs="Arial"/>
            </w:rPr>
            <w:instrText xml:space="preserve"> TOC \o "1-3" \h \z \u </w:instrText>
          </w:r>
          <w:r w:rsidRPr="00E471CF">
            <w:rPr>
              <w:rFonts w:ascii="Arial" w:hAnsi="Arial" w:cs="Arial"/>
            </w:rPr>
            <w:fldChar w:fldCharType="separate"/>
          </w:r>
          <w:hyperlink w:anchor="_Toc212971384" w:history="1">
            <w:r w:rsidR="00811AC1" w:rsidRPr="00E471CF">
              <w:rPr>
                <w:rStyle w:val="Hyperlink"/>
                <w:rFonts w:ascii="Arial" w:hAnsi="Arial" w:cs="Arial"/>
                <w:noProof/>
              </w:rPr>
              <w:t>1 Executive Summary</w:t>
            </w:r>
            <w:r w:rsidR="00811AC1" w:rsidRPr="00E471CF">
              <w:rPr>
                <w:rFonts w:ascii="Arial" w:hAnsi="Arial" w:cs="Arial"/>
                <w:noProof/>
                <w:webHidden/>
              </w:rPr>
              <w:tab/>
            </w:r>
            <w:r w:rsidR="00811AC1" w:rsidRPr="00E471CF">
              <w:rPr>
                <w:rFonts w:ascii="Arial" w:hAnsi="Arial" w:cs="Arial"/>
                <w:noProof/>
                <w:webHidden/>
              </w:rPr>
              <w:fldChar w:fldCharType="begin"/>
            </w:r>
            <w:r w:rsidR="00811AC1" w:rsidRPr="00E471CF">
              <w:rPr>
                <w:rFonts w:ascii="Arial" w:hAnsi="Arial" w:cs="Arial"/>
                <w:noProof/>
                <w:webHidden/>
              </w:rPr>
              <w:instrText xml:space="preserve"> PAGEREF _Toc212971384 \h </w:instrText>
            </w:r>
            <w:r w:rsidR="00811AC1" w:rsidRPr="00E471CF">
              <w:rPr>
                <w:rFonts w:ascii="Arial" w:hAnsi="Arial" w:cs="Arial"/>
                <w:noProof/>
                <w:webHidden/>
              </w:rPr>
            </w:r>
            <w:r w:rsidR="00811AC1" w:rsidRPr="00E471CF">
              <w:rPr>
                <w:rFonts w:ascii="Arial" w:hAnsi="Arial" w:cs="Arial"/>
                <w:noProof/>
                <w:webHidden/>
              </w:rPr>
              <w:fldChar w:fldCharType="separate"/>
            </w:r>
            <w:r w:rsidR="00811AC1" w:rsidRPr="00E471CF">
              <w:rPr>
                <w:rFonts w:ascii="Arial" w:hAnsi="Arial" w:cs="Arial"/>
                <w:noProof/>
                <w:webHidden/>
              </w:rPr>
              <w:t>3</w:t>
            </w:r>
            <w:r w:rsidR="00811AC1" w:rsidRPr="00E471CF">
              <w:rPr>
                <w:rFonts w:ascii="Arial" w:hAnsi="Arial" w:cs="Arial"/>
                <w:noProof/>
                <w:webHidden/>
              </w:rPr>
              <w:fldChar w:fldCharType="end"/>
            </w:r>
          </w:hyperlink>
        </w:p>
        <w:p w14:paraId="2423108F" w14:textId="74CAC8BF"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5" w:history="1">
            <w:r w:rsidRPr="00E471CF">
              <w:rPr>
                <w:rStyle w:val="Hyperlink"/>
                <w:rFonts w:ascii="Arial" w:hAnsi="Arial" w:cs="Arial"/>
                <w:noProof/>
              </w:rPr>
              <w:t>2 Introduction</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_Toc212971385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4</w:t>
            </w:r>
            <w:r w:rsidRPr="00E471CF">
              <w:rPr>
                <w:rFonts w:ascii="Arial" w:hAnsi="Arial" w:cs="Arial"/>
                <w:noProof/>
                <w:webHidden/>
              </w:rPr>
              <w:fldChar w:fldCharType="end"/>
            </w:r>
          </w:hyperlink>
        </w:p>
        <w:p w14:paraId="703EF98D" w14:textId="48173977"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6" w:history="1">
            <w:r w:rsidRPr="00E471CF">
              <w:rPr>
                <w:rStyle w:val="Hyperlink"/>
                <w:rFonts w:ascii="Arial" w:hAnsi="Arial" w:cs="Arial"/>
                <w:noProof/>
              </w:rPr>
              <w:t>3 Emirates Airline in Brief: Structure, Scope and Strategic Posture</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_Toc212971386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5</w:t>
            </w:r>
            <w:r w:rsidRPr="00E471CF">
              <w:rPr>
                <w:rFonts w:ascii="Arial" w:hAnsi="Arial" w:cs="Arial"/>
                <w:noProof/>
                <w:webHidden/>
              </w:rPr>
              <w:fldChar w:fldCharType="end"/>
            </w:r>
          </w:hyperlink>
        </w:p>
        <w:p w14:paraId="3AF8963D" w14:textId="3EF9E15A"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7" w:history="1">
            <w:r w:rsidRPr="00E471CF">
              <w:rPr>
                <w:rStyle w:val="Hyperlink"/>
                <w:rFonts w:ascii="Arial" w:hAnsi="Arial" w:cs="Arial"/>
                <w:noProof/>
              </w:rPr>
              <w:t>4 Organisational Culture: Concepts and Frameworks</w:t>
            </w:r>
            <w:r w:rsidRPr="00E471CF">
              <w:rPr>
                <w:rFonts w:ascii="Arial" w:hAnsi="Arial" w:cs="Arial"/>
                <w:noProof/>
                <w:webHidden/>
              </w:rPr>
              <w:tab/>
            </w:r>
            <w:r w:rsidR="00D46D22">
              <w:rPr>
                <w:rFonts w:ascii="Arial" w:hAnsi="Arial" w:cs="Arial"/>
                <w:noProof/>
                <w:webHidden/>
              </w:rPr>
              <w:t>6</w:t>
            </w:r>
          </w:hyperlink>
        </w:p>
        <w:p w14:paraId="6DA875B4" w14:textId="43D48EDA"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8" w:history="1">
            <w:r w:rsidRPr="00E471CF">
              <w:rPr>
                <w:rStyle w:val="Hyperlink"/>
                <w:rFonts w:ascii="Arial" w:hAnsi="Arial" w:cs="Arial"/>
                <w:noProof/>
              </w:rPr>
              <w:t>5 Influence of Culture on Structure and Decision-Making</w:t>
            </w:r>
            <w:r w:rsidRPr="00E471CF">
              <w:rPr>
                <w:rFonts w:ascii="Arial" w:hAnsi="Arial" w:cs="Arial"/>
                <w:noProof/>
                <w:webHidden/>
              </w:rPr>
              <w:tab/>
            </w:r>
            <w:r w:rsidR="00B764B6">
              <w:rPr>
                <w:rFonts w:ascii="Arial" w:hAnsi="Arial" w:cs="Arial"/>
                <w:noProof/>
                <w:webHidden/>
              </w:rPr>
              <w:t>7</w:t>
            </w:r>
          </w:hyperlink>
        </w:p>
        <w:p w14:paraId="72B86888" w14:textId="5B6B4CD2"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9" w:history="1">
            <w:r w:rsidRPr="00E471CF">
              <w:rPr>
                <w:rStyle w:val="Hyperlink"/>
                <w:rFonts w:ascii="Arial" w:hAnsi="Arial" w:cs="Arial"/>
                <w:noProof/>
              </w:rPr>
              <w:t>6 Identifying Cultural Types: Models and Frameworks</w:t>
            </w:r>
            <w:r w:rsidRPr="00E471CF">
              <w:rPr>
                <w:rFonts w:ascii="Arial" w:hAnsi="Arial" w:cs="Arial"/>
                <w:noProof/>
                <w:webHidden/>
              </w:rPr>
              <w:tab/>
            </w:r>
            <w:r w:rsidR="00B764B6">
              <w:rPr>
                <w:rFonts w:ascii="Arial" w:hAnsi="Arial" w:cs="Arial"/>
                <w:noProof/>
                <w:webHidden/>
              </w:rPr>
              <w:t>9</w:t>
            </w:r>
          </w:hyperlink>
        </w:p>
        <w:p w14:paraId="278F2A36" w14:textId="6346F712"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0" w:history="1">
            <w:r w:rsidRPr="00E471CF">
              <w:rPr>
                <w:rStyle w:val="Hyperlink"/>
                <w:rFonts w:ascii="Arial" w:hAnsi="Arial" w:cs="Arial"/>
                <w:noProof/>
              </w:rPr>
              <w:t>7 Culture and the External Environment</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_Toc212971390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A35CD7">
              <w:rPr>
                <w:rFonts w:ascii="Arial" w:hAnsi="Arial" w:cs="Arial"/>
                <w:noProof/>
                <w:webHidden/>
              </w:rPr>
              <w:t>0</w:t>
            </w:r>
            <w:r w:rsidRPr="00E471CF">
              <w:rPr>
                <w:rFonts w:ascii="Arial" w:hAnsi="Arial" w:cs="Arial"/>
                <w:noProof/>
                <w:webHidden/>
              </w:rPr>
              <w:fldChar w:fldCharType="end"/>
            </w:r>
          </w:hyperlink>
        </w:p>
        <w:p w14:paraId="3A531662" w14:textId="5EF821C5"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1" w:history="1">
            <w:r w:rsidRPr="00E471CF">
              <w:rPr>
                <w:rStyle w:val="Hyperlink"/>
                <w:rFonts w:ascii="Arial" w:hAnsi="Arial" w:cs="Arial"/>
                <w:noProof/>
              </w:rPr>
              <w:t>8 Organisational Culture as a Barrier</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_Toc212971391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A35CD7">
              <w:rPr>
                <w:rFonts w:ascii="Arial" w:hAnsi="Arial" w:cs="Arial"/>
                <w:noProof/>
                <w:webHidden/>
              </w:rPr>
              <w:t>2</w:t>
            </w:r>
            <w:r w:rsidRPr="00E471CF">
              <w:rPr>
                <w:rFonts w:ascii="Arial" w:hAnsi="Arial" w:cs="Arial"/>
                <w:noProof/>
                <w:webHidden/>
              </w:rPr>
              <w:fldChar w:fldCharType="end"/>
            </w:r>
          </w:hyperlink>
        </w:p>
        <w:p w14:paraId="208E935B" w14:textId="04AF4B7C"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2" w:history="1">
            <w:r w:rsidRPr="00E471CF">
              <w:rPr>
                <w:rStyle w:val="Hyperlink"/>
                <w:rFonts w:ascii="Arial" w:hAnsi="Arial" w:cs="Arial"/>
                <w:noProof/>
              </w:rPr>
              <w:t>9 Impact of Culture on Organisational Performance</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_Toc212971392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6875BB">
              <w:rPr>
                <w:rFonts w:ascii="Arial" w:hAnsi="Arial" w:cs="Arial"/>
                <w:noProof/>
                <w:webHidden/>
              </w:rPr>
              <w:t>4</w:t>
            </w:r>
            <w:r w:rsidRPr="00E471CF">
              <w:rPr>
                <w:rFonts w:ascii="Arial" w:hAnsi="Arial" w:cs="Arial"/>
                <w:noProof/>
                <w:webHidden/>
              </w:rPr>
              <w:fldChar w:fldCharType="end"/>
            </w:r>
          </w:hyperlink>
        </w:p>
        <w:p w14:paraId="18B7D72A" w14:textId="265D1ACB"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3" w:history="1">
            <w:r w:rsidRPr="00E471CF">
              <w:rPr>
                <w:rStyle w:val="Hyperlink"/>
                <w:rFonts w:ascii="Arial" w:hAnsi="Arial" w:cs="Arial"/>
                <w:noProof/>
                <w:lang w:val="fr-FR"/>
              </w:rPr>
              <w:t>10 Recommendations: Cultural Refinements and MIS Alignment</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_Toc212971393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6875BB">
              <w:rPr>
                <w:rFonts w:ascii="Arial" w:hAnsi="Arial" w:cs="Arial"/>
                <w:noProof/>
                <w:webHidden/>
              </w:rPr>
              <w:t>5</w:t>
            </w:r>
            <w:r w:rsidRPr="00E471CF">
              <w:rPr>
                <w:rFonts w:ascii="Arial" w:hAnsi="Arial" w:cs="Arial"/>
                <w:noProof/>
                <w:webHidden/>
              </w:rPr>
              <w:fldChar w:fldCharType="end"/>
            </w:r>
          </w:hyperlink>
        </w:p>
        <w:p w14:paraId="5FC61636" w14:textId="235B6F6B"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4" w:history="1">
            <w:r w:rsidRPr="00E471CF">
              <w:rPr>
                <w:rStyle w:val="Hyperlink"/>
                <w:rFonts w:ascii="Arial" w:hAnsi="Arial" w:cs="Arial"/>
                <w:noProof/>
              </w:rPr>
              <w:t>11 Conclusion</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_Toc212971394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9A4361">
              <w:rPr>
                <w:rFonts w:ascii="Arial" w:hAnsi="Arial" w:cs="Arial"/>
                <w:noProof/>
                <w:webHidden/>
              </w:rPr>
              <w:t>6</w:t>
            </w:r>
            <w:r w:rsidRPr="00E471CF">
              <w:rPr>
                <w:rFonts w:ascii="Arial" w:hAnsi="Arial" w:cs="Arial"/>
                <w:noProof/>
                <w:webHidden/>
              </w:rPr>
              <w:fldChar w:fldCharType="end"/>
            </w:r>
          </w:hyperlink>
        </w:p>
        <w:p w14:paraId="4D4EF90C" w14:textId="4DDEF31D"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5" w:history="1">
            <w:r w:rsidRPr="00E471CF">
              <w:rPr>
                <w:rStyle w:val="Hyperlink"/>
                <w:rFonts w:ascii="Arial" w:hAnsi="Arial" w:cs="Arial"/>
                <w:noProof/>
              </w:rPr>
              <w:t>12 Reflective Understanding</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_Toc212971395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w:t>
            </w:r>
            <w:r w:rsidR="009A4361">
              <w:rPr>
                <w:rFonts w:ascii="Arial" w:hAnsi="Arial" w:cs="Arial"/>
                <w:noProof/>
                <w:webHidden/>
              </w:rPr>
              <w:t>7</w:t>
            </w:r>
            <w:r w:rsidRPr="00E471CF">
              <w:rPr>
                <w:rFonts w:ascii="Arial" w:hAnsi="Arial" w:cs="Arial"/>
                <w:noProof/>
                <w:webHidden/>
              </w:rPr>
              <w:fldChar w:fldCharType="end"/>
            </w:r>
          </w:hyperlink>
        </w:p>
        <w:p w14:paraId="69B51C9F" w14:textId="49AEF6F1"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6" w:history="1">
            <w:r w:rsidRPr="00E471CF">
              <w:rPr>
                <w:rStyle w:val="Hyperlink"/>
                <w:rFonts w:ascii="Arial" w:hAnsi="Arial" w:cs="Arial"/>
                <w:noProof/>
              </w:rPr>
              <w:t>14 References</w:t>
            </w:r>
            <w:r w:rsidRPr="00E471CF">
              <w:rPr>
                <w:rFonts w:ascii="Arial" w:hAnsi="Arial" w:cs="Arial"/>
                <w:noProof/>
                <w:webHidden/>
              </w:rPr>
              <w:tab/>
            </w:r>
            <w:r w:rsidR="009A4361">
              <w:rPr>
                <w:rFonts w:ascii="Arial" w:hAnsi="Arial" w:cs="Arial"/>
                <w:noProof/>
                <w:webHidden/>
              </w:rPr>
              <w:t>18</w:t>
            </w:r>
          </w:hyperlink>
        </w:p>
        <w:p w14:paraId="6417E2BD" w14:textId="50E00B40"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7" w:history="1">
            <w:r w:rsidRPr="00E471CF">
              <w:rPr>
                <w:rStyle w:val="Hyperlink"/>
                <w:rFonts w:ascii="Arial" w:hAnsi="Arial" w:cs="Arial"/>
                <w:noProof/>
              </w:rPr>
              <w:t>15 Appendix – Summary of Analytical Frameworks</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_Toc212971397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2</w:t>
            </w:r>
            <w:r w:rsidR="009A4361">
              <w:rPr>
                <w:rFonts w:ascii="Arial" w:hAnsi="Arial" w:cs="Arial"/>
                <w:noProof/>
                <w:webHidden/>
              </w:rPr>
              <w:t>1</w:t>
            </w:r>
            <w:r w:rsidRPr="00E471CF">
              <w:rPr>
                <w:rFonts w:ascii="Arial" w:hAnsi="Arial" w:cs="Arial"/>
                <w:noProof/>
                <w:webHidden/>
              </w:rPr>
              <w:fldChar w:fldCharType="end"/>
            </w:r>
          </w:hyperlink>
        </w:p>
        <w:p w14:paraId="53E3A3A1" w14:textId="03626AD8" w:rsidR="00777D30" w:rsidRPr="00E471CF" w:rsidRDefault="00777D30">
          <w:pPr>
            <w:rPr>
              <w:rFonts w:ascii="Arial" w:hAnsi="Arial" w:cs="Arial"/>
            </w:rPr>
          </w:pPr>
          <w:r w:rsidRPr="00E471CF">
            <w:rPr>
              <w:rFonts w:ascii="Arial" w:hAnsi="Arial" w:cs="Arial"/>
              <w:b/>
              <w:bCs/>
              <w:noProof/>
            </w:rPr>
            <w:fldChar w:fldCharType="end"/>
          </w:r>
        </w:p>
      </w:sdtContent>
    </w:sdt>
    <w:p w14:paraId="12179F76" w14:textId="7C289890" w:rsidR="00B9053B" w:rsidRPr="00E471CF" w:rsidRDefault="00B9053B" w:rsidP="00916CAF">
      <w:pPr>
        <w:spacing w:line="360" w:lineRule="auto"/>
        <w:rPr>
          <w:rFonts w:ascii="Arial" w:hAnsi="Arial" w:cs="Arial"/>
          <w:sz w:val="24"/>
          <w:szCs w:val="24"/>
        </w:rPr>
      </w:pPr>
    </w:p>
    <w:p w14:paraId="4FC02B28" w14:textId="77777777" w:rsidR="00811AC1" w:rsidRPr="00E471CF" w:rsidRDefault="00811AC1" w:rsidP="00916CAF">
      <w:pPr>
        <w:spacing w:line="360" w:lineRule="auto"/>
        <w:rPr>
          <w:rFonts w:ascii="Arial" w:hAnsi="Arial" w:cs="Arial"/>
          <w:sz w:val="24"/>
          <w:szCs w:val="24"/>
        </w:rPr>
      </w:pPr>
    </w:p>
    <w:p w14:paraId="512B3798" w14:textId="77777777" w:rsidR="00811AC1" w:rsidRPr="00E471CF" w:rsidRDefault="00811AC1" w:rsidP="00916CAF">
      <w:pPr>
        <w:spacing w:line="360" w:lineRule="auto"/>
        <w:rPr>
          <w:rFonts w:ascii="Arial" w:hAnsi="Arial" w:cs="Arial"/>
          <w:sz w:val="24"/>
          <w:szCs w:val="24"/>
        </w:rPr>
      </w:pPr>
    </w:p>
    <w:p w14:paraId="6E9D6408" w14:textId="77777777" w:rsidR="00811AC1" w:rsidRPr="00E471CF" w:rsidRDefault="00811AC1" w:rsidP="00916CAF">
      <w:pPr>
        <w:spacing w:line="360" w:lineRule="auto"/>
        <w:rPr>
          <w:rFonts w:ascii="Arial" w:hAnsi="Arial" w:cs="Arial"/>
          <w:sz w:val="24"/>
          <w:szCs w:val="24"/>
        </w:rPr>
      </w:pPr>
    </w:p>
    <w:p w14:paraId="2E4DDE3C" w14:textId="77777777" w:rsidR="00811AC1" w:rsidRPr="00E471CF" w:rsidRDefault="00811AC1" w:rsidP="00916CAF">
      <w:pPr>
        <w:spacing w:line="360" w:lineRule="auto"/>
        <w:rPr>
          <w:rFonts w:ascii="Arial" w:hAnsi="Arial" w:cs="Arial"/>
          <w:sz w:val="24"/>
          <w:szCs w:val="24"/>
        </w:rPr>
      </w:pPr>
    </w:p>
    <w:p w14:paraId="27A9232D" w14:textId="77777777" w:rsidR="00811AC1" w:rsidRPr="00E471CF" w:rsidRDefault="00811AC1" w:rsidP="00916CAF">
      <w:pPr>
        <w:spacing w:line="360" w:lineRule="auto"/>
        <w:rPr>
          <w:rFonts w:ascii="Arial" w:hAnsi="Arial" w:cs="Arial"/>
          <w:sz w:val="24"/>
          <w:szCs w:val="24"/>
        </w:rPr>
      </w:pPr>
    </w:p>
    <w:p w14:paraId="776BCCDE" w14:textId="77777777" w:rsidR="00811AC1" w:rsidRPr="00E471CF" w:rsidRDefault="00811AC1" w:rsidP="00916CAF">
      <w:pPr>
        <w:spacing w:line="360" w:lineRule="auto"/>
        <w:rPr>
          <w:rFonts w:ascii="Arial" w:hAnsi="Arial" w:cs="Arial"/>
          <w:sz w:val="24"/>
          <w:szCs w:val="24"/>
        </w:rPr>
      </w:pPr>
    </w:p>
    <w:p w14:paraId="65B823EC" w14:textId="77777777" w:rsidR="00811AC1" w:rsidRPr="00E471CF" w:rsidRDefault="00811AC1" w:rsidP="00916CAF">
      <w:pPr>
        <w:spacing w:line="360" w:lineRule="auto"/>
        <w:rPr>
          <w:rFonts w:ascii="Arial" w:hAnsi="Arial" w:cs="Arial"/>
          <w:sz w:val="24"/>
          <w:szCs w:val="24"/>
        </w:rPr>
      </w:pPr>
    </w:p>
    <w:p w14:paraId="729F69F8" w14:textId="77777777" w:rsidR="00944F27" w:rsidRPr="00E471CF" w:rsidRDefault="00944F27" w:rsidP="00916CAF">
      <w:pPr>
        <w:spacing w:line="360" w:lineRule="auto"/>
        <w:rPr>
          <w:rFonts w:ascii="Arial" w:hAnsi="Arial" w:cs="Arial"/>
          <w:b/>
          <w:bCs/>
          <w:sz w:val="28"/>
          <w:szCs w:val="28"/>
        </w:rPr>
      </w:pPr>
    </w:p>
    <w:p w14:paraId="75B1C2FA" w14:textId="77777777" w:rsidR="00944F27" w:rsidRPr="00E471CF" w:rsidRDefault="00944F27" w:rsidP="00916CAF">
      <w:pPr>
        <w:spacing w:line="360" w:lineRule="auto"/>
        <w:rPr>
          <w:rFonts w:ascii="Arial" w:hAnsi="Arial" w:cs="Arial"/>
          <w:b/>
          <w:bCs/>
          <w:sz w:val="28"/>
          <w:szCs w:val="28"/>
        </w:rPr>
      </w:pPr>
    </w:p>
    <w:p w14:paraId="5A74008C" w14:textId="77777777" w:rsidR="00944F27" w:rsidRPr="00E471CF" w:rsidRDefault="00944F27" w:rsidP="00916CAF">
      <w:pPr>
        <w:spacing w:line="360" w:lineRule="auto"/>
        <w:rPr>
          <w:rFonts w:ascii="Arial" w:hAnsi="Arial" w:cs="Arial"/>
          <w:b/>
          <w:bCs/>
          <w:sz w:val="28"/>
          <w:szCs w:val="28"/>
        </w:rPr>
      </w:pPr>
    </w:p>
    <w:p w14:paraId="33638F25" w14:textId="41414940" w:rsidR="00944F27" w:rsidRPr="00E471CF" w:rsidRDefault="00944F27" w:rsidP="1F49A1D2">
      <w:pPr>
        <w:spacing w:line="360" w:lineRule="auto"/>
        <w:rPr>
          <w:rFonts w:ascii="Arial" w:hAnsi="Arial" w:cs="Arial"/>
          <w:b/>
          <w:bCs/>
          <w:sz w:val="28"/>
          <w:szCs w:val="28"/>
        </w:rPr>
      </w:pPr>
    </w:p>
    <w:p w14:paraId="4DE7C60F" w14:textId="77777777" w:rsidR="00944F27" w:rsidRPr="00E471CF" w:rsidRDefault="00944F27" w:rsidP="00944F27">
      <w:pPr>
        <w:spacing w:line="360" w:lineRule="auto"/>
        <w:rPr>
          <w:rFonts w:ascii="Arial" w:hAnsi="Arial" w:cs="Arial"/>
          <w:b/>
          <w:bCs/>
          <w:sz w:val="32"/>
          <w:szCs w:val="32"/>
        </w:rPr>
      </w:pPr>
      <w:r w:rsidRPr="00E471CF">
        <w:rPr>
          <w:rFonts w:ascii="Arial" w:hAnsi="Arial" w:cs="Arial"/>
          <w:b/>
          <w:bCs/>
          <w:sz w:val="32"/>
          <w:szCs w:val="32"/>
        </w:rPr>
        <w:lastRenderedPageBreak/>
        <w:t>Organisational Culture and Performance at Emirates Airline: A Critical Assessment Using Schein and Handy Frameworks</w:t>
      </w:r>
    </w:p>
    <w:p w14:paraId="3204C78F" w14:textId="1C5F1266" w:rsidR="00944F27" w:rsidRPr="00E471CF" w:rsidRDefault="00944F27" w:rsidP="00916CAF">
      <w:pPr>
        <w:spacing w:line="360" w:lineRule="auto"/>
        <w:rPr>
          <w:rFonts w:ascii="Arial" w:hAnsi="Arial" w:cs="Arial"/>
          <w:b/>
          <w:bCs/>
          <w:sz w:val="28"/>
          <w:szCs w:val="28"/>
        </w:rPr>
      </w:pPr>
      <w:r w:rsidRPr="00E471CF">
        <w:rPr>
          <w:rFonts w:ascii="Arial" w:hAnsi="Arial" w:cs="Arial"/>
          <w:b/>
          <w:bCs/>
          <w:noProof/>
          <w:sz w:val="28"/>
          <w:szCs w:val="28"/>
        </w:rPr>
        <mc:AlternateContent>
          <mc:Choice Requires="wpg">
            <w:drawing>
              <wp:inline distT="0" distB="0" distL="0" distR="0" wp14:anchorId="0651A268" wp14:editId="0CBCD100">
                <wp:extent cx="5731510" cy="3925570"/>
                <wp:effectExtent l="0" t="0" r="2540" b="0"/>
                <wp:docPr id="1389523768" name="Group 6"/>
                <wp:cNvGraphicFramePr/>
                <a:graphic xmlns:a="http://schemas.openxmlformats.org/drawingml/2006/main">
                  <a:graphicData uri="http://schemas.microsoft.com/office/word/2010/wordprocessingGroup">
                    <wpg:wgp>
                      <wpg:cNvGrpSpPr/>
                      <wpg:grpSpPr>
                        <a:xfrm>
                          <a:off x="0" y="0"/>
                          <a:ext cx="5731510" cy="3925570"/>
                          <a:chOff x="0" y="0"/>
                          <a:chExt cx="5731510" cy="3925570"/>
                        </a:xfrm>
                      </wpg:grpSpPr>
                      <pic:pic xmlns:pic="http://schemas.openxmlformats.org/drawingml/2006/picture">
                        <pic:nvPicPr>
                          <pic:cNvPr id="471409881"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582035"/>
                          </a:xfrm>
                          <a:prstGeom prst="rect">
                            <a:avLst/>
                          </a:prstGeom>
                        </pic:spPr>
                      </pic:pic>
                      <wps:wsp>
                        <wps:cNvPr id="2005421428" name="Text Box 5"/>
                        <wps:cNvSpPr txBox="1"/>
                        <wps:spPr>
                          <a:xfrm>
                            <a:off x="0" y="3582035"/>
                            <a:ext cx="5731510" cy="343535"/>
                          </a:xfrm>
                          <a:prstGeom prst="rect">
                            <a:avLst/>
                          </a:prstGeom>
                          <a:solidFill>
                            <a:prstClr val="white"/>
                          </a:solidFill>
                          <a:ln>
                            <a:noFill/>
                          </a:ln>
                        </wps:spPr>
                        <wps:txbx>
                          <w:txbxContent>
                            <w:p w14:paraId="1B958BB3" w14:textId="42AA9A1B" w:rsidR="00944F27" w:rsidRPr="00944F27" w:rsidRDefault="00944F27" w:rsidP="00944F2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651A268" id="Group 6" o:spid="_x0000_s1026" style="width:451.3pt;height:309.1pt;mso-position-horizontal-relative:char;mso-position-vertical-relative:line" coordsize="57315,3925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5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">
                  <v:imagedata r:id="rId11" o:title=""/>
                </v:shape>
                <v:shapetype id="_x0000_t202" coordsize="21600,21600" o:spt="202" path="m,l,21600r21600,l21600,xe">
                  <v:stroke joinstyle="miter"/>
                  <v:path gradientshapeok="t" o:connecttype="rect"/>
                </v:shapetype>
                <v:shape id="Text Box 5" o:spid="_x0000_s1028" type="#_x0000_t202" style="position:absolute;top:3582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" stroked="f">
                  <v:textbox style="mso-fit-shape-to-text:t">
                    <w:txbxContent>
                      <w:p w14:paraId="1B958BB3" w14:textId="42AA9A1B" w:rsidR="00944F27" w:rsidRPr="00944F27" w:rsidRDefault="00944F27" w:rsidP="00944F27">
                        <w:pPr>
                          <w:rPr>
                            <w:sz w:val="18"/>
                            <w:szCs w:val="18"/>
                          </w:rPr>
                        </w:pPr>
                      </w:p>
                    </w:txbxContent>
                  </v:textbox>
                </v:shape>
                <w10:anchorlock/>
              </v:group>
            </w:pict>
          </mc:Fallback>
        </mc:AlternateContent>
      </w:r>
    </w:p>
    <w:p w14:paraId="2F4D3395" w14:textId="6130E97E" w:rsidR="00B9053B" w:rsidRPr="00E471CF" w:rsidRDefault="59D6F8C4" w:rsidP="00137710">
      <w:pPr>
        <w:pStyle w:val="Heading1"/>
        <w:rPr>
          <w:rFonts w:ascii="Arial" w:hAnsi="Arial" w:cs="Arial"/>
          <w:sz w:val="32"/>
          <w:szCs w:val="32"/>
        </w:rPr>
      </w:pPr>
      <w:bookmarkStart w:id="0" w:name="_Toc212971384"/>
      <w:r w:rsidRPr="00E471CF">
        <w:rPr>
          <w:rFonts w:ascii="Arial" w:hAnsi="Arial" w:cs="Arial"/>
          <w:sz w:val="32"/>
          <w:szCs w:val="32"/>
        </w:rPr>
        <w:t>1 Executive Summary</w:t>
      </w:r>
      <w:bookmarkEnd w:id="0"/>
    </w:p>
    <w:p w14:paraId="695F0746" w14:textId="77777777"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This report critically assesses the organisational culture of </w:t>
      </w:r>
      <w:r w:rsidRPr="009D1B7F">
        <w:rPr>
          <w:rFonts w:ascii="Arial" w:eastAsia="Arial" w:hAnsi="Arial" w:cs="Arial"/>
          <w:b/>
          <w:bCs/>
        </w:rPr>
        <w:t>Emirates Airline</w:t>
      </w:r>
      <w:r w:rsidRPr="009D1B7F">
        <w:rPr>
          <w:rFonts w:ascii="Arial" w:eastAsia="Arial" w:hAnsi="Arial" w:cs="Arial"/>
        </w:rPr>
        <w:t xml:space="preserve"> and evaluates how it shapes structure, decision-making and performance. The analysis applies </w:t>
      </w:r>
      <w:r w:rsidRPr="009D1B7F">
        <w:rPr>
          <w:rFonts w:ascii="Arial" w:eastAsia="Arial" w:hAnsi="Arial" w:cs="Arial"/>
          <w:b/>
          <w:bCs/>
        </w:rPr>
        <w:t>Schein’s Levels of Culture</w:t>
      </w:r>
      <w:r w:rsidRPr="009D1B7F">
        <w:rPr>
          <w:rFonts w:ascii="Arial" w:eastAsia="Arial" w:hAnsi="Arial" w:cs="Arial"/>
        </w:rPr>
        <w:t xml:space="preserve"> and </w:t>
      </w:r>
      <w:r w:rsidRPr="009D1B7F">
        <w:rPr>
          <w:rFonts w:ascii="Arial" w:eastAsia="Arial" w:hAnsi="Arial" w:cs="Arial"/>
          <w:b/>
          <w:bCs/>
        </w:rPr>
        <w:t>Handy’s Cultural Types</w:t>
      </w:r>
      <w:r w:rsidRPr="009D1B7F">
        <w:rPr>
          <w:rFonts w:ascii="Arial" w:eastAsia="Arial" w:hAnsi="Arial" w:cs="Arial"/>
        </w:rPr>
        <w:t xml:space="preserve"> to identify both the deep assumptions guiding behaviour and the visible organisational patterns that enact those assumptions (Schein and Schein, 2017; Handy, 1995). Alternative models such as Hofstede and Deal and Kennedy are acknowledged but judged less diagnostic for a large, safety-critical, multinational airline (Deal and Kennedy, 2000; Hofstede Insights, n.d.; Johnson and Scholes, 1999; Burns and Stalker, 1994).</w:t>
      </w:r>
    </w:p>
    <w:p w14:paraId="7DA6EFE7" w14:textId="6198AD34"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Findings indicate a </w:t>
      </w:r>
      <w:r w:rsidRPr="009D1B7F">
        <w:rPr>
          <w:rFonts w:ascii="Arial" w:eastAsia="Arial" w:hAnsi="Arial" w:cs="Arial"/>
          <w:b/>
          <w:bCs/>
        </w:rPr>
        <w:t>role- and process-oriented core culture</w:t>
      </w:r>
      <w:r w:rsidRPr="009D1B7F">
        <w:rPr>
          <w:rFonts w:ascii="Arial" w:eastAsia="Arial" w:hAnsi="Arial" w:cs="Arial"/>
        </w:rPr>
        <w:t>, anchored in standard operating procedures and professional authority that sustain safety, reliability, and regulatory compliance. Task-based overlays</w:t>
      </w:r>
      <w:r w:rsidR="001B78B2" w:rsidRPr="007B270D">
        <w:rPr>
          <w:rFonts w:ascii="Arial" w:eastAsia="Arial" w:hAnsi="Arial" w:cs="Arial"/>
        </w:rPr>
        <w:t xml:space="preserve"> </w:t>
      </w:r>
      <w:r w:rsidRPr="009D1B7F">
        <w:rPr>
          <w:rFonts w:ascii="Arial" w:eastAsia="Arial" w:hAnsi="Arial" w:cs="Arial"/>
        </w:rPr>
        <w:t>cross-functional teams used for digital, sustainability, and infrastructure innovation</w:t>
      </w:r>
      <w:r w:rsidR="00B35901" w:rsidRPr="007B270D">
        <w:rPr>
          <w:rFonts w:ascii="Arial" w:eastAsia="Arial" w:hAnsi="Arial" w:cs="Arial"/>
        </w:rPr>
        <w:t xml:space="preserve"> </w:t>
      </w:r>
      <w:r w:rsidRPr="009D1B7F">
        <w:rPr>
          <w:rFonts w:ascii="Arial" w:eastAsia="Arial" w:hAnsi="Arial" w:cs="Arial"/>
        </w:rPr>
        <w:t xml:space="preserve">complement this disciplined base. Examples such as the </w:t>
      </w:r>
      <w:r w:rsidRPr="009D1B7F">
        <w:rPr>
          <w:rFonts w:ascii="Arial" w:eastAsia="Arial" w:hAnsi="Arial" w:cs="Arial"/>
          <w:b/>
          <w:bCs/>
        </w:rPr>
        <w:t>biometric and contactless boarding systems</w:t>
      </w:r>
      <w:r w:rsidRPr="009D1B7F">
        <w:rPr>
          <w:rFonts w:ascii="Arial" w:eastAsia="Arial" w:hAnsi="Arial" w:cs="Arial"/>
        </w:rPr>
        <w:t xml:space="preserve"> at Dubai International illustrate how Emirates blends compliance with adaptability (Dubai Media Office, 2024; Emirates Group, 2024; Emirates Group, 2025).</w:t>
      </w:r>
    </w:p>
    <w:p w14:paraId="084E6B34" w14:textId="77777777"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A </w:t>
      </w:r>
      <w:r w:rsidRPr="009D1B7F">
        <w:rPr>
          <w:rFonts w:ascii="Arial" w:eastAsia="Arial" w:hAnsi="Arial" w:cs="Arial"/>
          <w:b/>
          <w:bCs/>
        </w:rPr>
        <w:t>PESTEL scan</w:t>
      </w:r>
      <w:r w:rsidRPr="009D1B7F">
        <w:rPr>
          <w:rFonts w:ascii="Arial" w:eastAsia="Arial" w:hAnsi="Arial" w:cs="Arial"/>
        </w:rPr>
        <w:t xml:space="preserve"> interpreted through </w:t>
      </w:r>
      <w:r w:rsidRPr="009D1B7F">
        <w:rPr>
          <w:rFonts w:ascii="Arial" w:eastAsia="Arial" w:hAnsi="Arial" w:cs="Arial"/>
          <w:b/>
          <w:bCs/>
        </w:rPr>
        <w:t>Denison’s (2000) traits</w:t>
      </w:r>
      <w:r w:rsidRPr="009D1B7F">
        <w:rPr>
          <w:rFonts w:ascii="Arial" w:eastAsia="Arial" w:hAnsi="Arial" w:cs="Arial"/>
        </w:rPr>
        <w:t xml:space="preserve"> shows strong consistency and mission, increasing adaptability, and sustained workforce involvement (IATA, 2025; EASA, 2025; European Commission, 2025). Yet hierarchical control can limit upward voice and experimentation if not balanced (FAA, 2023; GCAA, 2025; ICAO, 2022).</w:t>
      </w:r>
    </w:p>
    <w:p w14:paraId="4AB60BA7" w14:textId="3DF1FEDF" w:rsidR="00B9053B" w:rsidRPr="007B270D" w:rsidRDefault="009D1B7F" w:rsidP="00AA2153">
      <w:pPr>
        <w:spacing w:before="240" w:after="240" w:line="360" w:lineRule="auto"/>
        <w:rPr>
          <w:rFonts w:ascii="Arial" w:eastAsia="Arial" w:hAnsi="Arial" w:cs="Arial"/>
        </w:rPr>
      </w:pPr>
      <w:r w:rsidRPr="009D1B7F">
        <w:rPr>
          <w:rFonts w:ascii="Arial" w:eastAsia="Arial" w:hAnsi="Arial" w:cs="Arial"/>
        </w:rPr>
        <w:t xml:space="preserve">Overall, Emirates’ culture remains a </w:t>
      </w:r>
      <w:r w:rsidRPr="009D1B7F">
        <w:rPr>
          <w:rFonts w:ascii="Arial" w:eastAsia="Arial" w:hAnsi="Arial" w:cs="Arial"/>
          <w:b/>
          <w:bCs/>
        </w:rPr>
        <w:t>strategic asset</w:t>
      </w:r>
      <w:r w:rsidRPr="009D1B7F">
        <w:rPr>
          <w:rFonts w:ascii="Arial" w:eastAsia="Arial" w:hAnsi="Arial" w:cs="Arial"/>
        </w:rPr>
        <w:t xml:space="preserve"> that delivers safety, service quality, and brand consistency. To sustain performance amid growth and environmental pressures, the report recommends MIS-enabled decision support, controlled experimentation, predictive analytics, people analytics, and data-governance systems that enhance agility without eroding procedural discipline (Bharadwaj, 2000; Chen, Chiang and Storey, 2012; Melville, Kraemer and </w:t>
      </w:r>
      <w:proofErr w:type="spellStart"/>
      <w:r w:rsidRPr="009D1B7F">
        <w:rPr>
          <w:rFonts w:ascii="Arial" w:eastAsia="Arial" w:hAnsi="Arial" w:cs="Arial"/>
        </w:rPr>
        <w:t>Gurbaxani</w:t>
      </w:r>
      <w:proofErr w:type="spellEnd"/>
      <w:r w:rsidRPr="009D1B7F">
        <w:rPr>
          <w:rFonts w:ascii="Arial" w:eastAsia="Arial" w:hAnsi="Arial" w:cs="Arial"/>
        </w:rPr>
        <w:t>, 2004).</w:t>
      </w:r>
    </w:p>
    <w:p w14:paraId="44E9CFB2" w14:textId="77777777" w:rsidR="00B9053B" w:rsidRPr="00E471CF" w:rsidRDefault="59D6F8C4" w:rsidP="00137710">
      <w:pPr>
        <w:pStyle w:val="Heading1"/>
        <w:rPr>
          <w:rFonts w:ascii="Arial" w:hAnsi="Arial" w:cs="Arial"/>
          <w:sz w:val="32"/>
          <w:szCs w:val="32"/>
        </w:rPr>
      </w:pPr>
      <w:bookmarkStart w:id="1" w:name="_Toc212971385"/>
      <w:r w:rsidRPr="00E471CF">
        <w:rPr>
          <w:rFonts w:ascii="Arial" w:hAnsi="Arial" w:cs="Arial"/>
          <w:sz w:val="32"/>
          <w:szCs w:val="32"/>
        </w:rPr>
        <w:t>2 Introduction</w:t>
      </w:r>
      <w:bookmarkEnd w:id="1"/>
    </w:p>
    <w:p w14:paraId="7D4C70C8" w14:textId="6579D078"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Organisational culture represents the shared meanings, values, and underlying assumptions that determine “how things are done around here” (Mullins and Christy, 2016, p.574). In aviation</w:t>
      </w:r>
      <w:r w:rsidR="0009125B" w:rsidRPr="007B270D">
        <w:rPr>
          <w:rFonts w:ascii="Arial" w:eastAsia="Arial" w:hAnsi="Arial" w:cs="Arial"/>
        </w:rPr>
        <w:t xml:space="preserve"> </w:t>
      </w:r>
      <w:r w:rsidRPr="00E40B1C">
        <w:rPr>
          <w:rFonts w:ascii="Arial" w:eastAsia="Arial" w:hAnsi="Arial" w:cs="Arial"/>
        </w:rPr>
        <w:t>where safety, precision, and reliability are paramount</w:t>
      </w:r>
      <w:r w:rsidR="001B78B2" w:rsidRPr="007B270D">
        <w:rPr>
          <w:rFonts w:ascii="Arial" w:eastAsia="Arial" w:hAnsi="Arial" w:cs="Arial"/>
        </w:rPr>
        <w:t xml:space="preserve"> </w:t>
      </w:r>
      <w:r w:rsidRPr="00E40B1C">
        <w:rPr>
          <w:rFonts w:ascii="Arial" w:eastAsia="Arial" w:hAnsi="Arial" w:cs="Arial"/>
        </w:rPr>
        <w:t>culture functions as both a control system and a unifying mechanism across complex global operations. A coherent culture ensures that procedures are consistently applied, communication is clear, and high safety and service standards are maintained.</w:t>
      </w:r>
    </w:p>
    <w:p w14:paraId="788FAACE" w14:textId="77777777"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 xml:space="preserve">Founded in 1985, </w:t>
      </w:r>
      <w:r w:rsidRPr="00E40B1C">
        <w:rPr>
          <w:rFonts w:ascii="Arial" w:eastAsia="Arial" w:hAnsi="Arial" w:cs="Arial"/>
          <w:b/>
          <w:bCs/>
        </w:rPr>
        <w:t>Emirates Airline</w:t>
      </w:r>
      <w:r w:rsidRPr="00E40B1C">
        <w:rPr>
          <w:rFonts w:ascii="Arial" w:eastAsia="Arial" w:hAnsi="Arial" w:cs="Arial"/>
        </w:rPr>
        <w:t xml:space="preserve"> has become one of the world’s largest international carriers. Operating from </w:t>
      </w:r>
      <w:r w:rsidRPr="00E40B1C">
        <w:rPr>
          <w:rFonts w:ascii="Arial" w:eastAsia="Arial" w:hAnsi="Arial" w:cs="Arial"/>
          <w:b/>
          <w:bCs/>
        </w:rPr>
        <w:t>Dubai International Airport (DXB)</w:t>
      </w:r>
      <w:r w:rsidRPr="00E40B1C">
        <w:rPr>
          <w:rFonts w:ascii="Arial" w:eastAsia="Arial" w:hAnsi="Arial" w:cs="Arial"/>
        </w:rPr>
        <w:t>, it serves over 150 destinations and employs staff from more than 160 nationalities (Emirates Group, 2025). The airline’s success stems not only from its fleet and network strategy but also from its distinctive culture, which combines service excellence, safety discipline, and technological innovation (Emirates Group, 2024; O’Connell, 2018).</w:t>
      </w:r>
    </w:p>
    <w:p w14:paraId="3A988E4F" w14:textId="77777777"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 xml:space="preserve">This report critically examines how Emirates’ culture influences structure, decision-making, and performance. It applies </w:t>
      </w:r>
      <w:r w:rsidRPr="00E40B1C">
        <w:rPr>
          <w:rFonts w:ascii="Arial" w:eastAsia="Arial" w:hAnsi="Arial" w:cs="Arial"/>
          <w:b/>
          <w:bCs/>
        </w:rPr>
        <w:t>Schein’s (2017) Levels of Culture</w:t>
      </w:r>
      <w:r w:rsidRPr="00E40B1C">
        <w:rPr>
          <w:rFonts w:ascii="Arial" w:eastAsia="Arial" w:hAnsi="Arial" w:cs="Arial"/>
        </w:rPr>
        <w:t xml:space="preserve"> and </w:t>
      </w:r>
      <w:r w:rsidRPr="00E40B1C">
        <w:rPr>
          <w:rFonts w:ascii="Arial" w:eastAsia="Arial" w:hAnsi="Arial" w:cs="Arial"/>
          <w:b/>
          <w:bCs/>
        </w:rPr>
        <w:t>Handy’s (1995) Cultural Types</w:t>
      </w:r>
      <w:r w:rsidRPr="00E40B1C">
        <w:rPr>
          <w:rFonts w:ascii="Arial" w:eastAsia="Arial" w:hAnsi="Arial" w:cs="Arial"/>
        </w:rPr>
        <w:t xml:space="preserve"> to identify the organisation’s values and behavioural patterns. A </w:t>
      </w:r>
      <w:r w:rsidRPr="00E40B1C">
        <w:rPr>
          <w:rFonts w:ascii="Arial" w:eastAsia="Arial" w:hAnsi="Arial" w:cs="Arial"/>
          <w:b/>
          <w:bCs/>
        </w:rPr>
        <w:t>PESTEL analysis</w:t>
      </w:r>
      <w:r w:rsidRPr="00E40B1C">
        <w:rPr>
          <w:rFonts w:ascii="Arial" w:eastAsia="Arial" w:hAnsi="Arial" w:cs="Arial"/>
        </w:rPr>
        <w:t xml:space="preserve"> and </w:t>
      </w:r>
      <w:r w:rsidRPr="00E40B1C">
        <w:rPr>
          <w:rFonts w:ascii="Arial" w:eastAsia="Arial" w:hAnsi="Arial" w:cs="Arial"/>
          <w:b/>
          <w:bCs/>
        </w:rPr>
        <w:t>Denison’s (2000)</w:t>
      </w:r>
      <w:r w:rsidRPr="00E40B1C">
        <w:rPr>
          <w:rFonts w:ascii="Arial" w:eastAsia="Arial" w:hAnsi="Arial" w:cs="Arial"/>
        </w:rPr>
        <w:t xml:space="preserve"> traits framework assess how the airline adapts to external pressures, while also addressing whether its hierarchical culture restricts innovation or employee voice (FAA, 2023; GCAA, 2025; Al </w:t>
      </w:r>
      <w:proofErr w:type="spellStart"/>
      <w:r w:rsidRPr="00E40B1C">
        <w:rPr>
          <w:rFonts w:ascii="Arial" w:eastAsia="Arial" w:hAnsi="Arial" w:cs="Arial"/>
        </w:rPr>
        <w:t>Jenaibi</w:t>
      </w:r>
      <w:proofErr w:type="spellEnd"/>
      <w:r w:rsidRPr="00E40B1C">
        <w:rPr>
          <w:rFonts w:ascii="Arial" w:eastAsia="Arial" w:hAnsi="Arial" w:cs="Arial"/>
        </w:rPr>
        <w:t>, 2017).</w:t>
      </w:r>
    </w:p>
    <w:p w14:paraId="223F5DF8" w14:textId="6CDE485B" w:rsidR="00AA2153" w:rsidRPr="007B270D" w:rsidRDefault="00E40B1C" w:rsidP="00AA2153">
      <w:pPr>
        <w:spacing w:before="240" w:after="240" w:line="360" w:lineRule="auto"/>
        <w:rPr>
          <w:rFonts w:ascii="Arial" w:eastAsia="Arial" w:hAnsi="Arial" w:cs="Arial"/>
        </w:rPr>
      </w:pPr>
      <w:r w:rsidRPr="00E40B1C">
        <w:rPr>
          <w:rFonts w:ascii="Arial" w:eastAsia="Arial" w:hAnsi="Arial" w:cs="Arial"/>
        </w:rPr>
        <w:t xml:space="preserve">The study concludes with </w:t>
      </w:r>
      <w:r w:rsidRPr="00E40B1C">
        <w:rPr>
          <w:rFonts w:ascii="Arial" w:eastAsia="Arial" w:hAnsi="Arial" w:cs="Arial"/>
          <w:b/>
          <w:bCs/>
        </w:rPr>
        <w:t>Management Information System (MIS)</w:t>
      </w:r>
      <w:r w:rsidRPr="00E40B1C">
        <w:rPr>
          <w:rFonts w:ascii="Arial" w:eastAsia="Arial" w:hAnsi="Arial" w:cs="Arial"/>
        </w:rPr>
        <w:t xml:space="preserve"> recommendations to enhance real-time decision-making, predictive safety monitoring, and knowledge sharing while preserving the procedural discipline that underpins Emirates’ reputation for reliability and excellence (Bharadwaj, 2000; Chen, Chiang and Storey, 2012; Melville, Kraemer and </w:t>
      </w:r>
      <w:proofErr w:type="spellStart"/>
      <w:r w:rsidRPr="00E40B1C">
        <w:rPr>
          <w:rFonts w:ascii="Arial" w:eastAsia="Arial" w:hAnsi="Arial" w:cs="Arial"/>
        </w:rPr>
        <w:t>Gurbaxani</w:t>
      </w:r>
      <w:proofErr w:type="spellEnd"/>
      <w:r w:rsidRPr="00E40B1C">
        <w:rPr>
          <w:rFonts w:ascii="Arial" w:eastAsia="Arial" w:hAnsi="Arial" w:cs="Arial"/>
        </w:rPr>
        <w:t>, 2004)</w:t>
      </w:r>
      <w:r w:rsidR="0015687A" w:rsidRPr="007B270D">
        <w:rPr>
          <w:rFonts w:ascii="Arial" w:eastAsia="Arial" w:hAnsi="Arial" w:cs="Arial"/>
        </w:rPr>
        <w:t>.</w:t>
      </w:r>
    </w:p>
    <w:p w14:paraId="739600EF" w14:textId="77777777" w:rsidR="00B9053B" w:rsidRPr="00E471CF" w:rsidRDefault="59D6F8C4" w:rsidP="00F92A10">
      <w:pPr>
        <w:pStyle w:val="Heading1"/>
        <w:rPr>
          <w:rFonts w:ascii="Arial" w:hAnsi="Arial" w:cs="Arial"/>
          <w:sz w:val="32"/>
          <w:szCs w:val="32"/>
        </w:rPr>
      </w:pPr>
      <w:bookmarkStart w:id="2" w:name="_Toc212971386"/>
      <w:r w:rsidRPr="00E471CF">
        <w:rPr>
          <w:rFonts w:ascii="Arial" w:hAnsi="Arial" w:cs="Arial"/>
          <w:sz w:val="32"/>
          <w:szCs w:val="32"/>
        </w:rPr>
        <w:t>3 Emirates Airline in Brief: Structure, Scope and Strategic Posture</w:t>
      </w:r>
      <w:bookmarkEnd w:id="2"/>
    </w:p>
    <w:p w14:paraId="539AA288" w14:textId="77777777" w:rsidR="00F92A10" w:rsidRPr="00E471CF" w:rsidRDefault="00F92A10" w:rsidP="00F92A10">
      <w:pPr>
        <w:rPr>
          <w:rFonts w:ascii="Arial" w:hAnsi="Arial" w:cs="Arial"/>
        </w:rPr>
      </w:pPr>
    </w:p>
    <w:p w14:paraId="6983E4FF"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Emirates Airline operates as the flagship carrier of the United Arab Emirates and forms part of the wider </w:t>
      </w:r>
      <w:r w:rsidRPr="00FC68AD">
        <w:rPr>
          <w:rFonts w:ascii="Arial" w:eastAsia="Arial" w:hAnsi="Arial" w:cs="Arial"/>
          <w:b/>
          <w:bCs/>
        </w:rPr>
        <w:t>Emirates Group</w:t>
      </w:r>
      <w:r w:rsidRPr="00FC68AD">
        <w:rPr>
          <w:rFonts w:ascii="Arial" w:eastAsia="Arial" w:hAnsi="Arial" w:cs="Arial"/>
        </w:rPr>
        <w:t xml:space="preserve">, owned by the Investment Corporation of Dubai. The Group includes </w:t>
      </w:r>
      <w:proofErr w:type="spellStart"/>
      <w:r w:rsidRPr="00FC68AD">
        <w:rPr>
          <w:rFonts w:ascii="Arial" w:eastAsia="Arial" w:hAnsi="Arial" w:cs="Arial"/>
        </w:rPr>
        <w:t>dnata</w:t>
      </w:r>
      <w:proofErr w:type="spellEnd"/>
      <w:r w:rsidRPr="00FC68AD">
        <w:rPr>
          <w:rFonts w:ascii="Arial" w:eastAsia="Arial" w:hAnsi="Arial" w:cs="Arial"/>
        </w:rPr>
        <w:t>, Emirates SkyCargo, and several subsidiary service providers, forming a vertically integrated business model that connects passenger operations, engineering, ground handling, catering, and logistics (Emirates Group, 2025).</w:t>
      </w:r>
    </w:p>
    <w:p w14:paraId="03F4EED2" w14:textId="77777777" w:rsidR="00FC68AD" w:rsidRPr="00FC68AD" w:rsidRDefault="00FC68AD" w:rsidP="00FC68AD">
      <w:pPr>
        <w:spacing w:line="360" w:lineRule="auto"/>
        <w:rPr>
          <w:rFonts w:ascii="Arial" w:eastAsia="Arial" w:hAnsi="Arial" w:cs="Arial"/>
          <w:b/>
          <w:bCs/>
        </w:rPr>
      </w:pPr>
      <w:r w:rsidRPr="00FC68AD">
        <w:rPr>
          <w:rFonts w:ascii="Arial" w:eastAsia="Arial" w:hAnsi="Arial" w:cs="Arial"/>
          <w:b/>
          <w:bCs/>
        </w:rPr>
        <w:t>3.1 Organisational Structure</w:t>
      </w:r>
    </w:p>
    <w:p w14:paraId="667A9C25"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The airline follows a </w:t>
      </w:r>
      <w:r w:rsidRPr="00FC68AD">
        <w:rPr>
          <w:rFonts w:ascii="Arial" w:eastAsia="Arial" w:hAnsi="Arial" w:cs="Arial"/>
          <w:b/>
          <w:bCs/>
        </w:rPr>
        <w:t>functional hierarchical structure</w:t>
      </w:r>
      <w:r w:rsidRPr="00FC68AD">
        <w:rPr>
          <w:rFonts w:ascii="Arial" w:eastAsia="Arial" w:hAnsi="Arial" w:cs="Arial"/>
        </w:rPr>
        <w:t>, typical of large safety-critical organisations. Divisions including Flight Operations, Engineering, Network Control, and Commercial report to the Group Chairman and Chief Executive, HH Sheikh Ahmed bin Saeed Al Maktoum, and to the President, Sir Tim Clark. This design reinforces accountability, standardisation, and compliance with international aviation regulations (GCAA, 2025; ICAO, 2022).</w:t>
      </w:r>
    </w:p>
    <w:p w14:paraId="08C51794"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Culturally, the structure reflects </w:t>
      </w:r>
      <w:r w:rsidRPr="00FC68AD">
        <w:rPr>
          <w:rFonts w:ascii="Arial" w:eastAsia="Arial" w:hAnsi="Arial" w:cs="Arial"/>
          <w:b/>
          <w:bCs/>
        </w:rPr>
        <w:t>Handy’s (1995) role culture</w:t>
      </w:r>
      <w:r w:rsidRPr="00FC68AD">
        <w:rPr>
          <w:rFonts w:ascii="Arial" w:eastAsia="Arial" w:hAnsi="Arial" w:cs="Arial"/>
        </w:rPr>
        <w:t xml:space="preserve">, where authority derives from defined responsibilities and procedural rules dictate how work is performed. The outcome is a </w:t>
      </w:r>
      <w:r w:rsidRPr="00FC68AD">
        <w:rPr>
          <w:rFonts w:ascii="Arial" w:eastAsia="Arial" w:hAnsi="Arial" w:cs="Arial"/>
          <w:b/>
          <w:bCs/>
        </w:rPr>
        <w:t>high-reliability system</w:t>
      </w:r>
      <w:r w:rsidRPr="00FC68AD">
        <w:rPr>
          <w:rFonts w:ascii="Arial" w:eastAsia="Arial" w:hAnsi="Arial" w:cs="Arial"/>
        </w:rPr>
        <w:t xml:space="preserve"> suited to aviation, with Standard Operating Procedures (SOPs), checklists, and audits that minimise error (FAA, 2023). However, Emirates has increasingly integrated </w:t>
      </w:r>
      <w:r w:rsidRPr="00FC68AD">
        <w:rPr>
          <w:rFonts w:ascii="Arial" w:eastAsia="Arial" w:hAnsi="Arial" w:cs="Arial"/>
          <w:b/>
          <w:bCs/>
        </w:rPr>
        <w:t>task-culture features</w:t>
      </w:r>
      <w:r w:rsidRPr="00FC68AD">
        <w:rPr>
          <w:rFonts w:ascii="Arial" w:eastAsia="Arial" w:hAnsi="Arial" w:cs="Arial"/>
        </w:rPr>
        <w:t xml:space="preserve"> through project-based teams. Initiatives such as the A380 retrofit programme, biometric boarding, and the transition to Al Maktoum International Airport (DWC) require collaboration between engineering, IT, and commercial units (Dubai Media Office, 2024; Emirates Group, 2024).</w:t>
      </w:r>
    </w:p>
    <w:p w14:paraId="0C263DF8"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This hybrid configuration mirrors </w:t>
      </w:r>
      <w:r w:rsidRPr="00FC68AD">
        <w:rPr>
          <w:rFonts w:ascii="Arial" w:eastAsia="Arial" w:hAnsi="Arial" w:cs="Arial"/>
          <w:b/>
          <w:bCs/>
        </w:rPr>
        <w:t>Mintzberg’s (1983)</w:t>
      </w:r>
      <w:r w:rsidRPr="00FC68AD">
        <w:rPr>
          <w:rFonts w:ascii="Arial" w:eastAsia="Arial" w:hAnsi="Arial" w:cs="Arial"/>
        </w:rPr>
        <w:t xml:space="preserve"> “machine bureaucracy,” balancing hierarchy with professional consultation.</w:t>
      </w:r>
    </w:p>
    <w:p w14:paraId="32240539" w14:textId="77777777" w:rsidR="00FC68AD" w:rsidRPr="00FC68AD" w:rsidRDefault="00FC68AD" w:rsidP="00FC68AD">
      <w:pPr>
        <w:spacing w:line="360" w:lineRule="auto"/>
        <w:rPr>
          <w:rFonts w:ascii="Arial" w:eastAsia="Arial" w:hAnsi="Arial" w:cs="Arial"/>
          <w:b/>
          <w:bCs/>
        </w:rPr>
      </w:pPr>
      <w:r w:rsidRPr="00FC68AD">
        <w:rPr>
          <w:rFonts w:ascii="Arial" w:eastAsia="Arial" w:hAnsi="Arial" w:cs="Arial"/>
          <w:b/>
          <w:bCs/>
        </w:rPr>
        <w:t>3.2 Strategic Posture</w:t>
      </w:r>
    </w:p>
    <w:p w14:paraId="2AE9230A"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Strategically, Emirates combines </w:t>
      </w:r>
      <w:r w:rsidRPr="00FC68AD">
        <w:rPr>
          <w:rFonts w:ascii="Arial" w:eastAsia="Arial" w:hAnsi="Arial" w:cs="Arial"/>
          <w:b/>
          <w:bCs/>
        </w:rPr>
        <w:t>centralised leadership with global agility</w:t>
      </w:r>
      <w:r w:rsidRPr="00FC68AD">
        <w:rPr>
          <w:rFonts w:ascii="Arial" w:eastAsia="Arial" w:hAnsi="Arial" w:cs="Arial"/>
        </w:rPr>
        <w:t>. Decision-making authority is concentrated in the executive core, enabling rapid responses to crises while drawing on technical expertise (Mintzberg, 1983; Burns and Stalker, 1994). This supports swift recovery and expansion, evident in post-pandemic growth and investment in next-generation aircraft such as the Airbus A350 (AP News, 2025; Reuters, 2025).</w:t>
      </w:r>
    </w:p>
    <w:p w14:paraId="4CF20D79"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The </w:t>
      </w:r>
      <w:r w:rsidRPr="00FC68AD">
        <w:rPr>
          <w:rFonts w:ascii="Arial" w:eastAsia="Arial" w:hAnsi="Arial" w:cs="Arial"/>
          <w:b/>
          <w:bCs/>
        </w:rPr>
        <w:t>“Fly Better”</w:t>
      </w:r>
      <w:r w:rsidRPr="00FC68AD">
        <w:rPr>
          <w:rFonts w:ascii="Arial" w:eastAsia="Arial" w:hAnsi="Arial" w:cs="Arial"/>
        </w:rPr>
        <w:t xml:space="preserve"> ethos expresses values of reliability and innovation, embodied in consistent service rituals and digital touchpoints (Schein and Schein, 2017; Emirates Group, 2023). Though hierarchy can limit creativity, </w:t>
      </w:r>
      <w:r w:rsidRPr="00FC68AD">
        <w:rPr>
          <w:rFonts w:ascii="Arial" w:eastAsia="Arial" w:hAnsi="Arial" w:cs="Arial"/>
          <w:b/>
          <w:bCs/>
        </w:rPr>
        <w:t>innovation labs and cross-departmental projects</w:t>
      </w:r>
      <w:r w:rsidRPr="00FC68AD">
        <w:rPr>
          <w:rFonts w:ascii="Arial" w:eastAsia="Arial" w:hAnsi="Arial" w:cs="Arial"/>
        </w:rPr>
        <w:t xml:space="preserve"> help balance control with experimentation (Kirwan, 2024; Emirates Group, 2023). This hybrid of </w:t>
      </w:r>
      <w:r w:rsidRPr="00FC68AD">
        <w:rPr>
          <w:rFonts w:ascii="Arial" w:eastAsia="Arial" w:hAnsi="Arial" w:cs="Arial"/>
          <w:b/>
          <w:bCs/>
        </w:rPr>
        <w:t>role culture stability</w:t>
      </w:r>
      <w:r w:rsidRPr="00FC68AD">
        <w:rPr>
          <w:rFonts w:ascii="Arial" w:eastAsia="Arial" w:hAnsi="Arial" w:cs="Arial"/>
        </w:rPr>
        <w:t xml:space="preserve"> and </w:t>
      </w:r>
      <w:r w:rsidRPr="00FC68AD">
        <w:rPr>
          <w:rFonts w:ascii="Arial" w:eastAsia="Arial" w:hAnsi="Arial" w:cs="Arial"/>
          <w:b/>
          <w:bCs/>
        </w:rPr>
        <w:t>task culture adaptability</w:t>
      </w:r>
      <w:r w:rsidRPr="00FC68AD">
        <w:rPr>
          <w:rFonts w:ascii="Arial" w:eastAsia="Arial" w:hAnsi="Arial" w:cs="Arial"/>
        </w:rPr>
        <w:t xml:space="preserve"> enables Emirates to maintain global scale without compromising safety or procedural integrity.</w:t>
      </w:r>
    </w:p>
    <w:p w14:paraId="2E927A91" w14:textId="31581FBE" w:rsidR="00BF5F99" w:rsidRPr="00E471CF" w:rsidRDefault="00BF5F99" w:rsidP="00AA2153">
      <w:pPr>
        <w:spacing w:line="360" w:lineRule="auto"/>
        <w:rPr>
          <w:rFonts w:ascii="Arial" w:hAnsi="Arial" w:cs="Arial"/>
        </w:rPr>
      </w:pPr>
    </w:p>
    <w:p w14:paraId="59EF283B" w14:textId="77777777" w:rsidR="00BF5F99" w:rsidRPr="00E471CF" w:rsidRDefault="070F7D5A" w:rsidP="00AA2153">
      <w:pPr>
        <w:spacing w:line="360" w:lineRule="auto"/>
        <w:rPr>
          <w:rFonts w:ascii="Arial" w:hAnsi="Arial" w:cs="Arial"/>
        </w:rPr>
      </w:pPr>
      <w:r w:rsidRPr="00E471CF">
        <w:rPr>
          <w:rFonts w:ascii="Arial" w:hAnsi="Arial" w:cs="Arial"/>
          <w:noProof/>
        </w:rPr>
        <w:drawing>
          <wp:inline distT="0" distB="0" distL="0" distR="0" wp14:anchorId="46E751B3" wp14:editId="183EE971">
            <wp:extent cx="5486400" cy="3291840"/>
            <wp:effectExtent l="0" t="0" r="0" b="0"/>
            <wp:docPr id="2" name="Picture 2" descr="A graph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plane&#10;&#10;AI-generated content may be incorrect."/>
                    <pic:cNvPicPr/>
                  </pic:nvPicPr>
                  <pic:blipFill>
                    <a:blip r:embed="rId12"/>
                    <a:stretch>
                      <a:fillRect/>
                    </a:stretch>
                  </pic:blipFill>
                  <pic:spPr>
                    <a:xfrm>
                      <a:off x="0" y="0"/>
                      <a:ext cx="5486400" cy="3291840"/>
                    </a:xfrm>
                    <a:prstGeom prst="rect">
                      <a:avLst/>
                    </a:prstGeom>
                  </pic:spPr>
                </pic:pic>
              </a:graphicData>
            </a:graphic>
          </wp:inline>
        </w:drawing>
      </w:r>
    </w:p>
    <w:p w14:paraId="4AEA204F" w14:textId="6AF7B72C" w:rsidR="00F27D0C" w:rsidRPr="005C714E" w:rsidRDefault="5877C600" w:rsidP="005C714E">
      <w:pPr>
        <w:spacing w:line="360" w:lineRule="auto"/>
        <w:rPr>
          <w:rFonts w:ascii="Arial" w:hAnsi="Arial" w:cs="Arial"/>
          <w:sz w:val="24"/>
          <w:szCs w:val="24"/>
        </w:rPr>
      </w:pPr>
      <w:r w:rsidRPr="007B270D">
        <w:rPr>
          <w:rFonts w:ascii="Arial" w:hAnsi="Arial" w:cs="Arial"/>
          <w:b/>
          <w:bCs/>
        </w:rPr>
        <w:t xml:space="preserve">Figure 1. </w:t>
      </w:r>
      <w:r w:rsidRPr="007B270D">
        <w:rPr>
          <w:rFonts w:ascii="Arial" w:hAnsi="Arial" w:cs="Arial"/>
        </w:rPr>
        <w:t>DXB Passenger Throughput 2020–2024 (Source: AP News 2025; Reuters 2025).</w:t>
      </w:r>
      <w:r w:rsidR="00B9053B" w:rsidRPr="007B270D">
        <w:rPr>
          <w:rFonts w:ascii="Arial" w:hAnsi="Arial" w:cs="Arial"/>
          <w:i/>
          <w:iCs/>
        </w:rPr>
        <w:br/>
      </w:r>
      <w:r w:rsidR="59D6F8C4" w:rsidRPr="007B270D">
        <w:rPr>
          <w:rFonts w:ascii="Arial" w:hAnsi="Arial" w:cs="Arial"/>
          <w:i/>
          <w:iCs/>
        </w:rPr>
        <w:t>Interpretation:</w:t>
      </w:r>
      <w:r w:rsidR="59D6F8C4" w:rsidRPr="007B270D">
        <w:rPr>
          <w:rFonts w:ascii="Arial" w:hAnsi="Arial" w:cs="Arial"/>
        </w:rPr>
        <w:t xml:space="preserve"> Passenger numbers surged post-pandemic, reflecting operational resilience and the disciplined coordination embedded in Emirates’ culture.</w:t>
      </w:r>
      <w:bookmarkStart w:id="3" w:name="_Toc212971387"/>
    </w:p>
    <w:p w14:paraId="36A2B73B" w14:textId="15A736B3" w:rsidR="00B9053B" w:rsidRPr="00E471CF" w:rsidRDefault="59D6F8C4" w:rsidP="00F92A10">
      <w:pPr>
        <w:pStyle w:val="Heading1"/>
        <w:rPr>
          <w:rFonts w:ascii="Arial" w:hAnsi="Arial" w:cs="Arial"/>
          <w:sz w:val="32"/>
          <w:szCs w:val="32"/>
        </w:rPr>
      </w:pPr>
      <w:r w:rsidRPr="00E471CF">
        <w:rPr>
          <w:rFonts w:ascii="Arial" w:hAnsi="Arial" w:cs="Arial"/>
          <w:sz w:val="32"/>
          <w:szCs w:val="32"/>
        </w:rPr>
        <w:t>4 Organisational Culture: Concepts and Frameworks</w:t>
      </w:r>
      <w:bookmarkEnd w:id="3"/>
    </w:p>
    <w:p w14:paraId="2CCA53AE" w14:textId="77777777" w:rsidR="00F92A10" w:rsidRPr="00E471CF" w:rsidRDefault="00F92A10" w:rsidP="00F92A10">
      <w:pPr>
        <w:rPr>
          <w:rFonts w:ascii="Arial" w:hAnsi="Arial" w:cs="Arial"/>
        </w:rPr>
      </w:pPr>
    </w:p>
    <w:p w14:paraId="14855F84" w14:textId="0D17042C" w:rsidR="004A0B71" w:rsidRPr="004A0B71" w:rsidRDefault="004A0B71" w:rsidP="004A0B71">
      <w:pPr>
        <w:spacing w:line="360" w:lineRule="auto"/>
        <w:rPr>
          <w:rFonts w:ascii="Arial" w:eastAsia="Arial" w:hAnsi="Arial" w:cs="Arial"/>
        </w:rPr>
      </w:pPr>
      <w:r w:rsidRPr="004A0B71">
        <w:rPr>
          <w:rFonts w:ascii="Arial" w:eastAsia="Arial" w:hAnsi="Arial" w:cs="Arial"/>
        </w:rPr>
        <w:t>Understanding Emirates Airline’s success requires analysing the values, beliefs, and shared meanings that guide everyday behaviour. Organisational culture shapes what employees notice, how they interpret events, and how they determine acceptable behaviour. Two frameworks</w:t>
      </w:r>
      <w:r w:rsidR="005A3599" w:rsidRPr="007B270D">
        <w:rPr>
          <w:rFonts w:ascii="Arial" w:eastAsia="Arial" w:hAnsi="Arial" w:cs="Arial"/>
        </w:rPr>
        <w:t xml:space="preserve">, </w:t>
      </w:r>
      <w:r w:rsidRPr="004A0B71">
        <w:rPr>
          <w:rFonts w:ascii="Arial" w:eastAsia="Arial" w:hAnsi="Arial" w:cs="Arial"/>
          <w:b/>
          <w:bCs/>
        </w:rPr>
        <w:t>Schein’s Levels of Culture</w:t>
      </w:r>
      <w:r w:rsidRPr="004A0B71">
        <w:rPr>
          <w:rFonts w:ascii="Arial" w:eastAsia="Arial" w:hAnsi="Arial" w:cs="Arial"/>
        </w:rPr>
        <w:t xml:space="preserve"> and </w:t>
      </w:r>
      <w:r w:rsidRPr="004A0B71">
        <w:rPr>
          <w:rFonts w:ascii="Arial" w:eastAsia="Arial" w:hAnsi="Arial" w:cs="Arial"/>
          <w:b/>
          <w:bCs/>
        </w:rPr>
        <w:t>Handy’s Cultural Types</w:t>
      </w:r>
      <w:r w:rsidR="00884972" w:rsidRPr="007B270D">
        <w:rPr>
          <w:rFonts w:ascii="Arial" w:eastAsia="Arial" w:hAnsi="Arial" w:cs="Arial"/>
        </w:rPr>
        <w:t xml:space="preserve"> </w:t>
      </w:r>
      <w:r w:rsidRPr="004A0B71">
        <w:rPr>
          <w:rFonts w:ascii="Arial" w:eastAsia="Arial" w:hAnsi="Arial" w:cs="Arial"/>
        </w:rPr>
        <w:t>offer complementary perspectives on how these patterns are formed and sustained.</w:t>
      </w:r>
    </w:p>
    <w:p w14:paraId="5BAE186D" w14:textId="77777777" w:rsidR="004A0B71" w:rsidRPr="004A0B71" w:rsidRDefault="004A0B71" w:rsidP="004A0B71">
      <w:pPr>
        <w:spacing w:line="360" w:lineRule="auto"/>
        <w:rPr>
          <w:rFonts w:ascii="Arial" w:eastAsia="Arial" w:hAnsi="Arial" w:cs="Arial"/>
          <w:b/>
          <w:bCs/>
        </w:rPr>
      </w:pPr>
      <w:r w:rsidRPr="004A0B71">
        <w:rPr>
          <w:rFonts w:ascii="Arial" w:eastAsia="Arial" w:hAnsi="Arial" w:cs="Arial"/>
          <w:b/>
          <w:bCs/>
        </w:rPr>
        <w:t>4.1 Schein’s Levels of Culture</w:t>
      </w:r>
    </w:p>
    <w:p w14:paraId="40EC06C2" w14:textId="0E4ECECB" w:rsidR="004A0B71" w:rsidRPr="004A0B71" w:rsidRDefault="004A0B71" w:rsidP="004A0B71">
      <w:pPr>
        <w:spacing w:line="360" w:lineRule="auto"/>
        <w:rPr>
          <w:rFonts w:ascii="Arial" w:eastAsia="Arial" w:hAnsi="Arial" w:cs="Arial"/>
        </w:rPr>
      </w:pPr>
      <w:r w:rsidRPr="004A0B71">
        <w:rPr>
          <w:rFonts w:ascii="Arial" w:eastAsia="Arial" w:hAnsi="Arial" w:cs="Arial"/>
          <w:b/>
          <w:bCs/>
        </w:rPr>
        <w:t>Schein and Schein (2017)</w:t>
      </w:r>
      <w:r w:rsidRPr="004A0B71">
        <w:rPr>
          <w:rFonts w:ascii="Arial" w:eastAsia="Arial" w:hAnsi="Arial" w:cs="Arial"/>
        </w:rPr>
        <w:t xml:space="preserve"> propose that culture operates across three interrelated levels: </w:t>
      </w:r>
      <w:r w:rsidRPr="004A0B71">
        <w:rPr>
          <w:rFonts w:ascii="Arial" w:eastAsia="Arial" w:hAnsi="Arial" w:cs="Arial"/>
          <w:b/>
          <w:bCs/>
        </w:rPr>
        <w:t>artefacts, espoused values, and basic assumptions</w:t>
      </w:r>
      <w:r w:rsidRPr="004A0B71">
        <w:rPr>
          <w:rFonts w:ascii="Arial" w:eastAsia="Arial" w:hAnsi="Arial" w:cs="Arial"/>
        </w:rPr>
        <w:t>.</w:t>
      </w:r>
      <w:r w:rsidRPr="004A0B71">
        <w:rPr>
          <w:rFonts w:ascii="Arial" w:eastAsia="Arial" w:hAnsi="Arial" w:cs="Arial"/>
        </w:rPr>
        <w:br/>
        <w:t>Artefacts represent visible expressions of culture such as design, dress, rituals, and technology. At Emirates, these include the red-and-white livery, iconic cabin-crew uniforms, and the Emirates Aviation College’s high-fidelity simulators</w:t>
      </w:r>
      <w:r w:rsidR="00884972" w:rsidRPr="007B270D">
        <w:rPr>
          <w:rFonts w:ascii="Arial" w:eastAsia="Arial" w:hAnsi="Arial" w:cs="Arial"/>
        </w:rPr>
        <w:t xml:space="preserve"> </w:t>
      </w:r>
      <w:r w:rsidRPr="004A0B71">
        <w:rPr>
          <w:rFonts w:ascii="Arial" w:eastAsia="Arial" w:hAnsi="Arial" w:cs="Arial"/>
        </w:rPr>
        <w:t>all symbols of precision, professionalism, and national identity (Emirates Group, 2023; ICAO, 2022).</w:t>
      </w:r>
    </w:p>
    <w:p w14:paraId="39CC0F4D" w14:textId="6523F2C8" w:rsidR="004A0B71" w:rsidRPr="004A0B71" w:rsidRDefault="004A0B71" w:rsidP="004A0B71">
      <w:pPr>
        <w:spacing w:line="360" w:lineRule="auto"/>
        <w:rPr>
          <w:rFonts w:ascii="Arial" w:eastAsia="Arial" w:hAnsi="Arial" w:cs="Arial"/>
        </w:rPr>
      </w:pPr>
      <w:r w:rsidRPr="004A0B71">
        <w:rPr>
          <w:rFonts w:ascii="Arial" w:eastAsia="Arial" w:hAnsi="Arial" w:cs="Arial"/>
          <w:b/>
          <w:bCs/>
        </w:rPr>
        <w:t>Espoused values</w:t>
      </w:r>
      <w:r w:rsidR="00884972" w:rsidRPr="007B270D">
        <w:rPr>
          <w:rFonts w:ascii="Arial" w:eastAsia="Arial" w:hAnsi="Arial" w:cs="Arial"/>
        </w:rPr>
        <w:t xml:space="preserve"> </w:t>
      </w:r>
      <w:r w:rsidRPr="004A0B71">
        <w:rPr>
          <w:rFonts w:ascii="Arial" w:eastAsia="Arial" w:hAnsi="Arial" w:cs="Arial"/>
        </w:rPr>
        <w:t>the organisation’s declared principles</w:t>
      </w:r>
      <w:r w:rsidR="00884972" w:rsidRPr="007B270D">
        <w:rPr>
          <w:rFonts w:ascii="Arial" w:eastAsia="Arial" w:hAnsi="Arial" w:cs="Arial"/>
        </w:rPr>
        <w:t xml:space="preserve"> </w:t>
      </w:r>
      <w:r w:rsidRPr="004A0B71">
        <w:rPr>
          <w:rFonts w:ascii="Arial" w:eastAsia="Arial" w:hAnsi="Arial" w:cs="Arial"/>
        </w:rPr>
        <w:t xml:space="preserve">include safety, service excellence, innovation, and reliability, encapsulated in the slogan </w:t>
      </w:r>
      <w:r w:rsidRPr="004A0B71">
        <w:rPr>
          <w:rFonts w:ascii="Arial" w:eastAsia="Arial" w:hAnsi="Arial" w:cs="Arial"/>
          <w:i/>
          <w:iCs/>
        </w:rPr>
        <w:t>Fly Better</w:t>
      </w:r>
      <w:r w:rsidRPr="004A0B71">
        <w:rPr>
          <w:rFonts w:ascii="Arial" w:eastAsia="Arial" w:hAnsi="Arial" w:cs="Arial"/>
        </w:rPr>
        <w:t>. These are reinforced through training and investment in advanced aircraft and sustainability programmes (Emirates Group, 2024; EASA, 2025).</w:t>
      </w:r>
    </w:p>
    <w:p w14:paraId="6473DA1B" w14:textId="4D962EC6" w:rsidR="004A0B71" w:rsidRPr="004A0B71" w:rsidRDefault="004A0B71" w:rsidP="004A0B71">
      <w:pPr>
        <w:spacing w:line="360" w:lineRule="auto"/>
        <w:rPr>
          <w:rFonts w:ascii="Arial" w:eastAsia="Arial" w:hAnsi="Arial" w:cs="Arial"/>
        </w:rPr>
      </w:pPr>
      <w:r w:rsidRPr="004A0B71">
        <w:rPr>
          <w:rFonts w:ascii="Arial" w:eastAsia="Arial" w:hAnsi="Arial" w:cs="Arial"/>
        </w:rPr>
        <w:t xml:space="preserve">At the deepest level, </w:t>
      </w:r>
      <w:r w:rsidRPr="004A0B71">
        <w:rPr>
          <w:rFonts w:ascii="Arial" w:eastAsia="Arial" w:hAnsi="Arial" w:cs="Arial"/>
          <w:b/>
          <w:bCs/>
        </w:rPr>
        <w:t>basic assumptions</w:t>
      </w:r>
      <w:r w:rsidRPr="004A0B71">
        <w:rPr>
          <w:rFonts w:ascii="Arial" w:eastAsia="Arial" w:hAnsi="Arial" w:cs="Arial"/>
        </w:rPr>
        <w:t xml:space="preserve"> reflect subconscious beliefs. Within Emirates, the dominant belief is that </w:t>
      </w:r>
      <w:r w:rsidRPr="004A0B71">
        <w:rPr>
          <w:rFonts w:ascii="Arial" w:eastAsia="Arial" w:hAnsi="Arial" w:cs="Arial"/>
          <w:b/>
          <w:bCs/>
        </w:rPr>
        <w:t>discipline ensures dependability</w:t>
      </w:r>
      <w:r w:rsidR="00884972" w:rsidRPr="007B270D">
        <w:rPr>
          <w:rFonts w:ascii="Arial" w:eastAsia="Arial" w:hAnsi="Arial" w:cs="Arial"/>
        </w:rPr>
        <w:t xml:space="preserve"> </w:t>
      </w:r>
      <w:r w:rsidRPr="004A0B71">
        <w:rPr>
          <w:rFonts w:ascii="Arial" w:eastAsia="Arial" w:hAnsi="Arial" w:cs="Arial"/>
        </w:rPr>
        <w:t>that adherence to rules guarantees safety and service quality (Al Jenaibi, 2017; FAA, 2023). These assumptions underpin the airline’s reputation for reliability and its culture of procedural compliance.</w:t>
      </w:r>
    </w:p>
    <w:p w14:paraId="4B83358B" w14:textId="77777777" w:rsidR="004A0B71" w:rsidRPr="004A0B71" w:rsidRDefault="004A0B71" w:rsidP="004A0B71">
      <w:pPr>
        <w:spacing w:line="360" w:lineRule="auto"/>
        <w:rPr>
          <w:rFonts w:ascii="Arial" w:eastAsia="Arial" w:hAnsi="Arial" w:cs="Arial"/>
        </w:rPr>
      </w:pPr>
      <w:r w:rsidRPr="004A0B71">
        <w:rPr>
          <w:rFonts w:ascii="Arial" w:eastAsia="Arial" w:hAnsi="Arial" w:cs="Arial"/>
        </w:rPr>
        <w:t>Schein’s model reveals how thousands of employees internalise rules as shared purpose, creating a collective mindset where discipline aligns with identity and mission.</w:t>
      </w:r>
    </w:p>
    <w:p w14:paraId="03A9F961" w14:textId="77777777" w:rsidR="004A0B71" w:rsidRPr="004A0B71" w:rsidRDefault="004A0B71" w:rsidP="004A0B71">
      <w:pPr>
        <w:spacing w:line="360" w:lineRule="auto"/>
        <w:rPr>
          <w:rFonts w:ascii="Arial" w:eastAsia="Arial" w:hAnsi="Arial" w:cs="Arial"/>
          <w:b/>
          <w:bCs/>
        </w:rPr>
      </w:pPr>
      <w:r w:rsidRPr="004A0B71">
        <w:rPr>
          <w:rFonts w:ascii="Arial" w:eastAsia="Arial" w:hAnsi="Arial" w:cs="Arial"/>
          <w:b/>
          <w:bCs/>
        </w:rPr>
        <w:t>4.2 Handy’s Cultural Types</w:t>
      </w:r>
    </w:p>
    <w:p w14:paraId="2AD0B696" w14:textId="5815EAC7" w:rsidR="004A0B71" w:rsidRPr="004A0B71" w:rsidRDefault="004A0B71" w:rsidP="004A0B71">
      <w:pPr>
        <w:spacing w:line="360" w:lineRule="auto"/>
        <w:rPr>
          <w:rFonts w:ascii="Arial" w:eastAsia="Arial" w:hAnsi="Arial" w:cs="Arial"/>
        </w:rPr>
      </w:pPr>
      <w:r w:rsidRPr="004A0B71">
        <w:rPr>
          <w:rFonts w:ascii="Arial" w:eastAsia="Arial" w:hAnsi="Arial" w:cs="Arial"/>
          <w:b/>
          <w:bCs/>
        </w:rPr>
        <w:t>Handy (1995)</w:t>
      </w:r>
      <w:r w:rsidRPr="004A0B71">
        <w:rPr>
          <w:rFonts w:ascii="Arial" w:eastAsia="Arial" w:hAnsi="Arial" w:cs="Arial"/>
        </w:rPr>
        <w:t xml:space="preserve"> distinguishes four cultural types</w:t>
      </w:r>
      <w:r w:rsidR="00884972" w:rsidRPr="007B270D">
        <w:rPr>
          <w:rFonts w:ascii="Arial" w:eastAsia="Arial" w:hAnsi="Arial" w:cs="Arial"/>
        </w:rPr>
        <w:t xml:space="preserve"> </w:t>
      </w:r>
      <w:r w:rsidRPr="004A0B71">
        <w:rPr>
          <w:rFonts w:ascii="Arial" w:eastAsia="Arial" w:hAnsi="Arial" w:cs="Arial"/>
        </w:rPr>
        <w:t xml:space="preserve">power, role, task, and person. Emirates displays a hybrid: </w:t>
      </w:r>
      <w:r w:rsidRPr="004A0B71">
        <w:rPr>
          <w:rFonts w:ascii="Arial" w:eastAsia="Arial" w:hAnsi="Arial" w:cs="Arial"/>
          <w:b/>
          <w:bCs/>
        </w:rPr>
        <w:t>power culture</w:t>
      </w:r>
      <w:r w:rsidRPr="004A0B71">
        <w:rPr>
          <w:rFonts w:ascii="Arial" w:eastAsia="Arial" w:hAnsi="Arial" w:cs="Arial"/>
        </w:rPr>
        <w:t xml:space="preserve"> at the executive level ensures rapid decision-making; </w:t>
      </w:r>
      <w:r w:rsidRPr="004A0B71">
        <w:rPr>
          <w:rFonts w:ascii="Arial" w:eastAsia="Arial" w:hAnsi="Arial" w:cs="Arial"/>
          <w:b/>
          <w:bCs/>
        </w:rPr>
        <w:t>role culture</w:t>
      </w:r>
      <w:r w:rsidRPr="004A0B71">
        <w:rPr>
          <w:rFonts w:ascii="Arial" w:eastAsia="Arial" w:hAnsi="Arial" w:cs="Arial"/>
        </w:rPr>
        <w:t xml:space="preserve"> dominates operations, maintaining stability and compliance; and </w:t>
      </w:r>
      <w:r w:rsidRPr="004A0B71">
        <w:rPr>
          <w:rFonts w:ascii="Arial" w:eastAsia="Arial" w:hAnsi="Arial" w:cs="Arial"/>
          <w:b/>
          <w:bCs/>
        </w:rPr>
        <w:t>task culture</w:t>
      </w:r>
      <w:r w:rsidRPr="004A0B71">
        <w:rPr>
          <w:rFonts w:ascii="Arial" w:eastAsia="Arial" w:hAnsi="Arial" w:cs="Arial"/>
        </w:rPr>
        <w:t xml:space="preserve"> surfaces in innovation projects such as biometric boarding and sustainability planning (Dubai Media Office, 2024; Emirates Group, 2023).</w:t>
      </w:r>
    </w:p>
    <w:p w14:paraId="23F962C0" w14:textId="77777777" w:rsidR="004A0B71" w:rsidRPr="004A0B71" w:rsidRDefault="004A0B71" w:rsidP="004A0B71">
      <w:pPr>
        <w:spacing w:line="360" w:lineRule="auto"/>
        <w:rPr>
          <w:rFonts w:ascii="Arial" w:eastAsia="Arial" w:hAnsi="Arial" w:cs="Arial"/>
        </w:rPr>
      </w:pPr>
      <w:r w:rsidRPr="004A0B71">
        <w:rPr>
          <w:rFonts w:ascii="Arial" w:eastAsia="Arial" w:hAnsi="Arial" w:cs="Arial"/>
        </w:rPr>
        <w:t xml:space="preserve">This mix enables both </w:t>
      </w:r>
      <w:r w:rsidRPr="004A0B71">
        <w:rPr>
          <w:rFonts w:ascii="Arial" w:eastAsia="Arial" w:hAnsi="Arial" w:cs="Arial"/>
          <w:b/>
          <w:bCs/>
        </w:rPr>
        <w:t>safety and adaptability</w:t>
      </w:r>
      <w:r w:rsidRPr="004A0B71">
        <w:rPr>
          <w:rFonts w:ascii="Arial" w:eastAsia="Arial" w:hAnsi="Arial" w:cs="Arial"/>
        </w:rPr>
        <w:t xml:space="preserve">, aligning with </w:t>
      </w:r>
      <w:r w:rsidRPr="004A0B71">
        <w:rPr>
          <w:rFonts w:ascii="Arial" w:eastAsia="Arial" w:hAnsi="Arial" w:cs="Arial"/>
          <w:b/>
          <w:bCs/>
        </w:rPr>
        <w:t>Burns and Stalker’s (1994)</w:t>
      </w:r>
      <w:r w:rsidRPr="004A0B71">
        <w:rPr>
          <w:rFonts w:ascii="Arial" w:eastAsia="Arial" w:hAnsi="Arial" w:cs="Arial"/>
        </w:rPr>
        <w:t xml:space="preserve"> mechanistic–organic continuum. Emirates exemplifies a mechanistic structure with controlled organic overlays, allowing adaptation without compromising discipline.</w:t>
      </w:r>
    </w:p>
    <w:p w14:paraId="77ABD9E1" w14:textId="48D2E4F0" w:rsidR="00B9053B" w:rsidRPr="00E471CF" w:rsidRDefault="59D6F8C4" w:rsidP="00F92A10">
      <w:pPr>
        <w:pStyle w:val="Heading1"/>
        <w:rPr>
          <w:rFonts w:ascii="Arial" w:hAnsi="Arial" w:cs="Arial"/>
          <w:sz w:val="32"/>
          <w:szCs w:val="32"/>
        </w:rPr>
      </w:pPr>
      <w:bookmarkStart w:id="4" w:name="_Toc212971388"/>
      <w:r w:rsidRPr="00E471CF">
        <w:rPr>
          <w:rFonts w:ascii="Arial" w:hAnsi="Arial" w:cs="Arial"/>
          <w:sz w:val="32"/>
          <w:szCs w:val="32"/>
        </w:rPr>
        <w:t>5 Influence of Culture on Structure and Decision-Making</w:t>
      </w:r>
      <w:bookmarkEnd w:id="4"/>
    </w:p>
    <w:p w14:paraId="28EF0D79" w14:textId="77777777" w:rsidR="00F92A10" w:rsidRPr="00E471CF" w:rsidRDefault="00F92A10" w:rsidP="00F92A10">
      <w:pPr>
        <w:rPr>
          <w:rFonts w:ascii="Arial" w:hAnsi="Arial" w:cs="Arial"/>
        </w:rPr>
      </w:pPr>
    </w:p>
    <w:p w14:paraId="5F503745"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Culture and structure at </w:t>
      </w:r>
      <w:r w:rsidRPr="00E25EAD">
        <w:rPr>
          <w:rFonts w:ascii="Arial" w:eastAsia="Arial" w:hAnsi="Arial" w:cs="Arial"/>
          <w:b/>
          <w:bCs/>
        </w:rPr>
        <w:t>Emirates Airline</w:t>
      </w:r>
      <w:r w:rsidRPr="00E25EAD">
        <w:rPr>
          <w:rFonts w:ascii="Arial" w:eastAsia="Arial" w:hAnsi="Arial" w:cs="Arial"/>
        </w:rPr>
        <w:t xml:space="preserve"> function as </w:t>
      </w:r>
      <w:r w:rsidRPr="00E25EAD">
        <w:rPr>
          <w:rFonts w:ascii="Arial" w:eastAsia="Arial" w:hAnsi="Arial" w:cs="Arial"/>
          <w:b/>
          <w:bCs/>
        </w:rPr>
        <w:t>mutually reinforcing systems</w:t>
      </w:r>
      <w:r w:rsidRPr="00E25EAD">
        <w:rPr>
          <w:rFonts w:ascii="Arial" w:eastAsia="Arial" w:hAnsi="Arial" w:cs="Arial"/>
        </w:rPr>
        <w:t xml:space="preserve">. The airline’s functional hierarchical design, with divisions such as Flight Operations, Engineering, and Network Control, exemplifies </w:t>
      </w:r>
      <w:r w:rsidRPr="00E25EAD">
        <w:rPr>
          <w:rFonts w:ascii="Arial" w:eastAsia="Arial" w:hAnsi="Arial" w:cs="Arial"/>
          <w:b/>
          <w:bCs/>
        </w:rPr>
        <w:t>Handy’s (1995) role culture</w:t>
      </w:r>
      <w:r w:rsidRPr="00E25EAD">
        <w:rPr>
          <w:rFonts w:ascii="Arial" w:eastAsia="Arial" w:hAnsi="Arial" w:cs="Arial"/>
        </w:rPr>
        <w:t xml:space="preserve">, ensuring accountability and procedural uniformity. Authority flows vertically through defined channels, producing what </w:t>
      </w:r>
      <w:r w:rsidRPr="00E25EAD">
        <w:rPr>
          <w:rFonts w:ascii="Arial" w:eastAsia="Arial" w:hAnsi="Arial" w:cs="Arial"/>
          <w:b/>
          <w:bCs/>
        </w:rPr>
        <w:t>Burns and Stalker (1994)</w:t>
      </w:r>
      <w:r w:rsidRPr="00E25EAD">
        <w:rPr>
          <w:rFonts w:ascii="Arial" w:eastAsia="Arial" w:hAnsi="Arial" w:cs="Arial"/>
        </w:rPr>
        <w:t xml:space="preserve"> describe as a mechanistic system suited to safety-critical operations requiring control and precision.</w:t>
      </w:r>
    </w:p>
    <w:p w14:paraId="236529A9"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Simultaneously, Emirates integrates </w:t>
      </w:r>
      <w:r w:rsidRPr="00E25EAD">
        <w:rPr>
          <w:rFonts w:ascii="Arial" w:eastAsia="Arial" w:hAnsi="Arial" w:cs="Arial"/>
          <w:b/>
          <w:bCs/>
        </w:rPr>
        <w:t>task-culture elements</w:t>
      </w:r>
      <w:r w:rsidRPr="00E25EAD">
        <w:rPr>
          <w:rFonts w:ascii="Arial" w:eastAsia="Arial" w:hAnsi="Arial" w:cs="Arial"/>
        </w:rPr>
        <w:t xml:space="preserve"> through cross-departmental initiatives such as the A380 retrofit and biometric-boarding projects, which require collaboration between IT, safety, and service teams (Dubai Media Office, 2024; Emirates Group, 2024). These structures promote creativity and responsiveness without undermining procedural discipline.</w:t>
      </w:r>
    </w:p>
    <w:p w14:paraId="7AFBF8D4"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Decision-making remains </w:t>
      </w:r>
      <w:r w:rsidRPr="00E25EAD">
        <w:rPr>
          <w:rFonts w:ascii="Arial" w:eastAsia="Arial" w:hAnsi="Arial" w:cs="Arial"/>
          <w:b/>
          <w:bCs/>
        </w:rPr>
        <w:t>centralised yet consultative</w:t>
      </w:r>
      <w:r w:rsidRPr="00E25EAD">
        <w:rPr>
          <w:rFonts w:ascii="Arial" w:eastAsia="Arial" w:hAnsi="Arial" w:cs="Arial"/>
        </w:rPr>
        <w:t xml:space="preserve">. Technical specialists in flight safety and engineering contribute expertise within formal hierarchies, reflecting </w:t>
      </w:r>
      <w:r w:rsidRPr="00E25EAD">
        <w:rPr>
          <w:rFonts w:ascii="Arial" w:eastAsia="Arial" w:hAnsi="Arial" w:cs="Arial"/>
          <w:b/>
          <w:bCs/>
        </w:rPr>
        <w:t>Mintzberg’s (1983)</w:t>
      </w:r>
      <w:r w:rsidRPr="00E25EAD">
        <w:rPr>
          <w:rFonts w:ascii="Arial" w:eastAsia="Arial" w:hAnsi="Arial" w:cs="Arial"/>
        </w:rPr>
        <w:t xml:space="preserve"> concept of a machine bureaucracy moderated by professional authority. This combination ensures that compliance and innovation coexist: established rules preserve safety while professional input supports adaptation to emerging technologies and market changes.</w:t>
      </w:r>
    </w:p>
    <w:p w14:paraId="2F85E550" w14:textId="77777777" w:rsidR="00E25EAD" w:rsidRPr="00E25EAD" w:rsidRDefault="00E25EAD" w:rsidP="00E25EAD">
      <w:pPr>
        <w:spacing w:line="360" w:lineRule="auto"/>
        <w:rPr>
          <w:rFonts w:ascii="Arial" w:eastAsia="Arial" w:hAnsi="Arial" w:cs="Arial"/>
        </w:rPr>
      </w:pPr>
      <w:r w:rsidRPr="00E25EAD">
        <w:rPr>
          <w:rFonts w:ascii="Arial" w:eastAsia="Arial" w:hAnsi="Arial" w:cs="Arial"/>
          <w:b/>
          <w:bCs/>
        </w:rPr>
        <w:t>Interpretation:</w:t>
      </w:r>
      <w:r w:rsidRPr="00E25EAD">
        <w:rPr>
          <w:rFonts w:ascii="Arial" w:eastAsia="Arial" w:hAnsi="Arial" w:cs="Arial"/>
        </w:rPr>
        <w:br/>
        <w:t xml:space="preserve">Emirates’ hybrid cultural configuration reflects an integrated balance between </w:t>
      </w:r>
      <w:r w:rsidRPr="00E25EAD">
        <w:rPr>
          <w:rFonts w:ascii="Arial" w:eastAsia="Arial" w:hAnsi="Arial" w:cs="Arial"/>
          <w:b/>
          <w:bCs/>
        </w:rPr>
        <w:t>power, role, and task cultures</w:t>
      </w:r>
      <w:r w:rsidRPr="00E25EAD">
        <w:rPr>
          <w:rFonts w:ascii="Arial" w:eastAsia="Arial" w:hAnsi="Arial" w:cs="Arial"/>
        </w:rPr>
        <w:t>. Power culture dominates at the top to ensure strategic coherence; role culture governs the operational core to sustain stability and safety; and task culture overlays encourage adaptive innovation. The airline’s hierarchical framework provides control and compliance, while its evolving cultural mechanisms foster collaboration and learning.</w:t>
      </w:r>
    </w:p>
    <w:p w14:paraId="3EBAF120" w14:textId="77777777" w:rsidR="00E25EAD" w:rsidRPr="00E25EAD" w:rsidRDefault="00E25EAD" w:rsidP="00E25EAD">
      <w:pPr>
        <w:spacing w:line="360" w:lineRule="auto"/>
        <w:rPr>
          <w:rFonts w:ascii="Arial" w:eastAsia="Arial" w:hAnsi="Arial" w:cs="Arial"/>
        </w:rPr>
      </w:pPr>
      <w:r w:rsidRPr="00E25EAD">
        <w:rPr>
          <w:rFonts w:ascii="Arial" w:eastAsia="Arial" w:hAnsi="Arial" w:cs="Arial"/>
          <w:b/>
          <w:bCs/>
        </w:rPr>
        <w:t>Overall,</w:t>
      </w:r>
      <w:r w:rsidRPr="00E25EAD">
        <w:rPr>
          <w:rFonts w:ascii="Arial" w:eastAsia="Arial" w:hAnsi="Arial" w:cs="Arial"/>
        </w:rPr>
        <w:t xml:space="preserve"> Emirates’ organisational culture and structure are not separate phenomena but </w:t>
      </w:r>
      <w:r w:rsidRPr="00E25EAD">
        <w:rPr>
          <w:rFonts w:ascii="Arial" w:eastAsia="Arial" w:hAnsi="Arial" w:cs="Arial"/>
          <w:b/>
          <w:bCs/>
        </w:rPr>
        <w:t>mutually reinforcing systems</w:t>
      </w:r>
      <w:r w:rsidRPr="00E25EAD">
        <w:rPr>
          <w:rFonts w:ascii="Arial" w:eastAsia="Arial" w:hAnsi="Arial" w:cs="Arial"/>
        </w:rPr>
        <w:t xml:space="preserve">. The hierarchical framework ensures control and procedural compliance, while </w:t>
      </w:r>
      <w:r w:rsidRPr="00E25EAD">
        <w:rPr>
          <w:rFonts w:ascii="Arial" w:eastAsia="Arial" w:hAnsi="Arial" w:cs="Arial"/>
          <w:b/>
          <w:bCs/>
        </w:rPr>
        <w:t>task-culture overlays introduce adaptability and innovation</w:t>
      </w:r>
      <w:r w:rsidRPr="00E25EAD">
        <w:rPr>
          <w:rFonts w:ascii="Arial" w:eastAsia="Arial" w:hAnsi="Arial" w:cs="Arial"/>
        </w:rPr>
        <w:t xml:space="preserve">. This interdependence has enabled Emirates to sustain </w:t>
      </w:r>
      <w:r w:rsidRPr="00E25EAD">
        <w:rPr>
          <w:rFonts w:ascii="Arial" w:eastAsia="Arial" w:hAnsi="Arial" w:cs="Arial"/>
          <w:b/>
          <w:bCs/>
        </w:rPr>
        <w:t>operational precision and strategic agility</w:t>
      </w:r>
      <w:r w:rsidRPr="00E25EAD">
        <w:rPr>
          <w:rFonts w:ascii="Arial" w:eastAsia="Arial" w:hAnsi="Arial" w:cs="Arial"/>
        </w:rPr>
        <w:t xml:space="preserve"> within an increasingly complex global environment (Schein and Schein, 2017; Kirwan, 2024; Emirates Group, 2024).</w:t>
      </w:r>
    </w:p>
    <w:p w14:paraId="73FFD6AA" w14:textId="02974F4C" w:rsidR="1F49A1D2" w:rsidRPr="00E471CF" w:rsidRDefault="00AE4695" w:rsidP="00AA2153">
      <w:pPr>
        <w:spacing w:line="360" w:lineRule="auto"/>
        <w:rPr>
          <w:rFonts w:ascii="Arial" w:hAnsi="Arial" w:cs="Arial"/>
          <w:sz w:val="24"/>
          <w:szCs w:val="24"/>
        </w:rPr>
      </w:pPr>
      <w:r w:rsidRPr="00E471CF">
        <w:rPr>
          <w:rFonts w:ascii="Arial" w:hAnsi="Arial" w:cs="Arial"/>
          <w:noProof/>
        </w:rPr>
        <w:drawing>
          <wp:inline distT="0" distB="0" distL="0" distR="0" wp14:anchorId="01C9B9D4" wp14:editId="076AACAA">
            <wp:extent cx="5731510" cy="2583815"/>
            <wp:effectExtent l="0" t="0" r="2540" b="6985"/>
            <wp:docPr id="1757219360" name="Picture 1" descr="A diagram of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19360" name="Picture 1" descr="A diagram of company's company's company&#10;&#10;AI-generated content may be incorrect."/>
                    <pic:cNvPicPr/>
                  </pic:nvPicPr>
                  <pic:blipFill>
                    <a:blip r:embed="rId13"/>
                    <a:stretch>
                      <a:fillRect/>
                    </a:stretch>
                  </pic:blipFill>
                  <pic:spPr>
                    <a:xfrm>
                      <a:off x="0" y="0"/>
                      <a:ext cx="5731510" cy="2583815"/>
                    </a:xfrm>
                    <a:prstGeom prst="rect">
                      <a:avLst/>
                    </a:prstGeom>
                  </pic:spPr>
                </pic:pic>
              </a:graphicData>
            </a:graphic>
          </wp:inline>
        </w:drawing>
      </w:r>
    </w:p>
    <w:p w14:paraId="0DA47A05" w14:textId="2E042453" w:rsidR="00DB7058" w:rsidRPr="00E471CF" w:rsidRDefault="00DB7058" w:rsidP="00AA2153">
      <w:pPr>
        <w:spacing w:line="360" w:lineRule="auto"/>
        <w:rPr>
          <w:rFonts w:ascii="Arial" w:hAnsi="Arial" w:cs="Arial"/>
          <w:sz w:val="20"/>
          <w:szCs w:val="20"/>
        </w:rPr>
      </w:pPr>
    </w:p>
    <w:p w14:paraId="30D7AD2A" w14:textId="77777777" w:rsidR="00AE4695" w:rsidRPr="007B270D" w:rsidRDefault="00AE4695" w:rsidP="00AE4695">
      <w:pPr>
        <w:spacing w:line="360" w:lineRule="auto"/>
        <w:rPr>
          <w:rFonts w:ascii="Arial" w:hAnsi="Arial" w:cs="Arial"/>
          <w:b/>
          <w:bCs/>
        </w:rPr>
      </w:pPr>
      <w:r w:rsidRPr="007B270D">
        <w:rPr>
          <w:rFonts w:ascii="Arial" w:eastAsia="Arial" w:hAnsi="Arial" w:cs="Arial"/>
          <w:b/>
          <w:bCs/>
        </w:rPr>
        <w:t xml:space="preserve">Figure 2. </w:t>
      </w:r>
      <w:r w:rsidRPr="007B270D">
        <w:rPr>
          <w:rFonts w:ascii="Arial" w:eastAsia="Arial" w:hAnsi="Arial" w:cs="Arial"/>
        </w:rPr>
        <w:t>Hierarchical Organisational Culture Structure at Emirates Airline</w:t>
      </w:r>
      <w:r w:rsidRPr="007B270D">
        <w:rPr>
          <w:rFonts w:ascii="Arial" w:eastAsia="Arial" w:hAnsi="Arial" w:cs="Arial"/>
        </w:rPr>
        <w:br/>
      </w:r>
      <w:r w:rsidRPr="007B270D">
        <w:rPr>
          <w:rFonts w:ascii="Arial" w:eastAsia="Arial" w:hAnsi="Arial" w:cs="Arial"/>
          <w:i/>
          <w:iCs/>
        </w:rPr>
        <w:t>(Adapted from Burns and Stalker, 1994; Handy, 1995)</w:t>
      </w:r>
    </w:p>
    <w:p w14:paraId="25FA0537" w14:textId="6CEBE5B1" w:rsidR="1FDF93C9" w:rsidRPr="00F62A42" w:rsidRDefault="1FDF93C9" w:rsidP="00AA2153">
      <w:pPr>
        <w:pStyle w:val="ListParagraph"/>
        <w:numPr>
          <w:ilvl w:val="0"/>
          <w:numId w:val="4"/>
        </w:numPr>
        <w:spacing w:line="360" w:lineRule="auto"/>
        <w:rPr>
          <w:rFonts w:ascii="Arial" w:hAnsi="Arial" w:cs="Arial"/>
          <w:b/>
          <w:bCs/>
        </w:rPr>
      </w:pPr>
      <w:r w:rsidRPr="00F62A42">
        <w:rPr>
          <w:rFonts w:ascii="Arial" w:hAnsi="Arial" w:cs="Arial"/>
          <w:b/>
          <w:bCs/>
        </w:rPr>
        <w:t>Cultural Mapping Key</w:t>
      </w:r>
    </w:p>
    <w:tbl>
      <w:tblPr>
        <w:tblStyle w:val="TableGrid"/>
        <w:tblW w:w="0" w:type="auto"/>
        <w:tblLayout w:type="fixed"/>
        <w:tblLook w:val="06A0" w:firstRow="1" w:lastRow="0" w:firstColumn="1" w:lastColumn="0" w:noHBand="1" w:noVBand="1"/>
      </w:tblPr>
      <w:tblGrid>
        <w:gridCol w:w="1695"/>
        <w:gridCol w:w="4245"/>
        <w:gridCol w:w="3075"/>
      </w:tblGrid>
      <w:tr w:rsidR="1F49A1D2" w:rsidRPr="00E471CF" w14:paraId="6112B63F" w14:textId="77777777" w:rsidTr="1F49A1D2">
        <w:trPr>
          <w:trHeight w:val="300"/>
        </w:trPr>
        <w:tc>
          <w:tcPr>
            <w:tcW w:w="1695" w:type="dxa"/>
          </w:tcPr>
          <w:p w14:paraId="0EC42A14" w14:textId="637CF345"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Culture Type</w:t>
            </w:r>
          </w:p>
        </w:tc>
        <w:tc>
          <w:tcPr>
            <w:tcW w:w="4245" w:type="dxa"/>
          </w:tcPr>
          <w:p w14:paraId="43C2D7E9" w14:textId="12252782"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Typical Domain</w:t>
            </w:r>
          </w:p>
        </w:tc>
        <w:tc>
          <w:tcPr>
            <w:tcW w:w="3075" w:type="dxa"/>
          </w:tcPr>
          <w:p w14:paraId="6743C0BB" w14:textId="08A8D68C"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Key Characteristics</w:t>
            </w:r>
          </w:p>
        </w:tc>
      </w:tr>
      <w:tr w:rsidR="1F49A1D2" w:rsidRPr="00E471CF" w14:paraId="17B1D091" w14:textId="77777777" w:rsidTr="1F49A1D2">
        <w:trPr>
          <w:trHeight w:val="300"/>
        </w:trPr>
        <w:tc>
          <w:tcPr>
            <w:tcW w:w="1695" w:type="dxa"/>
          </w:tcPr>
          <w:p w14:paraId="69145828" w14:textId="3316ABAD"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Power Culture</w:t>
            </w:r>
          </w:p>
        </w:tc>
        <w:tc>
          <w:tcPr>
            <w:tcW w:w="4245" w:type="dxa"/>
          </w:tcPr>
          <w:p w14:paraId="3BFCBA0C" w14:textId="36C165B0" w:rsidR="1F49A1D2" w:rsidRPr="007B270D" w:rsidRDefault="1F49A1D2" w:rsidP="00AA2153">
            <w:pPr>
              <w:spacing w:line="360" w:lineRule="auto"/>
              <w:rPr>
                <w:rFonts w:ascii="Arial" w:eastAsia="Arial" w:hAnsi="Arial" w:cs="Arial"/>
              </w:rPr>
            </w:pPr>
            <w:r w:rsidRPr="007B270D">
              <w:rPr>
                <w:rFonts w:ascii="Arial" w:eastAsia="Arial" w:hAnsi="Arial" w:cs="Arial"/>
              </w:rPr>
              <w:t>Executive Leadership</w:t>
            </w:r>
          </w:p>
        </w:tc>
        <w:tc>
          <w:tcPr>
            <w:tcW w:w="3075" w:type="dxa"/>
          </w:tcPr>
          <w:p w14:paraId="57345E3E" w14:textId="0ED390E3" w:rsidR="1F49A1D2" w:rsidRPr="007B270D" w:rsidRDefault="1F49A1D2" w:rsidP="00AA2153">
            <w:pPr>
              <w:spacing w:line="360" w:lineRule="auto"/>
              <w:rPr>
                <w:rFonts w:ascii="Arial" w:eastAsia="Arial" w:hAnsi="Arial" w:cs="Arial"/>
              </w:rPr>
            </w:pPr>
            <w:r w:rsidRPr="007B270D">
              <w:rPr>
                <w:rFonts w:ascii="Arial" w:eastAsia="Arial" w:hAnsi="Arial" w:cs="Arial"/>
              </w:rPr>
              <w:t>Decisive, centralised strategic control</w:t>
            </w:r>
          </w:p>
        </w:tc>
      </w:tr>
      <w:tr w:rsidR="1F49A1D2" w:rsidRPr="00E471CF" w14:paraId="7C916B14" w14:textId="77777777" w:rsidTr="1F49A1D2">
        <w:trPr>
          <w:trHeight w:val="300"/>
        </w:trPr>
        <w:tc>
          <w:tcPr>
            <w:tcW w:w="1695" w:type="dxa"/>
          </w:tcPr>
          <w:p w14:paraId="4A635C26" w14:textId="21C36EE0"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Role Culture</w:t>
            </w:r>
          </w:p>
        </w:tc>
        <w:tc>
          <w:tcPr>
            <w:tcW w:w="4245" w:type="dxa"/>
          </w:tcPr>
          <w:p w14:paraId="1048643D" w14:textId="6A1FDB1E" w:rsidR="1F49A1D2" w:rsidRPr="007B270D" w:rsidRDefault="1F49A1D2" w:rsidP="00AA2153">
            <w:pPr>
              <w:spacing w:line="360" w:lineRule="auto"/>
              <w:rPr>
                <w:rFonts w:ascii="Arial" w:eastAsia="Arial" w:hAnsi="Arial" w:cs="Arial"/>
              </w:rPr>
            </w:pPr>
            <w:r w:rsidRPr="007B270D">
              <w:rPr>
                <w:rFonts w:ascii="Arial" w:eastAsia="Arial" w:hAnsi="Arial" w:cs="Arial"/>
              </w:rPr>
              <w:t>Core Operations (Engineering, Flight Ops, Safety)</w:t>
            </w:r>
          </w:p>
        </w:tc>
        <w:tc>
          <w:tcPr>
            <w:tcW w:w="3075" w:type="dxa"/>
          </w:tcPr>
          <w:p w14:paraId="7B2B1BF8" w14:textId="70CB11ED" w:rsidR="1F49A1D2" w:rsidRPr="007B270D" w:rsidRDefault="1F49A1D2" w:rsidP="00AA2153">
            <w:pPr>
              <w:spacing w:line="360" w:lineRule="auto"/>
              <w:rPr>
                <w:rFonts w:ascii="Arial" w:eastAsia="Arial" w:hAnsi="Arial" w:cs="Arial"/>
              </w:rPr>
            </w:pPr>
            <w:r w:rsidRPr="007B270D">
              <w:rPr>
                <w:rFonts w:ascii="Arial" w:eastAsia="Arial" w:hAnsi="Arial" w:cs="Arial"/>
              </w:rPr>
              <w:t>Procedures, stability, compliance</w:t>
            </w:r>
          </w:p>
        </w:tc>
      </w:tr>
      <w:tr w:rsidR="1F49A1D2" w:rsidRPr="00E471CF" w14:paraId="79ECE425" w14:textId="77777777" w:rsidTr="1F49A1D2">
        <w:trPr>
          <w:trHeight w:val="450"/>
        </w:trPr>
        <w:tc>
          <w:tcPr>
            <w:tcW w:w="1695" w:type="dxa"/>
          </w:tcPr>
          <w:p w14:paraId="6EF81F34" w14:textId="071D628A"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Task Culture</w:t>
            </w:r>
          </w:p>
        </w:tc>
        <w:tc>
          <w:tcPr>
            <w:tcW w:w="4245" w:type="dxa"/>
          </w:tcPr>
          <w:p w14:paraId="45F7CB9B" w14:textId="6C0613A2" w:rsidR="1F49A1D2" w:rsidRPr="007B270D" w:rsidRDefault="1F49A1D2" w:rsidP="00AA2153">
            <w:pPr>
              <w:spacing w:line="360" w:lineRule="auto"/>
              <w:rPr>
                <w:rFonts w:ascii="Arial" w:eastAsia="Arial" w:hAnsi="Arial" w:cs="Arial"/>
              </w:rPr>
            </w:pPr>
            <w:r w:rsidRPr="007B270D">
              <w:rPr>
                <w:rFonts w:ascii="Arial" w:eastAsia="Arial" w:hAnsi="Arial" w:cs="Arial"/>
              </w:rPr>
              <w:t>Cross-Functional Teams (Digital Retailing, Sustainability, DWC Expansion)</w:t>
            </w:r>
          </w:p>
        </w:tc>
        <w:tc>
          <w:tcPr>
            <w:tcW w:w="3075" w:type="dxa"/>
          </w:tcPr>
          <w:p w14:paraId="27BCB8CB" w14:textId="2884635D" w:rsidR="20BFC0CE" w:rsidRPr="007B270D" w:rsidRDefault="20BFC0CE" w:rsidP="00AA2153">
            <w:pPr>
              <w:spacing w:line="360" w:lineRule="auto"/>
              <w:rPr>
                <w:rFonts w:ascii="Arial" w:eastAsia="Arial" w:hAnsi="Arial" w:cs="Arial"/>
              </w:rPr>
            </w:pPr>
            <w:r w:rsidRPr="007B270D">
              <w:rPr>
                <w:rFonts w:ascii="Arial" w:eastAsia="Arial" w:hAnsi="Arial" w:cs="Arial"/>
              </w:rPr>
              <w:t>Innovation, collaboration, adaptability</w:t>
            </w:r>
          </w:p>
        </w:tc>
      </w:tr>
    </w:tbl>
    <w:p w14:paraId="367CC738" w14:textId="77777777" w:rsidR="00AA2153" w:rsidRPr="00E471CF" w:rsidRDefault="00AA2153" w:rsidP="00AA2153">
      <w:pPr>
        <w:spacing w:line="360" w:lineRule="auto"/>
        <w:ind w:left="790"/>
        <w:rPr>
          <w:rFonts w:ascii="Arial" w:hAnsi="Arial" w:cs="Arial"/>
          <w:sz w:val="24"/>
          <w:szCs w:val="24"/>
        </w:rPr>
      </w:pPr>
    </w:p>
    <w:p w14:paraId="0114DDD9" w14:textId="77777777" w:rsidR="00F968A2" w:rsidRPr="00E471CF" w:rsidRDefault="1C9B850F" w:rsidP="008836FD">
      <w:pPr>
        <w:pStyle w:val="Heading1"/>
        <w:rPr>
          <w:rFonts w:ascii="Arial" w:hAnsi="Arial" w:cs="Arial"/>
          <w:sz w:val="32"/>
          <w:szCs w:val="32"/>
        </w:rPr>
      </w:pPr>
      <w:bookmarkStart w:id="5" w:name="_Toc212971389"/>
      <w:r w:rsidRPr="00E471CF">
        <w:rPr>
          <w:rFonts w:ascii="Arial" w:hAnsi="Arial" w:cs="Arial"/>
          <w:sz w:val="32"/>
          <w:szCs w:val="32"/>
        </w:rPr>
        <w:t>6 Identifying Cultural Types: Models and Frameworks</w:t>
      </w:r>
      <w:bookmarkEnd w:id="5"/>
    </w:p>
    <w:p w14:paraId="27A8DB7B" w14:textId="77777777" w:rsidR="008836FD" w:rsidRPr="00E471CF" w:rsidRDefault="008836FD" w:rsidP="008836FD">
      <w:pPr>
        <w:rPr>
          <w:rFonts w:ascii="Arial" w:hAnsi="Arial" w:cs="Arial"/>
        </w:rPr>
      </w:pPr>
    </w:p>
    <w:p w14:paraId="3920D2E5" w14:textId="77777777"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Cultural identification requires frameworks that reveal both what employees believe and how those beliefs are enacted through structure and behaviour. In the case of </w:t>
      </w:r>
      <w:r w:rsidRPr="00CA35C9">
        <w:rPr>
          <w:rFonts w:ascii="Arial" w:eastAsia="Arial" w:hAnsi="Arial" w:cs="Arial"/>
          <w:b/>
          <w:bCs/>
        </w:rPr>
        <w:t>Emirates Airline</w:t>
      </w:r>
      <w:r w:rsidRPr="00CA35C9">
        <w:rPr>
          <w:rFonts w:ascii="Arial" w:eastAsia="Arial" w:hAnsi="Arial" w:cs="Arial"/>
        </w:rPr>
        <w:t xml:space="preserve">, </w:t>
      </w:r>
      <w:r w:rsidRPr="00CA35C9">
        <w:rPr>
          <w:rFonts w:ascii="Arial" w:eastAsia="Arial" w:hAnsi="Arial" w:cs="Arial"/>
          <w:b/>
          <w:bCs/>
        </w:rPr>
        <w:t>Schein’s (2017) Levels of Culture</w:t>
      </w:r>
      <w:r w:rsidRPr="00CA35C9">
        <w:rPr>
          <w:rFonts w:ascii="Arial" w:eastAsia="Arial" w:hAnsi="Arial" w:cs="Arial"/>
        </w:rPr>
        <w:t xml:space="preserve"> and </w:t>
      </w:r>
      <w:r w:rsidRPr="00CA35C9">
        <w:rPr>
          <w:rFonts w:ascii="Arial" w:eastAsia="Arial" w:hAnsi="Arial" w:cs="Arial"/>
          <w:b/>
          <w:bCs/>
        </w:rPr>
        <w:t>Handy’s (1995) Cultural Types</w:t>
      </w:r>
      <w:r w:rsidRPr="00CA35C9">
        <w:rPr>
          <w:rFonts w:ascii="Arial" w:eastAsia="Arial" w:hAnsi="Arial" w:cs="Arial"/>
        </w:rPr>
        <w:t xml:space="preserve"> together provide a holistic understanding linking underlying assumptions with organisational form.</w:t>
      </w:r>
    </w:p>
    <w:p w14:paraId="3B4762C0" w14:textId="3514C0E5"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Using </w:t>
      </w:r>
      <w:r w:rsidRPr="00CA35C9">
        <w:rPr>
          <w:rFonts w:ascii="Arial" w:eastAsia="Arial" w:hAnsi="Arial" w:cs="Arial"/>
          <w:b/>
          <w:bCs/>
        </w:rPr>
        <w:t>Schein’s model</w:t>
      </w:r>
      <w:r w:rsidRPr="00CA35C9">
        <w:rPr>
          <w:rFonts w:ascii="Arial" w:eastAsia="Arial" w:hAnsi="Arial" w:cs="Arial"/>
        </w:rPr>
        <w:t xml:space="preserve">, Emirates’ </w:t>
      </w:r>
      <w:r w:rsidRPr="00CA35C9">
        <w:rPr>
          <w:rFonts w:ascii="Arial" w:eastAsia="Arial" w:hAnsi="Arial" w:cs="Arial"/>
          <w:b/>
          <w:bCs/>
        </w:rPr>
        <w:t>artefacts</w:t>
      </w:r>
      <w:r w:rsidR="00D46EA1" w:rsidRPr="007B270D">
        <w:rPr>
          <w:rFonts w:ascii="Arial" w:eastAsia="Arial" w:hAnsi="Arial" w:cs="Arial"/>
        </w:rPr>
        <w:t xml:space="preserve"> </w:t>
      </w:r>
      <w:r w:rsidRPr="00CA35C9">
        <w:rPr>
          <w:rFonts w:ascii="Arial" w:eastAsia="Arial" w:hAnsi="Arial" w:cs="Arial"/>
        </w:rPr>
        <w:t>distinctive uniforms, service rituals, and training facilities</w:t>
      </w:r>
      <w:r w:rsidR="00D46EA1" w:rsidRPr="007B270D">
        <w:rPr>
          <w:rFonts w:ascii="Arial" w:eastAsia="Arial" w:hAnsi="Arial" w:cs="Arial"/>
        </w:rPr>
        <w:t xml:space="preserve"> </w:t>
      </w:r>
      <w:r w:rsidRPr="00CA35C9">
        <w:rPr>
          <w:rFonts w:ascii="Arial" w:eastAsia="Arial" w:hAnsi="Arial" w:cs="Arial"/>
        </w:rPr>
        <w:t xml:space="preserve">demonstrate a visible commitment to professionalism and safety (Emirates Group, 2023). These reinforce its </w:t>
      </w:r>
      <w:r w:rsidRPr="00CA35C9">
        <w:rPr>
          <w:rFonts w:ascii="Arial" w:eastAsia="Arial" w:hAnsi="Arial" w:cs="Arial"/>
          <w:b/>
          <w:bCs/>
        </w:rPr>
        <w:t>espoused values</w:t>
      </w:r>
      <w:r w:rsidRPr="00CA35C9">
        <w:rPr>
          <w:rFonts w:ascii="Arial" w:eastAsia="Arial" w:hAnsi="Arial" w:cs="Arial"/>
        </w:rPr>
        <w:t xml:space="preserve"> of reliability, hospitality, and innovation (Emirates Group, 2024). Beneath these visible layers, the </w:t>
      </w:r>
      <w:r w:rsidRPr="00CA35C9">
        <w:rPr>
          <w:rFonts w:ascii="Arial" w:eastAsia="Arial" w:hAnsi="Arial" w:cs="Arial"/>
          <w:b/>
          <w:bCs/>
        </w:rPr>
        <w:t>basic assumption</w:t>
      </w:r>
      <w:r w:rsidRPr="00CA35C9">
        <w:rPr>
          <w:rFonts w:ascii="Arial" w:eastAsia="Arial" w:hAnsi="Arial" w:cs="Arial"/>
        </w:rPr>
        <w:t xml:space="preserve"> that “discipline equals dependability” underpins daily behaviour, shaping how employees view compliance not merely as a rule but as a moral responsibility (Al Jenaibi, 2017; FAA, 2023).</w:t>
      </w:r>
    </w:p>
    <w:p w14:paraId="3CA42522" w14:textId="77777777" w:rsidR="00CA35C9" w:rsidRPr="00CA35C9" w:rsidRDefault="00CA35C9" w:rsidP="00CA35C9">
      <w:pPr>
        <w:spacing w:line="360" w:lineRule="auto"/>
        <w:rPr>
          <w:rFonts w:ascii="Arial" w:eastAsia="Arial" w:hAnsi="Arial" w:cs="Arial"/>
        </w:rPr>
      </w:pPr>
      <w:r w:rsidRPr="00CA35C9">
        <w:rPr>
          <w:rFonts w:ascii="Arial" w:eastAsia="Arial" w:hAnsi="Arial" w:cs="Arial"/>
          <w:b/>
          <w:bCs/>
        </w:rPr>
        <w:t>Handy’s typology</w:t>
      </w:r>
      <w:r w:rsidRPr="00CA35C9">
        <w:rPr>
          <w:rFonts w:ascii="Arial" w:eastAsia="Arial" w:hAnsi="Arial" w:cs="Arial"/>
        </w:rPr>
        <w:t xml:space="preserve"> complements this by illustrating how multiple culture types coexist within Emirates. </w:t>
      </w:r>
      <w:r w:rsidRPr="00CA35C9">
        <w:rPr>
          <w:rFonts w:ascii="Arial" w:eastAsia="Arial" w:hAnsi="Arial" w:cs="Arial"/>
          <w:b/>
          <w:bCs/>
        </w:rPr>
        <w:t>Role culture</w:t>
      </w:r>
      <w:r w:rsidRPr="00CA35C9">
        <w:rPr>
          <w:rFonts w:ascii="Arial" w:eastAsia="Arial" w:hAnsi="Arial" w:cs="Arial"/>
        </w:rPr>
        <w:t xml:space="preserve"> dominates in operational areas such as flight operations and engineering, ensuring regulatory compliance (GCAA, 2025; ICAO, 2022). </w:t>
      </w:r>
      <w:r w:rsidRPr="00CA35C9">
        <w:rPr>
          <w:rFonts w:ascii="Arial" w:eastAsia="Arial" w:hAnsi="Arial" w:cs="Arial"/>
          <w:b/>
          <w:bCs/>
        </w:rPr>
        <w:t>Task culture</w:t>
      </w:r>
      <w:r w:rsidRPr="00CA35C9">
        <w:rPr>
          <w:rFonts w:ascii="Arial" w:eastAsia="Arial" w:hAnsi="Arial" w:cs="Arial"/>
        </w:rPr>
        <w:t xml:space="preserve"> emerges in digital and sustainability projects requiring cross-functional collaboration (Emirates Group, 2023; Dubai Media Office, 2024), while </w:t>
      </w:r>
      <w:r w:rsidRPr="00CA35C9">
        <w:rPr>
          <w:rFonts w:ascii="Arial" w:eastAsia="Arial" w:hAnsi="Arial" w:cs="Arial"/>
          <w:b/>
          <w:bCs/>
        </w:rPr>
        <w:t>power culture</w:t>
      </w:r>
      <w:r w:rsidRPr="00CA35C9">
        <w:rPr>
          <w:rFonts w:ascii="Arial" w:eastAsia="Arial" w:hAnsi="Arial" w:cs="Arial"/>
        </w:rPr>
        <w:t xml:space="preserve"> is concentrated in executive leadership to maintain strategic direction and unity.</w:t>
      </w:r>
    </w:p>
    <w:p w14:paraId="00316AD6" w14:textId="77777777"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This coexistence reflects a culture that adapts to context: hierarchy governs where precision is critical, while flexibility prevails where innovation is required. Such alignment mirrors </w:t>
      </w:r>
      <w:r w:rsidRPr="00CA35C9">
        <w:rPr>
          <w:rFonts w:ascii="Arial" w:eastAsia="Arial" w:hAnsi="Arial" w:cs="Arial"/>
          <w:b/>
          <w:bCs/>
        </w:rPr>
        <w:t>Burns and Stalker’s (1994)</w:t>
      </w:r>
      <w:r w:rsidRPr="00CA35C9">
        <w:rPr>
          <w:rFonts w:ascii="Arial" w:eastAsia="Arial" w:hAnsi="Arial" w:cs="Arial"/>
        </w:rPr>
        <w:t xml:space="preserve"> mechanistic–organic continuum, showing that Emirates sustains both reliability and adaptability.</w:t>
      </w:r>
    </w:p>
    <w:p w14:paraId="79781B05" w14:textId="0909A245" w:rsidR="00AA2153" w:rsidRPr="007B270D" w:rsidRDefault="00CA35C9" w:rsidP="00AA2153">
      <w:pPr>
        <w:spacing w:line="360" w:lineRule="auto"/>
        <w:rPr>
          <w:rFonts w:ascii="Arial" w:eastAsia="Arial" w:hAnsi="Arial" w:cs="Arial"/>
        </w:rPr>
      </w:pPr>
      <w:r w:rsidRPr="00CA35C9">
        <w:rPr>
          <w:rFonts w:ascii="Arial" w:eastAsia="Arial" w:hAnsi="Arial" w:cs="Arial"/>
        </w:rPr>
        <w:t xml:space="preserve">Together, these frameworks portray a </w:t>
      </w:r>
      <w:r w:rsidRPr="00CA35C9">
        <w:rPr>
          <w:rFonts w:ascii="Arial" w:eastAsia="Arial" w:hAnsi="Arial" w:cs="Arial"/>
          <w:b/>
          <w:bCs/>
        </w:rPr>
        <w:t>multi-layered, procedurally strong culture</w:t>
      </w:r>
      <w:r w:rsidRPr="00CA35C9">
        <w:rPr>
          <w:rFonts w:ascii="Arial" w:eastAsia="Arial" w:hAnsi="Arial" w:cs="Arial"/>
        </w:rPr>
        <w:t xml:space="preserve"> that selectively empowers innovation. This integration of structure, belief, and behaviour explains Emirates’ resilience and its enduring reputation for operational excellence (Schein and Schein, 2017; Handy, 1995).</w:t>
      </w:r>
    </w:p>
    <w:p w14:paraId="303F9A55" w14:textId="6BF38D14" w:rsidR="00F968A2" w:rsidRPr="003E7765" w:rsidRDefault="1C9B850F" w:rsidP="003E7765">
      <w:pPr>
        <w:pStyle w:val="Heading1"/>
        <w:rPr>
          <w:rFonts w:ascii="Arial" w:hAnsi="Arial" w:cs="Arial"/>
          <w:sz w:val="32"/>
          <w:szCs w:val="32"/>
        </w:rPr>
      </w:pPr>
      <w:bookmarkStart w:id="6" w:name="_Toc212971390"/>
      <w:r w:rsidRPr="003E7765">
        <w:rPr>
          <w:rFonts w:ascii="Arial" w:hAnsi="Arial" w:cs="Arial"/>
          <w:sz w:val="32"/>
          <w:szCs w:val="32"/>
        </w:rPr>
        <w:t>7 Culture and the External Environment</w:t>
      </w:r>
      <w:bookmarkEnd w:id="6"/>
    </w:p>
    <w:p w14:paraId="17949FF9" w14:textId="17F795A4" w:rsidR="009B588A" w:rsidRPr="00AF45E6" w:rsidRDefault="004A0362" w:rsidP="004A0362">
      <w:pPr>
        <w:spacing w:before="240" w:after="240" w:line="360" w:lineRule="auto"/>
        <w:rPr>
          <w:rFonts w:ascii="Arial" w:eastAsia="Arial" w:hAnsi="Arial" w:cs="Arial"/>
        </w:rPr>
      </w:pPr>
      <w:r w:rsidRPr="004A0362">
        <w:rPr>
          <w:rFonts w:ascii="Arial" w:eastAsia="Arial" w:hAnsi="Arial" w:cs="Arial"/>
          <w:b/>
          <w:bCs/>
        </w:rPr>
        <w:t>Emirates Airline’s organisational culture</w:t>
      </w:r>
      <w:r w:rsidRPr="004A0362">
        <w:rPr>
          <w:rFonts w:ascii="Arial" w:eastAsia="Arial" w:hAnsi="Arial" w:cs="Arial"/>
        </w:rPr>
        <w:t xml:space="preserve"> has evolved within a global environment shaped by regulation, technology, and sustainability demands. Its capacity to uphold safety and service excellence while adapting to these pressures demonstrates a culture combining </w:t>
      </w:r>
      <w:r w:rsidRPr="004A0362">
        <w:rPr>
          <w:rFonts w:ascii="Arial" w:eastAsia="Arial" w:hAnsi="Arial" w:cs="Arial"/>
          <w:b/>
          <w:bCs/>
        </w:rPr>
        <w:t>stability with responsiveness</w:t>
      </w:r>
      <w:r w:rsidRPr="004A0362">
        <w:rPr>
          <w:rFonts w:ascii="Arial" w:eastAsia="Arial" w:hAnsi="Arial" w:cs="Arial"/>
        </w:rPr>
        <w:t xml:space="preserve">. A combined </w:t>
      </w:r>
      <w:r w:rsidRPr="004A0362">
        <w:rPr>
          <w:rFonts w:ascii="Arial" w:eastAsia="Arial" w:hAnsi="Arial" w:cs="Arial"/>
          <w:b/>
          <w:bCs/>
        </w:rPr>
        <w:t>PESTEL</w:t>
      </w:r>
      <w:r w:rsidRPr="004A0362">
        <w:rPr>
          <w:rFonts w:ascii="Arial" w:eastAsia="Arial" w:hAnsi="Arial" w:cs="Arial"/>
        </w:rPr>
        <w:t xml:space="preserve"> and </w:t>
      </w:r>
      <w:r w:rsidRPr="004A0362">
        <w:rPr>
          <w:rFonts w:ascii="Arial" w:eastAsia="Arial" w:hAnsi="Arial" w:cs="Arial"/>
          <w:b/>
          <w:bCs/>
        </w:rPr>
        <w:t>Denison’s (2000)</w:t>
      </w:r>
      <w:r w:rsidRPr="004A0362">
        <w:rPr>
          <w:rFonts w:ascii="Arial" w:eastAsia="Arial" w:hAnsi="Arial" w:cs="Arial"/>
        </w:rPr>
        <w:t xml:space="preserve"> traits analysis helps interpret how external factors interact with Emirates’ cultural values.</w:t>
      </w:r>
    </w:p>
    <w:p w14:paraId="14E6FB0D" w14:textId="6DC77306"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7.1 Political and Regulatory</w:t>
      </w:r>
    </w:p>
    <w:p w14:paraId="7C39D2F2"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Operating under the oversight of the </w:t>
      </w:r>
      <w:r w:rsidRPr="004A0362">
        <w:rPr>
          <w:rFonts w:ascii="Arial" w:eastAsia="Arial" w:hAnsi="Arial" w:cs="Arial"/>
          <w:b/>
          <w:bCs/>
        </w:rPr>
        <w:t>UAE General Civil Aviation Authority (GCAA)</w:t>
      </w:r>
      <w:r w:rsidRPr="004A0362">
        <w:rPr>
          <w:rFonts w:ascii="Arial" w:eastAsia="Arial" w:hAnsi="Arial" w:cs="Arial"/>
        </w:rPr>
        <w:t xml:space="preserve"> and the </w:t>
      </w:r>
      <w:r w:rsidRPr="004A0362">
        <w:rPr>
          <w:rFonts w:ascii="Arial" w:eastAsia="Arial" w:hAnsi="Arial" w:cs="Arial"/>
          <w:b/>
          <w:bCs/>
        </w:rPr>
        <w:t>International Civil Aviation Organization (ICAO)</w:t>
      </w:r>
      <w:r w:rsidRPr="004A0362">
        <w:rPr>
          <w:rFonts w:ascii="Arial" w:eastAsia="Arial" w:hAnsi="Arial" w:cs="Arial"/>
        </w:rPr>
        <w:t xml:space="preserve">, Emirates must meet rigorous global standards. Its hierarchical, process-oriented culture ensures compliance and accountability, embodying </w:t>
      </w:r>
      <w:r w:rsidRPr="004A0362">
        <w:rPr>
          <w:rFonts w:ascii="Arial" w:eastAsia="Arial" w:hAnsi="Arial" w:cs="Arial"/>
          <w:b/>
          <w:bCs/>
        </w:rPr>
        <w:t>Denison’s consistency trait</w:t>
      </w:r>
      <w:r w:rsidRPr="004A0362">
        <w:rPr>
          <w:rFonts w:ascii="Arial" w:eastAsia="Arial" w:hAnsi="Arial" w:cs="Arial"/>
        </w:rPr>
        <w:t>, where strong systems and values sustain reliability (GCAA, 2025; ICAO, 2022).</w:t>
      </w:r>
    </w:p>
    <w:p w14:paraId="4569142E" w14:textId="77777777" w:rsidR="00AF45E6" w:rsidRDefault="00AF45E6" w:rsidP="004A0362">
      <w:pPr>
        <w:spacing w:before="240" w:after="240" w:line="360" w:lineRule="auto"/>
        <w:rPr>
          <w:rFonts w:ascii="Arial" w:eastAsia="Arial" w:hAnsi="Arial" w:cs="Arial"/>
          <w:b/>
          <w:bCs/>
        </w:rPr>
      </w:pPr>
    </w:p>
    <w:p w14:paraId="5FC0C1A4" w14:textId="77777777" w:rsidR="00AF45E6" w:rsidRDefault="00AF45E6" w:rsidP="004A0362">
      <w:pPr>
        <w:spacing w:before="240" w:after="240" w:line="360" w:lineRule="auto"/>
        <w:rPr>
          <w:rFonts w:ascii="Arial" w:eastAsia="Arial" w:hAnsi="Arial" w:cs="Arial"/>
          <w:b/>
          <w:bCs/>
        </w:rPr>
      </w:pPr>
    </w:p>
    <w:p w14:paraId="515E9B14" w14:textId="6B380911"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7.2 Economic</w:t>
      </w:r>
    </w:p>
    <w:p w14:paraId="35703033" w14:textId="1D41B2A8"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Dubai’s diversified economy and long-term aviation investment</w:t>
      </w:r>
      <w:r w:rsidR="009B588A" w:rsidRPr="007B270D">
        <w:rPr>
          <w:rFonts w:ascii="Arial" w:eastAsia="Arial" w:hAnsi="Arial" w:cs="Arial"/>
        </w:rPr>
        <w:t xml:space="preserve"> </w:t>
      </w:r>
      <w:r w:rsidRPr="004A0362">
        <w:rPr>
          <w:rFonts w:ascii="Arial" w:eastAsia="Arial" w:hAnsi="Arial" w:cs="Arial"/>
        </w:rPr>
        <w:t xml:space="preserve">including the multibillion-dirham </w:t>
      </w:r>
      <w:r w:rsidRPr="004A0362">
        <w:rPr>
          <w:rFonts w:ascii="Arial" w:eastAsia="Arial" w:hAnsi="Arial" w:cs="Arial"/>
          <w:b/>
          <w:bCs/>
        </w:rPr>
        <w:t>Al Maktoum International Airport (DWC)</w:t>
      </w:r>
      <w:r w:rsidRPr="004A0362">
        <w:rPr>
          <w:rFonts w:ascii="Arial" w:eastAsia="Arial" w:hAnsi="Arial" w:cs="Arial"/>
        </w:rPr>
        <w:t xml:space="preserve"> expansion</w:t>
      </w:r>
      <w:r w:rsidR="009B588A" w:rsidRPr="007B270D">
        <w:rPr>
          <w:rFonts w:ascii="Arial" w:eastAsia="Arial" w:hAnsi="Arial" w:cs="Arial"/>
        </w:rPr>
        <w:t xml:space="preserve"> </w:t>
      </w:r>
      <w:r w:rsidRPr="004A0362">
        <w:rPr>
          <w:rFonts w:ascii="Arial" w:eastAsia="Arial" w:hAnsi="Arial" w:cs="Arial"/>
        </w:rPr>
        <w:t xml:space="preserve">have driven Emirates’ sustained growth (Dubai Media Office, 2024). Centralised decision-making supports continuity amid volatility such as fuel price fluctuations, reflecting </w:t>
      </w:r>
      <w:r w:rsidRPr="004A0362">
        <w:rPr>
          <w:rFonts w:ascii="Arial" w:eastAsia="Arial" w:hAnsi="Arial" w:cs="Arial"/>
          <w:b/>
          <w:bCs/>
        </w:rPr>
        <w:t>role-culture stability</w:t>
      </w:r>
      <w:r w:rsidRPr="004A0362">
        <w:rPr>
          <w:rFonts w:ascii="Arial" w:eastAsia="Arial" w:hAnsi="Arial" w:cs="Arial"/>
        </w:rPr>
        <w:t xml:space="preserve"> (Burns and Stalker, 1994; Emirates Group, 2025).</w:t>
      </w:r>
    </w:p>
    <w:p w14:paraId="2BF5D784"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7.3 Social and Globalisation</w:t>
      </w:r>
    </w:p>
    <w:p w14:paraId="1159A545"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With employees from more than </w:t>
      </w:r>
      <w:r w:rsidRPr="004A0362">
        <w:rPr>
          <w:rFonts w:ascii="Arial" w:eastAsia="Arial" w:hAnsi="Arial" w:cs="Arial"/>
          <w:b/>
          <w:bCs/>
        </w:rPr>
        <w:t>160 nationalities</w:t>
      </w:r>
      <w:r w:rsidRPr="004A0362">
        <w:rPr>
          <w:rFonts w:ascii="Arial" w:eastAsia="Arial" w:hAnsi="Arial" w:cs="Arial"/>
        </w:rPr>
        <w:t xml:space="preserve">, Emirates depends on culture to promote cohesion and shared identity. Training programmes and recognition schemes foster inclusivity, supporting </w:t>
      </w:r>
      <w:r w:rsidRPr="004A0362">
        <w:rPr>
          <w:rFonts w:ascii="Arial" w:eastAsia="Arial" w:hAnsi="Arial" w:cs="Arial"/>
          <w:b/>
          <w:bCs/>
        </w:rPr>
        <w:t>Denison’s involvement trait</w:t>
      </w:r>
      <w:r w:rsidRPr="004A0362">
        <w:rPr>
          <w:rFonts w:ascii="Arial" w:eastAsia="Arial" w:hAnsi="Arial" w:cs="Arial"/>
        </w:rPr>
        <w:t>, which links engagement with learning and performance (Emirates Group, 2024).</w:t>
      </w:r>
    </w:p>
    <w:p w14:paraId="3725F207"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7.4 Technological</w:t>
      </w:r>
    </w:p>
    <w:p w14:paraId="45C2C598" w14:textId="25986AEE"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Technology is central to both safety and innovation. The rollout of </w:t>
      </w:r>
      <w:r w:rsidRPr="004A0362">
        <w:rPr>
          <w:rFonts w:ascii="Arial" w:eastAsia="Arial" w:hAnsi="Arial" w:cs="Arial"/>
          <w:b/>
          <w:bCs/>
        </w:rPr>
        <w:t>biometric boarding</w:t>
      </w:r>
      <w:r w:rsidRPr="004A0362">
        <w:rPr>
          <w:rFonts w:ascii="Arial" w:eastAsia="Arial" w:hAnsi="Arial" w:cs="Arial"/>
        </w:rPr>
        <w:t xml:space="preserve"> and </w:t>
      </w:r>
      <w:r w:rsidRPr="004A0362">
        <w:rPr>
          <w:rFonts w:ascii="Arial" w:eastAsia="Arial" w:hAnsi="Arial" w:cs="Arial"/>
          <w:b/>
          <w:bCs/>
        </w:rPr>
        <w:t>contactless travel systems</w:t>
      </w:r>
      <w:r w:rsidRPr="004A0362">
        <w:rPr>
          <w:rFonts w:ascii="Arial" w:eastAsia="Arial" w:hAnsi="Arial" w:cs="Arial"/>
        </w:rPr>
        <w:t xml:space="preserve"> required collaboration across IT, security, and operations</w:t>
      </w:r>
      <w:r w:rsidR="00873C32">
        <w:rPr>
          <w:rFonts w:ascii="Arial" w:eastAsia="Arial" w:hAnsi="Arial" w:cs="Arial"/>
        </w:rPr>
        <w:t xml:space="preserve"> </w:t>
      </w:r>
      <w:r w:rsidRPr="004A0362">
        <w:rPr>
          <w:rFonts w:ascii="Arial" w:eastAsia="Arial" w:hAnsi="Arial" w:cs="Arial"/>
        </w:rPr>
        <w:t xml:space="preserve">illustrating how </w:t>
      </w:r>
      <w:r w:rsidRPr="004A0362">
        <w:rPr>
          <w:rFonts w:ascii="Arial" w:eastAsia="Arial" w:hAnsi="Arial" w:cs="Arial"/>
          <w:b/>
          <w:bCs/>
        </w:rPr>
        <w:t>task culture operates within a role-culture framework</w:t>
      </w:r>
      <w:r w:rsidRPr="004A0362">
        <w:rPr>
          <w:rFonts w:ascii="Arial" w:eastAsia="Arial" w:hAnsi="Arial" w:cs="Arial"/>
        </w:rPr>
        <w:t xml:space="preserve"> (Dubai Media Office, 2024; Emirates Group, 2024). This demonstrates </w:t>
      </w:r>
      <w:r w:rsidRPr="004A0362">
        <w:rPr>
          <w:rFonts w:ascii="Arial" w:eastAsia="Arial" w:hAnsi="Arial" w:cs="Arial"/>
          <w:b/>
          <w:bCs/>
        </w:rPr>
        <w:t>Denison’s adaptability trait</w:t>
      </w:r>
      <w:r w:rsidRPr="004A0362">
        <w:rPr>
          <w:rFonts w:ascii="Arial" w:eastAsia="Arial" w:hAnsi="Arial" w:cs="Arial"/>
        </w:rPr>
        <w:t>, where innovation emerges without compromising procedural control.</w:t>
      </w:r>
    </w:p>
    <w:p w14:paraId="5C2323E5"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7.5 Environmental and Legal</w:t>
      </w:r>
    </w:p>
    <w:p w14:paraId="4B24F390"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Regulatory focus on carbon reduction and data governance has made sustainability a strategic priority. Emirates’ process discipline supports compliance through </w:t>
      </w:r>
      <w:r w:rsidRPr="004A0362">
        <w:rPr>
          <w:rFonts w:ascii="Arial" w:eastAsia="Arial" w:hAnsi="Arial" w:cs="Arial"/>
          <w:b/>
          <w:bCs/>
        </w:rPr>
        <w:t>fuel-efficiency initiatives, waste reduction, and SAF trials</w:t>
      </w:r>
      <w:r w:rsidRPr="004A0362">
        <w:rPr>
          <w:rFonts w:ascii="Arial" w:eastAsia="Arial" w:hAnsi="Arial" w:cs="Arial"/>
        </w:rPr>
        <w:t xml:space="preserve"> (EASA, 2025; Emirates Group, 2023). Strong governance ensures transparency and ethical practice, reinforcing </w:t>
      </w:r>
      <w:r w:rsidRPr="004A0362">
        <w:rPr>
          <w:rFonts w:ascii="Arial" w:eastAsia="Arial" w:hAnsi="Arial" w:cs="Arial"/>
          <w:b/>
          <w:bCs/>
        </w:rPr>
        <w:t>mission and consistency traits</w:t>
      </w:r>
      <w:r w:rsidRPr="004A0362">
        <w:rPr>
          <w:rFonts w:ascii="Arial" w:eastAsia="Arial" w:hAnsi="Arial" w:cs="Arial"/>
        </w:rPr>
        <w:t xml:space="preserve"> (Ministry of Finance (UAE), 2025).</w:t>
      </w:r>
    </w:p>
    <w:p w14:paraId="63A0C050"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b/>
          <w:bCs/>
        </w:rPr>
        <w:t>Overall, Emirates</w:t>
      </w:r>
      <w:r w:rsidRPr="004A0362">
        <w:rPr>
          <w:rFonts w:ascii="Arial" w:eastAsia="Arial" w:hAnsi="Arial" w:cs="Arial"/>
        </w:rPr>
        <w:t xml:space="preserve"> transforms regulatory discipline into </w:t>
      </w:r>
      <w:r w:rsidRPr="004A0362">
        <w:rPr>
          <w:rFonts w:ascii="Arial" w:eastAsia="Arial" w:hAnsi="Arial" w:cs="Arial"/>
          <w:b/>
          <w:bCs/>
        </w:rPr>
        <w:t>adaptive capability</w:t>
      </w:r>
      <w:r w:rsidRPr="004A0362">
        <w:rPr>
          <w:rFonts w:ascii="Arial" w:eastAsia="Arial" w:hAnsi="Arial" w:cs="Arial"/>
        </w:rPr>
        <w:t>. Consistency and mission safeguard safety and brand reliability, while adaptability and involvement enable innovation within safe limits (Denison, 2000; Schein and Schein, 2017).</w:t>
      </w:r>
    </w:p>
    <w:p w14:paraId="49689B7E" w14:textId="4A8FB2B0" w:rsidR="00F45B10" w:rsidRPr="00E471CF" w:rsidRDefault="00F45B10" w:rsidP="00AA2153">
      <w:pPr>
        <w:spacing w:before="240" w:after="240" w:line="360" w:lineRule="auto"/>
        <w:rPr>
          <w:rFonts w:ascii="Arial" w:eastAsia="Arial" w:hAnsi="Arial" w:cs="Arial"/>
          <w:sz w:val="24"/>
          <w:szCs w:val="24"/>
        </w:rPr>
      </w:pPr>
    </w:p>
    <w:p w14:paraId="50419691" w14:textId="5582852E" w:rsidR="00F45B10" w:rsidRPr="00E471CF" w:rsidRDefault="76A744F7" w:rsidP="00AA2153">
      <w:pPr>
        <w:spacing w:before="240" w:after="240" w:line="360" w:lineRule="auto"/>
        <w:rPr>
          <w:rFonts w:ascii="Arial" w:hAnsi="Arial" w:cs="Arial"/>
          <w:b/>
          <w:bCs/>
          <w:sz w:val="24"/>
          <w:szCs w:val="24"/>
        </w:rPr>
      </w:pPr>
      <w:r w:rsidRPr="00E471CF">
        <w:rPr>
          <w:rFonts w:ascii="Arial" w:hAnsi="Arial" w:cs="Arial"/>
          <w:noProof/>
        </w:rPr>
        <w:drawing>
          <wp:inline distT="0" distB="0" distL="0" distR="0" wp14:anchorId="713B1CD1" wp14:editId="3F541C25">
            <wp:extent cx="5486400" cy="3291840"/>
            <wp:effectExtent l="0" t="0" r="0" b="0"/>
            <wp:docPr id="1510995078" name="Picture 3"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lorful pie chart with text&#10;&#10;AI-generated content may be incorrect."/>
                    <pic:cNvPicPr/>
                  </pic:nvPicPr>
                  <pic:blipFill>
                    <a:blip r:embed="rId14"/>
                    <a:stretch>
                      <a:fillRect/>
                    </a:stretch>
                  </pic:blipFill>
                  <pic:spPr>
                    <a:xfrm>
                      <a:off x="0" y="0"/>
                      <a:ext cx="5486400" cy="3291840"/>
                    </a:xfrm>
                    <a:prstGeom prst="rect">
                      <a:avLst/>
                    </a:prstGeom>
                  </pic:spPr>
                </pic:pic>
              </a:graphicData>
            </a:graphic>
          </wp:inline>
        </w:drawing>
      </w:r>
    </w:p>
    <w:p w14:paraId="6FB2A889" w14:textId="390411E2" w:rsidR="00F45B10" w:rsidRPr="007B270D" w:rsidRDefault="5B320548" w:rsidP="00AA2153">
      <w:pPr>
        <w:spacing w:line="360" w:lineRule="auto"/>
        <w:rPr>
          <w:rFonts w:ascii="Arial" w:eastAsia="Arial" w:hAnsi="Arial" w:cs="Arial"/>
          <w:i/>
          <w:iCs/>
        </w:rPr>
      </w:pPr>
      <w:r w:rsidRPr="007B270D">
        <w:rPr>
          <w:rFonts w:ascii="Arial" w:eastAsia="Arial" w:hAnsi="Arial" w:cs="Arial"/>
          <w:b/>
          <w:bCs/>
        </w:rPr>
        <w:t>Figure 3.</w:t>
      </w:r>
      <w:r w:rsidRPr="007B270D">
        <w:rPr>
          <w:rFonts w:ascii="Arial" w:eastAsia="Arial" w:hAnsi="Arial" w:cs="Arial"/>
        </w:rPr>
        <w:t xml:space="preserve"> Relative salience of PESTEL factors for Emirates Airline.</w:t>
      </w:r>
      <w:r w:rsidR="00F45B10" w:rsidRPr="007B270D">
        <w:rPr>
          <w:rFonts w:ascii="Arial" w:hAnsi="Arial" w:cs="Arial"/>
        </w:rPr>
        <w:br/>
      </w:r>
      <w:r w:rsidRPr="007B270D">
        <w:rPr>
          <w:rFonts w:ascii="Arial" w:eastAsia="Arial" w:hAnsi="Arial" w:cs="Arial"/>
        </w:rPr>
        <w:t xml:space="preserve"> </w:t>
      </w:r>
      <w:r w:rsidRPr="007B270D">
        <w:rPr>
          <w:rFonts w:ascii="Arial" w:eastAsia="Arial" w:hAnsi="Arial" w:cs="Arial"/>
          <w:i/>
          <w:iCs/>
        </w:rPr>
        <w:t>(Adapted from Denison, 2000; Emirates Group, 2025)</w:t>
      </w:r>
    </w:p>
    <w:p w14:paraId="44E33778" w14:textId="77777777" w:rsidR="008210CD" w:rsidRPr="00E471CF" w:rsidRDefault="008210CD" w:rsidP="00AA2153">
      <w:pPr>
        <w:spacing w:line="360" w:lineRule="auto"/>
        <w:rPr>
          <w:rFonts w:ascii="Arial" w:eastAsia="Arial" w:hAnsi="Arial" w:cs="Arial"/>
          <w:sz w:val="24"/>
          <w:szCs w:val="24"/>
        </w:rPr>
      </w:pPr>
    </w:p>
    <w:p w14:paraId="11A87FC0" w14:textId="602C2092" w:rsidR="00F45B10" w:rsidRPr="00E471CF" w:rsidRDefault="6B2877F0" w:rsidP="00AA2153">
      <w:pPr>
        <w:spacing w:before="240" w:after="240" w:line="360" w:lineRule="auto"/>
        <w:rPr>
          <w:rFonts w:ascii="Arial" w:hAnsi="Arial" w:cs="Arial"/>
        </w:rPr>
      </w:pPr>
      <w:r w:rsidRPr="00E471CF">
        <w:rPr>
          <w:rFonts w:ascii="Arial" w:hAnsi="Arial" w:cs="Arial"/>
          <w:noProof/>
        </w:rPr>
        <w:drawing>
          <wp:inline distT="0" distB="0" distL="0" distR="0" wp14:anchorId="57E0EED3" wp14:editId="2ED3BC33">
            <wp:extent cx="5486400" cy="1879689"/>
            <wp:effectExtent l="0" t="0" r="0" b="0"/>
            <wp:docPr id="839514157"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bar chart&#10;&#10;AI-generated content may be incorrect."/>
                    <pic:cNvPicPr/>
                  </pic:nvPicPr>
                  <pic:blipFill>
                    <a:blip r:embed="rId15"/>
                    <a:stretch>
                      <a:fillRect/>
                    </a:stretch>
                  </pic:blipFill>
                  <pic:spPr>
                    <a:xfrm>
                      <a:off x="0" y="0"/>
                      <a:ext cx="5486400" cy="1879689"/>
                    </a:xfrm>
                    <a:prstGeom prst="rect">
                      <a:avLst/>
                    </a:prstGeom>
                  </pic:spPr>
                </pic:pic>
              </a:graphicData>
            </a:graphic>
          </wp:inline>
        </w:drawing>
      </w:r>
    </w:p>
    <w:p w14:paraId="265EABE1" w14:textId="55050C84" w:rsidR="00AA2153" w:rsidRPr="00E471CF" w:rsidRDefault="1B652758" w:rsidP="00AA2153">
      <w:pPr>
        <w:spacing w:line="360" w:lineRule="auto"/>
        <w:rPr>
          <w:rFonts w:ascii="Arial" w:hAnsi="Arial" w:cs="Arial"/>
          <w:sz w:val="24"/>
          <w:szCs w:val="24"/>
        </w:rPr>
      </w:pPr>
      <w:r w:rsidRPr="007B270D">
        <w:rPr>
          <w:rFonts w:ascii="Arial" w:hAnsi="Arial" w:cs="Arial"/>
          <w:b/>
          <w:bCs/>
          <w:lang w:val="fr-FR"/>
        </w:rPr>
        <w:t xml:space="preserve">Figure 4. </w:t>
      </w:r>
      <w:proofErr w:type="spellStart"/>
      <w:r w:rsidRPr="007B270D">
        <w:rPr>
          <w:rFonts w:ascii="Arial" w:hAnsi="Arial" w:cs="Arial"/>
          <w:lang w:val="fr-FR"/>
        </w:rPr>
        <w:t>Dubai</w:t>
      </w:r>
      <w:proofErr w:type="spellEnd"/>
      <w:r w:rsidRPr="007B270D">
        <w:rPr>
          <w:rFonts w:ascii="Arial" w:hAnsi="Arial" w:cs="Arial"/>
          <w:lang w:val="fr-FR"/>
        </w:rPr>
        <w:t xml:space="preserve"> international </w:t>
      </w:r>
      <w:proofErr w:type="spellStart"/>
      <w:r w:rsidRPr="007B270D">
        <w:rPr>
          <w:rFonts w:ascii="Arial" w:hAnsi="Arial" w:cs="Arial"/>
          <w:lang w:val="fr-FR"/>
        </w:rPr>
        <w:t>visitors</w:t>
      </w:r>
      <w:proofErr w:type="spellEnd"/>
      <w:r w:rsidRPr="007B270D">
        <w:rPr>
          <w:rFonts w:ascii="Arial" w:hAnsi="Arial" w:cs="Arial"/>
          <w:lang w:val="fr-FR"/>
        </w:rPr>
        <w:t xml:space="preserve"> 2022–2024 (Source: DET Reports 2023–2025).</w:t>
      </w:r>
      <w:r w:rsidR="00F968A2" w:rsidRPr="007B270D">
        <w:rPr>
          <w:rFonts w:ascii="Arial" w:hAnsi="Arial" w:cs="Arial"/>
          <w:lang w:val="fr-FR"/>
        </w:rPr>
        <w:br/>
      </w:r>
      <w:r w:rsidR="1C9B850F" w:rsidRPr="007B270D">
        <w:rPr>
          <w:rFonts w:ascii="Arial" w:hAnsi="Arial" w:cs="Arial"/>
          <w:i/>
          <w:iCs/>
        </w:rPr>
        <w:t>Interpretation:</w:t>
      </w:r>
      <w:r w:rsidR="1C9B850F" w:rsidRPr="007B270D">
        <w:rPr>
          <w:rFonts w:ascii="Arial" w:hAnsi="Arial" w:cs="Arial"/>
        </w:rPr>
        <w:t xml:space="preserve"> Visitor growth underscores Dubai’s tourism strategy, to which Emirates’ stable culture contributes by ensuring service quality across expanding markets.</w:t>
      </w:r>
    </w:p>
    <w:p w14:paraId="753106F2" w14:textId="0FB1783E" w:rsidR="00F968A2" w:rsidRPr="00E471CF" w:rsidRDefault="1C9B850F" w:rsidP="00B4047D">
      <w:pPr>
        <w:pStyle w:val="Heading1"/>
        <w:rPr>
          <w:rFonts w:ascii="Arial" w:hAnsi="Arial" w:cs="Arial"/>
          <w:sz w:val="32"/>
          <w:szCs w:val="32"/>
        </w:rPr>
      </w:pPr>
      <w:bookmarkStart w:id="7" w:name="_Toc212971391"/>
      <w:r w:rsidRPr="00E471CF">
        <w:rPr>
          <w:rFonts w:ascii="Arial" w:hAnsi="Arial" w:cs="Arial"/>
          <w:sz w:val="32"/>
          <w:szCs w:val="32"/>
        </w:rPr>
        <w:t>8 Organisational Culture as a Barrier</w:t>
      </w:r>
      <w:bookmarkEnd w:id="7"/>
    </w:p>
    <w:p w14:paraId="5D5E40D4" w14:textId="77777777" w:rsidR="00B4047D" w:rsidRPr="00E471CF" w:rsidRDefault="00B4047D" w:rsidP="00B4047D">
      <w:pPr>
        <w:rPr>
          <w:rFonts w:ascii="Arial" w:hAnsi="Arial" w:cs="Arial"/>
        </w:rPr>
      </w:pPr>
    </w:p>
    <w:p w14:paraId="6EBA2C85" w14:textId="3FE6D8CF"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Although </w:t>
      </w:r>
      <w:r w:rsidRPr="004710B6">
        <w:rPr>
          <w:rFonts w:ascii="Arial" w:eastAsia="Arial" w:hAnsi="Arial" w:cs="Arial"/>
          <w:b/>
          <w:bCs/>
        </w:rPr>
        <w:t>Emirates’ organisational culture</w:t>
      </w:r>
      <w:r w:rsidRPr="004710B6">
        <w:rPr>
          <w:rFonts w:ascii="Arial" w:eastAsia="Arial" w:hAnsi="Arial" w:cs="Arial"/>
        </w:rPr>
        <w:t xml:space="preserve"> underpins its success, certain features can also constrain innovation and employee voice. According to </w:t>
      </w:r>
      <w:r w:rsidRPr="004710B6">
        <w:rPr>
          <w:rFonts w:ascii="Arial" w:eastAsia="Arial" w:hAnsi="Arial" w:cs="Arial"/>
          <w:b/>
          <w:bCs/>
        </w:rPr>
        <w:t>Mullins and Christy (2016)</w:t>
      </w:r>
      <w:r w:rsidRPr="004710B6">
        <w:rPr>
          <w:rFonts w:ascii="Arial" w:eastAsia="Arial" w:hAnsi="Arial" w:cs="Arial"/>
        </w:rPr>
        <w:t>, high formalisation can limit flexibility and discourage initiative. Emirates’ culture</w:t>
      </w:r>
      <w:r w:rsidR="00B4047D" w:rsidRPr="007B270D">
        <w:rPr>
          <w:rFonts w:ascii="Arial" w:eastAsia="Arial" w:hAnsi="Arial" w:cs="Arial"/>
        </w:rPr>
        <w:t xml:space="preserve"> </w:t>
      </w:r>
      <w:r w:rsidRPr="004710B6">
        <w:rPr>
          <w:rFonts w:ascii="Arial" w:eastAsia="Arial" w:hAnsi="Arial" w:cs="Arial"/>
        </w:rPr>
        <w:t>characterised by strong hierarchy and adherence to procedure</w:t>
      </w:r>
      <w:r w:rsidR="00B4047D" w:rsidRPr="007B270D">
        <w:rPr>
          <w:rFonts w:ascii="Arial" w:eastAsia="Arial" w:hAnsi="Arial" w:cs="Arial"/>
        </w:rPr>
        <w:t xml:space="preserve"> </w:t>
      </w:r>
      <w:r w:rsidRPr="004710B6">
        <w:rPr>
          <w:rFonts w:ascii="Arial" w:eastAsia="Arial" w:hAnsi="Arial" w:cs="Arial"/>
        </w:rPr>
        <w:t>ensures safety and reliability but may also restrict bottom-up communication and risk-taking.</w:t>
      </w:r>
    </w:p>
    <w:p w14:paraId="774ADC0E" w14:textId="77777777"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In a </w:t>
      </w:r>
      <w:r w:rsidRPr="004710B6">
        <w:rPr>
          <w:rFonts w:ascii="Arial" w:eastAsia="Arial" w:hAnsi="Arial" w:cs="Arial"/>
          <w:b/>
          <w:bCs/>
        </w:rPr>
        <w:t>safety-critical environment</w:t>
      </w:r>
      <w:r w:rsidRPr="004710B6">
        <w:rPr>
          <w:rFonts w:ascii="Arial" w:eastAsia="Arial" w:hAnsi="Arial" w:cs="Arial"/>
        </w:rPr>
        <w:t xml:space="preserve">, psychological safety is vital for learning and error prevention. Research by the </w:t>
      </w:r>
      <w:r w:rsidRPr="004710B6">
        <w:rPr>
          <w:rFonts w:ascii="Arial" w:eastAsia="Arial" w:hAnsi="Arial" w:cs="Arial"/>
          <w:b/>
          <w:bCs/>
        </w:rPr>
        <w:t>Federal Aviation Administration (FAA, 2023)</w:t>
      </w:r>
      <w:r w:rsidRPr="004710B6">
        <w:rPr>
          <w:rFonts w:ascii="Arial" w:eastAsia="Arial" w:hAnsi="Arial" w:cs="Arial"/>
        </w:rPr>
        <w:t xml:space="preserve"> and </w:t>
      </w:r>
      <w:r w:rsidRPr="004710B6">
        <w:rPr>
          <w:rFonts w:ascii="Arial" w:eastAsia="Arial" w:hAnsi="Arial" w:cs="Arial"/>
          <w:b/>
          <w:bCs/>
        </w:rPr>
        <w:t>Kirwan (2024)</w:t>
      </w:r>
      <w:r w:rsidRPr="004710B6">
        <w:rPr>
          <w:rFonts w:ascii="Arial" w:eastAsia="Arial" w:hAnsi="Arial" w:cs="Arial"/>
        </w:rPr>
        <w:t xml:space="preserve"> shows that when employees fear repercussions for reporting mistakes, organisations risk information silos and reduced learning capacity. Emirates has addressed this challenge through </w:t>
      </w:r>
      <w:r w:rsidRPr="004710B6">
        <w:rPr>
          <w:rFonts w:ascii="Arial" w:eastAsia="Arial" w:hAnsi="Arial" w:cs="Arial"/>
          <w:b/>
          <w:bCs/>
        </w:rPr>
        <w:t>confidential reporting mechanisms</w:t>
      </w:r>
      <w:r w:rsidRPr="004710B6">
        <w:rPr>
          <w:rFonts w:ascii="Arial" w:eastAsia="Arial" w:hAnsi="Arial" w:cs="Arial"/>
        </w:rPr>
        <w:t xml:space="preserve">, </w:t>
      </w:r>
      <w:r w:rsidRPr="004710B6">
        <w:rPr>
          <w:rFonts w:ascii="Arial" w:eastAsia="Arial" w:hAnsi="Arial" w:cs="Arial"/>
          <w:b/>
          <w:bCs/>
        </w:rPr>
        <w:t>Crew Resource Management (CRM) training</w:t>
      </w:r>
      <w:r w:rsidRPr="004710B6">
        <w:rPr>
          <w:rFonts w:ascii="Arial" w:eastAsia="Arial" w:hAnsi="Arial" w:cs="Arial"/>
        </w:rPr>
        <w:t xml:space="preserve">, and </w:t>
      </w:r>
      <w:r w:rsidRPr="004710B6">
        <w:rPr>
          <w:rFonts w:ascii="Arial" w:eastAsia="Arial" w:hAnsi="Arial" w:cs="Arial"/>
          <w:b/>
          <w:bCs/>
        </w:rPr>
        <w:t>learning team initiatives</w:t>
      </w:r>
      <w:r w:rsidRPr="004710B6">
        <w:rPr>
          <w:rFonts w:ascii="Arial" w:eastAsia="Arial" w:hAnsi="Arial" w:cs="Arial"/>
        </w:rPr>
        <w:t xml:space="preserve"> that encourage open dialogue. Nevertheless, high power distance and cultural diversity can still inhibit some employees from voicing concerns, particularly across rank or nationality lines (Al Jenaibi, 2017).</w:t>
      </w:r>
    </w:p>
    <w:p w14:paraId="0DE8FB1A" w14:textId="77777777"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Another challenge concerns </w:t>
      </w:r>
      <w:r w:rsidRPr="004710B6">
        <w:rPr>
          <w:rFonts w:ascii="Arial" w:eastAsia="Arial" w:hAnsi="Arial" w:cs="Arial"/>
          <w:b/>
          <w:bCs/>
        </w:rPr>
        <w:t>innovation speed</w:t>
      </w:r>
      <w:r w:rsidRPr="004710B6">
        <w:rPr>
          <w:rFonts w:ascii="Arial" w:eastAsia="Arial" w:hAnsi="Arial" w:cs="Arial"/>
        </w:rPr>
        <w:t xml:space="preserve">. The airline’s process-oriented culture supports discipline but can slow experimentation and decision-making. Compared with competitors such as </w:t>
      </w:r>
      <w:r w:rsidRPr="004710B6">
        <w:rPr>
          <w:rFonts w:ascii="Arial" w:eastAsia="Arial" w:hAnsi="Arial" w:cs="Arial"/>
          <w:b/>
          <w:bCs/>
        </w:rPr>
        <w:t>Qatar Airways</w:t>
      </w:r>
      <w:r w:rsidRPr="004710B6">
        <w:rPr>
          <w:rFonts w:ascii="Arial" w:eastAsia="Arial" w:hAnsi="Arial" w:cs="Arial"/>
        </w:rPr>
        <w:t xml:space="preserve">, which operates an agile innovation-lab model, Emirates’ multi-layered approval processes sometimes delay implementation. However, management has recognised this constraint and introduced </w:t>
      </w:r>
      <w:r w:rsidRPr="004710B6">
        <w:rPr>
          <w:rFonts w:ascii="Arial" w:eastAsia="Arial" w:hAnsi="Arial" w:cs="Arial"/>
          <w:b/>
          <w:bCs/>
        </w:rPr>
        <w:t>cross-functional innovation cells</w:t>
      </w:r>
      <w:r w:rsidRPr="004710B6">
        <w:rPr>
          <w:rFonts w:ascii="Arial" w:eastAsia="Arial" w:hAnsi="Arial" w:cs="Arial"/>
        </w:rPr>
        <w:t xml:space="preserve"> operating within defined risk boundaries, allowing controlled creativity without undermining compliance (Emirates Group, 2023; Emirates Group, 2024).</w:t>
      </w:r>
    </w:p>
    <w:p w14:paraId="3DF5CB38" w14:textId="3C330528"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This dynamic reflects </w:t>
      </w:r>
      <w:r w:rsidRPr="004710B6">
        <w:rPr>
          <w:rFonts w:ascii="Arial" w:eastAsia="Arial" w:hAnsi="Arial" w:cs="Arial"/>
          <w:b/>
          <w:bCs/>
        </w:rPr>
        <w:t>Schein’s (2017)</w:t>
      </w:r>
      <w:r w:rsidRPr="004710B6">
        <w:rPr>
          <w:rFonts w:ascii="Arial" w:eastAsia="Arial" w:hAnsi="Arial" w:cs="Arial"/>
        </w:rPr>
        <w:t xml:space="preserve"> argument that deeply held assumptions</w:t>
      </w:r>
      <w:r w:rsidR="00C41BE1" w:rsidRPr="007B270D">
        <w:rPr>
          <w:rFonts w:ascii="Arial" w:eastAsia="Arial" w:hAnsi="Arial" w:cs="Arial"/>
        </w:rPr>
        <w:t xml:space="preserve"> </w:t>
      </w:r>
      <w:r w:rsidRPr="004710B6">
        <w:rPr>
          <w:rFonts w:ascii="Arial" w:eastAsia="Arial" w:hAnsi="Arial" w:cs="Arial"/>
        </w:rPr>
        <w:t>such as the belief that discipline ensures dependability</w:t>
      </w:r>
      <w:r w:rsidR="00C41BE1" w:rsidRPr="007B270D">
        <w:rPr>
          <w:rFonts w:ascii="Arial" w:eastAsia="Arial" w:hAnsi="Arial" w:cs="Arial"/>
        </w:rPr>
        <w:t xml:space="preserve"> </w:t>
      </w:r>
      <w:r w:rsidRPr="004710B6">
        <w:rPr>
          <w:rFonts w:ascii="Arial" w:eastAsia="Arial" w:hAnsi="Arial" w:cs="Arial"/>
        </w:rPr>
        <w:t>can simultaneously support and limit organisational evolution. Emirates’ leadership therefore faces the task of maintaining equilibrium between procedural control and adaptive learning. Awareness of this balance, combined with institutionalised feedback mechanisms, enables the organisation to sustain reliability while cautiously expanding its innovative capacity.</w:t>
      </w:r>
    </w:p>
    <w:p w14:paraId="1E824220" w14:textId="77777777" w:rsidR="00F45B10" w:rsidRPr="007B270D" w:rsidRDefault="00F45B10" w:rsidP="00AA2153">
      <w:pPr>
        <w:spacing w:line="360" w:lineRule="auto"/>
        <w:rPr>
          <w:rFonts w:ascii="Arial" w:hAnsi="Arial" w:cs="Arial"/>
        </w:rPr>
      </w:pPr>
    </w:p>
    <w:p w14:paraId="69310A7E" w14:textId="3BCB0076" w:rsidR="00F45B10" w:rsidRPr="00E471CF" w:rsidRDefault="00F45B10" w:rsidP="00AA2153">
      <w:pPr>
        <w:spacing w:line="360" w:lineRule="auto"/>
        <w:rPr>
          <w:rFonts w:ascii="Arial" w:hAnsi="Arial" w:cs="Arial"/>
          <w:sz w:val="24"/>
          <w:szCs w:val="24"/>
        </w:rPr>
      </w:pPr>
      <w:r w:rsidRPr="00E471CF">
        <w:rPr>
          <w:rFonts w:ascii="Arial" w:hAnsi="Arial" w:cs="Arial"/>
          <w:noProof/>
          <w:sz w:val="24"/>
          <w:szCs w:val="24"/>
        </w:rPr>
        <w:drawing>
          <wp:inline distT="0" distB="0" distL="0" distR="0" wp14:anchorId="75DD8961" wp14:editId="2DDBEA98">
            <wp:extent cx="5486400" cy="3200400"/>
            <wp:effectExtent l="0" t="0" r="0" b="0"/>
            <wp:docPr id="146927099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9631A7" w14:textId="2361ACBD" w:rsidR="001A7AA7" w:rsidRPr="004710B6" w:rsidRDefault="7FF3B6CB" w:rsidP="001A7AA7">
      <w:pPr>
        <w:spacing w:line="360" w:lineRule="auto"/>
        <w:rPr>
          <w:rFonts w:ascii="Arial" w:eastAsia="Arial" w:hAnsi="Arial" w:cs="Arial"/>
        </w:rPr>
      </w:pPr>
      <w:r w:rsidRPr="007B270D">
        <w:rPr>
          <w:rFonts w:ascii="Arial" w:eastAsia="Arial" w:hAnsi="Arial" w:cs="Arial"/>
          <w:b/>
          <w:bCs/>
        </w:rPr>
        <w:t>Figure 5.</w:t>
      </w:r>
      <w:r w:rsidRPr="007B270D">
        <w:rPr>
          <w:rFonts w:ascii="Arial" w:eastAsia="Arial" w:hAnsi="Arial" w:cs="Arial"/>
        </w:rPr>
        <w:t xml:space="preserve"> </w:t>
      </w:r>
      <w:r w:rsidR="001A7AA7" w:rsidRPr="004710B6">
        <w:rPr>
          <w:rFonts w:ascii="Arial" w:eastAsia="Arial" w:hAnsi="Arial" w:cs="Arial"/>
        </w:rPr>
        <w:t>Indicative balance of Emirates’ cultural types: role (60%), task (30%), power (10%) (Based on author’s analysis, 2025).</w:t>
      </w:r>
    </w:p>
    <w:p w14:paraId="7BF24D22" w14:textId="2F4FD164" w:rsidR="00C41BE1" w:rsidRPr="007B270D" w:rsidRDefault="001A7AA7" w:rsidP="00AA2153">
      <w:pPr>
        <w:spacing w:line="360" w:lineRule="auto"/>
        <w:rPr>
          <w:rFonts w:ascii="Arial" w:eastAsia="Arial" w:hAnsi="Arial" w:cs="Arial"/>
        </w:rPr>
      </w:pPr>
      <w:r w:rsidRPr="004710B6">
        <w:rPr>
          <w:rFonts w:ascii="Arial" w:eastAsia="Arial" w:hAnsi="Arial" w:cs="Arial"/>
          <w:b/>
          <w:bCs/>
        </w:rPr>
        <w:t>Interpretation:</w:t>
      </w:r>
      <w:r w:rsidRPr="004710B6">
        <w:rPr>
          <w:rFonts w:ascii="Arial" w:eastAsia="Arial" w:hAnsi="Arial" w:cs="Arial"/>
        </w:rPr>
        <w:t xml:space="preserve"> Dominance of role culture ensures control, while task-based overlays inject adaptability. In summary, Emirates’ culture can become a barrier when hierarchy stifles creativity or feedback, yet these risks are offset by mechanisms that promote participation and innovation.</w:t>
      </w:r>
    </w:p>
    <w:p w14:paraId="0F880338" w14:textId="77777777" w:rsidR="00F968A2" w:rsidRPr="00E471CF" w:rsidRDefault="00F968A2" w:rsidP="00C41BE1">
      <w:pPr>
        <w:pStyle w:val="Heading1"/>
        <w:rPr>
          <w:rFonts w:ascii="Arial" w:hAnsi="Arial" w:cs="Arial"/>
          <w:sz w:val="32"/>
          <w:szCs w:val="32"/>
        </w:rPr>
      </w:pPr>
      <w:bookmarkStart w:id="8" w:name="_Toc212971392"/>
      <w:r w:rsidRPr="00E471CF">
        <w:rPr>
          <w:rFonts w:ascii="Arial" w:hAnsi="Arial" w:cs="Arial"/>
          <w:sz w:val="32"/>
          <w:szCs w:val="32"/>
        </w:rPr>
        <w:t>9 Impact of Culture on Organisational Performance</w:t>
      </w:r>
      <w:bookmarkEnd w:id="8"/>
    </w:p>
    <w:p w14:paraId="120F7270" w14:textId="77777777" w:rsidR="00C41BE1" w:rsidRPr="00E471CF" w:rsidRDefault="00C41BE1" w:rsidP="00C41BE1">
      <w:pPr>
        <w:rPr>
          <w:rFonts w:ascii="Arial" w:hAnsi="Arial" w:cs="Arial"/>
        </w:rPr>
      </w:pPr>
    </w:p>
    <w:p w14:paraId="0FCB5647" w14:textId="3878EBD7" w:rsidR="00912298" w:rsidRPr="00912298" w:rsidRDefault="00912298" w:rsidP="00912298">
      <w:pPr>
        <w:spacing w:line="360" w:lineRule="auto"/>
        <w:rPr>
          <w:rFonts w:ascii="Arial" w:hAnsi="Arial" w:cs="Arial"/>
        </w:rPr>
      </w:pPr>
      <w:r w:rsidRPr="00912298">
        <w:rPr>
          <w:rFonts w:ascii="Arial" w:hAnsi="Arial" w:cs="Arial"/>
          <w:b/>
          <w:bCs/>
        </w:rPr>
        <w:t>Emirates’ organisational culture</w:t>
      </w:r>
      <w:r w:rsidRPr="00912298">
        <w:rPr>
          <w:rFonts w:ascii="Arial" w:hAnsi="Arial" w:cs="Arial"/>
        </w:rPr>
        <w:t xml:space="preserve"> exerts a significant influence on both operational and financial performance. Its strong process discipline underpins safety, punctuality, and service quality</w:t>
      </w:r>
      <w:r w:rsidR="0025157D" w:rsidRPr="007B270D">
        <w:rPr>
          <w:rFonts w:ascii="Arial" w:hAnsi="Arial" w:cs="Arial"/>
        </w:rPr>
        <w:t xml:space="preserve"> </w:t>
      </w:r>
      <w:r w:rsidRPr="00912298">
        <w:rPr>
          <w:rFonts w:ascii="Arial" w:hAnsi="Arial" w:cs="Arial"/>
        </w:rPr>
        <w:t>key drivers of customer trust and profitability in a safety-critical industry.</w:t>
      </w:r>
    </w:p>
    <w:p w14:paraId="06B9A90E" w14:textId="77777777" w:rsidR="00912298" w:rsidRPr="00912298" w:rsidRDefault="00912298" w:rsidP="00912298">
      <w:pPr>
        <w:spacing w:line="360" w:lineRule="auto"/>
        <w:rPr>
          <w:rFonts w:ascii="Arial" w:hAnsi="Arial" w:cs="Arial"/>
          <w:b/>
          <w:bCs/>
        </w:rPr>
      </w:pPr>
      <w:r w:rsidRPr="00912298">
        <w:rPr>
          <w:rFonts w:ascii="Arial" w:hAnsi="Arial" w:cs="Arial"/>
          <w:b/>
          <w:bCs/>
        </w:rPr>
        <w:t>Operational Performance</w:t>
      </w:r>
    </w:p>
    <w:p w14:paraId="1B972799" w14:textId="77777777" w:rsidR="00912298" w:rsidRPr="00912298" w:rsidRDefault="00912298" w:rsidP="00912298">
      <w:pPr>
        <w:spacing w:line="360" w:lineRule="auto"/>
        <w:rPr>
          <w:rFonts w:ascii="Arial" w:hAnsi="Arial" w:cs="Arial"/>
        </w:rPr>
      </w:pPr>
      <w:r w:rsidRPr="00912298">
        <w:rPr>
          <w:rFonts w:ascii="Arial" w:hAnsi="Arial" w:cs="Arial"/>
        </w:rPr>
        <w:t>The connection between culture and safety is well established. A strong safety culture reduces human error as employees internalise procedures rather than merely comply with them (FAA, 2023). Emirates’ exceptionally low incident rate and consistently high on-time performance demonstrate how norms of discipline translate into measurable operational outcomes.</w:t>
      </w:r>
    </w:p>
    <w:p w14:paraId="27559C13" w14:textId="77777777" w:rsidR="00146F3F" w:rsidRDefault="00146F3F" w:rsidP="00912298">
      <w:pPr>
        <w:spacing w:line="360" w:lineRule="auto"/>
        <w:rPr>
          <w:rFonts w:ascii="Arial" w:hAnsi="Arial" w:cs="Arial"/>
          <w:b/>
          <w:bCs/>
        </w:rPr>
      </w:pPr>
    </w:p>
    <w:p w14:paraId="3DEBE4DD" w14:textId="77777777" w:rsidR="00146F3F" w:rsidRDefault="00146F3F" w:rsidP="00912298">
      <w:pPr>
        <w:spacing w:line="360" w:lineRule="auto"/>
        <w:rPr>
          <w:rFonts w:ascii="Arial" w:hAnsi="Arial" w:cs="Arial"/>
          <w:b/>
          <w:bCs/>
        </w:rPr>
      </w:pPr>
    </w:p>
    <w:p w14:paraId="10D6E430" w14:textId="1A5159BA" w:rsidR="00912298" w:rsidRPr="00912298" w:rsidRDefault="00912298" w:rsidP="00912298">
      <w:pPr>
        <w:spacing w:line="360" w:lineRule="auto"/>
        <w:rPr>
          <w:rFonts w:ascii="Arial" w:hAnsi="Arial" w:cs="Arial"/>
          <w:b/>
          <w:bCs/>
        </w:rPr>
      </w:pPr>
      <w:r w:rsidRPr="00912298">
        <w:rPr>
          <w:rFonts w:ascii="Arial" w:hAnsi="Arial" w:cs="Arial"/>
          <w:b/>
          <w:bCs/>
        </w:rPr>
        <w:t>Customer and Service Performance</w:t>
      </w:r>
    </w:p>
    <w:p w14:paraId="1EFCC37B" w14:textId="77777777" w:rsidR="00912298" w:rsidRPr="00912298" w:rsidRDefault="00912298" w:rsidP="00912298">
      <w:pPr>
        <w:spacing w:line="360" w:lineRule="auto"/>
        <w:rPr>
          <w:rFonts w:ascii="Arial" w:hAnsi="Arial" w:cs="Arial"/>
        </w:rPr>
      </w:pPr>
      <w:r w:rsidRPr="00912298">
        <w:rPr>
          <w:rFonts w:ascii="Arial" w:hAnsi="Arial" w:cs="Arial"/>
        </w:rPr>
        <w:t>Cultural alignment across a highly diverse workforce enhances service consistency and brand identity. Standardised service rituals, uniforms, and multilingual interactions reinforce Emirates’ customer promise. Delivering uniform quality across more than 160 nationalities is a cultural, not merely operational, achievement that strengthens the airline’s global reputation for excellence.</w:t>
      </w:r>
    </w:p>
    <w:p w14:paraId="61E40871" w14:textId="77777777" w:rsidR="00912298" w:rsidRPr="00912298" w:rsidRDefault="00912298" w:rsidP="00912298">
      <w:pPr>
        <w:spacing w:line="360" w:lineRule="auto"/>
        <w:rPr>
          <w:rFonts w:ascii="Arial" w:hAnsi="Arial" w:cs="Arial"/>
          <w:b/>
          <w:bCs/>
        </w:rPr>
      </w:pPr>
      <w:r w:rsidRPr="00912298">
        <w:rPr>
          <w:rFonts w:ascii="Arial" w:hAnsi="Arial" w:cs="Arial"/>
          <w:b/>
          <w:bCs/>
        </w:rPr>
        <w:t>Financial and Strategic Performance</w:t>
      </w:r>
    </w:p>
    <w:p w14:paraId="0424D130" w14:textId="1966A98B" w:rsidR="00912298" w:rsidRPr="00912298" w:rsidRDefault="00912298" w:rsidP="00912298">
      <w:pPr>
        <w:spacing w:line="360" w:lineRule="auto"/>
        <w:rPr>
          <w:rFonts w:ascii="Arial" w:hAnsi="Arial" w:cs="Arial"/>
        </w:rPr>
      </w:pPr>
      <w:r w:rsidRPr="00912298">
        <w:rPr>
          <w:rFonts w:ascii="Arial" w:hAnsi="Arial" w:cs="Arial"/>
        </w:rPr>
        <w:t xml:space="preserve">Technology has amplified cultural strengths. Studies by </w:t>
      </w:r>
      <w:r w:rsidRPr="00912298">
        <w:rPr>
          <w:rFonts w:ascii="Arial" w:hAnsi="Arial" w:cs="Arial"/>
          <w:b/>
          <w:bCs/>
        </w:rPr>
        <w:t>Bharadwaj (2000)</w:t>
      </w:r>
      <w:r w:rsidRPr="00912298">
        <w:rPr>
          <w:rFonts w:ascii="Arial" w:hAnsi="Arial" w:cs="Arial"/>
        </w:rPr>
        <w:t xml:space="preserve"> and </w:t>
      </w:r>
      <w:r w:rsidRPr="00912298">
        <w:rPr>
          <w:rFonts w:ascii="Arial" w:hAnsi="Arial" w:cs="Arial"/>
          <w:b/>
          <w:bCs/>
        </w:rPr>
        <w:t xml:space="preserve">Melville, Kraemer and </w:t>
      </w:r>
      <w:proofErr w:type="spellStart"/>
      <w:r w:rsidRPr="00912298">
        <w:rPr>
          <w:rFonts w:ascii="Arial" w:hAnsi="Arial" w:cs="Arial"/>
          <w:b/>
          <w:bCs/>
        </w:rPr>
        <w:t>Gurbaxani</w:t>
      </w:r>
      <w:proofErr w:type="spellEnd"/>
      <w:r w:rsidRPr="00912298">
        <w:rPr>
          <w:rFonts w:ascii="Arial" w:hAnsi="Arial" w:cs="Arial"/>
          <w:b/>
          <w:bCs/>
        </w:rPr>
        <w:t xml:space="preserve"> (2004)</w:t>
      </w:r>
      <w:r w:rsidRPr="00912298">
        <w:rPr>
          <w:rFonts w:ascii="Arial" w:hAnsi="Arial" w:cs="Arial"/>
        </w:rPr>
        <w:t xml:space="preserve"> confirm that IT creates value only when aligned with culture and human capital. Emirates’ digital retailing and data-driven service models thrive because employees embrace accountability and accuracy</w:t>
      </w:r>
      <w:r w:rsidR="0025157D" w:rsidRPr="007B270D">
        <w:rPr>
          <w:rFonts w:ascii="Arial" w:hAnsi="Arial" w:cs="Arial"/>
        </w:rPr>
        <w:t xml:space="preserve"> </w:t>
      </w:r>
      <w:r w:rsidRPr="00912298">
        <w:rPr>
          <w:rFonts w:ascii="Arial" w:hAnsi="Arial" w:cs="Arial"/>
        </w:rPr>
        <w:t>values deeply embedded in its process culture.</w:t>
      </w:r>
    </w:p>
    <w:p w14:paraId="1379D4C3" w14:textId="77777777" w:rsidR="00912298" w:rsidRPr="00912298" w:rsidRDefault="00912298" w:rsidP="00912298">
      <w:pPr>
        <w:spacing w:line="360" w:lineRule="auto"/>
        <w:rPr>
          <w:rFonts w:ascii="Arial" w:hAnsi="Arial" w:cs="Arial"/>
          <w:b/>
          <w:bCs/>
        </w:rPr>
      </w:pPr>
      <w:r w:rsidRPr="00912298">
        <w:rPr>
          <w:rFonts w:ascii="Arial" w:hAnsi="Arial" w:cs="Arial"/>
          <w:b/>
          <w:bCs/>
        </w:rPr>
        <w:t>Learning, Innovation, and Benchmarking</w:t>
      </w:r>
    </w:p>
    <w:p w14:paraId="43E40AC4" w14:textId="77777777" w:rsidR="00912298" w:rsidRPr="00912298" w:rsidRDefault="00912298" w:rsidP="00912298">
      <w:pPr>
        <w:spacing w:line="360" w:lineRule="auto"/>
        <w:rPr>
          <w:rFonts w:ascii="Arial" w:hAnsi="Arial" w:cs="Arial"/>
        </w:rPr>
      </w:pPr>
      <w:r w:rsidRPr="00912298">
        <w:rPr>
          <w:rFonts w:ascii="Arial" w:hAnsi="Arial" w:cs="Arial"/>
        </w:rPr>
        <w:t xml:space="preserve">While hierarchy can slow decision cycles, </w:t>
      </w:r>
      <w:r w:rsidRPr="00912298">
        <w:rPr>
          <w:rFonts w:ascii="Arial" w:hAnsi="Arial" w:cs="Arial"/>
          <w:b/>
          <w:bCs/>
        </w:rPr>
        <w:t>cross-functional project teams</w:t>
      </w:r>
      <w:r w:rsidRPr="00912298">
        <w:rPr>
          <w:rFonts w:ascii="Arial" w:hAnsi="Arial" w:cs="Arial"/>
        </w:rPr>
        <w:t xml:space="preserve"> and </w:t>
      </w:r>
      <w:r w:rsidRPr="00912298">
        <w:rPr>
          <w:rFonts w:ascii="Arial" w:hAnsi="Arial" w:cs="Arial"/>
          <w:b/>
          <w:bCs/>
        </w:rPr>
        <w:t>knowledge-sharing platforms</w:t>
      </w:r>
      <w:r w:rsidRPr="00912298">
        <w:rPr>
          <w:rFonts w:ascii="Arial" w:hAnsi="Arial" w:cs="Arial"/>
        </w:rPr>
        <w:t xml:space="preserve"> have improved collaboration and responsiveness. Handy’s model suggests that task overlays can revitalise bureaucratic systems, and Emirates’ experience validates this. The airline’s ability to balance discipline with renewal has made it a </w:t>
      </w:r>
      <w:r w:rsidRPr="00912298">
        <w:rPr>
          <w:rFonts w:ascii="Arial" w:hAnsi="Arial" w:cs="Arial"/>
          <w:b/>
          <w:bCs/>
        </w:rPr>
        <w:t>benchmark for operational reliability and service quality</w:t>
      </w:r>
      <w:r w:rsidRPr="00912298">
        <w:rPr>
          <w:rFonts w:ascii="Arial" w:hAnsi="Arial" w:cs="Arial"/>
        </w:rPr>
        <w:t xml:space="preserve"> within the global aviation sector (O’Connell, 2018).</w:t>
      </w:r>
    </w:p>
    <w:p w14:paraId="169ADB5A" w14:textId="70D41AB6" w:rsidR="00AA2153" w:rsidRPr="007B270D" w:rsidRDefault="00912298" w:rsidP="00AA2153">
      <w:pPr>
        <w:spacing w:line="360" w:lineRule="auto"/>
        <w:rPr>
          <w:rFonts w:ascii="Arial" w:hAnsi="Arial" w:cs="Arial"/>
        </w:rPr>
      </w:pPr>
      <w:r w:rsidRPr="00912298">
        <w:rPr>
          <w:rFonts w:ascii="Arial" w:hAnsi="Arial" w:cs="Arial"/>
        </w:rPr>
        <w:t xml:space="preserve">Overall, culture acts as both a </w:t>
      </w:r>
      <w:r w:rsidRPr="00912298">
        <w:rPr>
          <w:rFonts w:ascii="Arial" w:hAnsi="Arial" w:cs="Arial"/>
          <w:b/>
          <w:bCs/>
        </w:rPr>
        <w:t>performance stabiliser and strategic enabler</w:t>
      </w:r>
      <w:r w:rsidRPr="00912298">
        <w:rPr>
          <w:rFonts w:ascii="Arial" w:hAnsi="Arial" w:cs="Arial"/>
        </w:rPr>
        <w:t>, combining procedural rigour with controlled adaptability</w:t>
      </w:r>
      <w:r w:rsidR="00CD206F" w:rsidRPr="007B270D">
        <w:rPr>
          <w:rFonts w:ascii="Arial" w:hAnsi="Arial" w:cs="Arial"/>
        </w:rPr>
        <w:t xml:space="preserve"> </w:t>
      </w:r>
      <w:r w:rsidRPr="00912298">
        <w:rPr>
          <w:rFonts w:ascii="Arial" w:hAnsi="Arial" w:cs="Arial"/>
        </w:rPr>
        <w:t>qualities essential to sustained competitive advantage.</w:t>
      </w:r>
    </w:p>
    <w:p w14:paraId="437A7058" w14:textId="35CDC2B3" w:rsidR="00F968A2" w:rsidRPr="00E471CF" w:rsidRDefault="00F968A2" w:rsidP="006A2BDA">
      <w:pPr>
        <w:pStyle w:val="Heading1"/>
        <w:rPr>
          <w:rFonts w:ascii="Arial" w:hAnsi="Arial" w:cs="Arial"/>
          <w:sz w:val="32"/>
          <w:szCs w:val="32"/>
          <w:lang w:val="fr-FR"/>
        </w:rPr>
      </w:pPr>
      <w:bookmarkStart w:id="9" w:name="_Toc212971393"/>
      <w:r w:rsidRPr="00E471CF">
        <w:rPr>
          <w:rFonts w:ascii="Arial" w:hAnsi="Arial" w:cs="Arial"/>
          <w:sz w:val="32"/>
          <w:szCs w:val="32"/>
          <w:lang w:val="fr-FR"/>
        </w:rPr>
        <w:t xml:space="preserve">10 </w:t>
      </w:r>
      <w:proofErr w:type="spellStart"/>
      <w:r w:rsidR="00CF2709" w:rsidRPr="00E471CF">
        <w:rPr>
          <w:rFonts w:ascii="Arial" w:hAnsi="Arial" w:cs="Arial"/>
          <w:sz w:val="32"/>
          <w:szCs w:val="32"/>
          <w:lang w:val="fr-FR"/>
        </w:rPr>
        <w:t>Recomm</w:t>
      </w:r>
      <w:r w:rsidR="00F54C56">
        <w:rPr>
          <w:rFonts w:ascii="Arial" w:hAnsi="Arial" w:cs="Arial"/>
          <w:sz w:val="32"/>
          <w:szCs w:val="32"/>
          <w:lang w:val="fr-FR"/>
        </w:rPr>
        <w:t>e</w:t>
      </w:r>
      <w:r w:rsidR="00CF2709" w:rsidRPr="00E471CF">
        <w:rPr>
          <w:rFonts w:ascii="Arial" w:hAnsi="Arial" w:cs="Arial"/>
          <w:sz w:val="32"/>
          <w:szCs w:val="32"/>
          <w:lang w:val="fr-FR"/>
        </w:rPr>
        <w:t>ndations</w:t>
      </w:r>
      <w:proofErr w:type="spellEnd"/>
      <w:r w:rsidRPr="00E471CF">
        <w:rPr>
          <w:rFonts w:ascii="Arial" w:hAnsi="Arial" w:cs="Arial"/>
          <w:sz w:val="32"/>
          <w:szCs w:val="32"/>
          <w:lang w:val="fr-FR"/>
        </w:rPr>
        <w:t xml:space="preserve">: Cultural </w:t>
      </w:r>
      <w:proofErr w:type="spellStart"/>
      <w:r w:rsidRPr="00E471CF">
        <w:rPr>
          <w:rFonts w:ascii="Arial" w:hAnsi="Arial" w:cs="Arial"/>
          <w:sz w:val="32"/>
          <w:szCs w:val="32"/>
          <w:lang w:val="fr-FR"/>
        </w:rPr>
        <w:t>Refinements</w:t>
      </w:r>
      <w:proofErr w:type="spellEnd"/>
      <w:r w:rsidRPr="00E471CF">
        <w:rPr>
          <w:rFonts w:ascii="Arial" w:hAnsi="Arial" w:cs="Arial"/>
          <w:sz w:val="32"/>
          <w:szCs w:val="32"/>
          <w:lang w:val="fr-FR"/>
        </w:rPr>
        <w:t xml:space="preserve"> and MIS </w:t>
      </w:r>
      <w:proofErr w:type="spellStart"/>
      <w:r w:rsidRPr="00E471CF">
        <w:rPr>
          <w:rFonts w:ascii="Arial" w:hAnsi="Arial" w:cs="Arial"/>
          <w:sz w:val="32"/>
          <w:szCs w:val="32"/>
          <w:lang w:val="fr-FR"/>
        </w:rPr>
        <w:t>Alignment</w:t>
      </w:r>
      <w:bookmarkEnd w:id="9"/>
      <w:proofErr w:type="spellEnd"/>
    </w:p>
    <w:p w14:paraId="7AE99B59" w14:textId="77777777" w:rsidR="006A2BDA" w:rsidRPr="00E471CF" w:rsidRDefault="006A2BDA" w:rsidP="006A2BDA">
      <w:pPr>
        <w:rPr>
          <w:rFonts w:ascii="Arial" w:hAnsi="Arial" w:cs="Arial"/>
          <w:lang w:val="fr-FR"/>
        </w:rPr>
      </w:pPr>
    </w:p>
    <w:p w14:paraId="57491235" w14:textId="77777777" w:rsidR="005E1AB2" w:rsidRPr="005E1AB2" w:rsidRDefault="005E1AB2" w:rsidP="005E1AB2">
      <w:pPr>
        <w:spacing w:line="360" w:lineRule="auto"/>
        <w:rPr>
          <w:rFonts w:ascii="Arial" w:hAnsi="Arial" w:cs="Arial"/>
        </w:rPr>
      </w:pPr>
      <w:r w:rsidRPr="005E1AB2">
        <w:rPr>
          <w:rFonts w:ascii="Arial" w:hAnsi="Arial" w:cs="Arial"/>
        </w:rPr>
        <w:t xml:space="preserve">While </w:t>
      </w:r>
      <w:r w:rsidRPr="005E1AB2">
        <w:rPr>
          <w:rFonts w:ascii="Arial" w:hAnsi="Arial" w:cs="Arial"/>
          <w:b/>
          <w:bCs/>
        </w:rPr>
        <w:t>Emirates’ organisational culture</w:t>
      </w:r>
      <w:r w:rsidRPr="005E1AB2">
        <w:rPr>
          <w:rFonts w:ascii="Arial" w:hAnsi="Arial" w:cs="Arial"/>
        </w:rPr>
        <w:t xml:space="preserve"> continues to deliver high performance, further refinement is required to strengthen adaptability and enhance data-driven decision-making. The following recommendations aim to balance cultural continuity with technological transformation.</w:t>
      </w:r>
    </w:p>
    <w:p w14:paraId="294C53BF" w14:textId="77777777" w:rsidR="005E1AB2" w:rsidRPr="005E1AB2" w:rsidRDefault="005E1AB2" w:rsidP="005E1AB2">
      <w:pPr>
        <w:spacing w:line="360" w:lineRule="auto"/>
        <w:rPr>
          <w:rFonts w:ascii="Arial" w:hAnsi="Arial" w:cs="Arial"/>
          <w:b/>
          <w:bCs/>
        </w:rPr>
      </w:pPr>
      <w:r w:rsidRPr="005E1AB2">
        <w:rPr>
          <w:rFonts w:ascii="Arial" w:hAnsi="Arial" w:cs="Arial"/>
          <w:b/>
          <w:bCs/>
        </w:rPr>
        <w:t>1. Strengthen Real-Time Decision Support</w:t>
      </w:r>
    </w:p>
    <w:p w14:paraId="70358DB7" w14:textId="77777777" w:rsidR="005E1AB2" w:rsidRPr="005E1AB2" w:rsidRDefault="005E1AB2" w:rsidP="005E1AB2">
      <w:pPr>
        <w:spacing w:line="360" w:lineRule="auto"/>
        <w:rPr>
          <w:rFonts w:ascii="Arial" w:hAnsi="Arial" w:cs="Arial"/>
        </w:rPr>
      </w:pPr>
      <w:r w:rsidRPr="005E1AB2">
        <w:rPr>
          <w:rFonts w:ascii="Arial" w:hAnsi="Arial" w:cs="Arial"/>
        </w:rPr>
        <w:t xml:space="preserve">Develop an </w:t>
      </w:r>
      <w:r w:rsidRPr="005E1AB2">
        <w:rPr>
          <w:rFonts w:ascii="Arial" w:hAnsi="Arial" w:cs="Arial"/>
          <w:b/>
          <w:bCs/>
        </w:rPr>
        <w:t>integrated Operations Decision Support System (ODSS)</w:t>
      </w:r>
      <w:r w:rsidRPr="005E1AB2">
        <w:rPr>
          <w:rFonts w:ascii="Arial" w:hAnsi="Arial" w:cs="Arial"/>
        </w:rPr>
        <w:t xml:space="preserve"> that consolidates aircraft health data, crew legality, passenger connections, and disruption alerts. A unified data environment would reduce departmental silos and accelerate response times while preserving the process culture’s emphasis on accuracy (Chen, Chiang and Storey, 2012).</w:t>
      </w:r>
    </w:p>
    <w:p w14:paraId="518AA2AF" w14:textId="77777777" w:rsidR="005E1AB2" w:rsidRPr="005E1AB2" w:rsidRDefault="005E1AB2" w:rsidP="005E1AB2">
      <w:pPr>
        <w:spacing w:line="360" w:lineRule="auto"/>
        <w:rPr>
          <w:rFonts w:ascii="Arial" w:hAnsi="Arial" w:cs="Arial"/>
          <w:b/>
          <w:bCs/>
        </w:rPr>
      </w:pPr>
      <w:r w:rsidRPr="005E1AB2">
        <w:rPr>
          <w:rFonts w:ascii="Arial" w:hAnsi="Arial" w:cs="Arial"/>
          <w:b/>
          <w:bCs/>
        </w:rPr>
        <w:t>2. Foster Controlled Experimentation</w:t>
      </w:r>
    </w:p>
    <w:p w14:paraId="4E90017E" w14:textId="77777777" w:rsidR="005E1AB2" w:rsidRPr="005E1AB2" w:rsidRDefault="005E1AB2" w:rsidP="005E1AB2">
      <w:pPr>
        <w:spacing w:line="360" w:lineRule="auto"/>
        <w:rPr>
          <w:rFonts w:ascii="Arial" w:hAnsi="Arial" w:cs="Arial"/>
        </w:rPr>
      </w:pPr>
      <w:r w:rsidRPr="005E1AB2">
        <w:rPr>
          <w:rFonts w:ascii="Arial" w:hAnsi="Arial" w:cs="Arial"/>
        </w:rPr>
        <w:t xml:space="preserve">Create structured </w:t>
      </w:r>
      <w:r w:rsidRPr="005E1AB2">
        <w:rPr>
          <w:rFonts w:ascii="Arial" w:hAnsi="Arial" w:cs="Arial"/>
          <w:b/>
          <w:bCs/>
        </w:rPr>
        <w:t>innovation labs</w:t>
      </w:r>
      <w:r w:rsidRPr="005E1AB2">
        <w:rPr>
          <w:rFonts w:ascii="Arial" w:hAnsi="Arial" w:cs="Arial"/>
        </w:rPr>
        <w:t xml:space="preserve"> where teams can test service and sustainability initiatives within defined risk boundaries. Such initiatives encourage learning and adaptability without undermining regulatory control, aligning with </w:t>
      </w:r>
      <w:r w:rsidRPr="005E1AB2">
        <w:rPr>
          <w:rFonts w:ascii="Arial" w:hAnsi="Arial" w:cs="Arial"/>
          <w:b/>
          <w:bCs/>
        </w:rPr>
        <w:t>Denison’s (2000)</w:t>
      </w:r>
      <w:r w:rsidRPr="005E1AB2">
        <w:rPr>
          <w:rFonts w:ascii="Arial" w:hAnsi="Arial" w:cs="Arial"/>
        </w:rPr>
        <w:t xml:space="preserve"> adaptability trait.</w:t>
      </w:r>
    </w:p>
    <w:p w14:paraId="05962A86" w14:textId="77777777" w:rsidR="005E1AB2" w:rsidRPr="005E1AB2" w:rsidRDefault="005E1AB2" w:rsidP="005E1AB2">
      <w:pPr>
        <w:spacing w:line="360" w:lineRule="auto"/>
        <w:rPr>
          <w:rFonts w:ascii="Arial" w:hAnsi="Arial" w:cs="Arial"/>
          <w:b/>
          <w:bCs/>
        </w:rPr>
      </w:pPr>
      <w:r w:rsidRPr="005E1AB2">
        <w:rPr>
          <w:rFonts w:ascii="Arial" w:hAnsi="Arial" w:cs="Arial"/>
          <w:b/>
          <w:bCs/>
        </w:rPr>
        <w:t>3. Enhance Predictive Safety Analytics</w:t>
      </w:r>
    </w:p>
    <w:p w14:paraId="6CEA11CC" w14:textId="77777777" w:rsidR="005E1AB2" w:rsidRPr="005E1AB2" w:rsidRDefault="005E1AB2" w:rsidP="005E1AB2">
      <w:pPr>
        <w:spacing w:line="360" w:lineRule="auto"/>
        <w:rPr>
          <w:rFonts w:ascii="Arial" w:hAnsi="Arial" w:cs="Arial"/>
        </w:rPr>
      </w:pPr>
      <w:r w:rsidRPr="005E1AB2">
        <w:rPr>
          <w:rFonts w:ascii="Arial" w:hAnsi="Arial" w:cs="Arial"/>
        </w:rPr>
        <w:t xml:space="preserve">Integrate pilot reports, maintenance logs, and fatigue data into </w:t>
      </w:r>
      <w:r w:rsidRPr="005E1AB2">
        <w:rPr>
          <w:rFonts w:ascii="Arial" w:hAnsi="Arial" w:cs="Arial"/>
          <w:b/>
          <w:bCs/>
        </w:rPr>
        <w:t>predictive dashboards</w:t>
      </w:r>
      <w:r w:rsidRPr="005E1AB2">
        <w:rPr>
          <w:rFonts w:ascii="Arial" w:hAnsi="Arial" w:cs="Arial"/>
        </w:rPr>
        <w:t>. Machine-learning models could identify emerging risks, supporting proactive safety management while protecting data privacy (FAA, 2023).</w:t>
      </w:r>
    </w:p>
    <w:p w14:paraId="6AB9A502" w14:textId="77777777" w:rsidR="005E1AB2" w:rsidRPr="005E1AB2" w:rsidRDefault="005E1AB2" w:rsidP="005E1AB2">
      <w:pPr>
        <w:spacing w:line="360" w:lineRule="auto"/>
        <w:rPr>
          <w:rFonts w:ascii="Arial" w:hAnsi="Arial" w:cs="Arial"/>
          <w:b/>
          <w:bCs/>
        </w:rPr>
      </w:pPr>
      <w:r w:rsidRPr="005E1AB2">
        <w:rPr>
          <w:rFonts w:ascii="Arial" w:hAnsi="Arial" w:cs="Arial"/>
          <w:b/>
          <w:bCs/>
        </w:rPr>
        <w:t>4. Expand People Analytics and Inclusion Tracking</w:t>
      </w:r>
    </w:p>
    <w:p w14:paraId="0F9D4BDA" w14:textId="722819A5" w:rsidR="00CD206F" w:rsidRPr="005E1AB2" w:rsidRDefault="005E1AB2" w:rsidP="005E1AB2">
      <w:pPr>
        <w:spacing w:line="360" w:lineRule="auto"/>
        <w:rPr>
          <w:rFonts w:ascii="Arial" w:hAnsi="Arial" w:cs="Arial"/>
        </w:rPr>
      </w:pPr>
      <w:r w:rsidRPr="005E1AB2">
        <w:rPr>
          <w:rFonts w:ascii="Arial" w:hAnsi="Arial" w:cs="Arial"/>
        </w:rPr>
        <w:t xml:space="preserve">Implement </w:t>
      </w:r>
      <w:r w:rsidRPr="005E1AB2">
        <w:rPr>
          <w:rFonts w:ascii="Arial" w:hAnsi="Arial" w:cs="Arial"/>
          <w:b/>
          <w:bCs/>
        </w:rPr>
        <w:t>people-analytics dashboards</w:t>
      </w:r>
      <w:r w:rsidRPr="005E1AB2">
        <w:rPr>
          <w:rFonts w:ascii="Arial" w:hAnsi="Arial" w:cs="Arial"/>
        </w:rPr>
        <w:t xml:space="preserve"> to identify skill gaps, track training ROI, and monitor workforce diversity in line with Emiratisation objectives. This would strengthen Denison’s </w:t>
      </w:r>
      <w:r w:rsidRPr="005E1AB2">
        <w:rPr>
          <w:rFonts w:ascii="Arial" w:hAnsi="Arial" w:cs="Arial"/>
          <w:b/>
          <w:bCs/>
        </w:rPr>
        <w:t>involvement trait</w:t>
      </w:r>
      <w:r w:rsidRPr="005E1AB2">
        <w:rPr>
          <w:rFonts w:ascii="Arial" w:hAnsi="Arial" w:cs="Arial"/>
        </w:rPr>
        <w:t>, ensuring engagement across a multicultural workforce.</w:t>
      </w:r>
    </w:p>
    <w:p w14:paraId="5E0EA310" w14:textId="77777777" w:rsidR="005E1AB2" w:rsidRPr="005E1AB2" w:rsidRDefault="005E1AB2" w:rsidP="005E1AB2">
      <w:pPr>
        <w:spacing w:line="360" w:lineRule="auto"/>
        <w:rPr>
          <w:rFonts w:ascii="Arial" w:hAnsi="Arial" w:cs="Arial"/>
          <w:b/>
          <w:bCs/>
        </w:rPr>
      </w:pPr>
      <w:r w:rsidRPr="005E1AB2">
        <w:rPr>
          <w:rFonts w:ascii="Arial" w:hAnsi="Arial" w:cs="Arial"/>
          <w:b/>
          <w:bCs/>
        </w:rPr>
        <w:t>5. Deepen Knowledge Sharing through MIS Platforms</w:t>
      </w:r>
    </w:p>
    <w:p w14:paraId="72928124" w14:textId="77777777" w:rsidR="005E1AB2" w:rsidRPr="005E1AB2" w:rsidRDefault="005E1AB2" w:rsidP="005E1AB2">
      <w:pPr>
        <w:spacing w:line="360" w:lineRule="auto"/>
        <w:rPr>
          <w:rFonts w:ascii="Arial" w:hAnsi="Arial" w:cs="Arial"/>
        </w:rPr>
      </w:pPr>
      <w:r w:rsidRPr="005E1AB2">
        <w:rPr>
          <w:rFonts w:ascii="Arial" w:hAnsi="Arial" w:cs="Arial"/>
        </w:rPr>
        <w:t xml:space="preserve">Develop a </w:t>
      </w:r>
      <w:r w:rsidRPr="005E1AB2">
        <w:rPr>
          <w:rFonts w:ascii="Arial" w:hAnsi="Arial" w:cs="Arial"/>
          <w:b/>
          <w:bCs/>
        </w:rPr>
        <w:t>multilingual collaboration hub</w:t>
      </w:r>
      <w:r w:rsidRPr="005E1AB2">
        <w:rPr>
          <w:rFonts w:ascii="Arial" w:hAnsi="Arial" w:cs="Arial"/>
        </w:rPr>
        <w:t xml:space="preserve"> to share service bulletins and micro-learning modules in real time. Such systems embed learning into daily operations and strengthen cross-cultural communication (Albelo, Andrade and Damiani, 2023).</w:t>
      </w:r>
    </w:p>
    <w:p w14:paraId="7971243B" w14:textId="77777777" w:rsidR="005E1AB2" w:rsidRPr="005E1AB2" w:rsidRDefault="005E1AB2" w:rsidP="005E1AB2">
      <w:pPr>
        <w:spacing w:line="360" w:lineRule="auto"/>
        <w:rPr>
          <w:rFonts w:ascii="Arial" w:hAnsi="Arial" w:cs="Arial"/>
          <w:b/>
          <w:bCs/>
        </w:rPr>
      </w:pPr>
      <w:r w:rsidRPr="005E1AB2">
        <w:rPr>
          <w:rFonts w:ascii="Arial" w:hAnsi="Arial" w:cs="Arial"/>
          <w:b/>
          <w:bCs/>
        </w:rPr>
        <w:t>6. Institutionalise Data Governance</w:t>
      </w:r>
    </w:p>
    <w:p w14:paraId="0487E9D7" w14:textId="77777777" w:rsidR="005E1AB2" w:rsidRPr="005E1AB2" w:rsidRDefault="005E1AB2" w:rsidP="005E1AB2">
      <w:pPr>
        <w:spacing w:line="360" w:lineRule="auto"/>
        <w:rPr>
          <w:rFonts w:ascii="Arial" w:hAnsi="Arial" w:cs="Arial"/>
        </w:rPr>
      </w:pPr>
      <w:r w:rsidRPr="005E1AB2">
        <w:rPr>
          <w:rFonts w:ascii="Arial" w:hAnsi="Arial" w:cs="Arial"/>
        </w:rPr>
        <w:t xml:space="preserve">Establish a </w:t>
      </w:r>
      <w:r w:rsidRPr="005E1AB2">
        <w:rPr>
          <w:rFonts w:ascii="Arial" w:hAnsi="Arial" w:cs="Arial"/>
          <w:b/>
          <w:bCs/>
        </w:rPr>
        <w:t>Data Governance Council</w:t>
      </w:r>
      <w:r w:rsidRPr="005E1AB2">
        <w:rPr>
          <w:rFonts w:ascii="Arial" w:hAnsi="Arial" w:cs="Arial"/>
        </w:rPr>
        <w:t xml:space="preserve"> linking Legal, Operations, and Commercial units to ensure ethical and secure data use. This approach reinforces organisational values of integrity and transparency while maintaining compliance (Ministry of Finance (UAE), 2025).</w:t>
      </w:r>
    </w:p>
    <w:p w14:paraId="00DD42C0" w14:textId="3904E8B0" w:rsidR="00F968A2" w:rsidRPr="007B270D" w:rsidRDefault="005E1AB2" w:rsidP="00AA2153">
      <w:pPr>
        <w:spacing w:line="360" w:lineRule="auto"/>
        <w:rPr>
          <w:rFonts w:ascii="Arial" w:hAnsi="Arial" w:cs="Arial"/>
        </w:rPr>
      </w:pPr>
      <w:r w:rsidRPr="005E1AB2">
        <w:rPr>
          <w:rFonts w:ascii="Arial" w:hAnsi="Arial" w:cs="Arial"/>
        </w:rPr>
        <w:t>Collectively, these measures enhance digital capability, employee engagement, and organisational agility while protecting the procedural discipline central to Emirates’ reliability.</w:t>
      </w:r>
    </w:p>
    <w:p w14:paraId="43565DDF" w14:textId="77777777" w:rsidR="00F968A2" w:rsidRPr="00E471CF" w:rsidRDefault="00F968A2" w:rsidP="006A2BDA">
      <w:pPr>
        <w:pStyle w:val="Heading1"/>
        <w:rPr>
          <w:rFonts w:ascii="Arial" w:hAnsi="Arial" w:cs="Arial"/>
          <w:sz w:val="32"/>
          <w:szCs w:val="32"/>
        </w:rPr>
      </w:pPr>
      <w:bookmarkStart w:id="10" w:name="_Toc212971394"/>
      <w:r w:rsidRPr="00E471CF">
        <w:rPr>
          <w:rFonts w:ascii="Arial" w:hAnsi="Arial" w:cs="Arial"/>
          <w:sz w:val="32"/>
          <w:szCs w:val="32"/>
        </w:rPr>
        <w:t>11 Conclusion</w:t>
      </w:r>
      <w:bookmarkEnd w:id="10"/>
    </w:p>
    <w:p w14:paraId="6796E505" w14:textId="77777777" w:rsidR="006A2BDA" w:rsidRPr="00E471CF" w:rsidRDefault="006A2BDA" w:rsidP="006A2BDA">
      <w:pPr>
        <w:rPr>
          <w:rFonts w:ascii="Arial" w:hAnsi="Arial" w:cs="Arial"/>
        </w:rPr>
      </w:pPr>
    </w:p>
    <w:p w14:paraId="0B14A891" w14:textId="77777777" w:rsidR="006B5883" w:rsidRPr="006B5883" w:rsidRDefault="006B5883" w:rsidP="006B5883">
      <w:pPr>
        <w:spacing w:line="360" w:lineRule="auto"/>
        <w:rPr>
          <w:rFonts w:ascii="Arial" w:hAnsi="Arial" w:cs="Arial"/>
        </w:rPr>
      </w:pPr>
      <w:r w:rsidRPr="006B5883">
        <w:rPr>
          <w:rFonts w:ascii="Arial" w:hAnsi="Arial" w:cs="Arial"/>
        </w:rPr>
        <w:t xml:space="preserve">This report has critically examined the </w:t>
      </w:r>
      <w:r w:rsidRPr="006B5883">
        <w:rPr>
          <w:rFonts w:ascii="Arial" w:hAnsi="Arial" w:cs="Arial"/>
          <w:b/>
          <w:bCs/>
        </w:rPr>
        <w:t>organisational culture of Emirates Airline</w:t>
      </w:r>
      <w:r w:rsidRPr="006B5883">
        <w:rPr>
          <w:rFonts w:ascii="Arial" w:hAnsi="Arial" w:cs="Arial"/>
        </w:rPr>
        <w:t xml:space="preserve">, its influence on structure and decision-making, and its adaptability to external pressures. Applying </w:t>
      </w:r>
      <w:r w:rsidRPr="006B5883">
        <w:rPr>
          <w:rFonts w:ascii="Arial" w:hAnsi="Arial" w:cs="Arial"/>
          <w:b/>
          <w:bCs/>
        </w:rPr>
        <w:t>Schein’s (2017)</w:t>
      </w:r>
      <w:r w:rsidRPr="006B5883">
        <w:rPr>
          <w:rFonts w:ascii="Arial" w:hAnsi="Arial" w:cs="Arial"/>
        </w:rPr>
        <w:t xml:space="preserve"> levels of culture revealed how deep-rooted assumptions link safety and reliability, while </w:t>
      </w:r>
      <w:r w:rsidRPr="006B5883">
        <w:rPr>
          <w:rFonts w:ascii="Arial" w:hAnsi="Arial" w:cs="Arial"/>
          <w:b/>
          <w:bCs/>
        </w:rPr>
        <w:t>Handy’s (1995)</w:t>
      </w:r>
      <w:r w:rsidRPr="006B5883">
        <w:rPr>
          <w:rFonts w:ascii="Arial" w:hAnsi="Arial" w:cs="Arial"/>
        </w:rPr>
        <w:t xml:space="preserve"> cultural types highlighted the coexistence of role, task, and power cultures across different organisational levels.</w:t>
      </w:r>
    </w:p>
    <w:p w14:paraId="32938B95" w14:textId="45DA56F9" w:rsidR="006B5883" w:rsidRPr="006B5883" w:rsidRDefault="006B5883" w:rsidP="006B5883">
      <w:pPr>
        <w:spacing w:line="360" w:lineRule="auto"/>
        <w:rPr>
          <w:rFonts w:ascii="Arial" w:hAnsi="Arial" w:cs="Arial"/>
        </w:rPr>
      </w:pPr>
      <w:r w:rsidRPr="006B5883">
        <w:rPr>
          <w:rFonts w:ascii="Arial" w:hAnsi="Arial" w:cs="Arial"/>
        </w:rPr>
        <w:t xml:space="preserve">The analysis shows that </w:t>
      </w:r>
      <w:r w:rsidRPr="006B5883">
        <w:rPr>
          <w:rFonts w:ascii="Arial" w:hAnsi="Arial" w:cs="Arial"/>
          <w:b/>
          <w:bCs/>
        </w:rPr>
        <w:t>culture functions as both a stabiliser and an enabler</w:t>
      </w:r>
      <w:r w:rsidRPr="006B5883">
        <w:rPr>
          <w:rFonts w:ascii="Arial" w:hAnsi="Arial" w:cs="Arial"/>
        </w:rPr>
        <w:t xml:space="preserve">. Emirates’ procedural strength ensures reliability, compliance, and brand consistency in a highly regulated industry, while selective </w:t>
      </w:r>
      <w:r w:rsidRPr="006B5883">
        <w:rPr>
          <w:rFonts w:ascii="Arial" w:hAnsi="Arial" w:cs="Arial"/>
          <w:b/>
          <w:bCs/>
        </w:rPr>
        <w:t>task-culture mechanisms</w:t>
      </w:r>
      <w:r w:rsidRPr="006B5883">
        <w:rPr>
          <w:rFonts w:ascii="Arial" w:hAnsi="Arial" w:cs="Arial"/>
        </w:rPr>
        <w:t xml:space="preserve"> enable innovation in areas such as biometric travel and digital retailing. Through </w:t>
      </w:r>
      <w:r w:rsidRPr="006B5883">
        <w:rPr>
          <w:rFonts w:ascii="Arial" w:hAnsi="Arial" w:cs="Arial"/>
          <w:b/>
          <w:bCs/>
        </w:rPr>
        <w:t>Denison’s (2000)</w:t>
      </w:r>
      <w:r w:rsidRPr="006B5883">
        <w:rPr>
          <w:rFonts w:ascii="Arial" w:hAnsi="Arial" w:cs="Arial"/>
        </w:rPr>
        <w:t xml:space="preserve"> framework, the airline demonstrates strong consistency and mission, moderate involvement, and growing adaptability</w:t>
      </w:r>
      <w:r w:rsidR="003022F7" w:rsidRPr="007B270D">
        <w:rPr>
          <w:rFonts w:ascii="Arial" w:hAnsi="Arial" w:cs="Arial"/>
        </w:rPr>
        <w:t xml:space="preserve"> </w:t>
      </w:r>
      <w:r w:rsidRPr="006B5883">
        <w:rPr>
          <w:rFonts w:ascii="Arial" w:hAnsi="Arial" w:cs="Arial"/>
        </w:rPr>
        <w:t>traits that underpin long-term resilience.</w:t>
      </w:r>
    </w:p>
    <w:p w14:paraId="615EA2DA" w14:textId="77777777" w:rsidR="006B5883" w:rsidRPr="006B5883" w:rsidRDefault="006B5883" w:rsidP="006B5883">
      <w:pPr>
        <w:spacing w:line="360" w:lineRule="auto"/>
        <w:rPr>
          <w:rFonts w:ascii="Arial" w:hAnsi="Arial" w:cs="Arial"/>
        </w:rPr>
      </w:pPr>
      <w:r w:rsidRPr="006B5883">
        <w:rPr>
          <w:rFonts w:ascii="Arial" w:hAnsi="Arial" w:cs="Arial"/>
        </w:rPr>
        <w:t xml:space="preserve">However, the same hierarchical discipline that safeguards safety can occasionally limit creativity and upward feedback. The recommendations therefore emphasise </w:t>
      </w:r>
      <w:r w:rsidRPr="006B5883">
        <w:rPr>
          <w:rFonts w:ascii="Arial" w:hAnsi="Arial" w:cs="Arial"/>
          <w:b/>
          <w:bCs/>
        </w:rPr>
        <w:t>MIS-enabled decision support, predictive analytics, and collaborative digital platforms</w:t>
      </w:r>
      <w:r w:rsidRPr="006B5883">
        <w:rPr>
          <w:rFonts w:ascii="Arial" w:hAnsi="Arial" w:cs="Arial"/>
        </w:rPr>
        <w:t xml:space="preserve"> to enhance agility without undermining procedural control.</w:t>
      </w:r>
    </w:p>
    <w:p w14:paraId="1B32AC64" w14:textId="6B377B2C" w:rsidR="00F968A2" w:rsidRPr="007B270D" w:rsidRDefault="006B5883" w:rsidP="00AA2153">
      <w:pPr>
        <w:spacing w:line="360" w:lineRule="auto"/>
        <w:rPr>
          <w:rFonts w:ascii="Arial" w:hAnsi="Arial" w:cs="Arial"/>
        </w:rPr>
      </w:pPr>
      <w:r w:rsidRPr="006B5883">
        <w:rPr>
          <w:rFonts w:ascii="Arial" w:hAnsi="Arial" w:cs="Arial"/>
        </w:rPr>
        <w:t xml:space="preserve">Overall, </w:t>
      </w:r>
      <w:r w:rsidRPr="006B5883">
        <w:rPr>
          <w:rFonts w:ascii="Arial" w:hAnsi="Arial" w:cs="Arial"/>
          <w:b/>
          <w:bCs/>
        </w:rPr>
        <w:t>Emirates’ culture remains a strategic asset</w:t>
      </w:r>
      <w:r w:rsidRPr="006B5883">
        <w:rPr>
          <w:rFonts w:ascii="Arial" w:hAnsi="Arial" w:cs="Arial"/>
        </w:rPr>
        <w:t xml:space="preserve">, not a barrier. Its alignment between disciplined structure and adaptive capability positions the airline as a </w:t>
      </w:r>
      <w:r w:rsidRPr="006B5883">
        <w:rPr>
          <w:rFonts w:ascii="Arial" w:hAnsi="Arial" w:cs="Arial"/>
          <w:b/>
          <w:bCs/>
        </w:rPr>
        <w:t>global benchmark for operational excellence</w:t>
      </w:r>
      <w:r w:rsidRPr="006B5883">
        <w:rPr>
          <w:rFonts w:ascii="Arial" w:hAnsi="Arial" w:cs="Arial"/>
        </w:rPr>
        <w:t>, ensuring continued performance in an era defined by sustainability, technological change, and workforce transformation.</w:t>
      </w:r>
    </w:p>
    <w:p w14:paraId="5D53408C" w14:textId="4D8D2415" w:rsidR="00DA593B" w:rsidRPr="00FA1C5E" w:rsidRDefault="004262DC" w:rsidP="00FA1C5E">
      <w:pPr>
        <w:pStyle w:val="Heading1"/>
        <w:rPr>
          <w:rFonts w:ascii="Arial" w:hAnsi="Arial" w:cs="Arial"/>
          <w:sz w:val="32"/>
          <w:szCs w:val="32"/>
        </w:rPr>
      </w:pPr>
      <w:bookmarkStart w:id="11" w:name="_Toc212971395"/>
      <w:r w:rsidRPr="00FA1C5E">
        <w:rPr>
          <w:rFonts w:ascii="Arial" w:hAnsi="Arial" w:cs="Arial"/>
          <w:sz w:val="32"/>
          <w:szCs w:val="32"/>
        </w:rPr>
        <w:t>12 Reflective Understanding</w:t>
      </w:r>
      <w:bookmarkEnd w:id="11"/>
      <w:r w:rsidRPr="00FA1C5E">
        <w:rPr>
          <w:rFonts w:ascii="Arial" w:hAnsi="Arial" w:cs="Arial"/>
          <w:sz w:val="32"/>
          <w:szCs w:val="32"/>
        </w:rPr>
        <w:t xml:space="preserve"> </w:t>
      </w:r>
    </w:p>
    <w:p w14:paraId="52AD3E3B" w14:textId="77777777" w:rsidR="00510F72" w:rsidRPr="007B270D" w:rsidRDefault="00510F72" w:rsidP="00510F72">
      <w:pPr>
        <w:rPr>
          <w:rFonts w:ascii="Arial" w:hAnsi="Arial" w:cs="Arial"/>
        </w:rPr>
      </w:pPr>
    </w:p>
    <w:p w14:paraId="5DE0216F" w14:textId="235E6D0E" w:rsidR="00DA593B" w:rsidRPr="00DA593B" w:rsidRDefault="00DA593B" w:rsidP="00DA593B">
      <w:pPr>
        <w:spacing w:line="360" w:lineRule="auto"/>
        <w:rPr>
          <w:rFonts w:ascii="Arial" w:hAnsi="Arial" w:cs="Arial"/>
        </w:rPr>
      </w:pPr>
      <w:r w:rsidRPr="00DA593B">
        <w:rPr>
          <w:rFonts w:ascii="Arial" w:hAnsi="Arial" w:cs="Arial"/>
        </w:rPr>
        <w:t xml:space="preserve">A reflective examination of </w:t>
      </w:r>
      <w:r w:rsidRPr="00DA593B">
        <w:rPr>
          <w:rFonts w:ascii="Arial" w:hAnsi="Arial" w:cs="Arial"/>
          <w:b/>
          <w:bCs/>
        </w:rPr>
        <w:t>Emirates’ organisational culture</w:t>
      </w:r>
      <w:r w:rsidRPr="00DA593B">
        <w:rPr>
          <w:rFonts w:ascii="Arial" w:hAnsi="Arial" w:cs="Arial"/>
        </w:rPr>
        <w:t xml:space="preserve"> highlights that sustained success in safety-critical industries relies on an organisation’s ability to continuously reinterpret its core values in response to environmental change. The analysis demonstrates that Emirates has developed a form of </w:t>
      </w:r>
      <w:r w:rsidRPr="00DA593B">
        <w:rPr>
          <w:rFonts w:ascii="Arial" w:hAnsi="Arial" w:cs="Arial"/>
          <w:b/>
          <w:bCs/>
        </w:rPr>
        <w:t>cultural intelligence</w:t>
      </w:r>
      <w:r w:rsidR="00385200" w:rsidRPr="007B270D">
        <w:rPr>
          <w:rFonts w:ascii="Arial" w:hAnsi="Arial" w:cs="Arial"/>
        </w:rPr>
        <w:t xml:space="preserve"> </w:t>
      </w:r>
      <w:r w:rsidRPr="00DA593B">
        <w:rPr>
          <w:rFonts w:ascii="Arial" w:hAnsi="Arial" w:cs="Arial"/>
        </w:rPr>
        <w:t xml:space="preserve">the capability to balance procedural discipline with adaptive flexibility. This reflection reinforces the principle that organisational culture is not static; it is a </w:t>
      </w:r>
      <w:r w:rsidRPr="00DA593B">
        <w:rPr>
          <w:rFonts w:ascii="Arial" w:hAnsi="Arial" w:cs="Arial"/>
          <w:b/>
          <w:bCs/>
        </w:rPr>
        <w:t>strategic capability</w:t>
      </w:r>
      <w:r w:rsidRPr="00DA593B">
        <w:rPr>
          <w:rFonts w:ascii="Arial" w:hAnsi="Arial" w:cs="Arial"/>
        </w:rPr>
        <w:t xml:space="preserve"> shaped by leadership, technology, and learning.</w:t>
      </w:r>
    </w:p>
    <w:p w14:paraId="7A6F92B6" w14:textId="77777777" w:rsidR="00DA593B" w:rsidRPr="00DA593B" w:rsidRDefault="00DA593B" w:rsidP="00DA593B">
      <w:pPr>
        <w:spacing w:line="360" w:lineRule="auto"/>
        <w:rPr>
          <w:rFonts w:ascii="Arial" w:hAnsi="Arial" w:cs="Arial"/>
        </w:rPr>
      </w:pPr>
      <w:r w:rsidRPr="00DA593B">
        <w:rPr>
          <w:rFonts w:ascii="Arial" w:hAnsi="Arial" w:cs="Arial"/>
        </w:rPr>
        <w:t xml:space="preserve">Understanding Schein’s (2017) and Handy’s (1995) frameworks clarified how cultural depth and typology interact to sustain both performance and innovation. Denison’s (2000) model further illustrated how traits such as consistency and adaptability evolve through digital transformation and inclusive practices. The key insight is that </w:t>
      </w:r>
      <w:r w:rsidRPr="00DA593B">
        <w:rPr>
          <w:rFonts w:ascii="Arial" w:hAnsi="Arial" w:cs="Arial"/>
          <w:b/>
          <w:bCs/>
        </w:rPr>
        <w:t>successful global organisations treat culture as an evolving system of shared meaning</w:t>
      </w:r>
      <w:r w:rsidRPr="00DA593B">
        <w:rPr>
          <w:rFonts w:ascii="Arial" w:hAnsi="Arial" w:cs="Arial"/>
        </w:rPr>
        <w:t>, continuously aligned with mission, safety, and performance objectives.</w:t>
      </w:r>
    </w:p>
    <w:p w14:paraId="255C45D5" w14:textId="77777777" w:rsidR="00DA593B" w:rsidRPr="00DA593B" w:rsidRDefault="00DA593B" w:rsidP="00DA593B">
      <w:pPr>
        <w:spacing w:line="360" w:lineRule="auto"/>
        <w:rPr>
          <w:rFonts w:ascii="Arial" w:hAnsi="Arial" w:cs="Arial"/>
        </w:rPr>
      </w:pPr>
      <w:r w:rsidRPr="00DA593B">
        <w:rPr>
          <w:rFonts w:ascii="Arial" w:hAnsi="Arial" w:cs="Arial"/>
        </w:rPr>
        <w:t xml:space="preserve">For Emirates, the ongoing challenge is to translate its deeply embedded procedural values into </w:t>
      </w:r>
      <w:r w:rsidRPr="00DA593B">
        <w:rPr>
          <w:rFonts w:ascii="Arial" w:hAnsi="Arial" w:cs="Arial"/>
          <w:b/>
          <w:bCs/>
        </w:rPr>
        <w:t>new forms of resilience and innovation</w:t>
      </w:r>
      <w:r w:rsidRPr="00DA593B">
        <w:rPr>
          <w:rFonts w:ascii="Arial" w:hAnsi="Arial" w:cs="Arial"/>
        </w:rPr>
        <w:t xml:space="preserve"> as the aviation sector faces sustainability imperatives, automation, and workforce transformation.</w:t>
      </w:r>
    </w:p>
    <w:p w14:paraId="5643137A" w14:textId="77777777" w:rsidR="00510F72" w:rsidRPr="00E471CF" w:rsidRDefault="00510F72" w:rsidP="00916CAF">
      <w:pPr>
        <w:spacing w:line="360" w:lineRule="auto"/>
        <w:rPr>
          <w:rFonts w:ascii="Arial" w:hAnsi="Arial" w:cs="Arial"/>
          <w:b/>
          <w:bCs/>
          <w:sz w:val="28"/>
          <w:szCs w:val="28"/>
        </w:rPr>
      </w:pPr>
    </w:p>
    <w:p w14:paraId="020C345A" w14:textId="7D132C61" w:rsidR="00F968A2" w:rsidRPr="006B1041" w:rsidRDefault="00510F72" w:rsidP="006B1041">
      <w:pPr>
        <w:pStyle w:val="Heading1"/>
        <w:rPr>
          <w:rFonts w:ascii="Arial" w:hAnsi="Arial" w:cs="Arial"/>
          <w:sz w:val="32"/>
          <w:szCs w:val="32"/>
        </w:rPr>
      </w:pPr>
      <w:bookmarkStart w:id="12" w:name="_Toc212971396"/>
      <w:r w:rsidRPr="006B1041">
        <w:rPr>
          <w:rFonts w:ascii="Arial" w:hAnsi="Arial" w:cs="Arial"/>
          <w:sz w:val="32"/>
          <w:szCs w:val="32"/>
        </w:rPr>
        <w:t xml:space="preserve">14 </w:t>
      </w:r>
      <w:r w:rsidR="1C9B850F" w:rsidRPr="006B1041">
        <w:rPr>
          <w:rFonts w:ascii="Arial" w:hAnsi="Arial" w:cs="Arial"/>
          <w:sz w:val="32"/>
          <w:szCs w:val="32"/>
        </w:rPr>
        <w:t>References</w:t>
      </w:r>
      <w:bookmarkEnd w:id="12"/>
      <w:r w:rsidR="1C9B850F" w:rsidRPr="006B1041">
        <w:rPr>
          <w:rFonts w:ascii="Arial" w:hAnsi="Arial" w:cs="Arial"/>
          <w:sz w:val="32"/>
          <w:szCs w:val="32"/>
        </w:rPr>
        <w:t xml:space="preserve"> </w:t>
      </w:r>
    </w:p>
    <w:p w14:paraId="3B1D84DE" w14:textId="77777777" w:rsidR="00510F72" w:rsidRPr="00E471CF" w:rsidRDefault="00510F72" w:rsidP="00510F72">
      <w:pPr>
        <w:rPr>
          <w:rFonts w:ascii="Arial" w:hAnsi="Arial" w:cs="Arial"/>
        </w:rPr>
      </w:pPr>
    </w:p>
    <w:p w14:paraId="77D595A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Albelo, A., Andrade, A. and Damiani, E. (2023) </w:t>
      </w:r>
      <w:r w:rsidRPr="002C54B1">
        <w:rPr>
          <w:rFonts w:ascii="Arial" w:eastAsia="Arial" w:hAnsi="Arial" w:cs="Arial"/>
          <w:i/>
          <w:iCs/>
        </w:rPr>
        <w:t>Artificial intelligence and collaborative learning: Enhancing communication in multicultural organisations.</w:t>
      </w:r>
      <w:r w:rsidRPr="002C54B1">
        <w:rPr>
          <w:rFonts w:ascii="Arial" w:eastAsia="Arial" w:hAnsi="Arial" w:cs="Arial"/>
        </w:rPr>
        <w:t xml:space="preserve"> London: Springer.</w:t>
      </w:r>
    </w:p>
    <w:p w14:paraId="57DA0406"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Al Jenaibi, B. (2017) ‘The influence of cultural diversity on communication and teamwork: A study within UAE organisations’, </w:t>
      </w:r>
      <w:r w:rsidRPr="002C54B1">
        <w:rPr>
          <w:rFonts w:ascii="Arial" w:eastAsia="Arial" w:hAnsi="Arial" w:cs="Arial"/>
          <w:i/>
          <w:iCs/>
        </w:rPr>
        <w:t>International Journal of Cross-Cultural Management</w:t>
      </w:r>
      <w:r w:rsidRPr="002C54B1">
        <w:rPr>
          <w:rFonts w:ascii="Arial" w:eastAsia="Arial" w:hAnsi="Arial" w:cs="Arial"/>
        </w:rPr>
        <w:t>, 17(4), pp. 501–517.</w:t>
      </w:r>
    </w:p>
    <w:p w14:paraId="61D93F6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AP News (2025) </w:t>
      </w:r>
      <w:r w:rsidRPr="002C54B1">
        <w:rPr>
          <w:rFonts w:ascii="Arial" w:eastAsia="Arial" w:hAnsi="Arial" w:cs="Arial"/>
          <w:i/>
          <w:iCs/>
        </w:rPr>
        <w:t>Emirates expands fleet with Airbus A350 deliveries and operational recovery post-pandemic.</w:t>
      </w:r>
      <w:r w:rsidRPr="002C54B1">
        <w:rPr>
          <w:rFonts w:ascii="Arial" w:eastAsia="Arial" w:hAnsi="Arial" w:cs="Arial"/>
        </w:rPr>
        <w:t xml:space="preserve"> Available at: </w:t>
      </w:r>
      <w:hyperlink r:id="rId17" w:tgtFrame="_new" w:history="1">
        <w:r w:rsidRPr="002C54B1">
          <w:rPr>
            <w:rStyle w:val="Hyperlink"/>
            <w:rFonts w:ascii="Arial" w:eastAsia="Arial" w:hAnsi="Arial" w:cs="Arial"/>
          </w:rPr>
          <w:t>https://apnews.com/</w:t>
        </w:r>
      </w:hyperlink>
      <w:r w:rsidRPr="002C54B1">
        <w:rPr>
          <w:rFonts w:ascii="Arial" w:eastAsia="Arial" w:hAnsi="Arial" w:cs="Arial"/>
        </w:rPr>
        <w:t xml:space="preserve"> (Accessed: 31 October 2025).</w:t>
      </w:r>
    </w:p>
    <w:p w14:paraId="666261D4"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Bharadwaj, A.S. (2000) ‘A resource-based perspective on information technology capability and firm performance: An empirical investigation’, </w:t>
      </w:r>
      <w:r w:rsidRPr="002C54B1">
        <w:rPr>
          <w:rFonts w:ascii="Arial" w:eastAsia="Arial" w:hAnsi="Arial" w:cs="Arial"/>
          <w:i/>
          <w:iCs/>
        </w:rPr>
        <w:t>MIS Quarterly</w:t>
      </w:r>
      <w:r w:rsidRPr="002C54B1">
        <w:rPr>
          <w:rFonts w:ascii="Arial" w:eastAsia="Arial" w:hAnsi="Arial" w:cs="Arial"/>
        </w:rPr>
        <w:t>, 24(1), pp. 169–196.</w:t>
      </w:r>
    </w:p>
    <w:p w14:paraId="674FF52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Burns, T. and Stalker, G.M. (1994) </w:t>
      </w:r>
      <w:r w:rsidRPr="002C54B1">
        <w:rPr>
          <w:rFonts w:ascii="Arial" w:eastAsia="Arial" w:hAnsi="Arial" w:cs="Arial"/>
          <w:i/>
          <w:iCs/>
        </w:rPr>
        <w:t>The management of innovation.</w:t>
      </w:r>
      <w:r w:rsidRPr="002C54B1">
        <w:rPr>
          <w:rFonts w:ascii="Arial" w:eastAsia="Arial" w:hAnsi="Arial" w:cs="Arial"/>
        </w:rPr>
        <w:t xml:space="preserve"> 3rd </w:t>
      </w:r>
      <w:proofErr w:type="spellStart"/>
      <w:r w:rsidRPr="002C54B1">
        <w:rPr>
          <w:rFonts w:ascii="Arial" w:eastAsia="Arial" w:hAnsi="Arial" w:cs="Arial"/>
        </w:rPr>
        <w:t>edn</w:t>
      </w:r>
      <w:proofErr w:type="spellEnd"/>
      <w:r w:rsidRPr="002C54B1">
        <w:rPr>
          <w:rFonts w:ascii="Arial" w:eastAsia="Arial" w:hAnsi="Arial" w:cs="Arial"/>
        </w:rPr>
        <w:t>. Oxford: Oxford University Press.</w:t>
      </w:r>
    </w:p>
    <w:p w14:paraId="017DC686"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Chen, H., Chiang, R.H.L. and Storey, V.C. (2012) ‘Business intelligence and analytics: From big data to big impact’, </w:t>
      </w:r>
      <w:r w:rsidRPr="002C54B1">
        <w:rPr>
          <w:rFonts w:ascii="Arial" w:eastAsia="Arial" w:hAnsi="Arial" w:cs="Arial"/>
          <w:i/>
          <w:iCs/>
        </w:rPr>
        <w:t>MIS Quarterly</w:t>
      </w:r>
      <w:r w:rsidRPr="002C54B1">
        <w:rPr>
          <w:rFonts w:ascii="Arial" w:eastAsia="Arial" w:hAnsi="Arial" w:cs="Arial"/>
        </w:rPr>
        <w:t>, 36(4), pp. 1165–1188.</w:t>
      </w:r>
    </w:p>
    <w:p w14:paraId="5135A9D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Deal, T.E. and Kennedy, A.A. (2000) </w:t>
      </w:r>
      <w:r w:rsidRPr="002C54B1">
        <w:rPr>
          <w:rFonts w:ascii="Arial" w:eastAsia="Arial" w:hAnsi="Arial" w:cs="Arial"/>
          <w:i/>
          <w:iCs/>
        </w:rPr>
        <w:t>Corporate cultures: The rites and rituals of corporate life.</w:t>
      </w:r>
      <w:r w:rsidRPr="002C54B1">
        <w:rPr>
          <w:rFonts w:ascii="Arial" w:eastAsia="Arial" w:hAnsi="Arial" w:cs="Arial"/>
        </w:rPr>
        <w:t xml:space="preserve"> New York: Basic Books.</w:t>
      </w:r>
    </w:p>
    <w:p w14:paraId="12C2836B"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Denison, D.R. (2000) </w:t>
      </w:r>
      <w:r w:rsidRPr="002C54B1">
        <w:rPr>
          <w:rFonts w:ascii="Arial" w:eastAsia="Arial" w:hAnsi="Arial" w:cs="Arial"/>
          <w:i/>
          <w:iCs/>
        </w:rPr>
        <w:t>Organizational culture: Can it be a key lever for driving organizational change?</w:t>
      </w:r>
      <w:r w:rsidRPr="002C54B1">
        <w:rPr>
          <w:rFonts w:ascii="Arial" w:eastAsia="Arial" w:hAnsi="Arial" w:cs="Arial"/>
        </w:rPr>
        <w:t xml:space="preserve"> New York: John Wiley &amp; Sons.</w:t>
      </w:r>
    </w:p>
    <w:p w14:paraId="4B384FAD"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Department for Transport (DfT) (2025) </w:t>
      </w:r>
      <w:r w:rsidRPr="002C54B1">
        <w:rPr>
          <w:rFonts w:ascii="Arial" w:eastAsia="Arial" w:hAnsi="Arial" w:cs="Arial"/>
          <w:i/>
          <w:iCs/>
        </w:rPr>
        <w:t>Sustainable aviation fuel policy framework.</w:t>
      </w:r>
      <w:r w:rsidRPr="002C54B1">
        <w:rPr>
          <w:rFonts w:ascii="Arial" w:eastAsia="Arial" w:hAnsi="Arial" w:cs="Arial"/>
        </w:rPr>
        <w:t xml:space="preserve"> London: UK Government.</w:t>
      </w:r>
    </w:p>
    <w:p w14:paraId="4A557557"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Dubai Media Office (2024) </w:t>
      </w:r>
      <w:r w:rsidRPr="002C54B1">
        <w:rPr>
          <w:rFonts w:ascii="Arial" w:eastAsia="Arial" w:hAnsi="Arial" w:cs="Arial"/>
          <w:i/>
          <w:iCs/>
        </w:rPr>
        <w:t>Dubai Airports and Emirates launch biometric and contactless travel systems.</w:t>
      </w:r>
      <w:r w:rsidRPr="002C54B1">
        <w:rPr>
          <w:rFonts w:ascii="Arial" w:eastAsia="Arial" w:hAnsi="Arial" w:cs="Arial"/>
        </w:rPr>
        <w:t xml:space="preserve"> Available at: </w:t>
      </w:r>
      <w:hyperlink r:id="rId18" w:tgtFrame="_new" w:history="1">
        <w:r w:rsidRPr="002C54B1">
          <w:rPr>
            <w:rStyle w:val="Hyperlink"/>
            <w:rFonts w:ascii="Arial" w:eastAsia="Arial" w:hAnsi="Arial" w:cs="Arial"/>
          </w:rPr>
          <w:t>https://mediaoffice.ae/</w:t>
        </w:r>
      </w:hyperlink>
      <w:r w:rsidRPr="002C54B1">
        <w:rPr>
          <w:rFonts w:ascii="Arial" w:eastAsia="Arial" w:hAnsi="Arial" w:cs="Arial"/>
        </w:rPr>
        <w:t xml:space="preserve"> (Accessed: 31 October 2025).</w:t>
      </w:r>
    </w:p>
    <w:p w14:paraId="4B836E1C"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EASA (European Union Aviation Safety Agency) (2025) </w:t>
      </w:r>
      <w:r w:rsidRPr="002C54B1">
        <w:rPr>
          <w:rFonts w:ascii="Arial" w:eastAsia="Arial" w:hAnsi="Arial" w:cs="Arial"/>
          <w:i/>
          <w:iCs/>
        </w:rPr>
        <w:t>Annual safety review 2025.</w:t>
      </w:r>
      <w:r w:rsidRPr="002C54B1">
        <w:rPr>
          <w:rFonts w:ascii="Arial" w:eastAsia="Arial" w:hAnsi="Arial" w:cs="Arial"/>
        </w:rPr>
        <w:t xml:space="preserve"> Cologne: EASA.</w:t>
      </w:r>
    </w:p>
    <w:p w14:paraId="0C240A6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(2023) </w:t>
      </w:r>
      <w:r w:rsidRPr="002C54B1">
        <w:rPr>
          <w:rFonts w:ascii="Arial" w:eastAsia="Arial" w:hAnsi="Arial" w:cs="Arial"/>
          <w:i/>
          <w:iCs/>
        </w:rPr>
        <w:t>Annual report 2022–2023.</w:t>
      </w:r>
      <w:r w:rsidRPr="002C54B1">
        <w:rPr>
          <w:rFonts w:ascii="Arial" w:eastAsia="Arial" w:hAnsi="Arial" w:cs="Arial"/>
        </w:rPr>
        <w:t xml:space="preserve"> Dubai: Emirates Group.</w:t>
      </w:r>
    </w:p>
    <w:p w14:paraId="5DAFF047"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(2024) </w:t>
      </w:r>
      <w:r w:rsidRPr="002C54B1">
        <w:rPr>
          <w:rFonts w:ascii="Arial" w:eastAsia="Arial" w:hAnsi="Arial" w:cs="Arial"/>
          <w:i/>
          <w:iCs/>
        </w:rPr>
        <w:t>Annual report 2023–2024: Innovation and operational excellence.</w:t>
      </w:r>
      <w:r w:rsidRPr="002C54B1">
        <w:rPr>
          <w:rFonts w:ascii="Arial" w:eastAsia="Arial" w:hAnsi="Arial" w:cs="Arial"/>
        </w:rPr>
        <w:t xml:space="preserve"> Dubai: Emirates Group.</w:t>
      </w:r>
    </w:p>
    <w:p w14:paraId="41A1ABFC"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(2025) </w:t>
      </w:r>
      <w:r w:rsidRPr="002C54B1">
        <w:rPr>
          <w:rFonts w:ascii="Arial" w:eastAsia="Arial" w:hAnsi="Arial" w:cs="Arial"/>
          <w:i/>
          <w:iCs/>
        </w:rPr>
        <w:t>Sustainability and workforce diversity report 2025.</w:t>
      </w:r>
      <w:r w:rsidRPr="002C54B1">
        <w:rPr>
          <w:rFonts w:ascii="Arial" w:eastAsia="Arial" w:hAnsi="Arial" w:cs="Arial"/>
        </w:rPr>
        <w:t xml:space="preserve"> Dubai: Emirates Group.</w:t>
      </w:r>
    </w:p>
    <w:p w14:paraId="724FB45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European Commission (2025) </w:t>
      </w:r>
      <w:r w:rsidRPr="002C54B1">
        <w:rPr>
          <w:rFonts w:ascii="Arial" w:eastAsia="Arial" w:hAnsi="Arial" w:cs="Arial"/>
          <w:i/>
          <w:iCs/>
        </w:rPr>
        <w:t>EU transport and climate strategy 2025.</w:t>
      </w:r>
      <w:r w:rsidRPr="002C54B1">
        <w:rPr>
          <w:rFonts w:ascii="Arial" w:eastAsia="Arial" w:hAnsi="Arial" w:cs="Arial"/>
        </w:rPr>
        <w:t xml:space="preserve"> Brussels: European Commission.</w:t>
      </w:r>
    </w:p>
    <w:p w14:paraId="76C76179"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FAA (Federal Aviation Administration) (2023) </w:t>
      </w:r>
      <w:r w:rsidRPr="002C54B1">
        <w:rPr>
          <w:rFonts w:ascii="Arial" w:eastAsia="Arial" w:hAnsi="Arial" w:cs="Arial"/>
          <w:i/>
          <w:iCs/>
        </w:rPr>
        <w:t>Safety culture and risk management in global aviation.</w:t>
      </w:r>
      <w:r w:rsidRPr="002C54B1">
        <w:rPr>
          <w:rFonts w:ascii="Arial" w:eastAsia="Arial" w:hAnsi="Arial" w:cs="Arial"/>
        </w:rPr>
        <w:t xml:space="preserve"> Washington, DC: FAA.</w:t>
      </w:r>
    </w:p>
    <w:p w14:paraId="59F34B61"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GCAA (General Civil Aviation Authority) (2025) </w:t>
      </w:r>
      <w:r w:rsidRPr="002C54B1">
        <w:rPr>
          <w:rFonts w:ascii="Arial" w:eastAsia="Arial" w:hAnsi="Arial" w:cs="Arial"/>
          <w:i/>
          <w:iCs/>
        </w:rPr>
        <w:t>Civil aviation regulations and compliance manual.</w:t>
      </w:r>
      <w:r w:rsidRPr="002C54B1">
        <w:rPr>
          <w:rFonts w:ascii="Arial" w:eastAsia="Arial" w:hAnsi="Arial" w:cs="Arial"/>
        </w:rPr>
        <w:t xml:space="preserve"> Abu Dhabi: UAE Government.</w:t>
      </w:r>
    </w:p>
    <w:p w14:paraId="659F9BC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Handy, C.B. (1995) </w:t>
      </w:r>
      <w:r w:rsidRPr="002C54B1">
        <w:rPr>
          <w:rFonts w:ascii="Arial" w:eastAsia="Arial" w:hAnsi="Arial" w:cs="Arial"/>
          <w:i/>
          <w:iCs/>
        </w:rPr>
        <w:t>The age of paradox.</w:t>
      </w:r>
      <w:r w:rsidRPr="002C54B1">
        <w:rPr>
          <w:rFonts w:ascii="Arial" w:eastAsia="Arial" w:hAnsi="Arial" w:cs="Arial"/>
        </w:rPr>
        <w:t xml:space="preserve"> Boston, MA: Harvard Business School Press.</w:t>
      </w:r>
    </w:p>
    <w:p w14:paraId="372835CD"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Hofstede Insights (n.d.) </w:t>
      </w:r>
      <w:r w:rsidRPr="002C54B1">
        <w:rPr>
          <w:rFonts w:ascii="Arial" w:eastAsia="Arial" w:hAnsi="Arial" w:cs="Arial"/>
          <w:i/>
          <w:iCs/>
        </w:rPr>
        <w:t>Country comparison: UAE.</w:t>
      </w:r>
      <w:r w:rsidRPr="002C54B1">
        <w:rPr>
          <w:rFonts w:ascii="Arial" w:eastAsia="Arial" w:hAnsi="Arial" w:cs="Arial"/>
        </w:rPr>
        <w:t xml:space="preserve"> Available at: </w:t>
      </w:r>
      <w:hyperlink r:id="rId19" w:tgtFrame="_new" w:history="1">
        <w:r w:rsidRPr="002C54B1">
          <w:rPr>
            <w:rStyle w:val="Hyperlink"/>
            <w:rFonts w:ascii="Arial" w:eastAsia="Arial" w:hAnsi="Arial" w:cs="Arial"/>
          </w:rPr>
          <w:t>https://www.hofstede-insights.com/</w:t>
        </w:r>
      </w:hyperlink>
      <w:r w:rsidRPr="002C54B1">
        <w:rPr>
          <w:rFonts w:ascii="Arial" w:eastAsia="Arial" w:hAnsi="Arial" w:cs="Arial"/>
        </w:rPr>
        <w:t xml:space="preserve"> (Accessed: 31 October 2025).</w:t>
      </w:r>
    </w:p>
    <w:p w14:paraId="1CA4D3C4"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IATA (International Air Transport Association) (2025) </w:t>
      </w:r>
      <w:r w:rsidRPr="002C54B1">
        <w:rPr>
          <w:rFonts w:ascii="Arial" w:eastAsia="Arial" w:hAnsi="Arial" w:cs="Arial"/>
          <w:i/>
          <w:iCs/>
        </w:rPr>
        <w:t>Global airline industry forecast 2025–2030.</w:t>
      </w:r>
      <w:r w:rsidRPr="002C54B1">
        <w:rPr>
          <w:rFonts w:ascii="Arial" w:eastAsia="Arial" w:hAnsi="Arial" w:cs="Arial"/>
        </w:rPr>
        <w:t xml:space="preserve"> Montreal: IATA.</w:t>
      </w:r>
    </w:p>
    <w:p w14:paraId="7A5CB4F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ICAO (International Civil Aviation Organization) (2022) </w:t>
      </w:r>
      <w:r w:rsidRPr="002C54B1">
        <w:rPr>
          <w:rFonts w:ascii="Arial" w:eastAsia="Arial" w:hAnsi="Arial" w:cs="Arial"/>
          <w:i/>
          <w:iCs/>
        </w:rPr>
        <w:t>Safety management manual (SMM).</w:t>
      </w:r>
      <w:r w:rsidRPr="002C54B1">
        <w:rPr>
          <w:rFonts w:ascii="Arial" w:eastAsia="Arial" w:hAnsi="Arial" w:cs="Arial"/>
        </w:rPr>
        <w:t xml:space="preserve"> 4th </w:t>
      </w:r>
      <w:proofErr w:type="spellStart"/>
      <w:r w:rsidRPr="002C54B1">
        <w:rPr>
          <w:rFonts w:ascii="Arial" w:eastAsia="Arial" w:hAnsi="Arial" w:cs="Arial"/>
        </w:rPr>
        <w:t>edn</w:t>
      </w:r>
      <w:proofErr w:type="spellEnd"/>
      <w:r w:rsidRPr="002C54B1">
        <w:rPr>
          <w:rFonts w:ascii="Arial" w:eastAsia="Arial" w:hAnsi="Arial" w:cs="Arial"/>
        </w:rPr>
        <w:t>. Montreal: ICAO.</w:t>
      </w:r>
    </w:p>
    <w:p w14:paraId="5197020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Johnson, G. and Scholes, K. (1999) </w:t>
      </w:r>
      <w:r w:rsidRPr="002C54B1">
        <w:rPr>
          <w:rFonts w:ascii="Arial" w:eastAsia="Arial" w:hAnsi="Arial" w:cs="Arial"/>
          <w:i/>
          <w:iCs/>
        </w:rPr>
        <w:t>Exploring corporate strategy.</w:t>
      </w:r>
      <w:r w:rsidRPr="002C54B1">
        <w:rPr>
          <w:rFonts w:ascii="Arial" w:eastAsia="Arial" w:hAnsi="Arial" w:cs="Arial"/>
        </w:rPr>
        <w:t xml:space="preserve"> 5th </w:t>
      </w:r>
      <w:proofErr w:type="spellStart"/>
      <w:r w:rsidRPr="002C54B1">
        <w:rPr>
          <w:rFonts w:ascii="Arial" w:eastAsia="Arial" w:hAnsi="Arial" w:cs="Arial"/>
        </w:rPr>
        <w:t>edn</w:t>
      </w:r>
      <w:proofErr w:type="spellEnd"/>
      <w:r w:rsidRPr="002C54B1">
        <w:rPr>
          <w:rFonts w:ascii="Arial" w:eastAsia="Arial" w:hAnsi="Arial" w:cs="Arial"/>
        </w:rPr>
        <w:t>. Harlow: Pearson Education.</w:t>
      </w:r>
    </w:p>
    <w:p w14:paraId="2935BD7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Kirwan, B. (2024) </w:t>
      </w:r>
      <w:r w:rsidRPr="002C54B1">
        <w:rPr>
          <w:rFonts w:ascii="Arial" w:eastAsia="Arial" w:hAnsi="Arial" w:cs="Arial"/>
          <w:i/>
          <w:iCs/>
        </w:rPr>
        <w:t>Human factors and safety culture in aviation management.</w:t>
      </w:r>
      <w:r w:rsidRPr="002C54B1">
        <w:rPr>
          <w:rFonts w:ascii="Arial" w:eastAsia="Arial" w:hAnsi="Arial" w:cs="Arial"/>
        </w:rPr>
        <w:t xml:space="preserve"> Oxford: Routledge.</w:t>
      </w:r>
    </w:p>
    <w:p w14:paraId="0DB1EF19"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Melville, N., Kraemer, K. and </w:t>
      </w:r>
      <w:proofErr w:type="spellStart"/>
      <w:r w:rsidRPr="002C54B1">
        <w:rPr>
          <w:rFonts w:ascii="Arial" w:eastAsia="Arial" w:hAnsi="Arial" w:cs="Arial"/>
        </w:rPr>
        <w:t>Gurbaxani</w:t>
      </w:r>
      <w:proofErr w:type="spellEnd"/>
      <w:r w:rsidRPr="002C54B1">
        <w:rPr>
          <w:rFonts w:ascii="Arial" w:eastAsia="Arial" w:hAnsi="Arial" w:cs="Arial"/>
        </w:rPr>
        <w:t xml:space="preserve">, V. (2004) ‘Information technology and organizational performance: An integrative model of IT business value’, </w:t>
      </w:r>
      <w:r w:rsidRPr="002C54B1">
        <w:rPr>
          <w:rFonts w:ascii="Arial" w:eastAsia="Arial" w:hAnsi="Arial" w:cs="Arial"/>
          <w:i/>
          <w:iCs/>
        </w:rPr>
        <w:t>MIS Quarterly</w:t>
      </w:r>
      <w:r w:rsidRPr="002C54B1">
        <w:rPr>
          <w:rFonts w:ascii="Arial" w:eastAsia="Arial" w:hAnsi="Arial" w:cs="Arial"/>
        </w:rPr>
        <w:t>, 28(2), pp. 283–322.</w:t>
      </w:r>
    </w:p>
    <w:p w14:paraId="7E2E516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Ministry of Finance (UAE) (2022) </w:t>
      </w:r>
      <w:r w:rsidRPr="002C54B1">
        <w:rPr>
          <w:rFonts w:ascii="Arial" w:eastAsia="Arial" w:hAnsi="Arial" w:cs="Arial"/>
          <w:i/>
          <w:iCs/>
        </w:rPr>
        <w:t>Corporate tax and compliance framework.</w:t>
      </w:r>
      <w:r w:rsidRPr="002C54B1">
        <w:rPr>
          <w:rFonts w:ascii="Arial" w:eastAsia="Arial" w:hAnsi="Arial" w:cs="Arial"/>
        </w:rPr>
        <w:t xml:space="preserve"> Abu Dhabi: UAE Government.</w:t>
      </w:r>
    </w:p>
    <w:p w14:paraId="51F57C3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Ministry of Finance (UAE) (2025) </w:t>
      </w:r>
      <w:r w:rsidRPr="002C54B1">
        <w:rPr>
          <w:rFonts w:ascii="Arial" w:eastAsia="Arial" w:hAnsi="Arial" w:cs="Arial"/>
          <w:i/>
          <w:iCs/>
        </w:rPr>
        <w:t>UAE corporate transparency and data governance report 2025.</w:t>
      </w:r>
      <w:r w:rsidRPr="002C54B1">
        <w:rPr>
          <w:rFonts w:ascii="Arial" w:eastAsia="Arial" w:hAnsi="Arial" w:cs="Arial"/>
        </w:rPr>
        <w:t xml:space="preserve"> Abu Dhabi: UAE Government.</w:t>
      </w:r>
    </w:p>
    <w:p w14:paraId="51AA17E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Mintzberg, H. (1983) </w:t>
      </w:r>
      <w:r w:rsidRPr="002C54B1">
        <w:rPr>
          <w:rFonts w:ascii="Arial" w:eastAsia="Arial" w:hAnsi="Arial" w:cs="Arial"/>
          <w:i/>
          <w:iCs/>
        </w:rPr>
        <w:t>Structure in fives: Designing effective organizations.</w:t>
      </w:r>
      <w:r w:rsidRPr="002C54B1">
        <w:rPr>
          <w:rFonts w:ascii="Arial" w:eastAsia="Arial" w:hAnsi="Arial" w:cs="Arial"/>
        </w:rPr>
        <w:t xml:space="preserve"> Englewood Cliffs, NJ: Prentice Hall.</w:t>
      </w:r>
    </w:p>
    <w:p w14:paraId="0562CF6F"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Mullins, L.J. and Christy, G. (2016) </w:t>
      </w:r>
      <w:r w:rsidRPr="002C54B1">
        <w:rPr>
          <w:rFonts w:ascii="Arial" w:eastAsia="Arial" w:hAnsi="Arial" w:cs="Arial"/>
          <w:i/>
          <w:iCs/>
        </w:rPr>
        <w:t>Management and organisational behaviour.</w:t>
      </w:r>
      <w:r w:rsidRPr="002C54B1">
        <w:rPr>
          <w:rFonts w:ascii="Arial" w:eastAsia="Arial" w:hAnsi="Arial" w:cs="Arial"/>
        </w:rPr>
        <w:t xml:space="preserve"> 11th </w:t>
      </w:r>
      <w:proofErr w:type="spellStart"/>
      <w:r w:rsidRPr="002C54B1">
        <w:rPr>
          <w:rFonts w:ascii="Arial" w:eastAsia="Arial" w:hAnsi="Arial" w:cs="Arial"/>
        </w:rPr>
        <w:t>edn</w:t>
      </w:r>
      <w:proofErr w:type="spellEnd"/>
      <w:r w:rsidRPr="002C54B1">
        <w:rPr>
          <w:rFonts w:ascii="Arial" w:eastAsia="Arial" w:hAnsi="Arial" w:cs="Arial"/>
        </w:rPr>
        <w:t>. Harlow: Pearson Education.</w:t>
      </w:r>
    </w:p>
    <w:p w14:paraId="3ABC8DBF"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O’Connell, J.F. (2018) </w:t>
      </w:r>
      <w:r w:rsidRPr="002C54B1">
        <w:rPr>
          <w:rFonts w:ascii="Arial" w:eastAsia="Arial" w:hAnsi="Arial" w:cs="Arial"/>
          <w:i/>
          <w:iCs/>
        </w:rPr>
        <w:t>Airline management: Strategies for the 21st century.</w:t>
      </w:r>
      <w:r w:rsidRPr="002C54B1">
        <w:rPr>
          <w:rFonts w:ascii="Arial" w:eastAsia="Arial" w:hAnsi="Arial" w:cs="Arial"/>
        </w:rPr>
        <w:t xml:space="preserve"> Abingdon: Routledge.</w:t>
      </w:r>
    </w:p>
    <w:p w14:paraId="6E96A99B"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Reuters (2025) </w:t>
      </w:r>
      <w:r w:rsidRPr="002C54B1">
        <w:rPr>
          <w:rFonts w:ascii="Arial" w:eastAsia="Arial" w:hAnsi="Arial" w:cs="Arial"/>
          <w:i/>
          <w:iCs/>
        </w:rPr>
        <w:t>Emirates announces post-pandemic expansion and investment in new fleet technology.</w:t>
      </w:r>
      <w:r w:rsidRPr="002C54B1">
        <w:rPr>
          <w:rFonts w:ascii="Arial" w:eastAsia="Arial" w:hAnsi="Arial" w:cs="Arial"/>
        </w:rPr>
        <w:t xml:space="preserve"> Available at: </w:t>
      </w:r>
      <w:hyperlink r:id="rId20" w:tgtFrame="_new" w:history="1">
        <w:r w:rsidRPr="002C54B1">
          <w:rPr>
            <w:rStyle w:val="Hyperlink"/>
            <w:rFonts w:ascii="Arial" w:eastAsia="Arial" w:hAnsi="Arial" w:cs="Arial"/>
          </w:rPr>
          <w:t>https://www.reuters.com/</w:t>
        </w:r>
      </w:hyperlink>
      <w:r w:rsidRPr="002C54B1">
        <w:rPr>
          <w:rFonts w:ascii="Arial" w:eastAsia="Arial" w:hAnsi="Arial" w:cs="Arial"/>
        </w:rPr>
        <w:t xml:space="preserve"> (Accessed: 31 October 2025).</w:t>
      </w:r>
    </w:p>
    <w:p w14:paraId="24F59B9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Schein, E.H. and Schein, P.A. (2017) </w:t>
      </w:r>
      <w:r w:rsidRPr="002C54B1">
        <w:rPr>
          <w:rFonts w:ascii="Arial" w:eastAsia="Arial" w:hAnsi="Arial" w:cs="Arial"/>
          <w:i/>
          <w:iCs/>
        </w:rPr>
        <w:t>Organizational culture and leadership.</w:t>
      </w:r>
      <w:r w:rsidRPr="002C54B1">
        <w:rPr>
          <w:rFonts w:ascii="Arial" w:eastAsia="Arial" w:hAnsi="Arial" w:cs="Arial"/>
        </w:rPr>
        <w:t xml:space="preserve"> 5th </w:t>
      </w:r>
      <w:proofErr w:type="spellStart"/>
      <w:r w:rsidRPr="002C54B1">
        <w:rPr>
          <w:rFonts w:ascii="Arial" w:eastAsia="Arial" w:hAnsi="Arial" w:cs="Arial"/>
        </w:rPr>
        <w:t>edn</w:t>
      </w:r>
      <w:proofErr w:type="spellEnd"/>
      <w:r w:rsidRPr="002C54B1">
        <w:rPr>
          <w:rFonts w:ascii="Arial" w:eastAsia="Arial" w:hAnsi="Arial" w:cs="Arial"/>
        </w:rPr>
        <w:t>. Hoboken, NJ: Wiley.</w:t>
      </w:r>
    </w:p>
    <w:p w14:paraId="182AA2AB" w14:textId="77777777" w:rsidR="000C4506" w:rsidRPr="00E471CF" w:rsidRDefault="000C4506" w:rsidP="000C4506">
      <w:pPr>
        <w:spacing w:line="360" w:lineRule="auto"/>
        <w:rPr>
          <w:rFonts w:ascii="Arial" w:eastAsia="Arial" w:hAnsi="Arial" w:cs="Arial"/>
          <w:sz w:val="24"/>
          <w:szCs w:val="24"/>
        </w:rPr>
      </w:pPr>
    </w:p>
    <w:p w14:paraId="7C1899DC" w14:textId="77777777" w:rsidR="000C4506" w:rsidRPr="000C4506" w:rsidRDefault="000C4506" w:rsidP="000C4506">
      <w:pPr>
        <w:spacing w:line="360" w:lineRule="auto"/>
        <w:rPr>
          <w:rFonts w:ascii="Arial" w:eastAsia="Arial" w:hAnsi="Arial" w:cs="Arial"/>
          <w:sz w:val="24"/>
          <w:szCs w:val="24"/>
        </w:rPr>
      </w:pPr>
    </w:p>
    <w:p w14:paraId="50BEB575" w14:textId="77777777" w:rsidR="001C25FC" w:rsidRPr="00E471CF" w:rsidRDefault="001C25FC" w:rsidP="00911AD1">
      <w:pPr>
        <w:spacing w:line="360" w:lineRule="auto"/>
        <w:rPr>
          <w:rFonts w:ascii="Arial" w:hAnsi="Arial" w:cs="Arial"/>
          <w:b/>
          <w:bCs/>
          <w:sz w:val="24"/>
          <w:szCs w:val="24"/>
        </w:rPr>
      </w:pPr>
    </w:p>
    <w:p w14:paraId="32D366BD" w14:textId="77777777" w:rsidR="001C25FC" w:rsidRPr="00E471CF" w:rsidRDefault="001C25FC" w:rsidP="00911AD1">
      <w:pPr>
        <w:spacing w:line="360" w:lineRule="auto"/>
        <w:rPr>
          <w:rFonts w:ascii="Arial" w:hAnsi="Arial" w:cs="Arial"/>
          <w:b/>
          <w:bCs/>
          <w:sz w:val="24"/>
          <w:szCs w:val="24"/>
        </w:rPr>
      </w:pPr>
    </w:p>
    <w:p w14:paraId="28288638" w14:textId="77777777" w:rsidR="001C25FC" w:rsidRPr="00E471CF" w:rsidRDefault="001C25FC" w:rsidP="00911AD1">
      <w:pPr>
        <w:spacing w:line="360" w:lineRule="auto"/>
        <w:rPr>
          <w:rFonts w:ascii="Arial" w:hAnsi="Arial" w:cs="Arial"/>
          <w:b/>
          <w:bCs/>
          <w:sz w:val="24"/>
          <w:szCs w:val="24"/>
        </w:rPr>
      </w:pPr>
    </w:p>
    <w:p w14:paraId="6802E6AE" w14:textId="77777777" w:rsidR="00385200" w:rsidRPr="00E471CF" w:rsidRDefault="00385200" w:rsidP="00510F72">
      <w:pPr>
        <w:pStyle w:val="Heading1"/>
        <w:rPr>
          <w:rFonts w:ascii="Arial" w:hAnsi="Arial" w:cs="Arial"/>
        </w:rPr>
      </w:pPr>
      <w:bookmarkStart w:id="13" w:name="_Toc212971397"/>
    </w:p>
    <w:p w14:paraId="27C03009" w14:textId="77777777" w:rsidR="00385200" w:rsidRPr="00E471CF" w:rsidRDefault="00385200" w:rsidP="00510F72">
      <w:pPr>
        <w:pStyle w:val="Heading1"/>
        <w:rPr>
          <w:rFonts w:ascii="Arial" w:hAnsi="Arial" w:cs="Arial"/>
        </w:rPr>
      </w:pPr>
    </w:p>
    <w:p w14:paraId="6F80F020" w14:textId="77777777" w:rsidR="00385200" w:rsidRPr="00E471CF" w:rsidRDefault="00385200" w:rsidP="00510F72">
      <w:pPr>
        <w:pStyle w:val="Heading1"/>
        <w:rPr>
          <w:rFonts w:ascii="Arial" w:hAnsi="Arial" w:cs="Arial"/>
        </w:rPr>
      </w:pPr>
    </w:p>
    <w:p w14:paraId="5DDC37AE" w14:textId="77777777" w:rsidR="00385200" w:rsidRPr="00E471CF" w:rsidRDefault="00385200" w:rsidP="00510F72">
      <w:pPr>
        <w:pStyle w:val="Heading1"/>
        <w:rPr>
          <w:rFonts w:ascii="Arial" w:hAnsi="Arial" w:cs="Arial"/>
        </w:rPr>
      </w:pPr>
    </w:p>
    <w:p w14:paraId="7295C17A" w14:textId="77777777" w:rsidR="00385200" w:rsidRPr="00E471CF" w:rsidRDefault="00385200" w:rsidP="00510F72">
      <w:pPr>
        <w:pStyle w:val="Heading1"/>
        <w:rPr>
          <w:rFonts w:ascii="Arial" w:hAnsi="Arial" w:cs="Arial"/>
        </w:rPr>
      </w:pPr>
    </w:p>
    <w:p w14:paraId="5E3AE036" w14:textId="77777777" w:rsidR="00385200" w:rsidRDefault="00385200" w:rsidP="00385200">
      <w:pPr>
        <w:rPr>
          <w:rFonts w:ascii="Arial" w:hAnsi="Arial" w:cs="Arial"/>
        </w:rPr>
      </w:pPr>
    </w:p>
    <w:p w14:paraId="020B68E9" w14:textId="77777777" w:rsidR="006B1041" w:rsidRDefault="006B1041" w:rsidP="00385200">
      <w:pPr>
        <w:rPr>
          <w:rFonts w:ascii="Arial" w:hAnsi="Arial" w:cs="Arial"/>
        </w:rPr>
      </w:pPr>
    </w:p>
    <w:p w14:paraId="29807C9B" w14:textId="77777777" w:rsidR="006B1041" w:rsidRDefault="006B1041" w:rsidP="00385200">
      <w:pPr>
        <w:rPr>
          <w:rFonts w:ascii="Arial" w:hAnsi="Arial" w:cs="Arial"/>
        </w:rPr>
      </w:pPr>
    </w:p>
    <w:p w14:paraId="433D396C" w14:textId="77777777" w:rsidR="006B1041" w:rsidRDefault="006B1041" w:rsidP="00385200">
      <w:pPr>
        <w:rPr>
          <w:rFonts w:ascii="Arial" w:hAnsi="Arial" w:cs="Arial"/>
        </w:rPr>
      </w:pPr>
    </w:p>
    <w:p w14:paraId="490A5138" w14:textId="77777777" w:rsidR="006B1041" w:rsidRDefault="006B1041" w:rsidP="00385200">
      <w:pPr>
        <w:rPr>
          <w:rFonts w:ascii="Arial" w:hAnsi="Arial" w:cs="Arial"/>
        </w:rPr>
      </w:pPr>
    </w:p>
    <w:p w14:paraId="01EB38F6" w14:textId="77777777" w:rsidR="006B1041" w:rsidRDefault="006B1041" w:rsidP="00385200">
      <w:pPr>
        <w:rPr>
          <w:rFonts w:ascii="Arial" w:hAnsi="Arial" w:cs="Arial"/>
        </w:rPr>
      </w:pPr>
    </w:p>
    <w:p w14:paraId="4A1C9210" w14:textId="77777777" w:rsidR="006B1041" w:rsidRDefault="006B1041" w:rsidP="00385200">
      <w:pPr>
        <w:rPr>
          <w:rFonts w:ascii="Arial" w:hAnsi="Arial" w:cs="Arial"/>
        </w:rPr>
      </w:pPr>
    </w:p>
    <w:p w14:paraId="6C5BB9A5" w14:textId="77777777" w:rsidR="006B1041" w:rsidRDefault="006B1041" w:rsidP="00385200">
      <w:pPr>
        <w:rPr>
          <w:rFonts w:ascii="Arial" w:hAnsi="Arial" w:cs="Arial"/>
        </w:rPr>
      </w:pPr>
    </w:p>
    <w:p w14:paraId="60309BE6" w14:textId="77777777" w:rsidR="006B1041" w:rsidRDefault="006B1041" w:rsidP="00385200">
      <w:pPr>
        <w:rPr>
          <w:rFonts w:ascii="Arial" w:hAnsi="Arial" w:cs="Arial"/>
        </w:rPr>
      </w:pPr>
    </w:p>
    <w:p w14:paraId="11AB54AE" w14:textId="77777777" w:rsidR="006B1041" w:rsidRDefault="006B1041" w:rsidP="00385200">
      <w:pPr>
        <w:rPr>
          <w:rFonts w:ascii="Arial" w:hAnsi="Arial" w:cs="Arial"/>
        </w:rPr>
      </w:pPr>
    </w:p>
    <w:p w14:paraId="46040740" w14:textId="77777777" w:rsidR="006B1041" w:rsidRDefault="006B1041" w:rsidP="00385200">
      <w:pPr>
        <w:rPr>
          <w:rFonts w:ascii="Arial" w:hAnsi="Arial" w:cs="Arial"/>
        </w:rPr>
      </w:pPr>
    </w:p>
    <w:p w14:paraId="4C164F21" w14:textId="77777777" w:rsidR="006B1041" w:rsidRPr="00E471CF" w:rsidRDefault="006B1041" w:rsidP="00385200">
      <w:pPr>
        <w:rPr>
          <w:rFonts w:ascii="Arial" w:hAnsi="Arial" w:cs="Arial"/>
        </w:rPr>
      </w:pPr>
    </w:p>
    <w:p w14:paraId="506695CF" w14:textId="605D33B6" w:rsidR="00911AD1" w:rsidRPr="00E471CF" w:rsidRDefault="00510F72" w:rsidP="00510F72">
      <w:pPr>
        <w:pStyle w:val="Heading1"/>
        <w:rPr>
          <w:rFonts w:ascii="Arial" w:hAnsi="Arial" w:cs="Arial"/>
          <w:sz w:val="32"/>
          <w:szCs w:val="32"/>
        </w:rPr>
      </w:pPr>
      <w:r w:rsidRPr="00E471CF">
        <w:rPr>
          <w:rFonts w:ascii="Arial" w:hAnsi="Arial" w:cs="Arial"/>
          <w:sz w:val="32"/>
          <w:szCs w:val="32"/>
        </w:rPr>
        <w:t xml:space="preserve">15 </w:t>
      </w:r>
      <w:r w:rsidR="00911AD1" w:rsidRPr="00E471CF">
        <w:rPr>
          <w:rFonts w:ascii="Arial" w:hAnsi="Arial" w:cs="Arial"/>
          <w:sz w:val="32"/>
          <w:szCs w:val="32"/>
        </w:rPr>
        <w:t>Appendix – Summary of Analytical Frameworks</w:t>
      </w:r>
      <w:bookmarkEnd w:id="13"/>
      <w:r w:rsidR="00911AD1" w:rsidRPr="00E471CF">
        <w:rPr>
          <w:rFonts w:ascii="Arial" w:hAnsi="Arial" w:cs="Arial"/>
          <w:sz w:val="32"/>
          <w:szCs w:val="32"/>
        </w:rPr>
        <w:t xml:space="preserve"> </w:t>
      </w:r>
    </w:p>
    <w:p w14:paraId="03185BC3" w14:textId="77777777" w:rsidR="00510F72" w:rsidRPr="00E471CF" w:rsidRDefault="00510F72" w:rsidP="00510F72">
      <w:pPr>
        <w:rPr>
          <w:rFonts w:ascii="Arial" w:hAnsi="Arial" w:cs="Arial"/>
        </w:rPr>
      </w:pPr>
    </w:p>
    <w:p w14:paraId="0A8DFF11" w14:textId="77777777" w:rsidR="00911AD1" w:rsidRPr="00911AD1" w:rsidRDefault="00911AD1" w:rsidP="00911AD1">
      <w:pPr>
        <w:spacing w:line="360" w:lineRule="auto"/>
        <w:rPr>
          <w:rFonts w:ascii="Arial" w:hAnsi="Arial" w:cs="Arial"/>
        </w:rPr>
      </w:pPr>
      <w:r w:rsidRPr="00911AD1">
        <w:rPr>
          <w:rFonts w:ascii="Arial" w:hAnsi="Arial" w:cs="Arial"/>
        </w:rPr>
        <w:t>This report applied several models to interpret Emirates Airline’s organisational culture and performance. Schein’s (2017) Levels of Culture identified deep-seated assumptions guiding behaviour. Handy’s (1995) Cultural Types categorised the airline’s hybrid role–task–power structure. Denison’s (2000) Organisational Traits evaluated consistency, involvement, adaptability, and mission. Finally, PESTEL analysis contextualised external influences shaping cultural evolution. Collectively, these frameworks supported a critical assessment linking culture, structure, and strategic performance.</w:t>
      </w:r>
    </w:p>
    <w:p w14:paraId="1E50D4C9" w14:textId="77777777" w:rsidR="00D65D5F" w:rsidRDefault="00D65D5F" w:rsidP="00916CAF">
      <w:pPr>
        <w:spacing w:line="360" w:lineRule="auto"/>
      </w:pPr>
    </w:p>
    <w:p w14:paraId="7A6A3C97" w14:textId="77777777" w:rsidR="00D65D5F" w:rsidRDefault="00D65D5F" w:rsidP="00916CAF">
      <w:pPr>
        <w:spacing w:line="360" w:lineRule="auto"/>
      </w:pPr>
    </w:p>
    <w:p w14:paraId="10650C95" w14:textId="77777777" w:rsidR="00D65D5F" w:rsidRDefault="00D65D5F" w:rsidP="00916CAF">
      <w:pPr>
        <w:spacing w:line="360" w:lineRule="auto"/>
      </w:pPr>
    </w:p>
    <w:p w14:paraId="1745210B" w14:textId="77777777" w:rsidR="00D65D5F" w:rsidRDefault="00D65D5F" w:rsidP="00916CAF">
      <w:pPr>
        <w:spacing w:line="360" w:lineRule="auto"/>
      </w:pPr>
    </w:p>
    <w:p w14:paraId="0059F8AC" w14:textId="77777777" w:rsidR="00D65D5F" w:rsidRDefault="00D65D5F" w:rsidP="00916CAF">
      <w:pPr>
        <w:spacing w:line="360" w:lineRule="auto"/>
      </w:pPr>
    </w:p>
    <w:p w14:paraId="6A55EB19" w14:textId="77777777" w:rsidR="00D65D5F" w:rsidRDefault="00D65D5F" w:rsidP="00916CAF">
      <w:pPr>
        <w:spacing w:line="360" w:lineRule="auto"/>
      </w:pPr>
    </w:p>
    <w:p w14:paraId="29677F30" w14:textId="77777777" w:rsidR="00D65D5F" w:rsidRDefault="00D65D5F" w:rsidP="00916CAF">
      <w:pPr>
        <w:spacing w:line="360" w:lineRule="auto"/>
      </w:pPr>
    </w:p>
    <w:sectPr w:rsidR="00D65D5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40613" w14:textId="77777777" w:rsidR="00997DF7" w:rsidRDefault="00997DF7" w:rsidP="00D53C66">
      <w:pPr>
        <w:spacing w:after="0" w:line="240" w:lineRule="auto"/>
      </w:pPr>
      <w:r>
        <w:separator/>
      </w:r>
    </w:p>
  </w:endnote>
  <w:endnote w:type="continuationSeparator" w:id="0">
    <w:p w14:paraId="30EABE5B" w14:textId="77777777" w:rsidR="00997DF7" w:rsidRDefault="00997DF7" w:rsidP="00D53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810454"/>
      <w:docPartObj>
        <w:docPartGallery w:val="Page Numbers (Bottom of Page)"/>
        <w:docPartUnique/>
      </w:docPartObj>
    </w:sdtPr>
    <w:sdtEndPr>
      <w:rPr>
        <w:noProof/>
      </w:rPr>
    </w:sdtEndPr>
    <w:sdtContent>
      <w:p w14:paraId="33933043" w14:textId="4D8E15C3" w:rsidR="00D53C66" w:rsidRDefault="00D53C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F5037" w14:textId="77777777" w:rsidR="00D53C66" w:rsidRDefault="00D53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8301B" w14:textId="77777777" w:rsidR="00997DF7" w:rsidRDefault="00997DF7" w:rsidP="00D53C66">
      <w:pPr>
        <w:spacing w:after="0" w:line="240" w:lineRule="auto"/>
      </w:pPr>
      <w:r>
        <w:separator/>
      </w:r>
    </w:p>
  </w:footnote>
  <w:footnote w:type="continuationSeparator" w:id="0">
    <w:p w14:paraId="4E43F57D" w14:textId="77777777" w:rsidR="00997DF7" w:rsidRDefault="00997DF7" w:rsidP="00D53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F4856"/>
    <w:multiLevelType w:val="multilevel"/>
    <w:tmpl w:val="968E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E45D8"/>
    <w:multiLevelType w:val="multilevel"/>
    <w:tmpl w:val="4724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7792"/>
    <w:multiLevelType w:val="multilevel"/>
    <w:tmpl w:val="CB8EC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273A9B"/>
    <w:multiLevelType w:val="multilevel"/>
    <w:tmpl w:val="31B67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D442E"/>
    <w:multiLevelType w:val="multilevel"/>
    <w:tmpl w:val="AC90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86637"/>
    <w:multiLevelType w:val="multilevel"/>
    <w:tmpl w:val="130E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87E5D"/>
    <w:multiLevelType w:val="hybridMultilevel"/>
    <w:tmpl w:val="B636AE00"/>
    <w:lvl w:ilvl="0" w:tplc="D6587AA6">
      <w:start w:val="1"/>
      <w:numFmt w:val="bullet"/>
      <w:lvlText w:val=""/>
      <w:lvlJc w:val="left"/>
      <w:pPr>
        <w:ind w:left="720" w:hanging="360"/>
      </w:pPr>
      <w:rPr>
        <w:rFonts w:ascii="Symbol" w:hAnsi="Symbol" w:hint="default"/>
      </w:rPr>
    </w:lvl>
    <w:lvl w:ilvl="1" w:tplc="A066E228">
      <w:start w:val="1"/>
      <w:numFmt w:val="bullet"/>
      <w:lvlText w:val="o"/>
      <w:lvlJc w:val="left"/>
      <w:pPr>
        <w:ind w:left="1440" w:hanging="360"/>
      </w:pPr>
      <w:rPr>
        <w:rFonts w:ascii="Courier New" w:hAnsi="Courier New" w:hint="default"/>
      </w:rPr>
    </w:lvl>
    <w:lvl w:ilvl="2" w:tplc="B9D0F204">
      <w:start w:val="1"/>
      <w:numFmt w:val="bullet"/>
      <w:lvlText w:val=""/>
      <w:lvlJc w:val="left"/>
      <w:pPr>
        <w:ind w:left="2160" w:hanging="360"/>
      </w:pPr>
      <w:rPr>
        <w:rFonts w:ascii="Wingdings" w:hAnsi="Wingdings" w:hint="default"/>
      </w:rPr>
    </w:lvl>
    <w:lvl w:ilvl="3" w:tplc="49A6EC92">
      <w:start w:val="1"/>
      <w:numFmt w:val="bullet"/>
      <w:lvlText w:val=""/>
      <w:lvlJc w:val="left"/>
      <w:pPr>
        <w:ind w:left="2880" w:hanging="360"/>
      </w:pPr>
      <w:rPr>
        <w:rFonts w:ascii="Symbol" w:hAnsi="Symbol" w:hint="default"/>
      </w:rPr>
    </w:lvl>
    <w:lvl w:ilvl="4" w:tplc="653C0844">
      <w:start w:val="1"/>
      <w:numFmt w:val="bullet"/>
      <w:lvlText w:val="o"/>
      <w:lvlJc w:val="left"/>
      <w:pPr>
        <w:ind w:left="3600" w:hanging="360"/>
      </w:pPr>
      <w:rPr>
        <w:rFonts w:ascii="Courier New" w:hAnsi="Courier New" w:hint="default"/>
      </w:rPr>
    </w:lvl>
    <w:lvl w:ilvl="5" w:tplc="8E827546">
      <w:start w:val="1"/>
      <w:numFmt w:val="bullet"/>
      <w:lvlText w:val=""/>
      <w:lvlJc w:val="left"/>
      <w:pPr>
        <w:ind w:left="4320" w:hanging="360"/>
      </w:pPr>
      <w:rPr>
        <w:rFonts w:ascii="Wingdings" w:hAnsi="Wingdings" w:hint="default"/>
      </w:rPr>
    </w:lvl>
    <w:lvl w:ilvl="6" w:tplc="A2E0055E">
      <w:start w:val="1"/>
      <w:numFmt w:val="bullet"/>
      <w:lvlText w:val=""/>
      <w:lvlJc w:val="left"/>
      <w:pPr>
        <w:ind w:left="5040" w:hanging="360"/>
      </w:pPr>
      <w:rPr>
        <w:rFonts w:ascii="Symbol" w:hAnsi="Symbol" w:hint="default"/>
      </w:rPr>
    </w:lvl>
    <w:lvl w:ilvl="7" w:tplc="594E9666">
      <w:start w:val="1"/>
      <w:numFmt w:val="bullet"/>
      <w:lvlText w:val="o"/>
      <w:lvlJc w:val="left"/>
      <w:pPr>
        <w:ind w:left="5760" w:hanging="360"/>
      </w:pPr>
      <w:rPr>
        <w:rFonts w:ascii="Courier New" w:hAnsi="Courier New" w:hint="default"/>
      </w:rPr>
    </w:lvl>
    <w:lvl w:ilvl="8" w:tplc="473C2702">
      <w:start w:val="1"/>
      <w:numFmt w:val="bullet"/>
      <w:lvlText w:val=""/>
      <w:lvlJc w:val="left"/>
      <w:pPr>
        <w:ind w:left="6480" w:hanging="360"/>
      </w:pPr>
      <w:rPr>
        <w:rFonts w:ascii="Wingdings" w:hAnsi="Wingdings" w:hint="default"/>
      </w:rPr>
    </w:lvl>
  </w:abstractNum>
  <w:abstractNum w:abstractNumId="7" w15:restartNumberingAfterBreak="0">
    <w:nsid w:val="1B763941"/>
    <w:multiLevelType w:val="multilevel"/>
    <w:tmpl w:val="4D84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F3AE6"/>
    <w:multiLevelType w:val="multilevel"/>
    <w:tmpl w:val="9E4AF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2A35CB"/>
    <w:multiLevelType w:val="multilevel"/>
    <w:tmpl w:val="EA14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D2282"/>
    <w:multiLevelType w:val="multilevel"/>
    <w:tmpl w:val="0EE2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B9CDEE"/>
    <w:multiLevelType w:val="hybridMultilevel"/>
    <w:tmpl w:val="5D341812"/>
    <w:lvl w:ilvl="0" w:tplc="A9689606">
      <w:start w:val="1"/>
      <w:numFmt w:val="bullet"/>
      <w:lvlText w:val=""/>
      <w:lvlJc w:val="left"/>
      <w:pPr>
        <w:ind w:left="720" w:hanging="360"/>
      </w:pPr>
      <w:rPr>
        <w:rFonts w:ascii="Symbol" w:hAnsi="Symbol" w:hint="default"/>
      </w:rPr>
    </w:lvl>
    <w:lvl w:ilvl="1" w:tplc="DF00B26E">
      <w:start w:val="1"/>
      <w:numFmt w:val="bullet"/>
      <w:lvlText w:val="o"/>
      <w:lvlJc w:val="left"/>
      <w:pPr>
        <w:ind w:left="1440" w:hanging="360"/>
      </w:pPr>
      <w:rPr>
        <w:rFonts w:ascii="Courier New" w:hAnsi="Courier New" w:hint="default"/>
      </w:rPr>
    </w:lvl>
    <w:lvl w:ilvl="2" w:tplc="A162C9FE">
      <w:start w:val="1"/>
      <w:numFmt w:val="bullet"/>
      <w:lvlText w:val=""/>
      <w:lvlJc w:val="left"/>
      <w:pPr>
        <w:ind w:left="2160" w:hanging="360"/>
      </w:pPr>
      <w:rPr>
        <w:rFonts w:ascii="Wingdings" w:hAnsi="Wingdings" w:hint="default"/>
      </w:rPr>
    </w:lvl>
    <w:lvl w:ilvl="3" w:tplc="9A9AB49A">
      <w:start w:val="1"/>
      <w:numFmt w:val="bullet"/>
      <w:lvlText w:val=""/>
      <w:lvlJc w:val="left"/>
      <w:pPr>
        <w:ind w:left="2880" w:hanging="360"/>
      </w:pPr>
      <w:rPr>
        <w:rFonts w:ascii="Symbol" w:hAnsi="Symbol" w:hint="default"/>
      </w:rPr>
    </w:lvl>
    <w:lvl w:ilvl="4" w:tplc="EDE62412">
      <w:start w:val="1"/>
      <w:numFmt w:val="bullet"/>
      <w:lvlText w:val="o"/>
      <w:lvlJc w:val="left"/>
      <w:pPr>
        <w:ind w:left="3600" w:hanging="360"/>
      </w:pPr>
      <w:rPr>
        <w:rFonts w:ascii="Courier New" w:hAnsi="Courier New" w:hint="default"/>
      </w:rPr>
    </w:lvl>
    <w:lvl w:ilvl="5" w:tplc="45A66A26">
      <w:start w:val="1"/>
      <w:numFmt w:val="bullet"/>
      <w:lvlText w:val=""/>
      <w:lvlJc w:val="left"/>
      <w:pPr>
        <w:ind w:left="4320" w:hanging="360"/>
      </w:pPr>
      <w:rPr>
        <w:rFonts w:ascii="Wingdings" w:hAnsi="Wingdings" w:hint="default"/>
      </w:rPr>
    </w:lvl>
    <w:lvl w:ilvl="6" w:tplc="C4D25696">
      <w:start w:val="1"/>
      <w:numFmt w:val="bullet"/>
      <w:lvlText w:val=""/>
      <w:lvlJc w:val="left"/>
      <w:pPr>
        <w:ind w:left="5040" w:hanging="360"/>
      </w:pPr>
      <w:rPr>
        <w:rFonts w:ascii="Symbol" w:hAnsi="Symbol" w:hint="default"/>
      </w:rPr>
    </w:lvl>
    <w:lvl w:ilvl="7" w:tplc="2F26127C">
      <w:start w:val="1"/>
      <w:numFmt w:val="bullet"/>
      <w:lvlText w:val="o"/>
      <w:lvlJc w:val="left"/>
      <w:pPr>
        <w:ind w:left="5760" w:hanging="360"/>
      </w:pPr>
      <w:rPr>
        <w:rFonts w:ascii="Courier New" w:hAnsi="Courier New" w:hint="default"/>
      </w:rPr>
    </w:lvl>
    <w:lvl w:ilvl="8" w:tplc="6332EDD8">
      <w:start w:val="1"/>
      <w:numFmt w:val="bullet"/>
      <w:lvlText w:val=""/>
      <w:lvlJc w:val="left"/>
      <w:pPr>
        <w:ind w:left="6480" w:hanging="360"/>
      </w:pPr>
      <w:rPr>
        <w:rFonts w:ascii="Wingdings" w:hAnsi="Wingdings" w:hint="default"/>
      </w:rPr>
    </w:lvl>
  </w:abstractNum>
  <w:abstractNum w:abstractNumId="12" w15:restartNumberingAfterBreak="0">
    <w:nsid w:val="2C8A6625"/>
    <w:multiLevelType w:val="multilevel"/>
    <w:tmpl w:val="E9CE4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02EB7D"/>
    <w:multiLevelType w:val="hybridMultilevel"/>
    <w:tmpl w:val="A5B801E4"/>
    <w:lvl w:ilvl="0" w:tplc="C3FC3348">
      <w:start w:val="1"/>
      <w:numFmt w:val="bullet"/>
      <w:lvlText w:val=""/>
      <w:lvlJc w:val="left"/>
      <w:pPr>
        <w:ind w:left="720" w:hanging="360"/>
      </w:pPr>
      <w:rPr>
        <w:rFonts w:ascii="Symbol" w:hAnsi="Symbol" w:hint="default"/>
      </w:rPr>
    </w:lvl>
    <w:lvl w:ilvl="1" w:tplc="CA329984">
      <w:start w:val="1"/>
      <w:numFmt w:val="bullet"/>
      <w:lvlText w:val="o"/>
      <w:lvlJc w:val="left"/>
      <w:pPr>
        <w:ind w:left="1440" w:hanging="360"/>
      </w:pPr>
      <w:rPr>
        <w:rFonts w:ascii="Courier New" w:hAnsi="Courier New" w:hint="default"/>
      </w:rPr>
    </w:lvl>
    <w:lvl w:ilvl="2" w:tplc="E6167B64">
      <w:start w:val="1"/>
      <w:numFmt w:val="bullet"/>
      <w:lvlText w:val=""/>
      <w:lvlJc w:val="left"/>
      <w:pPr>
        <w:ind w:left="2160" w:hanging="360"/>
      </w:pPr>
      <w:rPr>
        <w:rFonts w:ascii="Wingdings" w:hAnsi="Wingdings" w:hint="default"/>
      </w:rPr>
    </w:lvl>
    <w:lvl w:ilvl="3" w:tplc="20689264">
      <w:start w:val="1"/>
      <w:numFmt w:val="bullet"/>
      <w:lvlText w:val=""/>
      <w:lvlJc w:val="left"/>
      <w:pPr>
        <w:ind w:left="2880" w:hanging="360"/>
      </w:pPr>
      <w:rPr>
        <w:rFonts w:ascii="Symbol" w:hAnsi="Symbol" w:hint="default"/>
      </w:rPr>
    </w:lvl>
    <w:lvl w:ilvl="4" w:tplc="AF5E3CF2">
      <w:start w:val="1"/>
      <w:numFmt w:val="bullet"/>
      <w:lvlText w:val="o"/>
      <w:lvlJc w:val="left"/>
      <w:pPr>
        <w:ind w:left="3600" w:hanging="360"/>
      </w:pPr>
      <w:rPr>
        <w:rFonts w:ascii="Courier New" w:hAnsi="Courier New" w:hint="default"/>
      </w:rPr>
    </w:lvl>
    <w:lvl w:ilvl="5" w:tplc="65A00110">
      <w:start w:val="1"/>
      <w:numFmt w:val="bullet"/>
      <w:lvlText w:val=""/>
      <w:lvlJc w:val="left"/>
      <w:pPr>
        <w:ind w:left="4320" w:hanging="360"/>
      </w:pPr>
      <w:rPr>
        <w:rFonts w:ascii="Wingdings" w:hAnsi="Wingdings" w:hint="default"/>
      </w:rPr>
    </w:lvl>
    <w:lvl w:ilvl="6" w:tplc="FA6A4C46">
      <w:start w:val="1"/>
      <w:numFmt w:val="bullet"/>
      <w:lvlText w:val=""/>
      <w:lvlJc w:val="left"/>
      <w:pPr>
        <w:ind w:left="5040" w:hanging="360"/>
      </w:pPr>
      <w:rPr>
        <w:rFonts w:ascii="Symbol" w:hAnsi="Symbol" w:hint="default"/>
      </w:rPr>
    </w:lvl>
    <w:lvl w:ilvl="7" w:tplc="B150FFF2">
      <w:start w:val="1"/>
      <w:numFmt w:val="bullet"/>
      <w:lvlText w:val="o"/>
      <w:lvlJc w:val="left"/>
      <w:pPr>
        <w:ind w:left="5760" w:hanging="360"/>
      </w:pPr>
      <w:rPr>
        <w:rFonts w:ascii="Courier New" w:hAnsi="Courier New" w:hint="default"/>
      </w:rPr>
    </w:lvl>
    <w:lvl w:ilvl="8" w:tplc="B1244A16">
      <w:start w:val="1"/>
      <w:numFmt w:val="bullet"/>
      <w:lvlText w:val=""/>
      <w:lvlJc w:val="left"/>
      <w:pPr>
        <w:ind w:left="6480" w:hanging="360"/>
      </w:pPr>
      <w:rPr>
        <w:rFonts w:ascii="Wingdings" w:hAnsi="Wingdings" w:hint="default"/>
      </w:rPr>
    </w:lvl>
  </w:abstractNum>
  <w:abstractNum w:abstractNumId="14" w15:restartNumberingAfterBreak="0">
    <w:nsid w:val="47216D8C"/>
    <w:multiLevelType w:val="multilevel"/>
    <w:tmpl w:val="CFDA6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324E0A"/>
    <w:multiLevelType w:val="multilevel"/>
    <w:tmpl w:val="2F86A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952BD5"/>
    <w:multiLevelType w:val="multilevel"/>
    <w:tmpl w:val="7F64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3B1FE9"/>
    <w:multiLevelType w:val="multilevel"/>
    <w:tmpl w:val="DE481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9B4FCA"/>
    <w:multiLevelType w:val="hybridMultilevel"/>
    <w:tmpl w:val="CD8C095C"/>
    <w:lvl w:ilvl="0" w:tplc="89363DFA">
      <w:start w:val="1"/>
      <w:numFmt w:val="bullet"/>
      <w:lvlText w:val=""/>
      <w:lvlJc w:val="left"/>
      <w:pPr>
        <w:ind w:left="1080" w:hanging="360"/>
      </w:pPr>
      <w:rPr>
        <w:rFonts w:ascii="Symbol" w:hAnsi="Symbol" w:hint="default"/>
      </w:rPr>
    </w:lvl>
    <w:lvl w:ilvl="1" w:tplc="F796D690">
      <w:start w:val="1"/>
      <w:numFmt w:val="bullet"/>
      <w:lvlText w:val="o"/>
      <w:lvlJc w:val="left"/>
      <w:pPr>
        <w:ind w:left="1800" w:hanging="360"/>
      </w:pPr>
      <w:rPr>
        <w:rFonts w:ascii="Courier New" w:hAnsi="Courier New" w:hint="default"/>
      </w:rPr>
    </w:lvl>
    <w:lvl w:ilvl="2" w:tplc="F340619E">
      <w:start w:val="1"/>
      <w:numFmt w:val="bullet"/>
      <w:lvlText w:val=""/>
      <w:lvlJc w:val="left"/>
      <w:pPr>
        <w:ind w:left="2520" w:hanging="360"/>
      </w:pPr>
      <w:rPr>
        <w:rFonts w:ascii="Wingdings" w:hAnsi="Wingdings" w:hint="default"/>
      </w:rPr>
    </w:lvl>
    <w:lvl w:ilvl="3" w:tplc="64B4A8B6">
      <w:start w:val="1"/>
      <w:numFmt w:val="bullet"/>
      <w:lvlText w:val=""/>
      <w:lvlJc w:val="left"/>
      <w:pPr>
        <w:ind w:left="3240" w:hanging="360"/>
      </w:pPr>
      <w:rPr>
        <w:rFonts w:ascii="Symbol" w:hAnsi="Symbol" w:hint="default"/>
      </w:rPr>
    </w:lvl>
    <w:lvl w:ilvl="4" w:tplc="C4627222">
      <w:start w:val="1"/>
      <w:numFmt w:val="bullet"/>
      <w:lvlText w:val="o"/>
      <w:lvlJc w:val="left"/>
      <w:pPr>
        <w:ind w:left="3960" w:hanging="360"/>
      </w:pPr>
      <w:rPr>
        <w:rFonts w:ascii="Courier New" w:hAnsi="Courier New" w:hint="default"/>
      </w:rPr>
    </w:lvl>
    <w:lvl w:ilvl="5" w:tplc="F3D4975C">
      <w:start w:val="1"/>
      <w:numFmt w:val="bullet"/>
      <w:lvlText w:val=""/>
      <w:lvlJc w:val="left"/>
      <w:pPr>
        <w:ind w:left="4680" w:hanging="360"/>
      </w:pPr>
      <w:rPr>
        <w:rFonts w:ascii="Wingdings" w:hAnsi="Wingdings" w:hint="default"/>
      </w:rPr>
    </w:lvl>
    <w:lvl w:ilvl="6" w:tplc="0AEC4DFC">
      <w:start w:val="1"/>
      <w:numFmt w:val="bullet"/>
      <w:lvlText w:val=""/>
      <w:lvlJc w:val="left"/>
      <w:pPr>
        <w:ind w:left="5400" w:hanging="360"/>
      </w:pPr>
      <w:rPr>
        <w:rFonts w:ascii="Symbol" w:hAnsi="Symbol" w:hint="default"/>
      </w:rPr>
    </w:lvl>
    <w:lvl w:ilvl="7" w:tplc="1B34E502">
      <w:start w:val="1"/>
      <w:numFmt w:val="bullet"/>
      <w:lvlText w:val="o"/>
      <w:lvlJc w:val="left"/>
      <w:pPr>
        <w:ind w:left="6120" w:hanging="360"/>
      </w:pPr>
      <w:rPr>
        <w:rFonts w:ascii="Courier New" w:hAnsi="Courier New" w:hint="default"/>
      </w:rPr>
    </w:lvl>
    <w:lvl w:ilvl="8" w:tplc="139829D6">
      <w:start w:val="1"/>
      <w:numFmt w:val="bullet"/>
      <w:lvlText w:val=""/>
      <w:lvlJc w:val="left"/>
      <w:pPr>
        <w:ind w:left="6840" w:hanging="360"/>
      </w:pPr>
      <w:rPr>
        <w:rFonts w:ascii="Wingdings" w:hAnsi="Wingdings" w:hint="default"/>
      </w:rPr>
    </w:lvl>
  </w:abstractNum>
  <w:abstractNum w:abstractNumId="19" w15:restartNumberingAfterBreak="0">
    <w:nsid w:val="54D2483F"/>
    <w:multiLevelType w:val="multilevel"/>
    <w:tmpl w:val="D3667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BF058C"/>
    <w:multiLevelType w:val="multilevel"/>
    <w:tmpl w:val="F5C87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F14330"/>
    <w:multiLevelType w:val="multilevel"/>
    <w:tmpl w:val="857EA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EF1680"/>
    <w:multiLevelType w:val="hybridMultilevel"/>
    <w:tmpl w:val="DE5E711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3" w15:restartNumberingAfterBreak="0">
    <w:nsid w:val="60996391"/>
    <w:multiLevelType w:val="hybridMultilevel"/>
    <w:tmpl w:val="93687B7A"/>
    <w:lvl w:ilvl="0" w:tplc="8F0AFC9C">
      <w:start w:val="1"/>
      <w:numFmt w:val="bullet"/>
      <w:lvlText w:val=""/>
      <w:lvlJc w:val="left"/>
      <w:pPr>
        <w:ind w:left="720" w:hanging="360"/>
      </w:pPr>
      <w:rPr>
        <w:rFonts w:ascii="Symbol" w:hAnsi="Symbol" w:hint="default"/>
      </w:rPr>
    </w:lvl>
    <w:lvl w:ilvl="1" w:tplc="7C1CA964">
      <w:start w:val="1"/>
      <w:numFmt w:val="bullet"/>
      <w:lvlText w:val="o"/>
      <w:lvlJc w:val="left"/>
      <w:pPr>
        <w:ind w:left="1440" w:hanging="360"/>
      </w:pPr>
      <w:rPr>
        <w:rFonts w:ascii="Courier New" w:hAnsi="Courier New" w:hint="default"/>
      </w:rPr>
    </w:lvl>
    <w:lvl w:ilvl="2" w:tplc="F08CD916">
      <w:start w:val="1"/>
      <w:numFmt w:val="bullet"/>
      <w:lvlText w:val=""/>
      <w:lvlJc w:val="left"/>
      <w:pPr>
        <w:ind w:left="2160" w:hanging="360"/>
      </w:pPr>
      <w:rPr>
        <w:rFonts w:ascii="Wingdings" w:hAnsi="Wingdings" w:hint="default"/>
      </w:rPr>
    </w:lvl>
    <w:lvl w:ilvl="3" w:tplc="AC0275A6">
      <w:start w:val="1"/>
      <w:numFmt w:val="bullet"/>
      <w:lvlText w:val=""/>
      <w:lvlJc w:val="left"/>
      <w:pPr>
        <w:ind w:left="2880" w:hanging="360"/>
      </w:pPr>
      <w:rPr>
        <w:rFonts w:ascii="Symbol" w:hAnsi="Symbol" w:hint="default"/>
      </w:rPr>
    </w:lvl>
    <w:lvl w:ilvl="4" w:tplc="FEBE5EA4">
      <w:start w:val="1"/>
      <w:numFmt w:val="bullet"/>
      <w:lvlText w:val="o"/>
      <w:lvlJc w:val="left"/>
      <w:pPr>
        <w:ind w:left="3600" w:hanging="360"/>
      </w:pPr>
      <w:rPr>
        <w:rFonts w:ascii="Courier New" w:hAnsi="Courier New" w:hint="default"/>
      </w:rPr>
    </w:lvl>
    <w:lvl w:ilvl="5" w:tplc="32BEF10A">
      <w:start w:val="1"/>
      <w:numFmt w:val="bullet"/>
      <w:lvlText w:val=""/>
      <w:lvlJc w:val="left"/>
      <w:pPr>
        <w:ind w:left="4320" w:hanging="360"/>
      </w:pPr>
      <w:rPr>
        <w:rFonts w:ascii="Wingdings" w:hAnsi="Wingdings" w:hint="default"/>
      </w:rPr>
    </w:lvl>
    <w:lvl w:ilvl="6" w:tplc="9980476A">
      <w:start w:val="1"/>
      <w:numFmt w:val="bullet"/>
      <w:lvlText w:val=""/>
      <w:lvlJc w:val="left"/>
      <w:pPr>
        <w:ind w:left="5040" w:hanging="360"/>
      </w:pPr>
      <w:rPr>
        <w:rFonts w:ascii="Symbol" w:hAnsi="Symbol" w:hint="default"/>
      </w:rPr>
    </w:lvl>
    <w:lvl w:ilvl="7" w:tplc="19FAF9A6">
      <w:start w:val="1"/>
      <w:numFmt w:val="bullet"/>
      <w:lvlText w:val="o"/>
      <w:lvlJc w:val="left"/>
      <w:pPr>
        <w:ind w:left="5760" w:hanging="360"/>
      </w:pPr>
      <w:rPr>
        <w:rFonts w:ascii="Courier New" w:hAnsi="Courier New" w:hint="default"/>
      </w:rPr>
    </w:lvl>
    <w:lvl w:ilvl="8" w:tplc="DAA21324">
      <w:start w:val="1"/>
      <w:numFmt w:val="bullet"/>
      <w:lvlText w:val=""/>
      <w:lvlJc w:val="left"/>
      <w:pPr>
        <w:ind w:left="6480" w:hanging="360"/>
      </w:pPr>
      <w:rPr>
        <w:rFonts w:ascii="Wingdings" w:hAnsi="Wingdings" w:hint="default"/>
      </w:rPr>
    </w:lvl>
  </w:abstractNum>
  <w:abstractNum w:abstractNumId="24" w15:restartNumberingAfterBreak="0">
    <w:nsid w:val="63150CE1"/>
    <w:multiLevelType w:val="hybridMultilevel"/>
    <w:tmpl w:val="8C507AA8"/>
    <w:lvl w:ilvl="0" w:tplc="E5544EDC">
      <w:start w:val="1"/>
      <w:numFmt w:val="bullet"/>
      <w:lvlText w:val=""/>
      <w:lvlJc w:val="left"/>
      <w:pPr>
        <w:ind w:left="720" w:hanging="360"/>
      </w:pPr>
      <w:rPr>
        <w:rFonts w:ascii="Symbol" w:hAnsi="Symbol" w:hint="default"/>
      </w:rPr>
    </w:lvl>
    <w:lvl w:ilvl="1" w:tplc="E38AAEC8">
      <w:start w:val="1"/>
      <w:numFmt w:val="bullet"/>
      <w:lvlText w:val="o"/>
      <w:lvlJc w:val="left"/>
      <w:pPr>
        <w:ind w:left="1440" w:hanging="360"/>
      </w:pPr>
      <w:rPr>
        <w:rFonts w:ascii="Courier New" w:hAnsi="Courier New" w:hint="default"/>
      </w:rPr>
    </w:lvl>
    <w:lvl w:ilvl="2" w:tplc="D51C491E">
      <w:start w:val="1"/>
      <w:numFmt w:val="bullet"/>
      <w:lvlText w:val=""/>
      <w:lvlJc w:val="left"/>
      <w:pPr>
        <w:ind w:left="2160" w:hanging="360"/>
      </w:pPr>
      <w:rPr>
        <w:rFonts w:ascii="Wingdings" w:hAnsi="Wingdings" w:hint="default"/>
      </w:rPr>
    </w:lvl>
    <w:lvl w:ilvl="3" w:tplc="6F9084A2">
      <w:start w:val="1"/>
      <w:numFmt w:val="bullet"/>
      <w:lvlText w:val=""/>
      <w:lvlJc w:val="left"/>
      <w:pPr>
        <w:ind w:left="2880" w:hanging="360"/>
      </w:pPr>
      <w:rPr>
        <w:rFonts w:ascii="Symbol" w:hAnsi="Symbol" w:hint="default"/>
      </w:rPr>
    </w:lvl>
    <w:lvl w:ilvl="4" w:tplc="C6A2EE26">
      <w:start w:val="1"/>
      <w:numFmt w:val="bullet"/>
      <w:lvlText w:val="o"/>
      <w:lvlJc w:val="left"/>
      <w:pPr>
        <w:ind w:left="3600" w:hanging="360"/>
      </w:pPr>
      <w:rPr>
        <w:rFonts w:ascii="Courier New" w:hAnsi="Courier New" w:hint="default"/>
      </w:rPr>
    </w:lvl>
    <w:lvl w:ilvl="5" w:tplc="DE145EF2">
      <w:start w:val="1"/>
      <w:numFmt w:val="bullet"/>
      <w:lvlText w:val=""/>
      <w:lvlJc w:val="left"/>
      <w:pPr>
        <w:ind w:left="4320" w:hanging="360"/>
      </w:pPr>
      <w:rPr>
        <w:rFonts w:ascii="Wingdings" w:hAnsi="Wingdings" w:hint="default"/>
      </w:rPr>
    </w:lvl>
    <w:lvl w:ilvl="6" w:tplc="D78E0422">
      <w:start w:val="1"/>
      <w:numFmt w:val="bullet"/>
      <w:lvlText w:val=""/>
      <w:lvlJc w:val="left"/>
      <w:pPr>
        <w:ind w:left="5040" w:hanging="360"/>
      </w:pPr>
      <w:rPr>
        <w:rFonts w:ascii="Symbol" w:hAnsi="Symbol" w:hint="default"/>
      </w:rPr>
    </w:lvl>
    <w:lvl w:ilvl="7" w:tplc="03485D84">
      <w:start w:val="1"/>
      <w:numFmt w:val="bullet"/>
      <w:lvlText w:val="o"/>
      <w:lvlJc w:val="left"/>
      <w:pPr>
        <w:ind w:left="5760" w:hanging="360"/>
      </w:pPr>
      <w:rPr>
        <w:rFonts w:ascii="Courier New" w:hAnsi="Courier New" w:hint="default"/>
      </w:rPr>
    </w:lvl>
    <w:lvl w:ilvl="8" w:tplc="24E4B570">
      <w:start w:val="1"/>
      <w:numFmt w:val="bullet"/>
      <w:lvlText w:val=""/>
      <w:lvlJc w:val="left"/>
      <w:pPr>
        <w:ind w:left="6480" w:hanging="360"/>
      </w:pPr>
      <w:rPr>
        <w:rFonts w:ascii="Wingdings" w:hAnsi="Wingdings" w:hint="default"/>
      </w:rPr>
    </w:lvl>
  </w:abstractNum>
  <w:abstractNum w:abstractNumId="25" w15:restartNumberingAfterBreak="0">
    <w:nsid w:val="663C4B4A"/>
    <w:multiLevelType w:val="multilevel"/>
    <w:tmpl w:val="5916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AF7820"/>
    <w:multiLevelType w:val="multilevel"/>
    <w:tmpl w:val="6E2CF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EB7858"/>
    <w:multiLevelType w:val="multilevel"/>
    <w:tmpl w:val="49584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9A9B8B"/>
    <w:multiLevelType w:val="hybridMultilevel"/>
    <w:tmpl w:val="A8C4E648"/>
    <w:lvl w:ilvl="0" w:tplc="1B24BA72">
      <w:start w:val="1"/>
      <w:numFmt w:val="bullet"/>
      <w:lvlText w:val=""/>
      <w:lvlJc w:val="left"/>
      <w:pPr>
        <w:ind w:left="720" w:hanging="360"/>
      </w:pPr>
      <w:rPr>
        <w:rFonts w:ascii="Symbol" w:hAnsi="Symbol" w:hint="default"/>
      </w:rPr>
    </w:lvl>
    <w:lvl w:ilvl="1" w:tplc="3858E01A">
      <w:start w:val="1"/>
      <w:numFmt w:val="bullet"/>
      <w:lvlText w:val="o"/>
      <w:lvlJc w:val="left"/>
      <w:pPr>
        <w:ind w:left="1440" w:hanging="360"/>
      </w:pPr>
      <w:rPr>
        <w:rFonts w:ascii="Courier New" w:hAnsi="Courier New" w:hint="default"/>
      </w:rPr>
    </w:lvl>
    <w:lvl w:ilvl="2" w:tplc="05B092BE">
      <w:start w:val="1"/>
      <w:numFmt w:val="bullet"/>
      <w:lvlText w:val=""/>
      <w:lvlJc w:val="left"/>
      <w:pPr>
        <w:ind w:left="2160" w:hanging="360"/>
      </w:pPr>
      <w:rPr>
        <w:rFonts w:ascii="Wingdings" w:hAnsi="Wingdings" w:hint="default"/>
      </w:rPr>
    </w:lvl>
    <w:lvl w:ilvl="3" w:tplc="EF4A7A3E">
      <w:start w:val="1"/>
      <w:numFmt w:val="bullet"/>
      <w:lvlText w:val=""/>
      <w:lvlJc w:val="left"/>
      <w:pPr>
        <w:ind w:left="2880" w:hanging="360"/>
      </w:pPr>
      <w:rPr>
        <w:rFonts w:ascii="Symbol" w:hAnsi="Symbol" w:hint="default"/>
      </w:rPr>
    </w:lvl>
    <w:lvl w:ilvl="4" w:tplc="1D2C9B20">
      <w:start w:val="1"/>
      <w:numFmt w:val="bullet"/>
      <w:lvlText w:val="o"/>
      <w:lvlJc w:val="left"/>
      <w:pPr>
        <w:ind w:left="3600" w:hanging="360"/>
      </w:pPr>
      <w:rPr>
        <w:rFonts w:ascii="Courier New" w:hAnsi="Courier New" w:hint="default"/>
      </w:rPr>
    </w:lvl>
    <w:lvl w:ilvl="5" w:tplc="A7CA79CE">
      <w:start w:val="1"/>
      <w:numFmt w:val="bullet"/>
      <w:lvlText w:val=""/>
      <w:lvlJc w:val="left"/>
      <w:pPr>
        <w:ind w:left="4320" w:hanging="360"/>
      </w:pPr>
      <w:rPr>
        <w:rFonts w:ascii="Wingdings" w:hAnsi="Wingdings" w:hint="default"/>
      </w:rPr>
    </w:lvl>
    <w:lvl w:ilvl="6" w:tplc="300A6A0E">
      <w:start w:val="1"/>
      <w:numFmt w:val="bullet"/>
      <w:lvlText w:val=""/>
      <w:lvlJc w:val="left"/>
      <w:pPr>
        <w:ind w:left="5040" w:hanging="360"/>
      </w:pPr>
      <w:rPr>
        <w:rFonts w:ascii="Symbol" w:hAnsi="Symbol" w:hint="default"/>
      </w:rPr>
    </w:lvl>
    <w:lvl w:ilvl="7" w:tplc="3C5631F0">
      <w:start w:val="1"/>
      <w:numFmt w:val="bullet"/>
      <w:lvlText w:val="o"/>
      <w:lvlJc w:val="left"/>
      <w:pPr>
        <w:ind w:left="5760" w:hanging="360"/>
      </w:pPr>
      <w:rPr>
        <w:rFonts w:ascii="Courier New" w:hAnsi="Courier New" w:hint="default"/>
      </w:rPr>
    </w:lvl>
    <w:lvl w:ilvl="8" w:tplc="296678DE">
      <w:start w:val="1"/>
      <w:numFmt w:val="bullet"/>
      <w:lvlText w:val=""/>
      <w:lvlJc w:val="left"/>
      <w:pPr>
        <w:ind w:left="6480" w:hanging="360"/>
      </w:pPr>
      <w:rPr>
        <w:rFonts w:ascii="Wingdings" w:hAnsi="Wingdings" w:hint="default"/>
      </w:rPr>
    </w:lvl>
  </w:abstractNum>
  <w:num w:numId="1" w16cid:durableId="2100632357">
    <w:abstractNumId w:val="28"/>
  </w:num>
  <w:num w:numId="2" w16cid:durableId="53434804">
    <w:abstractNumId w:val="23"/>
  </w:num>
  <w:num w:numId="3" w16cid:durableId="409159235">
    <w:abstractNumId w:val="6"/>
  </w:num>
  <w:num w:numId="4" w16cid:durableId="1367557644">
    <w:abstractNumId w:val="18"/>
  </w:num>
  <w:num w:numId="5" w16cid:durableId="773286014">
    <w:abstractNumId w:val="24"/>
  </w:num>
  <w:num w:numId="6" w16cid:durableId="1476337862">
    <w:abstractNumId w:val="13"/>
  </w:num>
  <w:num w:numId="7" w16cid:durableId="1266495903">
    <w:abstractNumId w:val="11"/>
  </w:num>
  <w:num w:numId="8" w16cid:durableId="147600592">
    <w:abstractNumId w:val="14"/>
  </w:num>
  <w:num w:numId="9" w16cid:durableId="1110707090">
    <w:abstractNumId w:val="15"/>
  </w:num>
  <w:num w:numId="10" w16cid:durableId="693848285">
    <w:abstractNumId w:val="8"/>
  </w:num>
  <w:num w:numId="11" w16cid:durableId="1043479276">
    <w:abstractNumId w:val="4"/>
  </w:num>
  <w:num w:numId="12" w16cid:durableId="609166570">
    <w:abstractNumId w:val="12"/>
  </w:num>
  <w:num w:numId="13" w16cid:durableId="1675566211">
    <w:abstractNumId w:val="26"/>
  </w:num>
  <w:num w:numId="14" w16cid:durableId="1298609973">
    <w:abstractNumId w:val="2"/>
  </w:num>
  <w:num w:numId="15" w16cid:durableId="1085760224">
    <w:abstractNumId w:val="16"/>
  </w:num>
  <w:num w:numId="16" w16cid:durableId="106242199">
    <w:abstractNumId w:val="0"/>
  </w:num>
  <w:num w:numId="17" w16cid:durableId="927155414">
    <w:abstractNumId w:val="3"/>
  </w:num>
  <w:num w:numId="18" w16cid:durableId="348333076">
    <w:abstractNumId w:val="5"/>
  </w:num>
  <w:num w:numId="19" w16cid:durableId="467210589">
    <w:abstractNumId w:val="19"/>
  </w:num>
  <w:num w:numId="20" w16cid:durableId="766196615">
    <w:abstractNumId w:val="20"/>
  </w:num>
  <w:num w:numId="21" w16cid:durableId="2131974231">
    <w:abstractNumId w:val="21"/>
  </w:num>
  <w:num w:numId="22" w16cid:durableId="729570566">
    <w:abstractNumId w:val="17"/>
  </w:num>
  <w:num w:numId="23" w16cid:durableId="2017295308">
    <w:abstractNumId w:val="1"/>
  </w:num>
  <w:num w:numId="24" w16cid:durableId="1535776940">
    <w:abstractNumId w:val="7"/>
  </w:num>
  <w:num w:numId="25" w16cid:durableId="692075467">
    <w:abstractNumId w:val="9"/>
  </w:num>
  <w:num w:numId="26" w16cid:durableId="875852732">
    <w:abstractNumId w:val="10"/>
  </w:num>
  <w:num w:numId="27" w16cid:durableId="1097288427">
    <w:abstractNumId w:val="22"/>
  </w:num>
  <w:num w:numId="28" w16cid:durableId="734860238">
    <w:abstractNumId w:val="25"/>
  </w:num>
  <w:num w:numId="29" w16cid:durableId="9058768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03"/>
    <w:rsid w:val="00001278"/>
    <w:rsid w:val="00001E06"/>
    <w:rsid w:val="00066B4B"/>
    <w:rsid w:val="00072EA3"/>
    <w:rsid w:val="00077DC9"/>
    <w:rsid w:val="0009125B"/>
    <w:rsid w:val="000C4506"/>
    <w:rsid w:val="000F08A9"/>
    <w:rsid w:val="000F6571"/>
    <w:rsid w:val="0011622E"/>
    <w:rsid w:val="001229BE"/>
    <w:rsid w:val="00137710"/>
    <w:rsid w:val="00146F3F"/>
    <w:rsid w:val="0015687A"/>
    <w:rsid w:val="00175734"/>
    <w:rsid w:val="0017609E"/>
    <w:rsid w:val="001A19DD"/>
    <w:rsid w:val="001A7AA7"/>
    <w:rsid w:val="001B2CDC"/>
    <w:rsid w:val="001B78B2"/>
    <w:rsid w:val="001C25FC"/>
    <w:rsid w:val="002123BB"/>
    <w:rsid w:val="002507CA"/>
    <w:rsid w:val="0025157D"/>
    <w:rsid w:val="00263006"/>
    <w:rsid w:val="002732F6"/>
    <w:rsid w:val="00285411"/>
    <w:rsid w:val="00286320"/>
    <w:rsid w:val="002B2AA5"/>
    <w:rsid w:val="002C54B1"/>
    <w:rsid w:val="002D4531"/>
    <w:rsid w:val="002F754C"/>
    <w:rsid w:val="003022F7"/>
    <w:rsid w:val="00306EF1"/>
    <w:rsid w:val="00325BB4"/>
    <w:rsid w:val="003525AD"/>
    <w:rsid w:val="00363890"/>
    <w:rsid w:val="00371079"/>
    <w:rsid w:val="00385200"/>
    <w:rsid w:val="00390DC2"/>
    <w:rsid w:val="003B680D"/>
    <w:rsid w:val="003C6EB4"/>
    <w:rsid w:val="003D1A70"/>
    <w:rsid w:val="003E5A7E"/>
    <w:rsid w:val="003E7765"/>
    <w:rsid w:val="004262DC"/>
    <w:rsid w:val="00460A5A"/>
    <w:rsid w:val="004710B6"/>
    <w:rsid w:val="00494EEF"/>
    <w:rsid w:val="004A0362"/>
    <w:rsid w:val="004A0B71"/>
    <w:rsid w:val="004A5D97"/>
    <w:rsid w:val="004B7DF2"/>
    <w:rsid w:val="004E6F9E"/>
    <w:rsid w:val="004F59D4"/>
    <w:rsid w:val="00503945"/>
    <w:rsid w:val="0050463F"/>
    <w:rsid w:val="00505ABA"/>
    <w:rsid w:val="005102AF"/>
    <w:rsid w:val="00510F72"/>
    <w:rsid w:val="00512AB6"/>
    <w:rsid w:val="005246A5"/>
    <w:rsid w:val="00545A7C"/>
    <w:rsid w:val="005544B7"/>
    <w:rsid w:val="00561370"/>
    <w:rsid w:val="00573692"/>
    <w:rsid w:val="00590914"/>
    <w:rsid w:val="00597885"/>
    <w:rsid w:val="005A3599"/>
    <w:rsid w:val="005C714E"/>
    <w:rsid w:val="005D6380"/>
    <w:rsid w:val="005E1AB2"/>
    <w:rsid w:val="005E7FA9"/>
    <w:rsid w:val="006063B7"/>
    <w:rsid w:val="00616563"/>
    <w:rsid w:val="0064019C"/>
    <w:rsid w:val="006875BB"/>
    <w:rsid w:val="006A0C5A"/>
    <w:rsid w:val="006A2BDA"/>
    <w:rsid w:val="006B1041"/>
    <w:rsid w:val="006B5883"/>
    <w:rsid w:val="006C1D52"/>
    <w:rsid w:val="006D59C1"/>
    <w:rsid w:val="006E5793"/>
    <w:rsid w:val="007161D4"/>
    <w:rsid w:val="00730333"/>
    <w:rsid w:val="00746157"/>
    <w:rsid w:val="00746339"/>
    <w:rsid w:val="00747805"/>
    <w:rsid w:val="00762903"/>
    <w:rsid w:val="00777D30"/>
    <w:rsid w:val="0079514C"/>
    <w:rsid w:val="007B270D"/>
    <w:rsid w:val="007F6AAD"/>
    <w:rsid w:val="00811AC1"/>
    <w:rsid w:val="008210CD"/>
    <w:rsid w:val="008556F0"/>
    <w:rsid w:val="008737B0"/>
    <w:rsid w:val="00873C32"/>
    <w:rsid w:val="00876800"/>
    <w:rsid w:val="008836FD"/>
    <w:rsid w:val="00884972"/>
    <w:rsid w:val="008D6B83"/>
    <w:rsid w:val="008E36D7"/>
    <w:rsid w:val="008F075C"/>
    <w:rsid w:val="008FB8D8"/>
    <w:rsid w:val="00902A97"/>
    <w:rsid w:val="00911AD1"/>
    <w:rsid w:val="00912298"/>
    <w:rsid w:val="009152AC"/>
    <w:rsid w:val="00916CAF"/>
    <w:rsid w:val="00944F27"/>
    <w:rsid w:val="00947B7C"/>
    <w:rsid w:val="00952711"/>
    <w:rsid w:val="00977B0E"/>
    <w:rsid w:val="00996F80"/>
    <w:rsid w:val="00997DF7"/>
    <w:rsid w:val="009A4361"/>
    <w:rsid w:val="009B320D"/>
    <w:rsid w:val="009B588A"/>
    <w:rsid w:val="009D1B7F"/>
    <w:rsid w:val="009D6C22"/>
    <w:rsid w:val="009D6EEF"/>
    <w:rsid w:val="00A1253A"/>
    <w:rsid w:val="00A35CD7"/>
    <w:rsid w:val="00A472A6"/>
    <w:rsid w:val="00A5055A"/>
    <w:rsid w:val="00A524B2"/>
    <w:rsid w:val="00A532FE"/>
    <w:rsid w:val="00A56280"/>
    <w:rsid w:val="00AA2153"/>
    <w:rsid w:val="00AC52E0"/>
    <w:rsid w:val="00AE4286"/>
    <w:rsid w:val="00AE4695"/>
    <w:rsid w:val="00AF45E6"/>
    <w:rsid w:val="00B00D08"/>
    <w:rsid w:val="00B104DF"/>
    <w:rsid w:val="00B34BAF"/>
    <w:rsid w:val="00B35901"/>
    <w:rsid w:val="00B4047D"/>
    <w:rsid w:val="00B55607"/>
    <w:rsid w:val="00B641E7"/>
    <w:rsid w:val="00B764B6"/>
    <w:rsid w:val="00B9053B"/>
    <w:rsid w:val="00BB0A72"/>
    <w:rsid w:val="00BD1393"/>
    <w:rsid w:val="00BF3B9F"/>
    <w:rsid w:val="00BF5F99"/>
    <w:rsid w:val="00C153B6"/>
    <w:rsid w:val="00C201DA"/>
    <w:rsid w:val="00C379DA"/>
    <w:rsid w:val="00C41241"/>
    <w:rsid w:val="00C41BE1"/>
    <w:rsid w:val="00C558B7"/>
    <w:rsid w:val="00C57FDA"/>
    <w:rsid w:val="00C825C9"/>
    <w:rsid w:val="00C82DFB"/>
    <w:rsid w:val="00C868B6"/>
    <w:rsid w:val="00C90DA6"/>
    <w:rsid w:val="00CA35C9"/>
    <w:rsid w:val="00CB3413"/>
    <w:rsid w:val="00CB4303"/>
    <w:rsid w:val="00CD206F"/>
    <w:rsid w:val="00CF2709"/>
    <w:rsid w:val="00D14D78"/>
    <w:rsid w:val="00D21084"/>
    <w:rsid w:val="00D36328"/>
    <w:rsid w:val="00D363BD"/>
    <w:rsid w:val="00D46D22"/>
    <w:rsid w:val="00D46EA1"/>
    <w:rsid w:val="00D515B2"/>
    <w:rsid w:val="00D53C66"/>
    <w:rsid w:val="00D61AE2"/>
    <w:rsid w:val="00D65D5F"/>
    <w:rsid w:val="00D82706"/>
    <w:rsid w:val="00DA593B"/>
    <w:rsid w:val="00DB0914"/>
    <w:rsid w:val="00DB7058"/>
    <w:rsid w:val="00DC4AA5"/>
    <w:rsid w:val="00E058B1"/>
    <w:rsid w:val="00E25EAD"/>
    <w:rsid w:val="00E40B1C"/>
    <w:rsid w:val="00E471CF"/>
    <w:rsid w:val="00E7314D"/>
    <w:rsid w:val="00E87EFA"/>
    <w:rsid w:val="00E930C4"/>
    <w:rsid w:val="00ED26F2"/>
    <w:rsid w:val="00F22A11"/>
    <w:rsid w:val="00F27D0C"/>
    <w:rsid w:val="00F347E3"/>
    <w:rsid w:val="00F45B10"/>
    <w:rsid w:val="00F54C56"/>
    <w:rsid w:val="00F62A42"/>
    <w:rsid w:val="00F92A10"/>
    <w:rsid w:val="00F968A2"/>
    <w:rsid w:val="00FA1C5E"/>
    <w:rsid w:val="00FA6773"/>
    <w:rsid w:val="00FB46EE"/>
    <w:rsid w:val="00FC68AD"/>
    <w:rsid w:val="00FC7ABF"/>
    <w:rsid w:val="01C283F2"/>
    <w:rsid w:val="0411B204"/>
    <w:rsid w:val="06593FF9"/>
    <w:rsid w:val="06D2FC81"/>
    <w:rsid w:val="070F7D5A"/>
    <w:rsid w:val="076B42EC"/>
    <w:rsid w:val="098FC41A"/>
    <w:rsid w:val="0AEB315B"/>
    <w:rsid w:val="0B67133A"/>
    <w:rsid w:val="0DFF18A5"/>
    <w:rsid w:val="0E1CD6BA"/>
    <w:rsid w:val="0FD4C532"/>
    <w:rsid w:val="1017245E"/>
    <w:rsid w:val="10B09CC2"/>
    <w:rsid w:val="1135AFFE"/>
    <w:rsid w:val="11A06DC4"/>
    <w:rsid w:val="13588DE5"/>
    <w:rsid w:val="138E5EE6"/>
    <w:rsid w:val="18399D0D"/>
    <w:rsid w:val="187E9393"/>
    <w:rsid w:val="18C7FFB1"/>
    <w:rsid w:val="19B15FA3"/>
    <w:rsid w:val="19CB8A40"/>
    <w:rsid w:val="1A3196FE"/>
    <w:rsid w:val="1B652758"/>
    <w:rsid w:val="1C9B850F"/>
    <w:rsid w:val="1DDCA7BF"/>
    <w:rsid w:val="1E3613B7"/>
    <w:rsid w:val="1F49A1D2"/>
    <w:rsid w:val="1F7EEAB9"/>
    <w:rsid w:val="1FDF93C9"/>
    <w:rsid w:val="20015F75"/>
    <w:rsid w:val="2063E319"/>
    <w:rsid w:val="20BFC0CE"/>
    <w:rsid w:val="217EE541"/>
    <w:rsid w:val="22391440"/>
    <w:rsid w:val="2423EBE6"/>
    <w:rsid w:val="2437E363"/>
    <w:rsid w:val="24CD40C1"/>
    <w:rsid w:val="25CD984F"/>
    <w:rsid w:val="26D2D8DE"/>
    <w:rsid w:val="27FBC1EE"/>
    <w:rsid w:val="281378FD"/>
    <w:rsid w:val="28686B1F"/>
    <w:rsid w:val="2957936B"/>
    <w:rsid w:val="2A938BF4"/>
    <w:rsid w:val="2C1BEB79"/>
    <w:rsid w:val="2E00D38C"/>
    <w:rsid w:val="2EC09B43"/>
    <w:rsid w:val="2F851A7D"/>
    <w:rsid w:val="3103C4CE"/>
    <w:rsid w:val="315B5426"/>
    <w:rsid w:val="3276E6C1"/>
    <w:rsid w:val="32ACC75C"/>
    <w:rsid w:val="337B7649"/>
    <w:rsid w:val="3397E363"/>
    <w:rsid w:val="342DF9B8"/>
    <w:rsid w:val="347E8979"/>
    <w:rsid w:val="34FDA90A"/>
    <w:rsid w:val="356BD70E"/>
    <w:rsid w:val="39365449"/>
    <w:rsid w:val="3A22F530"/>
    <w:rsid w:val="3BF126FB"/>
    <w:rsid w:val="3C013A65"/>
    <w:rsid w:val="3C773306"/>
    <w:rsid w:val="3D661CBE"/>
    <w:rsid w:val="3E284A13"/>
    <w:rsid w:val="3EB6D3C4"/>
    <w:rsid w:val="412A66A7"/>
    <w:rsid w:val="41AE5076"/>
    <w:rsid w:val="46D40731"/>
    <w:rsid w:val="4A996D58"/>
    <w:rsid w:val="4B72857E"/>
    <w:rsid w:val="4C63DE48"/>
    <w:rsid w:val="4F4F6209"/>
    <w:rsid w:val="4FAD3C24"/>
    <w:rsid w:val="4FE46D3E"/>
    <w:rsid w:val="4FE6143A"/>
    <w:rsid w:val="500075FE"/>
    <w:rsid w:val="508091D5"/>
    <w:rsid w:val="52FB402B"/>
    <w:rsid w:val="5346CC2E"/>
    <w:rsid w:val="53C1D82A"/>
    <w:rsid w:val="5404B8E7"/>
    <w:rsid w:val="55AF0FDF"/>
    <w:rsid w:val="583FF87B"/>
    <w:rsid w:val="5877C600"/>
    <w:rsid w:val="59289484"/>
    <w:rsid w:val="59D6F8C4"/>
    <w:rsid w:val="5A0998E6"/>
    <w:rsid w:val="5AAC35F8"/>
    <w:rsid w:val="5B320548"/>
    <w:rsid w:val="5E5206B9"/>
    <w:rsid w:val="5ED5A8D1"/>
    <w:rsid w:val="5ED61DBB"/>
    <w:rsid w:val="602E9DA7"/>
    <w:rsid w:val="60E82D67"/>
    <w:rsid w:val="6269FBA9"/>
    <w:rsid w:val="63330374"/>
    <w:rsid w:val="64465C19"/>
    <w:rsid w:val="649BCBDF"/>
    <w:rsid w:val="64A6F61B"/>
    <w:rsid w:val="64B36D0B"/>
    <w:rsid w:val="667C6244"/>
    <w:rsid w:val="67A4BC54"/>
    <w:rsid w:val="67B19C4E"/>
    <w:rsid w:val="68B2F9CF"/>
    <w:rsid w:val="6B2877F0"/>
    <w:rsid w:val="6BEAFCF0"/>
    <w:rsid w:val="6C18BA01"/>
    <w:rsid w:val="6E7EFFF3"/>
    <w:rsid w:val="6F01EF68"/>
    <w:rsid w:val="6FC7D4BF"/>
    <w:rsid w:val="6FCD2BCF"/>
    <w:rsid w:val="7067B41F"/>
    <w:rsid w:val="7191CA2C"/>
    <w:rsid w:val="71A0DC52"/>
    <w:rsid w:val="71E7BD3B"/>
    <w:rsid w:val="72D87ADD"/>
    <w:rsid w:val="7586692A"/>
    <w:rsid w:val="75F011EF"/>
    <w:rsid w:val="763ABD33"/>
    <w:rsid w:val="7671A512"/>
    <w:rsid w:val="76A744F7"/>
    <w:rsid w:val="76BA7EFD"/>
    <w:rsid w:val="784E8104"/>
    <w:rsid w:val="7AAE6173"/>
    <w:rsid w:val="7C6241F4"/>
    <w:rsid w:val="7D5F3A1A"/>
    <w:rsid w:val="7EED958F"/>
    <w:rsid w:val="7F16719E"/>
    <w:rsid w:val="7F6DEA01"/>
    <w:rsid w:val="7FF3B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2C4B2"/>
  <w15:chartTrackingRefBased/>
  <w15:docId w15:val="{039B12BC-8C9B-4654-829F-C3939C72D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3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3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3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303"/>
    <w:rPr>
      <w:rFonts w:eastAsiaTheme="majorEastAsia" w:cstheme="majorBidi"/>
      <w:color w:val="272727" w:themeColor="text1" w:themeTint="D8"/>
    </w:rPr>
  </w:style>
  <w:style w:type="paragraph" w:styleId="Title">
    <w:name w:val="Title"/>
    <w:basedOn w:val="Normal"/>
    <w:next w:val="Normal"/>
    <w:link w:val="TitleChar"/>
    <w:uiPriority w:val="10"/>
    <w:qFormat/>
    <w:rsid w:val="00CB4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303"/>
    <w:pPr>
      <w:spacing w:before="160"/>
      <w:jc w:val="center"/>
    </w:pPr>
    <w:rPr>
      <w:i/>
      <w:iCs/>
      <w:color w:val="404040" w:themeColor="text1" w:themeTint="BF"/>
    </w:rPr>
  </w:style>
  <w:style w:type="character" w:customStyle="1" w:styleId="QuoteChar">
    <w:name w:val="Quote Char"/>
    <w:basedOn w:val="DefaultParagraphFont"/>
    <w:link w:val="Quote"/>
    <w:uiPriority w:val="29"/>
    <w:rsid w:val="00CB4303"/>
    <w:rPr>
      <w:i/>
      <w:iCs/>
      <w:color w:val="404040" w:themeColor="text1" w:themeTint="BF"/>
    </w:rPr>
  </w:style>
  <w:style w:type="paragraph" w:styleId="ListParagraph">
    <w:name w:val="List Paragraph"/>
    <w:basedOn w:val="Normal"/>
    <w:uiPriority w:val="34"/>
    <w:qFormat/>
    <w:rsid w:val="00CB4303"/>
    <w:pPr>
      <w:ind w:left="720"/>
      <w:contextualSpacing/>
    </w:pPr>
  </w:style>
  <w:style w:type="character" w:styleId="IntenseEmphasis">
    <w:name w:val="Intense Emphasis"/>
    <w:basedOn w:val="DefaultParagraphFont"/>
    <w:uiPriority w:val="21"/>
    <w:qFormat/>
    <w:rsid w:val="00CB4303"/>
    <w:rPr>
      <w:i/>
      <w:iCs/>
      <w:color w:val="0F4761" w:themeColor="accent1" w:themeShade="BF"/>
    </w:rPr>
  </w:style>
  <w:style w:type="paragraph" w:styleId="IntenseQuote">
    <w:name w:val="Intense Quote"/>
    <w:basedOn w:val="Normal"/>
    <w:next w:val="Normal"/>
    <w:link w:val="IntenseQuoteChar"/>
    <w:uiPriority w:val="30"/>
    <w:qFormat/>
    <w:rsid w:val="00CB4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303"/>
    <w:rPr>
      <w:i/>
      <w:iCs/>
      <w:color w:val="0F4761" w:themeColor="accent1" w:themeShade="BF"/>
    </w:rPr>
  </w:style>
  <w:style w:type="character" w:styleId="IntenseReference">
    <w:name w:val="Intense Reference"/>
    <w:basedOn w:val="DefaultParagraphFont"/>
    <w:uiPriority w:val="32"/>
    <w:qFormat/>
    <w:rsid w:val="00CB4303"/>
    <w:rPr>
      <w:b/>
      <w:bCs/>
      <w:smallCaps/>
      <w:color w:val="0F4761" w:themeColor="accent1" w:themeShade="BF"/>
      <w:spacing w:val="5"/>
    </w:rPr>
  </w:style>
  <w:style w:type="character" w:styleId="Hyperlink">
    <w:name w:val="Hyperlink"/>
    <w:basedOn w:val="DefaultParagraphFont"/>
    <w:uiPriority w:val="99"/>
    <w:unhideWhenUsed/>
    <w:rsid w:val="00F968A2"/>
    <w:rPr>
      <w:color w:val="467886" w:themeColor="hyperlink"/>
      <w:u w:val="single"/>
    </w:rPr>
  </w:style>
  <w:style w:type="character" w:styleId="UnresolvedMention">
    <w:name w:val="Unresolved Mention"/>
    <w:basedOn w:val="DefaultParagraphFont"/>
    <w:uiPriority w:val="99"/>
    <w:semiHidden/>
    <w:unhideWhenUsed/>
    <w:rsid w:val="00F968A2"/>
    <w:rPr>
      <w:color w:val="605E5C"/>
      <w:shd w:val="clear" w:color="auto" w:fill="E1DFDD"/>
    </w:rPr>
  </w:style>
  <w:style w:type="paragraph" w:styleId="Header">
    <w:name w:val="header"/>
    <w:basedOn w:val="Normal"/>
    <w:link w:val="HeaderChar"/>
    <w:uiPriority w:val="99"/>
    <w:unhideWhenUsed/>
    <w:rsid w:val="00D53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C66"/>
  </w:style>
  <w:style w:type="paragraph" w:styleId="Footer">
    <w:name w:val="footer"/>
    <w:basedOn w:val="Normal"/>
    <w:link w:val="FooterChar"/>
    <w:uiPriority w:val="99"/>
    <w:unhideWhenUsed/>
    <w:rsid w:val="00D53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C66"/>
  </w:style>
  <w:style w:type="paragraph" w:styleId="TOC4">
    <w:name w:val="toc 4"/>
    <w:basedOn w:val="Normal"/>
    <w:next w:val="Normal"/>
    <w:uiPriority w:val="39"/>
    <w:unhideWhenUsed/>
    <w:rsid w:val="1F49A1D2"/>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82D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7D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mediaoffice.a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pnews.com/"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reuter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www.flickr.com/photos/christophe-ramos/5515407253/in/photostream/" TargetMode="External"/><Relationship Id="rId19" Type="http://schemas.openxmlformats.org/officeDocument/2006/relationships/hyperlink" Target="https://www.hofstede-insights.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Cultural Balance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19-4B2F-9150-2BC7D21E63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19-4B2F-9150-2BC7D21E63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19-4B2F-9150-2BC7D21E63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19-4B2F-9150-2BC7D21E636D}"/>
              </c:ext>
            </c:extLst>
          </c:dPt>
          <c:cat>
            <c:strRef>
              <c:f>Sheet1!$A$2:$A$5</c:f>
              <c:strCache>
                <c:ptCount val="3"/>
                <c:pt idx="0">
                  <c:v>Role</c:v>
                </c:pt>
                <c:pt idx="1">
                  <c:v>Task</c:v>
                </c:pt>
                <c:pt idx="2">
                  <c:v>Power</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0-23AD-4EF6-8B23-B4E60C87649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E5349-05B7-45A6-B230-A060AA55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4362</Words>
  <Characters>29582</Characters>
  <Application>Microsoft Office Word</Application>
  <DocSecurity>0</DocSecurity>
  <Lines>568</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Suleha Azad</dc:creator>
  <cp:keywords/>
  <dc:description/>
  <cp:lastModifiedBy>Suleha Azad</cp:lastModifiedBy>
  <cp:revision>2</cp:revision>
  <dcterms:created xsi:type="dcterms:W3CDTF">2025-11-09T11:35:00Z</dcterms:created>
  <dcterms:modified xsi:type="dcterms:W3CDTF">2025-11-09T11:35:00Z</dcterms:modified>
</cp:coreProperties>
</file>