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1E112A" w14:textId="77777777" w:rsidR="00C677C8" w:rsidRDefault="00C677C8" w:rsidP="00C677C8">
      <w:pPr>
        <w:rPr>
          <w:u w:val="single"/>
        </w:rPr>
      </w:pPr>
    </w:p>
    <w:p w14:paraId="72856307" w14:textId="77777777" w:rsidR="00C677C8" w:rsidRDefault="00C677C8" w:rsidP="00C677C8">
      <w:pPr>
        <w:rPr>
          <w:u w:val="single"/>
        </w:rPr>
      </w:pPr>
    </w:p>
    <w:p w14:paraId="0234FD88" w14:textId="77777777" w:rsidR="00C677C8" w:rsidRDefault="00C677C8" w:rsidP="00C677C8">
      <w:pPr>
        <w:rPr>
          <w:u w:val="single"/>
        </w:rPr>
      </w:pPr>
    </w:p>
    <w:p w14:paraId="45EEF2CB" w14:textId="77777777" w:rsidR="00C677C8" w:rsidRDefault="00C677C8" w:rsidP="00C677C8">
      <w:pPr>
        <w:rPr>
          <w:u w:val="single"/>
        </w:rPr>
      </w:pPr>
    </w:p>
    <w:p w14:paraId="7AE52BEA" w14:textId="77777777" w:rsidR="00C677C8" w:rsidRDefault="00C677C8" w:rsidP="00C677C8">
      <w:pPr>
        <w:rPr>
          <w:u w:val="single"/>
        </w:rPr>
      </w:pPr>
    </w:p>
    <w:p w14:paraId="44D29C81" w14:textId="77777777" w:rsidR="00C677C8" w:rsidRDefault="00C677C8" w:rsidP="00C677C8">
      <w:pPr>
        <w:rPr>
          <w:u w:val="single"/>
        </w:rPr>
      </w:pPr>
    </w:p>
    <w:p w14:paraId="5ECADB4D" w14:textId="77777777" w:rsidR="00C677C8" w:rsidRDefault="00C677C8" w:rsidP="00C677C8">
      <w:pPr>
        <w:rPr>
          <w:u w:val="single"/>
        </w:rPr>
      </w:pPr>
    </w:p>
    <w:p w14:paraId="274BFC08" w14:textId="77777777" w:rsidR="00C677C8" w:rsidRDefault="00C677C8" w:rsidP="00C677C8">
      <w:pPr>
        <w:rPr>
          <w:u w:val="single"/>
        </w:rPr>
      </w:pPr>
    </w:p>
    <w:p w14:paraId="29107754" w14:textId="77777777" w:rsidR="00C677C8" w:rsidRDefault="00C677C8" w:rsidP="00C677C8">
      <w:pPr>
        <w:rPr>
          <w:u w:val="single"/>
        </w:rPr>
      </w:pPr>
    </w:p>
    <w:p w14:paraId="77BEA2BC" w14:textId="77777777" w:rsidR="00C677C8" w:rsidRDefault="00C677C8" w:rsidP="00C677C8">
      <w:pPr>
        <w:rPr>
          <w:u w:val="single"/>
        </w:rPr>
      </w:pPr>
    </w:p>
    <w:p w14:paraId="6776029A" w14:textId="77777777" w:rsidR="00C677C8" w:rsidRDefault="00C677C8" w:rsidP="00C677C8">
      <w:pPr>
        <w:rPr>
          <w:u w:val="single"/>
        </w:rPr>
      </w:pPr>
    </w:p>
    <w:p w14:paraId="354EB4F9" w14:textId="77777777" w:rsidR="00C677C8" w:rsidRDefault="00C677C8" w:rsidP="00C677C8">
      <w:pPr>
        <w:rPr>
          <w:u w:val="single"/>
        </w:rPr>
      </w:pPr>
    </w:p>
    <w:p w14:paraId="278184EF" w14:textId="77777777" w:rsidR="00C677C8" w:rsidRDefault="00C677C8" w:rsidP="00C677C8">
      <w:pPr>
        <w:rPr>
          <w:u w:val="single"/>
        </w:rPr>
      </w:pPr>
    </w:p>
    <w:p w14:paraId="2ED57B73" w14:textId="77777777" w:rsidR="00C677C8" w:rsidRDefault="00C677C8" w:rsidP="00C677C8">
      <w:pPr>
        <w:pStyle w:val="NormalWeb"/>
        <w:jc w:val="center"/>
      </w:pPr>
      <w:r>
        <w:rPr>
          <w:rFonts w:ascii="Calibri" w:hAnsi="Calibri"/>
          <w:sz w:val="44"/>
          <w:szCs w:val="44"/>
        </w:rPr>
        <w:t>University of Wales Trinity Saint David School of Engineering</w:t>
      </w:r>
    </w:p>
    <w:p w14:paraId="4EEDAE36" w14:textId="77777777" w:rsidR="00C677C8" w:rsidRDefault="00C677C8" w:rsidP="00C677C8">
      <w:pPr>
        <w:pStyle w:val="NormalWeb"/>
        <w:jc w:val="center"/>
        <w:rPr>
          <w:rFonts w:ascii="Calibri" w:hAnsi="Calibri"/>
          <w:i/>
          <w:iCs/>
          <w:sz w:val="44"/>
          <w:szCs w:val="44"/>
        </w:rPr>
      </w:pPr>
      <w:r w:rsidRPr="00C677C8">
        <w:rPr>
          <w:rFonts w:ascii="Calibri" w:hAnsi="Calibri"/>
          <w:i/>
          <w:iCs/>
          <w:sz w:val="44"/>
          <w:szCs w:val="44"/>
        </w:rPr>
        <w:t xml:space="preserve">Investigation of three </w:t>
      </w:r>
      <w:bookmarkStart w:id="0" w:name="OLE_LINK1"/>
      <w:bookmarkStart w:id="1" w:name="OLE_LINK2"/>
      <w:r w:rsidRPr="00C677C8">
        <w:rPr>
          <w:rFonts w:ascii="Calibri" w:hAnsi="Calibri"/>
          <w:i/>
          <w:iCs/>
          <w:sz w:val="44"/>
          <w:szCs w:val="44"/>
        </w:rPr>
        <w:t>forces in equilibrium</w:t>
      </w:r>
      <w:bookmarkEnd w:id="0"/>
      <w:bookmarkEnd w:id="1"/>
    </w:p>
    <w:p w14:paraId="0F4139BE" w14:textId="77777777" w:rsidR="00C677C8" w:rsidRDefault="00C677C8" w:rsidP="00C677C8">
      <w:pPr>
        <w:pStyle w:val="NormalWeb"/>
        <w:jc w:val="center"/>
      </w:pPr>
      <w:r>
        <w:rPr>
          <w:rFonts w:ascii="Calibri" w:hAnsi="Calibri"/>
          <w:i/>
          <w:iCs/>
          <w:sz w:val="44"/>
          <w:szCs w:val="44"/>
        </w:rPr>
        <w:t>Science (</w:t>
      </w:r>
      <w:r w:rsidRPr="00C677C8">
        <w:rPr>
          <w:rFonts w:ascii="Calibri" w:hAnsi="Calibri"/>
          <w:i/>
          <w:iCs/>
          <w:sz w:val="44"/>
          <w:szCs w:val="44"/>
        </w:rPr>
        <w:t>M3X01513</w:t>
      </w:r>
      <w:r>
        <w:rPr>
          <w:rFonts w:ascii="Calibri" w:hAnsi="Calibri"/>
          <w:i/>
          <w:iCs/>
          <w:sz w:val="44"/>
          <w:szCs w:val="44"/>
        </w:rPr>
        <w:t>)</w:t>
      </w:r>
    </w:p>
    <w:p w14:paraId="5450E59F" w14:textId="77777777" w:rsidR="00C677C8" w:rsidRDefault="00C677C8" w:rsidP="00C677C8">
      <w:pPr>
        <w:pStyle w:val="NormalWeb"/>
        <w:jc w:val="center"/>
        <w:rPr>
          <w:rFonts w:ascii="Calibri" w:hAnsi="Calibri"/>
          <w:i/>
          <w:iCs/>
          <w:sz w:val="44"/>
          <w:szCs w:val="44"/>
        </w:rPr>
      </w:pPr>
      <w:r>
        <w:rPr>
          <w:rFonts w:ascii="Calibri" w:hAnsi="Calibri"/>
          <w:i/>
          <w:iCs/>
          <w:sz w:val="44"/>
          <w:szCs w:val="44"/>
        </w:rPr>
        <w:t>Rhodri Jenkins</w:t>
      </w:r>
    </w:p>
    <w:p w14:paraId="3E85D60F" w14:textId="77777777" w:rsidR="00C677C8" w:rsidRDefault="00C677C8" w:rsidP="00C677C8">
      <w:pPr>
        <w:pStyle w:val="NormalWeb"/>
        <w:jc w:val="center"/>
        <w:rPr>
          <w:rFonts w:ascii="Calibri" w:hAnsi="Calibri"/>
          <w:i/>
          <w:iCs/>
          <w:sz w:val="44"/>
          <w:szCs w:val="44"/>
        </w:rPr>
      </w:pPr>
      <w:r>
        <w:rPr>
          <w:rFonts w:ascii="Calibri" w:hAnsi="Calibri"/>
          <w:i/>
          <w:iCs/>
          <w:sz w:val="44"/>
          <w:szCs w:val="44"/>
        </w:rPr>
        <w:t>1801396</w:t>
      </w:r>
    </w:p>
    <w:p w14:paraId="2F71DA5D" w14:textId="77777777" w:rsidR="00C677C8" w:rsidRPr="00C677C8" w:rsidRDefault="00C677C8" w:rsidP="00C677C8">
      <w:pPr>
        <w:pStyle w:val="NormalWeb"/>
        <w:jc w:val="center"/>
        <w:rPr>
          <w:rFonts w:ascii="Calibri" w:hAnsi="Calibri"/>
          <w:i/>
          <w:iCs/>
          <w:sz w:val="44"/>
          <w:szCs w:val="44"/>
        </w:rPr>
      </w:pPr>
      <w:r>
        <w:rPr>
          <w:rFonts w:ascii="Calibri" w:hAnsi="Calibri"/>
          <w:i/>
          <w:iCs/>
          <w:sz w:val="44"/>
          <w:szCs w:val="44"/>
        </w:rPr>
        <w:t>4/12/18</w:t>
      </w:r>
    </w:p>
    <w:p w14:paraId="3DD2DE41" w14:textId="77777777" w:rsidR="00C677C8" w:rsidRDefault="00C677C8" w:rsidP="00C677C8">
      <w:pPr>
        <w:ind w:left="360"/>
        <w:rPr>
          <w:u w:val="single"/>
        </w:rPr>
      </w:pPr>
    </w:p>
    <w:p w14:paraId="5DA52D7E" w14:textId="77777777" w:rsidR="00C677C8" w:rsidRDefault="00C677C8" w:rsidP="00C677C8">
      <w:pPr>
        <w:ind w:left="360"/>
        <w:rPr>
          <w:u w:val="single"/>
        </w:rPr>
      </w:pPr>
    </w:p>
    <w:p w14:paraId="24CF185C" w14:textId="77777777" w:rsidR="00C677C8" w:rsidRDefault="00C677C8" w:rsidP="00C677C8">
      <w:pPr>
        <w:ind w:left="360"/>
        <w:rPr>
          <w:u w:val="single"/>
        </w:rPr>
      </w:pPr>
    </w:p>
    <w:p w14:paraId="37E6563E" w14:textId="77777777" w:rsidR="00C677C8" w:rsidRDefault="00C677C8" w:rsidP="00C677C8">
      <w:pPr>
        <w:ind w:left="360"/>
        <w:rPr>
          <w:u w:val="single"/>
        </w:rPr>
      </w:pPr>
    </w:p>
    <w:p w14:paraId="1A8753AE" w14:textId="77777777" w:rsidR="00C677C8" w:rsidRDefault="00C677C8" w:rsidP="00C677C8">
      <w:pPr>
        <w:ind w:left="360"/>
        <w:rPr>
          <w:u w:val="single"/>
        </w:rPr>
      </w:pPr>
    </w:p>
    <w:p w14:paraId="54A1F4CE" w14:textId="77777777" w:rsidR="00C677C8" w:rsidRDefault="00C677C8" w:rsidP="00C677C8">
      <w:pPr>
        <w:ind w:left="360"/>
        <w:rPr>
          <w:u w:val="single"/>
        </w:rPr>
      </w:pPr>
    </w:p>
    <w:p w14:paraId="64395E52" w14:textId="77777777" w:rsidR="00C677C8" w:rsidRDefault="00C677C8" w:rsidP="00C677C8">
      <w:pPr>
        <w:ind w:left="360"/>
        <w:rPr>
          <w:u w:val="single"/>
        </w:rPr>
      </w:pPr>
    </w:p>
    <w:p w14:paraId="07E467AE" w14:textId="77777777" w:rsidR="00C677C8" w:rsidRDefault="00C677C8" w:rsidP="00C677C8">
      <w:pPr>
        <w:ind w:left="360"/>
        <w:rPr>
          <w:u w:val="single"/>
        </w:rPr>
      </w:pPr>
    </w:p>
    <w:p w14:paraId="606A234C" w14:textId="77777777" w:rsidR="00C677C8" w:rsidRDefault="00C677C8" w:rsidP="00C677C8">
      <w:pPr>
        <w:ind w:left="360"/>
        <w:rPr>
          <w:u w:val="single"/>
        </w:rPr>
      </w:pPr>
    </w:p>
    <w:p w14:paraId="62D91770" w14:textId="77777777" w:rsidR="00B67034" w:rsidRDefault="00B67034" w:rsidP="00C677C8">
      <w:pPr>
        <w:ind w:left="360"/>
        <w:rPr>
          <w:u w:val="single"/>
        </w:rPr>
      </w:pPr>
    </w:p>
    <w:p w14:paraId="3D65150E" w14:textId="77777777" w:rsidR="00B67034" w:rsidRDefault="00B67034" w:rsidP="00C677C8">
      <w:pPr>
        <w:ind w:left="360"/>
        <w:rPr>
          <w:u w:val="single"/>
        </w:rPr>
      </w:pPr>
    </w:p>
    <w:p w14:paraId="69E58D1B" w14:textId="77777777" w:rsidR="00B67034" w:rsidRDefault="00B67034" w:rsidP="00C677C8">
      <w:pPr>
        <w:ind w:left="360"/>
        <w:rPr>
          <w:u w:val="single"/>
        </w:rPr>
      </w:pPr>
    </w:p>
    <w:p w14:paraId="2663288A" w14:textId="77777777" w:rsidR="00416868" w:rsidRDefault="00416868" w:rsidP="00C677C8">
      <w:pPr>
        <w:rPr>
          <w:u w:val="single"/>
        </w:rPr>
        <w:sectPr w:rsidR="00416868" w:rsidSect="001565F4">
          <w:footerReference w:type="even" r:id="rId8"/>
          <w:footerReference w:type="default" r:id="rId9"/>
          <w:footerReference w:type="first" r:id="rId10"/>
          <w:pgSz w:w="11900" w:h="16840"/>
          <w:pgMar w:top="1440" w:right="1440" w:bottom="1440" w:left="1440" w:header="708" w:footer="708" w:gutter="0"/>
          <w:pgNumType w:start="0"/>
          <w:cols w:space="708"/>
          <w:titlePg/>
          <w:docGrid w:linePitch="360"/>
        </w:sectPr>
      </w:pPr>
    </w:p>
    <w:sdt>
      <w:sdtPr>
        <w:rPr>
          <w:rFonts w:asciiTheme="minorHAnsi" w:eastAsiaTheme="minorHAnsi" w:hAnsiTheme="minorHAnsi" w:cstheme="minorBidi"/>
          <w:b w:val="0"/>
          <w:bCs w:val="0"/>
          <w:color w:val="auto"/>
          <w:sz w:val="24"/>
          <w:szCs w:val="24"/>
          <w:lang w:val="en-GB"/>
        </w:rPr>
        <w:id w:val="-2064860942"/>
        <w:docPartObj>
          <w:docPartGallery w:val="Table of Contents"/>
          <w:docPartUnique/>
        </w:docPartObj>
      </w:sdtPr>
      <w:sdtEndPr>
        <w:rPr>
          <w:noProof/>
        </w:rPr>
      </w:sdtEndPr>
      <w:sdtContent>
        <w:p w14:paraId="451706E8" w14:textId="77777777" w:rsidR="00CA6AB6" w:rsidRDefault="00CA6AB6" w:rsidP="00CF6A8F">
          <w:pPr>
            <w:pStyle w:val="TOCHeading"/>
            <w:spacing w:line="360" w:lineRule="auto"/>
          </w:pPr>
          <w:r>
            <w:t>Table of Contents</w:t>
          </w:r>
        </w:p>
        <w:p w14:paraId="38578D72" w14:textId="23AD890E" w:rsidR="002317FD" w:rsidRDefault="00CA6AB6">
          <w:pPr>
            <w:pStyle w:val="TOC1"/>
            <w:tabs>
              <w:tab w:val="left" w:pos="480"/>
              <w:tab w:val="right" w:leader="dot" w:pos="901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536119805" w:history="1">
            <w:r w:rsidR="002317FD" w:rsidRPr="0082608E">
              <w:rPr>
                <w:rStyle w:val="Hyperlink"/>
                <w:noProof/>
              </w:rPr>
              <w:t>1</w:t>
            </w:r>
            <w:r w:rsidR="002317FD">
              <w:rPr>
                <w:rFonts w:eastAsiaTheme="minorEastAsia"/>
                <w:b w:val="0"/>
                <w:bCs w:val="0"/>
                <w:i w:val="0"/>
                <w:iCs w:val="0"/>
                <w:noProof/>
              </w:rPr>
              <w:tab/>
            </w:r>
            <w:r w:rsidR="002317FD" w:rsidRPr="0082608E">
              <w:rPr>
                <w:rStyle w:val="Hyperlink"/>
                <w:noProof/>
              </w:rPr>
              <w:t>Rationale</w:t>
            </w:r>
            <w:r w:rsidR="002317FD">
              <w:rPr>
                <w:noProof/>
                <w:webHidden/>
              </w:rPr>
              <w:tab/>
            </w:r>
            <w:r w:rsidR="002317FD">
              <w:rPr>
                <w:noProof/>
                <w:webHidden/>
              </w:rPr>
              <w:fldChar w:fldCharType="begin"/>
            </w:r>
            <w:r w:rsidR="002317FD">
              <w:rPr>
                <w:noProof/>
                <w:webHidden/>
              </w:rPr>
              <w:instrText xml:space="preserve"> PAGEREF _Toc536119805 \h </w:instrText>
            </w:r>
            <w:r w:rsidR="002317FD">
              <w:rPr>
                <w:noProof/>
                <w:webHidden/>
              </w:rPr>
            </w:r>
            <w:r w:rsidR="002317FD">
              <w:rPr>
                <w:noProof/>
                <w:webHidden/>
              </w:rPr>
              <w:fldChar w:fldCharType="separate"/>
            </w:r>
            <w:r w:rsidR="002317FD">
              <w:rPr>
                <w:noProof/>
                <w:webHidden/>
              </w:rPr>
              <w:t>2</w:t>
            </w:r>
            <w:r w:rsidR="002317FD">
              <w:rPr>
                <w:noProof/>
                <w:webHidden/>
              </w:rPr>
              <w:fldChar w:fldCharType="end"/>
            </w:r>
          </w:hyperlink>
        </w:p>
        <w:p w14:paraId="11DA2D93" w14:textId="38245E63" w:rsidR="002317FD" w:rsidRDefault="0047583E">
          <w:pPr>
            <w:pStyle w:val="TOC1"/>
            <w:tabs>
              <w:tab w:val="left" w:pos="480"/>
              <w:tab w:val="right" w:leader="dot" w:pos="9010"/>
            </w:tabs>
            <w:rPr>
              <w:rFonts w:eastAsiaTheme="minorEastAsia"/>
              <w:b w:val="0"/>
              <w:bCs w:val="0"/>
              <w:i w:val="0"/>
              <w:iCs w:val="0"/>
              <w:noProof/>
            </w:rPr>
          </w:pPr>
          <w:hyperlink w:anchor="_Toc536119806" w:history="1">
            <w:r w:rsidR="002317FD" w:rsidRPr="0082608E">
              <w:rPr>
                <w:rStyle w:val="Hyperlink"/>
                <w:noProof/>
              </w:rPr>
              <w:t>2</w:t>
            </w:r>
            <w:r w:rsidR="002317FD">
              <w:rPr>
                <w:rFonts w:eastAsiaTheme="minorEastAsia"/>
                <w:b w:val="0"/>
                <w:bCs w:val="0"/>
                <w:i w:val="0"/>
                <w:iCs w:val="0"/>
                <w:noProof/>
              </w:rPr>
              <w:tab/>
            </w:r>
            <w:r w:rsidR="002317FD" w:rsidRPr="0082608E">
              <w:rPr>
                <w:rStyle w:val="Hyperlink"/>
                <w:noProof/>
              </w:rPr>
              <w:t>Apparatus set up</w:t>
            </w:r>
            <w:r w:rsidR="002317FD">
              <w:rPr>
                <w:noProof/>
                <w:webHidden/>
              </w:rPr>
              <w:tab/>
            </w:r>
            <w:r w:rsidR="002317FD">
              <w:rPr>
                <w:noProof/>
                <w:webHidden/>
              </w:rPr>
              <w:fldChar w:fldCharType="begin"/>
            </w:r>
            <w:r w:rsidR="002317FD">
              <w:rPr>
                <w:noProof/>
                <w:webHidden/>
              </w:rPr>
              <w:instrText xml:space="preserve"> PAGEREF _Toc536119806 \h </w:instrText>
            </w:r>
            <w:r w:rsidR="002317FD">
              <w:rPr>
                <w:noProof/>
                <w:webHidden/>
              </w:rPr>
            </w:r>
            <w:r w:rsidR="002317FD">
              <w:rPr>
                <w:noProof/>
                <w:webHidden/>
              </w:rPr>
              <w:fldChar w:fldCharType="separate"/>
            </w:r>
            <w:r w:rsidR="002317FD">
              <w:rPr>
                <w:noProof/>
                <w:webHidden/>
              </w:rPr>
              <w:t>3</w:t>
            </w:r>
            <w:r w:rsidR="002317FD">
              <w:rPr>
                <w:noProof/>
                <w:webHidden/>
              </w:rPr>
              <w:fldChar w:fldCharType="end"/>
            </w:r>
          </w:hyperlink>
        </w:p>
        <w:p w14:paraId="7A132E1A" w14:textId="15880E28" w:rsidR="002317FD" w:rsidRDefault="0047583E">
          <w:pPr>
            <w:pStyle w:val="TOC1"/>
            <w:tabs>
              <w:tab w:val="left" w:pos="480"/>
              <w:tab w:val="right" w:leader="dot" w:pos="9010"/>
            </w:tabs>
            <w:rPr>
              <w:rFonts w:eastAsiaTheme="minorEastAsia"/>
              <w:b w:val="0"/>
              <w:bCs w:val="0"/>
              <w:i w:val="0"/>
              <w:iCs w:val="0"/>
              <w:noProof/>
            </w:rPr>
          </w:pPr>
          <w:hyperlink w:anchor="_Toc536119807" w:history="1">
            <w:r w:rsidR="002317FD" w:rsidRPr="0082608E">
              <w:rPr>
                <w:rStyle w:val="Hyperlink"/>
                <w:noProof/>
              </w:rPr>
              <w:t>3</w:t>
            </w:r>
            <w:r w:rsidR="002317FD">
              <w:rPr>
                <w:rFonts w:eastAsiaTheme="minorEastAsia"/>
                <w:b w:val="0"/>
                <w:bCs w:val="0"/>
                <w:i w:val="0"/>
                <w:iCs w:val="0"/>
                <w:noProof/>
              </w:rPr>
              <w:tab/>
            </w:r>
            <w:r w:rsidR="002317FD" w:rsidRPr="0082608E">
              <w:rPr>
                <w:rStyle w:val="Hyperlink"/>
                <w:noProof/>
              </w:rPr>
              <w:t>Method</w:t>
            </w:r>
            <w:r w:rsidR="002317FD">
              <w:rPr>
                <w:noProof/>
                <w:webHidden/>
              </w:rPr>
              <w:tab/>
            </w:r>
            <w:r w:rsidR="002317FD">
              <w:rPr>
                <w:noProof/>
                <w:webHidden/>
              </w:rPr>
              <w:fldChar w:fldCharType="begin"/>
            </w:r>
            <w:r w:rsidR="002317FD">
              <w:rPr>
                <w:noProof/>
                <w:webHidden/>
              </w:rPr>
              <w:instrText xml:space="preserve"> PAGEREF _Toc536119807 \h </w:instrText>
            </w:r>
            <w:r w:rsidR="002317FD">
              <w:rPr>
                <w:noProof/>
                <w:webHidden/>
              </w:rPr>
            </w:r>
            <w:r w:rsidR="002317FD">
              <w:rPr>
                <w:noProof/>
                <w:webHidden/>
              </w:rPr>
              <w:fldChar w:fldCharType="separate"/>
            </w:r>
            <w:r w:rsidR="002317FD">
              <w:rPr>
                <w:noProof/>
                <w:webHidden/>
              </w:rPr>
              <w:t>4</w:t>
            </w:r>
            <w:r w:rsidR="002317FD">
              <w:rPr>
                <w:noProof/>
                <w:webHidden/>
              </w:rPr>
              <w:fldChar w:fldCharType="end"/>
            </w:r>
          </w:hyperlink>
        </w:p>
        <w:p w14:paraId="4CDC8325" w14:textId="701000E0" w:rsidR="002317FD" w:rsidRDefault="0047583E">
          <w:pPr>
            <w:pStyle w:val="TOC2"/>
            <w:tabs>
              <w:tab w:val="left" w:pos="960"/>
              <w:tab w:val="right" w:leader="dot" w:pos="9010"/>
            </w:tabs>
            <w:rPr>
              <w:rFonts w:eastAsiaTheme="minorEastAsia"/>
              <w:b w:val="0"/>
              <w:bCs w:val="0"/>
              <w:noProof/>
              <w:sz w:val="24"/>
              <w:szCs w:val="24"/>
            </w:rPr>
          </w:pPr>
          <w:hyperlink w:anchor="_Toc536119808" w:history="1">
            <w:r w:rsidR="002317FD" w:rsidRPr="0082608E">
              <w:rPr>
                <w:rStyle w:val="Hyperlink"/>
                <w:noProof/>
              </w:rPr>
              <w:t>3.1</w:t>
            </w:r>
            <w:r w:rsidR="002317FD">
              <w:rPr>
                <w:rFonts w:eastAsiaTheme="minorEastAsia"/>
                <w:b w:val="0"/>
                <w:bCs w:val="0"/>
                <w:noProof/>
                <w:sz w:val="24"/>
                <w:szCs w:val="24"/>
              </w:rPr>
              <w:tab/>
            </w:r>
            <w:r w:rsidR="002317FD" w:rsidRPr="0082608E">
              <w:rPr>
                <w:rStyle w:val="Hyperlink"/>
                <w:noProof/>
              </w:rPr>
              <w:t>Carrying out the experiment</w:t>
            </w:r>
            <w:r w:rsidR="002317FD">
              <w:rPr>
                <w:noProof/>
                <w:webHidden/>
              </w:rPr>
              <w:tab/>
            </w:r>
            <w:r w:rsidR="002317FD">
              <w:rPr>
                <w:noProof/>
                <w:webHidden/>
              </w:rPr>
              <w:fldChar w:fldCharType="begin"/>
            </w:r>
            <w:r w:rsidR="002317FD">
              <w:rPr>
                <w:noProof/>
                <w:webHidden/>
              </w:rPr>
              <w:instrText xml:space="preserve"> PAGEREF _Toc536119808 \h </w:instrText>
            </w:r>
            <w:r w:rsidR="002317FD">
              <w:rPr>
                <w:noProof/>
                <w:webHidden/>
              </w:rPr>
            </w:r>
            <w:r w:rsidR="002317FD">
              <w:rPr>
                <w:noProof/>
                <w:webHidden/>
              </w:rPr>
              <w:fldChar w:fldCharType="separate"/>
            </w:r>
            <w:r w:rsidR="002317FD">
              <w:rPr>
                <w:noProof/>
                <w:webHidden/>
              </w:rPr>
              <w:t>4</w:t>
            </w:r>
            <w:r w:rsidR="002317FD">
              <w:rPr>
                <w:noProof/>
                <w:webHidden/>
              </w:rPr>
              <w:fldChar w:fldCharType="end"/>
            </w:r>
          </w:hyperlink>
        </w:p>
        <w:p w14:paraId="42A00B44" w14:textId="26CF55D1" w:rsidR="002317FD" w:rsidRDefault="0047583E">
          <w:pPr>
            <w:pStyle w:val="TOC1"/>
            <w:tabs>
              <w:tab w:val="left" w:pos="480"/>
              <w:tab w:val="right" w:leader="dot" w:pos="9010"/>
            </w:tabs>
            <w:rPr>
              <w:rFonts w:eastAsiaTheme="minorEastAsia"/>
              <w:b w:val="0"/>
              <w:bCs w:val="0"/>
              <w:i w:val="0"/>
              <w:iCs w:val="0"/>
              <w:noProof/>
            </w:rPr>
          </w:pPr>
          <w:hyperlink w:anchor="_Toc536119809" w:history="1">
            <w:r w:rsidR="002317FD" w:rsidRPr="0082608E">
              <w:rPr>
                <w:rStyle w:val="Hyperlink"/>
                <w:noProof/>
              </w:rPr>
              <w:t>4</w:t>
            </w:r>
            <w:r w:rsidR="002317FD">
              <w:rPr>
                <w:rFonts w:eastAsiaTheme="minorEastAsia"/>
                <w:b w:val="0"/>
                <w:bCs w:val="0"/>
                <w:i w:val="0"/>
                <w:iCs w:val="0"/>
                <w:noProof/>
              </w:rPr>
              <w:tab/>
            </w:r>
            <w:r w:rsidR="002317FD" w:rsidRPr="0082608E">
              <w:rPr>
                <w:rStyle w:val="Hyperlink"/>
                <w:noProof/>
              </w:rPr>
              <w:t>Results</w:t>
            </w:r>
            <w:r w:rsidR="002317FD">
              <w:rPr>
                <w:noProof/>
                <w:webHidden/>
              </w:rPr>
              <w:tab/>
            </w:r>
            <w:r w:rsidR="002317FD">
              <w:rPr>
                <w:noProof/>
                <w:webHidden/>
              </w:rPr>
              <w:fldChar w:fldCharType="begin"/>
            </w:r>
            <w:r w:rsidR="002317FD">
              <w:rPr>
                <w:noProof/>
                <w:webHidden/>
              </w:rPr>
              <w:instrText xml:space="preserve"> PAGEREF _Toc536119809 \h </w:instrText>
            </w:r>
            <w:r w:rsidR="002317FD">
              <w:rPr>
                <w:noProof/>
                <w:webHidden/>
              </w:rPr>
            </w:r>
            <w:r w:rsidR="002317FD">
              <w:rPr>
                <w:noProof/>
                <w:webHidden/>
              </w:rPr>
              <w:fldChar w:fldCharType="separate"/>
            </w:r>
            <w:r w:rsidR="002317FD">
              <w:rPr>
                <w:noProof/>
                <w:webHidden/>
              </w:rPr>
              <w:t>5</w:t>
            </w:r>
            <w:r w:rsidR="002317FD">
              <w:rPr>
                <w:noProof/>
                <w:webHidden/>
              </w:rPr>
              <w:fldChar w:fldCharType="end"/>
            </w:r>
          </w:hyperlink>
        </w:p>
        <w:p w14:paraId="10DD0DF7" w14:textId="52E331F0" w:rsidR="002317FD" w:rsidRDefault="0047583E">
          <w:pPr>
            <w:pStyle w:val="TOC2"/>
            <w:tabs>
              <w:tab w:val="left" w:pos="960"/>
              <w:tab w:val="right" w:leader="dot" w:pos="9010"/>
            </w:tabs>
            <w:rPr>
              <w:rFonts w:eastAsiaTheme="minorEastAsia"/>
              <w:b w:val="0"/>
              <w:bCs w:val="0"/>
              <w:noProof/>
              <w:sz w:val="24"/>
              <w:szCs w:val="24"/>
            </w:rPr>
          </w:pPr>
          <w:hyperlink w:anchor="_Toc536119810" w:history="1">
            <w:r w:rsidR="002317FD" w:rsidRPr="0082608E">
              <w:rPr>
                <w:rStyle w:val="Hyperlink"/>
                <w:noProof/>
              </w:rPr>
              <w:t>4.1</w:t>
            </w:r>
            <w:r w:rsidR="002317FD">
              <w:rPr>
                <w:rFonts w:eastAsiaTheme="minorEastAsia"/>
                <w:b w:val="0"/>
                <w:bCs w:val="0"/>
                <w:noProof/>
                <w:sz w:val="24"/>
                <w:szCs w:val="24"/>
              </w:rPr>
              <w:tab/>
            </w:r>
            <w:r w:rsidR="002317FD" w:rsidRPr="0082608E">
              <w:rPr>
                <w:rStyle w:val="Hyperlink"/>
                <w:noProof/>
              </w:rPr>
              <w:t>Results in uncertainties</w:t>
            </w:r>
            <w:r w:rsidR="002317FD">
              <w:rPr>
                <w:noProof/>
                <w:webHidden/>
              </w:rPr>
              <w:tab/>
            </w:r>
            <w:r w:rsidR="002317FD">
              <w:rPr>
                <w:noProof/>
                <w:webHidden/>
              </w:rPr>
              <w:fldChar w:fldCharType="begin"/>
            </w:r>
            <w:r w:rsidR="002317FD">
              <w:rPr>
                <w:noProof/>
                <w:webHidden/>
              </w:rPr>
              <w:instrText xml:space="preserve"> PAGEREF _Toc536119810 \h </w:instrText>
            </w:r>
            <w:r w:rsidR="002317FD">
              <w:rPr>
                <w:noProof/>
                <w:webHidden/>
              </w:rPr>
            </w:r>
            <w:r w:rsidR="002317FD">
              <w:rPr>
                <w:noProof/>
                <w:webHidden/>
              </w:rPr>
              <w:fldChar w:fldCharType="separate"/>
            </w:r>
            <w:r w:rsidR="002317FD">
              <w:rPr>
                <w:noProof/>
                <w:webHidden/>
              </w:rPr>
              <w:t>6</w:t>
            </w:r>
            <w:r w:rsidR="002317FD">
              <w:rPr>
                <w:noProof/>
                <w:webHidden/>
              </w:rPr>
              <w:fldChar w:fldCharType="end"/>
            </w:r>
          </w:hyperlink>
        </w:p>
        <w:p w14:paraId="0B6D838B" w14:textId="18B774D4" w:rsidR="002317FD" w:rsidRDefault="0047583E">
          <w:pPr>
            <w:pStyle w:val="TOC2"/>
            <w:tabs>
              <w:tab w:val="left" w:pos="960"/>
              <w:tab w:val="right" w:leader="dot" w:pos="9010"/>
            </w:tabs>
            <w:rPr>
              <w:rFonts w:eastAsiaTheme="minorEastAsia"/>
              <w:b w:val="0"/>
              <w:bCs w:val="0"/>
              <w:noProof/>
              <w:sz w:val="24"/>
              <w:szCs w:val="24"/>
            </w:rPr>
          </w:pPr>
          <w:hyperlink w:anchor="_Toc536119811" w:history="1">
            <w:r w:rsidR="002317FD" w:rsidRPr="0082608E">
              <w:rPr>
                <w:rStyle w:val="Hyperlink"/>
                <w:noProof/>
              </w:rPr>
              <w:t>4.2</w:t>
            </w:r>
            <w:r w:rsidR="002317FD">
              <w:rPr>
                <w:rFonts w:eastAsiaTheme="minorEastAsia"/>
                <w:b w:val="0"/>
                <w:bCs w:val="0"/>
                <w:noProof/>
                <w:sz w:val="24"/>
                <w:szCs w:val="24"/>
              </w:rPr>
              <w:tab/>
            </w:r>
            <w:r w:rsidR="002317FD" w:rsidRPr="0082608E">
              <w:rPr>
                <w:rStyle w:val="Hyperlink"/>
                <w:noProof/>
              </w:rPr>
              <w:t>Percentage uncertainties table</w:t>
            </w:r>
            <w:r w:rsidR="002317FD">
              <w:rPr>
                <w:noProof/>
                <w:webHidden/>
              </w:rPr>
              <w:tab/>
            </w:r>
            <w:r w:rsidR="002317FD">
              <w:rPr>
                <w:noProof/>
                <w:webHidden/>
              </w:rPr>
              <w:fldChar w:fldCharType="begin"/>
            </w:r>
            <w:r w:rsidR="002317FD">
              <w:rPr>
                <w:noProof/>
                <w:webHidden/>
              </w:rPr>
              <w:instrText xml:space="preserve"> PAGEREF _Toc536119811 \h </w:instrText>
            </w:r>
            <w:r w:rsidR="002317FD">
              <w:rPr>
                <w:noProof/>
                <w:webHidden/>
              </w:rPr>
            </w:r>
            <w:r w:rsidR="002317FD">
              <w:rPr>
                <w:noProof/>
                <w:webHidden/>
              </w:rPr>
              <w:fldChar w:fldCharType="separate"/>
            </w:r>
            <w:r w:rsidR="002317FD">
              <w:rPr>
                <w:noProof/>
                <w:webHidden/>
              </w:rPr>
              <w:t>8</w:t>
            </w:r>
            <w:r w:rsidR="002317FD">
              <w:rPr>
                <w:noProof/>
                <w:webHidden/>
              </w:rPr>
              <w:fldChar w:fldCharType="end"/>
            </w:r>
          </w:hyperlink>
        </w:p>
        <w:p w14:paraId="035C1190" w14:textId="486492F5" w:rsidR="002317FD" w:rsidRDefault="0047583E">
          <w:pPr>
            <w:pStyle w:val="TOC1"/>
            <w:tabs>
              <w:tab w:val="left" w:pos="480"/>
              <w:tab w:val="right" w:leader="dot" w:pos="9010"/>
            </w:tabs>
            <w:rPr>
              <w:rFonts w:eastAsiaTheme="minorEastAsia"/>
              <w:b w:val="0"/>
              <w:bCs w:val="0"/>
              <w:i w:val="0"/>
              <w:iCs w:val="0"/>
              <w:noProof/>
            </w:rPr>
          </w:pPr>
          <w:hyperlink w:anchor="_Toc536119812" w:history="1">
            <w:r w:rsidR="002317FD" w:rsidRPr="0082608E">
              <w:rPr>
                <w:rStyle w:val="Hyperlink"/>
                <w:noProof/>
              </w:rPr>
              <w:t>5</w:t>
            </w:r>
            <w:r w:rsidR="002317FD">
              <w:rPr>
                <w:rFonts w:eastAsiaTheme="minorEastAsia"/>
                <w:b w:val="0"/>
                <w:bCs w:val="0"/>
                <w:i w:val="0"/>
                <w:iCs w:val="0"/>
                <w:noProof/>
              </w:rPr>
              <w:tab/>
            </w:r>
            <w:r w:rsidR="002317FD" w:rsidRPr="0082608E">
              <w:rPr>
                <w:rStyle w:val="Hyperlink"/>
                <w:noProof/>
              </w:rPr>
              <w:t>Conclusions</w:t>
            </w:r>
            <w:r w:rsidR="002317FD">
              <w:rPr>
                <w:noProof/>
                <w:webHidden/>
              </w:rPr>
              <w:tab/>
            </w:r>
            <w:r w:rsidR="002317FD">
              <w:rPr>
                <w:noProof/>
                <w:webHidden/>
              </w:rPr>
              <w:fldChar w:fldCharType="begin"/>
            </w:r>
            <w:r w:rsidR="002317FD">
              <w:rPr>
                <w:noProof/>
                <w:webHidden/>
              </w:rPr>
              <w:instrText xml:space="preserve"> PAGEREF _Toc536119812 \h </w:instrText>
            </w:r>
            <w:r w:rsidR="002317FD">
              <w:rPr>
                <w:noProof/>
                <w:webHidden/>
              </w:rPr>
            </w:r>
            <w:r w:rsidR="002317FD">
              <w:rPr>
                <w:noProof/>
                <w:webHidden/>
              </w:rPr>
              <w:fldChar w:fldCharType="separate"/>
            </w:r>
            <w:r w:rsidR="002317FD">
              <w:rPr>
                <w:noProof/>
                <w:webHidden/>
              </w:rPr>
              <w:t>9</w:t>
            </w:r>
            <w:r w:rsidR="002317FD">
              <w:rPr>
                <w:noProof/>
                <w:webHidden/>
              </w:rPr>
              <w:fldChar w:fldCharType="end"/>
            </w:r>
          </w:hyperlink>
        </w:p>
        <w:p w14:paraId="1F58FAFF" w14:textId="5B431A5F" w:rsidR="00CA6AB6" w:rsidRDefault="00CA6AB6" w:rsidP="00CF6A8F">
          <w:pPr>
            <w:spacing w:line="360" w:lineRule="auto"/>
          </w:pPr>
          <w:r>
            <w:rPr>
              <w:b/>
              <w:bCs/>
              <w:noProof/>
            </w:rPr>
            <w:fldChar w:fldCharType="end"/>
          </w:r>
        </w:p>
      </w:sdtContent>
    </w:sdt>
    <w:p w14:paraId="33A1D49E" w14:textId="238289F2" w:rsidR="00416868" w:rsidRDefault="00416868" w:rsidP="00C677C8">
      <w:pPr>
        <w:rPr>
          <w:u w:val="single"/>
        </w:rPr>
      </w:pPr>
    </w:p>
    <w:p w14:paraId="61F2C0A9" w14:textId="38D5F2A1" w:rsidR="00604911" w:rsidRDefault="00604911" w:rsidP="00C677C8">
      <w:pPr>
        <w:rPr>
          <w:u w:val="single"/>
        </w:rPr>
      </w:pPr>
    </w:p>
    <w:p w14:paraId="02C9DF29" w14:textId="5C2ACA40" w:rsidR="00604911" w:rsidRDefault="00604911" w:rsidP="00C677C8">
      <w:pPr>
        <w:rPr>
          <w:u w:val="single"/>
        </w:rPr>
      </w:pPr>
    </w:p>
    <w:p w14:paraId="709DEF1C" w14:textId="379E7EF6" w:rsidR="00604911" w:rsidRDefault="00604911" w:rsidP="00C677C8">
      <w:pPr>
        <w:rPr>
          <w:u w:val="single"/>
        </w:rPr>
      </w:pPr>
    </w:p>
    <w:p w14:paraId="56796959" w14:textId="350E0FE7" w:rsidR="00604911" w:rsidRDefault="00604911" w:rsidP="00C677C8">
      <w:pPr>
        <w:rPr>
          <w:u w:val="single"/>
        </w:rPr>
      </w:pPr>
    </w:p>
    <w:p w14:paraId="7784E92E" w14:textId="53D3AD00" w:rsidR="00604911" w:rsidRDefault="00604911" w:rsidP="00C677C8">
      <w:pPr>
        <w:rPr>
          <w:u w:val="single"/>
        </w:rPr>
      </w:pPr>
    </w:p>
    <w:p w14:paraId="7AA0C438" w14:textId="3F6C2095" w:rsidR="00604911" w:rsidRDefault="00604911" w:rsidP="00C677C8">
      <w:pPr>
        <w:rPr>
          <w:u w:val="single"/>
        </w:rPr>
      </w:pPr>
    </w:p>
    <w:p w14:paraId="322AD29D" w14:textId="71D06E03" w:rsidR="00604911" w:rsidRDefault="00604911" w:rsidP="00C677C8">
      <w:pPr>
        <w:rPr>
          <w:u w:val="single"/>
        </w:rPr>
      </w:pPr>
    </w:p>
    <w:p w14:paraId="6419670B" w14:textId="1BCF45CE" w:rsidR="00604911" w:rsidRDefault="00604911" w:rsidP="00C677C8">
      <w:pPr>
        <w:rPr>
          <w:u w:val="single"/>
        </w:rPr>
      </w:pPr>
    </w:p>
    <w:p w14:paraId="79B5A40F" w14:textId="1A3B0E31" w:rsidR="00604911" w:rsidRDefault="00604911" w:rsidP="00C677C8">
      <w:pPr>
        <w:rPr>
          <w:u w:val="single"/>
        </w:rPr>
      </w:pPr>
    </w:p>
    <w:p w14:paraId="669C3CB3" w14:textId="12D18322" w:rsidR="00604911" w:rsidRDefault="00604911" w:rsidP="00C677C8">
      <w:pPr>
        <w:rPr>
          <w:u w:val="single"/>
        </w:rPr>
      </w:pPr>
    </w:p>
    <w:p w14:paraId="0AA07C9B" w14:textId="49D90433" w:rsidR="00604911" w:rsidRDefault="00604911" w:rsidP="00C677C8">
      <w:pPr>
        <w:rPr>
          <w:u w:val="single"/>
        </w:rPr>
      </w:pPr>
    </w:p>
    <w:p w14:paraId="2582F3B8" w14:textId="2BCC8F7E" w:rsidR="00604911" w:rsidRDefault="00604911" w:rsidP="00C677C8">
      <w:pPr>
        <w:rPr>
          <w:u w:val="single"/>
        </w:rPr>
      </w:pPr>
    </w:p>
    <w:p w14:paraId="61A9B0B5" w14:textId="45ED0B16" w:rsidR="00604911" w:rsidRDefault="00604911" w:rsidP="00C677C8">
      <w:pPr>
        <w:rPr>
          <w:u w:val="single"/>
        </w:rPr>
      </w:pPr>
    </w:p>
    <w:p w14:paraId="31CF2415" w14:textId="72A81257" w:rsidR="00604911" w:rsidRDefault="00604911" w:rsidP="00C677C8">
      <w:pPr>
        <w:rPr>
          <w:u w:val="single"/>
        </w:rPr>
      </w:pPr>
    </w:p>
    <w:p w14:paraId="34D49635" w14:textId="5A9339CE" w:rsidR="00604911" w:rsidRDefault="00604911" w:rsidP="00C677C8">
      <w:pPr>
        <w:rPr>
          <w:u w:val="single"/>
        </w:rPr>
      </w:pPr>
    </w:p>
    <w:p w14:paraId="5D1D89C6" w14:textId="513B4706" w:rsidR="00604911" w:rsidRDefault="00604911" w:rsidP="00C677C8">
      <w:pPr>
        <w:rPr>
          <w:u w:val="single"/>
        </w:rPr>
      </w:pPr>
    </w:p>
    <w:p w14:paraId="6A207FB4" w14:textId="7BD00403" w:rsidR="00604911" w:rsidRDefault="00604911" w:rsidP="00C677C8">
      <w:pPr>
        <w:rPr>
          <w:u w:val="single"/>
        </w:rPr>
      </w:pPr>
    </w:p>
    <w:p w14:paraId="7636EF4E" w14:textId="34878C3B" w:rsidR="00604911" w:rsidRDefault="00604911" w:rsidP="00C677C8">
      <w:pPr>
        <w:rPr>
          <w:u w:val="single"/>
        </w:rPr>
      </w:pPr>
    </w:p>
    <w:p w14:paraId="4F1B87E1" w14:textId="6E389169" w:rsidR="00604911" w:rsidRDefault="00604911" w:rsidP="00C677C8">
      <w:pPr>
        <w:rPr>
          <w:u w:val="single"/>
        </w:rPr>
      </w:pPr>
    </w:p>
    <w:p w14:paraId="0B2F5EB6" w14:textId="33511F72" w:rsidR="00604911" w:rsidRDefault="00604911" w:rsidP="00C677C8">
      <w:pPr>
        <w:rPr>
          <w:u w:val="single"/>
        </w:rPr>
      </w:pPr>
    </w:p>
    <w:p w14:paraId="4A301C26" w14:textId="32B4BF70" w:rsidR="00604911" w:rsidRDefault="00604911" w:rsidP="00C677C8">
      <w:pPr>
        <w:rPr>
          <w:u w:val="single"/>
        </w:rPr>
      </w:pPr>
    </w:p>
    <w:p w14:paraId="5B20F929" w14:textId="1B03930E" w:rsidR="00604911" w:rsidRDefault="00604911" w:rsidP="00C677C8">
      <w:pPr>
        <w:rPr>
          <w:u w:val="single"/>
        </w:rPr>
      </w:pPr>
    </w:p>
    <w:p w14:paraId="732D4EE8" w14:textId="2C391DC8" w:rsidR="00604911" w:rsidRDefault="00604911" w:rsidP="00C677C8">
      <w:pPr>
        <w:rPr>
          <w:u w:val="single"/>
        </w:rPr>
      </w:pPr>
    </w:p>
    <w:p w14:paraId="2638531B" w14:textId="59D8F74B" w:rsidR="00604911" w:rsidRDefault="00604911" w:rsidP="00C677C8">
      <w:pPr>
        <w:rPr>
          <w:u w:val="single"/>
        </w:rPr>
      </w:pPr>
    </w:p>
    <w:p w14:paraId="7393D2D5" w14:textId="090C2660" w:rsidR="00604911" w:rsidRDefault="00604911" w:rsidP="00C677C8">
      <w:pPr>
        <w:rPr>
          <w:u w:val="single"/>
        </w:rPr>
      </w:pPr>
    </w:p>
    <w:p w14:paraId="3228E10E" w14:textId="654EA80E" w:rsidR="00604911" w:rsidRDefault="00604911" w:rsidP="00C677C8">
      <w:pPr>
        <w:rPr>
          <w:u w:val="single"/>
        </w:rPr>
      </w:pPr>
    </w:p>
    <w:p w14:paraId="1592165A" w14:textId="20703870" w:rsidR="00604911" w:rsidRDefault="00604911" w:rsidP="00C677C8">
      <w:pPr>
        <w:rPr>
          <w:u w:val="single"/>
        </w:rPr>
      </w:pPr>
    </w:p>
    <w:p w14:paraId="0C31EDF1" w14:textId="7281F470" w:rsidR="00604911" w:rsidRDefault="00604911" w:rsidP="00C677C8">
      <w:pPr>
        <w:rPr>
          <w:u w:val="single"/>
        </w:rPr>
      </w:pPr>
    </w:p>
    <w:p w14:paraId="7E8B6E3C" w14:textId="4610F63F" w:rsidR="00604911" w:rsidRDefault="00604911" w:rsidP="00C677C8">
      <w:pPr>
        <w:rPr>
          <w:u w:val="single"/>
        </w:rPr>
      </w:pPr>
    </w:p>
    <w:p w14:paraId="13C3B1DF" w14:textId="558B6977" w:rsidR="00604911" w:rsidRDefault="00604911" w:rsidP="00C677C8">
      <w:pPr>
        <w:rPr>
          <w:u w:val="single"/>
        </w:rPr>
      </w:pPr>
    </w:p>
    <w:p w14:paraId="25C38510" w14:textId="64D3277E" w:rsidR="00604911" w:rsidRDefault="00604911" w:rsidP="00C677C8">
      <w:pPr>
        <w:rPr>
          <w:u w:val="single"/>
        </w:rPr>
      </w:pPr>
    </w:p>
    <w:p w14:paraId="139F06FC" w14:textId="77777777" w:rsidR="00D81435" w:rsidRDefault="00D81435" w:rsidP="00C677C8">
      <w:pPr>
        <w:rPr>
          <w:u w:val="single"/>
        </w:rPr>
      </w:pPr>
    </w:p>
    <w:p w14:paraId="5F74CDE6" w14:textId="6D114911" w:rsidR="001565F4" w:rsidRDefault="00C677C8" w:rsidP="00CA6AB6">
      <w:pPr>
        <w:pStyle w:val="Heading1"/>
      </w:pPr>
      <w:bookmarkStart w:id="2" w:name="_Toc536119805"/>
      <w:r w:rsidRPr="00C677C8">
        <w:t>Rationale</w:t>
      </w:r>
      <w:bookmarkEnd w:id="2"/>
    </w:p>
    <w:p w14:paraId="4B2CFD26" w14:textId="77777777" w:rsidR="005419C6" w:rsidRPr="005419C6" w:rsidRDefault="005419C6" w:rsidP="005419C6"/>
    <w:p w14:paraId="12DCA441" w14:textId="37013BC7" w:rsidR="001565F4" w:rsidRDefault="001565F4" w:rsidP="00C25157">
      <w:pPr>
        <w:tabs>
          <w:tab w:val="left" w:pos="1108"/>
        </w:tabs>
        <w:spacing w:line="360" w:lineRule="auto"/>
        <w:jc w:val="center"/>
        <w:rPr>
          <w:sz w:val="22"/>
          <w:szCs w:val="22"/>
        </w:rPr>
      </w:pPr>
      <w:r>
        <w:rPr>
          <w:sz w:val="22"/>
          <w:szCs w:val="22"/>
        </w:rPr>
        <w:t xml:space="preserve">In this practical investigation I’m going to </w:t>
      </w:r>
      <w:r w:rsidRPr="00A95C48">
        <w:rPr>
          <w:sz w:val="22"/>
          <w:szCs w:val="22"/>
        </w:rPr>
        <w:t>investigate</w:t>
      </w:r>
      <w:r>
        <w:rPr>
          <w:sz w:val="22"/>
          <w:szCs w:val="22"/>
        </w:rPr>
        <w:t xml:space="preserve"> </w:t>
      </w:r>
      <w:r w:rsidRPr="00A95C48">
        <w:rPr>
          <w:sz w:val="22"/>
          <w:szCs w:val="22"/>
        </w:rPr>
        <w:t>how the angle between two</w:t>
      </w:r>
      <w:r>
        <w:rPr>
          <w:sz w:val="22"/>
          <w:szCs w:val="22"/>
        </w:rPr>
        <w:t xml:space="preserve"> </w:t>
      </w:r>
      <w:r w:rsidRPr="00A95C48">
        <w:rPr>
          <w:sz w:val="22"/>
          <w:szCs w:val="22"/>
        </w:rPr>
        <w:t>strings varies as the mass</w:t>
      </w:r>
      <w:r>
        <w:rPr>
          <w:sz w:val="22"/>
          <w:szCs w:val="22"/>
        </w:rPr>
        <w:t xml:space="preserve"> </w:t>
      </w:r>
      <w:r w:rsidRPr="00A95C48">
        <w:rPr>
          <w:sz w:val="22"/>
          <w:szCs w:val="22"/>
        </w:rPr>
        <w:t>they are supporting is</w:t>
      </w:r>
      <w:r>
        <w:rPr>
          <w:sz w:val="22"/>
          <w:szCs w:val="22"/>
        </w:rPr>
        <w:t xml:space="preserve"> </w:t>
      </w:r>
      <w:r w:rsidRPr="00A95C48">
        <w:rPr>
          <w:sz w:val="22"/>
          <w:szCs w:val="22"/>
        </w:rPr>
        <w:t>increased.</w:t>
      </w:r>
    </w:p>
    <w:p w14:paraId="455F17FC" w14:textId="460F715E" w:rsidR="00C25157" w:rsidRDefault="00C25157" w:rsidP="00C25157">
      <w:pPr>
        <w:tabs>
          <w:tab w:val="left" w:pos="1108"/>
        </w:tabs>
        <w:spacing w:line="360" w:lineRule="auto"/>
        <w:jc w:val="center"/>
        <w:rPr>
          <w:sz w:val="22"/>
          <w:szCs w:val="22"/>
        </w:rPr>
      </w:pPr>
      <w:r>
        <w:rPr>
          <w:sz w:val="22"/>
          <w:szCs w:val="22"/>
        </w:rPr>
        <w:t xml:space="preserve">This report </w:t>
      </w:r>
      <w:r w:rsidR="00D147D7">
        <w:rPr>
          <w:sz w:val="22"/>
          <w:szCs w:val="22"/>
        </w:rPr>
        <w:t>I’m</w:t>
      </w:r>
      <w:r>
        <w:rPr>
          <w:sz w:val="22"/>
          <w:szCs w:val="22"/>
        </w:rPr>
        <w:t xml:space="preserve"> going to prove that y=mx+c is correct for the experiment of weight and </w:t>
      </w:r>
      <w:r w:rsidR="00D147D7">
        <w:rPr>
          <w:sz w:val="22"/>
          <w:szCs w:val="22"/>
        </w:rPr>
        <w:t>length</w:t>
      </w:r>
      <w:r>
        <w:rPr>
          <w:sz w:val="22"/>
          <w:szCs w:val="22"/>
        </w:rPr>
        <w:t xml:space="preserve"> through showing a directly proportional graph.</w:t>
      </w:r>
    </w:p>
    <w:p w14:paraId="45916ED9" w14:textId="6C662B78" w:rsidR="00C25157" w:rsidRDefault="00C25157" w:rsidP="00C25157">
      <w:pPr>
        <w:tabs>
          <w:tab w:val="left" w:pos="1108"/>
        </w:tabs>
        <w:spacing w:line="360" w:lineRule="auto"/>
        <w:jc w:val="center"/>
        <w:rPr>
          <w:sz w:val="22"/>
          <w:szCs w:val="22"/>
        </w:rPr>
      </w:pPr>
      <w:r>
        <w:rPr>
          <w:sz w:val="22"/>
          <w:szCs w:val="22"/>
        </w:rPr>
        <w:t>This report is going to show how to set up the experiment and also show what is needed to carry it out.</w:t>
      </w:r>
    </w:p>
    <w:p w14:paraId="269E9986" w14:textId="7238EBBF" w:rsidR="00C25157" w:rsidRDefault="00C25157" w:rsidP="00C25157">
      <w:pPr>
        <w:tabs>
          <w:tab w:val="left" w:pos="1108"/>
        </w:tabs>
        <w:spacing w:line="360" w:lineRule="auto"/>
        <w:jc w:val="center"/>
        <w:rPr>
          <w:sz w:val="22"/>
          <w:szCs w:val="22"/>
        </w:rPr>
      </w:pPr>
      <w:r>
        <w:rPr>
          <w:sz w:val="22"/>
          <w:szCs w:val="22"/>
        </w:rPr>
        <w:t xml:space="preserve">At the end of the report with all the data collected, this will be able to show 3 forces in </w:t>
      </w:r>
      <w:r w:rsidR="00D147D7">
        <w:rPr>
          <w:sz w:val="22"/>
          <w:szCs w:val="22"/>
        </w:rPr>
        <w:t>equilibrium</w:t>
      </w:r>
    </w:p>
    <w:p w14:paraId="55C56621" w14:textId="77777777" w:rsidR="00C25157" w:rsidRDefault="00C25157" w:rsidP="001565F4">
      <w:pPr>
        <w:tabs>
          <w:tab w:val="left" w:pos="1108"/>
        </w:tabs>
        <w:rPr>
          <w:sz w:val="22"/>
          <w:szCs w:val="22"/>
        </w:rPr>
      </w:pPr>
    </w:p>
    <w:p w14:paraId="6266776B" w14:textId="7276BC82" w:rsidR="00C677C8" w:rsidRPr="00C677C8" w:rsidRDefault="00B67034" w:rsidP="001565F4">
      <w:r>
        <w:br w:type="page"/>
      </w:r>
    </w:p>
    <w:p w14:paraId="3D45F296" w14:textId="083452B9" w:rsidR="001565F4" w:rsidRDefault="001565F4" w:rsidP="001565F4">
      <w:pPr>
        <w:pStyle w:val="Heading1"/>
      </w:pPr>
      <w:bookmarkStart w:id="3" w:name="_Toc536119806"/>
      <w:r>
        <w:lastRenderedPageBreak/>
        <w:t>Apparatus set up</w:t>
      </w:r>
      <w:bookmarkEnd w:id="3"/>
    </w:p>
    <w:p w14:paraId="5A5640DF" w14:textId="77777777" w:rsidR="001565F4" w:rsidRPr="001565F4" w:rsidRDefault="001565F4" w:rsidP="001565F4"/>
    <w:p w14:paraId="54E58B60" w14:textId="77777777" w:rsidR="001565F4" w:rsidRDefault="001565F4" w:rsidP="001565F4">
      <w:pPr>
        <w:tabs>
          <w:tab w:val="left" w:pos="1108"/>
        </w:tabs>
        <w:spacing w:line="360" w:lineRule="auto"/>
        <w:rPr>
          <w:sz w:val="22"/>
          <w:szCs w:val="22"/>
        </w:rPr>
      </w:pPr>
      <w:r w:rsidRPr="003D5C4B">
        <w:rPr>
          <w:sz w:val="22"/>
          <w:szCs w:val="22"/>
        </w:rPr>
        <w:t xml:space="preserve">Firstly, </w:t>
      </w:r>
      <w:r>
        <w:rPr>
          <w:sz w:val="22"/>
          <w:szCs w:val="22"/>
        </w:rPr>
        <w:t xml:space="preserve">to carry out this experiment you will need the following apparatus </w:t>
      </w:r>
    </w:p>
    <w:p w14:paraId="0520B3A0" w14:textId="77777777" w:rsidR="001565F4" w:rsidRDefault="001565F4" w:rsidP="001565F4">
      <w:pPr>
        <w:pStyle w:val="ListParagraph"/>
        <w:numPr>
          <w:ilvl w:val="0"/>
          <w:numId w:val="4"/>
        </w:numPr>
        <w:tabs>
          <w:tab w:val="left" w:pos="1108"/>
        </w:tabs>
        <w:spacing w:line="360" w:lineRule="auto"/>
        <w:rPr>
          <w:sz w:val="22"/>
          <w:szCs w:val="22"/>
        </w:rPr>
      </w:pPr>
      <w:r>
        <w:rPr>
          <w:sz w:val="22"/>
          <w:szCs w:val="22"/>
        </w:rPr>
        <w:t>Retort stand</w:t>
      </w:r>
    </w:p>
    <w:p w14:paraId="5297BB1E" w14:textId="77777777" w:rsidR="001565F4" w:rsidRDefault="001565F4" w:rsidP="001565F4">
      <w:pPr>
        <w:pStyle w:val="ListParagraph"/>
        <w:numPr>
          <w:ilvl w:val="0"/>
          <w:numId w:val="4"/>
        </w:numPr>
        <w:tabs>
          <w:tab w:val="left" w:pos="1108"/>
        </w:tabs>
        <w:spacing w:line="360" w:lineRule="auto"/>
        <w:rPr>
          <w:sz w:val="22"/>
          <w:szCs w:val="22"/>
        </w:rPr>
      </w:pPr>
      <w:r>
        <w:rPr>
          <w:sz w:val="22"/>
          <w:szCs w:val="22"/>
        </w:rPr>
        <w:t>Boss clamp</w:t>
      </w:r>
    </w:p>
    <w:p w14:paraId="21F25E5E" w14:textId="77777777" w:rsidR="001565F4" w:rsidRDefault="001565F4" w:rsidP="001565F4">
      <w:pPr>
        <w:pStyle w:val="ListParagraph"/>
        <w:numPr>
          <w:ilvl w:val="0"/>
          <w:numId w:val="4"/>
        </w:numPr>
        <w:tabs>
          <w:tab w:val="left" w:pos="1108"/>
        </w:tabs>
        <w:spacing w:line="360" w:lineRule="auto"/>
        <w:rPr>
          <w:sz w:val="22"/>
          <w:szCs w:val="22"/>
        </w:rPr>
      </w:pPr>
      <w:r>
        <w:rPr>
          <w:sz w:val="22"/>
          <w:szCs w:val="22"/>
        </w:rPr>
        <w:t>1m wooden rule</w:t>
      </w:r>
    </w:p>
    <w:p w14:paraId="6A1B0846" w14:textId="77777777" w:rsidR="001565F4" w:rsidRDefault="001565F4" w:rsidP="001565F4">
      <w:pPr>
        <w:pStyle w:val="ListParagraph"/>
        <w:numPr>
          <w:ilvl w:val="0"/>
          <w:numId w:val="4"/>
        </w:numPr>
        <w:tabs>
          <w:tab w:val="left" w:pos="1108"/>
        </w:tabs>
        <w:spacing w:line="360" w:lineRule="auto"/>
        <w:rPr>
          <w:sz w:val="22"/>
          <w:szCs w:val="22"/>
        </w:rPr>
      </w:pPr>
      <w:r>
        <w:rPr>
          <w:sz w:val="22"/>
          <w:szCs w:val="22"/>
        </w:rPr>
        <w:t>Two springs, attached 0.6m apart</w:t>
      </w:r>
    </w:p>
    <w:p w14:paraId="2A195440" w14:textId="77777777" w:rsidR="001565F4" w:rsidRDefault="001565F4" w:rsidP="001565F4">
      <w:pPr>
        <w:pStyle w:val="ListParagraph"/>
        <w:numPr>
          <w:ilvl w:val="0"/>
          <w:numId w:val="4"/>
        </w:numPr>
        <w:tabs>
          <w:tab w:val="left" w:pos="1108"/>
        </w:tabs>
        <w:spacing w:line="360" w:lineRule="auto"/>
        <w:rPr>
          <w:sz w:val="22"/>
          <w:szCs w:val="22"/>
        </w:rPr>
      </w:pPr>
      <w:r>
        <w:rPr>
          <w:sz w:val="22"/>
          <w:szCs w:val="22"/>
        </w:rPr>
        <w:t>0.6m string</w:t>
      </w:r>
    </w:p>
    <w:p w14:paraId="28C1E787" w14:textId="77777777" w:rsidR="001565F4" w:rsidRDefault="001565F4" w:rsidP="001565F4">
      <w:pPr>
        <w:pStyle w:val="ListParagraph"/>
        <w:numPr>
          <w:ilvl w:val="0"/>
          <w:numId w:val="4"/>
        </w:numPr>
        <w:tabs>
          <w:tab w:val="left" w:pos="1108"/>
        </w:tabs>
        <w:spacing w:line="360" w:lineRule="auto"/>
        <w:rPr>
          <w:sz w:val="22"/>
          <w:szCs w:val="22"/>
        </w:rPr>
      </w:pPr>
      <w:r>
        <w:rPr>
          <w:sz w:val="22"/>
          <w:szCs w:val="22"/>
        </w:rPr>
        <w:t>0.3m rule</w:t>
      </w:r>
    </w:p>
    <w:p w14:paraId="31DBFC70" w14:textId="77777777" w:rsidR="001565F4" w:rsidRDefault="001565F4" w:rsidP="001565F4">
      <w:pPr>
        <w:pStyle w:val="ListParagraph"/>
        <w:numPr>
          <w:ilvl w:val="0"/>
          <w:numId w:val="4"/>
        </w:numPr>
        <w:tabs>
          <w:tab w:val="left" w:pos="1108"/>
        </w:tabs>
        <w:spacing w:line="360" w:lineRule="auto"/>
        <w:rPr>
          <w:sz w:val="22"/>
          <w:szCs w:val="22"/>
        </w:rPr>
      </w:pPr>
      <w:r>
        <w:rPr>
          <w:sz w:val="22"/>
          <w:szCs w:val="22"/>
        </w:rPr>
        <w:t>Protractor</w:t>
      </w:r>
    </w:p>
    <w:p w14:paraId="5F7018B9" w14:textId="77777777" w:rsidR="001565F4" w:rsidRDefault="001565F4" w:rsidP="001565F4">
      <w:pPr>
        <w:pStyle w:val="ListParagraph"/>
        <w:numPr>
          <w:ilvl w:val="0"/>
          <w:numId w:val="4"/>
        </w:numPr>
        <w:tabs>
          <w:tab w:val="left" w:pos="1108"/>
        </w:tabs>
        <w:spacing w:line="360" w:lineRule="auto"/>
        <w:rPr>
          <w:sz w:val="22"/>
          <w:szCs w:val="22"/>
        </w:rPr>
      </w:pPr>
      <w:r>
        <w:rPr>
          <w:sz w:val="22"/>
          <w:szCs w:val="22"/>
        </w:rPr>
        <w:t>Spirit level</w:t>
      </w:r>
    </w:p>
    <w:p w14:paraId="6A714859" w14:textId="77777777" w:rsidR="001565F4" w:rsidRDefault="001565F4" w:rsidP="001565F4">
      <w:pPr>
        <w:pStyle w:val="ListParagraph"/>
        <w:numPr>
          <w:ilvl w:val="0"/>
          <w:numId w:val="4"/>
        </w:numPr>
        <w:tabs>
          <w:tab w:val="left" w:pos="1108"/>
        </w:tabs>
        <w:spacing w:line="360" w:lineRule="auto"/>
        <w:rPr>
          <w:sz w:val="22"/>
          <w:szCs w:val="22"/>
        </w:rPr>
      </w:pPr>
      <w:r>
        <w:rPr>
          <w:sz w:val="22"/>
          <w:szCs w:val="22"/>
        </w:rPr>
        <w:t>0.05kg mass hanger</w:t>
      </w:r>
    </w:p>
    <w:p w14:paraId="16F161B1" w14:textId="77777777" w:rsidR="001565F4" w:rsidRDefault="001565F4" w:rsidP="001565F4">
      <w:pPr>
        <w:pStyle w:val="ListParagraph"/>
        <w:numPr>
          <w:ilvl w:val="0"/>
          <w:numId w:val="4"/>
        </w:numPr>
        <w:tabs>
          <w:tab w:val="left" w:pos="1108"/>
        </w:tabs>
        <w:spacing w:line="360" w:lineRule="auto"/>
        <w:rPr>
          <w:sz w:val="22"/>
          <w:szCs w:val="22"/>
        </w:rPr>
      </w:pPr>
      <w:r>
        <w:rPr>
          <w:sz w:val="22"/>
          <w:szCs w:val="22"/>
        </w:rPr>
        <w:t>11 x 0.05kg slotted masses</w:t>
      </w:r>
    </w:p>
    <w:p w14:paraId="453D713B" w14:textId="1F25AB1A" w:rsidR="001565F4" w:rsidRPr="001B6445" w:rsidRDefault="001B6445" w:rsidP="001B6445">
      <w:pPr>
        <w:tabs>
          <w:tab w:val="left" w:pos="1108"/>
        </w:tabs>
        <w:spacing w:line="360" w:lineRule="auto"/>
        <w:rPr>
          <w:sz w:val="22"/>
          <w:szCs w:val="22"/>
        </w:rPr>
      </w:pPr>
      <w:r>
        <w:rPr>
          <w:sz w:val="22"/>
          <w:szCs w:val="22"/>
        </w:rPr>
        <w:t>1.P</w:t>
      </w:r>
      <w:r w:rsidR="001565F4" w:rsidRPr="001B6445">
        <w:rPr>
          <w:sz w:val="22"/>
          <w:szCs w:val="22"/>
        </w:rPr>
        <w:t xml:space="preserve">lace the Retort stand on a level table </w:t>
      </w:r>
    </w:p>
    <w:p w14:paraId="612DCB89" w14:textId="419F1321" w:rsidR="001565F4" w:rsidRDefault="001565F4" w:rsidP="001565F4">
      <w:pPr>
        <w:tabs>
          <w:tab w:val="left" w:pos="1108"/>
        </w:tabs>
        <w:spacing w:line="360" w:lineRule="auto"/>
        <w:rPr>
          <w:sz w:val="22"/>
          <w:szCs w:val="22"/>
        </w:rPr>
      </w:pPr>
      <w:r>
        <w:rPr>
          <w:sz w:val="22"/>
          <w:szCs w:val="22"/>
        </w:rPr>
        <w:t>2</w:t>
      </w:r>
      <w:r w:rsidR="001B6445">
        <w:rPr>
          <w:sz w:val="22"/>
          <w:szCs w:val="22"/>
        </w:rPr>
        <w:t>.</w:t>
      </w:r>
      <w:r>
        <w:rPr>
          <w:sz w:val="22"/>
          <w:szCs w:val="22"/>
        </w:rPr>
        <w:t xml:space="preserve"> </w:t>
      </w:r>
      <w:r w:rsidR="001B6445">
        <w:rPr>
          <w:sz w:val="22"/>
          <w:szCs w:val="22"/>
        </w:rPr>
        <w:t>A</w:t>
      </w:r>
      <w:r>
        <w:rPr>
          <w:sz w:val="22"/>
          <w:szCs w:val="22"/>
        </w:rPr>
        <w:t>ttach the Boss clamp on top of the Retort stand</w:t>
      </w:r>
    </w:p>
    <w:p w14:paraId="34E61E36" w14:textId="7C45086A" w:rsidR="001565F4" w:rsidRDefault="001B6445" w:rsidP="001565F4">
      <w:pPr>
        <w:tabs>
          <w:tab w:val="left" w:pos="1108"/>
        </w:tabs>
        <w:spacing w:line="360" w:lineRule="auto"/>
        <w:rPr>
          <w:sz w:val="22"/>
          <w:szCs w:val="22"/>
        </w:rPr>
      </w:pPr>
      <w:r>
        <w:rPr>
          <w:sz w:val="22"/>
          <w:szCs w:val="22"/>
        </w:rPr>
        <w:t>3.</w:t>
      </w:r>
      <w:r w:rsidR="001565F4">
        <w:rPr>
          <w:sz w:val="22"/>
          <w:szCs w:val="22"/>
        </w:rPr>
        <w:t xml:space="preserve"> </w:t>
      </w:r>
      <w:r>
        <w:rPr>
          <w:sz w:val="22"/>
          <w:szCs w:val="22"/>
        </w:rPr>
        <w:t>P</w:t>
      </w:r>
      <w:r w:rsidR="001565F4">
        <w:rPr>
          <w:sz w:val="22"/>
          <w:szCs w:val="22"/>
        </w:rPr>
        <w:t>lace the 1m wooden rule into the boss clamp horizontally</w:t>
      </w:r>
    </w:p>
    <w:p w14:paraId="7B21D67B" w14:textId="29B76A5F" w:rsidR="001565F4" w:rsidRDefault="001565F4" w:rsidP="001565F4">
      <w:pPr>
        <w:tabs>
          <w:tab w:val="left" w:pos="1108"/>
        </w:tabs>
        <w:spacing w:line="360" w:lineRule="auto"/>
        <w:rPr>
          <w:sz w:val="22"/>
          <w:szCs w:val="22"/>
        </w:rPr>
      </w:pPr>
      <w:r>
        <w:rPr>
          <w:sz w:val="22"/>
          <w:szCs w:val="22"/>
        </w:rPr>
        <w:t>4</w:t>
      </w:r>
      <w:r w:rsidR="001B6445">
        <w:rPr>
          <w:sz w:val="22"/>
          <w:szCs w:val="22"/>
        </w:rPr>
        <w:t>.A</w:t>
      </w:r>
      <w:r>
        <w:rPr>
          <w:sz w:val="22"/>
          <w:szCs w:val="22"/>
        </w:rPr>
        <w:t>ttach one spring 0.2m apart from the 0m part on the 1m wooden rule and measure 0.6m from the spring and then place the second spring which should be on the 0.8m mark on the wooden rule</w:t>
      </w:r>
    </w:p>
    <w:p w14:paraId="5C2E16DB" w14:textId="15D832A1" w:rsidR="001565F4" w:rsidRDefault="001565F4" w:rsidP="001565F4">
      <w:pPr>
        <w:tabs>
          <w:tab w:val="left" w:pos="1108"/>
        </w:tabs>
        <w:spacing w:line="360" w:lineRule="auto"/>
        <w:rPr>
          <w:sz w:val="22"/>
          <w:szCs w:val="22"/>
        </w:rPr>
      </w:pPr>
      <w:r>
        <w:rPr>
          <w:sz w:val="22"/>
          <w:szCs w:val="22"/>
        </w:rPr>
        <w:t>5</w:t>
      </w:r>
      <w:r w:rsidR="001B6445">
        <w:rPr>
          <w:sz w:val="22"/>
          <w:szCs w:val="22"/>
        </w:rPr>
        <w:t>.</w:t>
      </w:r>
      <w:r>
        <w:rPr>
          <w:sz w:val="22"/>
          <w:szCs w:val="22"/>
        </w:rPr>
        <w:t xml:space="preserve"> </w:t>
      </w:r>
      <w:r w:rsidR="001B6445">
        <w:rPr>
          <w:sz w:val="22"/>
          <w:szCs w:val="22"/>
        </w:rPr>
        <w:t>A</w:t>
      </w:r>
      <w:r>
        <w:rPr>
          <w:sz w:val="22"/>
          <w:szCs w:val="22"/>
        </w:rPr>
        <w:t>ttach the 0.6m string on the both spring</w:t>
      </w:r>
    </w:p>
    <w:p w14:paraId="6F2FB83B" w14:textId="0279484B" w:rsidR="001565F4" w:rsidRPr="00120E17" w:rsidRDefault="001565F4" w:rsidP="001565F4">
      <w:pPr>
        <w:tabs>
          <w:tab w:val="left" w:pos="1108"/>
        </w:tabs>
        <w:spacing w:line="360" w:lineRule="auto"/>
        <w:rPr>
          <w:sz w:val="22"/>
          <w:szCs w:val="22"/>
        </w:rPr>
      </w:pPr>
      <w:r>
        <w:rPr>
          <w:sz w:val="22"/>
          <w:szCs w:val="22"/>
        </w:rPr>
        <w:t>And after doing that you are now ready to carry out the investigation</w:t>
      </w:r>
    </w:p>
    <w:p w14:paraId="1DDEA089" w14:textId="32B1F2E8" w:rsidR="001565F4" w:rsidRPr="001565F4" w:rsidRDefault="001565F4" w:rsidP="001565F4">
      <w:pPr>
        <w:rPr>
          <w:rFonts w:asciiTheme="majorHAnsi" w:eastAsiaTheme="majorEastAsia" w:hAnsiTheme="majorHAnsi" w:cstheme="majorBidi"/>
          <w:color w:val="2F5496" w:themeColor="accent1" w:themeShade="BF"/>
          <w:sz w:val="32"/>
          <w:szCs w:val="32"/>
        </w:rPr>
      </w:pPr>
      <w:r>
        <w:br w:type="page"/>
      </w:r>
    </w:p>
    <w:p w14:paraId="7DE0C24F" w14:textId="672AF20E" w:rsidR="001565F4" w:rsidRDefault="001565F4" w:rsidP="001565F4">
      <w:pPr>
        <w:pStyle w:val="Heading1"/>
      </w:pPr>
      <w:bookmarkStart w:id="4" w:name="_Toc536119807"/>
      <w:r>
        <w:lastRenderedPageBreak/>
        <w:t>Method</w:t>
      </w:r>
      <w:bookmarkEnd w:id="4"/>
    </w:p>
    <w:p w14:paraId="7594EB3C" w14:textId="77777777" w:rsidR="005419C6" w:rsidRPr="005419C6" w:rsidRDefault="005419C6" w:rsidP="005419C6"/>
    <w:p w14:paraId="76B87BC5" w14:textId="77777777" w:rsidR="001565F4" w:rsidRPr="001565F4" w:rsidRDefault="001565F4" w:rsidP="001565F4">
      <w:pPr>
        <w:tabs>
          <w:tab w:val="left" w:pos="1108"/>
        </w:tabs>
        <w:spacing w:line="360" w:lineRule="auto"/>
        <w:rPr>
          <w:sz w:val="22"/>
          <w:szCs w:val="22"/>
        </w:rPr>
      </w:pPr>
      <w:r w:rsidRPr="001565F4">
        <w:rPr>
          <w:sz w:val="22"/>
          <w:szCs w:val="22"/>
        </w:rPr>
        <w:t>Before carrying out the investigation you should reduce as much uncertainty in your investigation as possible to make this investigation a good quality, also create a results table to put your reading</w:t>
      </w:r>
    </w:p>
    <w:p w14:paraId="1E71391E" w14:textId="77777777" w:rsidR="001565F4" w:rsidRPr="001565F4" w:rsidRDefault="001565F4" w:rsidP="001565F4">
      <w:pPr>
        <w:tabs>
          <w:tab w:val="left" w:pos="1108"/>
        </w:tabs>
        <w:spacing w:line="360" w:lineRule="auto"/>
        <w:rPr>
          <w:sz w:val="22"/>
          <w:szCs w:val="22"/>
        </w:rPr>
      </w:pPr>
      <w:r w:rsidRPr="001565F4">
        <w:rPr>
          <w:sz w:val="22"/>
          <w:szCs w:val="22"/>
        </w:rPr>
        <w:t>Firstly, you could put a leveller on top of the 1m wooden ruler and adjust it if needed to make sure the ruler is level.</w:t>
      </w:r>
    </w:p>
    <w:p w14:paraId="78A8F3CF" w14:textId="096979A6" w:rsidR="001565F4" w:rsidRPr="001565F4" w:rsidRDefault="001565F4" w:rsidP="001565F4">
      <w:pPr>
        <w:tabs>
          <w:tab w:val="left" w:pos="1108"/>
        </w:tabs>
        <w:spacing w:line="360" w:lineRule="auto"/>
        <w:rPr>
          <w:sz w:val="22"/>
          <w:szCs w:val="22"/>
        </w:rPr>
      </w:pPr>
      <w:r w:rsidRPr="001565F4">
        <w:rPr>
          <w:sz w:val="22"/>
          <w:szCs w:val="22"/>
        </w:rPr>
        <w:t>Make sure your 0.3m rule is clear and also your protractor</w:t>
      </w:r>
      <w:r w:rsidR="001B6445">
        <w:rPr>
          <w:sz w:val="22"/>
          <w:szCs w:val="22"/>
        </w:rPr>
        <w:t>.</w:t>
      </w:r>
    </w:p>
    <w:p w14:paraId="049E4A15" w14:textId="77777777" w:rsidR="001565F4" w:rsidRPr="001565F4" w:rsidRDefault="001565F4" w:rsidP="001565F4">
      <w:pPr>
        <w:tabs>
          <w:tab w:val="left" w:pos="1108"/>
        </w:tabs>
        <w:spacing w:line="360" w:lineRule="auto"/>
        <w:rPr>
          <w:sz w:val="22"/>
          <w:szCs w:val="22"/>
        </w:rPr>
      </w:pPr>
      <w:r w:rsidRPr="001565F4">
        <w:rPr>
          <w:sz w:val="22"/>
          <w:szCs w:val="22"/>
        </w:rPr>
        <w:t>While carrying out the test make sure you go to eye level to make sure your getting the correct readings.</w:t>
      </w:r>
    </w:p>
    <w:p w14:paraId="478CC119" w14:textId="770C4B0A" w:rsidR="001565F4" w:rsidRPr="001565F4" w:rsidRDefault="001565F4" w:rsidP="001565F4">
      <w:pPr>
        <w:tabs>
          <w:tab w:val="left" w:pos="1108"/>
        </w:tabs>
        <w:spacing w:line="360" w:lineRule="auto"/>
        <w:rPr>
          <w:sz w:val="22"/>
          <w:szCs w:val="22"/>
        </w:rPr>
      </w:pPr>
      <w:r w:rsidRPr="001565F4">
        <w:rPr>
          <w:sz w:val="22"/>
          <w:szCs w:val="22"/>
        </w:rPr>
        <w:t>Make sure all the weights (mass hanger and slotted masses) are 0.05kg</w:t>
      </w:r>
      <w:r>
        <w:rPr>
          <w:sz w:val="22"/>
          <w:szCs w:val="22"/>
        </w:rPr>
        <w:t xml:space="preserve"> / 50g</w:t>
      </w:r>
    </w:p>
    <w:p w14:paraId="7F9C7B53" w14:textId="2E6C8ABB" w:rsidR="001565F4" w:rsidRPr="001565F4" w:rsidRDefault="001565F4" w:rsidP="001565F4">
      <w:pPr>
        <w:tabs>
          <w:tab w:val="left" w:pos="1108"/>
        </w:tabs>
        <w:spacing w:line="360" w:lineRule="auto"/>
        <w:rPr>
          <w:sz w:val="22"/>
          <w:szCs w:val="22"/>
        </w:rPr>
      </w:pPr>
      <w:r w:rsidRPr="001565F4">
        <w:rPr>
          <w:sz w:val="22"/>
          <w:szCs w:val="22"/>
        </w:rPr>
        <w:t xml:space="preserve">After checking all of this you should then do a results table so you can be able to write the results and then after </w:t>
      </w:r>
      <w:r w:rsidR="004749DE" w:rsidRPr="001565F4">
        <w:rPr>
          <w:sz w:val="22"/>
          <w:szCs w:val="22"/>
        </w:rPr>
        <w:t>being</w:t>
      </w:r>
      <w:r w:rsidRPr="001565F4">
        <w:rPr>
          <w:sz w:val="22"/>
          <w:szCs w:val="22"/>
        </w:rPr>
        <w:t xml:space="preserve"> able to do mean values, the table must have 10 </w:t>
      </w:r>
      <w:r w:rsidR="004749DE" w:rsidRPr="001565F4">
        <w:rPr>
          <w:sz w:val="22"/>
          <w:szCs w:val="22"/>
        </w:rPr>
        <w:t>columns</w:t>
      </w:r>
      <w:r w:rsidRPr="001565F4">
        <w:rPr>
          <w:sz w:val="22"/>
          <w:szCs w:val="22"/>
        </w:rPr>
        <w:t xml:space="preserve">. </w:t>
      </w:r>
      <w:r w:rsidR="004749DE" w:rsidRPr="001565F4">
        <w:rPr>
          <w:sz w:val="22"/>
          <w:szCs w:val="22"/>
        </w:rPr>
        <w:t>One col</w:t>
      </w:r>
      <w:r w:rsidR="004749DE">
        <w:rPr>
          <w:sz w:val="22"/>
          <w:szCs w:val="22"/>
        </w:rPr>
        <w:t>umn</w:t>
      </w:r>
      <w:r w:rsidR="004749DE" w:rsidRPr="001565F4">
        <w:rPr>
          <w:sz w:val="22"/>
          <w:szCs w:val="22"/>
        </w:rPr>
        <w:t xml:space="preserve"> for M (mass) and one for l1 and one for l2, and then another for the angle of the string, this will be your first reading and then next to it you add reading 2 and add another 3 columns for l1 , l2 and angle and then the last 3 columns will be derived data, this means you take an average of all your results and then the last column you’ll add an equation </w:t>
      </w:r>
      <m:oMath>
        <m:f>
          <m:fPr>
            <m:ctrlPr>
              <w:rPr>
                <w:rFonts w:ascii="Cambria Math" w:hAnsi="Cambria Math"/>
                <w:i/>
                <w:sz w:val="22"/>
                <w:szCs w:val="22"/>
              </w:rPr>
            </m:ctrlPr>
          </m:fPr>
          <m:num>
            <m:r>
              <w:rPr>
                <w:rFonts w:ascii="Cambria Math" w:hAnsi="Cambria Math"/>
                <w:sz w:val="22"/>
                <w:szCs w:val="22"/>
              </w:rPr>
              <m:t>M</m:t>
            </m:r>
          </m:num>
          <m:den>
            <m:r>
              <w:rPr>
                <w:rFonts w:ascii="Cambria Math" w:hAnsi="Cambria Math"/>
                <w:sz w:val="22"/>
                <w:szCs w:val="22"/>
              </w:rPr>
              <m:t>cos</m:t>
            </m:r>
            <m:d>
              <m:dPr>
                <m:ctrlPr>
                  <w:rPr>
                    <w:rFonts w:ascii="Cambria Math" w:hAnsi="Cambria Math"/>
                    <w:i/>
                    <w:sz w:val="22"/>
                    <w:szCs w:val="22"/>
                  </w:rPr>
                </m:ctrlPr>
              </m:dPr>
              <m:e>
                <m:f>
                  <m:fPr>
                    <m:ctrlPr>
                      <w:rPr>
                        <w:rFonts w:ascii="Cambria Math" w:hAnsi="Cambria Math"/>
                        <w:i/>
                        <w:sz w:val="22"/>
                        <w:szCs w:val="22"/>
                      </w:rPr>
                    </m:ctrlPr>
                  </m:fPr>
                  <m:num>
                    <m:sSub>
                      <m:sSubPr>
                        <m:ctrlPr>
                          <w:rPr>
                            <w:rFonts w:ascii="Cambria Math" w:hAnsi="Cambria Math"/>
                            <w:i/>
                            <w:sz w:val="22"/>
                            <w:szCs w:val="22"/>
                          </w:rPr>
                        </m:ctrlPr>
                      </m:sSubPr>
                      <m:e>
                        <m:r>
                          <w:rPr>
                            <w:rFonts w:ascii="Cambria Math" w:hAnsi="Cambria Math"/>
                            <w:sz w:val="22"/>
                            <w:szCs w:val="22"/>
                          </w:rPr>
                          <m:t>θ</m:t>
                        </m:r>
                      </m:e>
                      <m:sub>
                        <m:r>
                          <w:rPr>
                            <w:rFonts w:ascii="Cambria Math" w:hAnsi="Cambria Math"/>
                            <w:sz w:val="22"/>
                            <w:szCs w:val="22"/>
                          </w:rPr>
                          <m:t>m</m:t>
                        </m:r>
                      </m:sub>
                    </m:sSub>
                  </m:num>
                  <m:den>
                    <m:r>
                      <w:rPr>
                        <w:rFonts w:ascii="Cambria Math" w:hAnsi="Cambria Math"/>
                        <w:sz w:val="22"/>
                        <w:szCs w:val="22"/>
                      </w:rPr>
                      <m:t>2</m:t>
                    </m:r>
                  </m:den>
                </m:f>
              </m:e>
            </m:d>
          </m:den>
        </m:f>
      </m:oMath>
      <w:r w:rsidR="004749DE" w:rsidRPr="001565F4">
        <w:rPr>
          <w:rFonts w:eastAsiaTheme="minorEastAsia"/>
          <w:sz w:val="22"/>
          <w:szCs w:val="22"/>
        </w:rPr>
        <w:t xml:space="preserve"> for each value of mass then after reaching all this data, plot a graph with the average l on the y axis against </w:t>
      </w:r>
      <m:oMath>
        <m:f>
          <m:fPr>
            <m:ctrlPr>
              <w:rPr>
                <w:rFonts w:ascii="Cambria Math" w:hAnsi="Cambria Math"/>
                <w:i/>
                <w:sz w:val="22"/>
                <w:szCs w:val="22"/>
              </w:rPr>
            </m:ctrlPr>
          </m:fPr>
          <m:num>
            <m:r>
              <w:rPr>
                <w:rFonts w:ascii="Cambria Math" w:hAnsi="Cambria Math"/>
                <w:sz w:val="22"/>
                <w:szCs w:val="22"/>
              </w:rPr>
              <m:t>M</m:t>
            </m:r>
          </m:num>
          <m:den>
            <m:r>
              <w:rPr>
                <w:rFonts w:ascii="Cambria Math" w:hAnsi="Cambria Math"/>
                <w:sz w:val="22"/>
                <w:szCs w:val="22"/>
              </w:rPr>
              <m:t>cos</m:t>
            </m:r>
            <m:d>
              <m:dPr>
                <m:ctrlPr>
                  <w:rPr>
                    <w:rFonts w:ascii="Cambria Math" w:hAnsi="Cambria Math"/>
                    <w:i/>
                    <w:sz w:val="22"/>
                    <w:szCs w:val="22"/>
                  </w:rPr>
                </m:ctrlPr>
              </m:dPr>
              <m:e>
                <m:f>
                  <m:fPr>
                    <m:ctrlPr>
                      <w:rPr>
                        <w:rFonts w:ascii="Cambria Math" w:hAnsi="Cambria Math"/>
                        <w:i/>
                        <w:sz w:val="22"/>
                        <w:szCs w:val="22"/>
                      </w:rPr>
                    </m:ctrlPr>
                  </m:fPr>
                  <m:num>
                    <m:sSub>
                      <m:sSubPr>
                        <m:ctrlPr>
                          <w:rPr>
                            <w:rFonts w:ascii="Cambria Math" w:hAnsi="Cambria Math"/>
                            <w:i/>
                            <w:sz w:val="22"/>
                            <w:szCs w:val="22"/>
                          </w:rPr>
                        </m:ctrlPr>
                      </m:sSubPr>
                      <m:e>
                        <m:r>
                          <w:rPr>
                            <w:rFonts w:ascii="Cambria Math" w:hAnsi="Cambria Math"/>
                            <w:sz w:val="22"/>
                            <w:szCs w:val="22"/>
                          </w:rPr>
                          <m:t>θ</m:t>
                        </m:r>
                      </m:e>
                      <m:sub>
                        <m:r>
                          <w:rPr>
                            <w:rFonts w:ascii="Cambria Math" w:hAnsi="Cambria Math"/>
                            <w:sz w:val="22"/>
                            <w:szCs w:val="22"/>
                          </w:rPr>
                          <m:t>m</m:t>
                        </m:r>
                      </m:sub>
                    </m:sSub>
                  </m:num>
                  <m:den>
                    <m:r>
                      <w:rPr>
                        <w:rFonts w:ascii="Cambria Math" w:hAnsi="Cambria Math"/>
                        <w:sz w:val="22"/>
                        <w:szCs w:val="22"/>
                      </w:rPr>
                      <m:t>2</m:t>
                    </m:r>
                  </m:den>
                </m:f>
              </m:e>
            </m:d>
          </m:den>
        </m:f>
      </m:oMath>
      <w:r w:rsidR="004749DE" w:rsidRPr="001565F4">
        <w:rPr>
          <w:rFonts w:eastAsiaTheme="minorEastAsia"/>
          <w:sz w:val="22"/>
          <w:szCs w:val="22"/>
        </w:rPr>
        <w:t xml:space="preserve"> on the x axis</w:t>
      </w:r>
      <w:r w:rsidR="001B6445">
        <w:rPr>
          <w:rFonts w:eastAsiaTheme="minorEastAsia"/>
          <w:sz w:val="22"/>
          <w:szCs w:val="22"/>
        </w:rPr>
        <w:t>.</w:t>
      </w:r>
    </w:p>
    <w:p w14:paraId="42DC75D8" w14:textId="3EB34D56" w:rsidR="001565F4" w:rsidRPr="001565F4" w:rsidRDefault="001565F4" w:rsidP="001565F4"/>
    <w:p w14:paraId="7B6BEF32" w14:textId="56556C8B" w:rsidR="001565F4" w:rsidRDefault="001565F4" w:rsidP="001565F4">
      <w:pPr>
        <w:pStyle w:val="Heading2"/>
      </w:pPr>
      <w:bookmarkStart w:id="5" w:name="_Toc536119808"/>
      <w:r>
        <w:t>Carrying out the experiment</w:t>
      </w:r>
      <w:bookmarkEnd w:id="5"/>
    </w:p>
    <w:p w14:paraId="2631FFB1" w14:textId="77777777" w:rsidR="005419C6" w:rsidRPr="005419C6" w:rsidRDefault="005419C6" w:rsidP="005419C6"/>
    <w:p w14:paraId="170F3F37" w14:textId="1512EEF8" w:rsidR="001565F4" w:rsidRPr="001565F4" w:rsidRDefault="001565F4" w:rsidP="001565F4">
      <w:pPr>
        <w:pStyle w:val="ListParagraph"/>
        <w:numPr>
          <w:ilvl w:val="0"/>
          <w:numId w:val="5"/>
        </w:numPr>
        <w:tabs>
          <w:tab w:val="left" w:pos="1108"/>
        </w:tabs>
        <w:spacing w:line="360" w:lineRule="auto"/>
        <w:rPr>
          <w:sz w:val="22"/>
          <w:szCs w:val="22"/>
        </w:rPr>
      </w:pPr>
      <w:r w:rsidRPr="001565F4">
        <w:rPr>
          <w:sz w:val="22"/>
          <w:szCs w:val="22"/>
        </w:rPr>
        <w:t>Measure the lengths of the springs with the ruler before adding weight and also the angle of the centre of the string</w:t>
      </w:r>
      <w:r w:rsidR="001B6445">
        <w:rPr>
          <w:sz w:val="22"/>
          <w:szCs w:val="22"/>
        </w:rPr>
        <w:t>.</w:t>
      </w:r>
    </w:p>
    <w:p w14:paraId="3EF8CF10" w14:textId="12665B11" w:rsidR="001565F4" w:rsidRPr="001565F4" w:rsidRDefault="001565F4" w:rsidP="001565F4">
      <w:pPr>
        <w:pStyle w:val="ListParagraph"/>
        <w:numPr>
          <w:ilvl w:val="0"/>
          <w:numId w:val="5"/>
        </w:numPr>
        <w:tabs>
          <w:tab w:val="left" w:pos="1108"/>
        </w:tabs>
        <w:spacing w:line="360" w:lineRule="auto"/>
        <w:rPr>
          <w:sz w:val="22"/>
          <w:szCs w:val="22"/>
        </w:rPr>
      </w:pPr>
      <w:r w:rsidRPr="001565F4">
        <w:rPr>
          <w:sz w:val="22"/>
          <w:szCs w:val="22"/>
        </w:rPr>
        <w:t>Place the mass hanger in the centre between spring 1 and spring 2</w:t>
      </w:r>
      <w:r w:rsidR="001B6445">
        <w:rPr>
          <w:sz w:val="22"/>
          <w:szCs w:val="22"/>
        </w:rPr>
        <w:t>.</w:t>
      </w:r>
    </w:p>
    <w:p w14:paraId="6A2C677C" w14:textId="77777777" w:rsidR="001565F4" w:rsidRPr="001565F4" w:rsidRDefault="001565F4" w:rsidP="001565F4">
      <w:pPr>
        <w:pStyle w:val="ListParagraph"/>
        <w:numPr>
          <w:ilvl w:val="0"/>
          <w:numId w:val="5"/>
        </w:numPr>
        <w:tabs>
          <w:tab w:val="left" w:pos="1108"/>
        </w:tabs>
        <w:spacing w:line="360" w:lineRule="auto"/>
        <w:rPr>
          <w:sz w:val="22"/>
          <w:szCs w:val="22"/>
        </w:rPr>
      </w:pPr>
      <w:r w:rsidRPr="001565F4">
        <w:rPr>
          <w:sz w:val="22"/>
          <w:szCs w:val="22"/>
        </w:rPr>
        <w:t>After that add 1 slotted mass to make the weight 100g, measure how much the string has increased in length on both sides and then measure how much of an angle the string is at the mass point.</w:t>
      </w:r>
    </w:p>
    <w:p w14:paraId="448AF59C" w14:textId="7BC04CC6" w:rsidR="001565F4" w:rsidRPr="001565F4" w:rsidRDefault="001565F4" w:rsidP="001565F4">
      <w:pPr>
        <w:pStyle w:val="ListParagraph"/>
        <w:numPr>
          <w:ilvl w:val="0"/>
          <w:numId w:val="5"/>
        </w:numPr>
        <w:tabs>
          <w:tab w:val="left" w:pos="1108"/>
        </w:tabs>
        <w:spacing w:line="360" w:lineRule="auto"/>
        <w:rPr>
          <w:sz w:val="22"/>
          <w:szCs w:val="22"/>
        </w:rPr>
      </w:pPr>
      <w:r w:rsidRPr="001565F4">
        <w:rPr>
          <w:sz w:val="22"/>
          <w:szCs w:val="22"/>
        </w:rPr>
        <w:t>Then add another 100g (2 slotted masses) onto the mass hanger and repeat the previous step and continue to add weight until the mass is 600g</w:t>
      </w:r>
      <w:r w:rsidR="001B6445">
        <w:rPr>
          <w:sz w:val="22"/>
          <w:szCs w:val="22"/>
        </w:rPr>
        <w:t>.</w:t>
      </w:r>
    </w:p>
    <w:p w14:paraId="21FD3B4A" w14:textId="1B4E5193" w:rsidR="001565F4" w:rsidRPr="001565F4" w:rsidRDefault="001565F4" w:rsidP="001565F4">
      <w:pPr>
        <w:pStyle w:val="ListParagraph"/>
        <w:numPr>
          <w:ilvl w:val="0"/>
          <w:numId w:val="5"/>
        </w:numPr>
        <w:tabs>
          <w:tab w:val="left" w:pos="1108"/>
        </w:tabs>
        <w:spacing w:line="360" w:lineRule="auto"/>
        <w:rPr>
          <w:sz w:val="22"/>
          <w:szCs w:val="22"/>
        </w:rPr>
      </w:pPr>
      <w:r w:rsidRPr="001565F4">
        <w:rPr>
          <w:sz w:val="22"/>
          <w:szCs w:val="22"/>
        </w:rPr>
        <w:t>Repeat the experiment 2 times to get a reliable results table</w:t>
      </w:r>
      <w:r w:rsidR="001B6445">
        <w:rPr>
          <w:sz w:val="22"/>
          <w:szCs w:val="22"/>
        </w:rPr>
        <w:t>.</w:t>
      </w:r>
    </w:p>
    <w:p w14:paraId="0AD842A7" w14:textId="4DDA9A11" w:rsidR="001565F4" w:rsidRDefault="001565F4" w:rsidP="001565F4">
      <w:pPr>
        <w:tabs>
          <w:tab w:val="left" w:pos="1108"/>
        </w:tabs>
        <w:spacing w:line="360" w:lineRule="auto"/>
        <w:rPr>
          <w:sz w:val="22"/>
          <w:szCs w:val="22"/>
        </w:rPr>
      </w:pPr>
      <w:r>
        <w:rPr>
          <w:sz w:val="22"/>
          <w:szCs w:val="22"/>
        </w:rPr>
        <w:t>After doing the experiment you should be able to work out the mean value of lengths and angle and create a graph to see if the experiment is successfu</w:t>
      </w:r>
      <w:r w:rsidR="005419C6">
        <w:rPr>
          <w:sz w:val="22"/>
          <w:szCs w:val="22"/>
        </w:rPr>
        <w:t>l.</w:t>
      </w:r>
    </w:p>
    <w:p w14:paraId="1000270B" w14:textId="359605B0" w:rsidR="00B67034" w:rsidRDefault="00B67034" w:rsidP="001565F4"/>
    <w:p w14:paraId="70E680A6" w14:textId="77777777" w:rsidR="00C677C8" w:rsidRPr="00C677C8" w:rsidRDefault="00B67034" w:rsidP="00416868">
      <w:pPr>
        <w:pStyle w:val="Heading1"/>
        <w:numPr>
          <w:ilvl w:val="0"/>
          <w:numId w:val="0"/>
        </w:numPr>
        <w:ind w:left="432"/>
      </w:pPr>
      <w:r>
        <w:br w:type="page"/>
      </w:r>
    </w:p>
    <w:p w14:paraId="5424604C" w14:textId="77777777" w:rsidR="005419C6" w:rsidRDefault="00C677C8" w:rsidP="005419C6">
      <w:pPr>
        <w:pStyle w:val="Heading1"/>
      </w:pPr>
      <w:bookmarkStart w:id="6" w:name="_Toc536119809"/>
      <w:r w:rsidRPr="00C677C8">
        <w:lastRenderedPageBreak/>
        <w:t>Results</w:t>
      </w:r>
      <w:bookmarkEnd w:id="6"/>
    </w:p>
    <w:p w14:paraId="55E24E39" w14:textId="01953524" w:rsidR="00B67034" w:rsidRDefault="00C677C8" w:rsidP="005419C6">
      <w:pPr>
        <w:pStyle w:val="Heading1"/>
        <w:numPr>
          <w:ilvl w:val="0"/>
          <w:numId w:val="0"/>
        </w:numPr>
        <w:ind w:left="432"/>
      </w:pPr>
      <w:r w:rsidRPr="00C677C8">
        <w:t xml:space="preserve"> </w:t>
      </w:r>
    </w:p>
    <w:p w14:paraId="4BDEF9ED" w14:textId="77777777" w:rsidR="00E81CFF" w:rsidRDefault="004749DE" w:rsidP="004749DE">
      <w:pPr>
        <w:tabs>
          <w:tab w:val="left" w:pos="1108"/>
        </w:tabs>
        <w:spacing w:line="360" w:lineRule="auto"/>
        <w:rPr>
          <w:sz w:val="22"/>
          <w:szCs w:val="22"/>
        </w:rPr>
      </w:pPr>
      <w:r w:rsidRPr="006B2E2E">
        <w:rPr>
          <w:sz w:val="22"/>
          <w:szCs w:val="22"/>
        </w:rPr>
        <w:t>After carrying out the method and repeat it 2 times I put the results in a table</w:t>
      </w:r>
      <w:r>
        <w:rPr>
          <w:sz w:val="22"/>
          <w:szCs w:val="22"/>
        </w:rPr>
        <w:t xml:space="preserve">, I converted the (kg) into (g) and (cm) into (mm) because this helps show more of a figure and later on will help in </w:t>
      </w:r>
    </w:p>
    <w:p w14:paraId="78C3E98B" w14:textId="4426D1F6" w:rsidR="004749DE" w:rsidRDefault="004749DE" w:rsidP="004749DE">
      <w:pPr>
        <w:tabs>
          <w:tab w:val="left" w:pos="1108"/>
        </w:tabs>
        <w:spacing w:line="360" w:lineRule="auto"/>
        <w:rPr>
          <w:sz w:val="22"/>
          <w:szCs w:val="22"/>
        </w:rPr>
      </w:pPr>
      <w:r>
        <w:rPr>
          <w:sz w:val="22"/>
          <w:szCs w:val="22"/>
        </w:rPr>
        <w:t>showing uncertainties</w:t>
      </w:r>
      <w:r w:rsidR="001B6445">
        <w:rPr>
          <w:sz w:val="22"/>
          <w:szCs w:val="22"/>
        </w:rPr>
        <w:t>.</w:t>
      </w:r>
    </w:p>
    <w:tbl>
      <w:tblPr>
        <w:tblStyle w:val="TableGridLight"/>
        <w:tblpPr w:leftFromText="180" w:rightFromText="180" w:vertAnchor="page" w:horzAnchor="margin" w:tblpXSpec="center" w:tblpY="3981"/>
        <w:tblW w:w="11552" w:type="dxa"/>
        <w:tblLayout w:type="fixed"/>
        <w:tblLook w:val="04A0" w:firstRow="1" w:lastRow="0" w:firstColumn="1" w:lastColumn="0" w:noHBand="0" w:noVBand="1"/>
      </w:tblPr>
      <w:tblGrid>
        <w:gridCol w:w="821"/>
        <w:gridCol w:w="1304"/>
        <w:gridCol w:w="1291"/>
        <w:gridCol w:w="1002"/>
        <w:gridCol w:w="1283"/>
        <w:gridCol w:w="1284"/>
        <w:gridCol w:w="999"/>
        <w:gridCol w:w="1141"/>
        <w:gridCol w:w="998"/>
        <w:gridCol w:w="1429"/>
      </w:tblGrid>
      <w:tr w:rsidR="00521E6F" w14:paraId="13C1F94A" w14:textId="77777777" w:rsidTr="00521E6F">
        <w:trPr>
          <w:trHeight w:val="592"/>
        </w:trPr>
        <w:tc>
          <w:tcPr>
            <w:tcW w:w="821" w:type="dxa"/>
          </w:tcPr>
          <w:p w14:paraId="484710BB" w14:textId="77777777" w:rsidR="00521E6F" w:rsidRDefault="00521E6F" w:rsidP="00521E6F"/>
        </w:tc>
        <w:tc>
          <w:tcPr>
            <w:tcW w:w="3597" w:type="dxa"/>
            <w:gridSpan w:val="3"/>
            <w:shd w:val="clear" w:color="auto" w:fill="FFFFFF" w:themeFill="background1"/>
          </w:tcPr>
          <w:p w14:paraId="6959BB29" w14:textId="77777777" w:rsidR="00521E6F" w:rsidRDefault="00521E6F" w:rsidP="00521E6F">
            <w:r>
              <w:t xml:space="preserve">                              READING 1</w:t>
            </w:r>
          </w:p>
        </w:tc>
        <w:tc>
          <w:tcPr>
            <w:tcW w:w="3566" w:type="dxa"/>
            <w:gridSpan w:val="3"/>
          </w:tcPr>
          <w:p w14:paraId="326DFCF2" w14:textId="77777777" w:rsidR="00521E6F" w:rsidRDefault="00521E6F" w:rsidP="00521E6F">
            <w:r>
              <w:t xml:space="preserve">                           READING 2</w:t>
            </w:r>
          </w:p>
        </w:tc>
        <w:tc>
          <w:tcPr>
            <w:tcW w:w="3568" w:type="dxa"/>
            <w:gridSpan w:val="3"/>
          </w:tcPr>
          <w:p w14:paraId="408D9CB7" w14:textId="77777777" w:rsidR="00521E6F" w:rsidRDefault="00521E6F" w:rsidP="00521E6F">
            <w:r>
              <w:t xml:space="preserve">                            Derived Data</w:t>
            </w:r>
          </w:p>
        </w:tc>
      </w:tr>
      <w:tr w:rsidR="00521E6F" w14:paraId="150F6394" w14:textId="77777777" w:rsidTr="00521E6F">
        <w:trPr>
          <w:trHeight w:val="530"/>
        </w:trPr>
        <w:tc>
          <w:tcPr>
            <w:tcW w:w="821" w:type="dxa"/>
          </w:tcPr>
          <w:p w14:paraId="13855970" w14:textId="77777777" w:rsidR="00521E6F" w:rsidRDefault="00521E6F" w:rsidP="00521E6F">
            <w:r>
              <w:t>Mass</w:t>
            </w:r>
          </w:p>
          <w:p w14:paraId="7DC4D116" w14:textId="77777777" w:rsidR="00521E6F" w:rsidRDefault="00521E6F" w:rsidP="00521E6F">
            <w:r>
              <w:t>(g)</w:t>
            </w:r>
          </w:p>
        </w:tc>
        <w:tc>
          <w:tcPr>
            <w:tcW w:w="1304" w:type="dxa"/>
            <w:shd w:val="clear" w:color="auto" w:fill="FFFFFF" w:themeFill="background1"/>
          </w:tcPr>
          <w:p w14:paraId="02962A10" w14:textId="77777777" w:rsidR="00521E6F" w:rsidRDefault="00521E6F" w:rsidP="00521E6F">
            <w:r>
              <w:t>LENGTH 1 (mm)</w:t>
            </w:r>
          </w:p>
        </w:tc>
        <w:tc>
          <w:tcPr>
            <w:tcW w:w="1291" w:type="dxa"/>
            <w:shd w:val="clear" w:color="auto" w:fill="FFFFFF" w:themeFill="background1"/>
          </w:tcPr>
          <w:p w14:paraId="55D85F09" w14:textId="77777777" w:rsidR="00521E6F" w:rsidRDefault="00521E6F" w:rsidP="00521E6F">
            <w:r>
              <w:t>LENGTH 2 (mm)</w:t>
            </w:r>
          </w:p>
        </w:tc>
        <w:tc>
          <w:tcPr>
            <w:tcW w:w="1002" w:type="dxa"/>
            <w:shd w:val="clear" w:color="auto" w:fill="FFFFFF" w:themeFill="background1"/>
          </w:tcPr>
          <w:p w14:paraId="68C2B117" w14:textId="77777777" w:rsidR="00521E6F" w:rsidRDefault="00521E6F" w:rsidP="00521E6F">
            <w:r>
              <w:t>ANGLE (</w:t>
            </w:r>
            <w:r>
              <w:rPr>
                <w:rFonts w:ascii="Arial" w:hAnsi="Arial" w:cs="Arial"/>
                <w:color w:val="222222"/>
                <w:shd w:val="clear" w:color="auto" w:fill="FFFFFF"/>
              </w:rPr>
              <w:t>θ</w:t>
            </w:r>
            <w:r>
              <w:t>)</w:t>
            </w:r>
          </w:p>
          <w:p w14:paraId="1010A184" w14:textId="77777777" w:rsidR="00521E6F" w:rsidRDefault="00521E6F" w:rsidP="00521E6F">
            <w:r>
              <w:rPr>
                <w:rStyle w:val="apple-converted-space"/>
                <w:rFonts w:ascii="Arial" w:hAnsi="Arial" w:cs="Arial"/>
                <w:color w:val="545454"/>
                <w:shd w:val="clear" w:color="auto" w:fill="FFFFFF"/>
              </w:rPr>
              <w:t> </w:t>
            </w:r>
            <w:r>
              <w:rPr>
                <w:rFonts w:ascii="Arial" w:hAnsi="Arial" w:cs="Arial"/>
                <w:color w:val="545454"/>
                <w:shd w:val="clear" w:color="auto" w:fill="FFFFFF"/>
              </w:rPr>
              <w:t>(°)</w:t>
            </w:r>
          </w:p>
        </w:tc>
        <w:tc>
          <w:tcPr>
            <w:tcW w:w="1283" w:type="dxa"/>
          </w:tcPr>
          <w:p w14:paraId="6910F67B" w14:textId="77777777" w:rsidR="00521E6F" w:rsidRDefault="00521E6F" w:rsidP="00521E6F">
            <w:r>
              <w:t>LENGTH 1 (mm)</w:t>
            </w:r>
          </w:p>
        </w:tc>
        <w:tc>
          <w:tcPr>
            <w:tcW w:w="1284" w:type="dxa"/>
          </w:tcPr>
          <w:p w14:paraId="4ACCA8FF" w14:textId="77777777" w:rsidR="00521E6F" w:rsidRDefault="00521E6F" w:rsidP="00521E6F">
            <w:r>
              <w:t>LENGTH 2 (mm)</w:t>
            </w:r>
          </w:p>
        </w:tc>
        <w:tc>
          <w:tcPr>
            <w:tcW w:w="999" w:type="dxa"/>
          </w:tcPr>
          <w:p w14:paraId="287C1016" w14:textId="77777777" w:rsidR="00521E6F" w:rsidRDefault="00521E6F" w:rsidP="00521E6F">
            <w:r>
              <w:t>ANGLE (</w:t>
            </w:r>
            <w:r>
              <w:rPr>
                <w:rFonts w:ascii="Arial" w:hAnsi="Arial" w:cs="Arial"/>
                <w:color w:val="222222"/>
                <w:shd w:val="clear" w:color="auto" w:fill="FFFFFF"/>
              </w:rPr>
              <w:t>θ</w:t>
            </w:r>
            <w:r>
              <w:t>)</w:t>
            </w:r>
          </w:p>
          <w:p w14:paraId="3A81E07A" w14:textId="77777777" w:rsidR="00521E6F" w:rsidRDefault="00521E6F" w:rsidP="00521E6F">
            <w:r>
              <w:rPr>
                <w:rStyle w:val="apple-converted-space"/>
                <w:rFonts w:ascii="Arial" w:hAnsi="Arial" w:cs="Arial"/>
                <w:color w:val="545454"/>
                <w:shd w:val="clear" w:color="auto" w:fill="FFFFFF"/>
              </w:rPr>
              <w:t> </w:t>
            </w:r>
            <w:r>
              <w:rPr>
                <w:rFonts w:ascii="Arial" w:hAnsi="Arial" w:cs="Arial"/>
                <w:color w:val="545454"/>
                <w:shd w:val="clear" w:color="auto" w:fill="FFFFFF"/>
              </w:rPr>
              <w:t>(°)</w:t>
            </w:r>
          </w:p>
        </w:tc>
        <w:tc>
          <w:tcPr>
            <w:tcW w:w="1141" w:type="dxa"/>
          </w:tcPr>
          <w:p w14:paraId="238D82E9" w14:textId="77777777" w:rsidR="00521E6F" w:rsidRDefault="00521E6F" w:rsidP="00521E6F">
            <w:r>
              <w:t>Lm</w:t>
            </w:r>
          </w:p>
          <w:p w14:paraId="06E3EF47" w14:textId="77777777" w:rsidR="00521E6F" w:rsidRDefault="00521E6F" w:rsidP="00521E6F">
            <w:r>
              <w:t>(mm)</w:t>
            </w:r>
          </w:p>
        </w:tc>
        <w:tc>
          <w:tcPr>
            <w:tcW w:w="998" w:type="dxa"/>
          </w:tcPr>
          <w:p w14:paraId="715F26F8" w14:textId="77777777" w:rsidR="00521E6F" w:rsidRDefault="00521E6F" w:rsidP="00521E6F">
            <w:r>
              <w:rPr>
                <w:rFonts w:ascii="Arial" w:hAnsi="Arial" w:cs="Arial"/>
                <w:color w:val="222222"/>
                <w:shd w:val="clear" w:color="auto" w:fill="FFFFFF"/>
              </w:rPr>
              <w:t>θm</w:t>
            </w:r>
          </w:p>
          <w:p w14:paraId="6A66F06D" w14:textId="77777777" w:rsidR="00521E6F" w:rsidRDefault="00521E6F" w:rsidP="00521E6F">
            <w:r>
              <w:rPr>
                <w:rStyle w:val="apple-converted-space"/>
                <w:rFonts w:ascii="Arial" w:hAnsi="Arial" w:cs="Arial"/>
                <w:color w:val="545454"/>
                <w:shd w:val="clear" w:color="auto" w:fill="FFFFFF"/>
              </w:rPr>
              <w:t> </w:t>
            </w:r>
            <w:r>
              <w:rPr>
                <w:rFonts w:ascii="Arial" w:hAnsi="Arial" w:cs="Arial"/>
                <w:color w:val="545454"/>
                <w:shd w:val="clear" w:color="auto" w:fill="FFFFFF"/>
              </w:rPr>
              <w:t>(°)</w:t>
            </w:r>
          </w:p>
          <w:p w14:paraId="0A227B04" w14:textId="77777777" w:rsidR="00521E6F" w:rsidRDefault="00521E6F" w:rsidP="00521E6F"/>
        </w:tc>
        <w:tc>
          <w:tcPr>
            <w:tcW w:w="1429" w:type="dxa"/>
          </w:tcPr>
          <w:p w14:paraId="67D5EDC4" w14:textId="77777777" w:rsidR="00521E6F" w:rsidRDefault="0047583E" w:rsidP="00521E6F">
            <m:oMathPara>
              <m:oMath>
                <m:f>
                  <m:fPr>
                    <m:ctrlPr>
                      <w:rPr>
                        <w:rFonts w:ascii="Cambria Math" w:hAnsi="Cambria Math"/>
                        <w:i/>
                      </w:rPr>
                    </m:ctrlPr>
                  </m:fPr>
                  <m:num>
                    <m:r>
                      <w:rPr>
                        <w:rFonts w:ascii="Cambria Math" w:hAnsi="Cambria Math"/>
                      </w:rPr>
                      <m:t>M</m:t>
                    </m:r>
                  </m:num>
                  <m:den>
                    <m:r>
                      <w:rPr>
                        <w:rFonts w:ascii="Cambria Math" w:hAnsi="Cambria Math"/>
                      </w:rPr>
                      <m:t>cos</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θ</m:t>
                                </m:r>
                              </m:e>
                              <m:sub>
                                <m:r>
                                  <w:rPr>
                                    <w:rFonts w:ascii="Cambria Math" w:hAnsi="Cambria Math"/>
                                  </w:rPr>
                                  <m:t>m</m:t>
                                </m:r>
                              </m:sub>
                            </m:sSub>
                          </m:num>
                          <m:den>
                            <m:r>
                              <w:rPr>
                                <w:rFonts w:ascii="Cambria Math" w:hAnsi="Cambria Math"/>
                              </w:rPr>
                              <m:t>2</m:t>
                            </m:r>
                          </m:den>
                        </m:f>
                      </m:e>
                    </m:d>
                  </m:den>
                </m:f>
              </m:oMath>
            </m:oMathPara>
          </w:p>
        </w:tc>
      </w:tr>
      <w:tr w:rsidR="00521E6F" w14:paraId="08D4A42F" w14:textId="77777777" w:rsidTr="00521E6F">
        <w:trPr>
          <w:trHeight w:val="504"/>
        </w:trPr>
        <w:tc>
          <w:tcPr>
            <w:tcW w:w="821" w:type="dxa"/>
          </w:tcPr>
          <w:p w14:paraId="0A6BE369" w14:textId="77777777" w:rsidR="00521E6F" w:rsidRDefault="00521E6F" w:rsidP="00521E6F">
            <w:r>
              <w:t>0</w:t>
            </w:r>
          </w:p>
        </w:tc>
        <w:tc>
          <w:tcPr>
            <w:tcW w:w="1304" w:type="dxa"/>
            <w:shd w:val="clear" w:color="auto" w:fill="FFFFFF" w:themeFill="background1"/>
          </w:tcPr>
          <w:p w14:paraId="67FFE0EC" w14:textId="77777777" w:rsidR="00521E6F" w:rsidRDefault="00521E6F" w:rsidP="00521E6F">
            <w:r>
              <w:t>44</w:t>
            </w:r>
          </w:p>
        </w:tc>
        <w:tc>
          <w:tcPr>
            <w:tcW w:w="1291" w:type="dxa"/>
            <w:shd w:val="clear" w:color="auto" w:fill="FFFFFF" w:themeFill="background1"/>
          </w:tcPr>
          <w:p w14:paraId="5E64BD43" w14:textId="77777777" w:rsidR="00521E6F" w:rsidRDefault="00521E6F" w:rsidP="00521E6F">
            <w:r>
              <w:t>44</w:t>
            </w:r>
          </w:p>
        </w:tc>
        <w:tc>
          <w:tcPr>
            <w:tcW w:w="1002" w:type="dxa"/>
            <w:shd w:val="clear" w:color="auto" w:fill="FFFFFF" w:themeFill="background1"/>
          </w:tcPr>
          <w:p w14:paraId="59BD9306" w14:textId="77777777" w:rsidR="00521E6F" w:rsidRDefault="00521E6F" w:rsidP="00521E6F">
            <w:r>
              <w:t>180</w:t>
            </w:r>
          </w:p>
        </w:tc>
        <w:tc>
          <w:tcPr>
            <w:tcW w:w="1283" w:type="dxa"/>
          </w:tcPr>
          <w:p w14:paraId="58BE254B" w14:textId="77777777" w:rsidR="00521E6F" w:rsidRDefault="00521E6F" w:rsidP="00521E6F">
            <w:r>
              <w:t>44</w:t>
            </w:r>
          </w:p>
        </w:tc>
        <w:tc>
          <w:tcPr>
            <w:tcW w:w="1284" w:type="dxa"/>
          </w:tcPr>
          <w:p w14:paraId="11A99F77" w14:textId="77777777" w:rsidR="00521E6F" w:rsidRDefault="00521E6F" w:rsidP="00521E6F">
            <w:r>
              <w:t>44</w:t>
            </w:r>
          </w:p>
        </w:tc>
        <w:tc>
          <w:tcPr>
            <w:tcW w:w="999" w:type="dxa"/>
          </w:tcPr>
          <w:p w14:paraId="33575D51" w14:textId="77777777" w:rsidR="00521E6F" w:rsidRDefault="00521E6F" w:rsidP="00521E6F">
            <w:r>
              <w:t>180</w:t>
            </w:r>
          </w:p>
        </w:tc>
        <w:tc>
          <w:tcPr>
            <w:tcW w:w="1141" w:type="dxa"/>
          </w:tcPr>
          <w:p w14:paraId="39A3B209" w14:textId="77777777" w:rsidR="00521E6F" w:rsidRDefault="00521E6F" w:rsidP="00521E6F">
            <w:r>
              <w:t>44</w:t>
            </w:r>
          </w:p>
        </w:tc>
        <w:tc>
          <w:tcPr>
            <w:tcW w:w="998" w:type="dxa"/>
          </w:tcPr>
          <w:p w14:paraId="57F1D34B" w14:textId="77777777" w:rsidR="00521E6F" w:rsidRDefault="00521E6F" w:rsidP="00521E6F">
            <w:r>
              <w:t>180</w:t>
            </w:r>
          </w:p>
        </w:tc>
        <w:tc>
          <w:tcPr>
            <w:tcW w:w="1429" w:type="dxa"/>
          </w:tcPr>
          <w:p w14:paraId="7343BDC8" w14:textId="77777777" w:rsidR="00521E6F" w:rsidRDefault="00521E6F" w:rsidP="00521E6F">
            <w:r>
              <w:t>0</w:t>
            </w:r>
          </w:p>
        </w:tc>
      </w:tr>
      <w:tr w:rsidR="00521E6F" w14:paraId="7A6FCE73" w14:textId="77777777" w:rsidTr="00521E6F">
        <w:trPr>
          <w:trHeight w:val="432"/>
        </w:trPr>
        <w:tc>
          <w:tcPr>
            <w:tcW w:w="821" w:type="dxa"/>
          </w:tcPr>
          <w:p w14:paraId="60AB62BC" w14:textId="77777777" w:rsidR="00521E6F" w:rsidRDefault="00521E6F" w:rsidP="00521E6F">
            <w:r>
              <w:t>100</w:t>
            </w:r>
          </w:p>
        </w:tc>
        <w:tc>
          <w:tcPr>
            <w:tcW w:w="1304" w:type="dxa"/>
            <w:shd w:val="clear" w:color="auto" w:fill="FFFFFF" w:themeFill="background1"/>
          </w:tcPr>
          <w:p w14:paraId="29F7A0F6" w14:textId="77777777" w:rsidR="00521E6F" w:rsidRDefault="00521E6F" w:rsidP="00521E6F">
            <w:r>
              <w:t>69</w:t>
            </w:r>
          </w:p>
        </w:tc>
        <w:tc>
          <w:tcPr>
            <w:tcW w:w="1291" w:type="dxa"/>
            <w:shd w:val="clear" w:color="auto" w:fill="FFFFFF" w:themeFill="background1"/>
          </w:tcPr>
          <w:p w14:paraId="1BE6CEF7" w14:textId="77777777" w:rsidR="00521E6F" w:rsidRDefault="00521E6F" w:rsidP="00521E6F">
            <w:r>
              <w:t>71</w:t>
            </w:r>
          </w:p>
        </w:tc>
        <w:tc>
          <w:tcPr>
            <w:tcW w:w="1002" w:type="dxa"/>
            <w:shd w:val="clear" w:color="auto" w:fill="FFFFFF" w:themeFill="background1"/>
          </w:tcPr>
          <w:p w14:paraId="009EAC28" w14:textId="77777777" w:rsidR="00521E6F" w:rsidRDefault="00521E6F" w:rsidP="00521E6F">
            <w:r>
              <w:t>126</w:t>
            </w:r>
          </w:p>
        </w:tc>
        <w:tc>
          <w:tcPr>
            <w:tcW w:w="1283" w:type="dxa"/>
          </w:tcPr>
          <w:p w14:paraId="623F2683" w14:textId="77777777" w:rsidR="00521E6F" w:rsidRDefault="00521E6F" w:rsidP="00521E6F">
            <w:r>
              <w:t>67</w:t>
            </w:r>
          </w:p>
        </w:tc>
        <w:tc>
          <w:tcPr>
            <w:tcW w:w="1284" w:type="dxa"/>
          </w:tcPr>
          <w:p w14:paraId="2BB56155" w14:textId="77777777" w:rsidR="00521E6F" w:rsidRDefault="00521E6F" w:rsidP="00521E6F">
            <w:r>
              <w:t>72</w:t>
            </w:r>
          </w:p>
        </w:tc>
        <w:tc>
          <w:tcPr>
            <w:tcW w:w="999" w:type="dxa"/>
          </w:tcPr>
          <w:p w14:paraId="6863D4D7" w14:textId="77777777" w:rsidR="00521E6F" w:rsidRDefault="00521E6F" w:rsidP="00521E6F">
            <w:r>
              <w:t>125</w:t>
            </w:r>
          </w:p>
        </w:tc>
        <w:tc>
          <w:tcPr>
            <w:tcW w:w="1141" w:type="dxa"/>
          </w:tcPr>
          <w:p w14:paraId="58E92993" w14:textId="77777777" w:rsidR="00521E6F" w:rsidRDefault="00521E6F" w:rsidP="00521E6F">
            <w:r>
              <w:t>70</w:t>
            </w:r>
          </w:p>
        </w:tc>
        <w:tc>
          <w:tcPr>
            <w:tcW w:w="998" w:type="dxa"/>
          </w:tcPr>
          <w:p w14:paraId="03ECD4B5" w14:textId="77777777" w:rsidR="00521E6F" w:rsidRDefault="00521E6F" w:rsidP="00521E6F">
            <w:r>
              <w:t>125.5</w:t>
            </w:r>
          </w:p>
        </w:tc>
        <w:tc>
          <w:tcPr>
            <w:tcW w:w="1429" w:type="dxa"/>
          </w:tcPr>
          <w:p w14:paraId="2FA8D13D" w14:textId="77777777" w:rsidR="00521E6F" w:rsidRDefault="00521E6F" w:rsidP="00521E6F">
            <w:r>
              <w:t>218</w:t>
            </w:r>
          </w:p>
        </w:tc>
      </w:tr>
      <w:tr w:rsidR="00521E6F" w14:paraId="422ACB32" w14:textId="77777777" w:rsidTr="00521E6F">
        <w:trPr>
          <w:trHeight w:val="423"/>
        </w:trPr>
        <w:tc>
          <w:tcPr>
            <w:tcW w:w="821" w:type="dxa"/>
          </w:tcPr>
          <w:p w14:paraId="2E5001F2" w14:textId="77777777" w:rsidR="00521E6F" w:rsidRDefault="00521E6F" w:rsidP="00521E6F">
            <w:r>
              <w:t>200</w:t>
            </w:r>
          </w:p>
        </w:tc>
        <w:tc>
          <w:tcPr>
            <w:tcW w:w="1304" w:type="dxa"/>
            <w:shd w:val="clear" w:color="auto" w:fill="FFFFFF" w:themeFill="background1"/>
          </w:tcPr>
          <w:p w14:paraId="4E67779B" w14:textId="77777777" w:rsidR="00521E6F" w:rsidRDefault="00521E6F" w:rsidP="00521E6F">
            <w:r>
              <w:t>97</w:t>
            </w:r>
          </w:p>
        </w:tc>
        <w:tc>
          <w:tcPr>
            <w:tcW w:w="1291" w:type="dxa"/>
            <w:shd w:val="clear" w:color="auto" w:fill="FFFFFF" w:themeFill="background1"/>
          </w:tcPr>
          <w:p w14:paraId="72645537" w14:textId="77777777" w:rsidR="00521E6F" w:rsidRDefault="00521E6F" w:rsidP="00521E6F">
            <w:r>
              <w:t>95</w:t>
            </w:r>
          </w:p>
        </w:tc>
        <w:tc>
          <w:tcPr>
            <w:tcW w:w="1002" w:type="dxa"/>
            <w:shd w:val="clear" w:color="auto" w:fill="FFFFFF" w:themeFill="background1"/>
          </w:tcPr>
          <w:p w14:paraId="0E260C01" w14:textId="77777777" w:rsidR="00521E6F" w:rsidRDefault="00521E6F" w:rsidP="00521E6F">
            <w:r>
              <w:t>107</w:t>
            </w:r>
          </w:p>
        </w:tc>
        <w:tc>
          <w:tcPr>
            <w:tcW w:w="1283" w:type="dxa"/>
          </w:tcPr>
          <w:p w14:paraId="64A740ED" w14:textId="77777777" w:rsidR="00521E6F" w:rsidRDefault="00521E6F" w:rsidP="00521E6F">
            <w:r>
              <w:t>99</w:t>
            </w:r>
          </w:p>
        </w:tc>
        <w:tc>
          <w:tcPr>
            <w:tcW w:w="1284" w:type="dxa"/>
          </w:tcPr>
          <w:p w14:paraId="7F72B7A2" w14:textId="77777777" w:rsidR="00521E6F" w:rsidRDefault="00521E6F" w:rsidP="00521E6F">
            <w:r>
              <w:t>97</w:t>
            </w:r>
          </w:p>
        </w:tc>
        <w:tc>
          <w:tcPr>
            <w:tcW w:w="999" w:type="dxa"/>
          </w:tcPr>
          <w:p w14:paraId="6EFBC57F" w14:textId="77777777" w:rsidR="00521E6F" w:rsidRDefault="00521E6F" w:rsidP="00521E6F">
            <w:r>
              <w:t>106</w:t>
            </w:r>
          </w:p>
        </w:tc>
        <w:tc>
          <w:tcPr>
            <w:tcW w:w="1141" w:type="dxa"/>
          </w:tcPr>
          <w:p w14:paraId="4BD49EE2" w14:textId="77777777" w:rsidR="00521E6F" w:rsidRDefault="00521E6F" w:rsidP="00521E6F">
            <w:r>
              <w:t>97</w:t>
            </w:r>
          </w:p>
        </w:tc>
        <w:tc>
          <w:tcPr>
            <w:tcW w:w="998" w:type="dxa"/>
          </w:tcPr>
          <w:p w14:paraId="36E026C8" w14:textId="77777777" w:rsidR="00521E6F" w:rsidRDefault="00521E6F" w:rsidP="00521E6F">
            <w:r>
              <w:t>106.5</w:t>
            </w:r>
          </w:p>
        </w:tc>
        <w:tc>
          <w:tcPr>
            <w:tcW w:w="1429" w:type="dxa"/>
          </w:tcPr>
          <w:p w14:paraId="503CA8F6" w14:textId="77777777" w:rsidR="00521E6F" w:rsidRDefault="00521E6F" w:rsidP="00521E6F">
            <w:r>
              <w:t>334</w:t>
            </w:r>
          </w:p>
        </w:tc>
      </w:tr>
      <w:tr w:rsidR="00521E6F" w14:paraId="0EA77A93" w14:textId="77777777" w:rsidTr="00521E6F">
        <w:trPr>
          <w:trHeight w:val="429"/>
        </w:trPr>
        <w:tc>
          <w:tcPr>
            <w:tcW w:w="821" w:type="dxa"/>
          </w:tcPr>
          <w:p w14:paraId="7EC2113B" w14:textId="77777777" w:rsidR="00521E6F" w:rsidRDefault="00521E6F" w:rsidP="00521E6F">
            <w:r>
              <w:t>300</w:t>
            </w:r>
          </w:p>
        </w:tc>
        <w:tc>
          <w:tcPr>
            <w:tcW w:w="1304" w:type="dxa"/>
            <w:shd w:val="clear" w:color="auto" w:fill="FFFFFF" w:themeFill="background1"/>
          </w:tcPr>
          <w:p w14:paraId="761BFCFE" w14:textId="77777777" w:rsidR="00521E6F" w:rsidRDefault="00521E6F" w:rsidP="00521E6F">
            <w:r>
              <w:t>117</w:t>
            </w:r>
          </w:p>
        </w:tc>
        <w:tc>
          <w:tcPr>
            <w:tcW w:w="1291" w:type="dxa"/>
            <w:shd w:val="clear" w:color="auto" w:fill="FFFFFF" w:themeFill="background1"/>
          </w:tcPr>
          <w:p w14:paraId="2AC58028" w14:textId="77777777" w:rsidR="00521E6F" w:rsidRDefault="00521E6F" w:rsidP="00521E6F">
            <w:r>
              <w:t>124</w:t>
            </w:r>
          </w:p>
        </w:tc>
        <w:tc>
          <w:tcPr>
            <w:tcW w:w="1002" w:type="dxa"/>
            <w:shd w:val="clear" w:color="auto" w:fill="FFFFFF" w:themeFill="background1"/>
          </w:tcPr>
          <w:p w14:paraId="75D236F3" w14:textId="77777777" w:rsidR="00521E6F" w:rsidRDefault="00521E6F" w:rsidP="00521E6F">
            <w:r>
              <w:t>96</w:t>
            </w:r>
          </w:p>
        </w:tc>
        <w:tc>
          <w:tcPr>
            <w:tcW w:w="1283" w:type="dxa"/>
          </w:tcPr>
          <w:p w14:paraId="1C92FFDE" w14:textId="77777777" w:rsidR="00521E6F" w:rsidRDefault="00521E6F" w:rsidP="00521E6F">
            <w:r>
              <w:t>115</w:t>
            </w:r>
          </w:p>
        </w:tc>
        <w:tc>
          <w:tcPr>
            <w:tcW w:w="1284" w:type="dxa"/>
          </w:tcPr>
          <w:p w14:paraId="4E6E973A" w14:textId="77777777" w:rsidR="00521E6F" w:rsidRDefault="00521E6F" w:rsidP="00521E6F">
            <w:r>
              <w:t>127</w:t>
            </w:r>
          </w:p>
        </w:tc>
        <w:tc>
          <w:tcPr>
            <w:tcW w:w="999" w:type="dxa"/>
          </w:tcPr>
          <w:p w14:paraId="03AC7307" w14:textId="77777777" w:rsidR="00521E6F" w:rsidRDefault="00521E6F" w:rsidP="00521E6F">
            <w:r>
              <w:t>96</w:t>
            </w:r>
          </w:p>
        </w:tc>
        <w:tc>
          <w:tcPr>
            <w:tcW w:w="1141" w:type="dxa"/>
          </w:tcPr>
          <w:p w14:paraId="09C576B0" w14:textId="77777777" w:rsidR="00521E6F" w:rsidRDefault="00521E6F" w:rsidP="00521E6F">
            <w:r>
              <w:t>121</w:t>
            </w:r>
          </w:p>
        </w:tc>
        <w:tc>
          <w:tcPr>
            <w:tcW w:w="998" w:type="dxa"/>
          </w:tcPr>
          <w:p w14:paraId="7766F8AE" w14:textId="77777777" w:rsidR="00521E6F" w:rsidRDefault="00521E6F" w:rsidP="00521E6F">
            <w:r>
              <w:t>96</w:t>
            </w:r>
          </w:p>
        </w:tc>
        <w:tc>
          <w:tcPr>
            <w:tcW w:w="1429" w:type="dxa"/>
          </w:tcPr>
          <w:p w14:paraId="445F14A3" w14:textId="77777777" w:rsidR="00521E6F" w:rsidRDefault="00521E6F" w:rsidP="00521E6F">
            <w:r>
              <w:t>448</w:t>
            </w:r>
          </w:p>
        </w:tc>
      </w:tr>
      <w:tr w:rsidR="00521E6F" w14:paraId="04BAF4BC" w14:textId="77777777" w:rsidTr="00521E6F">
        <w:trPr>
          <w:trHeight w:val="435"/>
        </w:trPr>
        <w:tc>
          <w:tcPr>
            <w:tcW w:w="821" w:type="dxa"/>
          </w:tcPr>
          <w:p w14:paraId="4A160636" w14:textId="77777777" w:rsidR="00521E6F" w:rsidRDefault="00521E6F" w:rsidP="00521E6F">
            <w:r>
              <w:t>400</w:t>
            </w:r>
          </w:p>
        </w:tc>
        <w:tc>
          <w:tcPr>
            <w:tcW w:w="1304" w:type="dxa"/>
            <w:shd w:val="clear" w:color="auto" w:fill="FFFFFF" w:themeFill="background1"/>
          </w:tcPr>
          <w:p w14:paraId="49F910EB" w14:textId="77777777" w:rsidR="00521E6F" w:rsidRDefault="00521E6F" w:rsidP="00521E6F">
            <w:r>
              <w:t>139</w:t>
            </w:r>
          </w:p>
        </w:tc>
        <w:tc>
          <w:tcPr>
            <w:tcW w:w="1291" w:type="dxa"/>
            <w:shd w:val="clear" w:color="auto" w:fill="FFFFFF" w:themeFill="background1"/>
          </w:tcPr>
          <w:p w14:paraId="730AF643" w14:textId="77777777" w:rsidR="00521E6F" w:rsidRDefault="00521E6F" w:rsidP="00521E6F">
            <w:r>
              <w:t>147</w:t>
            </w:r>
          </w:p>
        </w:tc>
        <w:tc>
          <w:tcPr>
            <w:tcW w:w="1002" w:type="dxa"/>
            <w:shd w:val="clear" w:color="auto" w:fill="FFFFFF" w:themeFill="background1"/>
          </w:tcPr>
          <w:p w14:paraId="069661F4" w14:textId="77777777" w:rsidR="00521E6F" w:rsidRDefault="00521E6F" w:rsidP="00521E6F">
            <w:r>
              <w:t>87</w:t>
            </w:r>
          </w:p>
        </w:tc>
        <w:tc>
          <w:tcPr>
            <w:tcW w:w="1283" w:type="dxa"/>
          </w:tcPr>
          <w:p w14:paraId="5238799F" w14:textId="77777777" w:rsidR="00521E6F" w:rsidRDefault="00521E6F" w:rsidP="00521E6F">
            <w:r>
              <w:t>140</w:t>
            </w:r>
          </w:p>
        </w:tc>
        <w:tc>
          <w:tcPr>
            <w:tcW w:w="1284" w:type="dxa"/>
          </w:tcPr>
          <w:p w14:paraId="5B9EBA80" w14:textId="77777777" w:rsidR="00521E6F" w:rsidRDefault="00521E6F" w:rsidP="00521E6F">
            <w:r>
              <w:t>148</w:t>
            </w:r>
          </w:p>
        </w:tc>
        <w:tc>
          <w:tcPr>
            <w:tcW w:w="999" w:type="dxa"/>
          </w:tcPr>
          <w:p w14:paraId="7365B65C" w14:textId="77777777" w:rsidR="00521E6F" w:rsidRDefault="00521E6F" w:rsidP="00521E6F">
            <w:r>
              <w:t>89</w:t>
            </w:r>
          </w:p>
        </w:tc>
        <w:tc>
          <w:tcPr>
            <w:tcW w:w="1141" w:type="dxa"/>
          </w:tcPr>
          <w:p w14:paraId="2011DCE9" w14:textId="77777777" w:rsidR="00521E6F" w:rsidRDefault="00521E6F" w:rsidP="00521E6F">
            <w:r>
              <w:t>144</w:t>
            </w:r>
          </w:p>
        </w:tc>
        <w:tc>
          <w:tcPr>
            <w:tcW w:w="998" w:type="dxa"/>
          </w:tcPr>
          <w:p w14:paraId="6854A94A" w14:textId="77777777" w:rsidR="00521E6F" w:rsidRDefault="00521E6F" w:rsidP="00521E6F">
            <w:r>
              <w:t>88</w:t>
            </w:r>
          </w:p>
        </w:tc>
        <w:tc>
          <w:tcPr>
            <w:tcW w:w="1429" w:type="dxa"/>
          </w:tcPr>
          <w:p w14:paraId="12EF6323" w14:textId="77777777" w:rsidR="00521E6F" w:rsidRDefault="00521E6F" w:rsidP="00521E6F">
            <w:r>
              <w:t>556</w:t>
            </w:r>
          </w:p>
        </w:tc>
      </w:tr>
      <w:tr w:rsidR="00521E6F" w14:paraId="3E37193A" w14:textId="77777777" w:rsidTr="00521E6F">
        <w:trPr>
          <w:trHeight w:val="424"/>
        </w:trPr>
        <w:tc>
          <w:tcPr>
            <w:tcW w:w="821" w:type="dxa"/>
          </w:tcPr>
          <w:p w14:paraId="134B7A8F" w14:textId="77777777" w:rsidR="00521E6F" w:rsidRDefault="00521E6F" w:rsidP="00521E6F">
            <w:r>
              <w:t>500</w:t>
            </w:r>
          </w:p>
        </w:tc>
        <w:tc>
          <w:tcPr>
            <w:tcW w:w="1304" w:type="dxa"/>
            <w:shd w:val="clear" w:color="auto" w:fill="FFFFFF" w:themeFill="background1"/>
          </w:tcPr>
          <w:p w14:paraId="51A98482" w14:textId="77777777" w:rsidR="00521E6F" w:rsidRDefault="00521E6F" w:rsidP="00521E6F">
            <w:r>
              <w:t>160</w:t>
            </w:r>
          </w:p>
        </w:tc>
        <w:tc>
          <w:tcPr>
            <w:tcW w:w="1291" w:type="dxa"/>
            <w:shd w:val="clear" w:color="auto" w:fill="FFFFFF" w:themeFill="background1"/>
          </w:tcPr>
          <w:p w14:paraId="6F4D50C8" w14:textId="77777777" w:rsidR="00521E6F" w:rsidRDefault="00521E6F" w:rsidP="00521E6F">
            <w:r>
              <w:t>170</w:t>
            </w:r>
          </w:p>
        </w:tc>
        <w:tc>
          <w:tcPr>
            <w:tcW w:w="1002" w:type="dxa"/>
            <w:shd w:val="clear" w:color="auto" w:fill="FFFFFF" w:themeFill="background1"/>
          </w:tcPr>
          <w:p w14:paraId="0420F588" w14:textId="77777777" w:rsidR="00521E6F" w:rsidRDefault="00521E6F" w:rsidP="00521E6F">
            <w:r>
              <w:t>79</w:t>
            </w:r>
          </w:p>
        </w:tc>
        <w:tc>
          <w:tcPr>
            <w:tcW w:w="1283" w:type="dxa"/>
          </w:tcPr>
          <w:p w14:paraId="7F781308" w14:textId="77777777" w:rsidR="00521E6F" w:rsidRDefault="00521E6F" w:rsidP="00521E6F">
            <w:r>
              <w:t>159</w:t>
            </w:r>
          </w:p>
        </w:tc>
        <w:tc>
          <w:tcPr>
            <w:tcW w:w="1284" w:type="dxa"/>
          </w:tcPr>
          <w:p w14:paraId="3C7F15B0" w14:textId="77777777" w:rsidR="00521E6F" w:rsidRDefault="00521E6F" w:rsidP="00521E6F">
            <w:r>
              <w:t>168</w:t>
            </w:r>
          </w:p>
        </w:tc>
        <w:tc>
          <w:tcPr>
            <w:tcW w:w="999" w:type="dxa"/>
          </w:tcPr>
          <w:p w14:paraId="726FDD79" w14:textId="77777777" w:rsidR="00521E6F" w:rsidRDefault="00521E6F" w:rsidP="00521E6F">
            <w:r>
              <w:t>82</w:t>
            </w:r>
          </w:p>
        </w:tc>
        <w:tc>
          <w:tcPr>
            <w:tcW w:w="1141" w:type="dxa"/>
          </w:tcPr>
          <w:p w14:paraId="4890514F" w14:textId="77777777" w:rsidR="00521E6F" w:rsidRDefault="00521E6F" w:rsidP="00521E6F">
            <w:r>
              <w:t>164</w:t>
            </w:r>
          </w:p>
        </w:tc>
        <w:tc>
          <w:tcPr>
            <w:tcW w:w="998" w:type="dxa"/>
          </w:tcPr>
          <w:p w14:paraId="638C2255" w14:textId="77777777" w:rsidR="00521E6F" w:rsidRDefault="00521E6F" w:rsidP="00521E6F">
            <w:r>
              <w:t>80.5</w:t>
            </w:r>
          </w:p>
        </w:tc>
        <w:tc>
          <w:tcPr>
            <w:tcW w:w="1429" w:type="dxa"/>
          </w:tcPr>
          <w:p w14:paraId="120E0088" w14:textId="77777777" w:rsidR="00521E6F" w:rsidRDefault="00521E6F" w:rsidP="00521E6F">
            <w:r>
              <w:t>655</w:t>
            </w:r>
          </w:p>
        </w:tc>
      </w:tr>
      <w:tr w:rsidR="00521E6F" w14:paraId="3E066A6B" w14:textId="77777777" w:rsidTr="00521E6F">
        <w:trPr>
          <w:trHeight w:val="437"/>
        </w:trPr>
        <w:tc>
          <w:tcPr>
            <w:tcW w:w="821" w:type="dxa"/>
          </w:tcPr>
          <w:p w14:paraId="62CFAC45" w14:textId="77777777" w:rsidR="00521E6F" w:rsidRDefault="00521E6F" w:rsidP="00521E6F">
            <w:r>
              <w:t>600</w:t>
            </w:r>
          </w:p>
        </w:tc>
        <w:tc>
          <w:tcPr>
            <w:tcW w:w="1304" w:type="dxa"/>
            <w:shd w:val="clear" w:color="auto" w:fill="FFFFFF" w:themeFill="background1"/>
          </w:tcPr>
          <w:p w14:paraId="5410C9FA" w14:textId="77777777" w:rsidR="00521E6F" w:rsidRDefault="00521E6F" w:rsidP="00521E6F">
            <w:r>
              <w:t>182</w:t>
            </w:r>
          </w:p>
        </w:tc>
        <w:tc>
          <w:tcPr>
            <w:tcW w:w="1291" w:type="dxa"/>
            <w:shd w:val="clear" w:color="auto" w:fill="FFFFFF" w:themeFill="background1"/>
          </w:tcPr>
          <w:p w14:paraId="23215FC7" w14:textId="77777777" w:rsidR="00521E6F" w:rsidRDefault="00521E6F" w:rsidP="00521E6F">
            <w:r>
              <w:t>194</w:t>
            </w:r>
          </w:p>
        </w:tc>
        <w:tc>
          <w:tcPr>
            <w:tcW w:w="1002" w:type="dxa"/>
            <w:shd w:val="clear" w:color="auto" w:fill="FFFFFF" w:themeFill="background1"/>
          </w:tcPr>
          <w:p w14:paraId="5264149B" w14:textId="77777777" w:rsidR="00521E6F" w:rsidRDefault="00521E6F" w:rsidP="00521E6F">
            <w:r>
              <w:t>76</w:t>
            </w:r>
          </w:p>
        </w:tc>
        <w:tc>
          <w:tcPr>
            <w:tcW w:w="1283" w:type="dxa"/>
          </w:tcPr>
          <w:p w14:paraId="64776ACE" w14:textId="77777777" w:rsidR="00521E6F" w:rsidRDefault="00521E6F" w:rsidP="00521E6F">
            <w:r>
              <w:t>184</w:t>
            </w:r>
          </w:p>
        </w:tc>
        <w:tc>
          <w:tcPr>
            <w:tcW w:w="1284" w:type="dxa"/>
          </w:tcPr>
          <w:p w14:paraId="54493B46" w14:textId="77777777" w:rsidR="00521E6F" w:rsidRDefault="00521E6F" w:rsidP="00521E6F">
            <w:r>
              <w:t>196</w:t>
            </w:r>
          </w:p>
        </w:tc>
        <w:tc>
          <w:tcPr>
            <w:tcW w:w="999" w:type="dxa"/>
          </w:tcPr>
          <w:p w14:paraId="1873CF7D" w14:textId="77777777" w:rsidR="00521E6F" w:rsidRDefault="00521E6F" w:rsidP="00521E6F">
            <w:r>
              <w:t>78</w:t>
            </w:r>
          </w:p>
        </w:tc>
        <w:tc>
          <w:tcPr>
            <w:tcW w:w="1141" w:type="dxa"/>
          </w:tcPr>
          <w:p w14:paraId="2DEBA6D5" w14:textId="77777777" w:rsidR="00521E6F" w:rsidRDefault="00521E6F" w:rsidP="00521E6F">
            <w:r>
              <w:t>189</w:t>
            </w:r>
          </w:p>
        </w:tc>
        <w:tc>
          <w:tcPr>
            <w:tcW w:w="998" w:type="dxa"/>
          </w:tcPr>
          <w:p w14:paraId="446C0A9A" w14:textId="77777777" w:rsidR="00521E6F" w:rsidRDefault="00521E6F" w:rsidP="00521E6F">
            <w:r>
              <w:t>77</w:t>
            </w:r>
          </w:p>
        </w:tc>
        <w:tc>
          <w:tcPr>
            <w:tcW w:w="1429" w:type="dxa"/>
          </w:tcPr>
          <w:p w14:paraId="7FDF8BE2" w14:textId="77777777" w:rsidR="00521E6F" w:rsidRDefault="00521E6F" w:rsidP="00521E6F">
            <w:r>
              <w:t>767</w:t>
            </w:r>
          </w:p>
        </w:tc>
      </w:tr>
    </w:tbl>
    <w:p w14:paraId="761CAB0E" w14:textId="1B53C4A0" w:rsidR="004749DE" w:rsidRDefault="004749DE" w:rsidP="004749DE">
      <w:pPr>
        <w:pStyle w:val="Caption"/>
        <w:keepNext/>
      </w:pPr>
      <w:r>
        <w:t xml:space="preserve">Table </w:t>
      </w:r>
      <w:r w:rsidR="0047583E">
        <w:rPr>
          <w:noProof/>
        </w:rPr>
        <w:fldChar w:fldCharType="begin"/>
      </w:r>
      <w:r w:rsidR="0047583E">
        <w:rPr>
          <w:noProof/>
        </w:rPr>
        <w:instrText xml:space="preserve"> SEQ Table \* ARABIC </w:instrText>
      </w:r>
      <w:r w:rsidR="0047583E">
        <w:rPr>
          <w:noProof/>
        </w:rPr>
        <w:fldChar w:fldCharType="separate"/>
      </w:r>
      <w:r w:rsidR="00C04808">
        <w:rPr>
          <w:noProof/>
        </w:rPr>
        <w:t>1</w:t>
      </w:r>
      <w:r w:rsidR="0047583E">
        <w:rPr>
          <w:noProof/>
        </w:rPr>
        <w:fldChar w:fldCharType="end"/>
      </w:r>
      <w:r>
        <w:t>- Results from the experiment</w:t>
      </w:r>
    </w:p>
    <w:p w14:paraId="50A8220D" w14:textId="77777777" w:rsidR="004749DE" w:rsidRDefault="004749DE" w:rsidP="004749DE">
      <w:pPr>
        <w:tabs>
          <w:tab w:val="left" w:pos="1108"/>
        </w:tabs>
        <w:rPr>
          <w:sz w:val="22"/>
          <w:szCs w:val="22"/>
        </w:rPr>
      </w:pPr>
    </w:p>
    <w:p w14:paraId="27446689" w14:textId="4D6E145D" w:rsidR="004749DE" w:rsidRDefault="004749DE" w:rsidP="004749DE">
      <w:pPr>
        <w:tabs>
          <w:tab w:val="left" w:pos="1108"/>
        </w:tabs>
        <w:spacing w:line="360" w:lineRule="auto"/>
        <w:rPr>
          <w:sz w:val="22"/>
          <w:szCs w:val="22"/>
        </w:rPr>
      </w:pPr>
      <w:r>
        <w:rPr>
          <w:sz w:val="22"/>
          <w:szCs w:val="22"/>
        </w:rPr>
        <w:t>After a glance at the table the readings on 1 and 2 are very similar which means the experiment was a successful one. This shows that my results are reliable by the way I did it because the results after 2 tests are similar with similar figures. Now doing the both readings I worked out the mean (average) for the Length 1 and 2 for both readings and the Angle</w:t>
      </w:r>
      <w:r w:rsidR="000248B3">
        <w:rPr>
          <w:sz w:val="22"/>
          <w:szCs w:val="22"/>
        </w:rPr>
        <w:t>.</w:t>
      </w:r>
    </w:p>
    <w:p w14:paraId="31665F22" w14:textId="3F5C62C2" w:rsidR="004749DE" w:rsidRDefault="004749DE" w:rsidP="004749DE">
      <w:pPr>
        <w:tabs>
          <w:tab w:val="left" w:pos="1108"/>
        </w:tabs>
        <w:spacing w:line="360" w:lineRule="auto"/>
        <w:rPr>
          <w:sz w:val="22"/>
          <w:szCs w:val="22"/>
        </w:rPr>
      </w:pPr>
    </w:p>
    <w:p w14:paraId="44D6FC3E" w14:textId="09AE5A5D" w:rsidR="004749DE" w:rsidRDefault="004749DE" w:rsidP="004749DE">
      <w:pPr>
        <w:tabs>
          <w:tab w:val="left" w:pos="1108"/>
        </w:tabs>
        <w:spacing w:line="360" w:lineRule="auto"/>
        <w:rPr>
          <w:sz w:val="22"/>
          <w:szCs w:val="22"/>
        </w:rPr>
      </w:pPr>
      <w:r w:rsidRPr="00B20DA3">
        <w:rPr>
          <w:sz w:val="22"/>
          <w:szCs w:val="22"/>
        </w:rPr>
        <w:t>After working out the averages and the equation, we now can do a chart of the results and see what the line looks like, I’ve put the results on excel</w:t>
      </w:r>
      <w:r>
        <w:rPr>
          <w:sz w:val="22"/>
          <w:szCs w:val="22"/>
        </w:rPr>
        <w:t xml:space="preserve"> and put (Lm) on the y-axis and the equation on the x-axis and did a dot graph so I can print this off and do a line of best fit.</w:t>
      </w:r>
    </w:p>
    <w:p w14:paraId="00CD55F0" w14:textId="62FAC74D" w:rsidR="004749DE" w:rsidRDefault="00FF21F6" w:rsidP="004749DE">
      <w:pPr>
        <w:tabs>
          <w:tab w:val="left" w:pos="1108"/>
        </w:tabs>
        <w:spacing w:line="360" w:lineRule="auto"/>
        <w:rPr>
          <w:sz w:val="22"/>
          <w:szCs w:val="22"/>
        </w:rPr>
      </w:pPr>
      <w:r>
        <w:rPr>
          <w:noProof/>
        </w:rPr>
        <w:lastRenderedPageBreak/>
        <w:drawing>
          <wp:inline distT="0" distB="0" distL="0" distR="0" wp14:anchorId="49BCB8A1" wp14:editId="6803C24A">
            <wp:extent cx="4572000" cy="2743200"/>
            <wp:effectExtent l="0" t="0" r="12700" b="12700"/>
            <wp:docPr id="1" name="Chart 1">
              <a:extLst xmlns:a="http://schemas.openxmlformats.org/drawingml/2006/main">
                <a:ext uri="{FF2B5EF4-FFF2-40B4-BE49-F238E27FC236}">
                  <a16:creationId xmlns:a16="http://schemas.microsoft.com/office/drawing/2014/main" id="{71A837E1-2375-5149-808A-33F4701C89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6458A49" w14:textId="0C75D23A" w:rsidR="004749DE" w:rsidRDefault="004749DE" w:rsidP="004749DE">
      <w:pPr>
        <w:pStyle w:val="Caption"/>
        <w:rPr>
          <w:sz w:val="22"/>
          <w:szCs w:val="22"/>
        </w:rPr>
      </w:pPr>
      <w:r>
        <w:t xml:space="preserve">Figure </w:t>
      </w:r>
      <w:r w:rsidR="0047583E">
        <w:rPr>
          <w:noProof/>
        </w:rPr>
        <w:fldChar w:fldCharType="begin"/>
      </w:r>
      <w:r w:rsidR="0047583E">
        <w:rPr>
          <w:noProof/>
        </w:rPr>
        <w:instrText xml:space="preserve"> SEQ Figure \* ARABIC </w:instrText>
      </w:r>
      <w:r w:rsidR="0047583E">
        <w:rPr>
          <w:noProof/>
        </w:rPr>
        <w:fldChar w:fldCharType="separate"/>
      </w:r>
      <w:r>
        <w:rPr>
          <w:noProof/>
        </w:rPr>
        <w:t>1</w:t>
      </w:r>
      <w:r w:rsidR="0047583E">
        <w:rPr>
          <w:noProof/>
        </w:rPr>
        <w:fldChar w:fldCharType="end"/>
      </w:r>
      <w:r>
        <w:t>-Forces in equilibrium graph results</w:t>
      </w:r>
    </w:p>
    <w:p w14:paraId="06A8DEF7" w14:textId="77777777" w:rsidR="00CF6A8F" w:rsidRDefault="00CF6A8F" w:rsidP="004749DE">
      <w:pPr>
        <w:tabs>
          <w:tab w:val="left" w:pos="1108"/>
        </w:tabs>
        <w:rPr>
          <w:sz w:val="22"/>
          <w:szCs w:val="22"/>
        </w:rPr>
      </w:pPr>
    </w:p>
    <w:p w14:paraId="3E189E77" w14:textId="5154D724" w:rsidR="004749DE" w:rsidRDefault="00CF6A8F" w:rsidP="004749DE">
      <w:pPr>
        <w:tabs>
          <w:tab w:val="left" w:pos="1108"/>
        </w:tabs>
        <w:rPr>
          <w:sz w:val="22"/>
          <w:szCs w:val="22"/>
        </w:rPr>
      </w:pPr>
      <w:r>
        <w:rPr>
          <w:sz w:val="22"/>
          <w:szCs w:val="22"/>
        </w:rPr>
        <w:t xml:space="preserve">This graph </w:t>
      </w:r>
      <w:r w:rsidR="00266E44">
        <w:rPr>
          <w:sz w:val="22"/>
          <w:szCs w:val="22"/>
        </w:rPr>
        <w:t>shows</w:t>
      </w:r>
      <w:r>
        <w:rPr>
          <w:sz w:val="22"/>
          <w:szCs w:val="22"/>
        </w:rPr>
        <w:t xml:space="preserve"> that most of my </w:t>
      </w:r>
      <w:r w:rsidR="00266E44">
        <w:rPr>
          <w:sz w:val="22"/>
          <w:szCs w:val="22"/>
        </w:rPr>
        <w:t>measurements</w:t>
      </w:r>
      <w:r>
        <w:rPr>
          <w:sz w:val="22"/>
          <w:szCs w:val="22"/>
        </w:rPr>
        <w:t xml:space="preserve"> mostly fit the line of best fit which also shows that increasing weight is proportional to the length</w:t>
      </w:r>
    </w:p>
    <w:p w14:paraId="2EED63D2" w14:textId="77777777" w:rsidR="00CF6A8F" w:rsidRDefault="00CF6A8F" w:rsidP="004749DE">
      <w:pPr>
        <w:tabs>
          <w:tab w:val="left" w:pos="1108"/>
        </w:tabs>
        <w:rPr>
          <w:sz w:val="22"/>
          <w:szCs w:val="22"/>
        </w:rPr>
      </w:pPr>
    </w:p>
    <w:p w14:paraId="53CDB097" w14:textId="20EB17B5" w:rsidR="00D81435" w:rsidRDefault="004749DE" w:rsidP="004749DE">
      <w:pPr>
        <w:pStyle w:val="Heading2"/>
      </w:pPr>
      <w:bookmarkStart w:id="7" w:name="_Toc536119810"/>
      <w:r>
        <w:t>Results in uncertainties</w:t>
      </w:r>
      <w:bookmarkEnd w:id="7"/>
    </w:p>
    <w:p w14:paraId="75F93126" w14:textId="77777777" w:rsidR="001B6445" w:rsidRPr="001B6445" w:rsidRDefault="001B6445" w:rsidP="001B6445"/>
    <w:p w14:paraId="6C04DC35" w14:textId="638EE3CF" w:rsidR="00D81435" w:rsidRPr="00901782" w:rsidRDefault="00D81435" w:rsidP="00901782">
      <w:pPr>
        <w:spacing w:line="360" w:lineRule="auto"/>
        <w:rPr>
          <w:sz w:val="22"/>
          <w:szCs w:val="22"/>
        </w:rPr>
      </w:pPr>
      <w:r w:rsidRPr="00901782">
        <w:rPr>
          <w:sz w:val="22"/>
          <w:szCs w:val="22"/>
        </w:rPr>
        <w:t xml:space="preserve">After doing the results, now we need to do the uncertainties in our experiment and take those into consideration, this is important because it gives us other possibilities on what another measurement could be. Because we did our </w:t>
      </w:r>
      <w:r w:rsidR="009817F2" w:rsidRPr="00901782">
        <w:rPr>
          <w:sz w:val="22"/>
          <w:szCs w:val="22"/>
        </w:rPr>
        <w:t>experiment</w:t>
      </w:r>
      <w:r w:rsidRPr="00901782">
        <w:rPr>
          <w:sz w:val="22"/>
          <w:szCs w:val="22"/>
        </w:rPr>
        <w:t xml:space="preserve"> with </w:t>
      </w:r>
      <w:r w:rsidR="009817F2" w:rsidRPr="00901782">
        <w:rPr>
          <w:sz w:val="22"/>
          <w:szCs w:val="22"/>
        </w:rPr>
        <w:t>measurements</w:t>
      </w:r>
      <w:r w:rsidRPr="00901782">
        <w:rPr>
          <w:sz w:val="22"/>
          <w:szCs w:val="22"/>
        </w:rPr>
        <w:t xml:space="preserve"> not readings, our </w:t>
      </w:r>
      <w:r w:rsidR="009817F2" w:rsidRPr="00901782">
        <w:rPr>
          <w:sz w:val="22"/>
          <w:szCs w:val="22"/>
        </w:rPr>
        <w:t>uncertainty</w:t>
      </w:r>
      <w:r w:rsidRPr="00901782">
        <w:rPr>
          <w:sz w:val="22"/>
          <w:szCs w:val="22"/>
        </w:rPr>
        <w:t xml:space="preserve"> is called zero error (lining up with zero 0) so to work out the uncertainty in our average results we will </w:t>
      </w:r>
      <w:r w:rsidR="009817F2" w:rsidRPr="00901782">
        <w:rPr>
          <w:sz w:val="22"/>
          <w:szCs w:val="22"/>
        </w:rPr>
        <w:t>need to</w:t>
      </w:r>
      <w:r w:rsidRPr="00901782">
        <w:rPr>
          <w:sz w:val="22"/>
          <w:szCs w:val="22"/>
        </w:rPr>
        <w:t xml:space="preserve"> take the highest value</w:t>
      </w:r>
      <w:r w:rsidR="00200F8A" w:rsidRPr="00901782">
        <w:rPr>
          <w:sz w:val="22"/>
          <w:szCs w:val="22"/>
        </w:rPr>
        <w:t>,</w:t>
      </w:r>
      <w:r w:rsidRPr="00901782">
        <w:rPr>
          <w:sz w:val="22"/>
          <w:szCs w:val="22"/>
        </w:rPr>
        <w:t xml:space="preserve"> take away the lowest value and then divide them by 2 to give us </w:t>
      </w:r>
      <w:r w:rsidR="009817F2" w:rsidRPr="00901782">
        <w:rPr>
          <w:sz w:val="22"/>
          <w:szCs w:val="22"/>
        </w:rPr>
        <w:t>an</w:t>
      </w:r>
      <w:r w:rsidRPr="00901782">
        <w:rPr>
          <w:sz w:val="22"/>
          <w:szCs w:val="22"/>
        </w:rPr>
        <w:t xml:space="preserve"> </w:t>
      </w:r>
      <w:r w:rsidR="009817F2" w:rsidRPr="00901782">
        <w:rPr>
          <w:sz w:val="22"/>
          <w:szCs w:val="22"/>
        </w:rPr>
        <w:t>uncertainty</w:t>
      </w:r>
      <w:r w:rsidRPr="00901782">
        <w:rPr>
          <w:sz w:val="22"/>
          <w:szCs w:val="22"/>
        </w:rPr>
        <w:t xml:space="preserve"> in our average/mean value</w:t>
      </w:r>
      <w:r w:rsidR="00200F8A" w:rsidRPr="00901782">
        <w:rPr>
          <w:sz w:val="22"/>
          <w:szCs w:val="22"/>
        </w:rPr>
        <w:t>.</w:t>
      </w:r>
    </w:p>
    <w:p w14:paraId="67C184DB" w14:textId="0612C697" w:rsidR="00D81435" w:rsidRDefault="00D81435" w:rsidP="00D81435">
      <w:pPr>
        <w:spacing w:line="360" w:lineRule="auto"/>
      </w:pPr>
    </w:p>
    <w:p w14:paraId="19593A17" w14:textId="0F1656C8" w:rsidR="00D81435" w:rsidRDefault="00D81435" w:rsidP="00D81435">
      <w:pPr>
        <w:spacing w:line="360" w:lineRule="auto"/>
      </w:pPr>
    </w:p>
    <w:p w14:paraId="670BE2A3" w14:textId="4E0278F5" w:rsidR="00D81435" w:rsidRDefault="00D81435" w:rsidP="00D81435">
      <w:pPr>
        <w:spacing w:line="360" w:lineRule="auto"/>
      </w:pPr>
    </w:p>
    <w:p w14:paraId="4FE71E81" w14:textId="708A09FC" w:rsidR="00D81435" w:rsidRDefault="00D81435" w:rsidP="00D81435">
      <w:pPr>
        <w:spacing w:line="360" w:lineRule="auto"/>
      </w:pPr>
    </w:p>
    <w:p w14:paraId="7AAE018E" w14:textId="007E8BEB" w:rsidR="00D81435" w:rsidRDefault="00D81435" w:rsidP="00D81435">
      <w:pPr>
        <w:spacing w:line="360" w:lineRule="auto"/>
      </w:pPr>
    </w:p>
    <w:p w14:paraId="11CA5612" w14:textId="1A549DA6" w:rsidR="00D81435" w:rsidRDefault="00D81435" w:rsidP="00D81435">
      <w:pPr>
        <w:spacing w:line="360" w:lineRule="auto"/>
      </w:pPr>
    </w:p>
    <w:tbl>
      <w:tblPr>
        <w:tblStyle w:val="TableGridLight"/>
        <w:tblpPr w:leftFromText="180" w:rightFromText="180" w:vertAnchor="page" w:horzAnchor="margin" w:tblpXSpec="center" w:tblpY="3284"/>
        <w:tblW w:w="11552" w:type="dxa"/>
        <w:tblLayout w:type="fixed"/>
        <w:tblLook w:val="04A0" w:firstRow="1" w:lastRow="0" w:firstColumn="1" w:lastColumn="0" w:noHBand="0" w:noVBand="1"/>
      </w:tblPr>
      <w:tblGrid>
        <w:gridCol w:w="821"/>
        <w:gridCol w:w="1304"/>
        <w:gridCol w:w="1291"/>
        <w:gridCol w:w="1002"/>
        <w:gridCol w:w="1283"/>
        <w:gridCol w:w="1284"/>
        <w:gridCol w:w="999"/>
        <w:gridCol w:w="1141"/>
        <w:gridCol w:w="998"/>
        <w:gridCol w:w="1429"/>
      </w:tblGrid>
      <w:tr w:rsidR="00D81435" w14:paraId="26775D3D" w14:textId="77777777" w:rsidTr="00844A80">
        <w:trPr>
          <w:trHeight w:val="592"/>
        </w:trPr>
        <w:tc>
          <w:tcPr>
            <w:tcW w:w="821" w:type="dxa"/>
          </w:tcPr>
          <w:p w14:paraId="3670DA67" w14:textId="77777777" w:rsidR="00D81435" w:rsidRDefault="00D81435" w:rsidP="00844A80"/>
        </w:tc>
        <w:tc>
          <w:tcPr>
            <w:tcW w:w="3597" w:type="dxa"/>
            <w:gridSpan w:val="3"/>
            <w:shd w:val="clear" w:color="auto" w:fill="FFFFFF" w:themeFill="background1"/>
          </w:tcPr>
          <w:p w14:paraId="227784A0" w14:textId="77777777" w:rsidR="00D81435" w:rsidRDefault="00D81435" w:rsidP="00844A80">
            <w:r>
              <w:t xml:space="preserve">                              READING 1</w:t>
            </w:r>
          </w:p>
        </w:tc>
        <w:tc>
          <w:tcPr>
            <w:tcW w:w="3566" w:type="dxa"/>
            <w:gridSpan w:val="3"/>
          </w:tcPr>
          <w:p w14:paraId="5E27B47B" w14:textId="77777777" w:rsidR="00D81435" w:rsidRDefault="00D81435" w:rsidP="00844A80">
            <w:r>
              <w:t xml:space="preserve">                           READING 2</w:t>
            </w:r>
          </w:p>
        </w:tc>
        <w:tc>
          <w:tcPr>
            <w:tcW w:w="3568" w:type="dxa"/>
            <w:gridSpan w:val="3"/>
          </w:tcPr>
          <w:p w14:paraId="3443C207" w14:textId="77777777" w:rsidR="00D81435" w:rsidRDefault="00D81435" w:rsidP="00844A80">
            <w:r>
              <w:t xml:space="preserve">                            Derived Data</w:t>
            </w:r>
          </w:p>
        </w:tc>
      </w:tr>
      <w:tr w:rsidR="00D81435" w14:paraId="0D316D8C" w14:textId="77777777" w:rsidTr="00844A80">
        <w:trPr>
          <w:trHeight w:val="530"/>
        </w:trPr>
        <w:tc>
          <w:tcPr>
            <w:tcW w:w="821" w:type="dxa"/>
          </w:tcPr>
          <w:p w14:paraId="4C40A6B4" w14:textId="77777777" w:rsidR="00D81435" w:rsidRDefault="00D81435" w:rsidP="00844A80">
            <w:r>
              <w:t>Mass</w:t>
            </w:r>
          </w:p>
          <w:p w14:paraId="67483469" w14:textId="77777777" w:rsidR="00D81435" w:rsidRDefault="00D81435" w:rsidP="00844A80">
            <w:r>
              <w:t>(g)</w:t>
            </w:r>
          </w:p>
        </w:tc>
        <w:tc>
          <w:tcPr>
            <w:tcW w:w="1304" w:type="dxa"/>
            <w:shd w:val="clear" w:color="auto" w:fill="FFFFFF" w:themeFill="background1"/>
          </w:tcPr>
          <w:p w14:paraId="580F84FF" w14:textId="77777777" w:rsidR="00D81435" w:rsidRDefault="00D81435" w:rsidP="00844A80">
            <w:r>
              <w:t>LENGTH 1 (mm)</w:t>
            </w:r>
          </w:p>
        </w:tc>
        <w:tc>
          <w:tcPr>
            <w:tcW w:w="1291" w:type="dxa"/>
            <w:shd w:val="clear" w:color="auto" w:fill="FFFFFF" w:themeFill="background1"/>
          </w:tcPr>
          <w:p w14:paraId="666E1735" w14:textId="77777777" w:rsidR="00D81435" w:rsidRDefault="00D81435" w:rsidP="00844A80">
            <w:r>
              <w:t>LENGTH 2 (mm)</w:t>
            </w:r>
          </w:p>
        </w:tc>
        <w:tc>
          <w:tcPr>
            <w:tcW w:w="1002" w:type="dxa"/>
            <w:shd w:val="clear" w:color="auto" w:fill="FFFFFF" w:themeFill="background1"/>
          </w:tcPr>
          <w:p w14:paraId="287D2DAA" w14:textId="77777777" w:rsidR="00D81435" w:rsidRDefault="00D81435" w:rsidP="00844A80">
            <w:r>
              <w:t>ANGLE (</w:t>
            </w:r>
            <w:r>
              <w:rPr>
                <w:rFonts w:ascii="Arial" w:hAnsi="Arial" w:cs="Arial"/>
                <w:color w:val="222222"/>
                <w:shd w:val="clear" w:color="auto" w:fill="FFFFFF"/>
              </w:rPr>
              <w:t>θ</w:t>
            </w:r>
            <w:r>
              <w:t>)</w:t>
            </w:r>
          </w:p>
          <w:p w14:paraId="654D8B54" w14:textId="77777777" w:rsidR="00D81435" w:rsidRDefault="00D81435" w:rsidP="00844A80">
            <w:r>
              <w:rPr>
                <w:rStyle w:val="apple-converted-space"/>
                <w:rFonts w:ascii="Arial" w:hAnsi="Arial" w:cs="Arial"/>
                <w:color w:val="545454"/>
                <w:shd w:val="clear" w:color="auto" w:fill="FFFFFF"/>
              </w:rPr>
              <w:t> </w:t>
            </w:r>
            <w:r>
              <w:rPr>
                <w:rFonts w:ascii="Arial" w:hAnsi="Arial" w:cs="Arial"/>
                <w:color w:val="545454"/>
                <w:shd w:val="clear" w:color="auto" w:fill="FFFFFF"/>
              </w:rPr>
              <w:t>(°)</w:t>
            </w:r>
          </w:p>
        </w:tc>
        <w:tc>
          <w:tcPr>
            <w:tcW w:w="1283" w:type="dxa"/>
          </w:tcPr>
          <w:p w14:paraId="6AE6F4AC" w14:textId="77777777" w:rsidR="00D81435" w:rsidRDefault="00D81435" w:rsidP="00844A80">
            <w:r>
              <w:t>LENGTH 1 (mm)</w:t>
            </w:r>
          </w:p>
        </w:tc>
        <w:tc>
          <w:tcPr>
            <w:tcW w:w="1284" w:type="dxa"/>
          </w:tcPr>
          <w:p w14:paraId="39455E8D" w14:textId="77777777" w:rsidR="00D81435" w:rsidRDefault="00D81435" w:rsidP="00844A80">
            <w:r>
              <w:t>LENGTH 2 (mm)</w:t>
            </w:r>
          </w:p>
        </w:tc>
        <w:tc>
          <w:tcPr>
            <w:tcW w:w="999" w:type="dxa"/>
          </w:tcPr>
          <w:p w14:paraId="354908A3" w14:textId="77777777" w:rsidR="00D81435" w:rsidRDefault="00D81435" w:rsidP="00844A80">
            <w:r>
              <w:t>ANGLE (</w:t>
            </w:r>
            <w:r>
              <w:rPr>
                <w:rFonts w:ascii="Arial" w:hAnsi="Arial" w:cs="Arial"/>
                <w:color w:val="222222"/>
                <w:shd w:val="clear" w:color="auto" w:fill="FFFFFF"/>
              </w:rPr>
              <w:t>θ</w:t>
            </w:r>
            <w:r>
              <w:t>)</w:t>
            </w:r>
          </w:p>
          <w:p w14:paraId="4DDD1EA5" w14:textId="77777777" w:rsidR="00D81435" w:rsidRDefault="00D81435" w:rsidP="00844A80">
            <w:r>
              <w:rPr>
                <w:rStyle w:val="apple-converted-space"/>
                <w:rFonts w:ascii="Arial" w:hAnsi="Arial" w:cs="Arial"/>
                <w:color w:val="545454"/>
                <w:shd w:val="clear" w:color="auto" w:fill="FFFFFF"/>
              </w:rPr>
              <w:t> </w:t>
            </w:r>
            <w:r>
              <w:rPr>
                <w:rFonts w:ascii="Arial" w:hAnsi="Arial" w:cs="Arial"/>
                <w:color w:val="545454"/>
                <w:shd w:val="clear" w:color="auto" w:fill="FFFFFF"/>
              </w:rPr>
              <w:t>(°)</w:t>
            </w:r>
          </w:p>
        </w:tc>
        <w:tc>
          <w:tcPr>
            <w:tcW w:w="1141" w:type="dxa"/>
          </w:tcPr>
          <w:p w14:paraId="36ED7A15" w14:textId="77777777" w:rsidR="00D81435" w:rsidRDefault="00D81435" w:rsidP="00844A80">
            <w:r>
              <w:t>Lm</w:t>
            </w:r>
          </w:p>
          <w:p w14:paraId="4F713ECF" w14:textId="77777777" w:rsidR="00D81435" w:rsidRDefault="00D81435" w:rsidP="00844A80">
            <w:r>
              <w:t>(mm)</w:t>
            </w:r>
          </w:p>
        </w:tc>
        <w:tc>
          <w:tcPr>
            <w:tcW w:w="998" w:type="dxa"/>
          </w:tcPr>
          <w:p w14:paraId="46837A78" w14:textId="77777777" w:rsidR="00D81435" w:rsidRDefault="00D81435" w:rsidP="00844A80">
            <w:r>
              <w:rPr>
                <w:rFonts w:ascii="Arial" w:hAnsi="Arial" w:cs="Arial"/>
                <w:color w:val="222222"/>
                <w:shd w:val="clear" w:color="auto" w:fill="FFFFFF"/>
              </w:rPr>
              <w:t>θm</w:t>
            </w:r>
          </w:p>
          <w:p w14:paraId="3CFE1D51" w14:textId="77777777" w:rsidR="00D81435" w:rsidRDefault="00D81435" w:rsidP="00844A80">
            <w:r>
              <w:rPr>
                <w:rStyle w:val="apple-converted-space"/>
                <w:rFonts w:ascii="Arial" w:hAnsi="Arial" w:cs="Arial"/>
                <w:color w:val="545454"/>
                <w:shd w:val="clear" w:color="auto" w:fill="FFFFFF"/>
              </w:rPr>
              <w:t> </w:t>
            </w:r>
            <w:r>
              <w:rPr>
                <w:rFonts w:ascii="Arial" w:hAnsi="Arial" w:cs="Arial"/>
                <w:color w:val="545454"/>
                <w:shd w:val="clear" w:color="auto" w:fill="FFFFFF"/>
              </w:rPr>
              <w:t>(°)</w:t>
            </w:r>
          </w:p>
          <w:p w14:paraId="7BB79074" w14:textId="77777777" w:rsidR="00D81435" w:rsidRDefault="00D81435" w:rsidP="00844A80"/>
        </w:tc>
        <w:tc>
          <w:tcPr>
            <w:tcW w:w="1429" w:type="dxa"/>
          </w:tcPr>
          <w:p w14:paraId="4C2D9EC9" w14:textId="77777777" w:rsidR="00D81435" w:rsidRDefault="0047583E" w:rsidP="00844A80">
            <m:oMathPara>
              <m:oMath>
                <m:f>
                  <m:fPr>
                    <m:ctrlPr>
                      <w:rPr>
                        <w:rFonts w:ascii="Cambria Math" w:hAnsi="Cambria Math"/>
                        <w:i/>
                      </w:rPr>
                    </m:ctrlPr>
                  </m:fPr>
                  <m:num>
                    <m:r>
                      <w:rPr>
                        <w:rFonts w:ascii="Cambria Math" w:hAnsi="Cambria Math"/>
                      </w:rPr>
                      <m:t>M</m:t>
                    </m:r>
                  </m:num>
                  <m:den>
                    <m:r>
                      <w:rPr>
                        <w:rFonts w:ascii="Cambria Math" w:hAnsi="Cambria Math"/>
                      </w:rPr>
                      <m:t>cos</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θ</m:t>
                                </m:r>
                              </m:e>
                              <m:sub>
                                <m:r>
                                  <w:rPr>
                                    <w:rFonts w:ascii="Cambria Math" w:hAnsi="Cambria Math"/>
                                  </w:rPr>
                                  <m:t>m</m:t>
                                </m:r>
                              </m:sub>
                            </m:sSub>
                          </m:num>
                          <m:den>
                            <m:r>
                              <w:rPr>
                                <w:rFonts w:ascii="Cambria Math" w:hAnsi="Cambria Math"/>
                              </w:rPr>
                              <m:t>2</m:t>
                            </m:r>
                          </m:den>
                        </m:f>
                      </m:e>
                    </m:d>
                  </m:den>
                </m:f>
              </m:oMath>
            </m:oMathPara>
          </w:p>
        </w:tc>
      </w:tr>
      <w:tr w:rsidR="00D81435" w14:paraId="32555F55" w14:textId="77777777" w:rsidTr="00844A80">
        <w:trPr>
          <w:trHeight w:val="504"/>
        </w:trPr>
        <w:tc>
          <w:tcPr>
            <w:tcW w:w="821" w:type="dxa"/>
          </w:tcPr>
          <w:p w14:paraId="3C44563F" w14:textId="77777777" w:rsidR="00D81435" w:rsidRPr="00D81435" w:rsidRDefault="00D81435" w:rsidP="00844A80">
            <w:pPr>
              <w:rPr>
                <w:sz w:val="18"/>
                <w:szCs w:val="18"/>
              </w:rPr>
            </w:pPr>
            <w:r w:rsidRPr="00D81435">
              <w:rPr>
                <w:sz w:val="18"/>
                <w:szCs w:val="18"/>
              </w:rPr>
              <w:t>0</w:t>
            </w:r>
          </w:p>
        </w:tc>
        <w:tc>
          <w:tcPr>
            <w:tcW w:w="1304" w:type="dxa"/>
            <w:shd w:val="clear" w:color="auto" w:fill="FFFFFF" w:themeFill="background1"/>
          </w:tcPr>
          <w:p w14:paraId="24AD862E" w14:textId="77777777" w:rsidR="00D81435" w:rsidRPr="00D81435" w:rsidRDefault="00D81435" w:rsidP="00844A80">
            <w:pPr>
              <w:rPr>
                <w:sz w:val="18"/>
                <w:szCs w:val="18"/>
              </w:rPr>
            </w:pPr>
            <w:r w:rsidRPr="00D81435">
              <w:rPr>
                <w:sz w:val="18"/>
                <w:szCs w:val="18"/>
              </w:rPr>
              <w:t>44</w:t>
            </w:r>
          </w:p>
        </w:tc>
        <w:tc>
          <w:tcPr>
            <w:tcW w:w="1291" w:type="dxa"/>
            <w:shd w:val="clear" w:color="auto" w:fill="FFFFFF" w:themeFill="background1"/>
          </w:tcPr>
          <w:p w14:paraId="30015DA4" w14:textId="77777777" w:rsidR="00D81435" w:rsidRPr="00D81435" w:rsidRDefault="00D81435" w:rsidP="00844A80">
            <w:pPr>
              <w:rPr>
                <w:sz w:val="18"/>
                <w:szCs w:val="18"/>
              </w:rPr>
            </w:pPr>
            <w:r w:rsidRPr="00D81435">
              <w:rPr>
                <w:sz w:val="18"/>
                <w:szCs w:val="18"/>
              </w:rPr>
              <w:t>44</w:t>
            </w:r>
          </w:p>
        </w:tc>
        <w:tc>
          <w:tcPr>
            <w:tcW w:w="1002" w:type="dxa"/>
            <w:shd w:val="clear" w:color="auto" w:fill="FFFFFF" w:themeFill="background1"/>
          </w:tcPr>
          <w:p w14:paraId="3F7228A1" w14:textId="77777777" w:rsidR="00D81435" w:rsidRPr="00D81435" w:rsidRDefault="00D81435" w:rsidP="00844A80">
            <w:pPr>
              <w:rPr>
                <w:sz w:val="18"/>
                <w:szCs w:val="18"/>
              </w:rPr>
            </w:pPr>
            <w:r w:rsidRPr="00D81435">
              <w:rPr>
                <w:sz w:val="18"/>
                <w:szCs w:val="18"/>
              </w:rPr>
              <w:t>180</w:t>
            </w:r>
          </w:p>
        </w:tc>
        <w:tc>
          <w:tcPr>
            <w:tcW w:w="1283" w:type="dxa"/>
          </w:tcPr>
          <w:p w14:paraId="198D9057" w14:textId="77777777" w:rsidR="00D81435" w:rsidRPr="00D81435" w:rsidRDefault="00D81435" w:rsidP="00844A80">
            <w:pPr>
              <w:rPr>
                <w:sz w:val="18"/>
                <w:szCs w:val="18"/>
              </w:rPr>
            </w:pPr>
            <w:r w:rsidRPr="00D81435">
              <w:rPr>
                <w:sz w:val="18"/>
                <w:szCs w:val="18"/>
              </w:rPr>
              <w:t>44</w:t>
            </w:r>
          </w:p>
        </w:tc>
        <w:tc>
          <w:tcPr>
            <w:tcW w:w="1284" w:type="dxa"/>
          </w:tcPr>
          <w:p w14:paraId="66E72A00" w14:textId="77777777" w:rsidR="00D81435" w:rsidRPr="00D81435" w:rsidRDefault="00D81435" w:rsidP="00844A80">
            <w:pPr>
              <w:rPr>
                <w:sz w:val="18"/>
                <w:szCs w:val="18"/>
              </w:rPr>
            </w:pPr>
            <w:r w:rsidRPr="00D81435">
              <w:rPr>
                <w:sz w:val="18"/>
                <w:szCs w:val="18"/>
              </w:rPr>
              <w:t>44</w:t>
            </w:r>
          </w:p>
        </w:tc>
        <w:tc>
          <w:tcPr>
            <w:tcW w:w="999" w:type="dxa"/>
          </w:tcPr>
          <w:p w14:paraId="4D433E61" w14:textId="77777777" w:rsidR="00D81435" w:rsidRPr="00D81435" w:rsidRDefault="00D81435" w:rsidP="00844A80">
            <w:pPr>
              <w:rPr>
                <w:sz w:val="18"/>
                <w:szCs w:val="18"/>
              </w:rPr>
            </w:pPr>
            <w:r w:rsidRPr="00D81435">
              <w:rPr>
                <w:sz w:val="18"/>
                <w:szCs w:val="18"/>
              </w:rPr>
              <w:t>180</w:t>
            </w:r>
          </w:p>
        </w:tc>
        <w:tc>
          <w:tcPr>
            <w:tcW w:w="1141" w:type="dxa"/>
          </w:tcPr>
          <w:p w14:paraId="27BCFD29" w14:textId="5A33826F" w:rsidR="00D81435" w:rsidRPr="00D81435" w:rsidRDefault="00D81435" w:rsidP="00844A80">
            <w:pPr>
              <w:rPr>
                <w:sz w:val="18"/>
                <w:szCs w:val="18"/>
              </w:rPr>
            </w:pPr>
            <w:r w:rsidRPr="00D81435">
              <w:rPr>
                <w:sz w:val="18"/>
                <w:szCs w:val="18"/>
              </w:rPr>
              <w:t xml:space="preserve">44 </w:t>
            </w:r>
            <w:r w:rsidRPr="00D81435">
              <w:rPr>
                <w:rFonts w:ascii="Arial" w:hAnsi="Arial" w:cs="Arial"/>
                <w:color w:val="222222"/>
                <w:sz w:val="18"/>
                <w:szCs w:val="18"/>
                <w:shd w:val="clear" w:color="auto" w:fill="FFFFFF"/>
              </w:rPr>
              <w:t>(±)</w:t>
            </w:r>
            <w:r>
              <w:rPr>
                <w:rFonts w:ascii="Arial" w:hAnsi="Arial" w:cs="Arial"/>
                <w:color w:val="222222"/>
                <w:sz w:val="18"/>
                <w:szCs w:val="18"/>
                <w:shd w:val="clear" w:color="auto" w:fill="FFFFFF"/>
              </w:rPr>
              <w:t xml:space="preserve"> 0</w:t>
            </w:r>
          </w:p>
        </w:tc>
        <w:tc>
          <w:tcPr>
            <w:tcW w:w="998" w:type="dxa"/>
          </w:tcPr>
          <w:p w14:paraId="1848D348" w14:textId="2DD2F049" w:rsidR="00D81435" w:rsidRPr="00D81435" w:rsidRDefault="00D81435" w:rsidP="00844A80">
            <w:pPr>
              <w:rPr>
                <w:sz w:val="18"/>
                <w:szCs w:val="18"/>
              </w:rPr>
            </w:pPr>
            <w:r w:rsidRPr="00D81435">
              <w:rPr>
                <w:sz w:val="18"/>
                <w:szCs w:val="18"/>
              </w:rPr>
              <w:t xml:space="preserve">180 </w:t>
            </w:r>
            <w:r w:rsidRPr="00D81435">
              <w:rPr>
                <w:rFonts w:ascii="Arial" w:hAnsi="Arial" w:cs="Arial"/>
                <w:color w:val="222222"/>
                <w:sz w:val="18"/>
                <w:szCs w:val="18"/>
                <w:shd w:val="clear" w:color="auto" w:fill="FFFFFF"/>
              </w:rPr>
              <w:t>(±)</w:t>
            </w:r>
            <w:r>
              <w:rPr>
                <w:rFonts w:ascii="Arial" w:hAnsi="Arial" w:cs="Arial"/>
                <w:color w:val="222222"/>
                <w:sz w:val="18"/>
                <w:szCs w:val="18"/>
                <w:shd w:val="clear" w:color="auto" w:fill="FFFFFF"/>
              </w:rPr>
              <w:t xml:space="preserve"> 0</w:t>
            </w:r>
          </w:p>
        </w:tc>
        <w:tc>
          <w:tcPr>
            <w:tcW w:w="1429" w:type="dxa"/>
          </w:tcPr>
          <w:p w14:paraId="3CDE2C46" w14:textId="6AEC3B54" w:rsidR="00D81435" w:rsidRPr="00D81435" w:rsidRDefault="00D81435" w:rsidP="00844A80">
            <w:pPr>
              <w:rPr>
                <w:sz w:val="18"/>
                <w:szCs w:val="18"/>
              </w:rPr>
            </w:pPr>
            <w:r w:rsidRPr="00D81435">
              <w:rPr>
                <w:sz w:val="18"/>
                <w:szCs w:val="18"/>
              </w:rPr>
              <w:t>0</w:t>
            </w:r>
            <w:r w:rsidR="00234EAD">
              <w:rPr>
                <w:sz w:val="18"/>
                <w:szCs w:val="18"/>
              </w:rPr>
              <w:t xml:space="preserve"> </w:t>
            </w:r>
            <w:r w:rsidR="00234EAD" w:rsidRPr="00D81435">
              <w:rPr>
                <w:rFonts w:ascii="Arial" w:hAnsi="Arial" w:cs="Arial"/>
                <w:color w:val="222222"/>
                <w:sz w:val="18"/>
                <w:szCs w:val="18"/>
                <w:shd w:val="clear" w:color="auto" w:fill="FFFFFF"/>
              </w:rPr>
              <w:t>(±)</w:t>
            </w:r>
            <w:r w:rsidR="00234EAD">
              <w:rPr>
                <w:rFonts w:ascii="Arial" w:hAnsi="Arial" w:cs="Arial"/>
                <w:color w:val="222222"/>
                <w:sz w:val="18"/>
                <w:szCs w:val="18"/>
                <w:shd w:val="clear" w:color="auto" w:fill="FFFFFF"/>
              </w:rPr>
              <w:t xml:space="preserve"> 1</w:t>
            </w:r>
          </w:p>
        </w:tc>
      </w:tr>
      <w:tr w:rsidR="00D81435" w14:paraId="111C0F68" w14:textId="77777777" w:rsidTr="00844A80">
        <w:trPr>
          <w:trHeight w:val="432"/>
        </w:trPr>
        <w:tc>
          <w:tcPr>
            <w:tcW w:w="821" w:type="dxa"/>
          </w:tcPr>
          <w:p w14:paraId="10371AEC" w14:textId="77777777" w:rsidR="00D81435" w:rsidRPr="00D81435" w:rsidRDefault="00D81435" w:rsidP="00844A80">
            <w:pPr>
              <w:rPr>
                <w:sz w:val="18"/>
                <w:szCs w:val="18"/>
              </w:rPr>
            </w:pPr>
            <w:r w:rsidRPr="00D81435">
              <w:rPr>
                <w:sz w:val="18"/>
                <w:szCs w:val="18"/>
              </w:rPr>
              <w:t>100</w:t>
            </w:r>
          </w:p>
        </w:tc>
        <w:tc>
          <w:tcPr>
            <w:tcW w:w="1304" w:type="dxa"/>
            <w:shd w:val="clear" w:color="auto" w:fill="FFFFFF" w:themeFill="background1"/>
          </w:tcPr>
          <w:p w14:paraId="2D107773" w14:textId="77777777" w:rsidR="00D81435" w:rsidRPr="00D81435" w:rsidRDefault="00D81435" w:rsidP="00844A80">
            <w:pPr>
              <w:rPr>
                <w:sz w:val="18"/>
                <w:szCs w:val="18"/>
              </w:rPr>
            </w:pPr>
            <w:r w:rsidRPr="00D81435">
              <w:rPr>
                <w:sz w:val="18"/>
                <w:szCs w:val="18"/>
              </w:rPr>
              <w:t>69</w:t>
            </w:r>
          </w:p>
        </w:tc>
        <w:tc>
          <w:tcPr>
            <w:tcW w:w="1291" w:type="dxa"/>
            <w:shd w:val="clear" w:color="auto" w:fill="FFFFFF" w:themeFill="background1"/>
          </w:tcPr>
          <w:p w14:paraId="6BC33497" w14:textId="77777777" w:rsidR="00D81435" w:rsidRPr="00D81435" w:rsidRDefault="00D81435" w:rsidP="00844A80">
            <w:pPr>
              <w:rPr>
                <w:sz w:val="18"/>
                <w:szCs w:val="18"/>
              </w:rPr>
            </w:pPr>
            <w:r w:rsidRPr="00D81435">
              <w:rPr>
                <w:sz w:val="18"/>
                <w:szCs w:val="18"/>
              </w:rPr>
              <w:t>71</w:t>
            </w:r>
          </w:p>
        </w:tc>
        <w:tc>
          <w:tcPr>
            <w:tcW w:w="1002" w:type="dxa"/>
            <w:shd w:val="clear" w:color="auto" w:fill="FFFFFF" w:themeFill="background1"/>
          </w:tcPr>
          <w:p w14:paraId="3AC57F70" w14:textId="77777777" w:rsidR="00D81435" w:rsidRPr="00D81435" w:rsidRDefault="00D81435" w:rsidP="00844A80">
            <w:pPr>
              <w:rPr>
                <w:sz w:val="18"/>
                <w:szCs w:val="18"/>
              </w:rPr>
            </w:pPr>
            <w:r w:rsidRPr="00D81435">
              <w:rPr>
                <w:sz w:val="18"/>
                <w:szCs w:val="18"/>
              </w:rPr>
              <w:t>126</w:t>
            </w:r>
          </w:p>
        </w:tc>
        <w:tc>
          <w:tcPr>
            <w:tcW w:w="1283" w:type="dxa"/>
          </w:tcPr>
          <w:p w14:paraId="45B6CBD2" w14:textId="77777777" w:rsidR="00D81435" w:rsidRPr="00D81435" w:rsidRDefault="00D81435" w:rsidP="00844A80">
            <w:pPr>
              <w:rPr>
                <w:sz w:val="18"/>
                <w:szCs w:val="18"/>
              </w:rPr>
            </w:pPr>
            <w:r w:rsidRPr="00D81435">
              <w:rPr>
                <w:sz w:val="18"/>
                <w:szCs w:val="18"/>
              </w:rPr>
              <w:t>67</w:t>
            </w:r>
          </w:p>
        </w:tc>
        <w:tc>
          <w:tcPr>
            <w:tcW w:w="1284" w:type="dxa"/>
          </w:tcPr>
          <w:p w14:paraId="10B612DB" w14:textId="77777777" w:rsidR="00D81435" w:rsidRPr="00D81435" w:rsidRDefault="00D81435" w:rsidP="00844A80">
            <w:pPr>
              <w:rPr>
                <w:sz w:val="18"/>
                <w:szCs w:val="18"/>
              </w:rPr>
            </w:pPr>
            <w:r w:rsidRPr="00D81435">
              <w:rPr>
                <w:sz w:val="18"/>
                <w:szCs w:val="18"/>
              </w:rPr>
              <w:t>72</w:t>
            </w:r>
          </w:p>
        </w:tc>
        <w:tc>
          <w:tcPr>
            <w:tcW w:w="999" w:type="dxa"/>
          </w:tcPr>
          <w:p w14:paraId="33FE0DB0" w14:textId="77777777" w:rsidR="00D81435" w:rsidRPr="00D81435" w:rsidRDefault="00D81435" w:rsidP="00844A80">
            <w:pPr>
              <w:rPr>
                <w:sz w:val="18"/>
                <w:szCs w:val="18"/>
              </w:rPr>
            </w:pPr>
            <w:r w:rsidRPr="00D81435">
              <w:rPr>
                <w:sz w:val="18"/>
                <w:szCs w:val="18"/>
              </w:rPr>
              <w:t>125</w:t>
            </w:r>
          </w:p>
        </w:tc>
        <w:tc>
          <w:tcPr>
            <w:tcW w:w="1141" w:type="dxa"/>
          </w:tcPr>
          <w:p w14:paraId="345FE045" w14:textId="3B49EF1A" w:rsidR="00D81435" w:rsidRPr="00D81435" w:rsidRDefault="00D81435" w:rsidP="00844A80">
            <w:pPr>
              <w:rPr>
                <w:sz w:val="18"/>
                <w:szCs w:val="18"/>
              </w:rPr>
            </w:pPr>
            <w:r w:rsidRPr="00D81435">
              <w:rPr>
                <w:sz w:val="18"/>
                <w:szCs w:val="18"/>
              </w:rPr>
              <w:t xml:space="preserve">70 </w:t>
            </w:r>
            <w:r w:rsidRPr="00D81435">
              <w:rPr>
                <w:rFonts w:ascii="Arial" w:hAnsi="Arial" w:cs="Arial"/>
                <w:color w:val="222222"/>
                <w:sz w:val="18"/>
                <w:szCs w:val="18"/>
                <w:shd w:val="clear" w:color="auto" w:fill="FFFFFF"/>
              </w:rPr>
              <w:t>(±)</w:t>
            </w:r>
            <w:r>
              <w:rPr>
                <w:rFonts w:ascii="Arial" w:hAnsi="Arial" w:cs="Arial"/>
                <w:color w:val="222222"/>
                <w:sz w:val="18"/>
                <w:szCs w:val="18"/>
                <w:shd w:val="clear" w:color="auto" w:fill="FFFFFF"/>
              </w:rPr>
              <w:t xml:space="preserve"> 2.5</w:t>
            </w:r>
          </w:p>
        </w:tc>
        <w:tc>
          <w:tcPr>
            <w:tcW w:w="998" w:type="dxa"/>
          </w:tcPr>
          <w:p w14:paraId="5D2B8DE8" w14:textId="66FF7655" w:rsidR="00D81435" w:rsidRPr="00D81435" w:rsidRDefault="00D81435" w:rsidP="00844A80">
            <w:pPr>
              <w:rPr>
                <w:sz w:val="18"/>
                <w:szCs w:val="18"/>
              </w:rPr>
            </w:pPr>
            <w:r w:rsidRPr="00D81435">
              <w:rPr>
                <w:sz w:val="18"/>
                <w:szCs w:val="18"/>
              </w:rPr>
              <w:t xml:space="preserve">125.5 </w:t>
            </w:r>
            <w:r w:rsidRPr="00D81435">
              <w:rPr>
                <w:rFonts w:ascii="Arial" w:hAnsi="Arial" w:cs="Arial"/>
                <w:color w:val="222222"/>
                <w:sz w:val="18"/>
                <w:szCs w:val="18"/>
                <w:shd w:val="clear" w:color="auto" w:fill="FFFFFF"/>
              </w:rPr>
              <w:t>(±)</w:t>
            </w:r>
            <w:r>
              <w:rPr>
                <w:rFonts w:ascii="Arial" w:hAnsi="Arial" w:cs="Arial"/>
                <w:color w:val="222222"/>
                <w:sz w:val="18"/>
                <w:szCs w:val="18"/>
                <w:shd w:val="clear" w:color="auto" w:fill="FFFFFF"/>
              </w:rPr>
              <w:t xml:space="preserve"> 0.5</w:t>
            </w:r>
          </w:p>
        </w:tc>
        <w:tc>
          <w:tcPr>
            <w:tcW w:w="1429" w:type="dxa"/>
          </w:tcPr>
          <w:p w14:paraId="6AEFEB20" w14:textId="1BD042E9" w:rsidR="00D81435" w:rsidRPr="00D81435" w:rsidRDefault="00D81435" w:rsidP="00844A80">
            <w:pPr>
              <w:rPr>
                <w:sz w:val="18"/>
                <w:szCs w:val="18"/>
              </w:rPr>
            </w:pPr>
            <w:r w:rsidRPr="00D81435">
              <w:rPr>
                <w:sz w:val="18"/>
                <w:szCs w:val="18"/>
              </w:rPr>
              <w:t>218</w:t>
            </w:r>
            <w:r w:rsidR="00234EAD">
              <w:rPr>
                <w:sz w:val="18"/>
                <w:szCs w:val="18"/>
              </w:rPr>
              <w:t xml:space="preserve"> </w:t>
            </w:r>
            <w:r w:rsidR="00234EAD" w:rsidRPr="00D81435">
              <w:rPr>
                <w:rFonts w:ascii="Arial" w:hAnsi="Arial" w:cs="Arial"/>
                <w:color w:val="222222"/>
                <w:sz w:val="18"/>
                <w:szCs w:val="18"/>
                <w:shd w:val="clear" w:color="auto" w:fill="FFFFFF"/>
              </w:rPr>
              <w:t>(±)</w:t>
            </w:r>
            <w:r w:rsidR="00234EAD">
              <w:rPr>
                <w:rFonts w:ascii="Arial" w:hAnsi="Arial" w:cs="Arial"/>
                <w:color w:val="222222"/>
                <w:sz w:val="18"/>
                <w:szCs w:val="18"/>
                <w:shd w:val="clear" w:color="auto" w:fill="FFFFFF"/>
              </w:rPr>
              <w:t xml:space="preserve"> 1</w:t>
            </w:r>
          </w:p>
        </w:tc>
      </w:tr>
      <w:tr w:rsidR="00D81435" w14:paraId="6FA3B323" w14:textId="77777777" w:rsidTr="00844A80">
        <w:trPr>
          <w:trHeight w:val="423"/>
        </w:trPr>
        <w:tc>
          <w:tcPr>
            <w:tcW w:w="821" w:type="dxa"/>
          </w:tcPr>
          <w:p w14:paraId="7C87C818" w14:textId="77777777" w:rsidR="00D81435" w:rsidRPr="00D81435" w:rsidRDefault="00D81435" w:rsidP="00844A80">
            <w:pPr>
              <w:rPr>
                <w:sz w:val="18"/>
                <w:szCs w:val="18"/>
              </w:rPr>
            </w:pPr>
            <w:r w:rsidRPr="00D81435">
              <w:rPr>
                <w:sz w:val="18"/>
                <w:szCs w:val="18"/>
              </w:rPr>
              <w:t>200</w:t>
            </w:r>
          </w:p>
        </w:tc>
        <w:tc>
          <w:tcPr>
            <w:tcW w:w="1304" w:type="dxa"/>
            <w:shd w:val="clear" w:color="auto" w:fill="FFFFFF" w:themeFill="background1"/>
          </w:tcPr>
          <w:p w14:paraId="00142D38" w14:textId="77777777" w:rsidR="00D81435" w:rsidRPr="00D81435" w:rsidRDefault="00D81435" w:rsidP="00844A80">
            <w:pPr>
              <w:rPr>
                <w:sz w:val="18"/>
                <w:szCs w:val="18"/>
              </w:rPr>
            </w:pPr>
            <w:r w:rsidRPr="00D81435">
              <w:rPr>
                <w:sz w:val="18"/>
                <w:szCs w:val="18"/>
              </w:rPr>
              <w:t>97</w:t>
            </w:r>
          </w:p>
        </w:tc>
        <w:tc>
          <w:tcPr>
            <w:tcW w:w="1291" w:type="dxa"/>
            <w:shd w:val="clear" w:color="auto" w:fill="FFFFFF" w:themeFill="background1"/>
          </w:tcPr>
          <w:p w14:paraId="2117716C" w14:textId="77777777" w:rsidR="00D81435" w:rsidRPr="00D81435" w:rsidRDefault="00D81435" w:rsidP="00844A80">
            <w:pPr>
              <w:rPr>
                <w:sz w:val="18"/>
                <w:szCs w:val="18"/>
              </w:rPr>
            </w:pPr>
            <w:r w:rsidRPr="00D81435">
              <w:rPr>
                <w:sz w:val="18"/>
                <w:szCs w:val="18"/>
              </w:rPr>
              <w:t>95</w:t>
            </w:r>
          </w:p>
        </w:tc>
        <w:tc>
          <w:tcPr>
            <w:tcW w:w="1002" w:type="dxa"/>
            <w:shd w:val="clear" w:color="auto" w:fill="FFFFFF" w:themeFill="background1"/>
          </w:tcPr>
          <w:p w14:paraId="1B66F8EE" w14:textId="77777777" w:rsidR="00D81435" w:rsidRPr="00D81435" w:rsidRDefault="00D81435" w:rsidP="00844A80">
            <w:pPr>
              <w:rPr>
                <w:sz w:val="18"/>
                <w:szCs w:val="18"/>
              </w:rPr>
            </w:pPr>
            <w:r w:rsidRPr="00D81435">
              <w:rPr>
                <w:sz w:val="18"/>
                <w:szCs w:val="18"/>
              </w:rPr>
              <w:t>107</w:t>
            </w:r>
          </w:p>
        </w:tc>
        <w:tc>
          <w:tcPr>
            <w:tcW w:w="1283" w:type="dxa"/>
          </w:tcPr>
          <w:p w14:paraId="58688885" w14:textId="77777777" w:rsidR="00D81435" w:rsidRPr="00D81435" w:rsidRDefault="00D81435" w:rsidP="00844A80">
            <w:pPr>
              <w:rPr>
                <w:sz w:val="18"/>
                <w:szCs w:val="18"/>
              </w:rPr>
            </w:pPr>
            <w:r w:rsidRPr="00D81435">
              <w:rPr>
                <w:sz w:val="18"/>
                <w:szCs w:val="18"/>
              </w:rPr>
              <w:t>99</w:t>
            </w:r>
          </w:p>
        </w:tc>
        <w:tc>
          <w:tcPr>
            <w:tcW w:w="1284" w:type="dxa"/>
          </w:tcPr>
          <w:p w14:paraId="3D4A29C9" w14:textId="77777777" w:rsidR="00D81435" w:rsidRPr="00D81435" w:rsidRDefault="00D81435" w:rsidP="00844A80">
            <w:pPr>
              <w:rPr>
                <w:sz w:val="18"/>
                <w:szCs w:val="18"/>
              </w:rPr>
            </w:pPr>
            <w:r w:rsidRPr="00D81435">
              <w:rPr>
                <w:sz w:val="18"/>
                <w:szCs w:val="18"/>
              </w:rPr>
              <w:t>97</w:t>
            </w:r>
          </w:p>
        </w:tc>
        <w:tc>
          <w:tcPr>
            <w:tcW w:w="999" w:type="dxa"/>
          </w:tcPr>
          <w:p w14:paraId="6131EB32" w14:textId="77777777" w:rsidR="00D81435" w:rsidRPr="00D81435" w:rsidRDefault="00D81435" w:rsidP="00844A80">
            <w:pPr>
              <w:rPr>
                <w:sz w:val="18"/>
                <w:szCs w:val="18"/>
              </w:rPr>
            </w:pPr>
            <w:r w:rsidRPr="00D81435">
              <w:rPr>
                <w:sz w:val="18"/>
                <w:szCs w:val="18"/>
              </w:rPr>
              <w:t>106</w:t>
            </w:r>
          </w:p>
        </w:tc>
        <w:tc>
          <w:tcPr>
            <w:tcW w:w="1141" w:type="dxa"/>
          </w:tcPr>
          <w:p w14:paraId="5318BB93" w14:textId="092AE76A" w:rsidR="00D81435" w:rsidRPr="00D81435" w:rsidRDefault="00D81435" w:rsidP="00844A80">
            <w:pPr>
              <w:rPr>
                <w:sz w:val="18"/>
                <w:szCs w:val="18"/>
              </w:rPr>
            </w:pPr>
            <w:r w:rsidRPr="00D81435">
              <w:rPr>
                <w:sz w:val="18"/>
                <w:szCs w:val="18"/>
              </w:rPr>
              <w:t xml:space="preserve">97 </w:t>
            </w:r>
            <w:r w:rsidRPr="00D81435">
              <w:rPr>
                <w:rFonts w:ascii="Arial" w:hAnsi="Arial" w:cs="Arial"/>
                <w:color w:val="222222"/>
                <w:sz w:val="18"/>
                <w:szCs w:val="18"/>
                <w:shd w:val="clear" w:color="auto" w:fill="FFFFFF"/>
              </w:rPr>
              <w:t>(±</w:t>
            </w:r>
            <w:r>
              <w:rPr>
                <w:rFonts w:ascii="Arial" w:hAnsi="Arial" w:cs="Arial"/>
                <w:color w:val="222222"/>
                <w:sz w:val="18"/>
                <w:szCs w:val="18"/>
                <w:shd w:val="clear" w:color="auto" w:fill="FFFFFF"/>
              </w:rPr>
              <w:t>) 2</w:t>
            </w:r>
          </w:p>
        </w:tc>
        <w:tc>
          <w:tcPr>
            <w:tcW w:w="998" w:type="dxa"/>
          </w:tcPr>
          <w:p w14:paraId="76E0CB25" w14:textId="2E6E085B" w:rsidR="00D81435" w:rsidRPr="00D81435" w:rsidRDefault="00D81435" w:rsidP="00844A80">
            <w:pPr>
              <w:rPr>
                <w:sz w:val="18"/>
                <w:szCs w:val="18"/>
              </w:rPr>
            </w:pPr>
            <w:r w:rsidRPr="00D81435">
              <w:rPr>
                <w:sz w:val="18"/>
                <w:szCs w:val="18"/>
              </w:rPr>
              <w:t xml:space="preserve">106.5 </w:t>
            </w:r>
            <w:r w:rsidRPr="00D81435">
              <w:rPr>
                <w:rFonts w:ascii="Arial" w:hAnsi="Arial" w:cs="Arial"/>
                <w:color w:val="222222"/>
                <w:sz w:val="18"/>
                <w:szCs w:val="18"/>
                <w:shd w:val="clear" w:color="auto" w:fill="FFFFFF"/>
              </w:rPr>
              <w:t>(±)</w:t>
            </w:r>
            <w:r>
              <w:rPr>
                <w:rFonts w:ascii="Arial" w:hAnsi="Arial" w:cs="Arial"/>
                <w:color w:val="222222"/>
                <w:sz w:val="18"/>
                <w:szCs w:val="18"/>
                <w:shd w:val="clear" w:color="auto" w:fill="FFFFFF"/>
              </w:rPr>
              <w:t xml:space="preserve"> 0.5</w:t>
            </w:r>
          </w:p>
        </w:tc>
        <w:tc>
          <w:tcPr>
            <w:tcW w:w="1429" w:type="dxa"/>
          </w:tcPr>
          <w:p w14:paraId="28DE34FE" w14:textId="660C2105" w:rsidR="00D81435" w:rsidRPr="00D81435" w:rsidRDefault="00D81435" w:rsidP="00844A80">
            <w:pPr>
              <w:rPr>
                <w:sz w:val="18"/>
                <w:szCs w:val="18"/>
              </w:rPr>
            </w:pPr>
            <w:r w:rsidRPr="00D81435">
              <w:rPr>
                <w:sz w:val="18"/>
                <w:szCs w:val="18"/>
              </w:rPr>
              <w:t>334</w:t>
            </w:r>
            <w:r w:rsidR="00234EAD">
              <w:rPr>
                <w:sz w:val="18"/>
                <w:szCs w:val="18"/>
              </w:rPr>
              <w:t xml:space="preserve"> </w:t>
            </w:r>
            <w:r w:rsidR="00234EAD" w:rsidRPr="00D81435">
              <w:rPr>
                <w:rFonts w:ascii="Arial" w:hAnsi="Arial" w:cs="Arial"/>
                <w:color w:val="222222"/>
                <w:sz w:val="18"/>
                <w:szCs w:val="18"/>
                <w:shd w:val="clear" w:color="auto" w:fill="FFFFFF"/>
              </w:rPr>
              <w:t>(±)</w:t>
            </w:r>
            <w:r w:rsidR="00234EAD">
              <w:rPr>
                <w:rFonts w:ascii="Arial" w:hAnsi="Arial" w:cs="Arial"/>
                <w:color w:val="222222"/>
                <w:sz w:val="18"/>
                <w:szCs w:val="18"/>
                <w:shd w:val="clear" w:color="auto" w:fill="FFFFFF"/>
              </w:rPr>
              <w:t xml:space="preserve"> 1</w:t>
            </w:r>
          </w:p>
        </w:tc>
      </w:tr>
      <w:tr w:rsidR="00D81435" w14:paraId="343C249D" w14:textId="77777777" w:rsidTr="00844A80">
        <w:trPr>
          <w:trHeight w:val="429"/>
        </w:trPr>
        <w:tc>
          <w:tcPr>
            <w:tcW w:w="821" w:type="dxa"/>
          </w:tcPr>
          <w:p w14:paraId="761C2EC3" w14:textId="77777777" w:rsidR="00D81435" w:rsidRPr="00D81435" w:rsidRDefault="00D81435" w:rsidP="00844A80">
            <w:pPr>
              <w:rPr>
                <w:sz w:val="18"/>
                <w:szCs w:val="18"/>
              </w:rPr>
            </w:pPr>
            <w:r w:rsidRPr="00D81435">
              <w:rPr>
                <w:sz w:val="18"/>
                <w:szCs w:val="18"/>
              </w:rPr>
              <w:t>300</w:t>
            </w:r>
          </w:p>
        </w:tc>
        <w:tc>
          <w:tcPr>
            <w:tcW w:w="1304" w:type="dxa"/>
            <w:shd w:val="clear" w:color="auto" w:fill="FFFFFF" w:themeFill="background1"/>
          </w:tcPr>
          <w:p w14:paraId="323AE228" w14:textId="77777777" w:rsidR="00D81435" w:rsidRPr="00D81435" w:rsidRDefault="00D81435" w:rsidP="00844A80">
            <w:pPr>
              <w:rPr>
                <w:sz w:val="18"/>
                <w:szCs w:val="18"/>
              </w:rPr>
            </w:pPr>
            <w:r w:rsidRPr="00D81435">
              <w:rPr>
                <w:sz w:val="18"/>
                <w:szCs w:val="18"/>
              </w:rPr>
              <w:t>117</w:t>
            </w:r>
          </w:p>
        </w:tc>
        <w:tc>
          <w:tcPr>
            <w:tcW w:w="1291" w:type="dxa"/>
            <w:shd w:val="clear" w:color="auto" w:fill="FFFFFF" w:themeFill="background1"/>
          </w:tcPr>
          <w:p w14:paraId="1802E0FD" w14:textId="77777777" w:rsidR="00D81435" w:rsidRPr="00D81435" w:rsidRDefault="00D81435" w:rsidP="00844A80">
            <w:pPr>
              <w:rPr>
                <w:sz w:val="18"/>
                <w:szCs w:val="18"/>
              </w:rPr>
            </w:pPr>
            <w:r w:rsidRPr="00D81435">
              <w:rPr>
                <w:sz w:val="18"/>
                <w:szCs w:val="18"/>
              </w:rPr>
              <w:t>124</w:t>
            </w:r>
          </w:p>
        </w:tc>
        <w:tc>
          <w:tcPr>
            <w:tcW w:w="1002" w:type="dxa"/>
            <w:shd w:val="clear" w:color="auto" w:fill="FFFFFF" w:themeFill="background1"/>
          </w:tcPr>
          <w:p w14:paraId="417E1630" w14:textId="77777777" w:rsidR="00D81435" w:rsidRPr="00D81435" w:rsidRDefault="00D81435" w:rsidP="00844A80">
            <w:pPr>
              <w:rPr>
                <w:sz w:val="18"/>
                <w:szCs w:val="18"/>
              </w:rPr>
            </w:pPr>
            <w:r w:rsidRPr="00D81435">
              <w:rPr>
                <w:sz w:val="18"/>
                <w:szCs w:val="18"/>
              </w:rPr>
              <w:t>96</w:t>
            </w:r>
          </w:p>
        </w:tc>
        <w:tc>
          <w:tcPr>
            <w:tcW w:w="1283" w:type="dxa"/>
          </w:tcPr>
          <w:p w14:paraId="1D2605D5" w14:textId="77777777" w:rsidR="00D81435" w:rsidRPr="00D81435" w:rsidRDefault="00D81435" w:rsidP="00844A80">
            <w:pPr>
              <w:rPr>
                <w:sz w:val="18"/>
                <w:szCs w:val="18"/>
              </w:rPr>
            </w:pPr>
            <w:r w:rsidRPr="00D81435">
              <w:rPr>
                <w:sz w:val="18"/>
                <w:szCs w:val="18"/>
              </w:rPr>
              <w:t>115</w:t>
            </w:r>
          </w:p>
        </w:tc>
        <w:tc>
          <w:tcPr>
            <w:tcW w:w="1284" w:type="dxa"/>
          </w:tcPr>
          <w:p w14:paraId="56BA806A" w14:textId="77777777" w:rsidR="00D81435" w:rsidRPr="00D81435" w:rsidRDefault="00D81435" w:rsidP="00844A80">
            <w:pPr>
              <w:rPr>
                <w:sz w:val="18"/>
                <w:szCs w:val="18"/>
              </w:rPr>
            </w:pPr>
            <w:r w:rsidRPr="00D81435">
              <w:rPr>
                <w:sz w:val="18"/>
                <w:szCs w:val="18"/>
              </w:rPr>
              <w:t>127</w:t>
            </w:r>
          </w:p>
        </w:tc>
        <w:tc>
          <w:tcPr>
            <w:tcW w:w="999" w:type="dxa"/>
          </w:tcPr>
          <w:p w14:paraId="4BDD39A6" w14:textId="77777777" w:rsidR="00D81435" w:rsidRPr="00D81435" w:rsidRDefault="00D81435" w:rsidP="00844A80">
            <w:pPr>
              <w:rPr>
                <w:sz w:val="18"/>
                <w:szCs w:val="18"/>
              </w:rPr>
            </w:pPr>
            <w:r w:rsidRPr="00D81435">
              <w:rPr>
                <w:sz w:val="18"/>
                <w:szCs w:val="18"/>
              </w:rPr>
              <w:t>96</w:t>
            </w:r>
          </w:p>
        </w:tc>
        <w:tc>
          <w:tcPr>
            <w:tcW w:w="1141" w:type="dxa"/>
          </w:tcPr>
          <w:p w14:paraId="00F978AA" w14:textId="6AC7B6E6" w:rsidR="00D81435" w:rsidRPr="00D81435" w:rsidRDefault="00D81435" w:rsidP="00844A80">
            <w:pPr>
              <w:rPr>
                <w:sz w:val="18"/>
                <w:szCs w:val="18"/>
              </w:rPr>
            </w:pPr>
            <w:r w:rsidRPr="00D81435">
              <w:rPr>
                <w:sz w:val="18"/>
                <w:szCs w:val="18"/>
              </w:rPr>
              <w:t xml:space="preserve">121 </w:t>
            </w:r>
            <w:r w:rsidRPr="00D81435">
              <w:rPr>
                <w:rFonts w:ascii="Arial" w:hAnsi="Arial" w:cs="Arial"/>
                <w:color w:val="222222"/>
                <w:sz w:val="18"/>
                <w:szCs w:val="18"/>
                <w:shd w:val="clear" w:color="auto" w:fill="FFFFFF"/>
              </w:rPr>
              <w:t>(±)</w:t>
            </w:r>
            <w:r>
              <w:rPr>
                <w:rFonts w:ascii="Arial" w:hAnsi="Arial" w:cs="Arial"/>
                <w:color w:val="222222"/>
                <w:sz w:val="18"/>
                <w:szCs w:val="18"/>
                <w:shd w:val="clear" w:color="auto" w:fill="FFFFFF"/>
              </w:rPr>
              <w:t xml:space="preserve"> 6</w:t>
            </w:r>
          </w:p>
        </w:tc>
        <w:tc>
          <w:tcPr>
            <w:tcW w:w="998" w:type="dxa"/>
          </w:tcPr>
          <w:p w14:paraId="7D96BFAF" w14:textId="09DBE4BB" w:rsidR="00D81435" w:rsidRPr="00D81435" w:rsidRDefault="00D81435" w:rsidP="00844A80">
            <w:pPr>
              <w:rPr>
                <w:sz w:val="18"/>
                <w:szCs w:val="18"/>
              </w:rPr>
            </w:pPr>
            <w:r w:rsidRPr="00D81435">
              <w:rPr>
                <w:sz w:val="18"/>
                <w:szCs w:val="18"/>
              </w:rPr>
              <w:t xml:space="preserve">96 </w:t>
            </w:r>
            <w:r w:rsidRPr="00D81435">
              <w:rPr>
                <w:rFonts w:ascii="Arial" w:hAnsi="Arial" w:cs="Arial"/>
                <w:color w:val="222222"/>
                <w:sz w:val="18"/>
                <w:szCs w:val="18"/>
                <w:shd w:val="clear" w:color="auto" w:fill="FFFFFF"/>
              </w:rPr>
              <w:t>(±)</w:t>
            </w:r>
            <w:r>
              <w:rPr>
                <w:rFonts w:ascii="Arial" w:hAnsi="Arial" w:cs="Arial"/>
                <w:color w:val="222222"/>
                <w:sz w:val="18"/>
                <w:szCs w:val="18"/>
                <w:shd w:val="clear" w:color="auto" w:fill="FFFFFF"/>
              </w:rPr>
              <w:t xml:space="preserve"> 0</w:t>
            </w:r>
          </w:p>
        </w:tc>
        <w:tc>
          <w:tcPr>
            <w:tcW w:w="1429" w:type="dxa"/>
          </w:tcPr>
          <w:p w14:paraId="1B44AA0B" w14:textId="2B97A430" w:rsidR="00D81435" w:rsidRPr="00D81435" w:rsidRDefault="00D81435" w:rsidP="00844A80">
            <w:pPr>
              <w:rPr>
                <w:sz w:val="18"/>
                <w:szCs w:val="18"/>
              </w:rPr>
            </w:pPr>
            <w:r w:rsidRPr="00D81435">
              <w:rPr>
                <w:sz w:val="18"/>
                <w:szCs w:val="18"/>
              </w:rPr>
              <w:t>448</w:t>
            </w:r>
            <w:r w:rsidR="00234EAD">
              <w:rPr>
                <w:sz w:val="18"/>
                <w:szCs w:val="18"/>
              </w:rPr>
              <w:t xml:space="preserve"> </w:t>
            </w:r>
            <w:r w:rsidR="00234EAD" w:rsidRPr="00D81435">
              <w:rPr>
                <w:rFonts w:ascii="Arial" w:hAnsi="Arial" w:cs="Arial"/>
                <w:color w:val="222222"/>
                <w:sz w:val="18"/>
                <w:szCs w:val="18"/>
                <w:shd w:val="clear" w:color="auto" w:fill="FFFFFF"/>
              </w:rPr>
              <w:t>(±)</w:t>
            </w:r>
            <w:r w:rsidR="00234EAD">
              <w:rPr>
                <w:rFonts w:ascii="Arial" w:hAnsi="Arial" w:cs="Arial"/>
                <w:color w:val="222222"/>
                <w:sz w:val="18"/>
                <w:szCs w:val="18"/>
                <w:shd w:val="clear" w:color="auto" w:fill="FFFFFF"/>
              </w:rPr>
              <w:t xml:space="preserve"> 1</w:t>
            </w:r>
          </w:p>
        </w:tc>
      </w:tr>
      <w:tr w:rsidR="00D81435" w14:paraId="5602D6F1" w14:textId="77777777" w:rsidTr="00844A80">
        <w:trPr>
          <w:trHeight w:val="435"/>
        </w:trPr>
        <w:tc>
          <w:tcPr>
            <w:tcW w:w="821" w:type="dxa"/>
          </w:tcPr>
          <w:p w14:paraId="025572DB" w14:textId="77777777" w:rsidR="00D81435" w:rsidRPr="00D81435" w:rsidRDefault="00D81435" w:rsidP="00844A80">
            <w:pPr>
              <w:rPr>
                <w:sz w:val="18"/>
                <w:szCs w:val="18"/>
              </w:rPr>
            </w:pPr>
            <w:r w:rsidRPr="00D81435">
              <w:rPr>
                <w:sz w:val="18"/>
                <w:szCs w:val="18"/>
              </w:rPr>
              <w:t>400</w:t>
            </w:r>
          </w:p>
        </w:tc>
        <w:tc>
          <w:tcPr>
            <w:tcW w:w="1304" w:type="dxa"/>
            <w:shd w:val="clear" w:color="auto" w:fill="FFFFFF" w:themeFill="background1"/>
          </w:tcPr>
          <w:p w14:paraId="2323EA8A" w14:textId="77777777" w:rsidR="00D81435" w:rsidRPr="00D81435" w:rsidRDefault="00D81435" w:rsidP="00844A80">
            <w:pPr>
              <w:rPr>
                <w:sz w:val="18"/>
                <w:szCs w:val="18"/>
              </w:rPr>
            </w:pPr>
            <w:r w:rsidRPr="00D81435">
              <w:rPr>
                <w:sz w:val="18"/>
                <w:szCs w:val="18"/>
              </w:rPr>
              <w:t>139</w:t>
            </w:r>
          </w:p>
        </w:tc>
        <w:tc>
          <w:tcPr>
            <w:tcW w:w="1291" w:type="dxa"/>
            <w:shd w:val="clear" w:color="auto" w:fill="FFFFFF" w:themeFill="background1"/>
          </w:tcPr>
          <w:p w14:paraId="33E985B4" w14:textId="77777777" w:rsidR="00D81435" w:rsidRPr="00D81435" w:rsidRDefault="00D81435" w:rsidP="00844A80">
            <w:pPr>
              <w:rPr>
                <w:sz w:val="18"/>
                <w:szCs w:val="18"/>
              </w:rPr>
            </w:pPr>
            <w:r w:rsidRPr="00D81435">
              <w:rPr>
                <w:sz w:val="18"/>
                <w:szCs w:val="18"/>
              </w:rPr>
              <w:t>147</w:t>
            </w:r>
          </w:p>
        </w:tc>
        <w:tc>
          <w:tcPr>
            <w:tcW w:w="1002" w:type="dxa"/>
            <w:shd w:val="clear" w:color="auto" w:fill="FFFFFF" w:themeFill="background1"/>
          </w:tcPr>
          <w:p w14:paraId="20BB2581" w14:textId="77777777" w:rsidR="00D81435" w:rsidRPr="00D81435" w:rsidRDefault="00D81435" w:rsidP="00844A80">
            <w:pPr>
              <w:rPr>
                <w:sz w:val="18"/>
                <w:szCs w:val="18"/>
              </w:rPr>
            </w:pPr>
            <w:r w:rsidRPr="00D81435">
              <w:rPr>
                <w:sz w:val="18"/>
                <w:szCs w:val="18"/>
              </w:rPr>
              <w:t>87</w:t>
            </w:r>
          </w:p>
        </w:tc>
        <w:tc>
          <w:tcPr>
            <w:tcW w:w="1283" w:type="dxa"/>
          </w:tcPr>
          <w:p w14:paraId="469A9AE8" w14:textId="77777777" w:rsidR="00D81435" w:rsidRPr="00D81435" w:rsidRDefault="00D81435" w:rsidP="00844A80">
            <w:pPr>
              <w:rPr>
                <w:sz w:val="18"/>
                <w:szCs w:val="18"/>
              </w:rPr>
            </w:pPr>
            <w:r w:rsidRPr="00D81435">
              <w:rPr>
                <w:sz w:val="18"/>
                <w:szCs w:val="18"/>
              </w:rPr>
              <w:t>140</w:t>
            </w:r>
          </w:p>
        </w:tc>
        <w:tc>
          <w:tcPr>
            <w:tcW w:w="1284" w:type="dxa"/>
          </w:tcPr>
          <w:p w14:paraId="34359657" w14:textId="77777777" w:rsidR="00D81435" w:rsidRPr="00D81435" w:rsidRDefault="00D81435" w:rsidP="00844A80">
            <w:pPr>
              <w:rPr>
                <w:sz w:val="18"/>
                <w:szCs w:val="18"/>
              </w:rPr>
            </w:pPr>
            <w:r w:rsidRPr="00D81435">
              <w:rPr>
                <w:sz w:val="18"/>
                <w:szCs w:val="18"/>
              </w:rPr>
              <w:t>148</w:t>
            </w:r>
          </w:p>
        </w:tc>
        <w:tc>
          <w:tcPr>
            <w:tcW w:w="999" w:type="dxa"/>
          </w:tcPr>
          <w:p w14:paraId="06D55C34" w14:textId="77777777" w:rsidR="00D81435" w:rsidRPr="00D81435" w:rsidRDefault="00D81435" w:rsidP="00844A80">
            <w:pPr>
              <w:rPr>
                <w:sz w:val="18"/>
                <w:szCs w:val="18"/>
              </w:rPr>
            </w:pPr>
            <w:r w:rsidRPr="00D81435">
              <w:rPr>
                <w:sz w:val="18"/>
                <w:szCs w:val="18"/>
              </w:rPr>
              <w:t>89</w:t>
            </w:r>
          </w:p>
        </w:tc>
        <w:tc>
          <w:tcPr>
            <w:tcW w:w="1141" w:type="dxa"/>
          </w:tcPr>
          <w:p w14:paraId="423EED24" w14:textId="78EF0884" w:rsidR="00D81435" w:rsidRPr="00D81435" w:rsidRDefault="00D81435" w:rsidP="00844A80">
            <w:pPr>
              <w:rPr>
                <w:sz w:val="18"/>
                <w:szCs w:val="18"/>
              </w:rPr>
            </w:pPr>
            <w:r w:rsidRPr="00D81435">
              <w:rPr>
                <w:sz w:val="18"/>
                <w:szCs w:val="18"/>
              </w:rPr>
              <w:t xml:space="preserve">144 </w:t>
            </w:r>
            <w:r w:rsidRPr="00D81435">
              <w:rPr>
                <w:rFonts w:ascii="Arial" w:hAnsi="Arial" w:cs="Arial"/>
                <w:color w:val="222222"/>
                <w:sz w:val="18"/>
                <w:szCs w:val="18"/>
                <w:shd w:val="clear" w:color="auto" w:fill="FFFFFF"/>
              </w:rPr>
              <w:t>(±)</w:t>
            </w:r>
            <w:r>
              <w:rPr>
                <w:rFonts w:ascii="Arial" w:hAnsi="Arial" w:cs="Arial"/>
                <w:color w:val="222222"/>
                <w:sz w:val="18"/>
                <w:szCs w:val="18"/>
                <w:shd w:val="clear" w:color="auto" w:fill="FFFFFF"/>
              </w:rPr>
              <w:t xml:space="preserve"> 4.5</w:t>
            </w:r>
          </w:p>
        </w:tc>
        <w:tc>
          <w:tcPr>
            <w:tcW w:w="998" w:type="dxa"/>
          </w:tcPr>
          <w:p w14:paraId="031C450A" w14:textId="3699B855" w:rsidR="00D81435" w:rsidRPr="00D81435" w:rsidRDefault="00D81435" w:rsidP="00844A80">
            <w:pPr>
              <w:rPr>
                <w:sz w:val="18"/>
                <w:szCs w:val="18"/>
              </w:rPr>
            </w:pPr>
            <w:r w:rsidRPr="00D81435">
              <w:rPr>
                <w:sz w:val="18"/>
                <w:szCs w:val="18"/>
              </w:rPr>
              <w:t xml:space="preserve">88 </w:t>
            </w:r>
            <w:r w:rsidRPr="00D81435">
              <w:rPr>
                <w:rFonts w:ascii="Arial" w:hAnsi="Arial" w:cs="Arial"/>
                <w:color w:val="222222"/>
                <w:sz w:val="18"/>
                <w:szCs w:val="18"/>
                <w:shd w:val="clear" w:color="auto" w:fill="FFFFFF"/>
              </w:rPr>
              <w:t>(±)</w:t>
            </w:r>
            <w:r>
              <w:rPr>
                <w:rFonts w:ascii="Arial" w:hAnsi="Arial" w:cs="Arial"/>
                <w:color w:val="222222"/>
                <w:sz w:val="18"/>
                <w:szCs w:val="18"/>
                <w:shd w:val="clear" w:color="auto" w:fill="FFFFFF"/>
              </w:rPr>
              <w:t xml:space="preserve"> 1</w:t>
            </w:r>
          </w:p>
        </w:tc>
        <w:tc>
          <w:tcPr>
            <w:tcW w:w="1429" w:type="dxa"/>
          </w:tcPr>
          <w:p w14:paraId="6E9144A1" w14:textId="756A355C" w:rsidR="00D81435" w:rsidRPr="00D81435" w:rsidRDefault="00D81435" w:rsidP="00844A80">
            <w:pPr>
              <w:rPr>
                <w:sz w:val="18"/>
                <w:szCs w:val="18"/>
              </w:rPr>
            </w:pPr>
            <w:r w:rsidRPr="00D81435">
              <w:rPr>
                <w:sz w:val="18"/>
                <w:szCs w:val="18"/>
              </w:rPr>
              <w:t>556</w:t>
            </w:r>
            <w:r w:rsidR="00234EAD">
              <w:rPr>
                <w:sz w:val="18"/>
                <w:szCs w:val="18"/>
              </w:rPr>
              <w:t xml:space="preserve"> </w:t>
            </w:r>
            <w:r w:rsidR="00234EAD" w:rsidRPr="00D81435">
              <w:rPr>
                <w:rFonts w:ascii="Arial" w:hAnsi="Arial" w:cs="Arial"/>
                <w:color w:val="222222"/>
                <w:sz w:val="18"/>
                <w:szCs w:val="18"/>
                <w:shd w:val="clear" w:color="auto" w:fill="FFFFFF"/>
              </w:rPr>
              <w:t>(±)</w:t>
            </w:r>
            <w:r w:rsidR="00234EAD">
              <w:rPr>
                <w:rFonts w:ascii="Arial" w:hAnsi="Arial" w:cs="Arial"/>
                <w:color w:val="222222"/>
                <w:sz w:val="18"/>
                <w:szCs w:val="18"/>
                <w:shd w:val="clear" w:color="auto" w:fill="FFFFFF"/>
              </w:rPr>
              <w:t xml:space="preserve"> 1</w:t>
            </w:r>
          </w:p>
        </w:tc>
      </w:tr>
      <w:tr w:rsidR="00D81435" w14:paraId="38829696" w14:textId="77777777" w:rsidTr="00844A80">
        <w:trPr>
          <w:trHeight w:val="424"/>
        </w:trPr>
        <w:tc>
          <w:tcPr>
            <w:tcW w:w="821" w:type="dxa"/>
          </w:tcPr>
          <w:p w14:paraId="45FCAF19" w14:textId="77777777" w:rsidR="00D81435" w:rsidRPr="00D81435" w:rsidRDefault="00D81435" w:rsidP="00844A80">
            <w:pPr>
              <w:rPr>
                <w:sz w:val="18"/>
                <w:szCs w:val="18"/>
              </w:rPr>
            </w:pPr>
            <w:r w:rsidRPr="00D81435">
              <w:rPr>
                <w:sz w:val="18"/>
                <w:szCs w:val="18"/>
              </w:rPr>
              <w:t>500</w:t>
            </w:r>
          </w:p>
        </w:tc>
        <w:tc>
          <w:tcPr>
            <w:tcW w:w="1304" w:type="dxa"/>
            <w:shd w:val="clear" w:color="auto" w:fill="FFFFFF" w:themeFill="background1"/>
          </w:tcPr>
          <w:p w14:paraId="09D619DE" w14:textId="77777777" w:rsidR="00D81435" w:rsidRPr="00D81435" w:rsidRDefault="00D81435" w:rsidP="00844A80">
            <w:pPr>
              <w:rPr>
                <w:sz w:val="18"/>
                <w:szCs w:val="18"/>
              </w:rPr>
            </w:pPr>
            <w:r w:rsidRPr="00D81435">
              <w:rPr>
                <w:sz w:val="18"/>
                <w:szCs w:val="18"/>
              </w:rPr>
              <w:t>160</w:t>
            </w:r>
          </w:p>
        </w:tc>
        <w:tc>
          <w:tcPr>
            <w:tcW w:w="1291" w:type="dxa"/>
            <w:shd w:val="clear" w:color="auto" w:fill="FFFFFF" w:themeFill="background1"/>
          </w:tcPr>
          <w:p w14:paraId="75AB0D92" w14:textId="77777777" w:rsidR="00D81435" w:rsidRPr="00D81435" w:rsidRDefault="00D81435" w:rsidP="00844A80">
            <w:pPr>
              <w:rPr>
                <w:sz w:val="18"/>
                <w:szCs w:val="18"/>
              </w:rPr>
            </w:pPr>
            <w:r w:rsidRPr="00D81435">
              <w:rPr>
                <w:sz w:val="18"/>
                <w:szCs w:val="18"/>
              </w:rPr>
              <w:t>170</w:t>
            </w:r>
          </w:p>
        </w:tc>
        <w:tc>
          <w:tcPr>
            <w:tcW w:w="1002" w:type="dxa"/>
            <w:shd w:val="clear" w:color="auto" w:fill="FFFFFF" w:themeFill="background1"/>
          </w:tcPr>
          <w:p w14:paraId="3E349585" w14:textId="77777777" w:rsidR="00D81435" w:rsidRPr="00D81435" w:rsidRDefault="00D81435" w:rsidP="00844A80">
            <w:pPr>
              <w:rPr>
                <w:sz w:val="18"/>
                <w:szCs w:val="18"/>
              </w:rPr>
            </w:pPr>
            <w:r w:rsidRPr="00D81435">
              <w:rPr>
                <w:sz w:val="18"/>
                <w:szCs w:val="18"/>
              </w:rPr>
              <w:t>79</w:t>
            </w:r>
          </w:p>
        </w:tc>
        <w:tc>
          <w:tcPr>
            <w:tcW w:w="1283" w:type="dxa"/>
          </w:tcPr>
          <w:p w14:paraId="0258F659" w14:textId="77777777" w:rsidR="00D81435" w:rsidRPr="00D81435" w:rsidRDefault="00D81435" w:rsidP="00844A80">
            <w:pPr>
              <w:rPr>
                <w:sz w:val="18"/>
                <w:szCs w:val="18"/>
              </w:rPr>
            </w:pPr>
            <w:r w:rsidRPr="00D81435">
              <w:rPr>
                <w:sz w:val="18"/>
                <w:szCs w:val="18"/>
              </w:rPr>
              <w:t>159</w:t>
            </w:r>
          </w:p>
        </w:tc>
        <w:tc>
          <w:tcPr>
            <w:tcW w:w="1284" w:type="dxa"/>
          </w:tcPr>
          <w:p w14:paraId="29EF5E72" w14:textId="77777777" w:rsidR="00D81435" w:rsidRPr="00D81435" w:rsidRDefault="00D81435" w:rsidP="00844A80">
            <w:pPr>
              <w:rPr>
                <w:sz w:val="18"/>
                <w:szCs w:val="18"/>
              </w:rPr>
            </w:pPr>
            <w:r w:rsidRPr="00D81435">
              <w:rPr>
                <w:sz w:val="18"/>
                <w:szCs w:val="18"/>
              </w:rPr>
              <w:t>168</w:t>
            </w:r>
          </w:p>
        </w:tc>
        <w:tc>
          <w:tcPr>
            <w:tcW w:w="999" w:type="dxa"/>
          </w:tcPr>
          <w:p w14:paraId="5F06F20A" w14:textId="77777777" w:rsidR="00D81435" w:rsidRPr="00D81435" w:rsidRDefault="00D81435" w:rsidP="00844A80">
            <w:pPr>
              <w:rPr>
                <w:sz w:val="18"/>
                <w:szCs w:val="18"/>
              </w:rPr>
            </w:pPr>
            <w:r w:rsidRPr="00D81435">
              <w:rPr>
                <w:sz w:val="18"/>
                <w:szCs w:val="18"/>
              </w:rPr>
              <w:t>82</w:t>
            </w:r>
          </w:p>
        </w:tc>
        <w:tc>
          <w:tcPr>
            <w:tcW w:w="1141" w:type="dxa"/>
          </w:tcPr>
          <w:p w14:paraId="28804413" w14:textId="40A98D8B" w:rsidR="00D81435" w:rsidRPr="00D81435" w:rsidRDefault="00D81435" w:rsidP="00844A80">
            <w:pPr>
              <w:rPr>
                <w:sz w:val="18"/>
                <w:szCs w:val="18"/>
              </w:rPr>
            </w:pPr>
            <w:r w:rsidRPr="00D81435">
              <w:rPr>
                <w:sz w:val="18"/>
                <w:szCs w:val="18"/>
              </w:rPr>
              <w:t xml:space="preserve">164 </w:t>
            </w:r>
            <w:r w:rsidRPr="00D81435">
              <w:rPr>
                <w:rFonts w:ascii="Arial" w:hAnsi="Arial" w:cs="Arial"/>
                <w:color w:val="222222"/>
                <w:sz w:val="18"/>
                <w:szCs w:val="18"/>
                <w:shd w:val="clear" w:color="auto" w:fill="FFFFFF"/>
              </w:rPr>
              <w:t>(±)</w:t>
            </w:r>
            <w:r>
              <w:rPr>
                <w:rFonts w:ascii="Arial" w:hAnsi="Arial" w:cs="Arial"/>
                <w:color w:val="222222"/>
                <w:sz w:val="18"/>
                <w:szCs w:val="18"/>
                <w:shd w:val="clear" w:color="auto" w:fill="FFFFFF"/>
              </w:rPr>
              <w:t xml:space="preserve"> 5.5</w:t>
            </w:r>
          </w:p>
        </w:tc>
        <w:tc>
          <w:tcPr>
            <w:tcW w:w="998" w:type="dxa"/>
          </w:tcPr>
          <w:p w14:paraId="5BC04998" w14:textId="0184D569" w:rsidR="00D81435" w:rsidRPr="00D81435" w:rsidRDefault="00D81435" w:rsidP="00844A80">
            <w:pPr>
              <w:rPr>
                <w:sz w:val="18"/>
                <w:szCs w:val="18"/>
              </w:rPr>
            </w:pPr>
            <w:r w:rsidRPr="00D81435">
              <w:rPr>
                <w:sz w:val="18"/>
                <w:szCs w:val="18"/>
              </w:rPr>
              <w:t xml:space="preserve">80.5 </w:t>
            </w:r>
            <w:r w:rsidRPr="00D81435">
              <w:rPr>
                <w:rFonts w:ascii="Arial" w:hAnsi="Arial" w:cs="Arial"/>
                <w:color w:val="222222"/>
                <w:sz w:val="18"/>
                <w:szCs w:val="18"/>
                <w:shd w:val="clear" w:color="auto" w:fill="FFFFFF"/>
              </w:rPr>
              <w:t>(±)</w:t>
            </w:r>
            <w:r>
              <w:rPr>
                <w:rFonts w:ascii="Arial" w:hAnsi="Arial" w:cs="Arial"/>
                <w:color w:val="222222"/>
                <w:sz w:val="18"/>
                <w:szCs w:val="18"/>
                <w:shd w:val="clear" w:color="auto" w:fill="FFFFFF"/>
              </w:rPr>
              <w:t xml:space="preserve"> 1.5</w:t>
            </w:r>
          </w:p>
        </w:tc>
        <w:tc>
          <w:tcPr>
            <w:tcW w:w="1429" w:type="dxa"/>
          </w:tcPr>
          <w:p w14:paraId="7AD42B00" w14:textId="0EDC14AC" w:rsidR="00D81435" w:rsidRPr="00D81435" w:rsidRDefault="00D81435" w:rsidP="00844A80">
            <w:pPr>
              <w:rPr>
                <w:sz w:val="18"/>
                <w:szCs w:val="18"/>
              </w:rPr>
            </w:pPr>
            <w:r w:rsidRPr="00D81435">
              <w:rPr>
                <w:sz w:val="18"/>
                <w:szCs w:val="18"/>
              </w:rPr>
              <w:t>655</w:t>
            </w:r>
            <w:r w:rsidR="00234EAD">
              <w:rPr>
                <w:sz w:val="18"/>
                <w:szCs w:val="18"/>
              </w:rPr>
              <w:t xml:space="preserve"> </w:t>
            </w:r>
            <w:r w:rsidR="00234EAD" w:rsidRPr="00D81435">
              <w:rPr>
                <w:rFonts w:ascii="Arial" w:hAnsi="Arial" w:cs="Arial"/>
                <w:color w:val="222222"/>
                <w:sz w:val="18"/>
                <w:szCs w:val="18"/>
                <w:shd w:val="clear" w:color="auto" w:fill="FFFFFF"/>
              </w:rPr>
              <w:t>(±)</w:t>
            </w:r>
            <w:r w:rsidR="00234EAD">
              <w:rPr>
                <w:rFonts w:ascii="Arial" w:hAnsi="Arial" w:cs="Arial"/>
                <w:color w:val="222222"/>
                <w:sz w:val="18"/>
                <w:szCs w:val="18"/>
                <w:shd w:val="clear" w:color="auto" w:fill="FFFFFF"/>
              </w:rPr>
              <w:t xml:space="preserve"> 1</w:t>
            </w:r>
          </w:p>
        </w:tc>
      </w:tr>
      <w:tr w:rsidR="00D81435" w14:paraId="758D516A" w14:textId="77777777" w:rsidTr="00844A80">
        <w:trPr>
          <w:trHeight w:val="437"/>
        </w:trPr>
        <w:tc>
          <w:tcPr>
            <w:tcW w:w="821" w:type="dxa"/>
          </w:tcPr>
          <w:p w14:paraId="04D7CE70" w14:textId="77777777" w:rsidR="00D81435" w:rsidRPr="00D81435" w:rsidRDefault="00D81435" w:rsidP="00844A80">
            <w:pPr>
              <w:rPr>
                <w:sz w:val="18"/>
                <w:szCs w:val="18"/>
              </w:rPr>
            </w:pPr>
            <w:r w:rsidRPr="00D81435">
              <w:rPr>
                <w:sz w:val="18"/>
                <w:szCs w:val="18"/>
              </w:rPr>
              <w:t>600</w:t>
            </w:r>
          </w:p>
        </w:tc>
        <w:tc>
          <w:tcPr>
            <w:tcW w:w="1304" w:type="dxa"/>
            <w:shd w:val="clear" w:color="auto" w:fill="FFFFFF" w:themeFill="background1"/>
          </w:tcPr>
          <w:p w14:paraId="66175F46" w14:textId="77777777" w:rsidR="00D81435" w:rsidRPr="00D81435" w:rsidRDefault="00D81435" w:rsidP="00844A80">
            <w:pPr>
              <w:rPr>
                <w:sz w:val="18"/>
                <w:szCs w:val="18"/>
              </w:rPr>
            </w:pPr>
            <w:r w:rsidRPr="00D81435">
              <w:rPr>
                <w:sz w:val="18"/>
                <w:szCs w:val="18"/>
              </w:rPr>
              <w:t>182</w:t>
            </w:r>
          </w:p>
        </w:tc>
        <w:tc>
          <w:tcPr>
            <w:tcW w:w="1291" w:type="dxa"/>
            <w:shd w:val="clear" w:color="auto" w:fill="FFFFFF" w:themeFill="background1"/>
          </w:tcPr>
          <w:p w14:paraId="29AEF04D" w14:textId="77777777" w:rsidR="00D81435" w:rsidRPr="00D81435" w:rsidRDefault="00D81435" w:rsidP="00844A80">
            <w:pPr>
              <w:rPr>
                <w:sz w:val="18"/>
                <w:szCs w:val="18"/>
              </w:rPr>
            </w:pPr>
            <w:r w:rsidRPr="00D81435">
              <w:rPr>
                <w:sz w:val="18"/>
                <w:szCs w:val="18"/>
              </w:rPr>
              <w:t>194</w:t>
            </w:r>
          </w:p>
        </w:tc>
        <w:tc>
          <w:tcPr>
            <w:tcW w:w="1002" w:type="dxa"/>
            <w:shd w:val="clear" w:color="auto" w:fill="FFFFFF" w:themeFill="background1"/>
          </w:tcPr>
          <w:p w14:paraId="374574B8" w14:textId="77777777" w:rsidR="00D81435" w:rsidRPr="00D81435" w:rsidRDefault="00D81435" w:rsidP="00844A80">
            <w:pPr>
              <w:rPr>
                <w:sz w:val="18"/>
                <w:szCs w:val="18"/>
              </w:rPr>
            </w:pPr>
            <w:r w:rsidRPr="00D81435">
              <w:rPr>
                <w:sz w:val="18"/>
                <w:szCs w:val="18"/>
              </w:rPr>
              <w:t>76</w:t>
            </w:r>
          </w:p>
        </w:tc>
        <w:tc>
          <w:tcPr>
            <w:tcW w:w="1283" w:type="dxa"/>
          </w:tcPr>
          <w:p w14:paraId="7E9B79E7" w14:textId="77777777" w:rsidR="00D81435" w:rsidRPr="00D81435" w:rsidRDefault="00D81435" w:rsidP="00844A80">
            <w:pPr>
              <w:rPr>
                <w:sz w:val="18"/>
                <w:szCs w:val="18"/>
              </w:rPr>
            </w:pPr>
            <w:r w:rsidRPr="00D81435">
              <w:rPr>
                <w:sz w:val="18"/>
                <w:szCs w:val="18"/>
              </w:rPr>
              <w:t>184</w:t>
            </w:r>
          </w:p>
        </w:tc>
        <w:tc>
          <w:tcPr>
            <w:tcW w:w="1284" w:type="dxa"/>
          </w:tcPr>
          <w:p w14:paraId="2DA08290" w14:textId="77777777" w:rsidR="00D81435" w:rsidRPr="00D81435" w:rsidRDefault="00D81435" w:rsidP="00844A80">
            <w:pPr>
              <w:rPr>
                <w:sz w:val="18"/>
                <w:szCs w:val="18"/>
              </w:rPr>
            </w:pPr>
            <w:r w:rsidRPr="00D81435">
              <w:rPr>
                <w:sz w:val="18"/>
                <w:szCs w:val="18"/>
              </w:rPr>
              <w:t>196</w:t>
            </w:r>
          </w:p>
        </w:tc>
        <w:tc>
          <w:tcPr>
            <w:tcW w:w="999" w:type="dxa"/>
          </w:tcPr>
          <w:p w14:paraId="01BD9AAB" w14:textId="77777777" w:rsidR="00D81435" w:rsidRPr="00D81435" w:rsidRDefault="00D81435" w:rsidP="00844A80">
            <w:pPr>
              <w:rPr>
                <w:sz w:val="18"/>
                <w:szCs w:val="18"/>
              </w:rPr>
            </w:pPr>
            <w:r w:rsidRPr="00D81435">
              <w:rPr>
                <w:sz w:val="18"/>
                <w:szCs w:val="18"/>
              </w:rPr>
              <w:t>78</w:t>
            </w:r>
          </w:p>
        </w:tc>
        <w:tc>
          <w:tcPr>
            <w:tcW w:w="1141" w:type="dxa"/>
          </w:tcPr>
          <w:p w14:paraId="61E3491E" w14:textId="1A740AA7" w:rsidR="00D81435" w:rsidRPr="00D81435" w:rsidRDefault="00D81435" w:rsidP="00844A80">
            <w:pPr>
              <w:rPr>
                <w:sz w:val="18"/>
                <w:szCs w:val="18"/>
              </w:rPr>
            </w:pPr>
            <w:r w:rsidRPr="00D81435">
              <w:rPr>
                <w:sz w:val="18"/>
                <w:szCs w:val="18"/>
              </w:rPr>
              <w:t xml:space="preserve">189 </w:t>
            </w:r>
            <w:r w:rsidRPr="00D81435">
              <w:rPr>
                <w:rFonts w:ascii="Arial" w:hAnsi="Arial" w:cs="Arial"/>
                <w:color w:val="222222"/>
                <w:sz w:val="18"/>
                <w:szCs w:val="18"/>
                <w:shd w:val="clear" w:color="auto" w:fill="FFFFFF"/>
              </w:rPr>
              <w:t>(±)</w:t>
            </w:r>
            <w:r>
              <w:rPr>
                <w:rFonts w:ascii="Arial" w:hAnsi="Arial" w:cs="Arial"/>
                <w:color w:val="222222"/>
                <w:sz w:val="18"/>
                <w:szCs w:val="18"/>
                <w:shd w:val="clear" w:color="auto" w:fill="FFFFFF"/>
              </w:rPr>
              <w:t xml:space="preserve"> 7</w:t>
            </w:r>
          </w:p>
        </w:tc>
        <w:tc>
          <w:tcPr>
            <w:tcW w:w="998" w:type="dxa"/>
          </w:tcPr>
          <w:p w14:paraId="6778EA2D" w14:textId="5B202E31" w:rsidR="00D81435" w:rsidRPr="00D81435" w:rsidRDefault="00D81435" w:rsidP="00844A80">
            <w:pPr>
              <w:rPr>
                <w:sz w:val="18"/>
                <w:szCs w:val="18"/>
              </w:rPr>
            </w:pPr>
            <w:r w:rsidRPr="00D81435">
              <w:rPr>
                <w:sz w:val="18"/>
                <w:szCs w:val="18"/>
              </w:rPr>
              <w:t xml:space="preserve">77 </w:t>
            </w:r>
            <w:r w:rsidRPr="00D81435">
              <w:rPr>
                <w:rFonts w:ascii="Arial" w:hAnsi="Arial" w:cs="Arial"/>
                <w:color w:val="222222"/>
                <w:sz w:val="18"/>
                <w:szCs w:val="18"/>
                <w:shd w:val="clear" w:color="auto" w:fill="FFFFFF"/>
              </w:rPr>
              <w:t>(±)</w:t>
            </w:r>
            <w:r>
              <w:rPr>
                <w:rFonts w:ascii="Arial" w:hAnsi="Arial" w:cs="Arial"/>
                <w:color w:val="222222"/>
                <w:sz w:val="18"/>
                <w:szCs w:val="18"/>
                <w:shd w:val="clear" w:color="auto" w:fill="FFFFFF"/>
              </w:rPr>
              <w:t xml:space="preserve"> 1</w:t>
            </w:r>
          </w:p>
        </w:tc>
        <w:tc>
          <w:tcPr>
            <w:tcW w:w="1429" w:type="dxa"/>
          </w:tcPr>
          <w:p w14:paraId="24BCAEDE" w14:textId="41F8DDC9" w:rsidR="00D81435" w:rsidRPr="00D81435" w:rsidRDefault="00D81435" w:rsidP="00844A80">
            <w:pPr>
              <w:rPr>
                <w:sz w:val="18"/>
                <w:szCs w:val="18"/>
              </w:rPr>
            </w:pPr>
            <w:r w:rsidRPr="00D81435">
              <w:rPr>
                <w:sz w:val="18"/>
                <w:szCs w:val="18"/>
              </w:rPr>
              <w:t>767</w:t>
            </w:r>
            <w:r w:rsidR="00234EAD">
              <w:rPr>
                <w:sz w:val="18"/>
                <w:szCs w:val="18"/>
              </w:rPr>
              <w:t xml:space="preserve"> </w:t>
            </w:r>
            <w:r w:rsidR="00234EAD" w:rsidRPr="00D81435">
              <w:rPr>
                <w:rFonts w:ascii="Arial" w:hAnsi="Arial" w:cs="Arial"/>
                <w:color w:val="222222"/>
                <w:sz w:val="18"/>
                <w:szCs w:val="18"/>
                <w:shd w:val="clear" w:color="auto" w:fill="FFFFFF"/>
              </w:rPr>
              <w:t>(±)</w:t>
            </w:r>
            <w:r w:rsidR="00234EAD">
              <w:rPr>
                <w:rFonts w:ascii="Arial" w:hAnsi="Arial" w:cs="Arial"/>
                <w:color w:val="222222"/>
                <w:sz w:val="18"/>
                <w:szCs w:val="18"/>
                <w:shd w:val="clear" w:color="auto" w:fill="FFFFFF"/>
              </w:rPr>
              <w:t xml:space="preserve"> 1</w:t>
            </w:r>
          </w:p>
        </w:tc>
      </w:tr>
    </w:tbl>
    <w:p w14:paraId="3B30B59F" w14:textId="77777777" w:rsidR="00D81435" w:rsidRPr="00D81435" w:rsidRDefault="00D81435" w:rsidP="00D81435">
      <w:pPr>
        <w:spacing w:line="360" w:lineRule="auto"/>
      </w:pPr>
    </w:p>
    <w:p w14:paraId="1E8BE42C" w14:textId="77777777" w:rsidR="00FF21F6" w:rsidRDefault="00FF21F6" w:rsidP="009817F2">
      <w:pPr>
        <w:pStyle w:val="Caption"/>
      </w:pPr>
    </w:p>
    <w:p w14:paraId="2E7AF762" w14:textId="77777777" w:rsidR="00FF21F6" w:rsidRDefault="00FF21F6" w:rsidP="009817F2">
      <w:pPr>
        <w:pStyle w:val="Caption"/>
      </w:pPr>
    </w:p>
    <w:p w14:paraId="5CD8F461" w14:textId="442E4206" w:rsidR="009817F2" w:rsidRDefault="00D81435" w:rsidP="009817F2">
      <w:pPr>
        <w:pStyle w:val="Caption"/>
      </w:pPr>
      <w:r>
        <w:t xml:space="preserve">Table </w:t>
      </w:r>
      <w:r w:rsidR="0047583E">
        <w:rPr>
          <w:noProof/>
        </w:rPr>
        <w:fldChar w:fldCharType="begin"/>
      </w:r>
      <w:r w:rsidR="0047583E">
        <w:rPr>
          <w:noProof/>
        </w:rPr>
        <w:instrText xml:space="preserve"> SEQ Table \* ARABIC </w:instrText>
      </w:r>
      <w:r w:rsidR="0047583E">
        <w:rPr>
          <w:noProof/>
        </w:rPr>
        <w:fldChar w:fldCharType="separate"/>
      </w:r>
      <w:r w:rsidR="00C04808">
        <w:rPr>
          <w:noProof/>
        </w:rPr>
        <w:t>2</w:t>
      </w:r>
      <w:r w:rsidR="0047583E">
        <w:rPr>
          <w:noProof/>
        </w:rPr>
        <w:fldChar w:fldCharType="end"/>
      </w:r>
      <w:r>
        <w:t>-</w:t>
      </w:r>
      <w:r w:rsidR="009817F2">
        <w:t>uncertainties</w:t>
      </w:r>
      <w:r>
        <w:t xml:space="preserve"> table</w:t>
      </w:r>
    </w:p>
    <w:p w14:paraId="25A01FE0" w14:textId="77777777" w:rsidR="009817F2" w:rsidRDefault="009817F2" w:rsidP="009817F2">
      <w:pPr>
        <w:pStyle w:val="Caption"/>
      </w:pPr>
    </w:p>
    <w:p w14:paraId="65DFCC87" w14:textId="0796D430" w:rsidR="00C677C8" w:rsidRPr="00901782" w:rsidRDefault="009817F2" w:rsidP="00901782">
      <w:pPr>
        <w:spacing w:line="360" w:lineRule="auto"/>
        <w:rPr>
          <w:sz w:val="22"/>
          <w:szCs w:val="22"/>
        </w:rPr>
      </w:pPr>
      <w:r w:rsidRPr="00901782">
        <w:rPr>
          <w:sz w:val="22"/>
          <w:szCs w:val="22"/>
        </w:rPr>
        <w:t>After working out the uncertainties of my readings I can see that there are some high uncertainties in the length, this could mean that maybe I didn’t put the weight in the exactly same place on the repeat experiment or maybe that I wasn’t at enough of eye level to see the exact measurement that was on the length of spring or perhaps one spring was slightly different than the other. Overall the percentage difference in the average length isn’t high enough for it to be unreliable</w:t>
      </w:r>
      <w:r w:rsidR="00234EAD" w:rsidRPr="00901782">
        <w:rPr>
          <w:sz w:val="22"/>
          <w:szCs w:val="22"/>
        </w:rPr>
        <w:t>.</w:t>
      </w:r>
      <w:r w:rsidRPr="00901782">
        <w:rPr>
          <w:sz w:val="22"/>
          <w:szCs w:val="22"/>
        </w:rPr>
        <w:t xml:space="preserve"> </w:t>
      </w:r>
      <w:r w:rsidR="00B67034" w:rsidRPr="00901782">
        <w:rPr>
          <w:sz w:val="22"/>
          <w:szCs w:val="22"/>
        </w:rPr>
        <w:br w:type="page"/>
      </w:r>
    </w:p>
    <w:p w14:paraId="5A5E14CE" w14:textId="566127A5" w:rsidR="00234EAD" w:rsidRDefault="00234EAD" w:rsidP="00FF21F6">
      <w:pPr>
        <w:pStyle w:val="Heading2"/>
      </w:pPr>
      <w:bookmarkStart w:id="8" w:name="_Toc536119811"/>
      <w:r>
        <w:lastRenderedPageBreak/>
        <w:t xml:space="preserve">Percentage </w:t>
      </w:r>
      <w:r w:rsidR="00266E44">
        <w:t>uncertainties</w:t>
      </w:r>
      <w:r>
        <w:t xml:space="preserve"> table</w:t>
      </w:r>
      <w:bookmarkEnd w:id="8"/>
    </w:p>
    <w:p w14:paraId="56DFCD22" w14:textId="77777777" w:rsidR="00234EAD" w:rsidRDefault="00234EAD" w:rsidP="00234EAD"/>
    <w:p w14:paraId="2B064C29" w14:textId="05B6CEE6" w:rsidR="00234EAD" w:rsidRPr="00901782" w:rsidRDefault="00234EAD" w:rsidP="00234EAD">
      <w:pPr>
        <w:rPr>
          <w:sz w:val="22"/>
          <w:szCs w:val="22"/>
        </w:rPr>
      </w:pPr>
      <w:r w:rsidRPr="00901782">
        <w:rPr>
          <w:sz w:val="22"/>
          <w:szCs w:val="22"/>
        </w:rPr>
        <w:t xml:space="preserve">After doing the </w:t>
      </w:r>
      <w:r w:rsidR="00266E44" w:rsidRPr="00901782">
        <w:rPr>
          <w:sz w:val="22"/>
          <w:szCs w:val="22"/>
        </w:rPr>
        <w:t>uncertainties</w:t>
      </w:r>
      <w:r w:rsidRPr="00901782">
        <w:rPr>
          <w:sz w:val="22"/>
          <w:szCs w:val="22"/>
        </w:rPr>
        <w:t xml:space="preserve"> figure in Table 2, I can now do a percentage </w:t>
      </w:r>
      <w:r w:rsidR="00266E44" w:rsidRPr="00901782">
        <w:rPr>
          <w:sz w:val="22"/>
          <w:szCs w:val="22"/>
        </w:rPr>
        <w:t>uncertainty</w:t>
      </w:r>
      <w:r w:rsidRPr="00901782">
        <w:rPr>
          <w:sz w:val="22"/>
          <w:szCs w:val="22"/>
        </w:rPr>
        <w:t xml:space="preserve"> in this.</w:t>
      </w:r>
    </w:p>
    <w:p w14:paraId="64E50F10" w14:textId="77777777" w:rsidR="00234EAD" w:rsidRDefault="00234EAD" w:rsidP="00234EAD">
      <w:r>
        <w:t xml:space="preserve"> </w:t>
      </w:r>
    </w:p>
    <w:tbl>
      <w:tblPr>
        <w:tblStyle w:val="TableGridLight"/>
        <w:tblpPr w:leftFromText="180" w:rightFromText="180" w:vertAnchor="page" w:horzAnchor="margin" w:tblpXSpec="center" w:tblpY="3284"/>
        <w:tblW w:w="11552" w:type="dxa"/>
        <w:tblLayout w:type="fixed"/>
        <w:tblLook w:val="04A0" w:firstRow="1" w:lastRow="0" w:firstColumn="1" w:lastColumn="0" w:noHBand="0" w:noVBand="1"/>
      </w:tblPr>
      <w:tblGrid>
        <w:gridCol w:w="3694"/>
        <w:gridCol w:w="3231"/>
        <w:gridCol w:w="4627"/>
      </w:tblGrid>
      <w:tr w:rsidR="00234EAD" w14:paraId="395152B1" w14:textId="77777777" w:rsidTr="00844A80">
        <w:trPr>
          <w:trHeight w:val="592"/>
        </w:trPr>
        <w:tc>
          <w:tcPr>
            <w:tcW w:w="3568" w:type="dxa"/>
            <w:gridSpan w:val="3"/>
          </w:tcPr>
          <w:p w14:paraId="427FBBB8" w14:textId="77777777" w:rsidR="00234EAD" w:rsidRDefault="00234EAD" w:rsidP="00844A80">
            <w:r>
              <w:t xml:space="preserve">                            Derived Data</w:t>
            </w:r>
          </w:p>
        </w:tc>
      </w:tr>
      <w:tr w:rsidR="00234EAD" w14:paraId="5EAF7C82" w14:textId="77777777" w:rsidTr="00844A80">
        <w:trPr>
          <w:trHeight w:val="530"/>
        </w:trPr>
        <w:tc>
          <w:tcPr>
            <w:tcW w:w="1141" w:type="dxa"/>
          </w:tcPr>
          <w:p w14:paraId="7FDE29C3" w14:textId="77777777" w:rsidR="00234EAD" w:rsidRDefault="00234EAD" w:rsidP="00844A80">
            <w:r>
              <w:t>Lm</w:t>
            </w:r>
          </w:p>
          <w:p w14:paraId="08F51966" w14:textId="77777777" w:rsidR="00234EAD" w:rsidRDefault="00234EAD" w:rsidP="00844A80">
            <w:r>
              <w:t>(mm)</w:t>
            </w:r>
          </w:p>
        </w:tc>
        <w:tc>
          <w:tcPr>
            <w:tcW w:w="998" w:type="dxa"/>
          </w:tcPr>
          <w:p w14:paraId="3DDC25C3" w14:textId="2B8B1913" w:rsidR="00234EAD" w:rsidRDefault="00234EAD" w:rsidP="00844A80">
            <w:r>
              <w:rPr>
                <w:rFonts w:ascii="Arial" w:hAnsi="Arial" w:cs="Arial"/>
                <w:color w:val="222222"/>
                <w:shd w:val="clear" w:color="auto" w:fill="FFFFFF"/>
              </w:rPr>
              <w:t>Θm</w:t>
            </w:r>
          </w:p>
          <w:p w14:paraId="41A17D29" w14:textId="77777777" w:rsidR="00234EAD" w:rsidRDefault="00234EAD" w:rsidP="00844A80">
            <w:r>
              <w:rPr>
                <w:rStyle w:val="apple-converted-space"/>
                <w:rFonts w:ascii="Arial" w:hAnsi="Arial" w:cs="Arial"/>
                <w:color w:val="545454"/>
                <w:shd w:val="clear" w:color="auto" w:fill="FFFFFF"/>
              </w:rPr>
              <w:t> </w:t>
            </w:r>
            <w:r>
              <w:rPr>
                <w:rFonts w:ascii="Arial" w:hAnsi="Arial" w:cs="Arial"/>
                <w:color w:val="545454"/>
                <w:shd w:val="clear" w:color="auto" w:fill="FFFFFF"/>
              </w:rPr>
              <w:t>(°)</w:t>
            </w:r>
          </w:p>
          <w:p w14:paraId="6B4B6722" w14:textId="77777777" w:rsidR="00234EAD" w:rsidRDefault="00234EAD" w:rsidP="00844A80"/>
        </w:tc>
        <w:tc>
          <w:tcPr>
            <w:tcW w:w="1429" w:type="dxa"/>
          </w:tcPr>
          <w:p w14:paraId="46C06A01" w14:textId="77777777" w:rsidR="00234EAD" w:rsidRDefault="0047583E" w:rsidP="00844A80">
            <m:oMathPara>
              <m:oMath>
                <m:f>
                  <m:fPr>
                    <m:ctrlPr>
                      <w:rPr>
                        <w:rFonts w:ascii="Cambria Math" w:hAnsi="Cambria Math"/>
                        <w:i/>
                      </w:rPr>
                    </m:ctrlPr>
                  </m:fPr>
                  <m:num>
                    <m:r>
                      <w:rPr>
                        <w:rFonts w:ascii="Cambria Math" w:hAnsi="Cambria Math"/>
                      </w:rPr>
                      <m:t>M</m:t>
                    </m:r>
                  </m:num>
                  <m:den>
                    <m:r>
                      <w:rPr>
                        <w:rFonts w:ascii="Cambria Math" w:hAnsi="Cambria Math"/>
                      </w:rPr>
                      <m:t>cos</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θ</m:t>
                                </m:r>
                              </m:e>
                              <m:sub>
                                <m:r>
                                  <w:rPr>
                                    <w:rFonts w:ascii="Cambria Math" w:hAnsi="Cambria Math"/>
                                  </w:rPr>
                                  <m:t>m</m:t>
                                </m:r>
                              </m:sub>
                            </m:sSub>
                          </m:num>
                          <m:den>
                            <m:r>
                              <w:rPr>
                                <w:rFonts w:ascii="Cambria Math" w:hAnsi="Cambria Math"/>
                              </w:rPr>
                              <m:t>2</m:t>
                            </m:r>
                          </m:den>
                        </m:f>
                      </m:e>
                    </m:d>
                  </m:den>
                </m:f>
              </m:oMath>
            </m:oMathPara>
          </w:p>
        </w:tc>
      </w:tr>
      <w:tr w:rsidR="00234EAD" w:rsidRPr="00D81435" w14:paraId="53C0971B" w14:textId="77777777" w:rsidTr="00844A80">
        <w:trPr>
          <w:trHeight w:val="504"/>
        </w:trPr>
        <w:tc>
          <w:tcPr>
            <w:tcW w:w="1141" w:type="dxa"/>
          </w:tcPr>
          <w:p w14:paraId="0D486065" w14:textId="793969B6" w:rsidR="00234EAD" w:rsidRPr="00C04808" w:rsidRDefault="00234EAD" w:rsidP="00844A80">
            <w:pPr>
              <w:rPr>
                <w:sz w:val="22"/>
                <w:szCs w:val="22"/>
              </w:rPr>
            </w:pPr>
            <w:r w:rsidRPr="00C04808">
              <w:rPr>
                <w:sz w:val="22"/>
                <w:szCs w:val="22"/>
              </w:rPr>
              <w:t xml:space="preserve">44 </w:t>
            </w:r>
            <w:r w:rsidRPr="00C04808">
              <w:rPr>
                <w:rFonts w:ascii="Arial" w:hAnsi="Arial" w:cs="Arial"/>
                <w:color w:val="222222"/>
                <w:sz w:val="22"/>
                <w:szCs w:val="22"/>
                <w:shd w:val="clear" w:color="auto" w:fill="FFFFFF"/>
              </w:rPr>
              <w:t>(±) 0</w:t>
            </w:r>
            <w:r w:rsidRPr="00C04808">
              <w:rPr>
                <w:rFonts w:ascii="percentage" w:hAnsi="percentage" w:cs="Arial"/>
                <w:color w:val="222222"/>
                <w:sz w:val="22"/>
                <w:szCs w:val="22"/>
                <w:shd w:val="clear" w:color="auto" w:fill="FFFFFF"/>
              </w:rPr>
              <w:t xml:space="preserve"> %</w:t>
            </w:r>
          </w:p>
        </w:tc>
        <w:tc>
          <w:tcPr>
            <w:tcW w:w="998" w:type="dxa"/>
          </w:tcPr>
          <w:p w14:paraId="2CA6BC03" w14:textId="54CC104E" w:rsidR="00234EAD" w:rsidRPr="00C04808" w:rsidRDefault="00234EAD" w:rsidP="00844A80">
            <w:pPr>
              <w:rPr>
                <w:sz w:val="22"/>
                <w:szCs w:val="22"/>
              </w:rPr>
            </w:pPr>
            <w:r w:rsidRPr="00C04808">
              <w:rPr>
                <w:sz w:val="22"/>
                <w:szCs w:val="22"/>
              </w:rPr>
              <w:t xml:space="preserve">180 </w:t>
            </w:r>
            <w:r w:rsidRPr="00C04808">
              <w:rPr>
                <w:rFonts w:ascii="Arial" w:hAnsi="Arial" w:cs="Arial"/>
                <w:color w:val="222222"/>
                <w:sz w:val="22"/>
                <w:szCs w:val="22"/>
                <w:shd w:val="clear" w:color="auto" w:fill="FFFFFF"/>
              </w:rPr>
              <w:t xml:space="preserve">(±) 0 </w:t>
            </w:r>
            <w:r w:rsidRPr="00C04808">
              <w:rPr>
                <w:rFonts w:ascii="percentage" w:hAnsi="percentage" w:cs="Arial"/>
                <w:color w:val="222222"/>
                <w:sz w:val="22"/>
                <w:szCs w:val="22"/>
                <w:shd w:val="clear" w:color="auto" w:fill="FFFFFF"/>
              </w:rPr>
              <w:t>%</w:t>
            </w:r>
          </w:p>
        </w:tc>
        <w:tc>
          <w:tcPr>
            <w:tcW w:w="1429" w:type="dxa"/>
          </w:tcPr>
          <w:p w14:paraId="13879735" w14:textId="77777777" w:rsidR="00234EAD" w:rsidRPr="00C04808" w:rsidRDefault="00234EAD" w:rsidP="00844A80">
            <w:pPr>
              <w:rPr>
                <w:sz w:val="22"/>
                <w:szCs w:val="22"/>
              </w:rPr>
            </w:pPr>
            <w:r w:rsidRPr="00C04808">
              <w:rPr>
                <w:sz w:val="22"/>
                <w:szCs w:val="22"/>
              </w:rPr>
              <w:t>0</w:t>
            </w:r>
          </w:p>
        </w:tc>
      </w:tr>
      <w:tr w:rsidR="00234EAD" w:rsidRPr="00D81435" w14:paraId="64C74E7E" w14:textId="77777777" w:rsidTr="00844A80">
        <w:trPr>
          <w:trHeight w:val="432"/>
        </w:trPr>
        <w:tc>
          <w:tcPr>
            <w:tcW w:w="1141" w:type="dxa"/>
          </w:tcPr>
          <w:p w14:paraId="1E71D242" w14:textId="5FD1986D" w:rsidR="00234EAD" w:rsidRPr="00C04808" w:rsidRDefault="00234EAD" w:rsidP="00844A80">
            <w:pPr>
              <w:rPr>
                <w:sz w:val="22"/>
                <w:szCs w:val="22"/>
              </w:rPr>
            </w:pPr>
            <w:r w:rsidRPr="00C04808">
              <w:rPr>
                <w:sz w:val="22"/>
                <w:szCs w:val="22"/>
              </w:rPr>
              <w:t xml:space="preserve">70 </w:t>
            </w:r>
            <w:r w:rsidRPr="00C04808">
              <w:rPr>
                <w:rFonts w:ascii="Arial" w:hAnsi="Arial" w:cs="Arial"/>
                <w:color w:val="222222"/>
                <w:sz w:val="22"/>
                <w:szCs w:val="22"/>
                <w:shd w:val="clear" w:color="auto" w:fill="FFFFFF"/>
              </w:rPr>
              <w:t>(±) 2.86%</w:t>
            </w:r>
          </w:p>
        </w:tc>
        <w:tc>
          <w:tcPr>
            <w:tcW w:w="998" w:type="dxa"/>
          </w:tcPr>
          <w:p w14:paraId="0F9BF397" w14:textId="68ABA027" w:rsidR="00234EAD" w:rsidRPr="00C04808" w:rsidRDefault="00234EAD" w:rsidP="00844A80">
            <w:pPr>
              <w:rPr>
                <w:sz w:val="22"/>
                <w:szCs w:val="22"/>
              </w:rPr>
            </w:pPr>
            <w:r w:rsidRPr="00C04808">
              <w:rPr>
                <w:sz w:val="22"/>
                <w:szCs w:val="22"/>
              </w:rPr>
              <w:t xml:space="preserve">125.5 </w:t>
            </w:r>
            <w:r w:rsidRPr="00C04808">
              <w:rPr>
                <w:rFonts w:ascii="Arial" w:hAnsi="Arial" w:cs="Arial"/>
                <w:color w:val="222222"/>
                <w:sz w:val="22"/>
                <w:szCs w:val="22"/>
                <w:shd w:val="clear" w:color="auto" w:fill="FFFFFF"/>
              </w:rPr>
              <w:t>(±)</w:t>
            </w:r>
            <w:r w:rsidR="00C04808" w:rsidRPr="00C04808">
              <w:rPr>
                <w:rFonts w:ascii="Arial" w:hAnsi="Arial" w:cs="Arial"/>
                <w:color w:val="222222"/>
                <w:sz w:val="22"/>
                <w:szCs w:val="22"/>
                <w:shd w:val="clear" w:color="auto" w:fill="FFFFFF"/>
              </w:rPr>
              <w:t xml:space="preserve"> 0.40%</w:t>
            </w:r>
          </w:p>
        </w:tc>
        <w:tc>
          <w:tcPr>
            <w:tcW w:w="1429" w:type="dxa"/>
          </w:tcPr>
          <w:p w14:paraId="6CDC9183" w14:textId="54FCF44D" w:rsidR="00234EAD" w:rsidRPr="00C04808" w:rsidRDefault="00234EAD" w:rsidP="00844A80">
            <w:pPr>
              <w:rPr>
                <w:sz w:val="22"/>
                <w:szCs w:val="22"/>
              </w:rPr>
            </w:pPr>
            <w:r w:rsidRPr="00C04808">
              <w:rPr>
                <w:sz w:val="22"/>
                <w:szCs w:val="22"/>
              </w:rPr>
              <w:t>218</w:t>
            </w:r>
            <w:r w:rsidR="00C04808" w:rsidRPr="00C04808">
              <w:rPr>
                <w:sz w:val="22"/>
                <w:szCs w:val="22"/>
              </w:rPr>
              <w:t xml:space="preserve"> </w:t>
            </w:r>
            <w:r w:rsidR="00C04808" w:rsidRPr="00C04808">
              <w:rPr>
                <w:rFonts w:ascii="Arial" w:hAnsi="Arial" w:cs="Arial"/>
                <w:color w:val="222222"/>
                <w:sz w:val="22"/>
                <w:szCs w:val="22"/>
                <w:shd w:val="clear" w:color="auto" w:fill="FFFFFF"/>
              </w:rPr>
              <w:t>(±) 0.46%</w:t>
            </w:r>
          </w:p>
        </w:tc>
      </w:tr>
      <w:tr w:rsidR="00234EAD" w:rsidRPr="00D81435" w14:paraId="47684228" w14:textId="77777777" w:rsidTr="00844A80">
        <w:trPr>
          <w:trHeight w:val="423"/>
        </w:trPr>
        <w:tc>
          <w:tcPr>
            <w:tcW w:w="1141" w:type="dxa"/>
          </w:tcPr>
          <w:p w14:paraId="4D1B1402" w14:textId="17CA971D" w:rsidR="00234EAD" w:rsidRPr="00C04808" w:rsidRDefault="00234EAD" w:rsidP="00844A80">
            <w:pPr>
              <w:rPr>
                <w:sz w:val="22"/>
                <w:szCs w:val="22"/>
              </w:rPr>
            </w:pPr>
            <w:r w:rsidRPr="00C04808">
              <w:rPr>
                <w:sz w:val="22"/>
                <w:szCs w:val="22"/>
              </w:rPr>
              <w:t xml:space="preserve">97 </w:t>
            </w:r>
            <w:r w:rsidRPr="00C04808">
              <w:rPr>
                <w:rFonts w:ascii="Arial" w:hAnsi="Arial" w:cs="Arial"/>
                <w:color w:val="222222"/>
                <w:sz w:val="22"/>
                <w:szCs w:val="22"/>
                <w:shd w:val="clear" w:color="auto" w:fill="FFFFFF"/>
              </w:rPr>
              <w:t>(±) 2.06%</w:t>
            </w:r>
          </w:p>
        </w:tc>
        <w:tc>
          <w:tcPr>
            <w:tcW w:w="998" w:type="dxa"/>
          </w:tcPr>
          <w:p w14:paraId="22DB8192" w14:textId="59DD7F68" w:rsidR="00234EAD" w:rsidRPr="00C04808" w:rsidRDefault="00234EAD" w:rsidP="00844A80">
            <w:pPr>
              <w:rPr>
                <w:sz w:val="22"/>
                <w:szCs w:val="22"/>
              </w:rPr>
            </w:pPr>
            <w:r w:rsidRPr="00C04808">
              <w:rPr>
                <w:sz w:val="22"/>
                <w:szCs w:val="22"/>
              </w:rPr>
              <w:t xml:space="preserve">106.5 </w:t>
            </w:r>
            <w:r w:rsidRPr="00C04808">
              <w:rPr>
                <w:rFonts w:ascii="Arial" w:hAnsi="Arial" w:cs="Arial"/>
                <w:color w:val="222222"/>
                <w:sz w:val="22"/>
                <w:szCs w:val="22"/>
                <w:shd w:val="clear" w:color="auto" w:fill="FFFFFF"/>
              </w:rPr>
              <w:t>(±)</w:t>
            </w:r>
            <w:r w:rsidR="00C04808" w:rsidRPr="00C04808">
              <w:rPr>
                <w:rFonts w:ascii="Arial" w:hAnsi="Arial" w:cs="Arial"/>
                <w:color w:val="222222"/>
                <w:sz w:val="22"/>
                <w:szCs w:val="22"/>
                <w:shd w:val="clear" w:color="auto" w:fill="FFFFFF"/>
              </w:rPr>
              <w:t xml:space="preserve"> 0.47%</w:t>
            </w:r>
          </w:p>
        </w:tc>
        <w:tc>
          <w:tcPr>
            <w:tcW w:w="1429" w:type="dxa"/>
          </w:tcPr>
          <w:p w14:paraId="5A0686A5" w14:textId="07352364" w:rsidR="00234EAD" w:rsidRPr="00C04808" w:rsidRDefault="00234EAD" w:rsidP="00844A80">
            <w:pPr>
              <w:rPr>
                <w:sz w:val="22"/>
                <w:szCs w:val="22"/>
              </w:rPr>
            </w:pPr>
            <w:r w:rsidRPr="00C04808">
              <w:rPr>
                <w:sz w:val="22"/>
                <w:szCs w:val="22"/>
              </w:rPr>
              <w:t>334</w:t>
            </w:r>
            <w:r w:rsidR="00C04808" w:rsidRPr="00C04808">
              <w:rPr>
                <w:sz w:val="22"/>
                <w:szCs w:val="22"/>
              </w:rPr>
              <w:t xml:space="preserve"> </w:t>
            </w:r>
            <w:r w:rsidR="00C04808" w:rsidRPr="00C04808">
              <w:rPr>
                <w:rFonts w:ascii="Arial" w:hAnsi="Arial" w:cs="Arial"/>
                <w:color w:val="222222"/>
                <w:sz w:val="22"/>
                <w:szCs w:val="22"/>
                <w:shd w:val="clear" w:color="auto" w:fill="FFFFFF"/>
              </w:rPr>
              <w:t>(±) 0.30%</w:t>
            </w:r>
          </w:p>
        </w:tc>
      </w:tr>
      <w:tr w:rsidR="00234EAD" w:rsidRPr="00D81435" w14:paraId="5D0DAFD3" w14:textId="77777777" w:rsidTr="00844A80">
        <w:trPr>
          <w:trHeight w:val="429"/>
        </w:trPr>
        <w:tc>
          <w:tcPr>
            <w:tcW w:w="1141" w:type="dxa"/>
          </w:tcPr>
          <w:p w14:paraId="05BEC6AF" w14:textId="6BE0D611" w:rsidR="00234EAD" w:rsidRPr="00C04808" w:rsidRDefault="00234EAD" w:rsidP="00844A80">
            <w:pPr>
              <w:rPr>
                <w:sz w:val="22"/>
                <w:szCs w:val="22"/>
              </w:rPr>
            </w:pPr>
            <w:r w:rsidRPr="00C04808">
              <w:rPr>
                <w:sz w:val="22"/>
                <w:szCs w:val="22"/>
              </w:rPr>
              <w:t xml:space="preserve">121 </w:t>
            </w:r>
            <w:r w:rsidRPr="00C04808">
              <w:rPr>
                <w:rFonts w:ascii="Arial" w:hAnsi="Arial" w:cs="Arial"/>
                <w:color w:val="222222"/>
                <w:sz w:val="22"/>
                <w:szCs w:val="22"/>
                <w:shd w:val="clear" w:color="auto" w:fill="FFFFFF"/>
              </w:rPr>
              <w:t>(±) 4.96%</w:t>
            </w:r>
          </w:p>
        </w:tc>
        <w:tc>
          <w:tcPr>
            <w:tcW w:w="998" w:type="dxa"/>
          </w:tcPr>
          <w:p w14:paraId="02D8EC5D" w14:textId="491ECE96" w:rsidR="00234EAD" w:rsidRPr="00C04808" w:rsidRDefault="00234EAD" w:rsidP="00844A80">
            <w:pPr>
              <w:rPr>
                <w:sz w:val="22"/>
                <w:szCs w:val="22"/>
              </w:rPr>
            </w:pPr>
            <w:r w:rsidRPr="00C04808">
              <w:rPr>
                <w:sz w:val="22"/>
                <w:szCs w:val="22"/>
              </w:rPr>
              <w:t xml:space="preserve">96 </w:t>
            </w:r>
            <w:r w:rsidRPr="00C04808">
              <w:rPr>
                <w:rFonts w:ascii="Arial" w:hAnsi="Arial" w:cs="Arial"/>
                <w:color w:val="222222"/>
                <w:sz w:val="22"/>
                <w:szCs w:val="22"/>
                <w:shd w:val="clear" w:color="auto" w:fill="FFFFFF"/>
              </w:rPr>
              <w:t>(±)</w:t>
            </w:r>
            <w:r w:rsidR="00C04808" w:rsidRPr="00C04808">
              <w:rPr>
                <w:rFonts w:ascii="Arial" w:hAnsi="Arial" w:cs="Arial"/>
                <w:color w:val="222222"/>
                <w:sz w:val="22"/>
                <w:szCs w:val="22"/>
                <w:shd w:val="clear" w:color="auto" w:fill="FFFFFF"/>
              </w:rPr>
              <w:t xml:space="preserve"> 0%</w:t>
            </w:r>
          </w:p>
        </w:tc>
        <w:tc>
          <w:tcPr>
            <w:tcW w:w="1429" w:type="dxa"/>
          </w:tcPr>
          <w:p w14:paraId="56F05585" w14:textId="50625F0D" w:rsidR="00234EAD" w:rsidRPr="00C04808" w:rsidRDefault="00234EAD" w:rsidP="00844A80">
            <w:pPr>
              <w:rPr>
                <w:sz w:val="22"/>
                <w:szCs w:val="22"/>
              </w:rPr>
            </w:pPr>
            <w:r w:rsidRPr="00C04808">
              <w:rPr>
                <w:sz w:val="22"/>
                <w:szCs w:val="22"/>
              </w:rPr>
              <w:t>448</w:t>
            </w:r>
            <w:r w:rsidR="00C04808" w:rsidRPr="00C04808">
              <w:rPr>
                <w:sz w:val="22"/>
                <w:szCs w:val="22"/>
              </w:rPr>
              <w:t xml:space="preserve"> </w:t>
            </w:r>
            <w:r w:rsidR="00C04808" w:rsidRPr="00C04808">
              <w:rPr>
                <w:rFonts w:ascii="Arial" w:hAnsi="Arial" w:cs="Arial"/>
                <w:color w:val="222222"/>
                <w:sz w:val="22"/>
                <w:szCs w:val="22"/>
                <w:shd w:val="clear" w:color="auto" w:fill="FFFFFF"/>
              </w:rPr>
              <w:t>(±) 0.22%</w:t>
            </w:r>
          </w:p>
        </w:tc>
      </w:tr>
      <w:tr w:rsidR="00234EAD" w:rsidRPr="00D81435" w14:paraId="52FC6E50" w14:textId="77777777" w:rsidTr="00844A80">
        <w:trPr>
          <w:trHeight w:val="435"/>
        </w:trPr>
        <w:tc>
          <w:tcPr>
            <w:tcW w:w="1141" w:type="dxa"/>
          </w:tcPr>
          <w:p w14:paraId="711F20B2" w14:textId="1215B7ED" w:rsidR="00234EAD" w:rsidRPr="00C04808" w:rsidRDefault="00234EAD" w:rsidP="00844A80">
            <w:pPr>
              <w:rPr>
                <w:sz w:val="22"/>
                <w:szCs w:val="22"/>
              </w:rPr>
            </w:pPr>
            <w:r w:rsidRPr="00C04808">
              <w:rPr>
                <w:sz w:val="22"/>
                <w:szCs w:val="22"/>
              </w:rPr>
              <w:t xml:space="preserve">144 </w:t>
            </w:r>
            <w:r w:rsidRPr="00C04808">
              <w:rPr>
                <w:rFonts w:ascii="Arial" w:hAnsi="Arial" w:cs="Arial"/>
                <w:color w:val="222222"/>
                <w:sz w:val="22"/>
                <w:szCs w:val="22"/>
                <w:shd w:val="clear" w:color="auto" w:fill="FFFFFF"/>
              </w:rPr>
              <w:t>(±) 3.13%</w:t>
            </w:r>
          </w:p>
        </w:tc>
        <w:tc>
          <w:tcPr>
            <w:tcW w:w="998" w:type="dxa"/>
          </w:tcPr>
          <w:p w14:paraId="52362DD8" w14:textId="3A6EE70F" w:rsidR="00234EAD" w:rsidRPr="00C04808" w:rsidRDefault="00234EAD" w:rsidP="00844A80">
            <w:pPr>
              <w:rPr>
                <w:sz w:val="22"/>
                <w:szCs w:val="22"/>
              </w:rPr>
            </w:pPr>
            <w:r w:rsidRPr="00C04808">
              <w:rPr>
                <w:sz w:val="22"/>
                <w:szCs w:val="22"/>
              </w:rPr>
              <w:t xml:space="preserve">88 </w:t>
            </w:r>
            <w:r w:rsidRPr="00C04808">
              <w:rPr>
                <w:rFonts w:ascii="Arial" w:hAnsi="Arial" w:cs="Arial"/>
                <w:color w:val="222222"/>
                <w:sz w:val="22"/>
                <w:szCs w:val="22"/>
                <w:shd w:val="clear" w:color="auto" w:fill="FFFFFF"/>
              </w:rPr>
              <w:t>(±)</w:t>
            </w:r>
            <w:r w:rsidR="00C04808" w:rsidRPr="00C04808">
              <w:rPr>
                <w:rFonts w:ascii="Arial" w:hAnsi="Arial" w:cs="Arial"/>
                <w:color w:val="222222"/>
                <w:sz w:val="22"/>
                <w:szCs w:val="22"/>
                <w:shd w:val="clear" w:color="auto" w:fill="FFFFFF"/>
              </w:rPr>
              <w:t xml:space="preserve"> 1.14%</w:t>
            </w:r>
          </w:p>
        </w:tc>
        <w:tc>
          <w:tcPr>
            <w:tcW w:w="1429" w:type="dxa"/>
          </w:tcPr>
          <w:p w14:paraId="0389A7F1" w14:textId="5D1381AB" w:rsidR="00234EAD" w:rsidRPr="00C04808" w:rsidRDefault="00234EAD" w:rsidP="00844A80">
            <w:pPr>
              <w:rPr>
                <w:sz w:val="22"/>
                <w:szCs w:val="22"/>
              </w:rPr>
            </w:pPr>
            <w:r w:rsidRPr="00C04808">
              <w:rPr>
                <w:sz w:val="22"/>
                <w:szCs w:val="22"/>
              </w:rPr>
              <w:t>556</w:t>
            </w:r>
            <w:r w:rsidR="00C04808" w:rsidRPr="00C04808">
              <w:rPr>
                <w:sz w:val="22"/>
                <w:szCs w:val="22"/>
              </w:rPr>
              <w:t xml:space="preserve"> </w:t>
            </w:r>
            <w:r w:rsidR="00C04808" w:rsidRPr="00C04808">
              <w:rPr>
                <w:rFonts w:ascii="Arial" w:hAnsi="Arial" w:cs="Arial"/>
                <w:color w:val="222222"/>
                <w:sz w:val="22"/>
                <w:szCs w:val="22"/>
                <w:shd w:val="clear" w:color="auto" w:fill="FFFFFF"/>
              </w:rPr>
              <w:t>(±) 0.18%</w:t>
            </w:r>
          </w:p>
        </w:tc>
      </w:tr>
      <w:tr w:rsidR="00234EAD" w:rsidRPr="00D81435" w14:paraId="65C26CE2" w14:textId="77777777" w:rsidTr="00844A80">
        <w:trPr>
          <w:trHeight w:val="424"/>
        </w:trPr>
        <w:tc>
          <w:tcPr>
            <w:tcW w:w="1141" w:type="dxa"/>
          </w:tcPr>
          <w:p w14:paraId="3920E1E2" w14:textId="548920EE" w:rsidR="00234EAD" w:rsidRPr="00C04808" w:rsidRDefault="00234EAD" w:rsidP="00844A80">
            <w:pPr>
              <w:rPr>
                <w:sz w:val="22"/>
                <w:szCs w:val="22"/>
              </w:rPr>
            </w:pPr>
            <w:r w:rsidRPr="00C04808">
              <w:rPr>
                <w:sz w:val="22"/>
                <w:szCs w:val="22"/>
              </w:rPr>
              <w:t xml:space="preserve">164 </w:t>
            </w:r>
            <w:r w:rsidRPr="00C04808">
              <w:rPr>
                <w:rFonts w:ascii="Arial" w:hAnsi="Arial" w:cs="Arial"/>
                <w:color w:val="222222"/>
                <w:sz w:val="22"/>
                <w:szCs w:val="22"/>
                <w:shd w:val="clear" w:color="auto" w:fill="FFFFFF"/>
              </w:rPr>
              <w:t>(±) 5 3.35%</w:t>
            </w:r>
          </w:p>
        </w:tc>
        <w:tc>
          <w:tcPr>
            <w:tcW w:w="998" w:type="dxa"/>
          </w:tcPr>
          <w:p w14:paraId="3D866761" w14:textId="182448B0" w:rsidR="00234EAD" w:rsidRPr="00C04808" w:rsidRDefault="00234EAD" w:rsidP="00844A80">
            <w:pPr>
              <w:rPr>
                <w:sz w:val="22"/>
                <w:szCs w:val="22"/>
              </w:rPr>
            </w:pPr>
            <w:r w:rsidRPr="00C04808">
              <w:rPr>
                <w:sz w:val="22"/>
                <w:szCs w:val="22"/>
              </w:rPr>
              <w:t xml:space="preserve">80.5 </w:t>
            </w:r>
            <w:r w:rsidRPr="00C04808">
              <w:rPr>
                <w:rFonts w:ascii="Arial" w:hAnsi="Arial" w:cs="Arial"/>
                <w:color w:val="222222"/>
                <w:sz w:val="22"/>
                <w:szCs w:val="22"/>
                <w:shd w:val="clear" w:color="auto" w:fill="FFFFFF"/>
              </w:rPr>
              <w:t>(±)</w:t>
            </w:r>
            <w:r w:rsidR="00C04808" w:rsidRPr="00C04808">
              <w:rPr>
                <w:rFonts w:ascii="Arial" w:hAnsi="Arial" w:cs="Arial"/>
                <w:color w:val="222222"/>
                <w:sz w:val="22"/>
                <w:szCs w:val="22"/>
                <w:shd w:val="clear" w:color="auto" w:fill="FFFFFF"/>
              </w:rPr>
              <w:t xml:space="preserve"> 1.86%</w:t>
            </w:r>
          </w:p>
        </w:tc>
        <w:tc>
          <w:tcPr>
            <w:tcW w:w="1429" w:type="dxa"/>
          </w:tcPr>
          <w:p w14:paraId="6838CAA1" w14:textId="7B21DC75" w:rsidR="00234EAD" w:rsidRPr="00C04808" w:rsidRDefault="00234EAD" w:rsidP="00844A80">
            <w:pPr>
              <w:rPr>
                <w:sz w:val="22"/>
                <w:szCs w:val="22"/>
              </w:rPr>
            </w:pPr>
            <w:r w:rsidRPr="00C04808">
              <w:rPr>
                <w:sz w:val="22"/>
                <w:szCs w:val="22"/>
              </w:rPr>
              <w:t>655</w:t>
            </w:r>
            <w:r w:rsidR="00C04808" w:rsidRPr="00C04808">
              <w:rPr>
                <w:sz w:val="22"/>
                <w:szCs w:val="22"/>
              </w:rPr>
              <w:t xml:space="preserve"> </w:t>
            </w:r>
            <w:r w:rsidR="00C04808" w:rsidRPr="00C04808">
              <w:rPr>
                <w:rFonts w:ascii="Arial" w:hAnsi="Arial" w:cs="Arial"/>
                <w:color w:val="222222"/>
                <w:sz w:val="22"/>
                <w:szCs w:val="22"/>
                <w:shd w:val="clear" w:color="auto" w:fill="FFFFFF"/>
              </w:rPr>
              <w:t>(±) 0.15%</w:t>
            </w:r>
          </w:p>
        </w:tc>
      </w:tr>
      <w:tr w:rsidR="00234EAD" w:rsidRPr="00D81435" w14:paraId="348727A4" w14:textId="77777777" w:rsidTr="00844A80">
        <w:trPr>
          <w:trHeight w:val="437"/>
        </w:trPr>
        <w:tc>
          <w:tcPr>
            <w:tcW w:w="1141" w:type="dxa"/>
          </w:tcPr>
          <w:p w14:paraId="6ED8179B" w14:textId="6E41F9F1" w:rsidR="00234EAD" w:rsidRPr="00C04808" w:rsidRDefault="00234EAD" w:rsidP="00844A80">
            <w:pPr>
              <w:rPr>
                <w:sz w:val="22"/>
                <w:szCs w:val="22"/>
              </w:rPr>
            </w:pPr>
            <w:r w:rsidRPr="00C04808">
              <w:rPr>
                <w:sz w:val="22"/>
                <w:szCs w:val="22"/>
              </w:rPr>
              <w:t xml:space="preserve">189 </w:t>
            </w:r>
            <w:r w:rsidRPr="00C04808">
              <w:rPr>
                <w:rFonts w:ascii="Arial" w:hAnsi="Arial" w:cs="Arial"/>
                <w:color w:val="222222"/>
                <w:sz w:val="22"/>
                <w:szCs w:val="22"/>
                <w:shd w:val="clear" w:color="auto" w:fill="FFFFFF"/>
              </w:rPr>
              <w:t>(±) 3.70%</w:t>
            </w:r>
          </w:p>
        </w:tc>
        <w:tc>
          <w:tcPr>
            <w:tcW w:w="998" w:type="dxa"/>
          </w:tcPr>
          <w:p w14:paraId="730E78A9" w14:textId="3C358A06" w:rsidR="00234EAD" w:rsidRPr="00C04808" w:rsidRDefault="00234EAD" w:rsidP="00844A80">
            <w:pPr>
              <w:rPr>
                <w:sz w:val="22"/>
                <w:szCs w:val="22"/>
              </w:rPr>
            </w:pPr>
            <w:r w:rsidRPr="00C04808">
              <w:rPr>
                <w:sz w:val="22"/>
                <w:szCs w:val="22"/>
              </w:rPr>
              <w:t xml:space="preserve">77 </w:t>
            </w:r>
            <w:r w:rsidRPr="00C04808">
              <w:rPr>
                <w:rFonts w:ascii="Arial" w:hAnsi="Arial" w:cs="Arial"/>
                <w:color w:val="222222"/>
                <w:sz w:val="22"/>
                <w:szCs w:val="22"/>
                <w:shd w:val="clear" w:color="auto" w:fill="FFFFFF"/>
              </w:rPr>
              <w:t>(±)</w:t>
            </w:r>
            <w:r w:rsidR="00C04808" w:rsidRPr="00C04808">
              <w:rPr>
                <w:rFonts w:ascii="Arial" w:hAnsi="Arial" w:cs="Arial"/>
                <w:color w:val="222222"/>
                <w:sz w:val="22"/>
                <w:szCs w:val="22"/>
                <w:shd w:val="clear" w:color="auto" w:fill="FFFFFF"/>
              </w:rPr>
              <w:t xml:space="preserve"> 1.30%</w:t>
            </w:r>
          </w:p>
        </w:tc>
        <w:tc>
          <w:tcPr>
            <w:tcW w:w="1429" w:type="dxa"/>
          </w:tcPr>
          <w:p w14:paraId="0D37E635" w14:textId="2E512C6B" w:rsidR="00234EAD" w:rsidRPr="00C04808" w:rsidRDefault="00234EAD" w:rsidP="00844A80">
            <w:pPr>
              <w:rPr>
                <w:sz w:val="22"/>
                <w:szCs w:val="22"/>
              </w:rPr>
            </w:pPr>
            <w:r w:rsidRPr="00C04808">
              <w:rPr>
                <w:sz w:val="22"/>
                <w:szCs w:val="22"/>
              </w:rPr>
              <w:t>767</w:t>
            </w:r>
            <w:r w:rsidR="00C04808" w:rsidRPr="00C04808">
              <w:rPr>
                <w:sz w:val="22"/>
                <w:szCs w:val="22"/>
              </w:rPr>
              <w:t xml:space="preserve"> </w:t>
            </w:r>
            <w:r w:rsidR="00C04808" w:rsidRPr="00C04808">
              <w:rPr>
                <w:rFonts w:ascii="Arial" w:hAnsi="Arial" w:cs="Arial"/>
                <w:color w:val="222222"/>
                <w:sz w:val="22"/>
                <w:szCs w:val="22"/>
                <w:shd w:val="clear" w:color="auto" w:fill="FFFFFF"/>
              </w:rPr>
              <w:t>(±) 0.13%</w:t>
            </w:r>
          </w:p>
        </w:tc>
      </w:tr>
    </w:tbl>
    <w:p w14:paraId="19BA7BF8" w14:textId="50E3E8E2" w:rsidR="00FF21F6" w:rsidRDefault="00C04808" w:rsidP="00C04808">
      <w:pPr>
        <w:pStyle w:val="Caption"/>
      </w:pPr>
      <w:r>
        <w:t xml:space="preserve">Table </w:t>
      </w:r>
      <w:r w:rsidR="0047583E">
        <w:rPr>
          <w:noProof/>
        </w:rPr>
        <w:fldChar w:fldCharType="begin"/>
      </w:r>
      <w:r w:rsidR="0047583E">
        <w:rPr>
          <w:noProof/>
        </w:rPr>
        <w:instrText xml:space="preserve"> SEQ Table \* ARABIC </w:instrText>
      </w:r>
      <w:r w:rsidR="0047583E">
        <w:rPr>
          <w:noProof/>
        </w:rPr>
        <w:fldChar w:fldCharType="separate"/>
      </w:r>
      <w:r>
        <w:rPr>
          <w:noProof/>
        </w:rPr>
        <w:t>3</w:t>
      </w:r>
      <w:r w:rsidR="0047583E">
        <w:rPr>
          <w:noProof/>
        </w:rPr>
        <w:fldChar w:fldCharType="end"/>
      </w:r>
      <w:r>
        <w:t xml:space="preserve">- Percentage </w:t>
      </w:r>
      <w:r w:rsidR="00266E44">
        <w:t>uncertainties</w:t>
      </w:r>
      <w:r>
        <w:t xml:space="preserve"> table</w:t>
      </w:r>
    </w:p>
    <w:p w14:paraId="01B9165F" w14:textId="7B6B479F" w:rsidR="00CF6A8F" w:rsidRDefault="00CF6A8F" w:rsidP="00CF6A8F"/>
    <w:p w14:paraId="5DA79B5E" w14:textId="7C28E5AF" w:rsidR="00CF6A8F" w:rsidRPr="00901782" w:rsidRDefault="00CF6A8F" w:rsidP="00CF6A8F">
      <w:pPr>
        <w:spacing w:line="360" w:lineRule="auto"/>
        <w:rPr>
          <w:sz w:val="22"/>
          <w:szCs w:val="22"/>
        </w:rPr>
      </w:pPr>
      <w:r w:rsidRPr="00901782">
        <w:rPr>
          <w:sz w:val="22"/>
          <w:szCs w:val="22"/>
        </w:rPr>
        <w:t xml:space="preserve">Doing the percentages, </w:t>
      </w:r>
      <w:r w:rsidR="00266E44" w:rsidRPr="00901782">
        <w:rPr>
          <w:sz w:val="22"/>
          <w:szCs w:val="22"/>
        </w:rPr>
        <w:t>it’s</w:t>
      </w:r>
      <w:r w:rsidRPr="00901782">
        <w:rPr>
          <w:sz w:val="22"/>
          <w:szCs w:val="22"/>
        </w:rPr>
        <w:t xml:space="preserve"> clear to see that there isn’t a lot or high percentage of error in the </w:t>
      </w:r>
      <w:r w:rsidR="00266E44" w:rsidRPr="00901782">
        <w:rPr>
          <w:sz w:val="22"/>
          <w:szCs w:val="22"/>
        </w:rPr>
        <w:t>measurements</w:t>
      </w:r>
      <w:r w:rsidRPr="00901782">
        <w:rPr>
          <w:sz w:val="22"/>
          <w:szCs w:val="22"/>
        </w:rPr>
        <w:t xml:space="preserve"> in my experiment. Perhaps the </w:t>
      </w:r>
      <w:r w:rsidR="00266E44" w:rsidRPr="00901782">
        <w:rPr>
          <w:sz w:val="22"/>
          <w:szCs w:val="22"/>
        </w:rPr>
        <w:t>uncertainties</w:t>
      </w:r>
      <w:r w:rsidRPr="00901782">
        <w:rPr>
          <w:sz w:val="22"/>
          <w:szCs w:val="22"/>
        </w:rPr>
        <w:t xml:space="preserve"> increased because the second reading may have been slightly different to the first one.</w:t>
      </w:r>
    </w:p>
    <w:p w14:paraId="59F7F7C2" w14:textId="77777777" w:rsidR="00CF6A8F" w:rsidRPr="00CF6A8F" w:rsidRDefault="00CF6A8F" w:rsidP="00CF6A8F"/>
    <w:p w14:paraId="350ACAB0" w14:textId="77777777" w:rsidR="00CF6A8F" w:rsidRPr="00CF6A8F" w:rsidRDefault="00CF6A8F" w:rsidP="00CF6A8F"/>
    <w:p w14:paraId="1B502BED" w14:textId="77777777" w:rsidR="00CF6A8F" w:rsidRPr="00CF6A8F" w:rsidRDefault="00CF6A8F" w:rsidP="00CF6A8F"/>
    <w:p w14:paraId="5EA92739" w14:textId="77777777" w:rsidR="00CF6A8F" w:rsidRPr="00CF6A8F" w:rsidRDefault="00CF6A8F" w:rsidP="00CF6A8F"/>
    <w:p w14:paraId="6DBE2F7E" w14:textId="77777777" w:rsidR="00CF6A8F" w:rsidRPr="00CF6A8F" w:rsidRDefault="00CF6A8F" w:rsidP="00CF6A8F"/>
    <w:p w14:paraId="534A428D" w14:textId="77777777" w:rsidR="00CF6A8F" w:rsidRPr="00CF6A8F" w:rsidRDefault="00CF6A8F" w:rsidP="00CF6A8F"/>
    <w:p w14:paraId="7A2C7BE6" w14:textId="77777777" w:rsidR="00CF6A8F" w:rsidRPr="00CF6A8F" w:rsidRDefault="00CF6A8F" w:rsidP="00CF6A8F"/>
    <w:p w14:paraId="113AC1E1" w14:textId="77777777" w:rsidR="00CF6A8F" w:rsidRPr="00CF6A8F" w:rsidRDefault="00CF6A8F" w:rsidP="00CF6A8F"/>
    <w:p w14:paraId="43C62AEC" w14:textId="77777777" w:rsidR="00CF6A8F" w:rsidRPr="00CF6A8F" w:rsidRDefault="00CF6A8F" w:rsidP="00CF6A8F"/>
    <w:p w14:paraId="7D612E75" w14:textId="77777777" w:rsidR="00CF6A8F" w:rsidRPr="00CF6A8F" w:rsidRDefault="00CF6A8F" w:rsidP="00CF6A8F"/>
    <w:p w14:paraId="017B8304" w14:textId="77777777" w:rsidR="00CF6A8F" w:rsidRPr="00CF6A8F" w:rsidRDefault="00CF6A8F" w:rsidP="00CF6A8F"/>
    <w:p w14:paraId="008D8129" w14:textId="77777777" w:rsidR="00CF6A8F" w:rsidRPr="00CF6A8F" w:rsidRDefault="00CF6A8F" w:rsidP="00CF6A8F"/>
    <w:p w14:paraId="656BB763" w14:textId="77777777" w:rsidR="00CF6A8F" w:rsidRPr="00CF6A8F" w:rsidRDefault="00CF6A8F" w:rsidP="00CF6A8F"/>
    <w:p w14:paraId="43E16FFA" w14:textId="77777777" w:rsidR="00CF6A8F" w:rsidRPr="00CF6A8F" w:rsidRDefault="00CF6A8F" w:rsidP="00CF6A8F"/>
    <w:p w14:paraId="020687A3" w14:textId="77777777" w:rsidR="00CF6A8F" w:rsidRPr="00CF6A8F" w:rsidRDefault="00CF6A8F" w:rsidP="00CF6A8F"/>
    <w:p w14:paraId="1C45F5F1" w14:textId="77777777" w:rsidR="00CF6A8F" w:rsidRPr="00CF6A8F" w:rsidRDefault="00CF6A8F" w:rsidP="00CF6A8F"/>
    <w:p w14:paraId="62CE57F9" w14:textId="77777777" w:rsidR="00CF6A8F" w:rsidRPr="00CF6A8F" w:rsidRDefault="00CF6A8F" w:rsidP="00CF6A8F"/>
    <w:p w14:paraId="27B0B98D" w14:textId="42F8EDFA" w:rsidR="00CF6A8F" w:rsidRPr="00CF6A8F" w:rsidRDefault="00CF6A8F" w:rsidP="00CF6A8F">
      <w:pPr>
        <w:sectPr w:rsidR="00CF6A8F" w:rsidRPr="00CF6A8F" w:rsidSect="00416868">
          <w:pgSz w:w="11900" w:h="16840"/>
          <w:pgMar w:top="1440" w:right="1440" w:bottom="1440" w:left="1440" w:header="708" w:footer="708" w:gutter="0"/>
          <w:cols w:space="708"/>
          <w:titlePg/>
          <w:docGrid w:linePitch="360"/>
        </w:sectPr>
      </w:pPr>
    </w:p>
    <w:p w14:paraId="55B63F7E" w14:textId="052CEDF0" w:rsidR="00C677C8" w:rsidRDefault="00C677C8" w:rsidP="00416868">
      <w:pPr>
        <w:pStyle w:val="Heading1"/>
      </w:pPr>
      <w:bookmarkStart w:id="9" w:name="_Toc536119812"/>
      <w:r w:rsidRPr="00C677C8">
        <w:lastRenderedPageBreak/>
        <w:t>Conclusions</w:t>
      </w:r>
      <w:bookmarkEnd w:id="9"/>
      <w:r w:rsidRPr="00C677C8">
        <w:t xml:space="preserve"> </w:t>
      </w:r>
    </w:p>
    <w:p w14:paraId="25313496" w14:textId="77777777" w:rsidR="005419C6" w:rsidRPr="005419C6" w:rsidRDefault="005419C6" w:rsidP="005419C6"/>
    <w:p w14:paraId="642BC333" w14:textId="77777777" w:rsidR="008F6AA0" w:rsidRDefault="008F6AA0" w:rsidP="002317FD">
      <w:pPr>
        <w:tabs>
          <w:tab w:val="left" w:pos="1108"/>
        </w:tabs>
        <w:spacing w:line="360" w:lineRule="auto"/>
        <w:jc w:val="center"/>
        <w:rPr>
          <w:sz w:val="22"/>
          <w:szCs w:val="22"/>
        </w:rPr>
      </w:pPr>
      <w:r>
        <w:rPr>
          <w:sz w:val="22"/>
          <w:szCs w:val="22"/>
        </w:rPr>
        <w:t>After doing the results and the graphs, the graph tells me there is a constant gradient as the weight is increased. Looking on the first graph the line of best fit from zero (g) doesn’t go through all the points, perhaps the weights wasn’t in the centre or maybe just out of centre but the gradient when the weight was on the str</w:t>
      </w:r>
      <w:bookmarkStart w:id="10" w:name="_GoBack"/>
      <w:bookmarkEnd w:id="10"/>
      <w:r>
        <w:rPr>
          <w:sz w:val="22"/>
          <w:szCs w:val="22"/>
        </w:rPr>
        <w:t>ing there is a straight gradient. Which means the y=mx+c form will show my graph is near correct.</w:t>
      </w:r>
    </w:p>
    <w:p w14:paraId="4BAEA68E" w14:textId="7936B256" w:rsidR="00A439BF" w:rsidRDefault="002317FD" w:rsidP="002317FD">
      <w:pPr>
        <w:spacing w:line="360" w:lineRule="auto"/>
        <w:jc w:val="center"/>
      </w:pPr>
      <w:r>
        <w:rPr>
          <w:sz w:val="22"/>
          <w:szCs w:val="22"/>
        </w:rPr>
        <w:t xml:space="preserve">Doing the </w:t>
      </w:r>
      <w:r w:rsidR="00D147D7">
        <w:rPr>
          <w:sz w:val="22"/>
          <w:szCs w:val="22"/>
        </w:rPr>
        <w:t>uncertainties</w:t>
      </w:r>
      <w:r>
        <w:rPr>
          <w:sz w:val="22"/>
          <w:szCs w:val="22"/>
        </w:rPr>
        <w:t xml:space="preserve"> table and percentages I was able to see that there was near no major error in my experiment and by showing this I can prove that my </w:t>
      </w:r>
      <w:r w:rsidR="00D147D7">
        <w:rPr>
          <w:sz w:val="22"/>
          <w:szCs w:val="22"/>
        </w:rPr>
        <w:t>graph</w:t>
      </w:r>
      <w:r>
        <w:rPr>
          <w:sz w:val="22"/>
          <w:szCs w:val="22"/>
        </w:rPr>
        <w:t xml:space="preserve"> proves that these 3 forces increase directly </w:t>
      </w:r>
      <w:r w:rsidR="00D147D7">
        <w:rPr>
          <w:sz w:val="22"/>
          <w:szCs w:val="22"/>
        </w:rPr>
        <w:t>proportionally</w:t>
      </w:r>
      <w:r>
        <w:rPr>
          <w:sz w:val="22"/>
          <w:szCs w:val="22"/>
        </w:rPr>
        <w:t xml:space="preserve"> with </w:t>
      </w:r>
      <w:r w:rsidR="00D147D7">
        <w:rPr>
          <w:sz w:val="22"/>
          <w:szCs w:val="22"/>
        </w:rPr>
        <w:t>each other</w:t>
      </w:r>
      <w:r>
        <w:rPr>
          <w:sz w:val="22"/>
          <w:szCs w:val="22"/>
        </w:rPr>
        <w:t xml:space="preserve"> showing </w:t>
      </w:r>
      <w:r w:rsidR="00D147D7">
        <w:rPr>
          <w:sz w:val="22"/>
          <w:szCs w:val="22"/>
        </w:rPr>
        <w:t>equilibrium</w:t>
      </w:r>
    </w:p>
    <w:sectPr w:rsidR="00A439BF" w:rsidSect="00416868">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A4B5D4" w14:textId="77777777" w:rsidR="0047583E" w:rsidRDefault="0047583E" w:rsidP="00416868">
      <w:r>
        <w:separator/>
      </w:r>
    </w:p>
  </w:endnote>
  <w:endnote w:type="continuationSeparator" w:id="0">
    <w:p w14:paraId="6C76C9FA" w14:textId="77777777" w:rsidR="0047583E" w:rsidRDefault="0047583E" w:rsidP="004168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percentage">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36555430"/>
      <w:docPartObj>
        <w:docPartGallery w:val="Page Numbers (Bottom of Page)"/>
        <w:docPartUnique/>
      </w:docPartObj>
    </w:sdtPr>
    <w:sdtEndPr>
      <w:rPr>
        <w:rStyle w:val="PageNumber"/>
      </w:rPr>
    </w:sdtEndPr>
    <w:sdtContent>
      <w:p w14:paraId="6516698B" w14:textId="72350217" w:rsidR="00416868" w:rsidRDefault="00416868" w:rsidP="001565F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1565F4">
          <w:rPr>
            <w:rStyle w:val="PageNumber"/>
            <w:noProof/>
          </w:rPr>
          <w:t>2</w:t>
        </w:r>
        <w:r>
          <w:rPr>
            <w:rStyle w:val="PageNumber"/>
          </w:rPr>
          <w:fldChar w:fldCharType="end"/>
        </w:r>
      </w:p>
    </w:sdtContent>
  </w:sdt>
  <w:p w14:paraId="27DBEE89" w14:textId="77777777" w:rsidR="00416868" w:rsidRDefault="00416868" w:rsidP="0041686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8318299"/>
      <w:docPartObj>
        <w:docPartGallery w:val="Page Numbers (Bottom of Page)"/>
        <w:docPartUnique/>
      </w:docPartObj>
    </w:sdtPr>
    <w:sdtEndPr>
      <w:rPr>
        <w:rStyle w:val="PageNumber"/>
      </w:rPr>
    </w:sdtEndPr>
    <w:sdtContent>
      <w:p w14:paraId="518DADAA" w14:textId="0664DEDC" w:rsidR="001565F4" w:rsidRDefault="001565F4" w:rsidP="006D44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5761FB6" w14:textId="77777777" w:rsidR="00416868" w:rsidRDefault="00416868" w:rsidP="001565F4">
    <w:pPr>
      <w:pStyle w:val="Footer"/>
      <w:framePr w:wrap="none" w:vAnchor="text" w:hAnchor="margin" w:xAlign="right" w:y="1"/>
      <w:ind w:right="360"/>
      <w:rPr>
        <w:rStyle w:val="PageNumber"/>
      </w:rPr>
    </w:pPr>
  </w:p>
  <w:p w14:paraId="3FAB45E2" w14:textId="77777777" w:rsidR="00416868" w:rsidRDefault="00416868" w:rsidP="0041686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8145167"/>
      <w:docPartObj>
        <w:docPartGallery w:val="Page Numbers (Bottom of Page)"/>
        <w:docPartUnique/>
      </w:docPartObj>
    </w:sdtPr>
    <w:sdtEndPr>
      <w:rPr>
        <w:rStyle w:val="PageNumber"/>
      </w:rPr>
    </w:sdtEndPr>
    <w:sdtContent>
      <w:p w14:paraId="5686A2A9" w14:textId="77777777" w:rsidR="00416868" w:rsidRDefault="00416868" w:rsidP="006D44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1B03B7" w14:textId="77777777" w:rsidR="00416868" w:rsidRDefault="00416868" w:rsidP="0041686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8625D5" w14:textId="77777777" w:rsidR="0047583E" w:rsidRDefault="0047583E" w:rsidP="00416868">
      <w:r>
        <w:separator/>
      </w:r>
    </w:p>
  </w:footnote>
  <w:footnote w:type="continuationSeparator" w:id="0">
    <w:p w14:paraId="016C5FDC" w14:textId="77777777" w:rsidR="0047583E" w:rsidRDefault="0047583E" w:rsidP="004168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2356C"/>
    <w:multiLevelType w:val="hybridMultilevel"/>
    <w:tmpl w:val="5A2CC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610D68"/>
    <w:multiLevelType w:val="hybridMultilevel"/>
    <w:tmpl w:val="27CC32BA"/>
    <w:lvl w:ilvl="0" w:tplc="6B0C31A4">
      <w:start w:val="1"/>
      <w:numFmt w:val="decimal"/>
      <w:lvlText w:val="%1."/>
      <w:lvlJc w:val="left"/>
      <w:pPr>
        <w:tabs>
          <w:tab w:val="num" w:pos="720"/>
        </w:tabs>
        <w:ind w:left="720" w:hanging="360"/>
      </w:pPr>
    </w:lvl>
    <w:lvl w:ilvl="1" w:tplc="B9D25146" w:tentative="1">
      <w:start w:val="1"/>
      <w:numFmt w:val="decimal"/>
      <w:lvlText w:val="%2."/>
      <w:lvlJc w:val="left"/>
      <w:pPr>
        <w:tabs>
          <w:tab w:val="num" w:pos="1440"/>
        </w:tabs>
        <w:ind w:left="1440" w:hanging="360"/>
      </w:pPr>
    </w:lvl>
    <w:lvl w:ilvl="2" w:tplc="593A5FB6" w:tentative="1">
      <w:start w:val="1"/>
      <w:numFmt w:val="decimal"/>
      <w:lvlText w:val="%3."/>
      <w:lvlJc w:val="left"/>
      <w:pPr>
        <w:tabs>
          <w:tab w:val="num" w:pos="2160"/>
        </w:tabs>
        <w:ind w:left="2160" w:hanging="360"/>
      </w:pPr>
    </w:lvl>
    <w:lvl w:ilvl="3" w:tplc="56B2748E" w:tentative="1">
      <w:start w:val="1"/>
      <w:numFmt w:val="decimal"/>
      <w:lvlText w:val="%4."/>
      <w:lvlJc w:val="left"/>
      <w:pPr>
        <w:tabs>
          <w:tab w:val="num" w:pos="2880"/>
        </w:tabs>
        <w:ind w:left="2880" w:hanging="360"/>
      </w:pPr>
    </w:lvl>
    <w:lvl w:ilvl="4" w:tplc="0BD09480" w:tentative="1">
      <w:start w:val="1"/>
      <w:numFmt w:val="decimal"/>
      <w:lvlText w:val="%5."/>
      <w:lvlJc w:val="left"/>
      <w:pPr>
        <w:tabs>
          <w:tab w:val="num" w:pos="3600"/>
        </w:tabs>
        <w:ind w:left="3600" w:hanging="360"/>
      </w:pPr>
    </w:lvl>
    <w:lvl w:ilvl="5" w:tplc="6DC0C138" w:tentative="1">
      <w:start w:val="1"/>
      <w:numFmt w:val="decimal"/>
      <w:lvlText w:val="%6."/>
      <w:lvlJc w:val="left"/>
      <w:pPr>
        <w:tabs>
          <w:tab w:val="num" w:pos="4320"/>
        </w:tabs>
        <w:ind w:left="4320" w:hanging="360"/>
      </w:pPr>
    </w:lvl>
    <w:lvl w:ilvl="6" w:tplc="00BA2BAE" w:tentative="1">
      <w:start w:val="1"/>
      <w:numFmt w:val="decimal"/>
      <w:lvlText w:val="%7."/>
      <w:lvlJc w:val="left"/>
      <w:pPr>
        <w:tabs>
          <w:tab w:val="num" w:pos="5040"/>
        </w:tabs>
        <w:ind w:left="5040" w:hanging="360"/>
      </w:pPr>
    </w:lvl>
    <w:lvl w:ilvl="7" w:tplc="410CC4E2" w:tentative="1">
      <w:start w:val="1"/>
      <w:numFmt w:val="decimal"/>
      <w:lvlText w:val="%8."/>
      <w:lvlJc w:val="left"/>
      <w:pPr>
        <w:tabs>
          <w:tab w:val="num" w:pos="5760"/>
        </w:tabs>
        <w:ind w:left="5760" w:hanging="360"/>
      </w:pPr>
    </w:lvl>
    <w:lvl w:ilvl="8" w:tplc="C2BC4582" w:tentative="1">
      <w:start w:val="1"/>
      <w:numFmt w:val="decimal"/>
      <w:lvlText w:val="%9."/>
      <w:lvlJc w:val="left"/>
      <w:pPr>
        <w:tabs>
          <w:tab w:val="num" w:pos="6480"/>
        </w:tabs>
        <w:ind w:left="6480" w:hanging="360"/>
      </w:pPr>
    </w:lvl>
  </w:abstractNum>
  <w:abstractNum w:abstractNumId="2" w15:restartNumberingAfterBreak="0">
    <w:nsid w:val="2C2704FB"/>
    <w:multiLevelType w:val="hybridMultilevel"/>
    <w:tmpl w:val="87C041D2"/>
    <w:lvl w:ilvl="0" w:tplc="3E70D45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DC73F55"/>
    <w:multiLevelType w:val="hybridMultilevel"/>
    <w:tmpl w:val="ACE09A44"/>
    <w:lvl w:ilvl="0" w:tplc="04090001">
      <w:start w:val="1"/>
      <w:numFmt w:val="bullet"/>
      <w:lvlText w:val=""/>
      <w:lvlJc w:val="left"/>
      <w:pPr>
        <w:ind w:left="720" w:hanging="360"/>
      </w:pPr>
      <w:rPr>
        <w:rFonts w:ascii="Symbol" w:hAnsi="Symbol" w:hint="default"/>
      </w:rPr>
    </w:lvl>
    <w:lvl w:ilvl="1" w:tplc="B9D25146" w:tentative="1">
      <w:start w:val="1"/>
      <w:numFmt w:val="decimal"/>
      <w:lvlText w:val="%2."/>
      <w:lvlJc w:val="left"/>
      <w:pPr>
        <w:tabs>
          <w:tab w:val="num" w:pos="1440"/>
        </w:tabs>
        <w:ind w:left="1440" w:hanging="360"/>
      </w:pPr>
    </w:lvl>
    <w:lvl w:ilvl="2" w:tplc="593A5FB6" w:tentative="1">
      <w:start w:val="1"/>
      <w:numFmt w:val="decimal"/>
      <w:lvlText w:val="%3."/>
      <w:lvlJc w:val="left"/>
      <w:pPr>
        <w:tabs>
          <w:tab w:val="num" w:pos="2160"/>
        </w:tabs>
        <w:ind w:left="2160" w:hanging="360"/>
      </w:pPr>
    </w:lvl>
    <w:lvl w:ilvl="3" w:tplc="56B2748E" w:tentative="1">
      <w:start w:val="1"/>
      <w:numFmt w:val="decimal"/>
      <w:lvlText w:val="%4."/>
      <w:lvlJc w:val="left"/>
      <w:pPr>
        <w:tabs>
          <w:tab w:val="num" w:pos="2880"/>
        </w:tabs>
        <w:ind w:left="2880" w:hanging="360"/>
      </w:pPr>
    </w:lvl>
    <w:lvl w:ilvl="4" w:tplc="0BD09480" w:tentative="1">
      <w:start w:val="1"/>
      <w:numFmt w:val="decimal"/>
      <w:lvlText w:val="%5."/>
      <w:lvlJc w:val="left"/>
      <w:pPr>
        <w:tabs>
          <w:tab w:val="num" w:pos="3600"/>
        </w:tabs>
        <w:ind w:left="3600" w:hanging="360"/>
      </w:pPr>
    </w:lvl>
    <w:lvl w:ilvl="5" w:tplc="6DC0C138" w:tentative="1">
      <w:start w:val="1"/>
      <w:numFmt w:val="decimal"/>
      <w:lvlText w:val="%6."/>
      <w:lvlJc w:val="left"/>
      <w:pPr>
        <w:tabs>
          <w:tab w:val="num" w:pos="4320"/>
        </w:tabs>
        <w:ind w:left="4320" w:hanging="360"/>
      </w:pPr>
    </w:lvl>
    <w:lvl w:ilvl="6" w:tplc="00BA2BAE" w:tentative="1">
      <w:start w:val="1"/>
      <w:numFmt w:val="decimal"/>
      <w:lvlText w:val="%7."/>
      <w:lvlJc w:val="left"/>
      <w:pPr>
        <w:tabs>
          <w:tab w:val="num" w:pos="5040"/>
        </w:tabs>
        <w:ind w:left="5040" w:hanging="360"/>
      </w:pPr>
    </w:lvl>
    <w:lvl w:ilvl="7" w:tplc="410CC4E2" w:tentative="1">
      <w:start w:val="1"/>
      <w:numFmt w:val="decimal"/>
      <w:lvlText w:val="%8."/>
      <w:lvlJc w:val="left"/>
      <w:pPr>
        <w:tabs>
          <w:tab w:val="num" w:pos="5760"/>
        </w:tabs>
        <w:ind w:left="5760" w:hanging="360"/>
      </w:pPr>
    </w:lvl>
    <w:lvl w:ilvl="8" w:tplc="C2BC4582" w:tentative="1">
      <w:start w:val="1"/>
      <w:numFmt w:val="decimal"/>
      <w:lvlText w:val="%9."/>
      <w:lvlJc w:val="left"/>
      <w:pPr>
        <w:tabs>
          <w:tab w:val="num" w:pos="6480"/>
        </w:tabs>
        <w:ind w:left="6480" w:hanging="360"/>
      </w:pPr>
    </w:lvl>
  </w:abstractNum>
  <w:abstractNum w:abstractNumId="4" w15:restartNumberingAfterBreak="0">
    <w:nsid w:val="4C5A701E"/>
    <w:multiLevelType w:val="hybridMultilevel"/>
    <w:tmpl w:val="4D682570"/>
    <w:lvl w:ilvl="0" w:tplc="1CF64D5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EF67A25"/>
    <w:multiLevelType w:val="hybridMultilevel"/>
    <w:tmpl w:val="B73C121C"/>
    <w:lvl w:ilvl="0" w:tplc="08090011">
      <w:start w:val="1"/>
      <w:numFmt w:val="decimal"/>
      <w:lvlText w:val="%1)"/>
      <w:lvlJc w:val="left"/>
      <w:pPr>
        <w:ind w:left="784" w:hanging="360"/>
      </w:pPr>
    </w:lvl>
    <w:lvl w:ilvl="1" w:tplc="04090019" w:tentative="1">
      <w:start w:val="1"/>
      <w:numFmt w:val="lowerLetter"/>
      <w:lvlText w:val="%2."/>
      <w:lvlJc w:val="left"/>
      <w:pPr>
        <w:ind w:left="1504" w:hanging="360"/>
      </w:pPr>
    </w:lvl>
    <w:lvl w:ilvl="2" w:tplc="0409001B" w:tentative="1">
      <w:start w:val="1"/>
      <w:numFmt w:val="lowerRoman"/>
      <w:lvlText w:val="%3."/>
      <w:lvlJc w:val="right"/>
      <w:pPr>
        <w:ind w:left="2224" w:hanging="180"/>
      </w:pPr>
    </w:lvl>
    <w:lvl w:ilvl="3" w:tplc="0409000F" w:tentative="1">
      <w:start w:val="1"/>
      <w:numFmt w:val="decimal"/>
      <w:lvlText w:val="%4."/>
      <w:lvlJc w:val="left"/>
      <w:pPr>
        <w:ind w:left="2944" w:hanging="360"/>
      </w:pPr>
    </w:lvl>
    <w:lvl w:ilvl="4" w:tplc="04090019" w:tentative="1">
      <w:start w:val="1"/>
      <w:numFmt w:val="lowerLetter"/>
      <w:lvlText w:val="%5."/>
      <w:lvlJc w:val="left"/>
      <w:pPr>
        <w:ind w:left="3664" w:hanging="360"/>
      </w:pPr>
    </w:lvl>
    <w:lvl w:ilvl="5" w:tplc="0409001B" w:tentative="1">
      <w:start w:val="1"/>
      <w:numFmt w:val="lowerRoman"/>
      <w:lvlText w:val="%6."/>
      <w:lvlJc w:val="right"/>
      <w:pPr>
        <w:ind w:left="4384" w:hanging="180"/>
      </w:pPr>
    </w:lvl>
    <w:lvl w:ilvl="6" w:tplc="0409000F" w:tentative="1">
      <w:start w:val="1"/>
      <w:numFmt w:val="decimal"/>
      <w:lvlText w:val="%7."/>
      <w:lvlJc w:val="left"/>
      <w:pPr>
        <w:ind w:left="5104" w:hanging="360"/>
      </w:pPr>
    </w:lvl>
    <w:lvl w:ilvl="7" w:tplc="04090019" w:tentative="1">
      <w:start w:val="1"/>
      <w:numFmt w:val="lowerLetter"/>
      <w:lvlText w:val="%8."/>
      <w:lvlJc w:val="left"/>
      <w:pPr>
        <w:ind w:left="5824" w:hanging="360"/>
      </w:pPr>
    </w:lvl>
    <w:lvl w:ilvl="8" w:tplc="0409001B" w:tentative="1">
      <w:start w:val="1"/>
      <w:numFmt w:val="lowerRoman"/>
      <w:lvlText w:val="%9."/>
      <w:lvlJc w:val="right"/>
      <w:pPr>
        <w:ind w:left="6544" w:hanging="180"/>
      </w:pPr>
    </w:lvl>
  </w:abstractNum>
  <w:abstractNum w:abstractNumId="6" w15:restartNumberingAfterBreak="0">
    <w:nsid w:val="6E4B7401"/>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78ED686F"/>
    <w:multiLevelType w:val="hybridMultilevel"/>
    <w:tmpl w:val="72F8048A"/>
    <w:lvl w:ilvl="0" w:tplc="08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6"/>
  </w:num>
  <w:num w:numId="4">
    <w:abstractNumId w:val="0"/>
  </w:num>
  <w:num w:numId="5">
    <w:abstractNumId w:val="5"/>
  </w:num>
  <w:num w:numId="6">
    <w:abstractNumId w:val="7"/>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7C8"/>
    <w:rsid w:val="000248B3"/>
    <w:rsid w:val="001565F4"/>
    <w:rsid w:val="001B6445"/>
    <w:rsid w:val="001C2918"/>
    <w:rsid w:val="00200F8A"/>
    <w:rsid w:val="002317FD"/>
    <w:rsid w:val="00234EAD"/>
    <w:rsid w:val="00266E44"/>
    <w:rsid w:val="00416868"/>
    <w:rsid w:val="00417470"/>
    <w:rsid w:val="004749DE"/>
    <w:rsid w:val="0047583E"/>
    <w:rsid w:val="004D7706"/>
    <w:rsid w:val="00521E6F"/>
    <w:rsid w:val="005419C6"/>
    <w:rsid w:val="005F639B"/>
    <w:rsid w:val="00604911"/>
    <w:rsid w:val="0076215C"/>
    <w:rsid w:val="008F6AA0"/>
    <w:rsid w:val="00901782"/>
    <w:rsid w:val="009025D9"/>
    <w:rsid w:val="00910D64"/>
    <w:rsid w:val="009817F2"/>
    <w:rsid w:val="00996EBD"/>
    <w:rsid w:val="00A439BF"/>
    <w:rsid w:val="00A630FD"/>
    <w:rsid w:val="00A64747"/>
    <w:rsid w:val="00B67034"/>
    <w:rsid w:val="00C04808"/>
    <w:rsid w:val="00C25157"/>
    <w:rsid w:val="00C677C8"/>
    <w:rsid w:val="00CA6AB6"/>
    <w:rsid w:val="00CF6A8F"/>
    <w:rsid w:val="00D147D7"/>
    <w:rsid w:val="00D81435"/>
    <w:rsid w:val="00E81CFF"/>
    <w:rsid w:val="00EF3E03"/>
    <w:rsid w:val="00FF2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6D056"/>
  <w15:chartTrackingRefBased/>
  <w15:docId w15:val="{5A15AC8A-E9C1-E041-9294-B4963EC7F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868"/>
    <w:pPr>
      <w:keepNext/>
      <w:keepLines/>
      <w:numPr>
        <w:numId w:val="3"/>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6868"/>
    <w:pPr>
      <w:keepNext/>
      <w:keepLines/>
      <w:numPr>
        <w:ilvl w:val="1"/>
        <w:numId w:val="3"/>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16868"/>
    <w:pPr>
      <w:keepNext/>
      <w:keepLines/>
      <w:numPr>
        <w:ilvl w:val="2"/>
        <w:numId w:val="3"/>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416868"/>
    <w:pPr>
      <w:keepNext/>
      <w:keepLines/>
      <w:numPr>
        <w:ilvl w:val="3"/>
        <w:numId w:val="3"/>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16868"/>
    <w:pPr>
      <w:keepNext/>
      <w:keepLines/>
      <w:numPr>
        <w:ilvl w:val="4"/>
        <w:numId w:val="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16868"/>
    <w:pPr>
      <w:keepNext/>
      <w:keepLines/>
      <w:numPr>
        <w:ilvl w:val="5"/>
        <w:numId w:val="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16868"/>
    <w:pPr>
      <w:keepNext/>
      <w:keepLines/>
      <w:numPr>
        <w:ilvl w:val="6"/>
        <w:numId w:val="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16868"/>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16868"/>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677C8"/>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41686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1686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16868"/>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41686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1686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1686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1686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1686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16868"/>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416868"/>
    <w:pPr>
      <w:tabs>
        <w:tab w:val="center" w:pos="4680"/>
        <w:tab w:val="right" w:pos="9360"/>
      </w:tabs>
    </w:pPr>
  </w:style>
  <w:style w:type="character" w:customStyle="1" w:styleId="FooterChar">
    <w:name w:val="Footer Char"/>
    <w:basedOn w:val="DefaultParagraphFont"/>
    <w:link w:val="Footer"/>
    <w:uiPriority w:val="99"/>
    <w:rsid w:val="00416868"/>
  </w:style>
  <w:style w:type="character" w:styleId="PageNumber">
    <w:name w:val="page number"/>
    <w:basedOn w:val="DefaultParagraphFont"/>
    <w:uiPriority w:val="99"/>
    <w:semiHidden/>
    <w:unhideWhenUsed/>
    <w:rsid w:val="00416868"/>
  </w:style>
  <w:style w:type="paragraph" w:styleId="Header">
    <w:name w:val="header"/>
    <w:basedOn w:val="Normal"/>
    <w:link w:val="HeaderChar"/>
    <w:uiPriority w:val="99"/>
    <w:unhideWhenUsed/>
    <w:rsid w:val="00416868"/>
    <w:pPr>
      <w:tabs>
        <w:tab w:val="center" w:pos="4680"/>
        <w:tab w:val="right" w:pos="9360"/>
      </w:tabs>
    </w:pPr>
  </w:style>
  <w:style w:type="character" w:customStyle="1" w:styleId="HeaderChar">
    <w:name w:val="Header Char"/>
    <w:basedOn w:val="DefaultParagraphFont"/>
    <w:link w:val="Header"/>
    <w:uiPriority w:val="99"/>
    <w:rsid w:val="00416868"/>
  </w:style>
  <w:style w:type="paragraph" w:styleId="TOCHeading">
    <w:name w:val="TOC Heading"/>
    <w:basedOn w:val="Heading1"/>
    <w:next w:val="Normal"/>
    <w:uiPriority w:val="39"/>
    <w:unhideWhenUsed/>
    <w:qFormat/>
    <w:rsid w:val="00CA6AB6"/>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A6AB6"/>
    <w:pPr>
      <w:spacing w:before="120"/>
    </w:pPr>
    <w:rPr>
      <w:b/>
      <w:bCs/>
      <w:i/>
      <w:iCs/>
    </w:rPr>
  </w:style>
  <w:style w:type="character" w:styleId="Hyperlink">
    <w:name w:val="Hyperlink"/>
    <w:basedOn w:val="DefaultParagraphFont"/>
    <w:uiPriority w:val="99"/>
    <w:unhideWhenUsed/>
    <w:rsid w:val="00CA6AB6"/>
    <w:rPr>
      <w:color w:val="0563C1" w:themeColor="hyperlink"/>
      <w:u w:val="single"/>
    </w:rPr>
  </w:style>
  <w:style w:type="paragraph" w:styleId="TOC2">
    <w:name w:val="toc 2"/>
    <w:basedOn w:val="Normal"/>
    <w:next w:val="Normal"/>
    <w:autoRedefine/>
    <w:uiPriority w:val="39"/>
    <w:unhideWhenUsed/>
    <w:rsid w:val="00CA6AB6"/>
    <w:pPr>
      <w:spacing w:before="120"/>
      <w:ind w:left="240"/>
    </w:pPr>
    <w:rPr>
      <w:b/>
      <w:bCs/>
      <w:sz w:val="22"/>
      <w:szCs w:val="22"/>
    </w:rPr>
  </w:style>
  <w:style w:type="paragraph" w:styleId="TOC3">
    <w:name w:val="toc 3"/>
    <w:basedOn w:val="Normal"/>
    <w:next w:val="Normal"/>
    <w:autoRedefine/>
    <w:uiPriority w:val="39"/>
    <w:semiHidden/>
    <w:unhideWhenUsed/>
    <w:rsid w:val="00CA6AB6"/>
    <w:pPr>
      <w:ind w:left="480"/>
    </w:pPr>
    <w:rPr>
      <w:sz w:val="20"/>
      <w:szCs w:val="20"/>
    </w:rPr>
  </w:style>
  <w:style w:type="paragraph" w:styleId="TOC4">
    <w:name w:val="toc 4"/>
    <w:basedOn w:val="Normal"/>
    <w:next w:val="Normal"/>
    <w:autoRedefine/>
    <w:uiPriority w:val="39"/>
    <w:semiHidden/>
    <w:unhideWhenUsed/>
    <w:rsid w:val="00CA6AB6"/>
    <w:pPr>
      <w:ind w:left="720"/>
    </w:pPr>
    <w:rPr>
      <w:sz w:val="20"/>
      <w:szCs w:val="20"/>
    </w:rPr>
  </w:style>
  <w:style w:type="paragraph" w:styleId="TOC5">
    <w:name w:val="toc 5"/>
    <w:basedOn w:val="Normal"/>
    <w:next w:val="Normal"/>
    <w:autoRedefine/>
    <w:uiPriority w:val="39"/>
    <w:semiHidden/>
    <w:unhideWhenUsed/>
    <w:rsid w:val="00CA6AB6"/>
    <w:pPr>
      <w:ind w:left="960"/>
    </w:pPr>
    <w:rPr>
      <w:sz w:val="20"/>
      <w:szCs w:val="20"/>
    </w:rPr>
  </w:style>
  <w:style w:type="paragraph" w:styleId="TOC6">
    <w:name w:val="toc 6"/>
    <w:basedOn w:val="Normal"/>
    <w:next w:val="Normal"/>
    <w:autoRedefine/>
    <w:uiPriority w:val="39"/>
    <w:semiHidden/>
    <w:unhideWhenUsed/>
    <w:rsid w:val="00CA6AB6"/>
    <w:pPr>
      <w:ind w:left="1200"/>
    </w:pPr>
    <w:rPr>
      <w:sz w:val="20"/>
      <w:szCs w:val="20"/>
    </w:rPr>
  </w:style>
  <w:style w:type="paragraph" w:styleId="TOC7">
    <w:name w:val="toc 7"/>
    <w:basedOn w:val="Normal"/>
    <w:next w:val="Normal"/>
    <w:autoRedefine/>
    <w:uiPriority w:val="39"/>
    <w:semiHidden/>
    <w:unhideWhenUsed/>
    <w:rsid w:val="00CA6AB6"/>
    <w:pPr>
      <w:ind w:left="1440"/>
    </w:pPr>
    <w:rPr>
      <w:sz w:val="20"/>
      <w:szCs w:val="20"/>
    </w:rPr>
  </w:style>
  <w:style w:type="paragraph" w:styleId="TOC8">
    <w:name w:val="toc 8"/>
    <w:basedOn w:val="Normal"/>
    <w:next w:val="Normal"/>
    <w:autoRedefine/>
    <w:uiPriority w:val="39"/>
    <w:semiHidden/>
    <w:unhideWhenUsed/>
    <w:rsid w:val="00CA6AB6"/>
    <w:pPr>
      <w:ind w:left="1680"/>
    </w:pPr>
    <w:rPr>
      <w:sz w:val="20"/>
      <w:szCs w:val="20"/>
    </w:rPr>
  </w:style>
  <w:style w:type="paragraph" w:styleId="TOC9">
    <w:name w:val="toc 9"/>
    <w:basedOn w:val="Normal"/>
    <w:next w:val="Normal"/>
    <w:autoRedefine/>
    <w:uiPriority w:val="39"/>
    <w:semiHidden/>
    <w:unhideWhenUsed/>
    <w:rsid w:val="00CA6AB6"/>
    <w:pPr>
      <w:ind w:left="1920"/>
    </w:pPr>
    <w:rPr>
      <w:sz w:val="20"/>
      <w:szCs w:val="20"/>
    </w:rPr>
  </w:style>
  <w:style w:type="paragraph" w:styleId="ListParagraph">
    <w:name w:val="List Paragraph"/>
    <w:basedOn w:val="Normal"/>
    <w:uiPriority w:val="34"/>
    <w:qFormat/>
    <w:rsid w:val="001565F4"/>
    <w:pPr>
      <w:spacing w:before="200" w:after="200" w:line="276" w:lineRule="auto"/>
      <w:ind w:left="720"/>
      <w:contextualSpacing/>
    </w:pPr>
    <w:rPr>
      <w:rFonts w:eastAsiaTheme="minorEastAsia"/>
      <w:sz w:val="20"/>
      <w:szCs w:val="20"/>
    </w:rPr>
  </w:style>
  <w:style w:type="character" w:customStyle="1" w:styleId="apple-converted-space">
    <w:name w:val="apple-converted-space"/>
    <w:basedOn w:val="DefaultParagraphFont"/>
    <w:rsid w:val="004749DE"/>
  </w:style>
  <w:style w:type="table" w:styleId="TableGridLight">
    <w:name w:val="Grid Table Light"/>
    <w:basedOn w:val="TableNormal"/>
    <w:uiPriority w:val="40"/>
    <w:rsid w:val="004749DE"/>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4749DE"/>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6978217">
      <w:bodyDiv w:val="1"/>
      <w:marLeft w:val="0"/>
      <w:marRight w:val="0"/>
      <w:marTop w:val="0"/>
      <w:marBottom w:val="0"/>
      <w:divBdr>
        <w:top w:val="none" w:sz="0" w:space="0" w:color="auto"/>
        <w:left w:val="none" w:sz="0" w:space="0" w:color="auto"/>
        <w:bottom w:val="none" w:sz="0" w:space="0" w:color="auto"/>
        <w:right w:val="none" w:sz="0" w:space="0" w:color="auto"/>
      </w:divBdr>
      <w:divsChild>
        <w:div w:id="671683140">
          <w:marLeft w:val="0"/>
          <w:marRight w:val="0"/>
          <w:marTop w:val="86"/>
          <w:marBottom w:val="0"/>
          <w:divBdr>
            <w:top w:val="none" w:sz="0" w:space="0" w:color="auto"/>
            <w:left w:val="none" w:sz="0" w:space="0" w:color="auto"/>
            <w:bottom w:val="none" w:sz="0" w:space="0" w:color="auto"/>
            <w:right w:val="none" w:sz="0" w:space="0" w:color="auto"/>
          </w:divBdr>
        </w:div>
        <w:div w:id="1495074917">
          <w:marLeft w:val="0"/>
          <w:marRight w:val="0"/>
          <w:marTop w:val="86"/>
          <w:marBottom w:val="0"/>
          <w:divBdr>
            <w:top w:val="none" w:sz="0" w:space="0" w:color="auto"/>
            <w:left w:val="none" w:sz="0" w:space="0" w:color="auto"/>
            <w:bottom w:val="none" w:sz="0" w:space="0" w:color="auto"/>
            <w:right w:val="none" w:sz="0" w:space="0" w:color="auto"/>
          </w:divBdr>
        </w:div>
        <w:div w:id="904142486">
          <w:marLeft w:val="0"/>
          <w:marRight w:val="0"/>
          <w:marTop w:val="86"/>
          <w:marBottom w:val="0"/>
          <w:divBdr>
            <w:top w:val="none" w:sz="0" w:space="0" w:color="auto"/>
            <w:left w:val="none" w:sz="0" w:space="0" w:color="auto"/>
            <w:bottom w:val="none" w:sz="0" w:space="0" w:color="auto"/>
            <w:right w:val="none" w:sz="0" w:space="0" w:color="auto"/>
          </w:divBdr>
        </w:div>
        <w:div w:id="897738837">
          <w:marLeft w:val="0"/>
          <w:marRight w:val="0"/>
          <w:marTop w:val="86"/>
          <w:marBottom w:val="0"/>
          <w:divBdr>
            <w:top w:val="none" w:sz="0" w:space="0" w:color="auto"/>
            <w:left w:val="none" w:sz="0" w:space="0" w:color="auto"/>
            <w:bottom w:val="none" w:sz="0" w:space="0" w:color="auto"/>
            <w:right w:val="none" w:sz="0" w:space="0" w:color="auto"/>
          </w:divBdr>
        </w:div>
        <w:div w:id="898982571">
          <w:marLeft w:val="0"/>
          <w:marRight w:val="0"/>
          <w:marTop w:val="86"/>
          <w:marBottom w:val="0"/>
          <w:divBdr>
            <w:top w:val="none" w:sz="0" w:space="0" w:color="auto"/>
            <w:left w:val="none" w:sz="0" w:space="0" w:color="auto"/>
            <w:bottom w:val="none" w:sz="0" w:space="0" w:color="auto"/>
            <w:right w:val="none" w:sz="0" w:space="0" w:color="auto"/>
          </w:divBdr>
        </w:div>
      </w:divsChild>
    </w:div>
    <w:div w:id="2057700778">
      <w:bodyDiv w:val="1"/>
      <w:marLeft w:val="0"/>
      <w:marRight w:val="0"/>
      <w:marTop w:val="0"/>
      <w:marBottom w:val="0"/>
      <w:divBdr>
        <w:top w:val="none" w:sz="0" w:space="0" w:color="auto"/>
        <w:left w:val="none" w:sz="0" w:space="0" w:color="auto"/>
        <w:bottom w:val="none" w:sz="0" w:space="0" w:color="auto"/>
        <w:right w:val="none" w:sz="0" w:space="0" w:color="auto"/>
      </w:divBdr>
      <w:divsChild>
        <w:div w:id="1489596917">
          <w:marLeft w:val="0"/>
          <w:marRight w:val="0"/>
          <w:marTop w:val="0"/>
          <w:marBottom w:val="0"/>
          <w:divBdr>
            <w:top w:val="none" w:sz="0" w:space="0" w:color="auto"/>
            <w:left w:val="none" w:sz="0" w:space="0" w:color="auto"/>
            <w:bottom w:val="none" w:sz="0" w:space="0" w:color="auto"/>
            <w:right w:val="none" w:sz="0" w:space="0" w:color="auto"/>
          </w:divBdr>
          <w:divsChild>
            <w:div w:id="1578173432">
              <w:marLeft w:val="0"/>
              <w:marRight w:val="0"/>
              <w:marTop w:val="0"/>
              <w:marBottom w:val="0"/>
              <w:divBdr>
                <w:top w:val="none" w:sz="0" w:space="0" w:color="auto"/>
                <w:left w:val="none" w:sz="0" w:space="0" w:color="auto"/>
                <w:bottom w:val="none" w:sz="0" w:space="0" w:color="auto"/>
                <w:right w:val="none" w:sz="0" w:space="0" w:color="auto"/>
              </w:divBdr>
              <w:divsChild>
                <w:div w:id="2016836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file:////Users/rhodrijenkins/Documents/science%20prac%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baseline="0"/>
              <a:t>PRACTICAL MEAN RESULTS</a:t>
            </a:r>
            <a:endParaRPr lang="en-US"/>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Lm</c:v>
                </c:pt>
              </c:strCache>
            </c:strRef>
          </c:tx>
          <c:spPr>
            <a:ln w="25400" cap="rnd">
              <a:noFill/>
              <a:round/>
            </a:ln>
            <a:effectLst/>
          </c:spPr>
          <c:marker>
            <c:symbol val="diamond"/>
            <c:size val="6"/>
            <c:spPr>
              <a:solidFill>
                <a:schemeClr val="accent1"/>
              </a:solidFill>
              <a:ln w="9525">
                <a:solidFill>
                  <a:schemeClr val="accent1"/>
                </a:solidFill>
                <a:round/>
              </a:ln>
              <a:effectLst/>
            </c:spPr>
          </c:marker>
          <c:trendline>
            <c:spPr>
              <a:ln w="9525" cap="rnd">
                <a:solidFill>
                  <a:schemeClr val="accent1"/>
                </a:solidFill>
              </a:ln>
              <a:effectLst/>
            </c:spPr>
            <c:trendlineType val="linear"/>
            <c:dispRSqr val="0"/>
            <c:dispEq val="0"/>
          </c:trendline>
          <c:trendline>
            <c:spPr>
              <a:ln w="9525" cap="rnd">
                <a:solidFill>
                  <a:schemeClr val="accent1"/>
                </a:solidFill>
              </a:ln>
              <a:effectLst/>
            </c:spPr>
            <c:trendlineType val="linear"/>
            <c:dispRSqr val="0"/>
            <c:dispEq val="0"/>
          </c:trendline>
          <c:xVal>
            <c:numRef>
              <c:f>Sheet1!$A$2:$A$8</c:f>
              <c:numCache>
                <c:formatCode>General</c:formatCode>
                <c:ptCount val="7"/>
                <c:pt idx="0">
                  <c:v>0</c:v>
                </c:pt>
                <c:pt idx="1">
                  <c:v>218</c:v>
                </c:pt>
                <c:pt idx="2">
                  <c:v>334</c:v>
                </c:pt>
                <c:pt idx="3">
                  <c:v>448</c:v>
                </c:pt>
                <c:pt idx="4">
                  <c:v>556</c:v>
                </c:pt>
                <c:pt idx="5">
                  <c:v>655</c:v>
                </c:pt>
                <c:pt idx="6">
                  <c:v>767</c:v>
                </c:pt>
              </c:numCache>
            </c:numRef>
          </c:xVal>
          <c:yVal>
            <c:numRef>
              <c:f>Sheet1!$B$2:$B$8</c:f>
              <c:numCache>
                <c:formatCode>General</c:formatCode>
                <c:ptCount val="7"/>
                <c:pt idx="0">
                  <c:v>44</c:v>
                </c:pt>
                <c:pt idx="1">
                  <c:v>70</c:v>
                </c:pt>
                <c:pt idx="2">
                  <c:v>97</c:v>
                </c:pt>
                <c:pt idx="3">
                  <c:v>121</c:v>
                </c:pt>
                <c:pt idx="4">
                  <c:v>144</c:v>
                </c:pt>
                <c:pt idx="5">
                  <c:v>164</c:v>
                </c:pt>
                <c:pt idx="6">
                  <c:v>189</c:v>
                </c:pt>
              </c:numCache>
            </c:numRef>
          </c:yVal>
          <c:smooth val="0"/>
          <c:extLst>
            <c:ext xmlns:c16="http://schemas.microsoft.com/office/drawing/2014/chart" uri="{C3380CC4-5D6E-409C-BE32-E72D297353CC}">
              <c16:uniqueId val="{00000002-8417-E548-AB8E-850198EA1C99}"/>
            </c:ext>
          </c:extLst>
        </c:ser>
        <c:dLbls>
          <c:showLegendKey val="0"/>
          <c:showVal val="0"/>
          <c:showCatName val="0"/>
          <c:showSerName val="0"/>
          <c:showPercent val="0"/>
          <c:showBubbleSize val="0"/>
        </c:dLbls>
        <c:axId val="792871711"/>
        <c:axId val="792873391"/>
      </c:scatterChart>
      <c:valAx>
        <c:axId val="79287171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M/cos(θ_m/2)  (G)</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873391"/>
        <c:crosses val="autoZero"/>
        <c:crossBetween val="midCat"/>
      </c:valAx>
      <c:valAx>
        <c:axId val="7928733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iLENGTH</a:t>
                </a:r>
                <a:r>
                  <a:rPr lang="en-US" baseline="0"/>
                  <a:t> (MM)</a:t>
                </a:r>
                <a:endParaRPr lang="en-US"/>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871711"/>
        <c:crosses val="autoZero"/>
        <c:crossBetween val="midCat"/>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B2EE31-9EF1-5F4F-8323-572B64347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TotalTime>
  <Pages>10</Pages>
  <Words>1570</Words>
  <Characters>7633</Characters>
  <Application>Microsoft Office Word</Application>
  <DocSecurity>0</DocSecurity>
  <Lines>293</Lines>
  <Paragraphs>214</Paragraphs>
  <ScaleCrop>false</ScaleCrop>
  <Company/>
  <LinksUpToDate>false</LinksUpToDate>
  <CharactersWithSpaces>8989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31</cp:revision>
  <dcterms:created xsi:type="dcterms:W3CDTF">2019-01-23T15:59:00Z</dcterms:created>
  <dcterms:modified xsi:type="dcterms:W3CDTF">2019-01-24T19:33:00Z</dcterms:modified>
</cp:coreProperties>
</file>