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45177" w14:textId="2A4804F4" w:rsidR="006C4E58" w:rsidRDefault="006C4E58" w:rsidP="006C4E58">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Assessment 1 – Project Proposal </w:t>
      </w:r>
    </w:p>
    <w:p w14:paraId="27F2C801" w14:textId="4CBBF0E1" w:rsidR="006C4E58" w:rsidRDefault="006C4E58" w:rsidP="006C4E58">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Title</w:t>
      </w:r>
      <w:r w:rsidR="00776031">
        <w:rPr>
          <w:rFonts w:ascii="Times New Roman" w:hAnsi="Times New Roman" w:cs="Times New Roman"/>
          <w:sz w:val="28"/>
          <w:szCs w:val="28"/>
          <w:u w:val="single"/>
        </w:rPr>
        <w:t xml:space="preserve"> Idea</w:t>
      </w:r>
      <w:r w:rsidR="004F394A">
        <w:rPr>
          <w:rFonts w:ascii="Times New Roman" w:hAnsi="Times New Roman" w:cs="Times New Roman"/>
          <w:sz w:val="28"/>
          <w:szCs w:val="28"/>
          <w:u w:val="single"/>
        </w:rPr>
        <w:t>/Statement of Question</w:t>
      </w:r>
      <w:r>
        <w:rPr>
          <w:rFonts w:ascii="Times New Roman" w:hAnsi="Times New Roman" w:cs="Times New Roman"/>
          <w:sz w:val="28"/>
          <w:szCs w:val="28"/>
          <w:u w:val="single"/>
        </w:rPr>
        <w:t xml:space="preserve">: </w:t>
      </w:r>
    </w:p>
    <w:p w14:paraId="591B791A" w14:textId="19355D3C" w:rsidR="006C4E58" w:rsidRDefault="009E1D51" w:rsidP="006C4E5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Benefits </w:t>
      </w:r>
      <w:r w:rsidR="00E01BA6">
        <w:rPr>
          <w:rFonts w:ascii="Times New Roman" w:hAnsi="Times New Roman" w:cs="Times New Roman"/>
          <w:sz w:val="24"/>
          <w:szCs w:val="24"/>
        </w:rPr>
        <w:t>of Participating in Outdoor Learning</w:t>
      </w:r>
      <w:r w:rsidR="009F6905">
        <w:rPr>
          <w:rFonts w:ascii="Times New Roman" w:hAnsi="Times New Roman" w:cs="Times New Roman"/>
          <w:sz w:val="24"/>
          <w:szCs w:val="24"/>
        </w:rPr>
        <w:t xml:space="preserve"> Within the </w:t>
      </w:r>
      <w:r w:rsidR="00397AED">
        <w:rPr>
          <w:rFonts w:ascii="Times New Roman" w:hAnsi="Times New Roman" w:cs="Times New Roman"/>
          <w:sz w:val="24"/>
          <w:szCs w:val="24"/>
        </w:rPr>
        <w:t xml:space="preserve">Welsh </w:t>
      </w:r>
      <w:r w:rsidR="009F6905">
        <w:rPr>
          <w:rFonts w:ascii="Times New Roman" w:hAnsi="Times New Roman" w:cs="Times New Roman"/>
          <w:sz w:val="24"/>
          <w:szCs w:val="24"/>
        </w:rPr>
        <w:t>Foundation Phase Curriculum</w:t>
      </w:r>
    </w:p>
    <w:p w14:paraId="77E9F751" w14:textId="77777777" w:rsidR="009F6905" w:rsidRPr="006C4E58" w:rsidRDefault="009F6905" w:rsidP="006C4E58">
      <w:pPr>
        <w:spacing w:line="360" w:lineRule="auto"/>
        <w:rPr>
          <w:rFonts w:ascii="Times New Roman" w:hAnsi="Times New Roman" w:cs="Times New Roman"/>
          <w:sz w:val="24"/>
          <w:szCs w:val="24"/>
        </w:rPr>
      </w:pPr>
    </w:p>
    <w:p w14:paraId="7681973E" w14:textId="02421424" w:rsidR="006C4E58" w:rsidRDefault="006C4E58" w:rsidP="006C4E58">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Introduction:</w:t>
      </w:r>
    </w:p>
    <w:p w14:paraId="25319695" w14:textId="627E0765" w:rsidR="00266CC1" w:rsidRDefault="00EA2599" w:rsidP="006C4E58">
      <w:pPr>
        <w:spacing w:line="360" w:lineRule="auto"/>
        <w:rPr>
          <w:rFonts w:ascii="Times New Roman" w:hAnsi="Times New Roman" w:cs="Times New Roman"/>
          <w:sz w:val="24"/>
          <w:szCs w:val="24"/>
        </w:rPr>
      </w:pPr>
      <w:r w:rsidRPr="00EA2599">
        <w:rPr>
          <w:rFonts w:ascii="Times New Roman" w:hAnsi="Times New Roman" w:cs="Times New Roman"/>
          <w:sz w:val="24"/>
          <w:szCs w:val="24"/>
        </w:rPr>
        <w:t>Outdoor Learning is a broad term for actively inclusive facilitated approaches that primarily use outdoor activities and experiences to promote learning, improved health and well-being, and environmental awareness</w:t>
      </w:r>
      <w:r>
        <w:rPr>
          <w:rFonts w:ascii="Times New Roman" w:hAnsi="Times New Roman" w:cs="Times New Roman"/>
          <w:sz w:val="24"/>
          <w:szCs w:val="24"/>
        </w:rPr>
        <w:t xml:space="preserve"> (</w:t>
      </w:r>
      <w:r w:rsidR="0004705D" w:rsidRPr="0004705D">
        <w:rPr>
          <w:rFonts w:ascii="Times New Roman" w:hAnsi="Times New Roman" w:cs="Times New Roman"/>
          <w:sz w:val="24"/>
          <w:szCs w:val="24"/>
        </w:rPr>
        <w:t>Institute for Outdoor Learning, 2021)</w:t>
      </w:r>
      <w:r w:rsidRPr="00EA2599">
        <w:rPr>
          <w:rFonts w:ascii="Times New Roman" w:hAnsi="Times New Roman" w:cs="Times New Roman"/>
          <w:sz w:val="24"/>
          <w:szCs w:val="24"/>
        </w:rPr>
        <w:t>.</w:t>
      </w:r>
      <w:r w:rsidR="0004705D">
        <w:rPr>
          <w:rFonts w:ascii="Times New Roman" w:hAnsi="Times New Roman" w:cs="Times New Roman"/>
          <w:sz w:val="24"/>
          <w:szCs w:val="24"/>
        </w:rPr>
        <w:t xml:space="preserve"> </w:t>
      </w:r>
      <w:r w:rsidR="003768D1" w:rsidRPr="003768D1">
        <w:rPr>
          <w:rFonts w:ascii="Times New Roman" w:hAnsi="Times New Roman" w:cs="Times New Roman"/>
          <w:sz w:val="24"/>
          <w:szCs w:val="24"/>
        </w:rPr>
        <w:t xml:space="preserve">Due to the </w:t>
      </w:r>
      <w:r w:rsidR="003768D1" w:rsidRPr="003768D1">
        <w:rPr>
          <w:rFonts w:ascii="Times New Roman" w:hAnsi="Times New Roman" w:cs="Times New Roman"/>
          <w:sz w:val="24"/>
          <w:szCs w:val="24"/>
        </w:rPr>
        <w:t>various</w:t>
      </w:r>
      <w:r w:rsidR="003768D1" w:rsidRPr="003768D1">
        <w:rPr>
          <w:rFonts w:ascii="Times New Roman" w:hAnsi="Times New Roman" w:cs="Times New Roman"/>
          <w:sz w:val="24"/>
          <w:szCs w:val="24"/>
        </w:rPr>
        <w:t xml:space="preserve"> </w:t>
      </w:r>
      <w:r w:rsidR="003768D1" w:rsidRPr="003768D1">
        <w:rPr>
          <w:rFonts w:ascii="Times New Roman" w:hAnsi="Times New Roman" w:cs="Times New Roman"/>
          <w:sz w:val="24"/>
          <w:szCs w:val="24"/>
        </w:rPr>
        <w:t>benefits</w:t>
      </w:r>
      <w:r w:rsidR="003768D1" w:rsidRPr="003768D1">
        <w:rPr>
          <w:rFonts w:ascii="Times New Roman" w:hAnsi="Times New Roman" w:cs="Times New Roman"/>
          <w:sz w:val="24"/>
          <w:szCs w:val="24"/>
        </w:rPr>
        <w:t xml:space="preserve"> of being outside, outdoor learning is a vital aspect of the Foundation Phase</w:t>
      </w:r>
      <w:r w:rsidR="003768D1">
        <w:rPr>
          <w:rFonts w:ascii="Times New Roman" w:hAnsi="Times New Roman" w:cs="Times New Roman"/>
          <w:sz w:val="24"/>
          <w:szCs w:val="24"/>
        </w:rPr>
        <w:t xml:space="preserve"> Curriculum</w:t>
      </w:r>
      <w:r w:rsidR="003768D1" w:rsidRPr="003768D1">
        <w:rPr>
          <w:rFonts w:ascii="Times New Roman" w:hAnsi="Times New Roman" w:cs="Times New Roman"/>
          <w:sz w:val="24"/>
          <w:szCs w:val="24"/>
        </w:rPr>
        <w:t>.</w:t>
      </w:r>
      <w:r w:rsidR="003768D1" w:rsidRPr="003768D1">
        <w:rPr>
          <w:rFonts w:ascii="Times New Roman" w:hAnsi="Times New Roman" w:cs="Times New Roman"/>
          <w:sz w:val="24"/>
          <w:szCs w:val="24"/>
        </w:rPr>
        <w:t xml:space="preserve"> </w:t>
      </w:r>
      <w:r w:rsidR="00266CC1" w:rsidRPr="00266CC1">
        <w:rPr>
          <w:rFonts w:ascii="Times New Roman" w:hAnsi="Times New Roman" w:cs="Times New Roman"/>
          <w:sz w:val="24"/>
          <w:szCs w:val="24"/>
        </w:rPr>
        <w:t>According to the OEAP (2018), there are five core themes of outdoor learning: participation, self-confidence and achievement, differentiation and progression, residential experience, and nothing ventured, balancing risks and benefits in the outdoors. Using the five core themes of outdoor learning allows each child's progress in each theme to be tracked in order to gain outcomes and benefits from participating in outdoor learning.</w:t>
      </w:r>
    </w:p>
    <w:p w14:paraId="1C1EC5D0" w14:textId="77777777" w:rsidR="00266CC1" w:rsidRDefault="00266CC1" w:rsidP="006C4E58">
      <w:pPr>
        <w:spacing w:line="360" w:lineRule="auto"/>
        <w:rPr>
          <w:rFonts w:ascii="Times New Roman" w:hAnsi="Times New Roman" w:cs="Times New Roman"/>
          <w:sz w:val="24"/>
          <w:szCs w:val="24"/>
        </w:rPr>
      </w:pPr>
    </w:p>
    <w:p w14:paraId="1C2D86A9" w14:textId="6F99B9D1" w:rsidR="005968CB" w:rsidRDefault="007A58E6" w:rsidP="006C4E58">
      <w:pPr>
        <w:spacing w:line="360" w:lineRule="auto"/>
        <w:rPr>
          <w:rFonts w:ascii="Times New Roman" w:hAnsi="Times New Roman" w:cs="Times New Roman"/>
          <w:sz w:val="24"/>
          <w:szCs w:val="24"/>
        </w:rPr>
      </w:pPr>
      <w:r w:rsidRPr="007A58E6">
        <w:rPr>
          <w:rFonts w:ascii="Times New Roman" w:hAnsi="Times New Roman" w:cs="Times New Roman"/>
          <w:sz w:val="24"/>
          <w:szCs w:val="24"/>
        </w:rPr>
        <w:t>The Welsh Government established the Foundation Phase in 2008 to incorporate more outdoor learning into the curriculum; it was then reviewed in 2015</w:t>
      </w:r>
      <w:r w:rsidR="00F63EDB">
        <w:rPr>
          <w:rFonts w:ascii="Times New Roman" w:hAnsi="Times New Roman" w:cs="Times New Roman"/>
          <w:sz w:val="24"/>
          <w:szCs w:val="24"/>
        </w:rPr>
        <w:t xml:space="preserve"> (</w:t>
      </w:r>
      <w:r w:rsidR="00810273">
        <w:rPr>
          <w:rFonts w:ascii="Times New Roman" w:hAnsi="Times New Roman" w:cs="Times New Roman"/>
          <w:sz w:val="24"/>
          <w:szCs w:val="24"/>
        </w:rPr>
        <w:t>Welsh Government, 2015)</w:t>
      </w:r>
      <w:r w:rsidRPr="007A58E6">
        <w:rPr>
          <w:rFonts w:ascii="Times New Roman" w:hAnsi="Times New Roman" w:cs="Times New Roman"/>
          <w:sz w:val="24"/>
          <w:szCs w:val="24"/>
        </w:rPr>
        <w:t>.</w:t>
      </w:r>
      <w:r>
        <w:rPr>
          <w:rFonts w:ascii="Times New Roman" w:hAnsi="Times New Roman" w:cs="Times New Roman"/>
          <w:sz w:val="24"/>
          <w:szCs w:val="24"/>
        </w:rPr>
        <w:t xml:space="preserve"> However, in 2022 </w:t>
      </w:r>
      <w:r w:rsidR="00E83634">
        <w:rPr>
          <w:rFonts w:ascii="Times New Roman" w:hAnsi="Times New Roman" w:cs="Times New Roman"/>
          <w:sz w:val="24"/>
          <w:szCs w:val="24"/>
        </w:rPr>
        <w:t xml:space="preserve">the Welsh Government </w:t>
      </w:r>
      <w:r w:rsidR="009E5D3E">
        <w:rPr>
          <w:rFonts w:ascii="Times New Roman" w:hAnsi="Times New Roman" w:cs="Times New Roman"/>
          <w:sz w:val="24"/>
          <w:szCs w:val="24"/>
        </w:rPr>
        <w:t xml:space="preserve">remodified </w:t>
      </w:r>
      <w:r w:rsidR="00B70C4D">
        <w:rPr>
          <w:rFonts w:ascii="Times New Roman" w:hAnsi="Times New Roman" w:cs="Times New Roman"/>
          <w:sz w:val="24"/>
          <w:szCs w:val="24"/>
        </w:rPr>
        <w:t>the curriculum</w:t>
      </w:r>
      <w:r w:rsidR="009E5D3E">
        <w:rPr>
          <w:rFonts w:ascii="Times New Roman" w:hAnsi="Times New Roman" w:cs="Times New Roman"/>
          <w:sz w:val="24"/>
          <w:szCs w:val="24"/>
        </w:rPr>
        <w:t xml:space="preserve"> </w:t>
      </w:r>
      <w:r w:rsidR="006F2092">
        <w:rPr>
          <w:rFonts w:ascii="Times New Roman" w:hAnsi="Times New Roman" w:cs="Times New Roman"/>
          <w:sz w:val="24"/>
          <w:szCs w:val="24"/>
        </w:rPr>
        <w:t xml:space="preserve">which will </w:t>
      </w:r>
      <w:r w:rsidR="00842EAB">
        <w:rPr>
          <w:rFonts w:ascii="Times New Roman" w:hAnsi="Times New Roman" w:cs="Times New Roman"/>
          <w:sz w:val="24"/>
          <w:szCs w:val="24"/>
        </w:rPr>
        <w:t xml:space="preserve">be phased in </w:t>
      </w:r>
      <w:r w:rsidR="00A1484D">
        <w:rPr>
          <w:rFonts w:ascii="Times New Roman" w:hAnsi="Times New Roman" w:cs="Times New Roman"/>
          <w:sz w:val="24"/>
          <w:szCs w:val="24"/>
        </w:rPr>
        <w:t xml:space="preserve">starting with introducing </w:t>
      </w:r>
      <w:r w:rsidR="00E91C8C">
        <w:rPr>
          <w:rFonts w:ascii="Times New Roman" w:hAnsi="Times New Roman" w:cs="Times New Roman"/>
          <w:sz w:val="24"/>
          <w:szCs w:val="24"/>
        </w:rPr>
        <w:t xml:space="preserve">to nursery up to and including year 7 in September 2022, then </w:t>
      </w:r>
      <w:r w:rsidR="00924DF8">
        <w:rPr>
          <w:rFonts w:ascii="Times New Roman" w:hAnsi="Times New Roman" w:cs="Times New Roman"/>
          <w:sz w:val="24"/>
          <w:szCs w:val="24"/>
        </w:rPr>
        <w:t xml:space="preserve">secondary schools are </w:t>
      </w:r>
      <w:r w:rsidR="00611F84">
        <w:rPr>
          <w:rFonts w:ascii="Times New Roman" w:hAnsi="Times New Roman" w:cs="Times New Roman"/>
          <w:sz w:val="24"/>
          <w:szCs w:val="24"/>
        </w:rPr>
        <w:t>expected</w:t>
      </w:r>
      <w:r w:rsidR="00017D95">
        <w:rPr>
          <w:rFonts w:ascii="Times New Roman" w:hAnsi="Times New Roman" w:cs="Times New Roman"/>
          <w:sz w:val="24"/>
          <w:szCs w:val="24"/>
        </w:rPr>
        <w:t xml:space="preserve"> to </w:t>
      </w:r>
      <w:r w:rsidR="00A237B2">
        <w:rPr>
          <w:rFonts w:ascii="Times New Roman" w:hAnsi="Times New Roman" w:cs="Times New Roman"/>
          <w:sz w:val="24"/>
          <w:szCs w:val="24"/>
        </w:rPr>
        <w:t xml:space="preserve">introduce on a yearly basis starting with year 8 in September 2023 going up to year 11 in </w:t>
      </w:r>
      <w:r w:rsidR="00EF773A">
        <w:rPr>
          <w:rFonts w:ascii="Times New Roman" w:hAnsi="Times New Roman" w:cs="Times New Roman"/>
          <w:sz w:val="24"/>
          <w:szCs w:val="24"/>
        </w:rPr>
        <w:t>September 2026 (</w:t>
      </w:r>
      <w:r w:rsidR="00611F84">
        <w:rPr>
          <w:rFonts w:ascii="Times New Roman" w:hAnsi="Times New Roman" w:cs="Times New Roman"/>
          <w:sz w:val="24"/>
          <w:szCs w:val="24"/>
        </w:rPr>
        <w:t xml:space="preserve">Welsh Government, 2020). </w:t>
      </w:r>
      <w:r w:rsidR="00E336FD">
        <w:rPr>
          <w:rFonts w:ascii="Times New Roman" w:hAnsi="Times New Roman" w:cs="Times New Roman"/>
          <w:sz w:val="24"/>
          <w:szCs w:val="24"/>
        </w:rPr>
        <w:t xml:space="preserve">The Foundation Phase </w:t>
      </w:r>
      <w:r w:rsidR="00842EAB">
        <w:rPr>
          <w:rFonts w:ascii="Times New Roman" w:hAnsi="Times New Roman" w:cs="Times New Roman"/>
          <w:sz w:val="24"/>
          <w:szCs w:val="24"/>
        </w:rPr>
        <w:t xml:space="preserve">was </w:t>
      </w:r>
      <w:r w:rsidR="00E66BF1">
        <w:rPr>
          <w:rFonts w:ascii="Times New Roman" w:hAnsi="Times New Roman" w:cs="Times New Roman"/>
          <w:sz w:val="24"/>
          <w:szCs w:val="24"/>
        </w:rPr>
        <w:t>for 3 to 7 year olds</w:t>
      </w:r>
      <w:r w:rsidR="002D4CDB">
        <w:rPr>
          <w:rFonts w:ascii="Times New Roman" w:hAnsi="Times New Roman" w:cs="Times New Roman"/>
          <w:sz w:val="24"/>
          <w:szCs w:val="24"/>
        </w:rPr>
        <w:t>, whereas the new Curriculum for Wales runs from 3 to 16 year olds</w:t>
      </w:r>
      <w:r w:rsidR="00205609">
        <w:rPr>
          <w:rFonts w:ascii="Times New Roman" w:hAnsi="Times New Roman" w:cs="Times New Roman"/>
          <w:sz w:val="24"/>
          <w:szCs w:val="24"/>
        </w:rPr>
        <w:t xml:space="preserve">. </w:t>
      </w:r>
      <w:r w:rsidR="003E54C4">
        <w:rPr>
          <w:rFonts w:ascii="Times New Roman" w:hAnsi="Times New Roman" w:cs="Times New Roman"/>
          <w:sz w:val="24"/>
          <w:szCs w:val="24"/>
        </w:rPr>
        <w:t xml:space="preserve">When the new Foundation Phase for Wales came in </w:t>
      </w:r>
      <w:r w:rsidR="00593F35">
        <w:rPr>
          <w:rFonts w:ascii="Times New Roman" w:hAnsi="Times New Roman" w:cs="Times New Roman"/>
          <w:sz w:val="24"/>
          <w:szCs w:val="24"/>
        </w:rPr>
        <w:t>Maynard and Waters (2007)</w:t>
      </w:r>
      <w:r w:rsidR="005C1FBA">
        <w:rPr>
          <w:rFonts w:ascii="Times New Roman" w:hAnsi="Times New Roman" w:cs="Times New Roman"/>
          <w:sz w:val="24"/>
          <w:szCs w:val="24"/>
        </w:rPr>
        <w:t xml:space="preserve"> found that outdoor play and outdoor learning </w:t>
      </w:r>
      <w:r w:rsidR="00E508E2">
        <w:rPr>
          <w:rFonts w:ascii="Times New Roman" w:hAnsi="Times New Roman" w:cs="Times New Roman"/>
          <w:sz w:val="24"/>
          <w:szCs w:val="24"/>
        </w:rPr>
        <w:t xml:space="preserve">was an important </w:t>
      </w:r>
      <w:r w:rsidR="001B3497">
        <w:rPr>
          <w:rFonts w:ascii="Times New Roman" w:hAnsi="Times New Roman" w:cs="Times New Roman"/>
          <w:sz w:val="24"/>
          <w:szCs w:val="24"/>
        </w:rPr>
        <w:t>element within the curriculum.</w:t>
      </w:r>
      <w:r w:rsidR="000A7A62">
        <w:rPr>
          <w:rFonts w:ascii="Times New Roman" w:hAnsi="Times New Roman" w:cs="Times New Roman"/>
          <w:sz w:val="24"/>
          <w:szCs w:val="24"/>
        </w:rPr>
        <w:t xml:space="preserve"> </w:t>
      </w:r>
      <w:r w:rsidR="000A7A62" w:rsidRPr="005A41D9">
        <w:rPr>
          <w:rFonts w:ascii="Times New Roman" w:hAnsi="Times New Roman" w:cs="Times New Roman"/>
          <w:sz w:val="24"/>
          <w:szCs w:val="24"/>
        </w:rPr>
        <w:t>When the Welsh Government decided to establish the Foundation Phase, they considered four different international influences that include outdoor learning in their schools.</w:t>
      </w:r>
      <w:r w:rsidR="000A7A62">
        <w:rPr>
          <w:rFonts w:ascii="Times New Roman" w:hAnsi="Times New Roman" w:cs="Times New Roman"/>
          <w:sz w:val="24"/>
          <w:szCs w:val="24"/>
        </w:rPr>
        <w:t xml:space="preserve"> Also, there many theorist influenced the establishment of the Foundation Phase of Wales. </w:t>
      </w:r>
      <w:r w:rsidR="001F1CB5">
        <w:rPr>
          <w:rFonts w:ascii="Times New Roman" w:hAnsi="Times New Roman" w:cs="Times New Roman"/>
          <w:sz w:val="24"/>
          <w:szCs w:val="24"/>
        </w:rPr>
        <w:t xml:space="preserve">When </w:t>
      </w:r>
      <w:r w:rsidR="00EC3BDD">
        <w:rPr>
          <w:rFonts w:ascii="Times New Roman" w:hAnsi="Times New Roman" w:cs="Times New Roman"/>
          <w:sz w:val="24"/>
          <w:szCs w:val="24"/>
        </w:rPr>
        <w:t xml:space="preserve">the Welsh Government established the Foundation Phase, they created seven areas of learning which are </w:t>
      </w:r>
      <w:r w:rsidR="00B43465">
        <w:rPr>
          <w:rFonts w:ascii="Times New Roman" w:hAnsi="Times New Roman" w:cs="Times New Roman"/>
          <w:sz w:val="24"/>
          <w:szCs w:val="24"/>
        </w:rPr>
        <w:t xml:space="preserve">Language, Literacy and Communication Skills, Personal and Social Development, Well-being </w:t>
      </w:r>
      <w:r w:rsidR="00B43465">
        <w:rPr>
          <w:rFonts w:ascii="Times New Roman" w:hAnsi="Times New Roman" w:cs="Times New Roman"/>
          <w:sz w:val="24"/>
          <w:szCs w:val="24"/>
        </w:rPr>
        <w:lastRenderedPageBreak/>
        <w:t xml:space="preserve">and Cultural Diversity, Physical development, Welsh language Development, Creative Development, </w:t>
      </w:r>
      <w:r w:rsidR="007114BD">
        <w:rPr>
          <w:rFonts w:ascii="Times New Roman" w:hAnsi="Times New Roman" w:cs="Times New Roman"/>
          <w:sz w:val="24"/>
          <w:szCs w:val="24"/>
        </w:rPr>
        <w:t>Knowledge,</w:t>
      </w:r>
      <w:r w:rsidR="00B43465">
        <w:rPr>
          <w:rFonts w:ascii="Times New Roman" w:hAnsi="Times New Roman" w:cs="Times New Roman"/>
          <w:sz w:val="24"/>
          <w:szCs w:val="24"/>
        </w:rPr>
        <w:t xml:space="preserve"> and Understanding of the World and the last one being Mathematical Development (Welsh Government, 2015).</w:t>
      </w:r>
      <w:r w:rsidR="00B43465">
        <w:rPr>
          <w:rFonts w:ascii="Times New Roman" w:hAnsi="Times New Roman" w:cs="Times New Roman"/>
          <w:sz w:val="24"/>
          <w:szCs w:val="24"/>
        </w:rPr>
        <w:t xml:space="preserve"> With all seven </w:t>
      </w:r>
      <w:r w:rsidR="007114BD">
        <w:rPr>
          <w:rFonts w:ascii="Times New Roman" w:hAnsi="Times New Roman" w:cs="Times New Roman"/>
          <w:sz w:val="24"/>
          <w:szCs w:val="24"/>
        </w:rPr>
        <w:t>areas</w:t>
      </w:r>
      <w:r w:rsidR="00B43465">
        <w:rPr>
          <w:rFonts w:ascii="Times New Roman" w:hAnsi="Times New Roman" w:cs="Times New Roman"/>
          <w:sz w:val="24"/>
          <w:szCs w:val="24"/>
        </w:rPr>
        <w:t xml:space="preserve"> of learning </w:t>
      </w:r>
      <w:r w:rsidR="007114BD">
        <w:rPr>
          <w:rFonts w:ascii="Times New Roman" w:hAnsi="Times New Roman" w:cs="Times New Roman"/>
          <w:sz w:val="24"/>
          <w:szCs w:val="24"/>
        </w:rPr>
        <w:t xml:space="preserve">you can incorporate outdoor learning in each and everyone so that </w:t>
      </w:r>
      <w:r w:rsidR="00D640DE">
        <w:rPr>
          <w:rFonts w:ascii="Times New Roman" w:hAnsi="Times New Roman" w:cs="Times New Roman"/>
          <w:sz w:val="24"/>
          <w:szCs w:val="24"/>
        </w:rPr>
        <w:t xml:space="preserve">children can then transfer the skills they </w:t>
      </w:r>
      <w:proofErr w:type="gramStart"/>
      <w:r w:rsidR="00D640DE">
        <w:rPr>
          <w:rFonts w:ascii="Times New Roman" w:hAnsi="Times New Roman" w:cs="Times New Roman"/>
          <w:sz w:val="24"/>
          <w:szCs w:val="24"/>
        </w:rPr>
        <w:t>are have</w:t>
      </w:r>
      <w:proofErr w:type="gramEnd"/>
      <w:r w:rsidR="00D640DE">
        <w:rPr>
          <w:rFonts w:ascii="Times New Roman" w:hAnsi="Times New Roman" w:cs="Times New Roman"/>
          <w:sz w:val="24"/>
          <w:szCs w:val="24"/>
        </w:rPr>
        <w:t xml:space="preserve"> learnt </w:t>
      </w:r>
      <w:r w:rsidR="007C74C9">
        <w:rPr>
          <w:rFonts w:ascii="Times New Roman" w:hAnsi="Times New Roman" w:cs="Times New Roman"/>
          <w:sz w:val="24"/>
          <w:szCs w:val="24"/>
        </w:rPr>
        <w:t xml:space="preserve">in the areas of learning back into the classroom. </w:t>
      </w:r>
    </w:p>
    <w:p w14:paraId="551E0332" w14:textId="77777777" w:rsidR="005968CB" w:rsidRDefault="005968CB" w:rsidP="006C4E58">
      <w:pPr>
        <w:spacing w:line="360" w:lineRule="auto"/>
        <w:rPr>
          <w:rFonts w:ascii="Times New Roman" w:hAnsi="Times New Roman" w:cs="Times New Roman"/>
          <w:sz w:val="24"/>
          <w:szCs w:val="24"/>
        </w:rPr>
      </w:pPr>
    </w:p>
    <w:p w14:paraId="470551D7" w14:textId="1D9265DF" w:rsidR="00371119" w:rsidRDefault="00A50520" w:rsidP="006C4E58">
      <w:pPr>
        <w:spacing w:line="360" w:lineRule="auto"/>
        <w:rPr>
          <w:rFonts w:ascii="Times New Roman" w:hAnsi="Times New Roman" w:cs="Times New Roman"/>
          <w:sz w:val="24"/>
          <w:szCs w:val="24"/>
        </w:rPr>
      </w:pPr>
      <w:r>
        <w:rPr>
          <w:rFonts w:ascii="Times New Roman" w:hAnsi="Times New Roman" w:cs="Times New Roman"/>
          <w:sz w:val="24"/>
          <w:szCs w:val="24"/>
        </w:rPr>
        <w:t xml:space="preserve">Outdoor learning </w:t>
      </w:r>
      <w:r w:rsidR="00E30BAF">
        <w:rPr>
          <w:rFonts w:ascii="Times New Roman" w:hAnsi="Times New Roman" w:cs="Times New Roman"/>
          <w:sz w:val="24"/>
          <w:szCs w:val="24"/>
        </w:rPr>
        <w:t xml:space="preserve">within </w:t>
      </w:r>
      <w:r w:rsidR="00BF775C">
        <w:rPr>
          <w:rFonts w:ascii="Times New Roman" w:hAnsi="Times New Roman" w:cs="Times New Roman"/>
          <w:sz w:val="24"/>
          <w:szCs w:val="24"/>
        </w:rPr>
        <w:t xml:space="preserve">the </w:t>
      </w:r>
      <w:r w:rsidR="00DF2B2D">
        <w:rPr>
          <w:rFonts w:ascii="Times New Roman" w:hAnsi="Times New Roman" w:cs="Times New Roman"/>
          <w:sz w:val="24"/>
          <w:szCs w:val="24"/>
        </w:rPr>
        <w:t xml:space="preserve">Foundation Phase in Wales is a play based </w:t>
      </w:r>
      <w:r w:rsidR="00D568C0">
        <w:rPr>
          <w:rFonts w:ascii="Times New Roman" w:hAnsi="Times New Roman" w:cs="Times New Roman"/>
          <w:sz w:val="24"/>
          <w:szCs w:val="24"/>
        </w:rPr>
        <w:t>curriculum</w:t>
      </w:r>
      <w:r w:rsidR="005F31BF">
        <w:rPr>
          <w:rFonts w:ascii="Times New Roman" w:hAnsi="Times New Roman" w:cs="Times New Roman"/>
          <w:sz w:val="24"/>
          <w:szCs w:val="24"/>
        </w:rPr>
        <w:t xml:space="preserve"> which are mostly child lead, </w:t>
      </w:r>
      <w:r w:rsidR="007A4BCD">
        <w:rPr>
          <w:rFonts w:ascii="Times New Roman" w:hAnsi="Times New Roman" w:cs="Times New Roman"/>
          <w:sz w:val="24"/>
          <w:szCs w:val="24"/>
        </w:rPr>
        <w:t xml:space="preserve">even when teach lead there is still </w:t>
      </w:r>
      <w:r w:rsidR="00AE715B">
        <w:rPr>
          <w:rFonts w:ascii="Times New Roman" w:hAnsi="Times New Roman" w:cs="Times New Roman"/>
          <w:sz w:val="24"/>
          <w:szCs w:val="24"/>
        </w:rPr>
        <w:t>a playful nature which can be described as playful pedagogy</w:t>
      </w:r>
      <w:r w:rsidR="00D676F7">
        <w:rPr>
          <w:rFonts w:ascii="Times New Roman" w:hAnsi="Times New Roman" w:cs="Times New Roman"/>
          <w:sz w:val="24"/>
          <w:szCs w:val="24"/>
        </w:rPr>
        <w:t xml:space="preserve">. This </w:t>
      </w:r>
      <w:r w:rsidR="0083569A">
        <w:rPr>
          <w:rFonts w:ascii="Times New Roman" w:hAnsi="Times New Roman" w:cs="Times New Roman"/>
          <w:sz w:val="24"/>
          <w:szCs w:val="24"/>
        </w:rPr>
        <w:t xml:space="preserve">can have </w:t>
      </w:r>
      <w:r w:rsidR="00AE6484">
        <w:rPr>
          <w:rFonts w:ascii="Times New Roman" w:hAnsi="Times New Roman" w:cs="Times New Roman"/>
          <w:sz w:val="24"/>
          <w:szCs w:val="24"/>
        </w:rPr>
        <w:t xml:space="preserve">a positive </w:t>
      </w:r>
      <w:r w:rsidR="009268EE">
        <w:rPr>
          <w:rFonts w:ascii="Times New Roman" w:hAnsi="Times New Roman" w:cs="Times New Roman"/>
          <w:sz w:val="24"/>
          <w:szCs w:val="24"/>
        </w:rPr>
        <w:t xml:space="preserve">impact </w:t>
      </w:r>
      <w:r w:rsidR="000C794F">
        <w:rPr>
          <w:rFonts w:ascii="Times New Roman" w:hAnsi="Times New Roman" w:cs="Times New Roman"/>
          <w:sz w:val="24"/>
          <w:szCs w:val="24"/>
        </w:rPr>
        <w:t xml:space="preserve">on the development of physical literacy </w:t>
      </w:r>
      <w:r w:rsidR="003C1748">
        <w:rPr>
          <w:rFonts w:ascii="Times New Roman" w:hAnsi="Times New Roman" w:cs="Times New Roman"/>
          <w:sz w:val="24"/>
          <w:szCs w:val="24"/>
        </w:rPr>
        <w:t xml:space="preserve">(Wainwright et al, 2016). </w:t>
      </w:r>
      <w:r w:rsidR="0007451E" w:rsidRPr="0007451E">
        <w:rPr>
          <w:rFonts w:ascii="Times New Roman" w:hAnsi="Times New Roman" w:cs="Times New Roman"/>
          <w:sz w:val="24"/>
          <w:szCs w:val="24"/>
        </w:rPr>
        <w:t xml:space="preserve">Physical literacy is the motivation, confidence, physical competence, knowledge, and understanding that people develop in order to maintain a healthy level of physical activity throughout their lives (Whitehead, 2010, </w:t>
      </w:r>
      <w:proofErr w:type="spellStart"/>
      <w:r w:rsidR="0007451E" w:rsidRPr="0007451E">
        <w:rPr>
          <w:rFonts w:ascii="Times New Roman" w:hAnsi="Times New Roman" w:cs="Times New Roman"/>
          <w:sz w:val="24"/>
          <w:szCs w:val="24"/>
        </w:rPr>
        <w:t>p.i</w:t>
      </w:r>
      <w:proofErr w:type="spellEnd"/>
      <w:r w:rsidR="0007451E" w:rsidRPr="0007451E">
        <w:rPr>
          <w:rFonts w:ascii="Times New Roman" w:hAnsi="Times New Roman" w:cs="Times New Roman"/>
          <w:sz w:val="24"/>
          <w:szCs w:val="24"/>
        </w:rPr>
        <w:t>).</w:t>
      </w:r>
      <w:r w:rsidR="006868A3">
        <w:rPr>
          <w:rFonts w:ascii="Times New Roman" w:hAnsi="Times New Roman" w:cs="Times New Roman"/>
          <w:sz w:val="24"/>
          <w:szCs w:val="24"/>
        </w:rPr>
        <w:t xml:space="preserve"> </w:t>
      </w:r>
      <w:r w:rsidR="006868A3" w:rsidRPr="006868A3">
        <w:rPr>
          <w:rFonts w:ascii="Times New Roman" w:hAnsi="Times New Roman" w:cs="Times New Roman"/>
          <w:sz w:val="24"/>
          <w:szCs w:val="24"/>
        </w:rPr>
        <w:t>Playful pedagogy is a method of integrating children's play experiences with curricular learning, allowing students to come up with their own solutions to new and old problems. It engages children in personally meaningful activities, teaches them about themselves and others, and encourages autonomy and self-motivation to learn (Play Scotland,2020)</w:t>
      </w:r>
      <w:r w:rsidR="006868A3">
        <w:rPr>
          <w:rFonts w:ascii="Times New Roman" w:hAnsi="Times New Roman" w:cs="Times New Roman"/>
          <w:sz w:val="24"/>
          <w:szCs w:val="24"/>
        </w:rPr>
        <w:t>.</w:t>
      </w:r>
    </w:p>
    <w:p w14:paraId="7B079DE1" w14:textId="77777777" w:rsidR="000A7A62" w:rsidRDefault="000A7A62" w:rsidP="006C4E58">
      <w:pPr>
        <w:spacing w:line="360" w:lineRule="auto"/>
        <w:rPr>
          <w:rFonts w:ascii="Times New Roman" w:hAnsi="Times New Roman" w:cs="Times New Roman"/>
          <w:sz w:val="24"/>
          <w:szCs w:val="24"/>
        </w:rPr>
      </w:pPr>
    </w:p>
    <w:p w14:paraId="4AF5AD1E" w14:textId="32EBE67D" w:rsidR="0002511B" w:rsidRDefault="0002511B" w:rsidP="006C4E58">
      <w:pPr>
        <w:spacing w:line="360" w:lineRule="auto"/>
        <w:rPr>
          <w:rFonts w:ascii="Times New Roman" w:hAnsi="Times New Roman" w:cs="Times New Roman"/>
          <w:sz w:val="24"/>
          <w:szCs w:val="24"/>
        </w:rPr>
      </w:pPr>
      <w:r w:rsidRPr="0002511B">
        <w:rPr>
          <w:rFonts w:ascii="Times New Roman" w:hAnsi="Times New Roman" w:cs="Times New Roman"/>
          <w:sz w:val="24"/>
          <w:szCs w:val="24"/>
        </w:rPr>
        <w:t>Movement promotes children's physical development, including agility, stamina, coordination, strength, and balance, as well as their ability to gain control of their bodies. These advantages may be enhanced when children are allowed to play in wild, natural settings</w:t>
      </w:r>
      <w:r>
        <w:rPr>
          <w:rFonts w:ascii="Times New Roman" w:hAnsi="Times New Roman" w:cs="Times New Roman"/>
          <w:sz w:val="24"/>
          <w:szCs w:val="24"/>
        </w:rPr>
        <w:t xml:space="preserve"> </w:t>
      </w:r>
      <w:r w:rsidR="003F7C73" w:rsidRPr="003F7C73">
        <w:rPr>
          <w:rFonts w:ascii="Times New Roman" w:hAnsi="Times New Roman" w:cs="Times New Roman"/>
          <w:sz w:val="24"/>
          <w:szCs w:val="24"/>
        </w:rPr>
        <w:t>(Maynard, Waters and Clement, 2013)</w:t>
      </w:r>
      <w:r w:rsidRPr="0002511B">
        <w:rPr>
          <w:rFonts w:ascii="Times New Roman" w:hAnsi="Times New Roman" w:cs="Times New Roman"/>
          <w:sz w:val="24"/>
          <w:szCs w:val="24"/>
        </w:rPr>
        <w:t>.</w:t>
      </w:r>
      <w:r w:rsidR="003C0694">
        <w:rPr>
          <w:rFonts w:ascii="Times New Roman" w:hAnsi="Times New Roman" w:cs="Times New Roman"/>
          <w:sz w:val="24"/>
          <w:szCs w:val="24"/>
        </w:rPr>
        <w:t xml:space="preserve"> Movement is a major </w:t>
      </w:r>
      <w:r w:rsidR="00F070D4">
        <w:rPr>
          <w:rFonts w:ascii="Times New Roman" w:hAnsi="Times New Roman" w:cs="Times New Roman"/>
          <w:sz w:val="24"/>
          <w:szCs w:val="24"/>
        </w:rPr>
        <w:t>aspect</w:t>
      </w:r>
      <w:r w:rsidR="003C0694">
        <w:rPr>
          <w:rFonts w:ascii="Times New Roman" w:hAnsi="Times New Roman" w:cs="Times New Roman"/>
          <w:sz w:val="24"/>
          <w:szCs w:val="24"/>
        </w:rPr>
        <w:t xml:space="preserve"> within outdoor </w:t>
      </w:r>
      <w:r w:rsidR="00F070D4">
        <w:rPr>
          <w:rFonts w:ascii="Times New Roman" w:hAnsi="Times New Roman" w:cs="Times New Roman"/>
          <w:sz w:val="24"/>
          <w:szCs w:val="24"/>
        </w:rPr>
        <w:t xml:space="preserve">learning due to the fact when you </w:t>
      </w:r>
      <w:r w:rsidR="00820621">
        <w:rPr>
          <w:rFonts w:ascii="Times New Roman" w:hAnsi="Times New Roman" w:cs="Times New Roman"/>
          <w:sz w:val="24"/>
          <w:szCs w:val="24"/>
        </w:rPr>
        <w:t xml:space="preserve">have space to freely move around as creatively and as differently </w:t>
      </w:r>
      <w:r w:rsidR="008E1F63">
        <w:rPr>
          <w:rFonts w:ascii="Times New Roman" w:hAnsi="Times New Roman" w:cs="Times New Roman"/>
          <w:sz w:val="24"/>
          <w:szCs w:val="24"/>
        </w:rPr>
        <w:t xml:space="preserve">as you would like to be. </w:t>
      </w:r>
    </w:p>
    <w:p w14:paraId="30102578" w14:textId="77777777" w:rsidR="0002511B" w:rsidRDefault="0002511B" w:rsidP="006C4E58">
      <w:pPr>
        <w:spacing w:line="360" w:lineRule="auto"/>
        <w:rPr>
          <w:rFonts w:ascii="Times New Roman" w:hAnsi="Times New Roman" w:cs="Times New Roman"/>
          <w:sz w:val="24"/>
          <w:szCs w:val="24"/>
        </w:rPr>
      </w:pPr>
    </w:p>
    <w:p w14:paraId="78AD185F" w14:textId="46CEC2A7" w:rsidR="003666F3" w:rsidRDefault="00C27915" w:rsidP="006C4E58">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dissertation is important to be completed </w:t>
      </w:r>
      <w:r w:rsidR="008700FF">
        <w:rPr>
          <w:rFonts w:ascii="Times New Roman" w:hAnsi="Times New Roman" w:cs="Times New Roman"/>
          <w:sz w:val="24"/>
          <w:szCs w:val="24"/>
        </w:rPr>
        <w:t xml:space="preserve">because it can used to make others more aware of the importance and benefits outdoor learning </w:t>
      </w:r>
      <w:r w:rsidR="00565279">
        <w:rPr>
          <w:rFonts w:ascii="Times New Roman" w:hAnsi="Times New Roman" w:cs="Times New Roman"/>
          <w:sz w:val="24"/>
          <w:szCs w:val="24"/>
        </w:rPr>
        <w:t xml:space="preserve">within the Foundation Phase of Wales </w:t>
      </w:r>
      <w:r w:rsidR="0004642F">
        <w:rPr>
          <w:rFonts w:ascii="Times New Roman" w:hAnsi="Times New Roman" w:cs="Times New Roman"/>
          <w:sz w:val="24"/>
          <w:szCs w:val="24"/>
        </w:rPr>
        <w:t>has on a child’s development</w:t>
      </w:r>
      <w:r w:rsidR="00565279">
        <w:rPr>
          <w:rFonts w:ascii="Times New Roman" w:hAnsi="Times New Roman" w:cs="Times New Roman"/>
          <w:sz w:val="24"/>
          <w:szCs w:val="24"/>
        </w:rPr>
        <w:t xml:space="preserve">. </w:t>
      </w:r>
      <w:r w:rsidR="0096042C">
        <w:rPr>
          <w:rFonts w:ascii="Times New Roman" w:hAnsi="Times New Roman" w:cs="Times New Roman"/>
          <w:sz w:val="24"/>
          <w:szCs w:val="24"/>
        </w:rPr>
        <w:t>The</w:t>
      </w:r>
      <w:r w:rsidR="00DA46B6">
        <w:rPr>
          <w:rFonts w:ascii="Times New Roman" w:hAnsi="Times New Roman" w:cs="Times New Roman"/>
          <w:sz w:val="24"/>
          <w:szCs w:val="24"/>
        </w:rPr>
        <w:t xml:space="preserve"> results of this dissertation </w:t>
      </w:r>
      <w:r w:rsidR="004412B8">
        <w:rPr>
          <w:rFonts w:ascii="Times New Roman" w:hAnsi="Times New Roman" w:cs="Times New Roman"/>
          <w:sz w:val="24"/>
          <w:szCs w:val="24"/>
        </w:rPr>
        <w:t xml:space="preserve">will be useful for </w:t>
      </w:r>
      <w:r w:rsidR="0014621A">
        <w:rPr>
          <w:rFonts w:ascii="Times New Roman" w:hAnsi="Times New Roman" w:cs="Times New Roman"/>
          <w:sz w:val="24"/>
          <w:szCs w:val="24"/>
        </w:rPr>
        <w:t>teachers in schools</w:t>
      </w:r>
      <w:r w:rsidR="008035A1">
        <w:rPr>
          <w:rFonts w:ascii="Times New Roman" w:hAnsi="Times New Roman" w:cs="Times New Roman"/>
          <w:sz w:val="24"/>
          <w:szCs w:val="24"/>
        </w:rPr>
        <w:t xml:space="preserve"> </w:t>
      </w:r>
      <w:r w:rsidR="00D430E7">
        <w:rPr>
          <w:rFonts w:ascii="Times New Roman" w:hAnsi="Times New Roman" w:cs="Times New Roman"/>
          <w:sz w:val="24"/>
          <w:szCs w:val="24"/>
        </w:rPr>
        <w:t xml:space="preserve">because it will give them </w:t>
      </w:r>
      <w:r w:rsidR="00620CC1">
        <w:rPr>
          <w:rFonts w:ascii="Times New Roman" w:hAnsi="Times New Roman" w:cs="Times New Roman"/>
          <w:sz w:val="24"/>
          <w:szCs w:val="24"/>
        </w:rPr>
        <w:t>the information of the benefits of outdoor learning s</w:t>
      </w:r>
      <w:r w:rsidR="00371C20">
        <w:rPr>
          <w:rFonts w:ascii="Times New Roman" w:hAnsi="Times New Roman" w:cs="Times New Roman"/>
          <w:sz w:val="24"/>
          <w:szCs w:val="24"/>
        </w:rPr>
        <w:t xml:space="preserve">o </w:t>
      </w:r>
      <w:r w:rsidR="00620CC1">
        <w:rPr>
          <w:rFonts w:ascii="Times New Roman" w:hAnsi="Times New Roman" w:cs="Times New Roman"/>
          <w:sz w:val="24"/>
          <w:szCs w:val="24"/>
        </w:rPr>
        <w:t>that they</w:t>
      </w:r>
      <w:r w:rsidR="00371C20">
        <w:rPr>
          <w:rFonts w:ascii="Times New Roman" w:hAnsi="Times New Roman" w:cs="Times New Roman"/>
          <w:sz w:val="24"/>
          <w:szCs w:val="24"/>
        </w:rPr>
        <w:t xml:space="preserve"> </w:t>
      </w:r>
      <w:r w:rsidR="00777446">
        <w:rPr>
          <w:rFonts w:ascii="Times New Roman" w:hAnsi="Times New Roman" w:cs="Times New Roman"/>
          <w:sz w:val="24"/>
          <w:szCs w:val="24"/>
        </w:rPr>
        <w:t xml:space="preserve">will </w:t>
      </w:r>
      <w:r w:rsidR="00371C20">
        <w:rPr>
          <w:rFonts w:ascii="Times New Roman" w:hAnsi="Times New Roman" w:cs="Times New Roman"/>
          <w:sz w:val="24"/>
          <w:szCs w:val="24"/>
        </w:rPr>
        <w:t>teach using</w:t>
      </w:r>
      <w:r w:rsidR="00171507">
        <w:rPr>
          <w:rFonts w:ascii="Times New Roman" w:hAnsi="Times New Roman" w:cs="Times New Roman"/>
          <w:sz w:val="24"/>
          <w:szCs w:val="24"/>
        </w:rPr>
        <w:t xml:space="preserve"> </w:t>
      </w:r>
      <w:r w:rsidR="0020174B">
        <w:rPr>
          <w:rFonts w:ascii="Times New Roman" w:hAnsi="Times New Roman" w:cs="Times New Roman"/>
          <w:sz w:val="24"/>
          <w:szCs w:val="24"/>
        </w:rPr>
        <w:t>the outdoors</w:t>
      </w:r>
      <w:r w:rsidR="00777446">
        <w:rPr>
          <w:rFonts w:ascii="Times New Roman" w:hAnsi="Times New Roman" w:cs="Times New Roman"/>
          <w:sz w:val="24"/>
          <w:szCs w:val="24"/>
        </w:rPr>
        <w:t>.</w:t>
      </w:r>
      <w:r w:rsidR="0020174B">
        <w:rPr>
          <w:rFonts w:ascii="Times New Roman" w:hAnsi="Times New Roman" w:cs="Times New Roman"/>
          <w:sz w:val="24"/>
          <w:szCs w:val="24"/>
        </w:rPr>
        <w:t xml:space="preserve"> </w:t>
      </w:r>
      <w:r w:rsidR="0006053A">
        <w:rPr>
          <w:rFonts w:ascii="Times New Roman" w:hAnsi="Times New Roman" w:cs="Times New Roman"/>
          <w:sz w:val="24"/>
          <w:szCs w:val="24"/>
        </w:rPr>
        <w:t xml:space="preserve">The results will also be useful for </w:t>
      </w:r>
      <w:r w:rsidR="001F2106">
        <w:rPr>
          <w:rFonts w:ascii="Times New Roman" w:hAnsi="Times New Roman" w:cs="Times New Roman"/>
          <w:sz w:val="24"/>
          <w:szCs w:val="24"/>
        </w:rPr>
        <w:t xml:space="preserve">doctors plus people </w:t>
      </w:r>
      <w:r w:rsidR="00410705">
        <w:rPr>
          <w:rFonts w:ascii="Times New Roman" w:hAnsi="Times New Roman" w:cs="Times New Roman"/>
          <w:sz w:val="24"/>
          <w:szCs w:val="24"/>
        </w:rPr>
        <w:t xml:space="preserve">who study </w:t>
      </w:r>
      <w:r w:rsidR="00556B47">
        <w:rPr>
          <w:rFonts w:ascii="Times New Roman" w:hAnsi="Times New Roman" w:cs="Times New Roman"/>
          <w:sz w:val="24"/>
          <w:szCs w:val="24"/>
        </w:rPr>
        <w:t xml:space="preserve">childhood develop, due to the fact </w:t>
      </w:r>
      <w:r w:rsidR="00492337">
        <w:rPr>
          <w:rFonts w:ascii="Times New Roman" w:hAnsi="Times New Roman" w:cs="Times New Roman"/>
          <w:sz w:val="24"/>
          <w:szCs w:val="24"/>
        </w:rPr>
        <w:t xml:space="preserve">outdoor learning </w:t>
      </w:r>
      <w:r w:rsidR="00586106">
        <w:rPr>
          <w:rFonts w:ascii="Times New Roman" w:hAnsi="Times New Roman" w:cs="Times New Roman"/>
          <w:sz w:val="24"/>
          <w:szCs w:val="24"/>
        </w:rPr>
        <w:t xml:space="preserve">can help with aspects of childhood develop such as </w:t>
      </w:r>
      <w:r w:rsidR="001F78DA">
        <w:rPr>
          <w:rFonts w:ascii="Times New Roman" w:hAnsi="Times New Roman" w:cs="Times New Roman"/>
          <w:sz w:val="24"/>
          <w:szCs w:val="24"/>
        </w:rPr>
        <w:t xml:space="preserve">fundamental </w:t>
      </w:r>
      <w:r w:rsidR="003813AB">
        <w:rPr>
          <w:rFonts w:ascii="Times New Roman" w:hAnsi="Times New Roman" w:cs="Times New Roman"/>
          <w:sz w:val="24"/>
          <w:szCs w:val="24"/>
        </w:rPr>
        <w:t xml:space="preserve">movement skills. </w:t>
      </w:r>
      <w:r w:rsidR="003771E2" w:rsidRPr="003771E2">
        <w:rPr>
          <w:rFonts w:ascii="Times New Roman" w:hAnsi="Times New Roman" w:cs="Times New Roman"/>
          <w:sz w:val="24"/>
          <w:szCs w:val="24"/>
        </w:rPr>
        <w:t xml:space="preserve">Fundamental movement skills are an aspect of physical literacy; they are the fundamental skills that children learn and improve in order to carry them </w:t>
      </w:r>
      <w:r w:rsidR="003771E2" w:rsidRPr="003771E2">
        <w:rPr>
          <w:rFonts w:ascii="Times New Roman" w:hAnsi="Times New Roman" w:cs="Times New Roman"/>
          <w:sz w:val="24"/>
          <w:szCs w:val="24"/>
        </w:rPr>
        <w:lastRenderedPageBreak/>
        <w:t>into the future. As children learn the fundamental movement skills (FMS), they will gain competence, which will give them the confidence to engage in and participate in various activities. FMS is classified into three types: body movement actions, locomotor actions, and manipulative actions/object control</w:t>
      </w:r>
      <w:r w:rsidR="003666F3">
        <w:rPr>
          <w:rFonts w:ascii="Times New Roman" w:hAnsi="Times New Roman" w:cs="Times New Roman"/>
          <w:sz w:val="24"/>
          <w:szCs w:val="24"/>
        </w:rPr>
        <w:t xml:space="preserve">. As a result of the research carried out, </w:t>
      </w:r>
      <w:r w:rsidR="004F0AD1">
        <w:rPr>
          <w:rFonts w:ascii="Times New Roman" w:hAnsi="Times New Roman" w:cs="Times New Roman"/>
          <w:sz w:val="24"/>
          <w:szCs w:val="24"/>
        </w:rPr>
        <w:t>the benefits of outdoor learning need to be collected together</w:t>
      </w:r>
      <w:r w:rsidR="00987CA7">
        <w:rPr>
          <w:rFonts w:ascii="Times New Roman" w:hAnsi="Times New Roman" w:cs="Times New Roman"/>
          <w:sz w:val="24"/>
          <w:szCs w:val="24"/>
        </w:rPr>
        <w:t xml:space="preserve"> within a literature review to show how important and beneficial outdoor learning really can be</w:t>
      </w:r>
      <w:r w:rsidR="00F3689F">
        <w:rPr>
          <w:rFonts w:ascii="Times New Roman" w:hAnsi="Times New Roman" w:cs="Times New Roman"/>
          <w:sz w:val="24"/>
          <w:szCs w:val="24"/>
        </w:rPr>
        <w:t xml:space="preserve"> to a child. </w:t>
      </w:r>
    </w:p>
    <w:p w14:paraId="1E1C214A" w14:textId="77777777" w:rsidR="00DC0983" w:rsidRPr="006C4E58" w:rsidRDefault="00DC0983" w:rsidP="006C4E58">
      <w:pPr>
        <w:spacing w:line="360" w:lineRule="auto"/>
        <w:rPr>
          <w:rFonts w:ascii="Times New Roman" w:hAnsi="Times New Roman" w:cs="Times New Roman"/>
          <w:sz w:val="24"/>
          <w:szCs w:val="24"/>
        </w:rPr>
      </w:pPr>
    </w:p>
    <w:p w14:paraId="0069F0F6" w14:textId="7C31C7C7" w:rsidR="006C4E58" w:rsidRDefault="006C4E58" w:rsidP="006C4E58">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Aims:</w:t>
      </w:r>
    </w:p>
    <w:p w14:paraId="245A42BF" w14:textId="236A7FE0" w:rsidR="00CB1216" w:rsidRDefault="003A069E" w:rsidP="006C4E58">
      <w:pPr>
        <w:spacing w:line="360" w:lineRule="auto"/>
        <w:rPr>
          <w:rFonts w:ascii="Times New Roman" w:hAnsi="Times New Roman" w:cs="Times New Roman"/>
          <w:sz w:val="24"/>
          <w:szCs w:val="24"/>
        </w:rPr>
      </w:pPr>
      <w:r>
        <w:rPr>
          <w:rFonts w:ascii="Times New Roman" w:hAnsi="Times New Roman" w:cs="Times New Roman"/>
          <w:sz w:val="24"/>
          <w:szCs w:val="24"/>
        </w:rPr>
        <w:t>The aim of this literature review is to</w:t>
      </w:r>
      <w:r w:rsidR="00CB1216">
        <w:rPr>
          <w:rFonts w:ascii="Times New Roman" w:hAnsi="Times New Roman" w:cs="Times New Roman"/>
          <w:sz w:val="24"/>
          <w:szCs w:val="24"/>
        </w:rPr>
        <w:t xml:space="preserve"> </w:t>
      </w:r>
      <w:r w:rsidR="00942BBD">
        <w:rPr>
          <w:rFonts w:ascii="Times New Roman" w:hAnsi="Times New Roman" w:cs="Times New Roman"/>
          <w:sz w:val="24"/>
          <w:szCs w:val="24"/>
        </w:rPr>
        <w:t>identify the importance of having outdoor learning within the Foundation Phase of the Welsh Curriculum</w:t>
      </w:r>
      <w:r w:rsidR="0027700D">
        <w:rPr>
          <w:rFonts w:ascii="Times New Roman" w:hAnsi="Times New Roman" w:cs="Times New Roman"/>
          <w:sz w:val="24"/>
          <w:szCs w:val="24"/>
        </w:rPr>
        <w:t xml:space="preserve">. </w:t>
      </w:r>
      <w:r w:rsidR="0052181D">
        <w:rPr>
          <w:rFonts w:ascii="Times New Roman" w:hAnsi="Times New Roman" w:cs="Times New Roman"/>
          <w:sz w:val="24"/>
          <w:szCs w:val="24"/>
        </w:rPr>
        <w:t xml:space="preserve">This will by researching other research </w:t>
      </w:r>
      <w:r w:rsidR="00AC1321">
        <w:rPr>
          <w:rFonts w:ascii="Times New Roman" w:hAnsi="Times New Roman" w:cs="Times New Roman"/>
          <w:sz w:val="24"/>
          <w:szCs w:val="24"/>
        </w:rPr>
        <w:t xml:space="preserve">which show of beneficial having outdoor learning in the curriculum and </w:t>
      </w:r>
      <w:r w:rsidR="0073379B">
        <w:rPr>
          <w:rFonts w:ascii="Times New Roman" w:hAnsi="Times New Roman" w:cs="Times New Roman"/>
          <w:sz w:val="24"/>
          <w:szCs w:val="24"/>
        </w:rPr>
        <w:t xml:space="preserve">been used, can have a massive impact on a </w:t>
      </w:r>
      <w:r w:rsidR="00754AED">
        <w:rPr>
          <w:rFonts w:ascii="Times New Roman" w:hAnsi="Times New Roman" w:cs="Times New Roman"/>
          <w:sz w:val="24"/>
          <w:szCs w:val="24"/>
        </w:rPr>
        <w:t>child’s</w:t>
      </w:r>
      <w:r w:rsidR="0073379B">
        <w:rPr>
          <w:rFonts w:ascii="Times New Roman" w:hAnsi="Times New Roman" w:cs="Times New Roman"/>
          <w:sz w:val="24"/>
          <w:szCs w:val="24"/>
        </w:rPr>
        <w:t xml:space="preserve"> </w:t>
      </w:r>
      <w:r w:rsidR="00754AED">
        <w:rPr>
          <w:rFonts w:ascii="Times New Roman" w:hAnsi="Times New Roman" w:cs="Times New Roman"/>
          <w:sz w:val="24"/>
          <w:szCs w:val="24"/>
        </w:rPr>
        <w:t xml:space="preserve">development especially looking at the </w:t>
      </w:r>
      <w:r w:rsidR="00800F99">
        <w:rPr>
          <w:rFonts w:ascii="Times New Roman" w:hAnsi="Times New Roman" w:cs="Times New Roman"/>
          <w:sz w:val="24"/>
          <w:szCs w:val="24"/>
        </w:rPr>
        <w:t>Fo</w:t>
      </w:r>
      <w:r w:rsidR="00754AED">
        <w:rPr>
          <w:rFonts w:ascii="Times New Roman" w:hAnsi="Times New Roman" w:cs="Times New Roman"/>
          <w:sz w:val="24"/>
          <w:szCs w:val="24"/>
        </w:rPr>
        <w:t xml:space="preserve">undation Phase </w:t>
      </w:r>
      <w:r w:rsidR="00800F99">
        <w:rPr>
          <w:rFonts w:ascii="Times New Roman" w:hAnsi="Times New Roman" w:cs="Times New Roman"/>
          <w:sz w:val="24"/>
          <w:szCs w:val="24"/>
        </w:rPr>
        <w:t xml:space="preserve">of 3 to 7 year olds. </w:t>
      </w:r>
      <w:r w:rsidR="00CB1216">
        <w:rPr>
          <w:rFonts w:ascii="Times New Roman" w:hAnsi="Times New Roman" w:cs="Times New Roman"/>
          <w:sz w:val="24"/>
          <w:szCs w:val="24"/>
        </w:rPr>
        <w:t xml:space="preserve">The purpose of this study is to explore </w:t>
      </w:r>
      <w:r w:rsidR="00ED26CF">
        <w:rPr>
          <w:rFonts w:ascii="Times New Roman" w:hAnsi="Times New Roman" w:cs="Times New Roman"/>
          <w:sz w:val="24"/>
          <w:szCs w:val="24"/>
        </w:rPr>
        <w:t xml:space="preserve">how outdoor learning fits </w:t>
      </w:r>
      <w:r w:rsidR="00C35966">
        <w:rPr>
          <w:rFonts w:ascii="Times New Roman" w:hAnsi="Times New Roman" w:cs="Times New Roman"/>
          <w:sz w:val="24"/>
          <w:szCs w:val="24"/>
        </w:rPr>
        <w:t xml:space="preserve">and is beneficial being </w:t>
      </w:r>
      <w:r w:rsidR="00ED26CF">
        <w:rPr>
          <w:rFonts w:ascii="Times New Roman" w:hAnsi="Times New Roman" w:cs="Times New Roman"/>
          <w:sz w:val="24"/>
          <w:szCs w:val="24"/>
        </w:rPr>
        <w:t xml:space="preserve">in the Welsh Curriculum </w:t>
      </w:r>
      <w:r w:rsidR="00513AF8">
        <w:rPr>
          <w:rFonts w:ascii="Times New Roman" w:hAnsi="Times New Roman" w:cs="Times New Roman"/>
          <w:sz w:val="24"/>
          <w:szCs w:val="24"/>
        </w:rPr>
        <w:t xml:space="preserve">so that teachers will make more use of the outdoor classroom across other subjects. </w:t>
      </w:r>
    </w:p>
    <w:p w14:paraId="54056EC4" w14:textId="77777777" w:rsidR="00724463" w:rsidRPr="006C4E58" w:rsidRDefault="00724463" w:rsidP="006C4E58">
      <w:pPr>
        <w:spacing w:line="360" w:lineRule="auto"/>
        <w:rPr>
          <w:rFonts w:ascii="Times New Roman" w:hAnsi="Times New Roman" w:cs="Times New Roman"/>
          <w:sz w:val="24"/>
          <w:szCs w:val="24"/>
        </w:rPr>
      </w:pPr>
    </w:p>
    <w:p w14:paraId="29ED9414" w14:textId="10022ABC" w:rsidR="006C4E58" w:rsidRDefault="006C4E58" w:rsidP="006C4E58">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Method:</w:t>
      </w:r>
    </w:p>
    <w:p w14:paraId="156D4371" w14:textId="1E06C8E3" w:rsidR="00E7040C" w:rsidRPr="006C4E58" w:rsidRDefault="00157240" w:rsidP="006C4E58">
      <w:pPr>
        <w:spacing w:line="360" w:lineRule="auto"/>
        <w:rPr>
          <w:rFonts w:ascii="Times New Roman" w:hAnsi="Times New Roman" w:cs="Times New Roman"/>
          <w:sz w:val="24"/>
          <w:szCs w:val="24"/>
        </w:rPr>
      </w:pPr>
      <w:r>
        <w:rPr>
          <w:rFonts w:ascii="Times New Roman" w:hAnsi="Times New Roman" w:cs="Times New Roman"/>
          <w:sz w:val="24"/>
          <w:szCs w:val="24"/>
        </w:rPr>
        <w:t>An</w:t>
      </w:r>
      <w:r w:rsidR="00682C53">
        <w:rPr>
          <w:rFonts w:ascii="Times New Roman" w:hAnsi="Times New Roman" w:cs="Times New Roman"/>
          <w:sz w:val="24"/>
          <w:szCs w:val="24"/>
        </w:rPr>
        <w:t xml:space="preserve"> in</w:t>
      </w:r>
      <w:r w:rsidR="00C3215A">
        <w:rPr>
          <w:rFonts w:ascii="Times New Roman" w:hAnsi="Times New Roman" w:cs="Times New Roman"/>
          <w:sz w:val="24"/>
          <w:szCs w:val="24"/>
        </w:rPr>
        <w:t xml:space="preserve">troductory search was done on the University of Wales Trinity </w:t>
      </w:r>
      <w:r w:rsidR="00C33C48">
        <w:rPr>
          <w:rFonts w:ascii="Times New Roman" w:hAnsi="Times New Roman" w:cs="Times New Roman"/>
          <w:sz w:val="24"/>
          <w:szCs w:val="24"/>
        </w:rPr>
        <w:t>St. David library website</w:t>
      </w:r>
      <w:r w:rsidR="00FD55BA">
        <w:rPr>
          <w:rFonts w:ascii="Times New Roman" w:hAnsi="Times New Roman" w:cs="Times New Roman"/>
          <w:sz w:val="24"/>
          <w:szCs w:val="24"/>
        </w:rPr>
        <w:t xml:space="preserve"> was conducted, as well as research from the </w:t>
      </w:r>
      <w:r w:rsidR="00AB3C96">
        <w:rPr>
          <w:rFonts w:ascii="Times New Roman" w:hAnsi="Times New Roman" w:cs="Times New Roman"/>
          <w:sz w:val="24"/>
          <w:szCs w:val="24"/>
        </w:rPr>
        <w:t>Journal of</w:t>
      </w:r>
      <w:r w:rsidR="004543E6">
        <w:rPr>
          <w:rFonts w:ascii="Times New Roman" w:hAnsi="Times New Roman" w:cs="Times New Roman"/>
          <w:sz w:val="24"/>
          <w:szCs w:val="24"/>
        </w:rPr>
        <w:t xml:space="preserve"> Adventure Educatio</w:t>
      </w:r>
      <w:r w:rsidR="00D47DF8">
        <w:rPr>
          <w:rFonts w:ascii="Times New Roman" w:hAnsi="Times New Roman" w:cs="Times New Roman"/>
          <w:sz w:val="24"/>
          <w:szCs w:val="24"/>
        </w:rPr>
        <w:t xml:space="preserve">n and Outdoor Learning, </w:t>
      </w:r>
      <w:r w:rsidR="00637F23">
        <w:rPr>
          <w:rFonts w:ascii="Times New Roman" w:hAnsi="Times New Roman" w:cs="Times New Roman"/>
          <w:sz w:val="24"/>
          <w:szCs w:val="24"/>
        </w:rPr>
        <w:t>Welsh Government</w:t>
      </w:r>
      <w:r w:rsidR="00FF0F80">
        <w:rPr>
          <w:rFonts w:ascii="Times New Roman" w:hAnsi="Times New Roman" w:cs="Times New Roman"/>
          <w:sz w:val="24"/>
          <w:szCs w:val="24"/>
        </w:rPr>
        <w:t xml:space="preserve"> Education Wales website, </w:t>
      </w:r>
      <w:r w:rsidR="007D71A6">
        <w:rPr>
          <w:rFonts w:ascii="Times New Roman" w:hAnsi="Times New Roman" w:cs="Times New Roman"/>
          <w:sz w:val="24"/>
          <w:szCs w:val="24"/>
        </w:rPr>
        <w:t xml:space="preserve">Early Years: An International </w:t>
      </w:r>
      <w:r w:rsidR="001D1374">
        <w:rPr>
          <w:rFonts w:ascii="Times New Roman" w:hAnsi="Times New Roman" w:cs="Times New Roman"/>
          <w:sz w:val="24"/>
          <w:szCs w:val="24"/>
        </w:rPr>
        <w:t xml:space="preserve">Research Journal, </w:t>
      </w:r>
      <w:r w:rsidR="003D69CB">
        <w:rPr>
          <w:rFonts w:ascii="Times New Roman" w:hAnsi="Times New Roman" w:cs="Times New Roman"/>
          <w:sz w:val="24"/>
          <w:szCs w:val="24"/>
        </w:rPr>
        <w:t xml:space="preserve">Education </w:t>
      </w:r>
      <w:r w:rsidR="00EB7F0C">
        <w:rPr>
          <w:rFonts w:ascii="Times New Roman" w:hAnsi="Times New Roman" w:cs="Times New Roman"/>
          <w:sz w:val="24"/>
          <w:szCs w:val="24"/>
        </w:rPr>
        <w:t xml:space="preserve">3 – 13 </w:t>
      </w:r>
      <w:r w:rsidR="00996CCF">
        <w:rPr>
          <w:rFonts w:ascii="Times New Roman" w:hAnsi="Times New Roman" w:cs="Times New Roman"/>
          <w:sz w:val="24"/>
          <w:szCs w:val="24"/>
        </w:rPr>
        <w:t xml:space="preserve">(International Journal of Primary, Elementary and </w:t>
      </w:r>
      <w:r w:rsidR="00AE1A8F">
        <w:rPr>
          <w:rFonts w:ascii="Times New Roman" w:hAnsi="Times New Roman" w:cs="Times New Roman"/>
          <w:sz w:val="24"/>
          <w:szCs w:val="24"/>
        </w:rPr>
        <w:t>Early Years Education</w:t>
      </w:r>
      <w:r w:rsidR="00DB671A">
        <w:rPr>
          <w:rFonts w:ascii="Times New Roman" w:hAnsi="Times New Roman" w:cs="Times New Roman"/>
          <w:sz w:val="24"/>
          <w:szCs w:val="24"/>
        </w:rPr>
        <w:t xml:space="preserve">, plus more. </w:t>
      </w:r>
      <w:r w:rsidR="00155D17">
        <w:rPr>
          <w:rFonts w:ascii="Times New Roman" w:hAnsi="Times New Roman" w:cs="Times New Roman"/>
          <w:sz w:val="24"/>
          <w:szCs w:val="24"/>
        </w:rPr>
        <w:t xml:space="preserve">All this will carry on being used </w:t>
      </w:r>
      <w:r w:rsidR="00B0412D">
        <w:rPr>
          <w:rFonts w:ascii="Times New Roman" w:hAnsi="Times New Roman" w:cs="Times New Roman"/>
          <w:sz w:val="24"/>
          <w:szCs w:val="24"/>
        </w:rPr>
        <w:t xml:space="preserve">throughout finding more research for the main literature review of the dissertation. </w:t>
      </w:r>
      <w:r w:rsidR="00EE5C60">
        <w:rPr>
          <w:rFonts w:ascii="Times New Roman" w:hAnsi="Times New Roman" w:cs="Times New Roman"/>
          <w:sz w:val="24"/>
          <w:szCs w:val="24"/>
        </w:rPr>
        <w:t xml:space="preserve">Published </w:t>
      </w:r>
      <w:r w:rsidR="0056680A">
        <w:rPr>
          <w:rFonts w:ascii="Times New Roman" w:hAnsi="Times New Roman" w:cs="Times New Roman"/>
          <w:sz w:val="24"/>
          <w:szCs w:val="24"/>
        </w:rPr>
        <w:t xml:space="preserve">research will be used </w:t>
      </w:r>
      <w:r w:rsidR="00AA111C">
        <w:rPr>
          <w:rFonts w:ascii="Times New Roman" w:hAnsi="Times New Roman" w:cs="Times New Roman"/>
          <w:sz w:val="24"/>
          <w:szCs w:val="24"/>
        </w:rPr>
        <w:t xml:space="preserve">for this literature review </w:t>
      </w:r>
      <w:r w:rsidR="00362376">
        <w:rPr>
          <w:rFonts w:ascii="Times New Roman" w:hAnsi="Times New Roman" w:cs="Times New Roman"/>
          <w:sz w:val="24"/>
          <w:szCs w:val="24"/>
        </w:rPr>
        <w:t>exploring outdoor learning is beneficial</w:t>
      </w:r>
      <w:r w:rsidR="008773F2">
        <w:rPr>
          <w:rFonts w:ascii="Times New Roman" w:hAnsi="Times New Roman" w:cs="Times New Roman"/>
          <w:sz w:val="24"/>
          <w:szCs w:val="24"/>
        </w:rPr>
        <w:t xml:space="preserve"> to be taught within the curriculum which will be </w:t>
      </w:r>
      <w:r w:rsidR="00104B01">
        <w:rPr>
          <w:rFonts w:ascii="Times New Roman" w:hAnsi="Times New Roman" w:cs="Times New Roman"/>
          <w:sz w:val="24"/>
          <w:szCs w:val="24"/>
        </w:rPr>
        <w:t>peer reviewed and be full text articles published between 200</w:t>
      </w:r>
      <w:r w:rsidR="008B3B9C">
        <w:rPr>
          <w:rFonts w:ascii="Times New Roman" w:hAnsi="Times New Roman" w:cs="Times New Roman"/>
          <w:sz w:val="24"/>
          <w:szCs w:val="24"/>
        </w:rPr>
        <w:t xml:space="preserve">7 and 2022. </w:t>
      </w:r>
      <w:r w:rsidR="00D44169">
        <w:rPr>
          <w:rFonts w:ascii="Times New Roman" w:hAnsi="Times New Roman" w:cs="Times New Roman"/>
          <w:sz w:val="24"/>
          <w:szCs w:val="24"/>
        </w:rPr>
        <w:t>The reason for</w:t>
      </w:r>
      <w:r w:rsidR="00B263EA">
        <w:rPr>
          <w:rFonts w:ascii="Times New Roman" w:hAnsi="Times New Roman" w:cs="Times New Roman"/>
          <w:sz w:val="24"/>
          <w:szCs w:val="24"/>
        </w:rPr>
        <w:t xml:space="preserve"> chosen research between these dates is due to the fact that </w:t>
      </w:r>
      <w:r w:rsidR="00397AED">
        <w:rPr>
          <w:rFonts w:ascii="Times New Roman" w:hAnsi="Times New Roman" w:cs="Times New Roman"/>
          <w:sz w:val="24"/>
          <w:szCs w:val="24"/>
        </w:rPr>
        <w:t>this is whe</w:t>
      </w:r>
      <w:r w:rsidR="00681FBD">
        <w:rPr>
          <w:rFonts w:ascii="Times New Roman" w:hAnsi="Times New Roman" w:cs="Times New Roman"/>
          <w:sz w:val="24"/>
          <w:szCs w:val="24"/>
        </w:rPr>
        <w:t xml:space="preserve">n the Welsh Foundation Phase Curriculum was </w:t>
      </w:r>
      <w:r w:rsidR="00932A66">
        <w:rPr>
          <w:rFonts w:ascii="Times New Roman" w:hAnsi="Times New Roman" w:cs="Times New Roman"/>
          <w:sz w:val="24"/>
          <w:szCs w:val="24"/>
        </w:rPr>
        <w:t>established,</w:t>
      </w:r>
      <w:r w:rsidR="005D20C0">
        <w:rPr>
          <w:rFonts w:ascii="Times New Roman" w:hAnsi="Times New Roman" w:cs="Times New Roman"/>
          <w:sz w:val="24"/>
          <w:szCs w:val="24"/>
        </w:rPr>
        <w:t xml:space="preserve"> and outdoor learning was a major aspect of it. </w:t>
      </w:r>
      <w:r w:rsidR="00641FC5">
        <w:rPr>
          <w:rFonts w:ascii="Times New Roman" w:hAnsi="Times New Roman" w:cs="Times New Roman"/>
          <w:sz w:val="24"/>
          <w:szCs w:val="24"/>
        </w:rPr>
        <w:t xml:space="preserve">Some keywords that </w:t>
      </w:r>
      <w:r w:rsidR="00F655A1">
        <w:rPr>
          <w:rFonts w:ascii="Times New Roman" w:hAnsi="Times New Roman" w:cs="Times New Roman"/>
          <w:sz w:val="24"/>
          <w:szCs w:val="24"/>
        </w:rPr>
        <w:t xml:space="preserve">will be </w:t>
      </w:r>
      <w:r w:rsidR="007D6A7C">
        <w:rPr>
          <w:rFonts w:ascii="Times New Roman" w:hAnsi="Times New Roman" w:cs="Times New Roman"/>
          <w:sz w:val="24"/>
          <w:szCs w:val="24"/>
        </w:rPr>
        <w:t>used</w:t>
      </w:r>
      <w:r w:rsidR="002B4228">
        <w:rPr>
          <w:rFonts w:ascii="Times New Roman" w:hAnsi="Times New Roman" w:cs="Times New Roman"/>
          <w:sz w:val="24"/>
          <w:szCs w:val="24"/>
        </w:rPr>
        <w:t xml:space="preserve"> to find research are </w:t>
      </w:r>
      <w:r w:rsidR="002B4228" w:rsidRPr="007D6A7C">
        <w:rPr>
          <w:rFonts w:ascii="Times New Roman" w:hAnsi="Times New Roman" w:cs="Times New Roman"/>
          <w:i/>
          <w:iCs/>
          <w:sz w:val="24"/>
          <w:szCs w:val="24"/>
        </w:rPr>
        <w:t xml:space="preserve">outdoor learning; </w:t>
      </w:r>
      <w:r w:rsidR="004961F8" w:rsidRPr="007D6A7C">
        <w:rPr>
          <w:rFonts w:ascii="Times New Roman" w:hAnsi="Times New Roman" w:cs="Times New Roman"/>
          <w:i/>
          <w:iCs/>
          <w:sz w:val="24"/>
          <w:szCs w:val="24"/>
        </w:rPr>
        <w:t>Foundation Phase; Physical Literacy</w:t>
      </w:r>
      <w:r w:rsidR="00E810C8">
        <w:rPr>
          <w:rFonts w:ascii="Times New Roman" w:hAnsi="Times New Roman" w:cs="Times New Roman"/>
          <w:sz w:val="24"/>
          <w:szCs w:val="24"/>
        </w:rPr>
        <w:t xml:space="preserve">. </w:t>
      </w:r>
      <w:r w:rsidR="00C834C2">
        <w:rPr>
          <w:rFonts w:ascii="Times New Roman" w:hAnsi="Times New Roman" w:cs="Times New Roman"/>
          <w:sz w:val="24"/>
          <w:szCs w:val="24"/>
        </w:rPr>
        <w:t>To be able to get a overview of the</w:t>
      </w:r>
      <w:r w:rsidR="00AC57A3">
        <w:rPr>
          <w:rFonts w:ascii="Times New Roman" w:hAnsi="Times New Roman" w:cs="Times New Roman"/>
          <w:sz w:val="24"/>
          <w:szCs w:val="24"/>
        </w:rPr>
        <w:t xml:space="preserve"> research</w:t>
      </w:r>
      <w:r w:rsidR="00157B41">
        <w:rPr>
          <w:rFonts w:ascii="Times New Roman" w:hAnsi="Times New Roman" w:cs="Times New Roman"/>
          <w:sz w:val="24"/>
          <w:szCs w:val="24"/>
        </w:rPr>
        <w:t xml:space="preserve"> the abstract will be read </w:t>
      </w:r>
      <w:r w:rsidR="00AC57A3">
        <w:rPr>
          <w:rFonts w:ascii="Times New Roman" w:hAnsi="Times New Roman" w:cs="Times New Roman"/>
          <w:sz w:val="24"/>
          <w:szCs w:val="24"/>
        </w:rPr>
        <w:t xml:space="preserve">first as well as searching keywords within the research. </w:t>
      </w:r>
      <w:r w:rsidR="00292F36">
        <w:rPr>
          <w:rFonts w:ascii="Times New Roman" w:hAnsi="Times New Roman" w:cs="Times New Roman"/>
          <w:sz w:val="24"/>
          <w:szCs w:val="24"/>
        </w:rPr>
        <w:t xml:space="preserve">All the research that will be used will </w:t>
      </w:r>
      <w:r w:rsidR="00103819">
        <w:rPr>
          <w:rFonts w:ascii="Times New Roman" w:hAnsi="Times New Roman" w:cs="Times New Roman"/>
          <w:sz w:val="24"/>
          <w:szCs w:val="24"/>
        </w:rPr>
        <w:t>be in English</w:t>
      </w:r>
      <w:r w:rsidR="00E7638D">
        <w:rPr>
          <w:rFonts w:ascii="Times New Roman" w:hAnsi="Times New Roman" w:cs="Times New Roman"/>
          <w:sz w:val="24"/>
          <w:szCs w:val="24"/>
        </w:rPr>
        <w:t xml:space="preserve">, due to the fact that the research will be based on the Welsh Curriculum and </w:t>
      </w:r>
      <w:r w:rsidR="00CF76A1">
        <w:rPr>
          <w:rFonts w:ascii="Times New Roman" w:hAnsi="Times New Roman" w:cs="Times New Roman"/>
          <w:sz w:val="24"/>
          <w:szCs w:val="24"/>
        </w:rPr>
        <w:t xml:space="preserve">outdoor </w:t>
      </w:r>
      <w:r w:rsidR="00CF76A1">
        <w:rPr>
          <w:rFonts w:ascii="Times New Roman" w:hAnsi="Times New Roman" w:cs="Times New Roman"/>
          <w:sz w:val="24"/>
          <w:szCs w:val="24"/>
        </w:rPr>
        <w:lastRenderedPageBreak/>
        <w:t xml:space="preserve">learning within Wales. </w:t>
      </w:r>
      <w:r w:rsidR="007A084B">
        <w:rPr>
          <w:rFonts w:ascii="Times New Roman" w:hAnsi="Times New Roman" w:cs="Times New Roman"/>
          <w:sz w:val="24"/>
          <w:szCs w:val="24"/>
        </w:rPr>
        <w:t>The l</w:t>
      </w:r>
      <w:r w:rsidR="004C44B8">
        <w:rPr>
          <w:rFonts w:ascii="Times New Roman" w:hAnsi="Times New Roman" w:cs="Times New Roman"/>
          <w:sz w:val="24"/>
          <w:szCs w:val="24"/>
        </w:rPr>
        <w:t xml:space="preserve">iterature review </w:t>
      </w:r>
      <w:r w:rsidR="00CC0D30">
        <w:rPr>
          <w:rFonts w:ascii="Times New Roman" w:hAnsi="Times New Roman" w:cs="Times New Roman"/>
          <w:sz w:val="24"/>
          <w:szCs w:val="24"/>
        </w:rPr>
        <w:t>that this dissertation will be looking a</w:t>
      </w:r>
      <w:r w:rsidR="00A45A16">
        <w:rPr>
          <w:rFonts w:ascii="Times New Roman" w:hAnsi="Times New Roman" w:cs="Times New Roman"/>
          <w:sz w:val="24"/>
          <w:szCs w:val="24"/>
        </w:rPr>
        <w:t xml:space="preserve">t summarising and evaluate current </w:t>
      </w:r>
      <w:r w:rsidR="008B0680">
        <w:rPr>
          <w:rFonts w:ascii="Times New Roman" w:hAnsi="Times New Roman" w:cs="Times New Roman"/>
          <w:sz w:val="24"/>
          <w:szCs w:val="24"/>
        </w:rPr>
        <w:t xml:space="preserve">knowledge </w:t>
      </w:r>
      <w:r w:rsidR="003B6665">
        <w:rPr>
          <w:rFonts w:ascii="Times New Roman" w:hAnsi="Times New Roman" w:cs="Times New Roman"/>
          <w:sz w:val="24"/>
          <w:szCs w:val="24"/>
        </w:rPr>
        <w:t>and research that is out ther</w:t>
      </w:r>
      <w:r w:rsidR="007B20A9">
        <w:rPr>
          <w:rFonts w:ascii="Times New Roman" w:hAnsi="Times New Roman" w:cs="Times New Roman"/>
          <w:sz w:val="24"/>
          <w:szCs w:val="24"/>
        </w:rPr>
        <w:t xml:space="preserve">e </w:t>
      </w:r>
      <w:r w:rsidR="0022284E">
        <w:rPr>
          <w:rFonts w:ascii="Times New Roman" w:hAnsi="Times New Roman" w:cs="Times New Roman"/>
          <w:sz w:val="24"/>
          <w:szCs w:val="24"/>
        </w:rPr>
        <w:t xml:space="preserve">which </w:t>
      </w:r>
      <w:r w:rsidR="00AC4064">
        <w:rPr>
          <w:rFonts w:ascii="Times New Roman" w:hAnsi="Times New Roman" w:cs="Times New Roman"/>
          <w:sz w:val="24"/>
          <w:szCs w:val="24"/>
        </w:rPr>
        <w:t xml:space="preserve">shows that benefits in which 3 to 7 year olds gain from participating </w:t>
      </w:r>
      <w:r w:rsidR="00D17A85">
        <w:rPr>
          <w:rFonts w:ascii="Times New Roman" w:hAnsi="Times New Roman" w:cs="Times New Roman"/>
          <w:sz w:val="24"/>
          <w:szCs w:val="24"/>
        </w:rPr>
        <w:t xml:space="preserve">in outdoor learning </w:t>
      </w:r>
      <w:r w:rsidR="00353217" w:rsidRPr="00353217">
        <w:rPr>
          <w:rFonts w:ascii="Times New Roman" w:hAnsi="Times New Roman" w:cs="Times New Roman"/>
          <w:sz w:val="24"/>
          <w:szCs w:val="24"/>
        </w:rPr>
        <w:t>(Greetham, 2020)</w:t>
      </w:r>
      <w:r w:rsidR="00D17A85">
        <w:rPr>
          <w:rFonts w:ascii="Times New Roman" w:hAnsi="Times New Roman" w:cs="Times New Roman"/>
          <w:sz w:val="24"/>
          <w:szCs w:val="24"/>
        </w:rPr>
        <w:t xml:space="preserve">. </w:t>
      </w:r>
      <w:r w:rsidR="00F3689F">
        <w:rPr>
          <w:rFonts w:ascii="Times New Roman" w:hAnsi="Times New Roman" w:cs="Times New Roman"/>
          <w:sz w:val="24"/>
          <w:szCs w:val="24"/>
        </w:rPr>
        <w:t xml:space="preserve">Compare and contrast different research which all </w:t>
      </w:r>
      <w:r w:rsidR="009111F1">
        <w:rPr>
          <w:rFonts w:ascii="Times New Roman" w:hAnsi="Times New Roman" w:cs="Times New Roman"/>
          <w:sz w:val="24"/>
          <w:szCs w:val="24"/>
        </w:rPr>
        <w:t xml:space="preserve">talk about the benefits of outdoor learning within the Foundation Phase of Wales. </w:t>
      </w:r>
    </w:p>
    <w:p w14:paraId="656FF581" w14:textId="77777777" w:rsidR="00632188" w:rsidRPr="006C4E58" w:rsidRDefault="00632188" w:rsidP="006C4E58">
      <w:pPr>
        <w:spacing w:line="360" w:lineRule="auto"/>
        <w:rPr>
          <w:rFonts w:ascii="Times New Roman" w:hAnsi="Times New Roman" w:cs="Times New Roman"/>
          <w:sz w:val="24"/>
          <w:szCs w:val="24"/>
        </w:rPr>
      </w:pPr>
    </w:p>
    <w:p w14:paraId="499D2366" w14:textId="1849F9E3" w:rsidR="006C4E58" w:rsidRDefault="006C4E58" w:rsidP="006C4E58">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Data Analysis:</w:t>
      </w:r>
    </w:p>
    <w:p w14:paraId="3D2EEABA" w14:textId="647C329C" w:rsidR="00CF76A1" w:rsidRDefault="00F40E07" w:rsidP="006C4E58">
      <w:pPr>
        <w:spacing w:line="360" w:lineRule="auto"/>
        <w:rPr>
          <w:rFonts w:ascii="Times New Roman" w:hAnsi="Times New Roman" w:cs="Times New Roman"/>
          <w:sz w:val="24"/>
          <w:szCs w:val="24"/>
        </w:rPr>
      </w:pPr>
      <w:r>
        <w:rPr>
          <w:rFonts w:ascii="Times New Roman" w:hAnsi="Times New Roman" w:cs="Times New Roman"/>
          <w:sz w:val="24"/>
          <w:szCs w:val="24"/>
        </w:rPr>
        <w:t xml:space="preserve">To manage the </w:t>
      </w:r>
      <w:r w:rsidR="00774399">
        <w:rPr>
          <w:rFonts w:ascii="Times New Roman" w:hAnsi="Times New Roman" w:cs="Times New Roman"/>
          <w:sz w:val="24"/>
          <w:szCs w:val="24"/>
        </w:rPr>
        <w:t>literature,</w:t>
      </w:r>
      <w:r>
        <w:rPr>
          <w:rFonts w:ascii="Times New Roman" w:hAnsi="Times New Roman" w:cs="Times New Roman"/>
          <w:sz w:val="24"/>
          <w:szCs w:val="24"/>
        </w:rPr>
        <w:t xml:space="preserve"> review</w:t>
      </w:r>
      <w:r w:rsidR="0014668D">
        <w:rPr>
          <w:rFonts w:ascii="Times New Roman" w:hAnsi="Times New Roman" w:cs="Times New Roman"/>
          <w:sz w:val="24"/>
          <w:szCs w:val="24"/>
        </w:rPr>
        <w:t xml:space="preserve"> </w:t>
      </w:r>
      <w:r w:rsidR="008E6AD6">
        <w:rPr>
          <w:rFonts w:ascii="Times New Roman" w:hAnsi="Times New Roman" w:cs="Times New Roman"/>
          <w:sz w:val="24"/>
          <w:szCs w:val="24"/>
        </w:rPr>
        <w:t xml:space="preserve">a table </w:t>
      </w:r>
      <w:r w:rsidR="008C00EA">
        <w:rPr>
          <w:rFonts w:ascii="Times New Roman" w:hAnsi="Times New Roman" w:cs="Times New Roman"/>
          <w:sz w:val="24"/>
          <w:szCs w:val="24"/>
        </w:rPr>
        <w:t xml:space="preserve">will be constructed </w:t>
      </w:r>
      <w:r w:rsidR="002D3EF8">
        <w:rPr>
          <w:rFonts w:ascii="Times New Roman" w:hAnsi="Times New Roman" w:cs="Times New Roman"/>
          <w:sz w:val="24"/>
          <w:szCs w:val="24"/>
        </w:rPr>
        <w:t xml:space="preserve">so that </w:t>
      </w:r>
      <w:r w:rsidR="007C70C8">
        <w:rPr>
          <w:rFonts w:ascii="Times New Roman" w:hAnsi="Times New Roman" w:cs="Times New Roman"/>
          <w:sz w:val="24"/>
          <w:szCs w:val="24"/>
        </w:rPr>
        <w:t xml:space="preserve">a </w:t>
      </w:r>
      <w:r w:rsidR="00E766C2">
        <w:rPr>
          <w:rFonts w:ascii="Times New Roman" w:hAnsi="Times New Roman" w:cs="Times New Roman"/>
          <w:sz w:val="24"/>
          <w:szCs w:val="24"/>
        </w:rPr>
        <w:t xml:space="preserve">checklist </w:t>
      </w:r>
      <w:r w:rsidR="001600C1">
        <w:rPr>
          <w:rFonts w:ascii="Times New Roman" w:hAnsi="Times New Roman" w:cs="Times New Roman"/>
          <w:sz w:val="24"/>
          <w:szCs w:val="24"/>
        </w:rPr>
        <w:t xml:space="preserve">of criteria for inclusion </w:t>
      </w:r>
      <w:r w:rsidR="0074036F">
        <w:rPr>
          <w:rFonts w:ascii="Times New Roman" w:hAnsi="Times New Roman" w:cs="Times New Roman"/>
          <w:sz w:val="24"/>
          <w:szCs w:val="24"/>
        </w:rPr>
        <w:t>can</w:t>
      </w:r>
      <w:r w:rsidR="00565943">
        <w:rPr>
          <w:rFonts w:ascii="Times New Roman" w:hAnsi="Times New Roman" w:cs="Times New Roman"/>
          <w:sz w:val="24"/>
          <w:szCs w:val="24"/>
        </w:rPr>
        <w:t xml:space="preserve"> be followed</w:t>
      </w:r>
      <w:r w:rsidR="001D34C1">
        <w:rPr>
          <w:rFonts w:ascii="Times New Roman" w:hAnsi="Times New Roman" w:cs="Times New Roman"/>
          <w:sz w:val="24"/>
          <w:szCs w:val="24"/>
        </w:rPr>
        <w:t xml:space="preserve">, so that </w:t>
      </w:r>
      <w:r w:rsidR="00080FB1">
        <w:rPr>
          <w:rFonts w:ascii="Times New Roman" w:hAnsi="Times New Roman" w:cs="Times New Roman"/>
          <w:sz w:val="24"/>
          <w:szCs w:val="24"/>
        </w:rPr>
        <w:t xml:space="preserve">the research that is read and found can be easily </w:t>
      </w:r>
      <w:r w:rsidR="00922BB5">
        <w:rPr>
          <w:rFonts w:ascii="Times New Roman" w:hAnsi="Times New Roman" w:cs="Times New Roman"/>
          <w:sz w:val="24"/>
          <w:szCs w:val="24"/>
        </w:rPr>
        <w:t>accessed</w:t>
      </w:r>
      <w:r w:rsidR="002008FA">
        <w:rPr>
          <w:rFonts w:ascii="Times New Roman" w:hAnsi="Times New Roman" w:cs="Times New Roman"/>
          <w:sz w:val="24"/>
          <w:szCs w:val="24"/>
        </w:rPr>
        <w:t xml:space="preserve">, plus go back to </w:t>
      </w:r>
      <w:r w:rsidR="002F24F4">
        <w:rPr>
          <w:rFonts w:ascii="Times New Roman" w:hAnsi="Times New Roman" w:cs="Times New Roman"/>
          <w:sz w:val="24"/>
          <w:szCs w:val="24"/>
        </w:rPr>
        <w:t xml:space="preserve">as many times as need. </w:t>
      </w:r>
      <w:r w:rsidR="00DC6BC0">
        <w:rPr>
          <w:rFonts w:ascii="Times New Roman" w:hAnsi="Times New Roman" w:cs="Times New Roman"/>
          <w:sz w:val="24"/>
          <w:szCs w:val="24"/>
        </w:rPr>
        <w:t xml:space="preserve">The inclusion </w:t>
      </w:r>
      <w:r w:rsidR="001600C1">
        <w:rPr>
          <w:rFonts w:ascii="Times New Roman" w:hAnsi="Times New Roman" w:cs="Times New Roman"/>
          <w:sz w:val="24"/>
          <w:szCs w:val="24"/>
        </w:rPr>
        <w:t xml:space="preserve">criteria </w:t>
      </w:r>
      <w:r w:rsidR="006F0987">
        <w:rPr>
          <w:rFonts w:ascii="Times New Roman" w:hAnsi="Times New Roman" w:cs="Times New Roman"/>
          <w:sz w:val="24"/>
          <w:szCs w:val="24"/>
        </w:rPr>
        <w:t xml:space="preserve">for this study is the Foundation </w:t>
      </w:r>
      <w:r w:rsidR="001471C3">
        <w:rPr>
          <w:rFonts w:ascii="Times New Roman" w:hAnsi="Times New Roman" w:cs="Times New Roman"/>
          <w:sz w:val="24"/>
          <w:szCs w:val="24"/>
        </w:rPr>
        <w:t>Phase in the Welsh Curriculum</w:t>
      </w:r>
      <w:r w:rsidR="006718AC">
        <w:rPr>
          <w:rFonts w:ascii="Times New Roman" w:hAnsi="Times New Roman" w:cs="Times New Roman"/>
          <w:sz w:val="24"/>
          <w:szCs w:val="24"/>
        </w:rPr>
        <w:t xml:space="preserve">, </w:t>
      </w:r>
      <w:r w:rsidR="000360F5">
        <w:rPr>
          <w:rFonts w:ascii="Times New Roman" w:hAnsi="Times New Roman" w:cs="Times New Roman"/>
          <w:sz w:val="24"/>
          <w:szCs w:val="24"/>
        </w:rPr>
        <w:t>outdoor learning, physical literacy</w:t>
      </w:r>
      <w:r w:rsidR="00FE7700">
        <w:rPr>
          <w:rFonts w:ascii="Times New Roman" w:hAnsi="Times New Roman" w:cs="Times New Roman"/>
          <w:sz w:val="24"/>
          <w:szCs w:val="24"/>
        </w:rPr>
        <w:t xml:space="preserve"> and schools</w:t>
      </w:r>
      <w:r w:rsidR="00B4795F">
        <w:rPr>
          <w:rFonts w:ascii="Times New Roman" w:hAnsi="Times New Roman" w:cs="Times New Roman"/>
          <w:sz w:val="24"/>
          <w:szCs w:val="24"/>
        </w:rPr>
        <w:t xml:space="preserve"> in Wales. </w:t>
      </w:r>
      <w:r w:rsidR="00577742">
        <w:rPr>
          <w:rFonts w:ascii="Times New Roman" w:hAnsi="Times New Roman" w:cs="Times New Roman"/>
          <w:sz w:val="24"/>
          <w:szCs w:val="24"/>
        </w:rPr>
        <w:t xml:space="preserve">The age of the participants </w:t>
      </w:r>
      <w:r w:rsidR="00D60898">
        <w:rPr>
          <w:rFonts w:ascii="Times New Roman" w:hAnsi="Times New Roman" w:cs="Times New Roman"/>
          <w:sz w:val="24"/>
          <w:szCs w:val="24"/>
        </w:rPr>
        <w:t xml:space="preserve">will be taken in to consideration, as looking at the Foundation Phase will be looking at 3 to 7 year olds. </w:t>
      </w:r>
      <w:r w:rsidR="002D44A0">
        <w:rPr>
          <w:rFonts w:ascii="Times New Roman" w:hAnsi="Times New Roman" w:cs="Times New Roman"/>
          <w:sz w:val="24"/>
          <w:szCs w:val="24"/>
        </w:rPr>
        <w:t xml:space="preserve">As the dissertation is summarising and evaluating current knowledge and research, </w:t>
      </w:r>
      <w:r w:rsidR="00AE1706">
        <w:rPr>
          <w:rFonts w:ascii="Times New Roman" w:hAnsi="Times New Roman" w:cs="Times New Roman"/>
          <w:sz w:val="24"/>
          <w:szCs w:val="24"/>
        </w:rPr>
        <w:t xml:space="preserve">when reading the </w:t>
      </w:r>
      <w:r w:rsidR="00576ACF">
        <w:rPr>
          <w:rFonts w:ascii="Times New Roman" w:hAnsi="Times New Roman" w:cs="Times New Roman"/>
          <w:sz w:val="24"/>
          <w:szCs w:val="24"/>
        </w:rPr>
        <w:t>research,</w:t>
      </w:r>
      <w:r w:rsidR="00AE1706">
        <w:rPr>
          <w:rFonts w:ascii="Times New Roman" w:hAnsi="Times New Roman" w:cs="Times New Roman"/>
          <w:sz w:val="24"/>
          <w:szCs w:val="24"/>
        </w:rPr>
        <w:t xml:space="preserve"> it will be read to look at the positives as well as the negatives. </w:t>
      </w:r>
    </w:p>
    <w:p w14:paraId="7AED1B61" w14:textId="77777777" w:rsidR="00EC0D14" w:rsidRDefault="00EC0D14" w:rsidP="006C4E58">
      <w:pPr>
        <w:spacing w:line="360" w:lineRule="auto"/>
        <w:rPr>
          <w:rFonts w:ascii="Times New Roman" w:hAnsi="Times New Roman" w:cs="Times New Roman"/>
          <w:sz w:val="24"/>
          <w:szCs w:val="24"/>
        </w:rPr>
      </w:pPr>
    </w:p>
    <w:p w14:paraId="53311A66" w14:textId="35DD9BED" w:rsidR="00C01489" w:rsidRPr="00922BB5" w:rsidRDefault="006C4E58" w:rsidP="006C4E58">
      <w:pPr>
        <w:spacing w:line="360" w:lineRule="auto"/>
        <w:rPr>
          <w:rFonts w:ascii="Times New Roman" w:hAnsi="Times New Roman" w:cs="Times New Roman"/>
          <w:sz w:val="24"/>
          <w:szCs w:val="24"/>
        </w:rPr>
      </w:pPr>
      <w:r>
        <w:rPr>
          <w:rFonts w:ascii="Times New Roman" w:hAnsi="Times New Roman" w:cs="Times New Roman"/>
          <w:sz w:val="28"/>
          <w:szCs w:val="28"/>
          <w:u w:val="single"/>
        </w:rPr>
        <w:t>Research Timetable:</w:t>
      </w:r>
    </w:p>
    <w:p w14:paraId="6F267B48" w14:textId="15511A40" w:rsidR="00F35319" w:rsidRPr="00F35319" w:rsidRDefault="00F35319" w:rsidP="006C4E58">
      <w:pPr>
        <w:spacing w:line="360" w:lineRule="auto"/>
        <w:rPr>
          <w:rFonts w:ascii="Times New Roman" w:hAnsi="Times New Roman" w:cs="Times New Roman"/>
          <w:sz w:val="24"/>
          <w:szCs w:val="24"/>
        </w:rPr>
      </w:pPr>
      <w:r>
        <w:rPr>
          <w:rFonts w:ascii="Times New Roman" w:hAnsi="Times New Roman" w:cs="Times New Roman"/>
          <w:sz w:val="24"/>
          <w:szCs w:val="24"/>
        </w:rPr>
        <w:t xml:space="preserve">Proposed timetable on when tasks </w:t>
      </w:r>
      <w:r w:rsidR="008B39E7">
        <w:rPr>
          <w:rFonts w:ascii="Times New Roman" w:hAnsi="Times New Roman" w:cs="Times New Roman"/>
          <w:sz w:val="24"/>
          <w:szCs w:val="24"/>
        </w:rPr>
        <w:t xml:space="preserve">are possible going to be completed. </w:t>
      </w:r>
    </w:p>
    <w:tbl>
      <w:tblPr>
        <w:tblStyle w:val="TableGrid"/>
        <w:tblW w:w="0" w:type="auto"/>
        <w:tblLook w:val="04A0" w:firstRow="1" w:lastRow="0" w:firstColumn="1" w:lastColumn="0" w:noHBand="0" w:noVBand="1"/>
      </w:tblPr>
      <w:tblGrid>
        <w:gridCol w:w="2293"/>
        <w:gridCol w:w="2293"/>
        <w:gridCol w:w="2294"/>
        <w:gridCol w:w="2294"/>
      </w:tblGrid>
      <w:tr w:rsidR="006C4E58" w14:paraId="194F68AA" w14:textId="77777777" w:rsidTr="006C4E58">
        <w:tc>
          <w:tcPr>
            <w:tcW w:w="2293" w:type="dxa"/>
          </w:tcPr>
          <w:p w14:paraId="462AAFF5" w14:textId="028E81E8" w:rsidR="006C4E58" w:rsidRDefault="00310163" w:rsidP="006C4E58">
            <w:pPr>
              <w:spacing w:line="360" w:lineRule="auto"/>
              <w:rPr>
                <w:rFonts w:ascii="Times New Roman" w:hAnsi="Times New Roman" w:cs="Times New Roman"/>
                <w:sz w:val="24"/>
                <w:szCs w:val="24"/>
              </w:rPr>
            </w:pPr>
            <w:r>
              <w:rPr>
                <w:rFonts w:ascii="Times New Roman" w:hAnsi="Times New Roman" w:cs="Times New Roman"/>
                <w:sz w:val="24"/>
                <w:szCs w:val="24"/>
              </w:rPr>
              <w:t>Task</w:t>
            </w:r>
          </w:p>
        </w:tc>
        <w:tc>
          <w:tcPr>
            <w:tcW w:w="2293" w:type="dxa"/>
          </w:tcPr>
          <w:p w14:paraId="6EAD335A" w14:textId="4FFEF92F" w:rsidR="006C4E58" w:rsidRDefault="00310163" w:rsidP="006C4E58">
            <w:pPr>
              <w:spacing w:line="360" w:lineRule="auto"/>
              <w:rPr>
                <w:rFonts w:ascii="Times New Roman" w:hAnsi="Times New Roman" w:cs="Times New Roman"/>
                <w:sz w:val="24"/>
                <w:szCs w:val="24"/>
              </w:rPr>
            </w:pPr>
            <w:r>
              <w:rPr>
                <w:rFonts w:ascii="Times New Roman" w:hAnsi="Times New Roman" w:cs="Times New Roman"/>
                <w:sz w:val="24"/>
                <w:szCs w:val="24"/>
              </w:rPr>
              <w:t>Due Date</w:t>
            </w:r>
          </w:p>
        </w:tc>
        <w:tc>
          <w:tcPr>
            <w:tcW w:w="2294" w:type="dxa"/>
          </w:tcPr>
          <w:p w14:paraId="0597EC60" w14:textId="6799C2A4" w:rsidR="006C4E58" w:rsidRDefault="00310163" w:rsidP="006C4E58">
            <w:pPr>
              <w:spacing w:line="360" w:lineRule="auto"/>
              <w:rPr>
                <w:rFonts w:ascii="Times New Roman" w:hAnsi="Times New Roman" w:cs="Times New Roman"/>
                <w:sz w:val="24"/>
                <w:szCs w:val="24"/>
              </w:rPr>
            </w:pPr>
            <w:r>
              <w:rPr>
                <w:rFonts w:ascii="Times New Roman" w:hAnsi="Times New Roman" w:cs="Times New Roman"/>
                <w:sz w:val="24"/>
                <w:szCs w:val="24"/>
              </w:rPr>
              <w:t xml:space="preserve">Completed </w:t>
            </w:r>
          </w:p>
        </w:tc>
        <w:tc>
          <w:tcPr>
            <w:tcW w:w="2294" w:type="dxa"/>
          </w:tcPr>
          <w:p w14:paraId="3053C8E9" w14:textId="2EF436F3" w:rsidR="006C4E58" w:rsidRDefault="00310163" w:rsidP="006C4E58">
            <w:pPr>
              <w:spacing w:line="360" w:lineRule="auto"/>
              <w:rPr>
                <w:rFonts w:ascii="Times New Roman" w:hAnsi="Times New Roman" w:cs="Times New Roman"/>
                <w:sz w:val="24"/>
                <w:szCs w:val="24"/>
              </w:rPr>
            </w:pPr>
            <w:r>
              <w:rPr>
                <w:rFonts w:ascii="Times New Roman" w:hAnsi="Times New Roman" w:cs="Times New Roman"/>
                <w:sz w:val="24"/>
                <w:szCs w:val="24"/>
              </w:rPr>
              <w:t>Notes</w:t>
            </w:r>
          </w:p>
        </w:tc>
      </w:tr>
      <w:tr w:rsidR="006C4E58" w14:paraId="6B771F92" w14:textId="77777777" w:rsidTr="006C4E58">
        <w:tc>
          <w:tcPr>
            <w:tcW w:w="2293" w:type="dxa"/>
          </w:tcPr>
          <w:p w14:paraId="166F0951" w14:textId="2B8BAFE3" w:rsidR="006C4E58" w:rsidRDefault="002D6ACA" w:rsidP="006C4E58">
            <w:pPr>
              <w:spacing w:line="360" w:lineRule="auto"/>
              <w:rPr>
                <w:rFonts w:ascii="Times New Roman" w:hAnsi="Times New Roman" w:cs="Times New Roman"/>
                <w:sz w:val="24"/>
                <w:szCs w:val="24"/>
              </w:rPr>
            </w:pPr>
            <w:r>
              <w:rPr>
                <w:rFonts w:ascii="Times New Roman" w:hAnsi="Times New Roman" w:cs="Times New Roman"/>
                <w:sz w:val="24"/>
                <w:szCs w:val="24"/>
              </w:rPr>
              <w:t>Proposal</w:t>
            </w:r>
          </w:p>
        </w:tc>
        <w:tc>
          <w:tcPr>
            <w:tcW w:w="2293" w:type="dxa"/>
          </w:tcPr>
          <w:p w14:paraId="3CC52DCF" w14:textId="41422A19" w:rsidR="006C4E58" w:rsidRDefault="00310163" w:rsidP="006C4E58">
            <w:pPr>
              <w:spacing w:line="360" w:lineRule="auto"/>
              <w:rPr>
                <w:rFonts w:ascii="Times New Roman" w:hAnsi="Times New Roman" w:cs="Times New Roman"/>
                <w:sz w:val="24"/>
                <w:szCs w:val="24"/>
              </w:rPr>
            </w:pPr>
            <w:r>
              <w:rPr>
                <w:rFonts w:ascii="Times New Roman" w:hAnsi="Times New Roman" w:cs="Times New Roman"/>
                <w:sz w:val="24"/>
                <w:szCs w:val="24"/>
              </w:rPr>
              <w:t>October</w:t>
            </w:r>
          </w:p>
        </w:tc>
        <w:tc>
          <w:tcPr>
            <w:tcW w:w="2294" w:type="dxa"/>
          </w:tcPr>
          <w:p w14:paraId="737B3FAE" w14:textId="77777777" w:rsidR="006C4E58" w:rsidRDefault="006C4E58" w:rsidP="006C4E58">
            <w:pPr>
              <w:spacing w:line="360" w:lineRule="auto"/>
              <w:rPr>
                <w:rFonts w:ascii="Times New Roman" w:hAnsi="Times New Roman" w:cs="Times New Roman"/>
                <w:sz w:val="24"/>
                <w:szCs w:val="24"/>
              </w:rPr>
            </w:pPr>
          </w:p>
        </w:tc>
        <w:tc>
          <w:tcPr>
            <w:tcW w:w="2294" w:type="dxa"/>
          </w:tcPr>
          <w:p w14:paraId="5A46DC1D" w14:textId="48E30D64" w:rsidR="006C4E58" w:rsidRDefault="001C3832" w:rsidP="006C4E58">
            <w:pPr>
              <w:spacing w:line="360" w:lineRule="auto"/>
              <w:rPr>
                <w:rFonts w:ascii="Times New Roman" w:hAnsi="Times New Roman" w:cs="Times New Roman"/>
                <w:sz w:val="24"/>
                <w:szCs w:val="24"/>
              </w:rPr>
            </w:pPr>
            <w:r>
              <w:rPr>
                <w:rFonts w:ascii="Times New Roman" w:hAnsi="Times New Roman" w:cs="Times New Roman"/>
                <w:sz w:val="24"/>
                <w:szCs w:val="24"/>
              </w:rPr>
              <w:t xml:space="preserve">Once approved dissertation can </w:t>
            </w:r>
            <w:r w:rsidR="00AF57BB">
              <w:rPr>
                <w:rFonts w:ascii="Times New Roman" w:hAnsi="Times New Roman" w:cs="Times New Roman"/>
                <w:sz w:val="24"/>
                <w:szCs w:val="24"/>
              </w:rPr>
              <w:t>commence</w:t>
            </w:r>
          </w:p>
        </w:tc>
      </w:tr>
      <w:tr w:rsidR="00125C2D" w14:paraId="77B79847" w14:textId="77777777" w:rsidTr="006C4E58">
        <w:tc>
          <w:tcPr>
            <w:tcW w:w="2293" w:type="dxa"/>
          </w:tcPr>
          <w:p w14:paraId="62E9FA9F" w14:textId="2D81B7C8" w:rsidR="00125C2D" w:rsidRDefault="00125C2D" w:rsidP="006C4E58">
            <w:pPr>
              <w:spacing w:line="360" w:lineRule="auto"/>
              <w:rPr>
                <w:rFonts w:ascii="Times New Roman" w:hAnsi="Times New Roman" w:cs="Times New Roman"/>
                <w:sz w:val="24"/>
                <w:szCs w:val="24"/>
              </w:rPr>
            </w:pPr>
            <w:r>
              <w:rPr>
                <w:rFonts w:ascii="Times New Roman" w:hAnsi="Times New Roman" w:cs="Times New Roman"/>
                <w:sz w:val="24"/>
                <w:szCs w:val="24"/>
              </w:rPr>
              <w:t>More Research</w:t>
            </w:r>
            <w:r w:rsidR="00B15479">
              <w:rPr>
                <w:rFonts w:ascii="Times New Roman" w:hAnsi="Times New Roman" w:cs="Times New Roman"/>
                <w:sz w:val="24"/>
                <w:szCs w:val="24"/>
              </w:rPr>
              <w:t xml:space="preserve"> for dissertation</w:t>
            </w:r>
          </w:p>
        </w:tc>
        <w:tc>
          <w:tcPr>
            <w:tcW w:w="2293" w:type="dxa"/>
          </w:tcPr>
          <w:p w14:paraId="45409CAC" w14:textId="2B1F83D8" w:rsidR="00125C2D" w:rsidRDefault="009E053F" w:rsidP="006C4E58">
            <w:pPr>
              <w:spacing w:line="360" w:lineRule="auto"/>
              <w:rPr>
                <w:rFonts w:ascii="Times New Roman" w:hAnsi="Times New Roman" w:cs="Times New Roman"/>
                <w:sz w:val="24"/>
                <w:szCs w:val="24"/>
              </w:rPr>
            </w:pPr>
            <w:r>
              <w:rPr>
                <w:rFonts w:ascii="Times New Roman" w:hAnsi="Times New Roman" w:cs="Times New Roman"/>
                <w:sz w:val="24"/>
                <w:szCs w:val="24"/>
              </w:rPr>
              <w:t xml:space="preserve">November </w:t>
            </w:r>
            <w:r w:rsidR="004F358E">
              <w:rPr>
                <w:rFonts w:ascii="Times New Roman" w:hAnsi="Times New Roman" w:cs="Times New Roman"/>
                <w:sz w:val="24"/>
                <w:szCs w:val="24"/>
              </w:rPr>
              <w:t>–</w:t>
            </w:r>
            <w:r>
              <w:rPr>
                <w:rFonts w:ascii="Times New Roman" w:hAnsi="Times New Roman" w:cs="Times New Roman"/>
                <w:sz w:val="24"/>
                <w:szCs w:val="24"/>
              </w:rPr>
              <w:t xml:space="preserve"> </w:t>
            </w:r>
            <w:r w:rsidR="004D03D7">
              <w:rPr>
                <w:rFonts w:ascii="Times New Roman" w:hAnsi="Times New Roman" w:cs="Times New Roman"/>
                <w:sz w:val="24"/>
                <w:szCs w:val="24"/>
              </w:rPr>
              <w:t>December</w:t>
            </w:r>
            <w:r w:rsidR="004F358E">
              <w:rPr>
                <w:rFonts w:ascii="Times New Roman" w:hAnsi="Times New Roman" w:cs="Times New Roman"/>
                <w:sz w:val="24"/>
                <w:szCs w:val="24"/>
              </w:rPr>
              <w:t xml:space="preserve"> </w:t>
            </w:r>
          </w:p>
        </w:tc>
        <w:tc>
          <w:tcPr>
            <w:tcW w:w="2294" w:type="dxa"/>
          </w:tcPr>
          <w:p w14:paraId="5AC75670" w14:textId="77777777" w:rsidR="00125C2D" w:rsidRDefault="00125C2D" w:rsidP="006C4E58">
            <w:pPr>
              <w:spacing w:line="360" w:lineRule="auto"/>
              <w:rPr>
                <w:rFonts w:ascii="Times New Roman" w:hAnsi="Times New Roman" w:cs="Times New Roman"/>
                <w:sz w:val="24"/>
                <w:szCs w:val="24"/>
              </w:rPr>
            </w:pPr>
          </w:p>
        </w:tc>
        <w:tc>
          <w:tcPr>
            <w:tcW w:w="2294" w:type="dxa"/>
          </w:tcPr>
          <w:p w14:paraId="2C4BEC5E" w14:textId="194C444F" w:rsidR="00125C2D" w:rsidRDefault="00125C2D" w:rsidP="006C4E58">
            <w:pPr>
              <w:spacing w:line="360" w:lineRule="auto"/>
              <w:rPr>
                <w:rFonts w:ascii="Times New Roman" w:hAnsi="Times New Roman" w:cs="Times New Roman"/>
                <w:sz w:val="24"/>
                <w:szCs w:val="24"/>
              </w:rPr>
            </w:pPr>
          </w:p>
        </w:tc>
      </w:tr>
      <w:tr w:rsidR="006C4E58" w14:paraId="672E62C9" w14:textId="77777777" w:rsidTr="006C4E58">
        <w:tc>
          <w:tcPr>
            <w:tcW w:w="2293" w:type="dxa"/>
          </w:tcPr>
          <w:p w14:paraId="5403187A" w14:textId="09A2AF4D" w:rsidR="006C4E58" w:rsidRDefault="0070785A" w:rsidP="006C4E58">
            <w:pPr>
              <w:spacing w:line="360" w:lineRule="auto"/>
              <w:rPr>
                <w:rFonts w:ascii="Times New Roman" w:hAnsi="Times New Roman" w:cs="Times New Roman"/>
                <w:sz w:val="24"/>
                <w:szCs w:val="24"/>
              </w:rPr>
            </w:pPr>
            <w:r>
              <w:rPr>
                <w:rFonts w:ascii="Times New Roman" w:hAnsi="Times New Roman" w:cs="Times New Roman"/>
                <w:sz w:val="24"/>
                <w:szCs w:val="24"/>
              </w:rPr>
              <w:t>Introduction</w:t>
            </w:r>
          </w:p>
        </w:tc>
        <w:tc>
          <w:tcPr>
            <w:tcW w:w="2293" w:type="dxa"/>
          </w:tcPr>
          <w:p w14:paraId="15CEE4A7" w14:textId="78F7D1E9" w:rsidR="004F358E" w:rsidRDefault="004F358E" w:rsidP="006C4E58">
            <w:pPr>
              <w:spacing w:line="360" w:lineRule="auto"/>
              <w:rPr>
                <w:rFonts w:ascii="Times New Roman" w:hAnsi="Times New Roman" w:cs="Times New Roman"/>
                <w:sz w:val="24"/>
                <w:szCs w:val="24"/>
              </w:rPr>
            </w:pPr>
            <w:r>
              <w:rPr>
                <w:rFonts w:ascii="Times New Roman" w:hAnsi="Times New Roman" w:cs="Times New Roman"/>
                <w:sz w:val="24"/>
                <w:szCs w:val="24"/>
              </w:rPr>
              <w:t xml:space="preserve">December – </w:t>
            </w:r>
            <w:r w:rsidR="004D03D7">
              <w:rPr>
                <w:rFonts w:ascii="Times New Roman" w:hAnsi="Times New Roman" w:cs="Times New Roman"/>
                <w:sz w:val="24"/>
                <w:szCs w:val="24"/>
              </w:rPr>
              <w:t>January</w:t>
            </w:r>
            <w:r>
              <w:rPr>
                <w:rFonts w:ascii="Times New Roman" w:hAnsi="Times New Roman" w:cs="Times New Roman"/>
                <w:sz w:val="24"/>
                <w:szCs w:val="24"/>
              </w:rPr>
              <w:t xml:space="preserve"> </w:t>
            </w:r>
          </w:p>
        </w:tc>
        <w:tc>
          <w:tcPr>
            <w:tcW w:w="2294" w:type="dxa"/>
          </w:tcPr>
          <w:p w14:paraId="3D269676" w14:textId="77777777" w:rsidR="006C4E58" w:rsidRDefault="006C4E58" w:rsidP="006C4E58">
            <w:pPr>
              <w:spacing w:line="360" w:lineRule="auto"/>
              <w:rPr>
                <w:rFonts w:ascii="Times New Roman" w:hAnsi="Times New Roman" w:cs="Times New Roman"/>
                <w:sz w:val="24"/>
                <w:szCs w:val="24"/>
              </w:rPr>
            </w:pPr>
          </w:p>
        </w:tc>
        <w:tc>
          <w:tcPr>
            <w:tcW w:w="2294" w:type="dxa"/>
          </w:tcPr>
          <w:p w14:paraId="0C6704C3" w14:textId="77777777" w:rsidR="006C4E58" w:rsidRDefault="006C4E58" w:rsidP="006C4E58">
            <w:pPr>
              <w:spacing w:line="360" w:lineRule="auto"/>
              <w:rPr>
                <w:rFonts w:ascii="Times New Roman" w:hAnsi="Times New Roman" w:cs="Times New Roman"/>
                <w:sz w:val="24"/>
                <w:szCs w:val="24"/>
              </w:rPr>
            </w:pPr>
          </w:p>
        </w:tc>
      </w:tr>
      <w:tr w:rsidR="006C4E58" w14:paraId="2BD00FB0" w14:textId="77777777" w:rsidTr="006C4E58">
        <w:tc>
          <w:tcPr>
            <w:tcW w:w="2293" w:type="dxa"/>
          </w:tcPr>
          <w:p w14:paraId="7990B0D4" w14:textId="35ED6AD8" w:rsidR="006C4E58" w:rsidRDefault="003407A2" w:rsidP="006C4E58">
            <w:pPr>
              <w:spacing w:line="360" w:lineRule="auto"/>
              <w:rPr>
                <w:rFonts w:ascii="Times New Roman" w:hAnsi="Times New Roman" w:cs="Times New Roman"/>
                <w:sz w:val="24"/>
                <w:szCs w:val="24"/>
              </w:rPr>
            </w:pPr>
            <w:r>
              <w:rPr>
                <w:rFonts w:ascii="Times New Roman" w:hAnsi="Times New Roman" w:cs="Times New Roman"/>
                <w:sz w:val="24"/>
                <w:szCs w:val="24"/>
              </w:rPr>
              <w:t>Literature Review</w:t>
            </w:r>
          </w:p>
        </w:tc>
        <w:tc>
          <w:tcPr>
            <w:tcW w:w="2293" w:type="dxa"/>
          </w:tcPr>
          <w:p w14:paraId="3EDC9FDD" w14:textId="3CDA3F85" w:rsidR="006C4E58" w:rsidRDefault="004D03D7" w:rsidP="006C4E58">
            <w:pPr>
              <w:spacing w:line="360" w:lineRule="auto"/>
              <w:rPr>
                <w:rFonts w:ascii="Times New Roman" w:hAnsi="Times New Roman" w:cs="Times New Roman"/>
                <w:sz w:val="24"/>
                <w:szCs w:val="24"/>
              </w:rPr>
            </w:pPr>
            <w:r>
              <w:rPr>
                <w:rFonts w:ascii="Times New Roman" w:hAnsi="Times New Roman" w:cs="Times New Roman"/>
                <w:sz w:val="24"/>
                <w:szCs w:val="24"/>
              </w:rPr>
              <w:t>January</w:t>
            </w:r>
          </w:p>
        </w:tc>
        <w:tc>
          <w:tcPr>
            <w:tcW w:w="2294" w:type="dxa"/>
          </w:tcPr>
          <w:p w14:paraId="30EDBC06" w14:textId="77777777" w:rsidR="006C4E58" w:rsidRDefault="006C4E58" w:rsidP="006C4E58">
            <w:pPr>
              <w:spacing w:line="360" w:lineRule="auto"/>
              <w:rPr>
                <w:rFonts w:ascii="Times New Roman" w:hAnsi="Times New Roman" w:cs="Times New Roman"/>
                <w:sz w:val="24"/>
                <w:szCs w:val="24"/>
              </w:rPr>
            </w:pPr>
          </w:p>
        </w:tc>
        <w:tc>
          <w:tcPr>
            <w:tcW w:w="2294" w:type="dxa"/>
          </w:tcPr>
          <w:p w14:paraId="2B530ABF" w14:textId="3005F561" w:rsidR="006C4E58" w:rsidRDefault="00F3689F" w:rsidP="006C4E58">
            <w:pPr>
              <w:spacing w:line="360" w:lineRule="auto"/>
              <w:rPr>
                <w:rFonts w:ascii="Times New Roman" w:hAnsi="Times New Roman" w:cs="Times New Roman"/>
                <w:sz w:val="24"/>
                <w:szCs w:val="24"/>
              </w:rPr>
            </w:pPr>
            <w:r w:rsidRPr="00F3689F">
              <w:rPr>
                <w:rFonts w:ascii="Times New Roman" w:hAnsi="Times New Roman" w:cs="Times New Roman"/>
                <w:sz w:val="24"/>
                <w:szCs w:val="24"/>
              </w:rPr>
              <w:t>Compare and contrast</w:t>
            </w:r>
            <w:r>
              <w:rPr>
                <w:rFonts w:ascii="Times New Roman" w:hAnsi="Times New Roman" w:cs="Times New Roman"/>
                <w:sz w:val="24"/>
                <w:szCs w:val="24"/>
              </w:rPr>
              <w:t xml:space="preserve"> different papers</w:t>
            </w:r>
          </w:p>
        </w:tc>
      </w:tr>
      <w:tr w:rsidR="006C4E58" w14:paraId="6EF141EC" w14:textId="77777777" w:rsidTr="006C4E58">
        <w:tc>
          <w:tcPr>
            <w:tcW w:w="2293" w:type="dxa"/>
          </w:tcPr>
          <w:p w14:paraId="67F6A5A8" w14:textId="3631516E" w:rsidR="006C4E58" w:rsidRDefault="003407A2" w:rsidP="006C4E58">
            <w:pPr>
              <w:spacing w:line="360" w:lineRule="auto"/>
              <w:rPr>
                <w:rFonts w:ascii="Times New Roman" w:hAnsi="Times New Roman" w:cs="Times New Roman"/>
                <w:sz w:val="24"/>
                <w:szCs w:val="24"/>
              </w:rPr>
            </w:pPr>
            <w:r>
              <w:rPr>
                <w:rFonts w:ascii="Times New Roman" w:hAnsi="Times New Roman" w:cs="Times New Roman"/>
                <w:sz w:val="24"/>
                <w:szCs w:val="24"/>
              </w:rPr>
              <w:t>Aims</w:t>
            </w:r>
          </w:p>
        </w:tc>
        <w:tc>
          <w:tcPr>
            <w:tcW w:w="2293" w:type="dxa"/>
          </w:tcPr>
          <w:p w14:paraId="7C3E0C3F" w14:textId="7C74DBEC" w:rsidR="006C4E58" w:rsidRDefault="00105967" w:rsidP="006C4E58">
            <w:pPr>
              <w:spacing w:line="360" w:lineRule="auto"/>
              <w:rPr>
                <w:rFonts w:ascii="Times New Roman" w:hAnsi="Times New Roman" w:cs="Times New Roman"/>
                <w:sz w:val="24"/>
                <w:szCs w:val="24"/>
              </w:rPr>
            </w:pPr>
            <w:r>
              <w:rPr>
                <w:rFonts w:ascii="Times New Roman" w:hAnsi="Times New Roman" w:cs="Times New Roman"/>
                <w:sz w:val="24"/>
                <w:szCs w:val="24"/>
              </w:rPr>
              <w:t>February</w:t>
            </w:r>
          </w:p>
        </w:tc>
        <w:tc>
          <w:tcPr>
            <w:tcW w:w="2294" w:type="dxa"/>
          </w:tcPr>
          <w:p w14:paraId="7368D481" w14:textId="77777777" w:rsidR="006C4E58" w:rsidRDefault="006C4E58" w:rsidP="006C4E58">
            <w:pPr>
              <w:spacing w:line="360" w:lineRule="auto"/>
              <w:rPr>
                <w:rFonts w:ascii="Times New Roman" w:hAnsi="Times New Roman" w:cs="Times New Roman"/>
                <w:sz w:val="24"/>
                <w:szCs w:val="24"/>
              </w:rPr>
            </w:pPr>
          </w:p>
        </w:tc>
        <w:tc>
          <w:tcPr>
            <w:tcW w:w="2294" w:type="dxa"/>
          </w:tcPr>
          <w:p w14:paraId="17AD5060" w14:textId="77777777" w:rsidR="006C4E58" w:rsidRDefault="006C4E58" w:rsidP="006C4E58">
            <w:pPr>
              <w:spacing w:line="360" w:lineRule="auto"/>
              <w:rPr>
                <w:rFonts w:ascii="Times New Roman" w:hAnsi="Times New Roman" w:cs="Times New Roman"/>
                <w:sz w:val="24"/>
                <w:szCs w:val="24"/>
              </w:rPr>
            </w:pPr>
          </w:p>
        </w:tc>
      </w:tr>
      <w:tr w:rsidR="006C4E58" w14:paraId="2F8B5C60" w14:textId="77777777" w:rsidTr="006C4E58">
        <w:tc>
          <w:tcPr>
            <w:tcW w:w="2293" w:type="dxa"/>
          </w:tcPr>
          <w:p w14:paraId="387AECC7" w14:textId="6692A4D2" w:rsidR="006C4E58" w:rsidRDefault="003407A2" w:rsidP="006C4E58">
            <w:pPr>
              <w:spacing w:line="360" w:lineRule="auto"/>
              <w:rPr>
                <w:rFonts w:ascii="Times New Roman" w:hAnsi="Times New Roman" w:cs="Times New Roman"/>
                <w:sz w:val="24"/>
                <w:szCs w:val="24"/>
              </w:rPr>
            </w:pPr>
            <w:r>
              <w:rPr>
                <w:rFonts w:ascii="Times New Roman" w:hAnsi="Times New Roman" w:cs="Times New Roman"/>
                <w:sz w:val="24"/>
                <w:szCs w:val="24"/>
              </w:rPr>
              <w:t>Method</w:t>
            </w:r>
          </w:p>
        </w:tc>
        <w:tc>
          <w:tcPr>
            <w:tcW w:w="2293" w:type="dxa"/>
          </w:tcPr>
          <w:p w14:paraId="5EDA5373" w14:textId="50E3ED7D" w:rsidR="006C4E58" w:rsidRDefault="00565EEF" w:rsidP="006C4E58">
            <w:pPr>
              <w:spacing w:line="360" w:lineRule="auto"/>
              <w:rPr>
                <w:rFonts w:ascii="Times New Roman" w:hAnsi="Times New Roman" w:cs="Times New Roman"/>
                <w:sz w:val="24"/>
                <w:szCs w:val="24"/>
              </w:rPr>
            </w:pPr>
            <w:r>
              <w:rPr>
                <w:rFonts w:ascii="Times New Roman" w:hAnsi="Times New Roman" w:cs="Times New Roman"/>
                <w:sz w:val="24"/>
                <w:szCs w:val="24"/>
              </w:rPr>
              <w:t xml:space="preserve">February – March </w:t>
            </w:r>
          </w:p>
        </w:tc>
        <w:tc>
          <w:tcPr>
            <w:tcW w:w="2294" w:type="dxa"/>
          </w:tcPr>
          <w:p w14:paraId="78C055B7" w14:textId="32CAB02E" w:rsidR="006C4E58" w:rsidRDefault="006C4E58" w:rsidP="006C4E58">
            <w:pPr>
              <w:spacing w:line="360" w:lineRule="auto"/>
              <w:rPr>
                <w:rFonts w:ascii="Times New Roman" w:hAnsi="Times New Roman" w:cs="Times New Roman"/>
                <w:sz w:val="24"/>
                <w:szCs w:val="24"/>
              </w:rPr>
            </w:pPr>
          </w:p>
        </w:tc>
        <w:tc>
          <w:tcPr>
            <w:tcW w:w="2294" w:type="dxa"/>
          </w:tcPr>
          <w:p w14:paraId="05A53FC0" w14:textId="77777777" w:rsidR="006C4E58" w:rsidRDefault="006C4E58" w:rsidP="006C4E58">
            <w:pPr>
              <w:spacing w:line="360" w:lineRule="auto"/>
              <w:rPr>
                <w:rFonts w:ascii="Times New Roman" w:hAnsi="Times New Roman" w:cs="Times New Roman"/>
                <w:sz w:val="24"/>
                <w:szCs w:val="24"/>
              </w:rPr>
            </w:pPr>
          </w:p>
        </w:tc>
      </w:tr>
      <w:tr w:rsidR="006C4E58" w14:paraId="33537484" w14:textId="77777777" w:rsidTr="006C4E58">
        <w:tc>
          <w:tcPr>
            <w:tcW w:w="2293" w:type="dxa"/>
          </w:tcPr>
          <w:p w14:paraId="1063AE7D" w14:textId="0354956F" w:rsidR="006C4E58" w:rsidRDefault="003407A2" w:rsidP="006C4E5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Results</w:t>
            </w:r>
          </w:p>
        </w:tc>
        <w:tc>
          <w:tcPr>
            <w:tcW w:w="2293" w:type="dxa"/>
          </w:tcPr>
          <w:p w14:paraId="5B299C31" w14:textId="77A73DBD" w:rsidR="006C4E58" w:rsidRDefault="00565EEF" w:rsidP="006C4E58">
            <w:pPr>
              <w:spacing w:line="360" w:lineRule="auto"/>
              <w:rPr>
                <w:rFonts w:ascii="Times New Roman" w:hAnsi="Times New Roman" w:cs="Times New Roman"/>
                <w:sz w:val="24"/>
                <w:szCs w:val="24"/>
              </w:rPr>
            </w:pPr>
            <w:r>
              <w:rPr>
                <w:rFonts w:ascii="Times New Roman" w:hAnsi="Times New Roman" w:cs="Times New Roman"/>
                <w:sz w:val="24"/>
                <w:szCs w:val="24"/>
              </w:rPr>
              <w:t>March</w:t>
            </w:r>
          </w:p>
        </w:tc>
        <w:tc>
          <w:tcPr>
            <w:tcW w:w="2294" w:type="dxa"/>
          </w:tcPr>
          <w:p w14:paraId="6659F923" w14:textId="77777777" w:rsidR="006C4E58" w:rsidRDefault="006C4E58" w:rsidP="006C4E58">
            <w:pPr>
              <w:spacing w:line="360" w:lineRule="auto"/>
              <w:rPr>
                <w:rFonts w:ascii="Times New Roman" w:hAnsi="Times New Roman" w:cs="Times New Roman"/>
                <w:sz w:val="24"/>
                <w:szCs w:val="24"/>
              </w:rPr>
            </w:pPr>
          </w:p>
        </w:tc>
        <w:tc>
          <w:tcPr>
            <w:tcW w:w="2294" w:type="dxa"/>
          </w:tcPr>
          <w:p w14:paraId="24B79ECA" w14:textId="7B2E31DA" w:rsidR="006C4E58" w:rsidRDefault="006C4E58" w:rsidP="006C4E58">
            <w:pPr>
              <w:spacing w:line="360" w:lineRule="auto"/>
              <w:rPr>
                <w:rFonts w:ascii="Times New Roman" w:hAnsi="Times New Roman" w:cs="Times New Roman"/>
                <w:sz w:val="24"/>
                <w:szCs w:val="24"/>
              </w:rPr>
            </w:pPr>
          </w:p>
        </w:tc>
      </w:tr>
      <w:tr w:rsidR="006C4E58" w14:paraId="2C2DDEA4" w14:textId="77777777" w:rsidTr="006C4E58">
        <w:tc>
          <w:tcPr>
            <w:tcW w:w="2293" w:type="dxa"/>
          </w:tcPr>
          <w:p w14:paraId="23A9AA38" w14:textId="05662A1C" w:rsidR="006C4E58" w:rsidRDefault="003407A2" w:rsidP="006C4E58">
            <w:pPr>
              <w:spacing w:line="360" w:lineRule="auto"/>
              <w:rPr>
                <w:rFonts w:ascii="Times New Roman" w:hAnsi="Times New Roman" w:cs="Times New Roman"/>
                <w:sz w:val="24"/>
                <w:szCs w:val="24"/>
              </w:rPr>
            </w:pPr>
            <w:r>
              <w:rPr>
                <w:rFonts w:ascii="Times New Roman" w:hAnsi="Times New Roman" w:cs="Times New Roman"/>
                <w:sz w:val="24"/>
                <w:szCs w:val="24"/>
              </w:rPr>
              <w:t>Discussion</w:t>
            </w:r>
          </w:p>
        </w:tc>
        <w:tc>
          <w:tcPr>
            <w:tcW w:w="2293" w:type="dxa"/>
          </w:tcPr>
          <w:p w14:paraId="3EF3FE03" w14:textId="334DD39D" w:rsidR="006C4E58" w:rsidRDefault="00565EEF" w:rsidP="006C4E58">
            <w:pPr>
              <w:spacing w:line="360" w:lineRule="auto"/>
              <w:rPr>
                <w:rFonts w:ascii="Times New Roman" w:hAnsi="Times New Roman" w:cs="Times New Roman"/>
                <w:sz w:val="24"/>
                <w:szCs w:val="24"/>
              </w:rPr>
            </w:pPr>
            <w:r>
              <w:rPr>
                <w:rFonts w:ascii="Times New Roman" w:hAnsi="Times New Roman" w:cs="Times New Roman"/>
                <w:sz w:val="24"/>
                <w:szCs w:val="24"/>
              </w:rPr>
              <w:t xml:space="preserve">March </w:t>
            </w:r>
            <w:r w:rsidR="004F358E">
              <w:rPr>
                <w:rFonts w:ascii="Times New Roman" w:hAnsi="Times New Roman" w:cs="Times New Roman"/>
                <w:sz w:val="24"/>
                <w:szCs w:val="24"/>
              </w:rPr>
              <w:t>–</w:t>
            </w:r>
            <w:r>
              <w:rPr>
                <w:rFonts w:ascii="Times New Roman" w:hAnsi="Times New Roman" w:cs="Times New Roman"/>
                <w:sz w:val="24"/>
                <w:szCs w:val="24"/>
              </w:rPr>
              <w:t xml:space="preserve"> April</w:t>
            </w:r>
            <w:r w:rsidR="004F358E">
              <w:rPr>
                <w:rFonts w:ascii="Times New Roman" w:hAnsi="Times New Roman" w:cs="Times New Roman"/>
                <w:sz w:val="24"/>
                <w:szCs w:val="24"/>
              </w:rPr>
              <w:t xml:space="preserve"> </w:t>
            </w:r>
          </w:p>
        </w:tc>
        <w:tc>
          <w:tcPr>
            <w:tcW w:w="2294" w:type="dxa"/>
          </w:tcPr>
          <w:p w14:paraId="3164807F" w14:textId="77777777" w:rsidR="006C4E58" w:rsidRDefault="006C4E58" w:rsidP="006C4E58">
            <w:pPr>
              <w:spacing w:line="360" w:lineRule="auto"/>
              <w:rPr>
                <w:rFonts w:ascii="Times New Roman" w:hAnsi="Times New Roman" w:cs="Times New Roman"/>
                <w:sz w:val="24"/>
                <w:szCs w:val="24"/>
              </w:rPr>
            </w:pPr>
          </w:p>
        </w:tc>
        <w:tc>
          <w:tcPr>
            <w:tcW w:w="2294" w:type="dxa"/>
          </w:tcPr>
          <w:p w14:paraId="77A265F2" w14:textId="77777777" w:rsidR="006C4E58" w:rsidRDefault="006C4E58" w:rsidP="006C4E58">
            <w:pPr>
              <w:spacing w:line="360" w:lineRule="auto"/>
              <w:rPr>
                <w:rFonts w:ascii="Times New Roman" w:hAnsi="Times New Roman" w:cs="Times New Roman"/>
                <w:sz w:val="24"/>
                <w:szCs w:val="24"/>
              </w:rPr>
            </w:pPr>
          </w:p>
        </w:tc>
      </w:tr>
      <w:tr w:rsidR="003407A2" w14:paraId="444674A4" w14:textId="77777777" w:rsidTr="006C4E58">
        <w:tc>
          <w:tcPr>
            <w:tcW w:w="2293" w:type="dxa"/>
          </w:tcPr>
          <w:p w14:paraId="36A304EB" w14:textId="27F4A25B" w:rsidR="003407A2" w:rsidRDefault="00655CB3" w:rsidP="006C4E58">
            <w:pPr>
              <w:spacing w:line="360" w:lineRule="auto"/>
              <w:rPr>
                <w:rFonts w:ascii="Times New Roman" w:hAnsi="Times New Roman" w:cs="Times New Roman"/>
                <w:sz w:val="24"/>
                <w:szCs w:val="24"/>
              </w:rPr>
            </w:pPr>
            <w:r>
              <w:rPr>
                <w:rFonts w:ascii="Times New Roman" w:hAnsi="Times New Roman" w:cs="Times New Roman"/>
                <w:sz w:val="24"/>
                <w:szCs w:val="24"/>
              </w:rPr>
              <w:t>Conclusion</w:t>
            </w:r>
          </w:p>
        </w:tc>
        <w:tc>
          <w:tcPr>
            <w:tcW w:w="2293" w:type="dxa"/>
          </w:tcPr>
          <w:p w14:paraId="270084D6" w14:textId="2DED4146" w:rsidR="003407A2" w:rsidRDefault="00D6772F" w:rsidP="006C4E58">
            <w:pPr>
              <w:spacing w:line="360" w:lineRule="auto"/>
              <w:rPr>
                <w:rFonts w:ascii="Times New Roman" w:hAnsi="Times New Roman" w:cs="Times New Roman"/>
                <w:sz w:val="24"/>
                <w:szCs w:val="24"/>
              </w:rPr>
            </w:pPr>
            <w:r>
              <w:rPr>
                <w:rFonts w:ascii="Times New Roman" w:hAnsi="Times New Roman" w:cs="Times New Roman"/>
                <w:sz w:val="24"/>
                <w:szCs w:val="24"/>
              </w:rPr>
              <w:t>April</w:t>
            </w:r>
          </w:p>
        </w:tc>
        <w:tc>
          <w:tcPr>
            <w:tcW w:w="2294" w:type="dxa"/>
          </w:tcPr>
          <w:p w14:paraId="59F4DAEF" w14:textId="77777777" w:rsidR="003407A2" w:rsidRDefault="003407A2" w:rsidP="006C4E58">
            <w:pPr>
              <w:spacing w:line="360" w:lineRule="auto"/>
              <w:rPr>
                <w:rFonts w:ascii="Times New Roman" w:hAnsi="Times New Roman" w:cs="Times New Roman"/>
                <w:sz w:val="24"/>
                <w:szCs w:val="24"/>
              </w:rPr>
            </w:pPr>
          </w:p>
        </w:tc>
        <w:tc>
          <w:tcPr>
            <w:tcW w:w="2294" w:type="dxa"/>
          </w:tcPr>
          <w:p w14:paraId="217FF0D2" w14:textId="77777777" w:rsidR="003407A2" w:rsidRDefault="003407A2" w:rsidP="006C4E58">
            <w:pPr>
              <w:spacing w:line="360" w:lineRule="auto"/>
              <w:rPr>
                <w:rFonts w:ascii="Times New Roman" w:hAnsi="Times New Roman" w:cs="Times New Roman"/>
                <w:sz w:val="24"/>
                <w:szCs w:val="24"/>
              </w:rPr>
            </w:pPr>
          </w:p>
        </w:tc>
      </w:tr>
      <w:tr w:rsidR="00655CB3" w14:paraId="665D4B97" w14:textId="77777777" w:rsidTr="006C4E58">
        <w:tc>
          <w:tcPr>
            <w:tcW w:w="2293" w:type="dxa"/>
          </w:tcPr>
          <w:p w14:paraId="79795215" w14:textId="6C1BAE2D" w:rsidR="00655CB3" w:rsidRDefault="00661089" w:rsidP="006C4E58">
            <w:pPr>
              <w:spacing w:line="360" w:lineRule="auto"/>
              <w:rPr>
                <w:rFonts w:ascii="Times New Roman" w:hAnsi="Times New Roman" w:cs="Times New Roman"/>
                <w:sz w:val="24"/>
                <w:szCs w:val="24"/>
              </w:rPr>
            </w:pPr>
            <w:r>
              <w:rPr>
                <w:rFonts w:ascii="Times New Roman" w:hAnsi="Times New Roman" w:cs="Times New Roman"/>
                <w:sz w:val="24"/>
                <w:szCs w:val="24"/>
              </w:rPr>
              <w:t>Finalise Dissertation</w:t>
            </w:r>
          </w:p>
        </w:tc>
        <w:tc>
          <w:tcPr>
            <w:tcW w:w="2293" w:type="dxa"/>
          </w:tcPr>
          <w:p w14:paraId="3E4EE737" w14:textId="5B136F51" w:rsidR="00655CB3" w:rsidRDefault="00661089" w:rsidP="006C4E58">
            <w:pPr>
              <w:spacing w:line="360" w:lineRule="auto"/>
              <w:rPr>
                <w:rFonts w:ascii="Times New Roman" w:hAnsi="Times New Roman" w:cs="Times New Roman"/>
                <w:sz w:val="24"/>
                <w:szCs w:val="24"/>
              </w:rPr>
            </w:pPr>
            <w:r>
              <w:rPr>
                <w:rFonts w:ascii="Times New Roman" w:hAnsi="Times New Roman" w:cs="Times New Roman"/>
                <w:sz w:val="24"/>
                <w:szCs w:val="24"/>
              </w:rPr>
              <w:t>April</w:t>
            </w:r>
          </w:p>
        </w:tc>
        <w:tc>
          <w:tcPr>
            <w:tcW w:w="2294" w:type="dxa"/>
          </w:tcPr>
          <w:p w14:paraId="7408FEEC" w14:textId="77777777" w:rsidR="00655CB3" w:rsidRDefault="00655CB3" w:rsidP="006C4E58">
            <w:pPr>
              <w:spacing w:line="360" w:lineRule="auto"/>
              <w:rPr>
                <w:rFonts w:ascii="Times New Roman" w:hAnsi="Times New Roman" w:cs="Times New Roman"/>
                <w:sz w:val="24"/>
                <w:szCs w:val="24"/>
              </w:rPr>
            </w:pPr>
          </w:p>
        </w:tc>
        <w:tc>
          <w:tcPr>
            <w:tcW w:w="2294" w:type="dxa"/>
          </w:tcPr>
          <w:p w14:paraId="18288AB0" w14:textId="449B310C" w:rsidR="00655CB3" w:rsidRDefault="00D476A6" w:rsidP="006C4E58">
            <w:pPr>
              <w:spacing w:line="360" w:lineRule="auto"/>
              <w:rPr>
                <w:rFonts w:ascii="Times New Roman" w:hAnsi="Times New Roman" w:cs="Times New Roman"/>
                <w:sz w:val="24"/>
                <w:szCs w:val="24"/>
              </w:rPr>
            </w:pPr>
            <w:r>
              <w:rPr>
                <w:rFonts w:ascii="Times New Roman" w:hAnsi="Times New Roman" w:cs="Times New Roman"/>
                <w:sz w:val="24"/>
                <w:szCs w:val="24"/>
              </w:rPr>
              <w:t xml:space="preserve">Make any last </w:t>
            </w:r>
            <w:r w:rsidR="00570694">
              <w:rPr>
                <w:rFonts w:ascii="Times New Roman" w:hAnsi="Times New Roman" w:cs="Times New Roman"/>
                <w:sz w:val="24"/>
                <w:szCs w:val="24"/>
              </w:rPr>
              <w:t>amends prior to submission</w:t>
            </w:r>
          </w:p>
        </w:tc>
      </w:tr>
      <w:tr w:rsidR="00CB37D4" w14:paraId="71A7E087" w14:textId="77777777" w:rsidTr="006C4E58">
        <w:tc>
          <w:tcPr>
            <w:tcW w:w="2293" w:type="dxa"/>
          </w:tcPr>
          <w:p w14:paraId="52D901E5" w14:textId="2009F520" w:rsidR="00CB37D4" w:rsidRDefault="00D476A6" w:rsidP="006C4E58">
            <w:pPr>
              <w:spacing w:line="360" w:lineRule="auto"/>
              <w:rPr>
                <w:rFonts w:ascii="Times New Roman" w:hAnsi="Times New Roman" w:cs="Times New Roman"/>
                <w:sz w:val="24"/>
                <w:szCs w:val="24"/>
              </w:rPr>
            </w:pPr>
            <w:r>
              <w:rPr>
                <w:rFonts w:ascii="Times New Roman" w:hAnsi="Times New Roman" w:cs="Times New Roman"/>
                <w:sz w:val="24"/>
                <w:szCs w:val="24"/>
              </w:rPr>
              <w:t>Submission</w:t>
            </w:r>
          </w:p>
        </w:tc>
        <w:tc>
          <w:tcPr>
            <w:tcW w:w="2293" w:type="dxa"/>
          </w:tcPr>
          <w:p w14:paraId="6A2A8CC0" w14:textId="25C91E56" w:rsidR="00CB37D4" w:rsidRDefault="00D476A6" w:rsidP="006C4E58">
            <w:pPr>
              <w:spacing w:line="360" w:lineRule="auto"/>
              <w:rPr>
                <w:rFonts w:ascii="Times New Roman" w:hAnsi="Times New Roman" w:cs="Times New Roman"/>
                <w:sz w:val="24"/>
                <w:szCs w:val="24"/>
              </w:rPr>
            </w:pPr>
            <w:r>
              <w:rPr>
                <w:rFonts w:ascii="Times New Roman" w:hAnsi="Times New Roman" w:cs="Times New Roman"/>
                <w:sz w:val="24"/>
                <w:szCs w:val="24"/>
              </w:rPr>
              <w:t>April</w:t>
            </w:r>
          </w:p>
        </w:tc>
        <w:tc>
          <w:tcPr>
            <w:tcW w:w="2294" w:type="dxa"/>
          </w:tcPr>
          <w:p w14:paraId="7D66846D" w14:textId="77777777" w:rsidR="00CB37D4" w:rsidRDefault="00CB37D4" w:rsidP="006C4E58">
            <w:pPr>
              <w:spacing w:line="360" w:lineRule="auto"/>
              <w:rPr>
                <w:rFonts w:ascii="Times New Roman" w:hAnsi="Times New Roman" w:cs="Times New Roman"/>
                <w:sz w:val="24"/>
                <w:szCs w:val="24"/>
              </w:rPr>
            </w:pPr>
          </w:p>
        </w:tc>
        <w:tc>
          <w:tcPr>
            <w:tcW w:w="2294" w:type="dxa"/>
          </w:tcPr>
          <w:p w14:paraId="60F35244" w14:textId="77777777" w:rsidR="00CB37D4" w:rsidRDefault="00CB37D4" w:rsidP="006C4E58">
            <w:pPr>
              <w:spacing w:line="360" w:lineRule="auto"/>
              <w:rPr>
                <w:rFonts w:ascii="Times New Roman" w:hAnsi="Times New Roman" w:cs="Times New Roman"/>
                <w:sz w:val="24"/>
                <w:szCs w:val="24"/>
              </w:rPr>
            </w:pPr>
          </w:p>
        </w:tc>
      </w:tr>
      <w:tr w:rsidR="003407A2" w14:paraId="3B0D115D" w14:textId="77777777" w:rsidTr="006C4E58">
        <w:tc>
          <w:tcPr>
            <w:tcW w:w="2293" w:type="dxa"/>
          </w:tcPr>
          <w:p w14:paraId="45B99E65" w14:textId="45537A1E" w:rsidR="003407A2" w:rsidRDefault="00655CB3" w:rsidP="006C4E58">
            <w:pPr>
              <w:spacing w:line="360" w:lineRule="auto"/>
              <w:rPr>
                <w:rFonts w:ascii="Times New Roman" w:hAnsi="Times New Roman" w:cs="Times New Roman"/>
                <w:sz w:val="24"/>
                <w:szCs w:val="24"/>
              </w:rPr>
            </w:pPr>
            <w:r>
              <w:rPr>
                <w:rFonts w:ascii="Times New Roman" w:hAnsi="Times New Roman" w:cs="Times New Roman"/>
                <w:sz w:val="24"/>
                <w:szCs w:val="24"/>
              </w:rPr>
              <w:t>Abstract</w:t>
            </w:r>
          </w:p>
        </w:tc>
        <w:tc>
          <w:tcPr>
            <w:tcW w:w="2293" w:type="dxa"/>
          </w:tcPr>
          <w:p w14:paraId="7CFE71D0" w14:textId="7E69D728" w:rsidR="003407A2" w:rsidRDefault="00565EEF" w:rsidP="006C4E58">
            <w:pPr>
              <w:spacing w:line="360" w:lineRule="auto"/>
              <w:rPr>
                <w:rFonts w:ascii="Times New Roman" w:hAnsi="Times New Roman" w:cs="Times New Roman"/>
                <w:sz w:val="24"/>
                <w:szCs w:val="24"/>
              </w:rPr>
            </w:pPr>
            <w:r>
              <w:rPr>
                <w:rFonts w:ascii="Times New Roman" w:hAnsi="Times New Roman" w:cs="Times New Roman"/>
                <w:sz w:val="24"/>
                <w:szCs w:val="24"/>
              </w:rPr>
              <w:t xml:space="preserve">April </w:t>
            </w:r>
            <w:r w:rsidR="004F358E">
              <w:rPr>
                <w:rFonts w:ascii="Times New Roman" w:hAnsi="Times New Roman" w:cs="Times New Roman"/>
                <w:sz w:val="24"/>
                <w:szCs w:val="24"/>
              </w:rPr>
              <w:t>–</w:t>
            </w:r>
            <w:r>
              <w:rPr>
                <w:rFonts w:ascii="Times New Roman" w:hAnsi="Times New Roman" w:cs="Times New Roman"/>
                <w:sz w:val="24"/>
                <w:szCs w:val="24"/>
              </w:rPr>
              <w:t xml:space="preserve"> </w:t>
            </w:r>
            <w:r w:rsidR="00655CB3">
              <w:rPr>
                <w:rFonts w:ascii="Times New Roman" w:hAnsi="Times New Roman" w:cs="Times New Roman"/>
                <w:sz w:val="24"/>
                <w:szCs w:val="24"/>
              </w:rPr>
              <w:t>May</w:t>
            </w:r>
            <w:r w:rsidR="004F358E">
              <w:rPr>
                <w:rFonts w:ascii="Times New Roman" w:hAnsi="Times New Roman" w:cs="Times New Roman"/>
                <w:sz w:val="24"/>
                <w:szCs w:val="24"/>
              </w:rPr>
              <w:t xml:space="preserve"> </w:t>
            </w:r>
          </w:p>
        </w:tc>
        <w:tc>
          <w:tcPr>
            <w:tcW w:w="2294" w:type="dxa"/>
          </w:tcPr>
          <w:p w14:paraId="486132B2" w14:textId="77777777" w:rsidR="003407A2" w:rsidRDefault="003407A2" w:rsidP="006C4E58">
            <w:pPr>
              <w:spacing w:line="360" w:lineRule="auto"/>
              <w:rPr>
                <w:rFonts w:ascii="Times New Roman" w:hAnsi="Times New Roman" w:cs="Times New Roman"/>
                <w:sz w:val="24"/>
                <w:szCs w:val="24"/>
              </w:rPr>
            </w:pPr>
          </w:p>
        </w:tc>
        <w:tc>
          <w:tcPr>
            <w:tcW w:w="2294" w:type="dxa"/>
          </w:tcPr>
          <w:p w14:paraId="53E2B380" w14:textId="77777777" w:rsidR="003407A2" w:rsidRDefault="003407A2" w:rsidP="006C4E58">
            <w:pPr>
              <w:spacing w:line="360" w:lineRule="auto"/>
              <w:rPr>
                <w:rFonts w:ascii="Times New Roman" w:hAnsi="Times New Roman" w:cs="Times New Roman"/>
                <w:sz w:val="24"/>
                <w:szCs w:val="24"/>
              </w:rPr>
            </w:pPr>
          </w:p>
        </w:tc>
      </w:tr>
    </w:tbl>
    <w:p w14:paraId="63214542" w14:textId="0E6ADBB5" w:rsidR="006C4E58" w:rsidRDefault="006C4E58" w:rsidP="006C4E58">
      <w:pPr>
        <w:spacing w:line="360" w:lineRule="auto"/>
        <w:rPr>
          <w:rFonts w:ascii="Times New Roman" w:hAnsi="Times New Roman" w:cs="Times New Roman"/>
          <w:sz w:val="24"/>
          <w:szCs w:val="24"/>
        </w:rPr>
      </w:pPr>
    </w:p>
    <w:p w14:paraId="3B52FC9F" w14:textId="693D57D8" w:rsidR="00310163" w:rsidRPr="006C4E58" w:rsidRDefault="00310163" w:rsidP="006C4E58">
      <w:pPr>
        <w:spacing w:line="360" w:lineRule="auto"/>
        <w:rPr>
          <w:rFonts w:ascii="Times New Roman" w:hAnsi="Times New Roman" w:cs="Times New Roman"/>
          <w:sz w:val="24"/>
          <w:szCs w:val="24"/>
        </w:rPr>
      </w:pPr>
      <w:r>
        <w:rPr>
          <w:rFonts w:ascii="Times New Roman" w:hAnsi="Times New Roman" w:cs="Times New Roman"/>
          <w:sz w:val="24"/>
          <w:szCs w:val="24"/>
        </w:rPr>
        <w:t xml:space="preserve">Word Count: </w:t>
      </w:r>
      <w:r w:rsidR="009111F1">
        <w:rPr>
          <w:rFonts w:ascii="Times New Roman" w:hAnsi="Times New Roman" w:cs="Times New Roman"/>
          <w:sz w:val="24"/>
          <w:szCs w:val="24"/>
        </w:rPr>
        <w:t>1362</w:t>
      </w:r>
    </w:p>
    <w:p w14:paraId="75138A59" w14:textId="1497742A" w:rsidR="006C4E58" w:rsidRDefault="006C4E58" w:rsidP="006C4E58">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 xml:space="preserve">Reference List: </w:t>
      </w:r>
    </w:p>
    <w:p w14:paraId="31483788" w14:textId="32FA82B8" w:rsidR="00E332CA" w:rsidRDefault="00E332CA" w:rsidP="00573B18">
      <w:pPr>
        <w:rPr>
          <w:rFonts w:ascii="Times New Roman" w:hAnsi="Times New Roman" w:cs="Times New Roman"/>
          <w:sz w:val="24"/>
          <w:szCs w:val="24"/>
        </w:rPr>
      </w:pPr>
      <w:r w:rsidRPr="00573B18">
        <w:rPr>
          <w:rFonts w:ascii="Times New Roman" w:hAnsi="Times New Roman" w:cs="Times New Roman"/>
          <w:sz w:val="24"/>
          <w:szCs w:val="24"/>
        </w:rPr>
        <w:t xml:space="preserve">Greetham, B. (2020). </w:t>
      </w:r>
      <w:r w:rsidRPr="00573B18">
        <w:rPr>
          <w:rFonts w:ascii="Times New Roman" w:hAnsi="Times New Roman" w:cs="Times New Roman"/>
          <w:i/>
          <w:iCs/>
          <w:sz w:val="24"/>
          <w:szCs w:val="24"/>
        </w:rPr>
        <w:t>How to Write Your Literature Review</w:t>
      </w:r>
      <w:r w:rsidRPr="00573B18">
        <w:rPr>
          <w:rFonts w:ascii="Times New Roman" w:hAnsi="Times New Roman" w:cs="Times New Roman"/>
          <w:sz w:val="24"/>
          <w:szCs w:val="24"/>
        </w:rPr>
        <w:t>. London: Macmillan Education.</w:t>
      </w:r>
    </w:p>
    <w:p w14:paraId="6D85D065" w14:textId="77777777" w:rsidR="006E7904" w:rsidRPr="00573B18" w:rsidRDefault="006E7904" w:rsidP="00573B18">
      <w:pPr>
        <w:rPr>
          <w:rFonts w:ascii="Times New Roman" w:hAnsi="Times New Roman" w:cs="Times New Roman"/>
          <w:sz w:val="24"/>
          <w:szCs w:val="24"/>
        </w:rPr>
      </w:pPr>
    </w:p>
    <w:p w14:paraId="3A87180D" w14:textId="0549D0CF" w:rsidR="00E332CA" w:rsidRDefault="00E332CA" w:rsidP="00573B18">
      <w:pPr>
        <w:rPr>
          <w:rFonts w:ascii="Times New Roman" w:hAnsi="Times New Roman" w:cs="Times New Roman"/>
          <w:sz w:val="24"/>
          <w:szCs w:val="24"/>
        </w:rPr>
      </w:pPr>
      <w:r w:rsidRPr="00573B18">
        <w:rPr>
          <w:rFonts w:ascii="Times New Roman" w:hAnsi="Times New Roman" w:cs="Times New Roman"/>
          <w:sz w:val="24"/>
          <w:szCs w:val="24"/>
        </w:rPr>
        <w:t xml:space="preserve">Institute for Outdoor Learning (2021). </w:t>
      </w:r>
      <w:r w:rsidRPr="00573B18">
        <w:rPr>
          <w:rFonts w:ascii="Times New Roman" w:hAnsi="Times New Roman" w:cs="Times New Roman"/>
          <w:i/>
          <w:iCs/>
          <w:sz w:val="24"/>
          <w:szCs w:val="24"/>
        </w:rPr>
        <w:t>About Outdoor Learning</w:t>
      </w:r>
      <w:r w:rsidRPr="00573B18">
        <w:rPr>
          <w:rFonts w:ascii="Times New Roman" w:hAnsi="Times New Roman" w:cs="Times New Roman"/>
          <w:sz w:val="24"/>
          <w:szCs w:val="24"/>
        </w:rPr>
        <w:t xml:space="preserve">. [online] www.outdoor-learning.org. Available at: </w:t>
      </w:r>
      <w:hyperlink r:id="rId7" w:history="1">
        <w:r w:rsidR="006E7904" w:rsidRPr="0081307D">
          <w:rPr>
            <w:rStyle w:val="Hyperlink"/>
            <w:rFonts w:ascii="Times New Roman" w:hAnsi="Times New Roman" w:cs="Times New Roman"/>
            <w:sz w:val="24"/>
            <w:szCs w:val="24"/>
          </w:rPr>
          <w:t>https://www.outdoor-learning.org/Good-Practice/Research-Resources/About-Outdoor-Learning#:~:text=Outdoor%20Learning%20is%20a%20broad%20term%20that%20includes</w:t>
        </w:r>
      </w:hyperlink>
      <w:r w:rsidRPr="00573B18">
        <w:rPr>
          <w:rFonts w:ascii="Times New Roman" w:hAnsi="Times New Roman" w:cs="Times New Roman"/>
          <w:sz w:val="24"/>
          <w:szCs w:val="24"/>
        </w:rPr>
        <w:t>.</w:t>
      </w:r>
    </w:p>
    <w:p w14:paraId="159320E0" w14:textId="77777777" w:rsidR="006E7904" w:rsidRPr="00573B18" w:rsidRDefault="006E7904" w:rsidP="00573B18">
      <w:pPr>
        <w:rPr>
          <w:rFonts w:ascii="Times New Roman" w:hAnsi="Times New Roman" w:cs="Times New Roman"/>
          <w:sz w:val="24"/>
          <w:szCs w:val="24"/>
        </w:rPr>
      </w:pPr>
    </w:p>
    <w:p w14:paraId="6BB274AD" w14:textId="77777777" w:rsidR="00E332CA" w:rsidRDefault="00E332CA" w:rsidP="00573B18">
      <w:pPr>
        <w:rPr>
          <w:rFonts w:ascii="Times New Roman" w:hAnsi="Times New Roman" w:cs="Times New Roman"/>
          <w:sz w:val="24"/>
          <w:szCs w:val="24"/>
        </w:rPr>
      </w:pPr>
      <w:r w:rsidRPr="00573B18">
        <w:rPr>
          <w:rFonts w:ascii="Times New Roman" w:hAnsi="Times New Roman" w:cs="Times New Roman"/>
          <w:sz w:val="24"/>
          <w:szCs w:val="24"/>
        </w:rPr>
        <w:t xml:space="preserve">Maynard, T. and Waters, J. (2007). Learning in the Outdoor environment: a Missed opportunity? </w:t>
      </w:r>
      <w:r w:rsidRPr="00573B18">
        <w:rPr>
          <w:rFonts w:ascii="Times New Roman" w:hAnsi="Times New Roman" w:cs="Times New Roman"/>
          <w:i/>
          <w:iCs/>
          <w:sz w:val="24"/>
          <w:szCs w:val="24"/>
        </w:rPr>
        <w:t>Early Years</w:t>
      </w:r>
      <w:r w:rsidRPr="00573B18">
        <w:rPr>
          <w:rFonts w:ascii="Times New Roman" w:hAnsi="Times New Roman" w:cs="Times New Roman"/>
          <w:sz w:val="24"/>
          <w:szCs w:val="24"/>
        </w:rPr>
        <w:t>, [online] 27(3), pp.255–265. doi:10.1080/09575140701594400.</w:t>
      </w:r>
    </w:p>
    <w:p w14:paraId="3B517218" w14:textId="77777777" w:rsidR="006E7904" w:rsidRPr="00573B18" w:rsidRDefault="006E7904" w:rsidP="00573B18">
      <w:pPr>
        <w:rPr>
          <w:rFonts w:ascii="Times New Roman" w:hAnsi="Times New Roman" w:cs="Times New Roman"/>
          <w:sz w:val="24"/>
          <w:szCs w:val="24"/>
        </w:rPr>
      </w:pPr>
    </w:p>
    <w:p w14:paraId="3832F567" w14:textId="77777777" w:rsidR="00E332CA" w:rsidRDefault="00E332CA" w:rsidP="00573B18">
      <w:pPr>
        <w:rPr>
          <w:rFonts w:ascii="Times New Roman" w:hAnsi="Times New Roman" w:cs="Times New Roman"/>
          <w:sz w:val="24"/>
          <w:szCs w:val="24"/>
        </w:rPr>
      </w:pPr>
      <w:r w:rsidRPr="00573B18">
        <w:rPr>
          <w:rFonts w:ascii="Times New Roman" w:hAnsi="Times New Roman" w:cs="Times New Roman"/>
          <w:sz w:val="24"/>
          <w:szCs w:val="24"/>
        </w:rPr>
        <w:t xml:space="preserve">Maynard, T., Waters, J. and Clement, J. (2013). Moving outdoors: Further Explorations of ‘child-initiated’ Learning in the Outdoor Environment. </w:t>
      </w:r>
      <w:r w:rsidRPr="00573B18">
        <w:rPr>
          <w:rFonts w:ascii="Times New Roman" w:hAnsi="Times New Roman" w:cs="Times New Roman"/>
          <w:i/>
          <w:iCs/>
          <w:sz w:val="24"/>
          <w:szCs w:val="24"/>
        </w:rPr>
        <w:t>Education 3-13</w:t>
      </w:r>
      <w:r w:rsidRPr="00573B18">
        <w:rPr>
          <w:rFonts w:ascii="Times New Roman" w:hAnsi="Times New Roman" w:cs="Times New Roman"/>
          <w:sz w:val="24"/>
          <w:szCs w:val="24"/>
        </w:rPr>
        <w:t>, 41(3), pp.282–299. doi:10.1080/03004279.2011.578750.</w:t>
      </w:r>
    </w:p>
    <w:p w14:paraId="24D35839" w14:textId="77777777" w:rsidR="006E7904" w:rsidRDefault="006E7904" w:rsidP="00573B18">
      <w:pPr>
        <w:rPr>
          <w:rFonts w:ascii="Times New Roman" w:hAnsi="Times New Roman" w:cs="Times New Roman"/>
          <w:sz w:val="24"/>
          <w:szCs w:val="24"/>
        </w:rPr>
      </w:pPr>
    </w:p>
    <w:p w14:paraId="35DF006C" w14:textId="77777777" w:rsidR="006E7904" w:rsidRPr="00573B18" w:rsidRDefault="006E7904" w:rsidP="006E7904">
      <w:pPr>
        <w:rPr>
          <w:rFonts w:ascii="Times New Roman" w:hAnsi="Times New Roman" w:cs="Times New Roman"/>
          <w:sz w:val="24"/>
          <w:szCs w:val="24"/>
        </w:rPr>
      </w:pPr>
      <w:r w:rsidRPr="00573B18">
        <w:rPr>
          <w:rFonts w:ascii="Times New Roman" w:hAnsi="Times New Roman" w:cs="Times New Roman"/>
          <w:sz w:val="24"/>
          <w:szCs w:val="24"/>
        </w:rPr>
        <w:t xml:space="preserve">OEAP. (2018) ‘High Quality Outdoor Learning for Wales’, Welsh Council for Outdoor Learning. </w:t>
      </w:r>
    </w:p>
    <w:p w14:paraId="749FE9F3" w14:textId="77777777" w:rsidR="006E7904" w:rsidRPr="00573B18" w:rsidRDefault="006E7904" w:rsidP="00573B18">
      <w:pPr>
        <w:rPr>
          <w:rFonts w:ascii="Times New Roman" w:hAnsi="Times New Roman" w:cs="Times New Roman"/>
          <w:sz w:val="24"/>
          <w:szCs w:val="24"/>
        </w:rPr>
      </w:pPr>
    </w:p>
    <w:p w14:paraId="15FD4145" w14:textId="65AA1E89" w:rsidR="00E332CA" w:rsidRDefault="00E332CA" w:rsidP="00573B18">
      <w:pPr>
        <w:rPr>
          <w:rFonts w:ascii="Times New Roman" w:hAnsi="Times New Roman" w:cs="Times New Roman"/>
          <w:sz w:val="24"/>
          <w:szCs w:val="24"/>
        </w:rPr>
      </w:pPr>
      <w:r w:rsidRPr="00573B18">
        <w:rPr>
          <w:rFonts w:ascii="Times New Roman" w:hAnsi="Times New Roman" w:cs="Times New Roman"/>
          <w:sz w:val="24"/>
          <w:szCs w:val="24"/>
        </w:rPr>
        <w:t xml:space="preserve">Play Scotland (2020). </w:t>
      </w:r>
      <w:r w:rsidRPr="00573B18">
        <w:rPr>
          <w:rFonts w:ascii="Times New Roman" w:hAnsi="Times New Roman" w:cs="Times New Roman"/>
          <w:i/>
          <w:iCs/>
          <w:sz w:val="24"/>
          <w:szCs w:val="24"/>
        </w:rPr>
        <w:t>Playful Pedagogy: A guide to getting started - Play Scotland</w:t>
      </w:r>
      <w:r w:rsidRPr="00573B18">
        <w:rPr>
          <w:rFonts w:ascii="Times New Roman" w:hAnsi="Times New Roman" w:cs="Times New Roman"/>
          <w:sz w:val="24"/>
          <w:szCs w:val="24"/>
        </w:rPr>
        <w:t xml:space="preserve">. [online] Play Scotland. Available at: </w:t>
      </w:r>
      <w:hyperlink r:id="rId8" w:history="1">
        <w:r w:rsidR="006E7904" w:rsidRPr="0081307D">
          <w:rPr>
            <w:rStyle w:val="Hyperlink"/>
            <w:rFonts w:ascii="Times New Roman" w:hAnsi="Times New Roman" w:cs="Times New Roman"/>
            <w:sz w:val="24"/>
            <w:szCs w:val="24"/>
          </w:rPr>
          <w:t>https://www.playscotland.org/resources/20592/</w:t>
        </w:r>
      </w:hyperlink>
      <w:r w:rsidRPr="00573B18">
        <w:rPr>
          <w:rFonts w:ascii="Times New Roman" w:hAnsi="Times New Roman" w:cs="Times New Roman"/>
          <w:sz w:val="24"/>
          <w:szCs w:val="24"/>
        </w:rPr>
        <w:t>.</w:t>
      </w:r>
    </w:p>
    <w:p w14:paraId="37EF40CF" w14:textId="77777777" w:rsidR="006E7904" w:rsidRPr="00573B18" w:rsidRDefault="006E7904" w:rsidP="00573B18">
      <w:pPr>
        <w:rPr>
          <w:rFonts w:ascii="Times New Roman" w:hAnsi="Times New Roman" w:cs="Times New Roman"/>
          <w:sz w:val="24"/>
          <w:szCs w:val="24"/>
        </w:rPr>
      </w:pPr>
    </w:p>
    <w:p w14:paraId="175F53E2" w14:textId="55DE78E2" w:rsidR="00573B18" w:rsidRPr="00573B18" w:rsidRDefault="00573B18" w:rsidP="00573B18">
      <w:pPr>
        <w:rPr>
          <w:rFonts w:ascii="Times New Roman" w:hAnsi="Times New Roman" w:cs="Times New Roman"/>
          <w:sz w:val="24"/>
          <w:szCs w:val="24"/>
        </w:rPr>
      </w:pPr>
      <w:r w:rsidRPr="00573B18">
        <w:rPr>
          <w:rFonts w:ascii="Times New Roman" w:hAnsi="Times New Roman" w:cs="Times New Roman"/>
          <w:sz w:val="24"/>
          <w:szCs w:val="24"/>
        </w:rPr>
        <w:t xml:space="preserve">Wainwright, N. et al. (2016) ‘The Foundation Phase in Wales - a play-based curriculum that supports the development of physical literacy’, Education 3-13, 44(5), pp. 513–524. </w:t>
      </w:r>
    </w:p>
    <w:p w14:paraId="3F21B043" w14:textId="1D04DD50" w:rsidR="00573B18" w:rsidRDefault="00573B18" w:rsidP="00573B18">
      <w:pPr>
        <w:rPr>
          <w:rFonts w:ascii="Times New Roman" w:hAnsi="Times New Roman" w:cs="Times New Roman"/>
          <w:sz w:val="24"/>
          <w:szCs w:val="24"/>
        </w:rPr>
      </w:pPr>
      <w:r w:rsidRPr="00573B18">
        <w:rPr>
          <w:rFonts w:ascii="Times New Roman" w:hAnsi="Times New Roman" w:cs="Times New Roman"/>
          <w:sz w:val="24"/>
          <w:szCs w:val="24"/>
        </w:rPr>
        <w:lastRenderedPageBreak/>
        <w:t>Welsh Government. (2015). Foundation Phase Framework. Cardiff: Welsh Government</w:t>
      </w:r>
    </w:p>
    <w:p w14:paraId="73A37C06" w14:textId="77777777" w:rsidR="006E7904" w:rsidRPr="00573B18" w:rsidRDefault="006E7904" w:rsidP="00573B18">
      <w:pPr>
        <w:rPr>
          <w:rFonts w:ascii="Times New Roman" w:hAnsi="Times New Roman" w:cs="Times New Roman"/>
          <w:sz w:val="24"/>
          <w:szCs w:val="24"/>
        </w:rPr>
      </w:pPr>
    </w:p>
    <w:p w14:paraId="0A73C5CC" w14:textId="5FA9FB03" w:rsidR="00573B18" w:rsidRDefault="00573B18" w:rsidP="00573B18">
      <w:pPr>
        <w:rPr>
          <w:rFonts w:ascii="Times New Roman" w:hAnsi="Times New Roman" w:cs="Times New Roman"/>
          <w:sz w:val="24"/>
          <w:szCs w:val="24"/>
        </w:rPr>
      </w:pPr>
      <w:r w:rsidRPr="00573B18">
        <w:rPr>
          <w:rFonts w:ascii="Times New Roman" w:hAnsi="Times New Roman" w:cs="Times New Roman"/>
          <w:sz w:val="24"/>
          <w:szCs w:val="24"/>
        </w:rPr>
        <w:t>Welsh Government (2020) Curriculum for Wales Guidance</w:t>
      </w:r>
    </w:p>
    <w:p w14:paraId="01CCC46C" w14:textId="77777777" w:rsidR="006E7904" w:rsidRPr="00573B18" w:rsidRDefault="006E7904" w:rsidP="00573B18">
      <w:pPr>
        <w:rPr>
          <w:rFonts w:ascii="Times New Roman" w:hAnsi="Times New Roman" w:cs="Times New Roman"/>
          <w:sz w:val="24"/>
          <w:szCs w:val="24"/>
        </w:rPr>
      </w:pPr>
    </w:p>
    <w:p w14:paraId="11503DF0" w14:textId="48E6E190" w:rsidR="006C4E58" w:rsidRPr="00573B18" w:rsidRDefault="00573B18" w:rsidP="00573B18">
      <w:pPr>
        <w:rPr>
          <w:rFonts w:ascii="Times New Roman" w:hAnsi="Times New Roman" w:cs="Times New Roman"/>
          <w:sz w:val="24"/>
          <w:szCs w:val="24"/>
        </w:rPr>
      </w:pPr>
      <w:r w:rsidRPr="00573B18">
        <w:rPr>
          <w:rFonts w:ascii="Times New Roman" w:hAnsi="Times New Roman" w:cs="Times New Roman"/>
          <w:sz w:val="24"/>
          <w:szCs w:val="24"/>
        </w:rPr>
        <w:t>Whitehead, M. (2010). Physical literacy: throughout the lifecourse. 1st ed. New York: Routledge.</w:t>
      </w:r>
    </w:p>
    <w:sectPr w:rsidR="006C4E58" w:rsidRPr="00573B18" w:rsidSect="006C4E58">
      <w:headerReference w:type="default" r:id="rId9"/>
      <w:footerReference w:type="default" r:id="rId10"/>
      <w:pgSz w:w="11906" w:h="16838"/>
      <w:pgMar w:top="1361" w:right="1361" w:bottom="136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D4B47" w14:textId="77777777" w:rsidR="00CD224D" w:rsidRDefault="00CD224D" w:rsidP="006C4E58">
      <w:pPr>
        <w:spacing w:after="0" w:line="240" w:lineRule="auto"/>
      </w:pPr>
      <w:r>
        <w:separator/>
      </w:r>
    </w:p>
  </w:endnote>
  <w:endnote w:type="continuationSeparator" w:id="0">
    <w:p w14:paraId="7C349EA1" w14:textId="77777777" w:rsidR="00CD224D" w:rsidRDefault="00CD224D" w:rsidP="006C4E58">
      <w:pPr>
        <w:spacing w:after="0" w:line="240" w:lineRule="auto"/>
      </w:pPr>
      <w:r>
        <w:continuationSeparator/>
      </w:r>
    </w:p>
  </w:endnote>
  <w:endnote w:type="continuationNotice" w:id="1">
    <w:p w14:paraId="378E4653" w14:textId="77777777" w:rsidR="00CD224D" w:rsidRDefault="00CD22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8973369"/>
      <w:docPartObj>
        <w:docPartGallery w:val="Page Numbers (Bottom of Page)"/>
        <w:docPartUnique/>
      </w:docPartObj>
    </w:sdtPr>
    <w:sdtEndPr>
      <w:rPr>
        <w:noProof/>
      </w:rPr>
    </w:sdtEndPr>
    <w:sdtContent>
      <w:p w14:paraId="6AD34B00" w14:textId="2CBCC620" w:rsidR="006C4E58" w:rsidRDefault="006C4E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B80080" w14:textId="77777777" w:rsidR="006C4E58" w:rsidRDefault="006C4E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E97EE" w14:textId="77777777" w:rsidR="00CD224D" w:rsidRDefault="00CD224D" w:rsidP="006C4E58">
      <w:pPr>
        <w:spacing w:after="0" w:line="240" w:lineRule="auto"/>
      </w:pPr>
      <w:r>
        <w:separator/>
      </w:r>
    </w:p>
  </w:footnote>
  <w:footnote w:type="continuationSeparator" w:id="0">
    <w:p w14:paraId="40E14521" w14:textId="77777777" w:rsidR="00CD224D" w:rsidRDefault="00CD224D" w:rsidP="006C4E58">
      <w:pPr>
        <w:spacing w:after="0" w:line="240" w:lineRule="auto"/>
      </w:pPr>
      <w:r>
        <w:continuationSeparator/>
      </w:r>
    </w:p>
  </w:footnote>
  <w:footnote w:type="continuationNotice" w:id="1">
    <w:p w14:paraId="4DE68199" w14:textId="77777777" w:rsidR="00CD224D" w:rsidRDefault="00CD22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096E0" w14:textId="5439CA30" w:rsidR="006C4E58" w:rsidRDefault="006C4E58" w:rsidP="006C4E58">
    <w:pPr>
      <w:pStyle w:val="Header"/>
    </w:pPr>
    <w:r>
      <w:t>Student Number: 2003818</w:t>
    </w:r>
  </w:p>
  <w:p w14:paraId="350F00C3" w14:textId="55A51C0A" w:rsidR="006C4E58" w:rsidRDefault="006C4E58" w:rsidP="006C4E58">
    <w:pPr>
      <w:pStyle w:val="Header"/>
    </w:pPr>
    <w:r>
      <w:t>Module Code:</w:t>
    </w:r>
    <w:r>
      <w:t xml:space="preserve"> BMSS6007</w:t>
    </w:r>
  </w:p>
  <w:p w14:paraId="131C8EF2" w14:textId="77777777" w:rsidR="006C4E58" w:rsidRDefault="006C4E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122D07"/>
    <w:multiLevelType w:val="hybridMultilevel"/>
    <w:tmpl w:val="3F589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0263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E58"/>
    <w:rsid w:val="0001044A"/>
    <w:rsid w:val="00011588"/>
    <w:rsid w:val="00012709"/>
    <w:rsid w:val="00017D95"/>
    <w:rsid w:val="00022256"/>
    <w:rsid w:val="0002511B"/>
    <w:rsid w:val="000311F8"/>
    <w:rsid w:val="00035208"/>
    <w:rsid w:val="000360F5"/>
    <w:rsid w:val="0004642F"/>
    <w:rsid w:val="0004705D"/>
    <w:rsid w:val="0005240D"/>
    <w:rsid w:val="0006053A"/>
    <w:rsid w:val="0007451E"/>
    <w:rsid w:val="000758FE"/>
    <w:rsid w:val="00080FB1"/>
    <w:rsid w:val="000A7A62"/>
    <w:rsid w:val="000C3649"/>
    <w:rsid w:val="000C794F"/>
    <w:rsid w:val="000E0AA8"/>
    <w:rsid w:val="00101FF0"/>
    <w:rsid w:val="00103819"/>
    <w:rsid w:val="00104B01"/>
    <w:rsid w:val="00105967"/>
    <w:rsid w:val="0011300B"/>
    <w:rsid w:val="00125C2D"/>
    <w:rsid w:val="00126C85"/>
    <w:rsid w:val="0014621A"/>
    <w:rsid w:val="0014659B"/>
    <w:rsid w:val="0014668D"/>
    <w:rsid w:val="001471C3"/>
    <w:rsid w:val="00150B64"/>
    <w:rsid w:val="00151A34"/>
    <w:rsid w:val="00154DC4"/>
    <w:rsid w:val="00155C78"/>
    <w:rsid w:val="00155D17"/>
    <w:rsid w:val="00157240"/>
    <w:rsid w:val="00157B41"/>
    <w:rsid w:val="001600C1"/>
    <w:rsid w:val="0016252F"/>
    <w:rsid w:val="0016695E"/>
    <w:rsid w:val="00171507"/>
    <w:rsid w:val="00174DFE"/>
    <w:rsid w:val="001A2B98"/>
    <w:rsid w:val="001B3497"/>
    <w:rsid w:val="001C3832"/>
    <w:rsid w:val="001D1374"/>
    <w:rsid w:val="001D34C1"/>
    <w:rsid w:val="001D5999"/>
    <w:rsid w:val="001E7544"/>
    <w:rsid w:val="001F1CB5"/>
    <w:rsid w:val="001F2106"/>
    <w:rsid w:val="001F78DA"/>
    <w:rsid w:val="002008FA"/>
    <w:rsid w:val="0020174B"/>
    <w:rsid w:val="00205609"/>
    <w:rsid w:val="00222743"/>
    <w:rsid w:val="0022284E"/>
    <w:rsid w:val="00225C70"/>
    <w:rsid w:val="002367C3"/>
    <w:rsid w:val="002410E0"/>
    <w:rsid w:val="00251C94"/>
    <w:rsid w:val="00261958"/>
    <w:rsid w:val="00266CC1"/>
    <w:rsid w:val="0027700D"/>
    <w:rsid w:val="00292F36"/>
    <w:rsid w:val="0029318F"/>
    <w:rsid w:val="002B4228"/>
    <w:rsid w:val="002D3EF8"/>
    <w:rsid w:val="002D44A0"/>
    <w:rsid w:val="002D4CDB"/>
    <w:rsid w:val="002D6ACA"/>
    <w:rsid w:val="002E1798"/>
    <w:rsid w:val="002F24F4"/>
    <w:rsid w:val="002F37EE"/>
    <w:rsid w:val="00310163"/>
    <w:rsid w:val="003134ED"/>
    <w:rsid w:val="00321BFF"/>
    <w:rsid w:val="00325584"/>
    <w:rsid w:val="00327416"/>
    <w:rsid w:val="00340579"/>
    <w:rsid w:val="003407A2"/>
    <w:rsid w:val="00342F66"/>
    <w:rsid w:val="00353217"/>
    <w:rsid w:val="003542A9"/>
    <w:rsid w:val="00362376"/>
    <w:rsid w:val="003650E2"/>
    <w:rsid w:val="003666F3"/>
    <w:rsid w:val="00371119"/>
    <w:rsid w:val="00371C20"/>
    <w:rsid w:val="003729F9"/>
    <w:rsid w:val="0037474F"/>
    <w:rsid w:val="003768D1"/>
    <w:rsid w:val="003771E2"/>
    <w:rsid w:val="003813AB"/>
    <w:rsid w:val="0039693A"/>
    <w:rsid w:val="00397AED"/>
    <w:rsid w:val="003A069E"/>
    <w:rsid w:val="003B6665"/>
    <w:rsid w:val="003C0694"/>
    <w:rsid w:val="003C1748"/>
    <w:rsid w:val="003D69CB"/>
    <w:rsid w:val="003E54C4"/>
    <w:rsid w:val="003E56E8"/>
    <w:rsid w:val="003F736B"/>
    <w:rsid w:val="003F7C73"/>
    <w:rsid w:val="00410705"/>
    <w:rsid w:val="00440DCA"/>
    <w:rsid w:val="004412B8"/>
    <w:rsid w:val="004543E6"/>
    <w:rsid w:val="00472D0A"/>
    <w:rsid w:val="00476987"/>
    <w:rsid w:val="00492337"/>
    <w:rsid w:val="004961F8"/>
    <w:rsid w:val="004B4E23"/>
    <w:rsid w:val="004B7714"/>
    <w:rsid w:val="004C1D63"/>
    <w:rsid w:val="004C44B8"/>
    <w:rsid w:val="004D03D7"/>
    <w:rsid w:val="004F0AD1"/>
    <w:rsid w:val="004F358E"/>
    <w:rsid w:val="004F394A"/>
    <w:rsid w:val="004F3EA6"/>
    <w:rsid w:val="00513AF8"/>
    <w:rsid w:val="0052116E"/>
    <w:rsid w:val="0052181D"/>
    <w:rsid w:val="00556B47"/>
    <w:rsid w:val="00565279"/>
    <w:rsid w:val="00565943"/>
    <w:rsid w:val="00565EEF"/>
    <w:rsid w:val="0056680A"/>
    <w:rsid w:val="0057007C"/>
    <w:rsid w:val="00570694"/>
    <w:rsid w:val="00572EFA"/>
    <w:rsid w:val="005736C5"/>
    <w:rsid w:val="00573B18"/>
    <w:rsid w:val="00576ACF"/>
    <w:rsid w:val="00577742"/>
    <w:rsid w:val="00586106"/>
    <w:rsid w:val="00593F35"/>
    <w:rsid w:val="005968CB"/>
    <w:rsid w:val="005A41D9"/>
    <w:rsid w:val="005A55D0"/>
    <w:rsid w:val="005B3E03"/>
    <w:rsid w:val="005B5AEF"/>
    <w:rsid w:val="005C16F3"/>
    <w:rsid w:val="005C1FBA"/>
    <w:rsid w:val="005C206F"/>
    <w:rsid w:val="005C5204"/>
    <w:rsid w:val="005D20C0"/>
    <w:rsid w:val="005E76EE"/>
    <w:rsid w:val="005F31BF"/>
    <w:rsid w:val="00611F84"/>
    <w:rsid w:val="00620CC1"/>
    <w:rsid w:val="00624B13"/>
    <w:rsid w:val="00632188"/>
    <w:rsid w:val="00634B6B"/>
    <w:rsid w:val="00637F23"/>
    <w:rsid w:val="00641FC5"/>
    <w:rsid w:val="00655CB3"/>
    <w:rsid w:val="00661089"/>
    <w:rsid w:val="00664463"/>
    <w:rsid w:val="006718AC"/>
    <w:rsid w:val="00681FBD"/>
    <w:rsid w:val="00682C53"/>
    <w:rsid w:val="006868A3"/>
    <w:rsid w:val="0068786D"/>
    <w:rsid w:val="006B5075"/>
    <w:rsid w:val="006C291A"/>
    <w:rsid w:val="006C4E58"/>
    <w:rsid w:val="006E7904"/>
    <w:rsid w:val="006F0987"/>
    <w:rsid w:val="006F2092"/>
    <w:rsid w:val="006F4F9F"/>
    <w:rsid w:val="007053CC"/>
    <w:rsid w:val="0070785A"/>
    <w:rsid w:val="007114BD"/>
    <w:rsid w:val="00714818"/>
    <w:rsid w:val="007243C1"/>
    <w:rsid w:val="00724463"/>
    <w:rsid w:val="00725FC2"/>
    <w:rsid w:val="00732C63"/>
    <w:rsid w:val="0073379B"/>
    <w:rsid w:val="0074036F"/>
    <w:rsid w:val="007527E7"/>
    <w:rsid w:val="00754AED"/>
    <w:rsid w:val="00756A4B"/>
    <w:rsid w:val="007701A9"/>
    <w:rsid w:val="00770E0A"/>
    <w:rsid w:val="00774399"/>
    <w:rsid w:val="00776031"/>
    <w:rsid w:val="00777446"/>
    <w:rsid w:val="007968EE"/>
    <w:rsid w:val="007A084B"/>
    <w:rsid w:val="007A4BCD"/>
    <w:rsid w:val="007A58E6"/>
    <w:rsid w:val="007B20A9"/>
    <w:rsid w:val="007C0D87"/>
    <w:rsid w:val="007C70C8"/>
    <w:rsid w:val="007C74C9"/>
    <w:rsid w:val="007D6A7C"/>
    <w:rsid w:val="007D71A6"/>
    <w:rsid w:val="007E2B4F"/>
    <w:rsid w:val="007F32DA"/>
    <w:rsid w:val="00800F99"/>
    <w:rsid w:val="008035A1"/>
    <w:rsid w:val="00810273"/>
    <w:rsid w:val="00813AB5"/>
    <w:rsid w:val="00820621"/>
    <w:rsid w:val="0082463B"/>
    <w:rsid w:val="0083569A"/>
    <w:rsid w:val="00842EAB"/>
    <w:rsid w:val="00843640"/>
    <w:rsid w:val="00867013"/>
    <w:rsid w:val="008700FF"/>
    <w:rsid w:val="008773F2"/>
    <w:rsid w:val="0089203E"/>
    <w:rsid w:val="0089491C"/>
    <w:rsid w:val="008A0854"/>
    <w:rsid w:val="008A4F73"/>
    <w:rsid w:val="008B0680"/>
    <w:rsid w:val="008B39E7"/>
    <w:rsid w:val="008B3B9C"/>
    <w:rsid w:val="008C00EA"/>
    <w:rsid w:val="008C6499"/>
    <w:rsid w:val="008D6F71"/>
    <w:rsid w:val="008E1F63"/>
    <w:rsid w:val="008E6AD6"/>
    <w:rsid w:val="008F70CF"/>
    <w:rsid w:val="009111F1"/>
    <w:rsid w:val="00922BB5"/>
    <w:rsid w:val="00924DF8"/>
    <w:rsid w:val="009268EE"/>
    <w:rsid w:val="00932A66"/>
    <w:rsid w:val="00942BBD"/>
    <w:rsid w:val="0096042C"/>
    <w:rsid w:val="00960D6C"/>
    <w:rsid w:val="00987CA7"/>
    <w:rsid w:val="0099375B"/>
    <w:rsid w:val="00995648"/>
    <w:rsid w:val="00996CCF"/>
    <w:rsid w:val="009B0989"/>
    <w:rsid w:val="009B3C8A"/>
    <w:rsid w:val="009D737C"/>
    <w:rsid w:val="009E053F"/>
    <w:rsid w:val="009E09CE"/>
    <w:rsid w:val="009E1D51"/>
    <w:rsid w:val="009E3B89"/>
    <w:rsid w:val="009E5D3E"/>
    <w:rsid w:val="009F6905"/>
    <w:rsid w:val="00A1484D"/>
    <w:rsid w:val="00A237B2"/>
    <w:rsid w:val="00A36B2C"/>
    <w:rsid w:val="00A37418"/>
    <w:rsid w:val="00A45A16"/>
    <w:rsid w:val="00A50520"/>
    <w:rsid w:val="00A550CC"/>
    <w:rsid w:val="00A56BA1"/>
    <w:rsid w:val="00A76265"/>
    <w:rsid w:val="00AA111C"/>
    <w:rsid w:val="00AB3691"/>
    <w:rsid w:val="00AB3C96"/>
    <w:rsid w:val="00AC076A"/>
    <w:rsid w:val="00AC1321"/>
    <w:rsid w:val="00AC3749"/>
    <w:rsid w:val="00AC4064"/>
    <w:rsid w:val="00AC57A3"/>
    <w:rsid w:val="00AD3C55"/>
    <w:rsid w:val="00AE1706"/>
    <w:rsid w:val="00AE1A8F"/>
    <w:rsid w:val="00AE5A60"/>
    <w:rsid w:val="00AE6484"/>
    <w:rsid w:val="00AE715B"/>
    <w:rsid w:val="00AF57BB"/>
    <w:rsid w:val="00B0412D"/>
    <w:rsid w:val="00B15479"/>
    <w:rsid w:val="00B263EA"/>
    <w:rsid w:val="00B40E35"/>
    <w:rsid w:val="00B43465"/>
    <w:rsid w:val="00B46702"/>
    <w:rsid w:val="00B47835"/>
    <w:rsid w:val="00B4795F"/>
    <w:rsid w:val="00B70C4D"/>
    <w:rsid w:val="00B81B11"/>
    <w:rsid w:val="00B9208F"/>
    <w:rsid w:val="00BA22FC"/>
    <w:rsid w:val="00BA4386"/>
    <w:rsid w:val="00BB241C"/>
    <w:rsid w:val="00BB5E9D"/>
    <w:rsid w:val="00BC354A"/>
    <w:rsid w:val="00BF56C1"/>
    <w:rsid w:val="00BF682F"/>
    <w:rsid w:val="00BF775C"/>
    <w:rsid w:val="00C01489"/>
    <w:rsid w:val="00C015D0"/>
    <w:rsid w:val="00C05AC1"/>
    <w:rsid w:val="00C1320C"/>
    <w:rsid w:val="00C205C3"/>
    <w:rsid w:val="00C27915"/>
    <w:rsid w:val="00C3215A"/>
    <w:rsid w:val="00C33C48"/>
    <w:rsid w:val="00C34021"/>
    <w:rsid w:val="00C35966"/>
    <w:rsid w:val="00C53ECD"/>
    <w:rsid w:val="00C56477"/>
    <w:rsid w:val="00C577E8"/>
    <w:rsid w:val="00C76B85"/>
    <w:rsid w:val="00C76E28"/>
    <w:rsid w:val="00C834C2"/>
    <w:rsid w:val="00C84511"/>
    <w:rsid w:val="00CA1ECC"/>
    <w:rsid w:val="00CA6119"/>
    <w:rsid w:val="00CA6BFD"/>
    <w:rsid w:val="00CB0624"/>
    <w:rsid w:val="00CB1216"/>
    <w:rsid w:val="00CB37D4"/>
    <w:rsid w:val="00CC0D30"/>
    <w:rsid w:val="00CC5F09"/>
    <w:rsid w:val="00CC6000"/>
    <w:rsid w:val="00CD224D"/>
    <w:rsid w:val="00CE41FE"/>
    <w:rsid w:val="00CE4AA3"/>
    <w:rsid w:val="00CE4D29"/>
    <w:rsid w:val="00CF76A1"/>
    <w:rsid w:val="00D01756"/>
    <w:rsid w:val="00D01D6E"/>
    <w:rsid w:val="00D17A85"/>
    <w:rsid w:val="00D2292A"/>
    <w:rsid w:val="00D23CF0"/>
    <w:rsid w:val="00D25B1E"/>
    <w:rsid w:val="00D404E1"/>
    <w:rsid w:val="00D430E7"/>
    <w:rsid w:val="00D44169"/>
    <w:rsid w:val="00D476A6"/>
    <w:rsid w:val="00D47DF8"/>
    <w:rsid w:val="00D5363B"/>
    <w:rsid w:val="00D53991"/>
    <w:rsid w:val="00D568C0"/>
    <w:rsid w:val="00D60898"/>
    <w:rsid w:val="00D640DE"/>
    <w:rsid w:val="00D676F7"/>
    <w:rsid w:val="00D6772F"/>
    <w:rsid w:val="00D865A9"/>
    <w:rsid w:val="00DA0F46"/>
    <w:rsid w:val="00DA46B6"/>
    <w:rsid w:val="00DB671A"/>
    <w:rsid w:val="00DC0983"/>
    <w:rsid w:val="00DC6BC0"/>
    <w:rsid w:val="00DD4369"/>
    <w:rsid w:val="00DD4DFC"/>
    <w:rsid w:val="00DE3F41"/>
    <w:rsid w:val="00DF2B2D"/>
    <w:rsid w:val="00E01BA6"/>
    <w:rsid w:val="00E11DBB"/>
    <w:rsid w:val="00E30BAF"/>
    <w:rsid w:val="00E325D1"/>
    <w:rsid w:val="00E332CA"/>
    <w:rsid w:val="00E336FD"/>
    <w:rsid w:val="00E4154A"/>
    <w:rsid w:val="00E43AD5"/>
    <w:rsid w:val="00E508E2"/>
    <w:rsid w:val="00E66BF1"/>
    <w:rsid w:val="00E7040C"/>
    <w:rsid w:val="00E7638D"/>
    <w:rsid w:val="00E766C2"/>
    <w:rsid w:val="00E810C8"/>
    <w:rsid w:val="00E83634"/>
    <w:rsid w:val="00E83F44"/>
    <w:rsid w:val="00E85039"/>
    <w:rsid w:val="00E90C51"/>
    <w:rsid w:val="00E91C8C"/>
    <w:rsid w:val="00E95A1E"/>
    <w:rsid w:val="00EA08E5"/>
    <w:rsid w:val="00EA2599"/>
    <w:rsid w:val="00EB7F0C"/>
    <w:rsid w:val="00EC0D14"/>
    <w:rsid w:val="00EC3BDD"/>
    <w:rsid w:val="00EC4C16"/>
    <w:rsid w:val="00EC6E8A"/>
    <w:rsid w:val="00ED2477"/>
    <w:rsid w:val="00ED26CF"/>
    <w:rsid w:val="00EE5C60"/>
    <w:rsid w:val="00EE5F1D"/>
    <w:rsid w:val="00EF773A"/>
    <w:rsid w:val="00F01B39"/>
    <w:rsid w:val="00F070D4"/>
    <w:rsid w:val="00F1309A"/>
    <w:rsid w:val="00F35319"/>
    <w:rsid w:val="00F3689F"/>
    <w:rsid w:val="00F40E07"/>
    <w:rsid w:val="00F477F1"/>
    <w:rsid w:val="00F56BFF"/>
    <w:rsid w:val="00F63EDB"/>
    <w:rsid w:val="00F655A1"/>
    <w:rsid w:val="00F83BF5"/>
    <w:rsid w:val="00F928E4"/>
    <w:rsid w:val="00FC2B70"/>
    <w:rsid w:val="00FD55BA"/>
    <w:rsid w:val="00FE54ED"/>
    <w:rsid w:val="00FE7700"/>
    <w:rsid w:val="00FE79EE"/>
    <w:rsid w:val="00FF0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13C0D"/>
  <w15:chartTrackingRefBased/>
  <w15:docId w15:val="{54C1F230-E053-4BDA-A309-A22216147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E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E58"/>
  </w:style>
  <w:style w:type="paragraph" w:styleId="Footer">
    <w:name w:val="footer"/>
    <w:basedOn w:val="Normal"/>
    <w:link w:val="FooterChar"/>
    <w:uiPriority w:val="99"/>
    <w:unhideWhenUsed/>
    <w:rsid w:val="006C4E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E58"/>
  </w:style>
  <w:style w:type="paragraph" w:styleId="ListParagraph">
    <w:name w:val="List Paragraph"/>
    <w:basedOn w:val="Normal"/>
    <w:uiPriority w:val="34"/>
    <w:qFormat/>
    <w:rsid w:val="006C4E58"/>
    <w:pPr>
      <w:ind w:left="720"/>
      <w:contextualSpacing/>
    </w:pPr>
  </w:style>
  <w:style w:type="table" w:styleId="TableGrid">
    <w:name w:val="Table Grid"/>
    <w:basedOn w:val="TableNormal"/>
    <w:uiPriority w:val="39"/>
    <w:rsid w:val="006C4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7904"/>
    <w:rPr>
      <w:color w:val="0563C1" w:themeColor="hyperlink"/>
      <w:u w:val="single"/>
    </w:rPr>
  </w:style>
  <w:style w:type="character" w:styleId="UnresolvedMention">
    <w:name w:val="Unresolved Mention"/>
    <w:basedOn w:val="DefaultParagraphFont"/>
    <w:uiPriority w:val="99"/>
    <w:semiHidden/>
    <w:unhideWhenUsed/>
    <w:rsid w:val="006E79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134567">
      <w:bodyDiv w:val="1"/>
      <w:marLeft w:val="0"/>
      <w:marRight w:val="0"/>
      <w:marTop w:val="0"/>
      <w:marBottom w:val="0"/>
      <w:divBdr>
        <w:top w:val="none" w:sz="0" w:space="0" w:color="auto"/>
        <w:left w:val="none" w:sz="0" w:space="0" w:color="auto"/>
        <w:bottom w:val="none" w:sz="0" w:space="0" w:color="auto"/>
        <w:right w:val="none" w:sz="0" w:space="0" w:color="auto"/>
      </w:divBdr>
      <w:divsChild>
        <w:div w:id="3714680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yscotland.org/resources/20592/" TargetMode="External"/><Relationship Id="rId3" Type="http://schemas.openxmlformats.org/officeDocument/2006/relationships/settings" Target="settings.xml"/><Relationship Id="rId7" Type="http://schemas.openxmlformats.org/officeDocument/2006/relationships/hyperlink" Target="https://www.outdoor-learning.org/Good-Practice/Research-Resources/About-Outdoor-Learning#:~:text=Outdoor%20Learning%20is%20a%20broad%20term%20that%20inclu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1371</TotalTime>
  <Pages>6</Pages>
  <Words>1571</Words>
  <Characters>8960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Ayre</dc:creator>
  <cp:keywords/>
  <dc:description/>
  <cp:lastModifiedBy>Erin Ayre</cp:lastModifiedBy>
  <cp:revision>225</cp:revision>
  <dcterms:created xsi:type="dcterms:W3CDTF">2022-10-27T13:13:00Z</dcterms:created>
  <dcterms:modified xsi:type="dcterms:W3CDTF">2022-10-28T13:22:00Z</dcterms:modified>
</cp:coreProperties>
</file>