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3BDED9F0" wp14:paraId="1483ECB3" wp14:textId="6033B4DA">
      <w:pPr>
        <w:rPr>
          <w:rFonts w:ascii="Calibri" w:hAnsi="Calibri" w:eastAsia="Calibri" w:cs="Calibri"/>
          <w:noProof w:val="0"/>
          <w:sz w:val="22"/>
          <w:szCs w:val="22"/>
          <w:lang w:val="en-US"/>
        </w:rPr>
      </w:pPr>
    </w:p>
    <w:p xmlns:wp14="http://schemas.microsoft.com/office/word/2010/wordml" w:rsidP="3BDED9F0" wp14:paraId="5509D170" wp14:textId="6FE97CF6">
      <w:pPr>
        <w:pStyle w:val="Normal"/>
        <w:rPr>
          <w:rFonts w:ascii="Calibri" w:hAnsi="Calibri" w:eastAsia="Calibri" w:cs="Calibri"/>
          <w:noProof w:val="0"/>
          <w:sz w:val="22"/>
          <w:szCs w:val="22"/>
          <w:lang w:val="en-US"/>
        </w:rPr>
      </w:pPr>
    </w:p>
    <w:p xmlns:wp14="http://schemas.microsoft.com/office/word/2010/wordml" w:rsidP="3BDED9F0" wp14:paraId="649D23A0" wp14:textId="17DEE295">
      <w:pPr>
        <w:rPr>
          <w:rFonts w:ascii="Calibri" w:hAnsi="Calibri" w:eastAsia="Calibri" w:cs="Calibri"/>
          <w:noProof w:val="0"/>
          <w:sz w:val="22"/>
          <w:szCs w:val="22"/>
          <w:lang w:val="en-US"/>
        </w:rPr>
      </w:pPr>
    </w:p>
    <w:p xmlns:wp14="http://schemas.microsoft.com/office/word/2010/wordml" w:rsidP="3BDED9F0" wp14:paraId="0CAF73F8" wp14:textId="0C811FF2">
      <w:pPr>
        <w:rPr>
          <w:rFonts w:ascii="Calibri" w:hAnsi="Calibri" w:eastAsia="Calibri" w:cs="Calibri"/>
          <w:noProof w:val="0"/>
          <w:sz w:val="22"/>
          <w:szCs w:val="22"/>
          <w:lang w:val="en-US"/>
        </w:rPr>
      </w:pPr>
    </w:p>
    <w:p xmlns:wp14="http://schemas.microsoft.com/office/word/2010/wordml" w:rsidP="3BDED9F0" wp14:paraId="555D3893" wp14:textId="0CBCBA4A">
      <w:pPr>
        <w:pStyle w:val="Normal"/>
        <w:rPr>
          <w:rFonts w:ascii="Calibri" w:hAnsi="Calibri" w:eastAsia="Calibri" w:cs="Calibri"/>
          <w:noProof w:val="0"/>
          <w:sz w:val="22"/>
          <w:szCs w:val="22"/>
          <w:lang w:val="en-US"/>
        </w:rPr>
      </w:pPr>
    </w:p>
    <w:p xmlns:wp14="http://schemas.microsoft.com/office/word/2010/wordml" w:rsidP="3BDED9F0" wp14:paraId="43CFA653" wp14:textId="34EE0C16">
      <w:pPr>
        <w:pStyle w:val="Normal"/>
        <w:rPr>
          <w:rFonts w:ascii="Calibri" w:hAnsi="Calibri" w:eastAsia="Calibri" w:cs="Calibri"/>
          <w:noProof w:val="0"/>
          <w:sz w:val="22"/>
          <w:szCs w:val="22"/>
          <w:lang w:val="en-US"/>
        </w:rPr>
      </w:pPr>
    </w:p>
    <w:p xmlns:wp14="http://schemas.microsoft.com/office/word/2010/wordml" w:rsidP="3BDED9F0" wp14:paraId="360E9759" wp14:textId="366A7526">
      <w:pPr>
        <w:pStyle w:val="Normal"/>
        <w:rPr>
          <w:rFonts w:ascii="Calibri" w:hAnsi="Calibri" w:eastAsia="Calibri" w:cs="Calibri"/>
          <w:noProof w:val="0"/>
          <w:sz w:val="22"/>
          <w:szCs w:val="22"/>
          <w:lang w:val="en-US"/>
        </w:rPr>
      </w:pPr>
    </w:p>
    <w:p xmlns:wp14="http://schemas.microsoft.com/office/word/2010/wordml" w:rsidP="3BDED9F0" wp14:paraId="59AF2FA7" wp14:textId="719A247B">
      <w:pPr>
        <w:jc w:val="center"/>
        <w:rPr>
          <w:rFonts w:ascii="Arial" w:hAnsi="Arial" w:eastAsia="Arial" w:cs="Arial"/>
          <w:noProof w:val="0"/>
          <w:sz w:val="36"/>
          <w:szCs w:val="36"/>
          <w:lang w:val="en-US"/>
        </w:rPr>
      </w:pPr>
    </w:p>
    <w:p xmlns:wp14="http://schemas.microsoft.com/office/word/2010/wordml" w:rsidP="3BDED9F0" wp14:paraId="7112BE21" wp14:textId="580337D9">
      <w:pPr>
        <w:jc w:val="center"/>
        <w:rPr>
          <w:rFonts w:ascii="Arial" w:hAnsi="Arial" w:eastAsia="Arial" w:cs="Arial"/>
          <w:noProof w:val="0"/>
          <w:sz w:val="36"/>
          <w:szCs w:val="36"/>
          <w:lang w:val="en-US"/>
        </w:rPr>
      </w:pPr>
    </w:p>
    <w:p xmlns:wp14="http://schemas.microsoft.com/office/word/2010/wordml" w:rsidP="3BDED9F0" wp14:paraId="18CD34A6" wp14:textId="400001DF">
      <w:pPr>
        <w:jc w:val="center"/>
        <w:rPr>
          <w:rFonts w:ascii="Arial" w:hAnsi="Arial" w:eastAsia="Arial" w:cs="Arial"/>
          <w:noProof w:val="0"/>
          <w:sz w:val="36"/>
          <w:szCs w:val="36"/>
          <w:lang w:val="en-US"/>
        </w:rPr>
      </w:pPr>
      <w:r w:rsidRPr="3BDED9F0" w:rsidR="34A015E6">
        <w:rPr>
          <w:rFonts w:ascii="Arial" w:hAnsi="Arial" w:eastAsia="Arial" w:cs="Arial"/>
          <w:noProof w:val="0"/>
          <w:sz w:val="36"/>
          <w:szCs w:val="36"/>
          <w:lang w:val="en-US"/>
        </w:rPr>
        <w:t xml:space="preserve">Student name: Larisa </w:t>
      </w:r>
      <w:r w:rsidRPr="3BDED9F0" w:rsidR="34A015E6">
        <w:rPr>
          <w:rFonts w:ascii="Arial" w:hAnsi="Arial" w:eastAsia="Arial" w:cs="Arial"/>
          <w:noProof w:val="0"/>
          <w:sz w:val="36"/>
          <w:szCs w:val="36"/>
          <w:lang w:val="en-US"/>
        </w:rPr>
        <w:t>Cionadi</w:t>
      </w:r>
      <w:r w:rsidRPr="3BDED9F0" w:rsidR="34A015E6">
        <w:rPr>
          <w:rFonts w:ascii="Arial" w:hAnsi="Arial" w:eastAsia="Arial" w:cs="Arial"/>
          <w:noProof w:val="0"/>
          <w:sz w:val="36"/>
          <w:szCs w:val="36"/>
          <w:lang w:val="en-US"/>
        </w:rPr>
        <w:t xml:space="preserve"> </w:t>
      </w:r>
    </w:p>
    <w:p xmlns:wp14="http://schemas.microsoft.com/office/word/2010/wordml" w:rsidP="3BDED9F0" wp14:paraId="3FE29C2E" wp14:textId="74D2908A">
      <w:pPr>
        <w:pStyle w:val="Normal"/>
        <w:jc w:val="center"/>
        <w:rPr>
          <w:rFonts w:ascii="Arial" w:hAnsi="Arial" w:eastAsia="Arial" w:cs="Arial"/>
          <w:noProof w:val="0"/>
          <w:sz w:val="36"/>
          <w:szCs w:val="36"/>
          <w:lang w:val="en-US"/>
        </w:rPr>
      </w:pPr>
      <w:r w:rsidRPr="3BDED9F0" w:rsidR="34A015E6">
        <w:rPr>
          <w:rFonts w:ascii="Arial" w:hAnsi="Arial" w:eastAsia="Arial" w:cs="Arial"/>
          <w:noProof w:val="0"/>
          <w:sz w:val="36"/>
          <w:szCs w:val="36"/>
          <w:lang w:val="en-US"/>
        </w:rPr>
        <w:t>Student ID number: 2127892</w:t>
      </w:r>
    </w:p>
    <w:p xmlns:wp14="http://schemas.microsoft.com/office/word/2010/wordml" w:rsidP="3BDED9F0" wp14:paraId="6B155B85" wp14:textId="60376614">
      <w:pPr>
        <w:pStyle w:val="Heading1"/>
        <w:shd w:val="clear" w:color="auto" w:fill="FFFFFF" w:themeFill="background1"/>
        <w:spacing w:before="0" w:beforeAutospacing="off"/>
        <w:ind w:left="-20" w:right="-20"/>
        <w:jc w:val="center"/>
        <w:rPr>
          <w:rFonts w:ascii="Arial" w:hAnsi="Arial" w:eastAsia="Arial" w:cs="Arial"/>
          <w:b w:val="0"/>
          <w:bCs w:val="0"/>
          <w:i w:val="0"/>
          <w:iCs w:val="0"/>
          <w:caps w:val="0"/>
          <w:smallCaps w:val="0"/>
          <w:noProof w:val="0"/>
          <w:color w:val="1D2125"/>
          <w:sz w:val="36"/>
          <w:szCs w:val="36"/>
          <w:lang w:val="en-US"/>
        </w:rPr>
      </w:pPr>
      <w:r w:rsidRPr="3BDED9F0" w:rsidR="34A015E6">
        <w:rPr>
          <w:rFonts w:ascii="Arial" w:hAnsi="Arial" w:eastAsia="Arial" w:cs="Arial"/>
          <w:noProof w:val="0"/>
          <w:color w:val="000000" w:themeColor="text1" w:themeTint="FF" w:themeShade="FF"/>
          <w:sz w:val="36"/>
          <w:szCs w:val="36"/>
          <w:lang w:val="en-US"/>
        </w:rPr>
        <w:t xml:space="preserve">Module title: </w:t>
      </w:r>
      <w:r w:rsidRPr="3BDED9F0" w:rsidR="34A015E6">
        <w:rPr>
          <w:rFonts w:ascii="Arial" w:hAnsi="Arial" w:eastAsia="Arial" w:cs="Arial"/>
          <w:b w:val="0"/>
          <w:bCs w:val="0"/>
          <w:i w:val="0"/>
          <w:iCs w:val="0"/>
          <w:caps w:val="0"/>
          <w:smallCaps w:val="0"/>
          <w:noProof w:val="0"/>
          <w:color w:val="1D2125"/>
          <w:sz w:val="36"/>
          <w:szCs w:val="36"/>
          <w:lang w:val="en-US"/>
        </w:rPr>
        <w:t>Sustainable Hospitality &amp; Tourism Management</w:t>
      </w:r>
    </w:p>
    <w:p xmlns:wp14="http://schemas.microsoft.com/office/word/2010/wordml" w:rsidP="3BDED9F0" wp14:paraId="0F016621" wp14:textId="7B1121BC">
      <w:pPr>
        <w:pStyle w:val="Normal"/>
        <w:jc w:val="center"/>
        <w:rPr>
          <w:rFonts w:ascii="Arial" w:hAnsi="Arial" w:eastAsia="Arial" w:cs="Arial"/>
          <w:noProof w:val="0"/>
          <w:sz w:val="36"/>
          <w:szCs w:val="36"/>
          <w:lang w:val="en-US"/>
        </w:rPr>
      </w:pPr>
      <w:r w:rsidRPr="3BDED9F0" w:rsidR="34A015E6">
        <w:rPr>
          <w:rFonts w:ascii="Arial" w:hAnsi="Arial" w:eastAsia="Arial" w:cs="Arial"/>
          <w:noProof w:val="0"/>
          <w:sz w:val="36"/>
          <w:szCs w:val="36"/>
          <w:lang w:val="en-US"/>
        </w:rPr>
        <w:t>Module code: BMIH5006</w:t>
      </w:r>
    </w:p>
    <w:p xmlns:wp14="http://schemas.microsoft.com/office/word/2010/wordml" w:rsidP="3BDED9F0" wp14:paraId="1312D5DD" wp14:textId="704F45E9">
      <w:pPr>
        <w:pStyle w:val="Normal"/>
        <w:jc w:val="center"/>
        <w:rPr>
          <w:rFonts w:ascii="Arial" w:hAnsi="Arial" w:eastAsia="Arial" w:cs="Arial"/>
          <w:noProof w:val="0"/>
          <w:sz w:val="36"/>
          <w:szCs w:val="36"/>
          <w:lang w:val="en-US"/>
        </w:rPr>
      </w:pPr>
      <w:r w:rsidRPr="3BDED9F0" w:rsidR="34A015E6">
        <w:rPr>
          <w:rFonts w:ascii="Arial" w:hAnsi="Arial" w:eastAsia="Arial" w:cs="Arial"/>
          <w:noProof w:val="0"/>
          <w:sz w:val="36"/>
          <w:szCs w:val="36"/>
          <w:lang w:val="en-US"/>
        </w:rPr>
        <w:t>Lecturer name: Kathryn Roberts</w:t>
      </w:r>
    </w:p>
    <w:p xmlns:wp14="http://schemas.microsoft.com/office/word/2010/wordml" w:rsidP="3BDED9F0" wp14:paraId="55FFCFB1" wp14:textId="4FEE801A">
      <w:pPr>
        <w:jc w:val="center"/>
        <w:rPr>
          <w:rFonts w:ascii="Arial" w:hAnsi="Arial" w:eastAsia="Arial" w:cs="Arial"/>
          <w:noProof w:val="0"/>
          <w:sz w:val="36"/>
          <w:szCs w:val="36"/>
          <w:lang w:val="en-US"/>
        </w:rPr>
      </w:pPr>
    </w:p>
    <w:p xmlns:wp14="http://schemas.microsoft.com/office/word/2010/wordml" w:rsidP="3BDED9F0" wp14:paraId="0454602E" wp14:textId="388831D3">
      <w:pPr>
        <w:rPr>
          <w:rFonts w:ascii="Calibri" w:hAnsi="Calibri" w:eastAsia="Calibri" w:cs="Calibri"/>
          <w:noProof w:val="0"/>
          <w:sz w:val="22"/>
          <w:szCs w:val="22"/>
          <w:lang w:val="en-US"/>
        </w:rPr>
      </w:pPr>
    </w:p>
    <w:p xmlns:wp14="http://schemas.microsoft.com/office/word/2010/wordml" w:rsidP="3BDED9F0" wp14:paraId="1EA4BDB6" wp14:textId="08E39286">
      <w:pPr>
        <w:rPr>
          <w:rFonts w:ascii="Calibri" w:hAnsi="Calibri" w:eastAsia="Calibri" w:cs="Calibri"/>
          <w:noProof w:val="0"/>
          <w:sz w:val="22"/>
          <w:szCs w:val="22"/>
          <w:lang w:val="en-US"/>
        </w:rPr>
      </w:pPr>
    </w:p>
    <w:p xmlns:wp14="http://schemas.microsoft.com/office/word/2010/wordml" w:rsidP="3BDED9F0" wp14:paraId="666E401F" wp14:textId="04D542E5">
      <w:pPr>
        <w:rPr>
          <w:rFonts w:ascii="Calibri" w:hAnsi="Calibri" w:eastAsia="Calibri" w:cs="Calibri"/>
          <w:noProof w:val="0"/>
          <w:sz w:val="22"/>
          <w:szCs w:val="22"/>
          <w:lang w:val="en-US"/>
        </w:rPr>
      </w:pPr>
    </w:p>
    <w:p xmlns:wp14="http://schemas.microsoft.com/office/word/2010/wordml" w:rsidP="3BDED9F0" wp14:paraId="40A82377" wp14:textId="06B8EFD4">
      <w:pPr>
        <w:rPr>
          <w:rFonts w:ascii="Calibri" w:hAnsi="Calibri" w:eastAsia="Calibri" w:cs="Calibri"/>
          <w:noProof w:val="0"/>
          <w:sz w:val="22"/>
          <w:szCs w:val="22"/>
          <w:lang w:val="en-US"/>
        </w:rPr>
      </w:pPr>
    </w:p>
    <w:p xmlns:wp14="http://schemas.microsoft.com/office/word/2010/wordml" w:rsidP="3BDED9F0" wp14:paraId="2749D7A3" wp14:textId="7FE822AB">
      <w:pPr>
        <w:pStyle w:val="Normal"/>
        <w:rPr>
          <w:rFonts w:ascii="Calibri" w:hAnsi="Calibri" w:eastAsia="Calibri" w:cs="Calibri"/>
          <w:noProof w:val="0"/>
          <w:sz w:val="22"/>
          <w:szCs w:val="22"/>
          <w:lang w:val="en-US"/>
        </w:rPr>
      </w:pPr>
    </w:p>
    <w:p xmlns:wp14="http://schemas.microsoft.com/office/word/2010/wordml" w:rsidP="3BDED9F0" wp14:paraId="5C1C1E8B" wp14:textId="72CD113C">
      <w:pPr>
        <w:rPr>
          <w:rFonts w:ascii="Calibri" w:hAnsi="Calibri" w:eastAsia="Calibri" w:cs="Calibri"/>
          <w:noProof w:val="0"/>
          <w:sz w:val="22"/>
          <w:szCs w:val="22"/>
          <w:lang w:val="en-US"/>
        </w:rPr>
      </w:pPr>
    </w:p>
    <w:p xmlns:wp14="http://schemas.microsoft.com/office/word/2010/wordml" w:rsidP="3BDED9F0" wp14:paraId="3B127817" wp14:textId="2CC3D3DF">
      <w:pPr>
        <w:ind w:left="720"/>
        <w:jc w:val="left"/>
        <w:rPr>
          <w:rFonts w:ascii="Arial" w:hAnsi="Arial" w:eastAsia="Arial" w:cs="Arial"/>
          <w:noProof w:val="0"/>
          <w:sz w:val="24"/>
          <w:szCs w:val="24"/>
          <w:lang w:val="en-US"/>
        </w:rPr>
      </w:pPr>
    </w:p>
    <w:p xmlns:wp14="http://schemas.microsoft.com/office/word/2010/wordml" w:rsidP="3BDED9F0" wp14:paraId="6E7B287D" wp14:textId="5E381F72">
      <w:pPr>
        <w:ind w:left="720"/>
        <w:jc w:val="left"/>
        <w:rPr>
          <w:rFonts w:ascii="Arial" w:hAnsi="Arial" w:eastAsia="Arial" w:cs="Arial"/>
          <w:noProof w:val="0"/>
          <w:sz w:val="24"/>
          <w:szCs w:val="24"/>
          <w:lang w:val="en-US"/>
        </w:rPr>
      </w:pPr>
    </w:p>
    <w:p xmlns:wp14="http://schemas.microsoft.com/office/word/2010/wordml" w:rsidP="3BDED9F0" wp14:paraId="214D2D7A" wp14:textId="5C15D0C7">
      <w:pPr>
        <w:ind w:left="720"/>
        <w:jc w:val="left"/>
        <w:rPr>
          <w:rFonts w:ascii="Arial" w:hAnsi="Arial" w:eastAsia="Arial" w:cs="Arial"/>
          <w:noProof w:val="0"/>
          <w:sz w:val="24"/>
          <w:szCs w:val="24"/>
          <w:lang w:val="en-US"/>
        </w:rPr>
      </w:pPr>
    </w:p>
    <w:p xmlns:wp14="http://schemas.microsoft.com/office/word/2010/wordml" w:rsidP="3BDED9F0" wp14:paraId="3A8FDCF3" wp14:textId="50F5E1BC">
      <w:pPr>
        <w:ind w:left="720"/>
        <w:jc w:val="left"/>
        <w:rPr>
          <w:rFonts w:ascii="Arial" w:hAnsi="Arial" w:eastAsia="Arial" w:cs="Arial"/>
          <w:noProof w:val="0"/>
          <w:sz w:val="24"/>
          <w:szCs w:val="24"/>
          <w:lang w:val="en-US"/>
        </w:rPr>
      </w:pPr>
    </w:p>
    <w:p xmlns:wp14="http://schemas.microsoft.com/office/word/2010/wordml" w:rsidP="3BDED9F0" wp14:paraId="4AE28461" wp14:textId="683064F6">
      <w:pPr>
        <w:ind w:left="720"/>
        <w:jc w:val="left"/>
        <w:rPr>
          <w:rFonts w:ascii="Arial" w:hAnsi="Arial" w:eastAsia="Arial" w:cs="Arial"/>
          <w:noProof w:val="0"/>
          <w:sz w:val="24"/>
          <w:szCs w:val="24"/>
          <w:lang w:val="en-US"/>
        </w:rPr>
      </w:pPr>
    </w:p>
    <w:p xmlns:wp14="http://schemas.microsoft.com/office/word/2010/wordml" w:rsidP="3BDED9F0" wp14:paraId="5C6B5986" wp14:textId="719EDB3D">
      <w:pPr>
        <w:ind w:left="720"/>
        <w:jc w:val="left"/>
        <w:rPr>
          <w:rFonts w:ascii="Arial" w:hAnsi="Arial" w:eastAsia="Arial" w:cs="Arial"/>
          <w:noProof w:val="0"/>
          <w:sz w:val="24"/>
          <w:szCs w:val="24"/>
          <w:lang w:val="en-US"/>
        </w:rPr>
      </w:pPr>
    </w:p>
    <w:p xmlns:wp14="http://schemas.microsoft.com/office/word/2010/wordml" w:rsidP="3BDED9F0" wp14:paraId="15917EBF" wp14:textId="68A16715">
      <w:pPr>
        <w:ind w:left="720"/>
        <w:jc w:val="left"/>
        <w:rPr>
          <w:rFonts w:ascii="Arial" w:hAnsi="Arial" w:eastAsia="Arial" w:cs="Arial"/>
          <w:noProof w:val="0"/>
          <w:sz w:val="24"/>
          <w:szCs w:val="24"/>
          <w:lang w:val="en-US"/>
        </w:rPr>
      </w:pPr>
      <w:r w:rsidRPr="3BDED9F0" w:rsidR="2071DEA1">
        <w:rPr>
          <w:rFonts w:ascii="Arial" w:hAnsi="Arial" w:eastAsia="Arial" w:cs="Arial"/>
          <w:noProof w:val="0"/>
          <w:sz w:val="24"/>
          <w:szCs w:val="24"/>
          <w:lang w:val="en-US"/>
        </w:rPr>
        <w:t xml:space="preserve">              </w:t>
      </w:r>
      <w:r w:rsidRPr="3BDED9F0" w:rsidR="37DD958B">
        <w:rPr>
          <w:rFonts w:ascii="Arial" w:hAnsi="Arial" w:eastAsia="Arial" w:cs="Arial"/>
          <w:noProof w:val="0"/>
          <w:sz w:val="24"/>
          <w:szCs w:val="24"/>
          <w:lang w:val="en-US"/>
        </w:rPr>
        <w:t xml:space="preserve">Greenwashing is harmful for customers and the environment. In addition to having the potential to harm the environment, false advertising can trick customers into </w:t>
      </w:r>
      <w:r w:rsidRPr="3BDED9F0" w:rsidR="37DD958B">
        <w:rPr>
          <w:rFonts w:ascii="Arial" w:hAnsi="Arial" w:eastAsia="Arial" w:cs="Arial"/>
          <w:noProof w:val="0"/>
          <w:sz w:val="24"/>
          <w:szCs w:val="24"/>
          <w:lang w:val="en-US"/>
        </w:rPr>
        <w:t>purchasing</w:t>
      </w:r>
      <w:r w:rsidRPr="3BDED9F0" w:rsidR="37DD958B">
        <w:rPr>
          <w:rFonts w:ascii="Arial" w:hAnsi="Arial" w:eastAsia="Arial" w:cs="Arial"/>
          <w:noProof w:val="0"/>
          <w:sz w:val="24"/>
          <w:szCs w:val="24"/>
          <w:lang w:val="en-US"/>
        </w:rPr>
        <w:t xml:space="preserve"> goods that fall short of what is claimed. Additionally, it may hinder customers from selecting sustainable items with knowledge. </w:t>
      </w:r>
      <w:r w:rsidRPr="3BDED9F0" w:rsidR="442A3E2A">
        <w:rPr>
          <w:rFonts w:ascii="Arial" w:hAnsi="Arial" w:eastAsia="Arial" w:cs="Arial"/>
          <w:noProof w:val="0"/>
          <w:sz w:val="24"/>
          <w:szCs w:val="24"/>
          <w:lang w:val="en-US"/>
        </w:rPr>
        <w:t xml:space="preserve">Since pollution and climate change are having an increasing negative impact on our planet, environmental awareness has grown in significance. </w:t>
      </w:r>
      <w:r w:rsidRPr="3BDED9F0" w:rsidR="442A3E2A">
        <w:rPr>
          <w:rFonts w:ascii="Arial" w:hAnsi="Arial" w:eastAsia="Arial" w:cs="Arial"/>
          <w:noProof w:val="0"/>
          <w:sz w:val="24"/>
          <w:szCs w:val="24"/>
          <w:lang w:val="en-US"/>
        </w:rPr>
        <w:t>Businesses are currently under pressure to prove that they are environmentally conscious and committed to sustainability.</w:t>
      </w:r>
      <w:r w:rsidRPr="3BDED9F0" w:rsidR="442A3E2A">
        <w:rPr>
          <w:rFonts w:ascii="Arial" w:hAnsi="Arial" w:eastAsia="Arial" w:cs="Arial"/>
          <w:noProof w:val="0"/>
          <w:sz w:val="24"/>
          <w:szCs w:val="24"/>
          <w:lang w:val="en-US"/>
        </w:rPr>
        <w:t xml:space="preserve"> </w:t>
      </w:r>
      <w:r w:rsidRPr="3BDED9F0" w:rsidR="5D3FB819">
        <w:rPr>
          <w:rFonts w:ascii="Arial" w:hAnsi="Arial" w:eastAsia="Arial" w:cs="Arial"/>
          <w:noProof w:val="0"/>
          <w:sz w:val="24"/>
          <w:szCs w:val="24"/>
          <w:lang w:val="en-US"/>
        </w:rPr>
        <w:t>However, some companies engage in "greenwashing," which is the deceptive promotion of their environmental friendliness to draw customers.</w:t>
      </w:r>
      <w:r w:rsidRPr="3BDED9F0" w:rsidR="442A3E2A">
        <w:rPr>
          <w:rFonts w:ascii="Arial" w:hAnsi="Arial" w:eastAsia="Arial" w:cs="Arial"/>
          <w:noProof w:val="0"/>
          <w:sz w:val="24"/>
          <w:szCs w:val="24"/>
          <w:lang w:val="en-US"/>
        </w:rPr>
        <w:t xml:space="preserve"> </w:t>
      </w:r>
    </w:p>
    <w:p xmlns:wp14="http://schemas.microsoft.com/office/word/2010/wordml" w:rsidP="3BDED9F0" wp14:paraId="2C078E63" wp14:textId="6687A60D">
      <w:pPr>
        <w:ind w:left="720"/>
        <w:jc w:val="left"/>
        <w:rPr>
          <w:rFonts w:ascii="Arial" w:hAnsi="Arial" w:eastAsia="Arial" w:cs="Arial"/>
          <w:noProof w:val="0"/>
          <w:sz w:val="24"/>
          <w:szCs w:val="24"/>
          <w:lang w:val="en-US"/>
        </w:rPr>
      </w:pPr>
      <w:r w:rsidRPr="3BDED9F0" w:rsidR="442A3E2A">
        <w:rPr>
          <w:rFonts w:ascii="Arial" w:hAnsi="Arial" w:eastAsia="Arial" w:cs="Arial"/>
          <w:noProof w:val="0"/>
          <w:sz w:val="24"/>
          <w:szCs w:val="24"/>
          <w:lang w:val="en-US"/>
        </w:rPr>
        <w:t xml:space="preserve">Greenwashing is a dishonest marketing strategy that undercuts the efforts of genuinely sustainable businesses and </w:t>
      </w:r>
      <w:r w:rsidRPr="3BDED9F0" w:rsidR="442A3E2A">
        <w:rPr>
          <w:rFonts w:ascii="Arial" w:hAnsi="Arial" w:eastAsia="Arial" w:cs="Arial"/>
          <w:noProof w:val="0"/>
          <w:sz w:val="24"/>
          <w:szCs w:val="24"/>
          <w:lang w:val="en-US"/>
        </w:rPr>
        <w:t>trick</w:t>
      </w:r>
      <w:r w:rsidRPr="3BDED9F0" w:rsidR="442A3E2A">
        <w:rPr>
          <w:rFonts w:ascii="Arial" w:hAnsi="Arial" w:eastAsia="Arial" w:cs="Arial"/>
          <w:noProof w:val="0"/>
          <w:sz w:val="24"/>
          <w:szCs w:val="24"/>
          <w:lang w:val="en-US"/>
        </w:rPr>
        <w:t xml:space="preserve"> customers into thinking they are choosing products that are good for the environment. </w:t>
      </w:r>
      <w:r w:rsidRPr="3BDED9F0" w:rsidR="442A3E2A">
        <w:rPr>
          <w:rFonts w:ascii="Arial" w:hAnsi="Arial" w:eastAsia="Arial" w:cs="Arial"/>
          <w:noProof w:val="0"/>
          <w:sz w:val="24"/>
          <w:szCs w:val="24"/>
          <w:lang w:val="en-US"/>
        </w:rPr>
        <w:t xml:space="preserve">These businesses present a false impression of being environmentally conscious by </w:t>
      </w:r>
      <w:r w:rsidRPr="3BDED9F0" w:rsidR="442A3E2A">
        <w:rPr>
          <w:rFonts w:ascii="Arial" w:hAnsi="Arial" w:eastAsia="Arial" w:cs="Arial"/>
          <w:noProof w:val="0"/>
          <w:sz w:val="24"/>
          <w:szCs w:val="24"/>
          <w:lang w:val="en-US"/>
        </w:rPr>
        <w:t>utilizing</w:t>
      </w:r>
      <w:r w:rsidRPr="3BDED9F0" w:rsidR="442A3E2A">
        <w:rPr>
          <w:rFonts w:ascii="Arial" w:hAnsi="Arial" w:eastAsia="Arial" w:cs="Arial"/>
          <w:noProof w:val="0"/>
          <w:sz w:val="24"/>
          <w:szCs w:val="24"/>
          <w:lang w:val="en-US"/>
        </w:rPr>
        <w:t xml:space="preserve"> deceptive labeling, ambiguous claims, or overstated assertions </w:t>
      </w:r>
      <w:r w:rsidRPr="3BDED9F0" w:rsidR="442A3E2A">
        <w:rPr>
          <w:rFonts w:ascii="Arial" w:hAnsi="Arial" w:eastAsia="Arial" w:cs="Arial"/>
          <w:noProof w:val="0"/>
          <w:sz w:val="24"/>
          <w:szCs w:val="24"/>
          <w:lang w:val="en-US"/>
        </w:rPr>
        <w:t>regarding</w:t>
      </w:r>
      <w:r w:rsidRPr="3BDED9F0" w:rsidR="442A3E2A">
        <w:rPr>
          <w:rFonts w:ascii="Arial" w:hAnsi="Arial" w:eastAsia="Arial" w:cs="Arial"/>
          <w:noProof w:val="0"/>
          <w:sz w:val="24"/>
          <w:szCs w:val="24"/>
          <w:lang w:val="en-US"/>
        </w:rPr>
        <w:t xml:space="preserve"> their environmental efforts.</w:t>
      </w:r>
      <w:r w:rsidRPr="3BDED9F0" w:rsidR="442A3E2A">
        <w:rPr>
          <w:rFonts w:ascii="Arial" w:hAnsi="Arial" w:eastAsia="Arial" w:cs="Arial"/>
          <w:noProof w:val="0"/>
          <w:sz w:val="24"/>
          <w:szCs w:val="24"/>
          <w:lang w:val="en-US"/>
        </w:rPr>
        <w:t xml:space="preserve"> </w:t>
      </w:r>
      <w:r w:rsidRPr="3BDED9F0" w:rsidR="442A3E2A">
        <w:rPr>
          <w:rFonts w:ascii="Arial" w:hAnsi="Arial" w:eastAsia="Arial" w:cs="Arial"/>
          <w:noProof w:val="0"/>
          <w:sz w:val="24"/>
          <w:szCs w:val="24"/>
          <w:lang w:val="en-US"/>
        </w:rPr>
        <w:t xml:space="preserve">To tell the difference between authentic environmentally friendly products and those that are just greenwashed, consumers need to exercise caution and conduct thorough research. For businesses to </w:t>
      </w:r>
      <w:bookmarkStart w:name="_Int_y52vhg0H" w:id="1218559822"/>
      <w:r w:rsidRPr="3BDED9F0" w:rsidR="442A3E2A">
        <w:rPr>
          <w:rFonts w:ascii="Arial" w:hAnsi="Arial" w:eastAsia="Arial" w:cs="Arial"/>
          <w:noProof w:val="0"/>
          <w:sz w:val="24"/>
          <w:szCs w:val="24"/>
          <w:lang w:val="en-US"/>
        </w:rPr>
        <w:t>actually have</w:t>
      </w:r>
      <w:bookmarkEnd w:id="1218559822"/>
      <w:r w:rsidRPr="3BDED9F0" w:rsidR="442A3E2A">
        <w:rPr>
          <w:rFonts w:ascii="Arial" w:hAnsi="Arial" w:eastAsia="Arial" w:cs="Arial"/>
          <w:noProof w:val="0"/>
          <w:sz w:val="24"/>
          <w:szCs w:val="24"/>
          <w:lang w:val="en-US"/>
        </w:rPr>
        <w:t xml:space="preserve"> a beneficial effect on the environment, their sustainability initiatives must be genuine and open. Greenwashing merely acts to impede the transition to a more sustainable future and to continue the cycle of environmental devastation.</w:t>
      </w:r>
    </w:p>
    <w:p w:rsidR="6AA43CB9" w:rsidP="3BDED9F0" w:rsidRDefault="6AA43CB9" w14:paraId="4A535CE3" w14:textId="30BF85B0">
      <w:pPr>
        <w:ind w:left="720"/>
        <w:jc w:val="left"/>
        <w:rPr>
          <w:rFonts w:ascii="Arial" w:hAnsi="Arial" w:eastAsia="Arial" w:cs="Arial"/>
          <w:noProof w:val="0"/>
          <w:sz w:val="24"/>
          <w:szCs w:val="24"/>
          <w:lang w:val="en-US"/>
        </w:rPr>
      </w:pPr>
      <w:r w:rsidRPr="3BDED9F0" w:rsidR="6AA43CB9">
        <w:rPr>
          <w:rFonts w:ascii="Arial" w:hAnsi="Arial" w:eastAsia="Arial" w:cs="Arial"/>
          <w:noProof w:val="0"/>
          <w:sz w:val="24"/>
          <w:szCs w:val="24"/>
          <w:lang w:val="en-US"/>
        </w:rPr>
        <w:t xml:space="preserve">One example form of greenwashing is the term "natural." The phrase "natural" is used by many businesses to promote their goods, but it has no legal definition. </w:t>
      </w:r>
      <w:r w:rsidRPr="3BDED9F0" w:rsidR="613A630A">
        <w:rPr>
          <w:rFonts w:ascii="Arial" w:hAnsi="Arial" w:eastAsia="Arial" w:cs="Arial"/>
          <w:noProof w:val="0"/>
          <w:sz w:val="24"/>
          <w:szCs w:val="24"/>
          <w:lang w:val="en-US"/>
        </w:rPr>
        <w:t>As a result, businesses can exploit it any way they choose, which confuses customers.</w:t>
      </w:r>
      <w:r w:rsidRPr="3BDED9F0" w:rsidR="6AA43CB9">
        <w:rPr>
          <w:rFonts w:ascii="Arial" w:hAnsi="Arial" w:eastAsia="Arial" w:cs="Arial"/>
          <w:noProof w:val="0"/>
          <w:sz w:val="24"/>
          <w:szCs w:val="24"/>
          <w:lang w:val="en-US"/>
        </w:rPr>
        <w:t xml:space="preserve"> For example, a product labeled as "all-natural" can really have poisons or dangerous ingredients.</w:t>
      </w:r>
      <w:r w:rsidRPr="3BDED9F0" w:rsidR="5B16EC0C">
        <w:rPr>
          <w:rFonts w:ascii="Arial" w:hAnsi="Arial" w:eastAsia="Arial" w:cs="Arial"/>
          <w:noProof w:val="0"/>
          <w:sz w:val="24"/>
          <w:szCs w:val="24"/>
          <w:lang w:val="en-US"/>
        </w:rPr>
        <w:t xml:space="preserve"> </w:t>
      </w:r>
      <w:r w:rsidRPr="3BDED9F0" w:rsidR="6AA43CB9">
        <w:rPr>
          <w:rFonts w:ascii="Arial" w:hAnsi="Arial" w:eastAsia="Arial" w:cs="Arial"/>
          <w:noProof w:val="0"/>
          <w:sz w:val="24"/>
          <w:szCs w:val="24"/>
          <w:lang w:val="en-US"/>
        </w:rPr>
        <w:t xml:space="preserve">In a similar vein, the word "organic" is </w:t>
      </w:r>
      <w:r w:rsidRPr="3BDED9F0" w:rsidR="6AA43CB9">
        <w:rPr>
          <w:rFonts w:ascii="Arial" w:hAnsi="Arial" w:eastAsia="Arial" w:cs="Arial"/>
          <w:noProof w:val="0"/>
          <w:sz w:val="24"/>
          <w:szCs w:val="24"/>
          <w:lang w:val="en-US"/>
        </w:rPr>
        <w:t>frequently</w:t>
      </w:r>
      <w:r w:rsidRPr="3BDED9F0" w:rsidR="6AA43CB9">
        <w:rPr>
          <w:rFonts w:ascii="Arial" w:hAnsi="Arial" w:eastAsia="Arial" w:cs="Arial"/>
          <w:noProof w:val="0"/>
          <w:sz w:val="24"/>
          <w:szCs w:val="24"/>
          <w:lang w:val="en-US"/>
        </w:rPr>
        <w:t xml:space="preserve"> used incorrectly. Businesses may use this phrase on their products even when they </w:t>
      </w:r>
      <w:r w:rsidRPr="3BDED9F0" w:rsidR="6AA43CB9">
        <w:rPr>
          <w:rFonts w:ascii="Arial" w:hAnsi="Arial" w:eastAsia="Arial" w:cs="Arial"/>
          <w:noProof w:val="0"/>
          <w:sz w:val="24"/>
          <w:szCs w:val="24"/>
          <w:lang w:val="en-US"/>
        </w:rPr>
        <w:t>haven't</w:t>
      </w:r>
      <w:r w:rsidRPr="3BDED9F0" w:rsidR="6AA43CB9">
        <w:rPr>
          <w:rFonts w:ascii="Arial" w:hAnsi="Arial" w:eastAsia="Arial" w:cs="Arial"/>
          <w:noProof w:val="0"/>
          <w:sz w:val="24"/>
          <w:szCs w:val="24"/>
          <w:lang w:val="en-US"/>
        </w:rPr>
        <w:t xml:space="preserve"> received independent organization certification. Furthermore, some businesses might offer products with a negligible amount of organic material by using the term "organic" in their marketing, which would be misleading. </w:t>
      </w:r>
      <w:r w:rsidRPr="3BDED9F0" w:rsidR="0E7DF8C6">
        <w:rPr>
          <w:rFonts w:ascii="Arial" w:hAnsi="Arial" w:eastAsia="Arial" w:cs="Arial"/>
          <w:noProof w:val="0"/>
          <w:sz w:val="24"/>
          <w:szCs w:val="24"/>
          <w:lang w:val="en-US"/>
        </w:rPr>
        <w:t xml:space="preserve">Governments can combat greenwashing by enacting laws that define terminology </w:t>
      </w:r>
      <w:r w:rsidRPr="3BDED9F0" w:rsidR="0E7DF8C6">
        <w:rPr>
          <w:rFonts w:ascii="Arial" w:hAnsi="Arial" w:eastAsia="Arial" w:cs="Arial"/>
          <w:noProof w:val="0"/>
          <w:sz w:val="24"/>
          <w:szCs w:val="24"/>
          <w:lang w:val="en-US"/>
        </w:rPr>
        <w:t>like</w:t>
      </w:r>
      <w:r w:rsidRPr="3BDED9F0" w:rsidR="0E7DF8C6">
        <w:rPr>
          <w:rFonts w:ascii="Arial" w:hAnsi="Arial" w:eastAsia="Arial" w:cs="Arial"/>
          <w:noProof w:val="0"/>
          <w:sz w:val="24"/>
          <w:szCs w:val="24"/>
          <w:lang w:val="en-US"/>
        </w:rPr>
        <w:t xml:space="preserve"> "natural" and "organic" legally and forbid businesses from misrepresenting them in their advertising. </w:t>
      </w:r>
      <w:r w:rsidRPr="3BDED9F0" w:rsidR="3115134C">
        <w:rPr>
          <w:rFonts w:ascii="Arial" w:hAnsi="Arial" w:eastAsia="Arial" w:cs="Arial"/>
          <w:noProof w:val="0"/>
          <w:sz w:val="24"/>
          <w:szCs w:val="24"/>
          <w:lang w:val="en-US"/>
        </w:rPr>
        <w:t xml:space="preserve">Companies must </w:t>
      </w:r>
      <w:r w:rsidRPr="3BDED9F0" w:rsidR="3115134C">
        <w:rPr>
          <w:rFonts w:ascii="Arial" w:hAnsi="Arial" w:eastAsia="Arial" w:cs="Arial"/>
          <w:noProof w:val="0"/>
          <w:sz w:val="24"/>
          <w:szCs w:val="24"/>
          <w:lang w:val="en-US"/>
        </w:rPr>
        <w:t>maintain</w:t>
      </w:r>
      <w:r w:rsidRPr="3BDED9F0" w:rsidR="3115134C">
        <w:rPr>
          <w:rFonts w:ascii="Arial" w:hAnsi="Arial" w:eastAsia="Arial" w:cs="Arial"/>
          <w:noProof w:val="0"/>
          <w:sz w:val="24"/>
          <w:szCs w:val="24"/>
          <w:lang w:val="en-US"/>
        </w:rPr>
        <w:t xml:space="preserve"> transparency on the environmental impact of their offerings to earn the trust of customers and enhance their brand </w:t>
      </w:r>
      <w:r w:rsidRPr="3BDED9F0" w:rsidR="07CEEC06">
        <w:rPr>
          <w:rFonts w:ascii="Arial" w:hAnsi="Arial" w:eastAsia="Arial" w:cs="Arial"/>
          <w:noProof w:val="0"/>
          <w:sz w:val="24"/>
          <w:szCs w:val="24"/>
          <w:lang w:val="en-US"/>
        </w:rPr>
        <w:t xml:space="preserve">recognition. </w:t>
      </w:r>
      <w:r w:rsidRPr="3BDED9F0" w:rsidR="07CEEC06">
        <w:rPr>
          <w:rFonts w:ascii="Arial" w:hAnsi="Arial" w:eastAsia="Arial" w:cs="Arial"/>
          <w:noProof w:val="0"/>
          <w:sz w:val="24"/>
          <w:szCs w:val="24"/>
          <w:lang w:val="en-US"/>
        </w:rPr>
        <w:t>In</w:t>
      </w:r>
      <w:bookmarkStart w:name="_Int_px5aW5Vd" w:id="1190190510"/>
      <w:r w:rsidRPr="3BDED9F0" w:rsidR="0E7DF8C6">
        <w:rPr>
          <w:rFonts w:ascii="Arial" w:hAnsi="Arial" w:eastAsia="Arial" w:cs="Arial"/>
          <w:noProof w:val="0"/>
          <w:sz w:val="24"/>
          <w:szCs w:val="24"/>
          <w:lang w:val="en-US"/>
        </w:rPr>
        <w:t xml:space="preserve"> order to</w:t>
      </w:r>
      <w:bookmarkEnd w:id="1190190510"/>
      <w:r w:rsidRPr="3BDED9F0" w:rsidR="0E7DF8C6">
        <w:rPr>
          <w:rFonts w:ascii="Arial" w:hAnsi="Arial" w:eastAsia="Arial" w:cs="Arial"/>
          <w:noProof w:val="0"/>
          <w:sz w:val="24"/>
          <w:szCs w:val="24"/>
          <w:lang w:val="en-US"/>
        </w:rPr>
        <w:t xml:space="preserve"> address this issue, regulators and consumers must demand openness, hold businesses accountable, and support genuinely eco-friendly and sustainable goods and services.</w:t>
      </w:r>
    </w:p>
    <w:p w:rsidR="7BA522E8" w:rsidP="3BDED9F0" w:rsidRDefault="7BA522E8" w14:paraId="08EE5FAC" w14:textId="388F2EA4">
      <w:pPr>
        <w:ind w:left="720"/>
        <w:jc w:val="left"/>
        <w:rPr>
          <w:rFonts w:ascii="Arial" w:hAnsi="Arial" w:eastAsia="Arial" w:cs="Arial"/>
          <w:noProof w:val="0"/>
          <w:sz w:val="24"/>
          <w:szCs w:val="24"/>
          <w:lang w:val="en-US"/>
        </w:rPr>
      </w:pPr>
      <w:r w:rsidRPr="3BDED9F0" w:rsidR="7BA522E8">
        <w:rPr>
          <w:rFonts w:ascii="Arial" w:hAnsi="Arial" w:eastAsia="Arial" w:cs="Arial"/>
          <w:noProof w:val="0"/>
          <w:sz w:val="24"/>
          <w:szCs w:val="24"/>
          <w:lang w:val="en-US"/>
        </w:rPr>
        <w:t>The Venetian</w:t>
      </w:r>
      <w:r w:rsidRPr="3BDED9F0" w:rsidR="77D5FB28">
        <w:rPr>
          <w:rFonts w:ascii="Arial" w:hAnsi="Arial" w:eastAsia="Arial" w:cs="Arial"/>
          <w:noProof w:val="0"/>
          <w:sz w:val="24"/>
          <w:szCs w:val="24"/>
          <w:lang w:val="en-US"/>
        </w:rPr>
        <w:t xml:space="preserve"> Resort in Las Vegas is one hotel that has been accused of greenwashing. Environmental organizations like EarthRights International and the Sierra Club criticized the hotel in 2017 for allegedly trying to present itself as environmentally conscious while yet being connected to unsustainable activities. These organizations contended that the excessive energy use and lack of commitment to renewable energy sources of the Venetian Resort contradicted the hotel's LEED certification, which is an environmental building certification. They charged the hotel with using "greenwashing" to appeal to travelers who care about the environment without taking significant steps to lessen its influence on the environment.</w:t>
      </w:r>
    </w:p>
    <w:p w:rsidR="5341BEA6" w:rsidP="3BDED9F0" w:rsidRDefault="5341BEA6" w14:paraId="121DFA7A" w14:textId="49610BEB">
      <w:pPr>
        <w:pStyle w:val="Normal"/>
        <w:ind w:left="720"/>
        <w:jc w:val="left"/>
        <w:rPr>
          <w:rFonts w:ascii="Arial" w:hAnsi="Arial" w:eastAsia="Arial" w:cs="Arial"/>
          <w:noProof w:val="0"/>
          <w:sz w:val="24"/>
          <w:szCs w:val="24"/>
          <w:lang w:val="en-US"/>
        </w:rPr>
      </w:pPr>
      <w:r w:rsidRPr="3BDED9F0" w:rsidR="5341BEA6">
        <w:rPr>
          <w:rFonts w:ascii="Arial" w:hAnsi="Arial" w:eastAsia="Arial" w:cs="Arial"/>
          <w:noProof w:val="0"/>
          <w:sz w:val="24"/>
          <w:szCs w:val="24"/>
          <w:lang w:val="en-US"/>
        </w:rPr>
        <w:t>In 2015, the environmental building certification known as Leadership in Energy and Environmental Design (LEED) was granted to The Venetian Resort. Environmental groups like EarthRights International and the Sierra Club, however, contend that the hotel's excessive energy usage and lack of commitment to renewable energy sources contradict the LEED accreditation.</w:t>
      </w:r>
    </w:p>
    <w:p w:rsidR="7516D992" w:rsidP="3BDED9F0" w:rsidRDefault="7516D992" w14:paraId="19ECCE0B" w14:textId="0DDE3FC9">
      <w:pPr>
        <w:pStyle w:val="Normal"/>
        <w:ind w:left="720"/>
        <w:jc w:val="left"/>
        <w:rPr>
          <w:rFonts w:ascii="Arial" w:hAnsi="Arial" w:eastAsia="Arial" w:cs="Arial"/>
          <w:noProof w:val="0"/>
          <w:sz w:val="24"/>
          <w:szCs w:val="24"/>
          <w:lang w:val="en-US"/>
        </w:rPr>
      </w:pPr>
      <w:r w:rsidRPr="3BDED9F0" w:rsidR="7516D992">
        <w:rPr>
          <w:rFonts w:ascii="Arial" w:hAnsi="Arial" w:eastAsia="Arial" w:cs="Arial"/>
          <w:noProof w:val="0"/>
          <w:sz w:val="24"/>
          <w:szCs w:val="24"/>
          <w:lang w:val="en-US"/>
        </w:rPr>
        <w:t>These groups accuse the hotel of greenwashing, a marketing tactic whereby businesses make false or overstated claims about the environment's benefits to appeal to environmentally sensitive customers. Since the hotel's excessive energy consumption and carbon footprint remain unaddressed, they contend that the Venetian Resort's LEED certification is a case of greenwashing.</w:t>
      </w:r>
      <w:r w:rsidRPr="3BDED9F0" w:rsidR="1D99CD04">
        <w:rPr>
          <w:rFonts w:ascii="Arial" w:hAnsi="Arial" w:eastAsia="Arial" w:cs="Arial"/>
          <w:noProof w:val="0"/>
          <w:sz w:val="24"/>
          <w:szCs w:val="24"/>
          <w:lang w:val="en-US"/>
        </w:rPr>
        <w:t xml:space="preserve"> </w:t>
      </w:r>
      <w:r w:rsidRPr="3BDED9F0" w:rsidR="5B4EC790">
        <w:rPr>
          <w:rFonts w:ascii="Arial" w:hAnsi="Arial" w:eastAsia="Arial" w:cs="Arial"/>
          <w:noProof w:val="0"/>
          <w:sz w:val="24"/>
          <w:szCs w:val="24"/>
          <w:lang w:val="en-US"/>
        </w:rPr>
        <w:t xml:space="preserve">The Venetian Resort's lack of commitment to renewable energy sources is one of the main complaints made by environmental organizations. </w:t>
      </w:r>
      <w:r w:rsidRPr="3BDED9F0" w:rsidR="5B4EC790">
        <w:rPr>
          <w:rFonts w:ascii="Arial" w:hAnsi="Arial" w:eastAsia="Arial" w:cs="Arial"/>
          <w:noProof w:val="0"/>
          <w:sz w:val="24"/>
          <w:szCs w:val="24"/>
          <w:lang w:val="en-US"/>
        </w:rPr>
        <w:t>Roughly 85%</w:t>
      </w:r>
      <w:r w:rsidRPr="3BDED9F0" w:rsidR="5B4EC790">
        <w:rPr>
          <w:rFonts w:ascii="Arial" w:hAnsi="Arial" w:eastAsia="Arial" w:cs="Arial"/>
          <w:noProof w:val="0"/>
          <w:sz w:val="24"/>
          <w:szCs w:val="24"/>
          <w:lang w:val="en-US"/>
        </w:rPr>
        <w:t xml:space="preserve"> of the resort's energy requirements are </w:t>
      </w:r>
      <w:r w:rsidRPr="3BDED9F0" w:rsidR="5B4EC790">
        <w:rPr>
          <w:rFonts w:ascii="Arial" w:hAnsi="Arial" w:eastAsia="Arial" w:cs="Arial"/>
          <w:noProof w:val="0"/>
          <w:sz w:val="24"/>
          <w:szCs w:val="24"/>
          <w:lang w:val="en-US"/>
        </w:rPr>
        <w:t>reportedly met</w:t>
      </w:r>
      <w:r w:rsidRPr="3BDED9F0" w:rsidR="5B4EC790">
        <w:rPr>
          <w:rFonts w:ascii="Arial" w:hAnsi="Arial" w:eastAsia="Arial" w:cs="Arial"/>
          <w:noProof w:val="0"/>
          <w:sz w:val="24"/>
          <w:szCs w:val="24"/>
          <w:lang w:val="en-US"/>
        </w:rPr>
        <w:t xml:space="preserve"> by fossil fuels. Environmental organizations contend that this </w:t>
      </w:r>
      <w:r w:rsidRPr="3BDED9F0" w:rsidR="5B4EC790">
        <w:rPr>
          <w:rFonts w:ascii="Arial" w:hAnsi="Arial" w:eastAsia="Arial" w:cs="Arial"/>
          <w:noProof w:val="0"/>
          <w:sz w:val="24"/>
          <w:szCs w:val="24"/>
          <w:lang w:val="en-US"/>
        </w:rPr>
        <w:t>renders</w:t>
      </w:r>
      <w:r w:rsidRPr="3BDED9F0" w:rsidR="5B4EC790">
        <w:rPr>
          <w:rFonts w:ascii="Arial" w:hAnsi="Arial" w:eastAsia="Arial" w:cs="Arial"/>
          <w:noProof w:val="0"/>
          <w:sz w:val="24"/>
          <w:szCs w:val="24"/>
          <w:lang w:val="en-US"/>
        </w:rPr>
        <w:t xml:space="preserve"> the LEED accreditation, which is commonly linked to sustainable construction, useless.</w:t>
      </w:r>
    </w:p>
    <w:p w:rsidR="5B4EC790" w:rsidP="3BDED9F0" w:rsidRDefault="5B4EC790" w14:paraId="49D3B3EE" w14:textId="392B88F7">
      <w:pPr>
        <w:pStyle w:val="Normal"/>
        <w:ind w:left="720"/>
        <w:jc w:val="left"/>
        <w:rPr>
          <w:rFonts w:ascii="Arial" w:hAnsi="Arial" w:eastAsia="Arial" w:cs="Arial"/>
          <w:noProof w:val="0"/>
          <w:sz w:val="24"/>
          <w:szCs w:val="24"/>
          <w:lang w:val="en-US"/>
        </w:rPr>
      </w:pPr>
      <w:r w:rsidRPr="3BDED9F0" w:rsidR="5B4EC790">
        <w:rPr>
          <w:rFonts w:ascii="Arial" w:hAnsi="Arial" w:eastAsia="Arial" w:cs="Arial"/>
          <w:noProof w:val="0"/>
          <w:sz w:val="24"/>
          <w:szCs w:val="24"/>
          <w:lang w:val="en-US"/>
        </w:rPr>
        <w:t xml:space="preserve">The hotel's excessive energy use is an issue in addition to its use of fossil fuels. The Venetian Resort is a sizable facility that is thought to use more than 200 million kilowatt-hours of electricity annually. This significant energy use is not consistent with what a green establishment would normally do. </w:t>
      </w:r>
      <w:r w:rsidRPr="3BDED9F0" w:rsidR="06FBE84A">
        <w:rPr>
          <w:rFonts w:ascii="Arial" w:hAnsi="Arial" w:eastAsia="Arial" w:cs="Arial"/>
          <w:noProof w:val="0"/>
          <w:sz w:val="24"/>
          <w:szCs w:val="24"/>
          <w:lang w:val="en-US"/>
        </w:rPr>
        <w:t xml:space="preserve">Furthermore, environmental groups contend that the Venetian Resort engages in greenwashing beyond just its high energy consumption and dearth of renewable energy sources. </w:t>
      </w:r>
      <w:r w:rsidRPr="3BDED9F0" w:rsidR="50207B45">
        <w:rPr>
          <w:rFonts w:ascii="Arial" w:hAnsi="Arial" w:eastAsia="Arial" w:cs="Arial"/>
          <w:noProof w:val="0"/>
          <w:sz w:val="24"/>
          <w:szCs w:val="24"/>
          <w:lang w:val="en-US"/>
        </w:rPr>
        <w:t>Also, they note that the hotel has not made any notable efforts to lessen its influence on the environment, such as encouraging recycling or conserving water.</w:t>
      </w:r>
      <w:r w:rsidRPr="3BDED9F0" w:rsidR="06FBE84A">
        <w:rPr>
          <w:rFonts w:ascii="Arial" w:hAnsi="Arial" w:eastAsia="Arial" w:cs="Arial"/>
          <w:noProof w:val="0"/>
          <w:sz w:val="24"/>
          <w:szCs w:val="24"/>
          <w:lang w:val="en-US"/>
        </w:rPr>
        <w:t xml:space="preserve"> </w:t>
      </w:r>
      <w:r w:rsidRPr="3BDED9F0" w:rsidR="06FBE84A">
        <w:rPr>
          <w:rFonts w:ascii="Arial" w:hAnsi="Arial" w:eastAsia="Arial" w:cs="Arial"/>
          <w:noProof w:val="0"/>
          <w:sz w:val="24"/>
          <w:szCs w:val="24"/>
          <w:lang w:val="en-US"/>
        </w:rPr>
        <w:t xml:space="preserve">The example of The Venetian Resort emphasizes the significance of responsibility and transparency in green marketing claims as well as the necessity for companies to aspire for real, sustainable practices instead of depending on flimsy credentials in their marketing plans. </w:t>
      </w:r>
      <w:r w:rsidRPr="3BDED9F0" w:rsidR="534B701D">
        <w:rPr>
          <w:rFonts w:ascii="Arial" w:hAnsi="Arial" w:eastAsia="Arial" w:cs="Arial"/>
          <w:noProof w:val="0"/>
          <w:sz w:val="24"/>
          <w:szCs w:val="24"/>
          <w:lang w:val="en-US"/>
        </w:rPr>
        <w:t>On its website, the Venetian Resort Las Vegas claims they actively assess their environmental impact and take steps to lessen it.</w:t>
      </w:r>
      <w:r w:rsidRPr="3BDED9F0" w:rsidR="520389C7">
        <w:rPr>
          <w:rFonts w:ascii="Arial" w:hAnsi="Arial" w:eastAsia="Arial" w:cs="Arial"/>
          <w:noProof w:val="0"/>
          <w:sz w:val="24"/>
          <w:szCs w:val="24"/>
          <w:lang w:val="en-US"/>
        </w:rPr>
        <w:t xml:space="preserve"> As an example, they have saved millions of kilowatt-hours of electricity since 2010 and employ energy-efficient LED lighting in every </w:t>
      </w:r>
      <w:r w:rsidRPr="3BDED9F0" w:rsidR="1A0B483D">
        <w:rPr>
          <w:rFonts w:ascii="Arial" w:hAnsi="Arial" w:eastAsia="Arial" w:cs="Arial"/>
          <w:noProof w:val="0"/>
          <w:sz w:val="24"/>
          <w:szCs w:val="24"/>
          <w:lang w:val="en-US"/>
        </w:rPr>
        <w:t>suite. For</w:t>
      </w:r>
      <w:r w:rsidRPr="3BDED9F0" w:rsidR="0DC74BF2">
        <w:rPr>
          <w:rFonts w:ascii="Arial" w:hAnsi="Arial" w:eastAsia="Arial" w:cs="Arial"/>
          <w:noProof w:val="0"/>
          <w:sz w:val="24"/>
          <w:szCs w:val="24"/>
          <w:lang w:val="en-US"/>
        </w:rPr>
        <w:t xml:space="preserve"> a variety of reasons, businesses assess their own environmentally friendly and sustainable operations. First off, adopting eco-friendly procedures lowers a company's total carbon footprint and helps to lessen the consequences of climate change. Since greenhouse gas emissions are a serious threat to our planet, corporations understand that they must assume responsibility and actively work to reduce them</w:t>
      </w:r>
      <w:r w:rsidRPr="3BDED9F0" w:rsidR="1F5FAD6C">
        <w:rPr>
          <w:rFonts w:ascii="Arial" w:hAnsi="Arial" w:eastAsia="Arial" w:cs="Arial"/>
          <w:noProof w:val="0"/>
          <w:sz w:val="24"/>
          <w:szCs w:val="24"/>
          <w:lang w:val="en-US"/>
        </w:rPr>
        <w:t>:</w:t>
      </w:r>
    </w:p>
    <w:p w:rsidR="589B0011" w:rsidP="3BDED9F0" w:rsidRDefault="589B0011" w14:paraId="4EC261EC" w14:textId="61FAA779">
      <w:pPr>
        <w:ind w:left="720"/>
        <w:jc w:val="left"/>
        <w:rPr>
          <w:rFonts w:ascii="Arial" w:hAnsi="Arial" w:eastAsia="Arial" w:cs="Arial"/>
          <w:noProof w:val="0"/>
          <w:sz w:val="24"/>
          <w:szCs w:val="24"/>
          <w:lang w:val="en-US"/>
        </w:rPr>
      </w:pPr>
      <w:r w:rsidRPr="3BDED9F0" w:rsidR="589B0011">
        <w:rPr>
          <w:rFonts w:ascii="Arial" w:hAnsi="Arial" w:eastAsia="Arial" w:cs="Arial"/>
          <w:noProof w:val="0"/>
          <w:sz w:val="24"/>
          <w:szCs w:val="24"/>
          <w:lang w:val="en-US"/>
        </w:rPr>
        <w:t xml:space="preserve">Public </w:t>
      </w:r>
      <w:r w:rsidRPr="3BDED9F0" w:rsidR="3A2692F4">
        <w:rPr>
          <w:rFonts w:ascii="Arial" w:hAnsi="Arial" w:eastAsia="Arial" w:cs="Arial"/>
          <w:noProof w:val="0"/>
          <w:sz w:val="24"/>
          <w:szCs w:val="24"/>
          <w:lang w:val="en-US"/>
        </w:rPr>
        <w:t>i</w:t>
      </w:r>
      <w:r w:rsidRPr="3BDED9F0" w:rsidR="589B0011">
        <w:rPr>
          <w:rFonts w:ascii="Arial" w:hAnsi="Arial" w:eastAsia="Arial" w:cs="Arial"/>
          <w:noProof w:val="0"/>
          <w:sz w:val="24"/>
          <w:szCs w:val="24"/>
          <w:lang w:val="en-US"/>
        </w:rPr>
        <w:t xml:space="preserve">mage and </w:t>
      </w:r>
      <w:r w:rsidRPr="3BDED9F0" w:rsidR="62CA3797">
        <w:rPr>
          <w:rFonts w:ascii="Arial" w:hAnsi="Arial" w:eastAsia="Arial" w:cs="Arial"/>
          <w:noProof w:val="0"/>
          <w:sz w:val="24"/>
          <w:szCs w:val="24"/>
          <w:lang w:val="en-US"/>
        </w:rPr>
        <w:t>r</w:t>
      </w:r>
      <w:r w:rsidRPr="3BDED9F0" w:rsidR="589B0011">
        <w:rPr>
          <w:rFonts w:ascii="Arial" w:hAnsi="Arial" w:eastAsia="Arial" w:cs="Arial"/>
          <w:noProof w:val="0"/>
          <w:sz w:val="24"/>
          <w:szCs w:val="24"/>
          <w:lang w:val="en-US"/>
        </w:rPr>
        <w:t xml:space="preserve">eputation: </w:t>
      </w:r>
      <w:r w:rsidRPr="3BDED9F0" w:rsidR="737251D8">
        <w:rPr>
          <w:rFonts w:ascii="Arial" w:hAnsi="Arial" w:eastAsia="Arial" w:cs="Arial"/>
          <w:noProof w:val="0"/>
          <w:sz w:val="24"/>
          <w:szCs w:val="24"/>
          <w:lang w:val="en-US"/>
        </w:rPr>
        <w:t xml:space="preserve">a </w:t>
      </w:r>
      <w:r w:rsidRPr="3BDED9F0" w:rsidR="589B0011">
        <w:rPr>
          <w:rFonts w:ascii="Arial" w:hAnsi="Arial" w:eastAsia="Arial" w:cs="Arial"/>
          <w:noProof w:val="0"/>
          <w:sz w:val="24"/>
          <w:szCs w:val="24"/>
          <w:lang w:val="en-US"/>
        </w:rPr>
        <w:t xml:space="preserve">company's public image and reputation can be improved by </w:t>
      </w:r>
      <w:r w:rsidRPr="3BDED9F0" w:rsidR="589B0011">
        <w:rPr>
          <w:rFonts w:ascii="Arial" w:hAnsi="Arial" w:eastAsia="Arial" w:cs="Arial"/>
          <w:noProof w:val="0"/>
          <w:sz w:val="24"/>
          <w:szCs w:val="24"/>
          <w:lang w:val="en-US"/>
        </w:rPr>
        <w:t>showcasing</w:t>
      </w:r>
      <w:r w:rsidRPr="3BDED9F0" w:rsidR="589B0011">
        <w:rPr>
          <w:rFonts w:ascii="Arial" w:hAnsi="Arial" w:eastAsia="Arial" w:cs="Arial"/>
          <w:noProof w:val="0"/>
          <w:sz w:val="24"/>
          <w:szCs w:val="24"/>
          <w:lang w:val="en-US"/>
        </w:rPr>
        <w:t xml:space="preserve"> a commitment to environmental sustainability. Eco-friendly goods and services are becoming </w:t>
      </w:r>
      <w:r w:rsidRPr="3BDED9F0" w:rsidR="589B0011">
        <w:rPr>
          <w:rFonts w:ascii="Arial" w:hAnsi="Arial" w:eastAsia="Arial" w:cs="Arial"/>
          <w:noProof w:val="0"/>
          <w:sz w:val="24"/>
          <w:szCs w:val="24"/>
          <w:lang w:val="en-US"/>
        </w:rPr>
        <w:t>more and more</w:t>
      </w:r>
      <w:r w:rsidRPr="3BDED9F0" w:rsidR="589B0011">
        <w:rPr>
          <w:rFonts w:ascii="Arial" w:hAnsi="Arial" w:eastAsia="Arial" w:cs="Arial"/>
          <w:noProof w:val="0"/>
          <w:sz w:val="24"/>
          <w:szCs w:val="24"/>
          <w:lang w:val="en-US"/>
        </w:rPr>
        <w:t xml:space="preserve"> important to consumers, and businesses who are seen as environmentally conscientious may be able to recruit greener clients and enjoy a competitive edge. </w:t>
      </w:r>
    </w:p>
    <w:p w:rsidR="589B0011" w:rsidP="3BDED9F0" w:rsidRDefault="589B0011" w14:paraId="1E02710A" w14:textId="60EFA4D2">
      <w:pPr>
        <w:pStyle w:val="Normal"/>
        <w:ind w:left="720"/>
        <w:jc w:val="left"/>
        <w:rPr>
          <w:rFonts w:ascii="Arial" w:hAnsi="Arial" w:eastAsia="Arial" w:cs="Arial"/>
          <w:noProof w:val="0"/>
          <w:sz w:val="24"/>
          <w:szCs w:val="24"/>
          <w:lang w:val="en-US"/>
        </w:rPr>
      </w:pPr>
      <w:r w:rsidRPr="3BDED9F0" w:rsidR="589B0011">
        <w:rPr>
          <w:rFonts w:ascii="Arial" w:hAnsi="Arial" w:eastAsia="Arial" w:cs="Arial"/>
          <w:noProof w:val="0"/>
          <w:sz w:val="24"/>
          <w:szCs w:val="24"/>
          <w:lang w:val="en-US"/>
        </w:rPr>
        <w:t xml:space="preserve">Respect for </w:t>
      </w:r>
      <w:r w:rsidRPr="3BDED9F0" w:rsidR="4D39C7CB">
        <w:rPr>
          <w:rFonts w:ascii="Arial" w:hAnsi="Arial" w:eastAsia="Arial" w:cs="Arial"/>
          <w:noProof w:val="0"/>
          <w:sz w:val="24"/>
          <w:szCs w:val="24"/>
          <w:lang w:val="en-US"/>
        </w:rPr>
        <w:t>r</w:t>
      </w:r>
      <w:r w:rsidRPr="3BDED9F0" w:rsidR="589B0011">
        <w:rPr>
          <w:rFonts w:ascii="Arial" w:hAnsi="Arial" w:eastAsia="Arial" w:cs="Arial"/>
          <w:noProof w:val="0"/>
          <w:sz w:val="24"/>
          <w:szCs w:val="24"/>
          <w:lang w:val="en-US"/>
        </w:rPr>
        <w:t xml:space="preserve">egulations: </w:t>
      </w:r>
      <w:r w:rsidRPr="3BDED9F0" w:rsidR="696A7AB0">
        <w:rPr>
          <w:rFonts w:ascii="Arial" w:hAnsi="Arial" w:eastAsia="Arial" w:cs="Arial"/>
          <w:noProof w:val="0"/>
          <w:sz w:val="24"/>
          <w:szCs w:val="24"/>
          <w:lang w:val="en-US"/>
        </w:rPr>
        <w:t>i</w:t>
      </w:r>
      <w:bookmarkStart w:name="_Int_KKetqBAA" w:id="1205254029"/>
      <w:r w:rsidRPr="3BDED9F0" w:rsidR="589B0011">
        <w:rPr>
          <w:rFonts w:ascii="Arial" w:hAnsi="Arial" w:eastAsia="Arial" w:cs="Arial"/>
          <w:noProof w:val="0"/>
          <w:sz w:val="24"/>
          <w:szCs w:val="24"/>
          <w:lang w:val="en-US"/>
        </w:rPr>
        <w:t>n order to</w:t>
      </w:r>
      <w:bookmarkEnd w:id="1205254029"/>
      <w:r w:rsidRPr="3BDED9F0" w:rsidR="589B0011">
        <w:rPr>
          <w:rFonts w:ascii="Arial" w:hAnsi="Arial" w:eastAsia="Arial" w:cs="Arial"/>
          <w:noProof w:val="0"/>
          <w:sz w:val="24"/>
          <w:szCs w:val="24"/>
          <w:lang w:val="en-US"/>
        </w:rPr>
        <w:t xml:space="preserve"> encourage sustainability and environmental protection, several areas have put rules and regulations in place. Through self-assessment of their environmental protocols, enterprises can guarantee adherence to these guidelines and evade possible legal sanctions or penalties.</w:t>
      </w:r>
    </w:p>
    <w:p w:rsidR="015E67E2" w:rsidP="3BDED9F0" w:rsidRDefault="015E67E2" w14:paraId="7348B016" w14:textId="3F4FD1C4">
      <w:pPr>
        <w:pStyle w:val="Normal"/>
        <w:ind w:left="720"/>
        <w:jc w:val="left"/>
        <w:rPr>
          <w:rFonts w:ascii="Arial" w:hAnsi="Arial" w:eastAsia="Arial" w:cs="Arial"/>
          <w:noProof w:val="0"/>
          <w:sz w:val="24"/>
          <w:szCs w:val="24"/>
          <w:lang w:val="en-US"/>
        </w:rPr>
      </w:pPr>
      <w:r w:rsidRPr="3BDED9F0" w:rsidR="015E67E2">
        <w:rPr>
          <w:rFonts w:ascii="Arial" w:hAnsi="Arial" w:eastAsia="Arial" w:cs="Arial"/>
          <w:noProof w:val="0"/>
          <w:sz w:val="24"/>
          <w:szCs w:val="24"/>
          <w:lang w:val="en-US"/>
        </w:rPr>
        <w:t xml:space="preserve">Cost </w:t>
      </w:r>
      <w:r w:rsidRPr="3BDED9F0" w:rsidR="21666E8F">
        <w:rPr>
          <w:rFonts w:ascii="Arial" w:hAnsi="Arial" w:eastAsia="Arial" w:cs="Arial"/>
          <w:noProof w:val="0"/>
          <w:sz w:val="24"/>
          <w:szCs w:val="24"/>
          <w:lang w:val="en-US"/>
        </w:rPr>
        <w:t>s</w:t>
      </w:r>
      <w:r w:rsidRPr="3BDED9F0" w:rsidR="015E67E2">
        <w:rPr>
          <w:rFonts w:ascii="Arial" w:hAnsi="Arial" w:eastAsia="Arial" w:cs="Arial"/>
          <w:noProof w:val="0"/>
          <w:sz w:val="24"/>
          <w:szCs w:val="24"/>
          <w:lang w:val="en-US"/>
        </w:rPr>
        <w:t xml:space="preserve">avings: </w:t>
      </w:r>
      <w:r w:rsidRPr="3BDED9F0" w:rsidR="3E58391C">
        <w:rPr>
          <w:rFonts w:ascii="Arial" w:hAnsi="Arial" w:eastAsia="Arial" w:cs="Arial"/>
          <w:noProof w:val="0"/>
          <w:sz w:val="24"/>
          <w:szCs w:val="24"/>
          <w:lang w:val="en-US"/>
        </w:rPr>
        <w:t>o</w:t>
      </w:r>
      <w:r w:rsidRPr="3BDED9F0" w:rsidR="015E67E2">
        <w:rPr>
          <w:rFonts w:ascii="Arial" w:hAnsi="Arial" w:eastAsia="Arial" w:cs="Arial"/>
          <w:noProof w:val="0"/>
          <w:sz w:val="24"/>
          <w:szCs w:val="24"/>
          <w:lang w:val="en-US"/>
        </w:rPr>
        <w:t xml:space="preserve">ver time, putting green and eco-friendly ideas into action can result in cost savings. For instance, trash reduction programs can cut disposal costs, energy-efficient techniques can minimize utility bills, and sustainable supply chain strategies can increase productivity while cutting costs. </w:t>
      </w:r>
    </w:p>
    <w:p w:rsidR="015E67E2" w:rsidP="3BDED9F0" w:rsidRDefault="015E67E2" w14:paraId="0F6B906C" w14:textId="421B4B79">
      <w:pPr>
        <w:pStyle w:val="Normal"/>
        <w:ind w:left="720"/>
        <w:jc w:val="left"/>
        <w:rPr>
          <w:rFonts w:ascii="Arial" w:hAnsi="Arial" w:eastAsia="Arial" w:cs="Arial"/>
          <w:noProof w:val="0"/>
          <w:sz w:val="24"/>
          <w:szCs w:val="24"/>
          <w:lang w:val="en-US"/>
        </w:rPr>
      </w:pPr>
      <w:r w:rsidRPr="3BDED9F0" w:rsidR="015E67E2">
        <w:rPr>
          <w:rFonts w:ascii="Arial" w:hAnsi="Arial" w:eastAsia="Arial" w:cs="Arial"/>
          <w:noProof w:val="0"/>
          <w:sz w:val="24"/>
          <w:szCs w:val="24"/>
          <w:lang w:val="en-US"/>
        </w:rPr>
        <w:t xml:space="preserve">Risk management: </w:t>
      </w:r>
      <w:r w:rsidRPr="3BDED9F0" w:rsidR="104D9F58">
        <w:rPr>
          <w:rFonts w:ascii="Arial" w:hAnsi="Arial" w:eastAsia="Arial" w:cs="Arial"/>
          <w:noProof w:val="0"/>
          <w:sz w:val="24"/>
          <w:szCs w:val="24"/>
          <w:lang w:val="en-US"/>
        </w:rPr>
        <w:t>b</w:t>
      </w:r>
      <w:r w:rsidRPr="3BDED9F0" w:rsidR="015E67E2">
        <w:rPr>
          <w:rFonts w:ascii="Arial" w:hAnsi="Arial" w:eastAsia="Arial" w:cs="Arial"/>
          <w:noProof w:val="0"/>
          <w:sz w:val="24"/>
          <w:szCs w:val="24"/>
          <w:lang w:val="en-US"/>
        </w:rPr>
        <w:t>usinesses understand that environmental problems can jeopardize their supply chains, operations, and reputations. Through proactive assessment of their environmental performance and implementation of corrective actions, businesses can reduce these risks and ensure their long-term viability.</w:t>
      </w:r>
    </w:p>
    <w:p w:rsidR="59BB0721" w:rsidP="3BDED9F0" w:rsidRDefault="59BB0721" w14:paraId="29975293" w14:textId="4EE9BEA8">
      <w:pPr>
        <w:ind w:left="720"/>
        <w:jc w:val="left"/>
        <w:rPr>
          <w:rFonts w:ascii="Arial" w:hAnsi="Arial" w:eastAsia="Arial" w:cs="Arial"/>
          <w:noProof w:val="0"/>
          <w:sz w:val="24"/>
          <w:szCs w:val="24"/>
          <w:lang w:val="en-US"/>
        </w:rPr>
      </w:pPr>
      <w:r w:rsidRPr="3BDED9F0" w:rsidR="59BB0721">
        <w:rPr>
          <w:rFonts w:ascii="Arial" w:hAnsi="Arial" w:eastAsia="Arial" w:cs="Arial"/>
          <w:noProof w:val="0"/>
          <w:sz w:val="24"/>
          <w:szCs w:val="24"/>
          <w:lang w:val="en-US"/>
        </w:rPr>
        <w:t xml:space="preserve">Stakeholder </w:t>
      </w:r>
      <w:r w:rsidRPr="3BDED9F0" w:rsidR="2758B325">
        <w:rPr>
          <w:rFonts w:ascii="Arial" w:hAnsi="Arial" w:eastAsia="Arial" w:cs="Arial"/>
          <w:noProof w:val="0"/>
          <w:sz w:val="24"/>
          <w:szCs w:val="24"/>
          <w:lang w:val="en-US"/>
        </w:rPr>
        <w:t>e</w:t>
      </w:r>
      <w:r w:rsidRPr="3BDED9F0" w:rsidR="59BB0721">
        <w:rPr>
          <w:rFonts w:ascii="Arial" w:hAnsi="Arial" w:eastAsia="Arial" w:cs="Arial"/>
          <w:noProof w:val="0"/>
          <w:sz w:val="24"/>
          <w:szCs w:val="24"/>
          <w:lang w:val="en-US"/>
        </w:rPr>
        <w:t xml:space="preserve">xpectations: </w:t>
      </w:r>
      <w:r w:rsidRPr="3BDED9F0" w:rsidR="0CC83E03">
        <w:rPr>
          <w:rFonts w:ascii="Arial" w:hAnsi="Arial" w:eastAsia="Arial" w:cs="Arial"/>
          <w:noProof w:val="0"/>
          <w:sz w:val="24"/>
          <w:szCs w:val="24"/>
          <w:lang w:val="en-US"/>
        </w:rPr>
        <w:t>a</w:t>
      </w:r>
      <w:r w:rsidRPr="3BDED9F0" w:rsidR="59BB0721">
        <w:rPr>
          <w:rFonts w:ascii="Arial" w:hAnsi="Arial" w:eastAsia="Arial" w:cs="Arial"/>
          <w:noProof w:val="0"/>
          <w:sz w:val="24"/>
          <w:szCs w:val="24"/>
          <w:lang w:val="en-US"/>
        </w:rPr>
        <w:t xml:space="preserve"> growing number of stakeholders, including customers, investors, and shareholders, are calling for accountability and transparency in relation to environmental standards. By self-evaluating, businesses may show their dedication to sustainability and respond to stakeholder expectations. </w:t>
      </w:r>
    </w:p>
    <w:p w:rsidR="59BB0721" w:rsidP="3BDED9F0" w:rsidRDefault="59BB0721" w14:paraId="2060B5ED" w14:textId="4DFA1A28">
      <w:pPr>
        <w:ind w:left="720"/>
        <w:jc w:val="left"/>
        <w:rPr>
          <w:rFonts w:ascii="Arial" w:hAnsi="Arial" w:eastAsia="Arial" w:cs="Arial"/>
          <w:noProof w:val="0"/>
          <w:sz w:val="24"/>
          <w:szCs w:val="24"/>
          <w:lang w:val="en-US"/>
        </w:rPr>
      </w:pPr>
      <w:r w:rsidRPr="3BDED9F0" w:rsidR="59BB0721">
        <w:rPr>
          <w:rFonts w:ascii="Arial" w:hAnsi="Arial" w:eastAsia="Arial" w:cs="Arial"/>
          <w:noProof w:val="0"/>
          <w:sz w:val="24"/>
          <w:szCs w:val="24"/>
          <w:lang w:val="en-US"/>
        </w:rPr>
        <w:t xml:space="preserve">Innovation and </w:t>
      </w:r>
      <w:r w:rsidRPr="3BDED9F0" w:rsidR="0518B669">
        <w:rPr>
          <w:rFonts w:ascii="Arial" w:hAnsi="Arial" w:eastAsia="Arial" w:cs="Arial"/>
          <w:noProof w:val="0"/>
          <w:sz w:val="24"/>
          <w:szCs w:val="24"/>
          <w:lang w:val="en-US"/>
        </w:rPr>
        <w:t>d</w:t>
      </w:r>
      <w:r w:rsidRPr="3BDED9F0" w:rsidR="59BB0721">
        <w:rPr>
          <w:rFonts w:ascii="Arial" w:hAnsi="Arial" w:eastAsia="Arial" w:cs="Arial"/>
          <w:noProof w:val="0"/>
          <w:sz w:val="24"/>
          <w:szCs w:val="24"/>
          <w:lang w:val="en-US"/>
        </w:rPr>
        <w:t xml:space="preserve">ifferentiation: </w:t>
      </w:r>
      <w:r w:rsidRPr="3BDED9F0" w:rsidR="27A550E2">
        <w:rPr>
          <w:rFonts w:ascii="Arial" w:hAnsi="Arial" w:eastAsia="Arial" w:cs="Arial"/>
          <w:noProof w:val="0"/>
          <w:sz w:val="24"/>
          <w:szCs w:val="24"/>
          <w:lang w:val="en-US"/>
        </w:rPr>
        <w:t>g</w:t>
      </w:r>
      <w:r w:rsidRPr="3BDED9F0" w:rsidR="59BB0721">
        <w:rPr>
          <w:rFonts w:ascii="Arial" w:hAnsi="Arial" w:eastAsia="Arial" w:cs="Arial"/>
          <w:noProof w:val="0"/>
          <w:sz w:val="24"/>
          <w:szCs w:val="24"/>
          <w:lang w:val="en-US"/>
        </w:rPr>
        <w:t xml:space="preserve">etting behind eco-friendly and green projects will help you stand out from the competition. Businesses that create </w:t>
      </w:r>
      <w:r w:rsidRPr="3BDED9F0" w:rsidR="59BB0721">
        <w:rPr>
          <w:rFonts w:ascii="Arial" w:hAnsi="Arial" w:eastAsia="Arial" w:cs="Arial"/>
          <w:noProof w:val="0"/>
          <w:sz w:val="24"/>
          <w:szCs w:val="24"/>
          <w:lang w:val="en-US"/>
        </w:rPr>
        <w:t>cutting-edge</w:t>
      </w:r>
      <w:r w:rsidRPr="3BDED9F0" w:rsidR="59BB0721">
        <w:rPr>
          <w:rFonts w:ascii="Arial" w:hAnsi="Arial" w:eastAsia="Arial" w:cs="Arial"/>
          <w:noProof w:val="0"/>
          <w:sz w:val="24"/>
          <w:szCs w:val="24"/>
          <w:lang w:val="en-US"/>
        </w:rPr>
        <w:t>, environmentally friendly goods and services have the potential to seize fresh market possibilities and set themselves apart from rivals.</w:t>
      </w:r>
    </w:p>
    <w:p w:rsidR="59BB0721" w:rsidP="3BDED9F0" w:rsidRDefault="59BB0721" w14:paraId="71782CC1" w14:textId="21486952">
      <w:pPr>
        <w:pStyle w:val="Normal"/>
        <w:ind w:left="720"/>
        <w:jc w:val="left"/>
        <w:rPr>
          <w:rFonts w:ascii="Arial" w:hAnsi="Arial" w:eastAsia="Arial" w:cs="Arial"/>
          <w:noProof w:val="0"/>
          <w:sz w:val="24"/>
          <w:szCs w:val="24"/>
          <w:lang w:val="en-US"/>
        </w:rPr>
      </w:pPr>
      <w:r w:rsidRPr="3BDED9F0" w:rsidR="59BB0721">
        <w:rPr>
          <w:rFonts w:ascii="Arial" w:hAnsi="Arial" w:eastAsia="Arial" w:cs="Arial"/>
          <w:noProof w:val="0"/>
          <w:sz w:val="24"/>
          <w:szCs w:val="24"/>
          <w:lang w:val="en-US"/>
        </w:rPr>
        <w:t xml:space="preserve">Employee </w:t>
      </w:r>
      <w:r w:rsidRPr="3BDED9F0" w:rsidR="65449A97">
        <w:rPr>
          <w:rFonts w:ascii="Arial" w:hAnsi="Arial" w:eastAsia="Arial" w:cs="Arial"/>
          <w:noProof w:val="0"/>
          <w:sz w:val="24"/>
          <w:szCs w:val="24"/>
          <w:lang w:val="en-US"/>
        </w:rPr>
        <w:t>e</w:t>
      </w:r>
      <w:r w:rsidRPr="3BDED9F0" w:rsidR="59BB0721">
        <w:rPr>
          <w:rFonts w:ascii="Arial" w:hAnsi="Arial" w:eastAsia="Arial" w:cs="Arial"/>
          <w:noProof w:val="0"/>
          <w:sz w:val="24"/>
          <w:szCs w:val="24"/>
          <w:lang w:val="en-US"/>
        </w:rPr>
        <w:t xml:space="preserve">ngagement and </w:t>
      </w:r>
      <w:r w:rsidRPr="3BDED9F0" w:rsidR="44C76A38">
        <w:rPr>
          <w:rFonts w:ascii="Arial" w:hAnsi="Arial" w:eastAsia="Arial" w:cs="Arial"/>
          <w:noProof w:val="0"/>
          <w:sz w:val="24"/>
          <w:szCs w:val="24"/>
          <w:lang w:val="en-US"/>
        </w:rPr>
        <w:t>m</w:t>
      </w:r>
      <w:r w:rsidRPr="3BDED9F0" w:rsidR="59BB0721">
        <w:rPr>
          <w:rFonts w:ascii="Arial" w:hAnsi="Arial" w:eastAsia="Arial" w:cs="Arial"/>
          <w:noProof w:val="0"/>
          <w:sz w:val="24"/>
          <w:szCs w:val="24"/>
          <w:lang w:val="en-US"/>
        </w:rPr>
        <w:t xml:space="preserve">orale: </w:t>
      </w:r>
      <w:r w:rsidRPr="3BDED9F0" w:rsidR="3905FF45">
        <w:rPr>
          <w:rFonts w:ascii="Arial" w:hAnsi="Arial" w:eastAsia="Arial" w:cs="Arial"/>
          <w:noProof w:val="0"/>
          <w:sz w:val="24"/>
          <w:szCs w:val="24"/>
          <w:lang w:val="en-US"/>
        </w:rPr>
        <w:t>w</w:t>
      </w:r>
      <w:r w:rsidRPr="3BDED9F0" w:rsidR="59BB0721">
        <w:rPr>
          <w:rFonts w:ascii="Arial" w:hAnsi="Arial" w:eastAsia="Arial" w:cs="Arial"/>
          <w:noProof w:val="0"/>
          <w:sz w:val="24"/>
          <w:szCs w:val="24"/>
          <w:lang w:val="en-US"/>
        </w:rPr>
        <w:t xml:space="preserve">orkers who work for organizations that place a high priority on environmental sustainability </w:t>
      </w:r>
      <w:r w:rsidRPr="3BDED9F0" w:rsidR="59BB0721">
        <w:rPr>
          <w:rFonts w:ascii="Arial" w:hAnsi="Arial" w:eastAsia="Arial" w:cs="Arial"/>
          <w:noProof w:val="0"/>
          <w:sz w:val="24"/>
          <w:szCs w:val="24"/>
          <w:lang w:val="en-US"/>
        </w:rPr>
        <w:t>frequently</w:t>
      </w:r>
      <w:r w:rsidRPr="3BDED9F0" w:rsidR="59BB0721">
        <w:rPr>
          <w:rFonts w:ascii="Arial" w:hAnsi="Arial" w:eastAsia="Arial" w:cs="Arial"/>
          <w:noProof w:val="0"/>
          <w:sz w:val="24"/>
          <w:szCs w:val="24"/>
          <w:lang w:val="en-US"/>
        </w:rPr>
        <w:t xml:space="preserve"> feel proud of their jobs. Participating in sustainability programs and self-evaluation to involve staff members in green initiatives can improve morale, create a feeling of purpose, and increase employee retention.</w:t>
      </w:r>
    </w:p>
    <w:p w:rsidR="18610E3E" w:rsidP="3BDED9F0" w:rsidRDefault="18610E3E" w14:paraId="3A3AEBDD" w14:textId="52A97E65">
      <w:pPr>
        <w:pStyle w:val="Normal"/>
        <w:ind w:left="720"/>
        <w:jc w:val="left"/>
        <w:rPr>
          <w:rFonts w:ascii="Arial" w:hAnsi="Arial" w:eastAsia="Arial" w:cs="Arial"/>
          <w:noProof w:val="0"/>
          <w:sz w:val="24"/>
          <w:szCs w:val="24"/>
          <w:lang w:val="en-US"/>
        </w:rPr>
      </w:pPr>
      <w:r w:rsidRPr="3BDED9F0" w:rsidR="18610E3E">
        <w:rPr>
          <w:rFonts w:ascii="Arial" w:hAnsi="Arial" w:eastAsia="Arial" w:cs="Arial"/>
          <w:noProof w:val="0"/>
          <w:sz w:val="24"/>
          <w:szCs w:val="24"/>
          <w:lang w:val="en-US"/>
        </w:rPr>
        <w:t xml:space="preserve">             </w:t>
      </w:r>
      <w:r w:rsidRPr="3BDED9F0" w:rsidR="6B8BC222">
        <w:rPr>
          <w:rFonts w:ascii="Arial" w:hAnsi="Arial" w:eastAsia="Arial" w:cs="Arial"/>
          <w:noProof w:val="0"/>
          <w:sz w:val="24"/>
          <w:szCs w:val="24"/>
          <w:lang w:val="en-US"/>
        </w:rPr>
        <w:t xml:space="preserve">Green technology, sometimes referred to as sustainable or environmentally friendly technology, is becoming </w:t>
      </w:r>
      <w:r w:rsidRPr="3BDED9F0" w:rsidR="6B8BC222">
        <w:rPr>
          <w:rFonts w:ascii="Arial" w:hAnsi="Arial" w:eastAsia="Arial" w:cs="Arial"/>
          <w:noProof w:val="0"/>
          <w:sz w:val="24"/>
          <w:szCs w:val="24"/>
          <w:lang w:val="en-US"/>
        </w:rPr>
        <w:t>more and more</w:t>
      </w:r>
      <w:r w:rsidRPr="3BDED9F0" w:rsidR="6B8BC222">
        <w:rPr>
          <w:rFonts w:ascii="Arial" w:hAnsi="Arial" w:eastAsia="Arial" w:cs="Arial"/>
          <w:noProof w:val="0"/>
          <w:sz w:val="24"/>
          <w:szCs w:val="24"/>
          <w:lang w:val="en-US"/>
        </w:rPr>
        <w:t xml:space="preserve"> common in a variety of sectors. The term "green technology" refers to a broad spectrum of inventions and methods that are intended to lessen their negative effects on the environment, preserve natural resources, and advance sustainability. Renewable energy sources like solar, wind, and hydroelectric power, energy-efficient buildings and appliances, electric cars, trash recycling and management systems, and sustainable agricultural methods are a few instances of green </w:t>
      </w:r>
      <w:r w:rsidRPr="3BDED9F0" w:rsidR="58222E5B">
        <w:rPr>
          <w:rFonts w:ascii="Arial" w:hAnsi="Arial" w:eastAsia="Arial" w:cs="Arial"/>
          <w:noProof w:val="0"/>
          <w:sz w:val="24"/>
          <w:szCs w:val="24"/>
          <w:lang w:val="en-US"/>
        </w:rPr>
        <w:t>technology. For</w:t>
      </w:r>
      <w:r w:rsidRPr="3BDED9F0" w:rsidR="5246D2D5">
        <w:rPr>
          <w:rFonts w:ascii="Arial" w:hAnsi="Arial" w:eastAsia="Arial" w:cs="Arial"/>
          <w:noProof w:val="0"/>
          <w:sz w:val="24"/>
          <w:szCs w:val="24"/>
          <w:lang w:val="en-US"/>
        </w:rPr>
        <w:t xml:space="preserve"> many reasons, green technology is typically regarded as more sustainable than traditional technologies</w:t>
      </w:r>
      <w:r w:rsidRPr="3BDED9F0" w:rsidR="14929A23">
        <w:rPr>
          <w:rFonts w:ascii="Arial" w:hAnsi="Arial" w:eastAsia="Arial" w:cs="Arial"/>
          <w:noProof w:val="0"/>
          <w:sz w:val="24"/>
          <w:szCs w:val="24"/>
          <w:lang w:val="en-US"/>
        </w:rPr>
        <w:t>:</w:t>
      </w:r>
    </w:p>
    <w:p w:rsidR="6B8BC222" w:rsidP="3BDED9F0" w:rsidRDefault="6B8BC222" w14:paraId="2C82E978" w14:textId="4CAD1019">
      <w:pPr>
        <w:pStyle w:val="Normal"/>
        <w:ind w:left="720"/>
        <w:jc w:val="left"/>
        <w:rPr>
          <w:rFonts w:ascii="Arial" w:hAnsi="Arial" w:eastAsia="Arial" w:cs="Arial"/>
          <w:noProof w:val="0"/>
          <w:sz w:val="24"/>
          <w:szCs w:val="24"/>
          <w:lang w:val="en-US"/>
        </w:rPr>
      </w:pPr>
      <w:r w:rsidRPr="3BDED9F0" w:rsidR="6B8BC222">
        <w:rPr>
          <w:rFonts w:ascii="Arial" w:hAnsi="Arial" w:eastAsia="Arial" w:cs="Arial"/>
          <w:noProof w:val="0"/>
          <w:sz w:val="24"/>
          <w:szCs w:val="24"/>
          <w:lang w:val="en-US"/>
        </w:rPr>
        <w:t xml:space="preserve">Diminished </w:t>
      </w:r>
      <w:r w:rsidRPr="3BDED9F0" w:rsidR="72218B5D">
        <w:rPr>
          <w:rFonts w:ascii="Arial" w:hAnsi="Arial" w:eastAsia="Arial" w:cs="Arial"/>
          <w:noProof w:val="0"/>
          <w:sz w:val="24"/>
          <w:szCs w:val="24"/>
          <w:lang w:val="en-US"/>
        </w:rPr>
        <w:t>e</w:t>
      </w:r>
      <w:r w:rsidRPr="3BDED9F0" w:rsidR="6B8BC222">
        <w:rPr>
          <w:rFonts w:ascii="Arial" w:hAnsi="Arial" w:eastAsia="Arial" w:cs="Arial"/>
          <w:noProof w:val="0"/>
          <w:sz w:val="24"/>
          <w:szCs w:val="24"/>
          <w:lang w:val="en-US"/>
        </w:rPr>
        <w:t xml:space="preserve">nvironmental </w:t>
      </w:r>
      <w:r w:rsidRPr="3BDED9F0" w:rsidR="7C4569F8">
        <w:rPr>
          <w:rFonts w:ascii="Arial" w:hAnsi="Arial" w:eastAsia="Arial" w:cs="Arial"/>
          <w:noProof w:val="0"/>
          <w:sz w:val="24"/>
          <w:szCs w:val="24"/>
          <w:lang w:val="en-US"/>
        </w:rPr>
        <w:t>i</w:t>
      </w:r>
      <w:r w:rsidRPr="3BDED9F0" w:rsidR="6B8BC222">
        <w:rPr>
          <w:rFonts w:ascii="Arial" w:hAnsi="Arial" w:eastAsia="Arial" w:cs="Arial"/>
          <w:noProof w:val="0"/>
          <w:sz w:val="24"/>
          <w:szCs w:val="24"/>
          <w:lang w:val="en-US"/>
        </w:rPr>
        <w:t xml:space="preserve">mpact: </w:t>
      </w:r>
      <w:r w:rsidRPr="3BDED9F0" w:rsidR="222AC9F7">
        <w:rPr>
          <w:rFonts w:ascii="Arial" w:hAnsi="Arial" w:eastAsia="Arial" w:cs="Arial"/>
          <w:noProof w:val="0"/>
          <w:sz w:val="24"/>
          <w:szCs w:val="24"/>
          <w:lang w:val="en-US"/>
        </w:rPr>
        <w:t>w</w:t>
      </w:r>
      <w:r w:rsidRPr="3BDED9F0" w:rsidR="6B8BC222">
        <w:rPr>
          <w:rFonts w:ascii="Arial" w:hAnsi="Arial" w:eastAsia="Arial" w:cs="Arial"/>
          <w:noProof w:val="0"/>
          <w:sz w:val="24"/>
          <w:szCs w:val="24"/>
          <w:lang w:val="en-US"/>
        </w:rPr>
        <w:t>hen compared to conventional technologies, green technologies often generate less waste, pollution, and greenhouse gas emissions. Examples of renewable energy sources that produce electricity without releasing greenhouse gases or depleting finite resources include solar and wind power.</w:t>
      </w:r>
    </w:p>
    <w:p w:rsidR="6B8BC222" w:rsidP="3BDED9F0" w:rsidRDefault="6B8BC222" w14:paraId="2265D484" w14:textId="75B77303">
      <w:pPr>
        <w:ind w:left="720"/>
        <w:jc w:val="left"/>
        <w:rPr>
          <w:rFonts w:ascii="Arial" w:hAnsi="Arial" w:eastAsia="Arial" w:cs="Arial"/>
          <w:noProof w:val="0"/>
          <w:sz w:val="24"/>
          <w:szCs w:val="24"/>
          <w:lang w:val="en-US"/>
        </w:rPr>
      </w:pPr>
      <w:r w:rsidRPr="3BDED9F0" w:rsidR="6B8BC222">
        <w:rPr>
          <w:rFonts w:ascii="Arial" w:hAnsi="Arial" w:eastAsia="Arial" w:cs="Arial"/>
          <w:noProof w:val="0"/>
          <w:sz w:val="24"/>
          <w:szCs w:val="24"/>
          <w:lang w:val="en-US"/>
        </w:rPr>
        <w:t xml:space="preserve">Resource </w:t>
      </w:r>
      <w:r w:rsidRPr="3BDED9F0" w:rsidR="6AD1BF65">
        <w:rPr>
          <w:rFonts w:ascii="Arial" w:hAnsi="Arial" w:eastAsia="Arial" w:cs="Arial"/>
          <w:noProof w:val="0"/>
          <w:sz w:val="24"/>
          <w:szCs w:val="24"/>
          <w:lang w:val="en-US"/>
        </w:rPr>
        <w:t>c</w:t>
      </w:r>
      <w:r w:rsidRPr="3BDED9F0" w:rsidR="6B8BC222">
        <w:rPr>
          <w:rFonts w:ascii="Arial" w:hAnsi="Arial" w:eastAsia="Arial" w:cs="Arial"/>
          <w:noProof w:val="0"/>
          <w:sz w:val="24"/>
          <w:szCs w:val="24"/>
          <w:lang w:val="en-US"/>
        </w:rPr>
        <w:t xml:space="preserve">onservation: </w:t>
      </w:r>
      <w:r w:rsidRPr="3BDED9F0" w:rsidR="15240ED6">
        <w:rPr>
          <w:rFonts w:ascii="Arial" w:hAnsi="Arial" w:eastAsia="Arial" w:cs="Arial"/>
          <w:noProof w:val="0"/>
          <w:sz w:val="24"/>
          <w:szCs w:val="24"/>
          <w:lang w:val="en-US"/>
        </w:rPr>
        <w:t>a</w:t>
      </w:r>
      <w:r w:rsidRPr="3BDED9F0" w:rsidR="6B8BC222">
        <w:rPr>
          <w:rFonts w:ascii="Arial" w:hAnsi="Arial" w:eastAsia="Arial" w:cs="Arial"/>
          <w:noProof w:val="0"/>
          <w:sz w:val="24"/>
          <w:szCs w:val="24"/>
          <w:lang w:val="en-US"/>
        </w:rPr>
        <w:t xml:space="preserve"> lot of environmentally friendly technologies are made to use resources more wisely and use less overall. For example, energy-efficient appliances use less water and power to do the same activities as their conventional counterparts, saving resources and lessening their impact on the environment. </w:t>
      </w:r>
    </w:p>
    <w:p w:rsidR="6B8BC222" w:rsidP="3BDED9F0" w:rsidRDefault="6B8BC222" w14:paraId="3058F41B" w14:textId="680458FA">
      <w:pPr>
        <w:ind w:left="720"/>
        <w:jc w:val="left"/>
        <w:rPr>
          <w:rFonts w:ascii="Arial" w:hAnsi="Arial" w:eastAsia="Arial" w:cs="Arial"/>
          <w:noProof w:val="0"/>
          <w:sz w:val="24"/>
          <w:szCs w:val="24"/>
          <w:lang w:val="en-US"/>
        </w:rPr>
      </w:pPr>
      <w:r w:rsidRPr="3BDED9F0" w:rsidR="6B8BC222">
        <w:rPr>
          <w:rFonts w:ascii="Arial" w:hAnsi="Arial" w:eastAsia="Arial" w:cs="Arial"/>
          <w:noProof w:val="0"/>
          <w:sz w:val="24"/>
          <w:szCs w:val="24"/>
          <w:lang w:val="en-US"/>
        </w:rPr>
        <w:t xml:space="preserve">Renewable </w:t>
      </w:r>
      <w:r w:rsidRPr="3BDED9F0" w:rsidR="67BEFD97">
        <w:rPr>
          <w:rFonts w:ascii="Arial" w:hAnsi="Arial" w:eastAsia="Arial" w:cs="Arial"/>
          <w:noProof w:val="0"/>
          <w:sz w:val="24"/>
          <w:szCs w:val="24"/>
          <w:lang w:val="en-US"/>
        </w:rPr>
        <w:t>e</w:t>
      </w:r>
      <w:r w:rsidRPr="3BDED9F0" w:rsidR="6B8BC222">
        <w:rPr>
          <w:rFonts w:ascii="Arial" w:hAnsi="Arial" w:eastAsia="Arial" w:cs="Arial"/>
          <w:noProof w:val="0"/>
          <w:sz w:val="24"/>
          <w:szCs w:val="24"/>
          <w:lang w:val="en-US"/>
        </w:rPr>
        <w:t xml:space="preserve">nergy </w:t>
      </w:r>
      <w:r w:rsidRPr="3BDED9F0" w:rsidR="161C8298">
        <w:rPr>
          <w:rFonts w:ascii="Arial" w:hAnsi="Arial" w:eastAsia="Arial" w:cs="Arial"/>
          <w:noProof w:val="0"/>
          <w:sz w:val="24"/>
          <w:szCs w:val="24"/>
          <w:lang w:val="en-US"/>
        </w:rPr>
        <w:t>s</w:t>
      </w:r>
      <w:r w:rsidRPr="3BDED9F0" w:rsidR="6B8BC222">
        <w:rPr>
          <w:rFonts w:ascii="Arial" w:hAnsi="Arial" w:eastAsia="Arial" w:cs="Arial"/>
          <w:noProof w:val="0"/>
          <w:sz w:val="24"/>
          <w:szCs w:val="24"/>
          <w:lang w:val="en-US"/>
        </w:rPr>
        <w:t xml:space="preserve">ources: </w:t>
      </w:r>
      <w:r w:rsidRPr="3BDED9F0" w:rsidR="24D236BF">
        <w:rPr>
          <w:rFonts w:ascii="Arial" w:hAnsi="Arial" w:eastAsia="Arial" w:cs="Arial"/>
          <w:noProof w:val="0"/>
          <w:sz w:val="24"/>
          <w:szCs w:val="24"/>
          <w:lang w:val="en-US"/>
        </w:rPr>
        <w:t>s</w:t>
      </w:r>
      <w:r w:rsidRPr="3BDED9F0" w:rsidR="6B8BC222">
        <w:rPr>
          <w:rFonts w:ascii="Arial" w:hAnsi="Arial" w:eastAsia="Arial" w:cs="Arial"/>
          <w:noProof w:val="0"/>
          <w:sz w:val="24"/>
          <w:szCs w:val="24"/>
          <w:lang w:val="en-US"/>
        </w:rPr>
        <w:t xml:space="preserve">olar, wind, and water are examples of renewable energy sources that are </w:t>
      </w:r>
      <w:r w:rsidRPr="3BDED9F0" w:rsidR="6B8BC222">
        <w:rPr>
          <w:rFonts w:ascii="Arial" w:hAnsi="Arial" w:eastAsia="Arial" w:cs="Arial"/>
          <w:noProof w:val="0"/>
          <w:sz w:val="24"/>
          <w:szCs w:val="24"/>
          <w:lang w:val="en-US"/>
        </w:rPr>
        <w:t>frequently</w:t>
      </w:r>
      <w:r w:rsidRPr="3BDED9F0" w:rsidR="6B8BC222">
        <w:rPr>
          <w:rFonts w:ascii="Arial" w:hAnsi="Arial" w:eastAsia="Arial" w:cs="Arial"/>
          <w:noProof w:val="0"/>
          <w:sz w:val="24"/>
          <w:szCs w:val="24"/>
          <w:lang w:val="en-US"/>
        </w:rPr>
        <w:t xml:space="preserve"> used in green technology. These sources are replenished naturally and do not contribute to resource depletion or environmental deterioration. </w:t>
      </w:r>
      <w:r w:rsidRPr="3BDED9F0" w:rsidR="39846439">
        <w:rPr>
          <w:rFonts w:ascii="Arial" w:hAnsi="Arial" w:eastAsia="Arial" w:cs="Arial"/>
          <w:noProof w:val="0"/>
          <w:sz w:val="24"/>
          <w:szCs w:val="24"/>
          <w:lang w:val="en-US"/>
        </w:rPr>
        <w:t xml:space="preserve">Renewable energy sources </w:t>
      </w:r>
      <w:r w:rsidRPr="3BDED9F0" w:rsidR="39846439">
        <w:rPr>
          <w:rFonts w:ascii="Arial" w:hAnsi="Arial" w:eastAsia="Arial" w:cs="Arial"/>
          <w:noProof w:val="0"/>
          <w:sz w:val="24"/>
          <w:szCs w:val="24"/>
          <w:lang w:val="en-US"/>
        </w:rPr>
        <w:t>provide</w:t>
      </w:r>
      <w:r w:rsidRPr="3BDED9F0" w:rsidR="39846439">
        <w:rPr>
          <w:rFonts w:ascii="Arial" w:hAnsi="Arial" w:eastAsia="Arial" w:cs="Arial"/>
          <w:noProof w:val="0"/>
          <w:sz w:val="24"/>
          <w:szCs w:val="24"/>
          <w:lang w:val="en-US"/>
        </w:rPr>
        <w:t xml:space="preserve"> a sustainable substitute for fossil fuels, which are limited and non-renewable, to meet energy needs.</w:t>
      </w:r>
      <w:r w:rsidRPr="3BDED9F0" w:rsidR="6B8BC222">
        <w:rPr>
          <w:rFonts w:ascii="Arial" w:hAnsi="Arial" w:eastAsia="Arial" w:cs="Arial"/>
          <w:noProof w:val="0"/>
          <w:sz w:val="24"/>
          <w:szCs w:val="24"/>
          <w:lang w:val="en-US"/>
        </w:rPr>
        <w:t xml:space="preserve"> </w:t>
      </w:r>
    </w:p>
    <w:p w:rsidR="6B8BC222" w:rsidP="3BDED9F0" w:rsidRDefault="6B8BC222" w14:paraId="2B9EDC46" w14:textId="3B38B678">
      <w:pPr>
        <w:ind w:left="720"/>
        <w:jc w:val="left"/>
        <w:rPr>
          <w:rFonts w:ascii="Arial" w:hAnsi="Arial" w:eastAsia="Arial" w:cs="Arial"/>
          <w:noProof w:val="0"/>
          <w:sz w:val="24"/>
          <w:szCs w:val="24"/>
          <w:lang w:val="en-US"/>
        </w:rPr>
      </w:pPr>
      <w:r w:rsidRPr="3BDED9F0" w:rsidR="6B8BC222">
        <w:rPr>
          <w:rFonts w:ascii="Arial" w:hAnsi="Arial" w:eastAsia="Arial" w:cs="Arial"/>
          <w:noProof w:val="0"/>
          <w:sz w:val="24"/>
          <w:szCs w:val="24"/>
          <w:lang w:val="en-US"/>
        </w:rPr>
        <w:t>Long-</w:t>
      </w:r>
      <w:r w:rsidRPr="3BDED9F0" w:rsidR="4A2431FE">
        <w:rPr>
          <w:rFonts w:ascii="Arial" w:hAnsi="Arial" w:eastAsia="Arial" w:cs="Arial"/>
          <w:noProof w:val="0"/>
          <w:sz w:val="24"/>
          <w:szCs w:val="24"/>
          <w:lang w:val="en-US"/>
        </w:rPr>
        <w:t>t</w:t>
      </w:r>
      <w:r w:rsidRPr="3BDED9F0" w:rsidR="6B8BC222">
        <w:rPr>
          <w:rFonts w:ascii="Arial" w:hAnsi="Arial" w:eastAsia="Arial" w:cs="Arial"/>
          <w:noProof w:val="0"/>
          <w:sz w:val="24"/>
          <w:szCs w:val="24"/>
          <w:lang w:val="en-US"/>
        </w:rPr>
        <w:t xml:space="preserve">erm </w:t>
      </w:r>
      <w:r w:rsidRPr="3BDED9F0" w:rsidR="57A6EFCD">
        <w:rPr>
          <w:rFonts w:ascii="Arial" w:hAnsi="Arial" w:eastAsia="Arial" w:cs="Arial"/>
          <w:noProof w:val="0"/>
          <w:sz w:val="24"/>
          <w:szCs w:val="24"/>
          <w:lang w:val="en-US"/>
        </w:rPr>
        <w:t>c</w:t>
      </w:r>
      <w:r w:rsidRPr="3BDED9F0" w:rsidR="6B8BC222">
        <w:rPr>
          <w:rFonts w:ascii="Arial" w:hAnsi="Arial" w:eastAsia="Arial" w:cs="Arial"/>
          <w:noProof w:val="0"/>
          <w:sz w:val="24"/>
          <w:szCs w:val="24"/>
          <w:lang w:val="en-US"/>
        </w:rPr>
        <w:t xml:space="preserve">ost benefits: </w:t>
      </w:r>
      <w:r w:rsidRPr="3BDED9F0" w:rsidR="438CF7B1">
        <w:rPr>
          <w:rFonts w:ascii="Arial" w:hAnsi="Arial" w:eastAsia="Arial" w:cs="Arial"/>
          <w:noProof w:val="0"/>
          <w:sz w:val="24"/>
          <w:szCs w:val="24"/>
          <w:lang w:val="en-US"/>
        </w:rPr>
        <w:t>a</w:t>
      </w:r>
      <w:r w:rsidRPr="3BDED9F0" w:rsidR="6B8BC222">
        <w:rPr>
          <w:rFonts w:ascii="Arial" w:hAnsi="Arial" w:eastAsia="Arial" w:cs="Arial"/>
          <w:noProof w:val="0"/>
          <w:sz w:val="24"/>
          <w:szCs w:val="24"/>
          <w:lang w:val="en-US"/>
        </w:rPr>
        <w:t xml:space="preserve">lthough putting green technology into practice can occasionally come with higher upfront expenses than doing so for conventional technologies, doing so </w:t>
      </w:r>
      <w:r w:rsidRPr="3BDED9F0" w:rsidR="6B8BC222">
        <w:rPr>
          <w:rFonts w:ascii="Arial" w:hAnsi="Arial" w:eastAsia="Arial" w:cs="Arial"/>
          <w:noProof w:val="0"/>
          <w:sz w:val="24"/>
          <w:szCs w:val="24"/>
          <w:lang w:val="en-US"/>
        </w:rPr>
        <w:t>frequently</w:t>
      </w:r>
      <w:r w:rsidRPr="3BDED9F0" w:rsidR="6B8BC222">
        <w:rPr>
          <w:rFonts w:ascii="Arial" w:hAnsi="Arial" w:eastAsia="Arial" w:cs="Arial"/>
          <w:noProof w:val="0"/>
          <w:sz w:val="24"/>
          <w:szCs w:val="24"/>
          <w:lang w:val="en-US"/>
        </w:rPr>
        <w:t xml:space="preserve"> leads to long-term cost benefits. Energy-efficient appliances and buildings, for instance, can eventually lower utility bills, and renewable energy sources can offer a minimally expensive, steady supply of electricity.</w:t>
      </w:r>
    </w:p>
    <w:p w:rsidR="492A06D4" w:rsidP="3BDED9F0" w:rsidRDefault="492A06D4" w14:paraId="1672FBCD" w14:textId="1C47AE8D">
      <w:pPr>
        <w:ind w:left="720"/>
        <w:jc w:val="left"/>
        <w:rPr>
          <w:rFonts w:ascii="Arial" w:hAnsi="Arial" w:eastAsia="Arial" w:cs="Arial"/>
          <w:noProof w:val="0"/>
          <w:sz w:val="24"/>
          <w:szCs w:val="24"/>
          <w:lang w:val="en-US"/>
        </w:rPr>
      </w:pPr>
      <w:r w:rsidRPr="3BDED9F0" w:rsidR="492A06D4">
        <w:rPr>
          <w:rFonts w:ascii="Arial" w:hAnsi="Arial" w:eastAsia="Arial" w:cs="Arial"/>
          <w:noProof w:val="0"/>
          <w:sz w:val="24"/>
          <w:szCs w:val="24"/>
          <w:lang w:val="en-US"/>
        </w:rPr>
        <w:t>Creativity</w:t>
      </w:r>
      <w:r w:rsidRPr="3BDED9F0" w:rsidR="6B8BC222">
        <w:rPr>
          <w:rFonts w:ascii="Arial" w:hAnsi="Arial" w:eastAsia="Arial" w:cs="Arial"/>
          <w:noProof w:val="0"/>
          <w:sz w:val="24"/>
          <w:szCs w:val="24"/>
          <w:lang w:val="en-US"/>
        </w:rPr>
        <w:t xml:space="preserve"> and </w:t>
      </w:r>
      <w:r w:rsidRPr="3BDED9F0" w:rsidR="4D1955E3">
        <w:rPr>
          <w:rFonts w:ascii="Arial" w:hAnsi="Arial" w:eastAsia="Arial" w:cs="Arial"/>
          <w:noProof w:val="0"/>
          <w:sz w:val="24"/>
          <w:szCs w:val="24"/>
          <w:lang w:val="en-US"/>
        </w:rPr>
        <w:t>t</w:t>
      </w:r>
      <w:r w:rsidRPr="3BDED9F0" w:rsidR="6B8BC222">
        <w:rPr>
          <w:rFonts w:ascii="Arial" w:hAnsi="Arial" w:eastAsia="Arial" w:cs="Arial"/>
          <w:noProof w:val="0"/>
          <w:sz w:val="24"/>
          <w:szCs w:val="24"/>
          <w:lang w:val="en-US"/>
        </w:rPr>
        <w:t xml:space="preserve">echnological </w:t>
      </w:r>
      <w:r w:rsidRPr="3BDED9F0" w:rsidR="1997638B">
        <w:rPr>
          <w:rFonts w:ascii="Arial" w:hAnsi="Arial" w:eastAsia="Arial" w:cs="Arial"/>
          <w:noProof w:val="0"/>
          <w:sz w:val="24"/>
          <w:szCs w:val="24"/>
          <w:lang w:val="en-US"/>
        </w:rPr>
        <w:t>a</w:t>
      </w:r>
      <w:r w:rsidRPr="3BDED9F0" w:rsidR="6B8BC222">
        <w:rPr>
          <w:rFonts w:ascii="Arial" w:hAnsi="Arial" w:eastAsia="Arial" w:cs="Arial"/>
          <w:noProof w:val="0"/>
          <w:sz w:val="24"/>
          <w:szCs w:val="24"/>
          <w:lang w:val="en-US"/>
        </w:rPr>
        <w:t xml:space="preserve">dvancement: </w:t>
      </w:r>
      <w:r w:rsidRPr="3BDED9F0" w:rsidR="69A24B8D">
        <w:rPr>
          <w:rFonts w:ascii="Arial" w:hAnsi="Arial" w:eastAsia="Arial" w:cs="Arial"/>
          <w:noProof w:val="0"/>
          <w:sz w:val="24"/>
          <w:szCs w:val="24"/>
          <w:lang w:val="en-US"/>
        </w:rPr>
        <w:t>g</w:t>
      </w:r>
      <w:r w:rsidRPr="3BDED9F0" w:rsidR="6B8BC222">
        <w:rPr>
          <w:rFonts w:ascii="Arial" w:hAnsi="Arial" w:eastAsia="Arial" w:cs="Arial"/>
          <w:noProof w:val="0"/>
          <w:sz w:val="24"/>
          <w:szCs w:val="24"/>
          <w:lang w:val="en-US"/>
        </w:rPr>
        <w:t>reen</w:t>
      </w:r>
      <w:r w:rsidRPr="3BDED9F0" w:rsidR="6B8BC222">
        <w:rPr>
          <w:rFonts w:ascii="Arial" w:hAnsi="Arial" w:eastAsia="Arial" w:cs="Arial"/>
          <w:noProof w:val="0"/>
          <w:sz w:val="24"/>
          <w:szCs w:val="24"/>
          <w:lang w:val="en-US"/>
        </w:rPr>
        <w:t xml:space="preserve"> technology stimulates creativity and advances technologically, resulting in the creation of fresh strategies and answers to environmental problems. Researchers and engineers are looking into innovative approaches to maximize the use of renewable energy sources, increase energy efficiency, and reduce the environmental effect of diverse industries as investments in green technology continue to rise. </w:t>
      </w:r>
    </w:p>
    <w:p w:rsidR="3BDED9F0" w:rsidP="3BDED9F0" w:rsidRDefault="3BDED9F0" w14:paraId="62292EE4" w14:textId="396EB304">
      <w:pPr>
        <w:ind w:left="720"/>
        <w:jc w:val="left"/>
        <w:rPr>
          <w:rFonts w:ascii="Arial" w:hAnsi="Arial" w:eastAsia="Arial" w:cs="Arial"/>
          <w:sz w:val="24"/>
          <w:szCs w:val="24"/>
        </w:rPr>
      </w:pPr>
    </w:p>
    <w:p w:rsidR="6B8BC222" w:rsidP="3BDED9F0" w:rsidRDefault="6B8BC222" w14:paraId="097DC115" w14:textId="0DB5E0A9">
      <w:pPr>
        <w:ind w:left="720"/>
        <w:jc w:val="left"/>
        <w:rPr>
          <w:rFonts w:ascii="Arial" w:hAnsi="Arial" w:eastAsia="Arial" w:cs="Arial"/>
          <w:noProof w:val="0"/>
          <w:sz w:val="24"/>
          <w:szCs w:val="24"/>
          <w:lang w:val="en-US"/>
        </w:rPr>
      </w:pPr>
      <w:r w:rsidRPr="3BDED9F0" w:rsidR="6B8BC222">
        <w:rPr>
          <w:rFonts w:ascii="Arial" w:hAnsi="Arial" w:eastAsia="Arial" w:cs="Arial"/>
          <w:noProof w:val="0"/>
          <w:sz w:val="24"/>
          <w:szCs w:val="24"/>
          <w:lang w:val="en-US"/>
        </w:rPr>
        <w:t>All things considered</w:t>
      </w:r>
      <w:r w:rsidRPr="3BDED9F0" w:rsidR="6B8BC222">
        <w:rPr>
          <w:rFonts w:ascii="Arial" w:hAnsi="Arial" w:eastAsia="Arial" w:cs="Arial"/>
          <w:noProof w:val="0"/>
          <w:sz w:val="24"/>
          <w:szCs w:val="24"/>
          <w:lang w:val="en-US"/>
        </w:rPr>
        <w:t>, green technology is essential to the shift toward a future that is more ecologically friendly and sustainable. Businesses, governments, and individuals may lessen their ecological footprint, slow down climate change, and improve the well-being of present and future generations by adopting and investing in green technologies.</w:t>
      </w:r>
      <w:r w:rsidRPr="3BDED9F0" w:rsidR="2976A497">
        <w:rPr>
          <w:rFonts w:ascii="Arial" w:hAnsi="Arial" w:eastAsia="Arial" w:cs="Arial"/>
          <w:noProof w:val="0"/>
          <w:sz w:val="24"/>
          <w:szCs w:val="24"/>
          <w:lang w:val="en-US"/>
        </w:rPr>
        <w:t xml:space="preserve"> </w:t>
      </w:r>
      <w:r w:rsidRPr="3BDED9F0" w:rsidR="06C36EC6">
        <w:rPr>
          <w:rFonts w:ascii="Arial" w:hAnsi="Arial" w:eastAsia="Arial" w:cs="Arial"/>
          <w:noProof w:val="0"/>
          <w:sz w:val="24"/>
          <w:szCs w:val="24"/>
          <w:lang w:val="en-US"/>
        </w:rPr>
        <w:t xml:space="preserve">It is important to remember that the adoption of green technology is an ongoing process, and obstacles like cost and scalability can prevent it from being widely used. However, the development and implementation of green technology in </w:t>
      </w:r>
      <w:r w:rsidRPr="3BDED9F0" w:rsidR="06C36EC6">
        <w:rPr>
          <w:rFonts w:ascii="Arial" w:hAnsi="Arial" w:eastAsia="Arial" w:cs="Arial"/>
          <w:noProof w:val="0"/>
          <w:sz w:val="24"/>
          <w:szCs w:val="24"/>
          <w:lang w:val="en-US"/>
        </w:rPr>
        <w:t>numerous</w:t>
      </w:r>
      <w:r w:rsidRPr="3BDED9F0" w:rsidR="06C36EC6">
        <w:rPr>
          <w:rFonts w:ascii="Arial" w:hAnsi="Arial" w:eastAsia="Arial" w:cs="Arial"/>
          <w:noProof w:val="0"/>
          <w:sz w:val="24"/>
          <w:szCs w:val="24"/>
          <w:lang w:val="en-US"/>
        </w:rPr>
        <w:t xml:space="preserve"> sectors have accelerated due to the growing demand for sustainable solutions and the increased awareness of environmental challenges. </w:t>
      </w:r>
    </w:p>
    <w:p w:rsidR="1A29D0C5" w:rsidP="3BDED9F0" w:rsidRDefault="1A29D0C5" w14:paraId="0ED91562" w14:textId="186B5D58">
      <w:pPr>
        <w:ind w:left="720"/>
        <w:jc w:val="left"/>
        <w:rPr>
          <w:rFonts w:ascii="Arial" w:hAnsi="Arial" w:eastAsia="Arial" w:cs="Arial"/>
          <w:noProof w:val="0"/>
          <w:sz w:val="24"/>
          <w:szCs w:val="24"/>
          <w:lang w:val="en-US"/>
        </w:rPr>
      </w:pPr>
      <w:r w:rsidRPr="3BDED9F0" w:rsidR="1A29D0C5">
        <w:rPr>
          <w:rFonts w:ascii="Arial" w:hAnsi="Arial" w:eastAsia="Arial" w:cs="Arial"/>
          <w:noProof w:val="0"/>
          <w:sz w:val="24"/>
          <w:szCs w:val="24"/>
          <w:lang w:val="en-US"/>
        </w:rPr>
        <w:t xml:space="preserve">             </w:t>
      </w:r>
      <w:r w:rsidRPr="3BDED9F0" w:rsidR="3199456E">
        <w:rPr>
          <w:rFonts w:ascii="Arial" w:hAnsi="Arial" w:eastAsia="Arial" w:cs="Arial"/>
          <w:noProof w:val="0"/>
          <w:sz w:val="24"/>
          <w:szCs w:val="24"/>
          <w:lang w:val="en-US"/>
        </w:rPr>
        <w:t xml:space="preserve">To sum up, the phenomena of "greenwashing" draws attention to the difficulties and nuances that come with advocating for environmental sustainability in the modern business world. While </w:t>
      </w:r>
      <w:r w:rsidRPr="3BDED9F0" w:rsidR="3199456E">
        <w:rPr>
          <w:rFonts w:ascii="Arial" w:hAnsi="Arial" w:eastAsia="Arial" w:cs="Arial"/>
          <w:noProof w:val="0"/>
          <w:sz w:val="24"/>
          <w:szCs w:val="24"/>
          <w:lang w:val="en-US"/>
        </w:rPr>
        <w:t>real eco-friendly</w:t>
      </w:r>
      <w:r w:rsidRPr="3BDED9F0" w:rsidR="3199456E">
        <w:rPr>
          <w:rFonts w:ascii="Arial" w:hAnsi="Arial" w:eastAsia="Arial" w:cs="Arial"/>
          <w:noProof w:val="0"/>
          <w:sz w:val="24"/>
          <w:szCs w:val="24"/>
          <w:lang w:val="en-US"/>
        </w:rPr>
        <w:t xml:space="preserve"> activities are necessary to reduce the impact on the environment and address urgent global issues like resource depletion and climate change, greenwashing erodes consumer trust and perpetuates deceit, undermining these </w:t>
      </w:r>
      <w:r w:rsidRPr="3BDED9F0" w:rsidR="3199456E">
        <w:rPr>
          <w:rFonts w:ascii="Arial" w:hAnsi="Arial" w:eastAsia="Arial" w:cs="Arial"/>
          <w:noProof w:val="0"/>
          <w:sz w:val="24"/>
          <w:szCs w:val="24"/>
          <w:lang w:val="en-US"/>
        </w:rPr>
        <w:t>efforts.</w:t>
      </w:r>
      <w:r w:rsidRPr="3BDED9F0" w:rsidR="1F5AF1CB">
        <w:rPr>
          <w:rFonts w:ascii="Arial" w:hAnsi="Arial" w:eastAsia="Arial" w:cs="Arial"/>
          <w:noProof w:val="0"/>
          <w:sz w:val="24"/>
          <w:szCs w:val="24"/>
          <w:lang w:val="en-US"/>
        </w:rPr>
        <w:t xml:space="preserve"> </w:t>
      </w:r>
      <w:r w:rsidRPr="3BDED9F0" w:rsidR="3199456E">
        <w:rPr>
          <w:rFonts w:ascii="Arial" w:hAnsi="Arial" w:eastAsia="Arial" w:cs="Arial"/>
          <w:noProof w:val="0"/>
          <w:sz w:val="24"/>
          <w:szCs w:val="24"/>
          <w:lang w:val="en-US"/>
        </w:rPr>
        <w:t>Fighting</w:t>
      </w:r>
      <w:r w:rsidRPr="3BDED9F0" w:rsidR="3199456E">
        <w:rPr>
          <w:rFonts w:ascii="Arial" w:hAnsi="Arial" w:eastAsia="Arial" w:cs="Arial"/>
          <w:noProof w:val="0"/>
          <w:sz w:val="24"/>
          <w:szCs w:val="24"/>
          <w:lang w:val="en-US"/>
        </w:rPr>
        <w:t xml:space="preserve"> greenwashing is more important than ever as customers expect accountability and transparency from businesses and grow more conscious of the value of sustainability. Companies have a responsibility to respect moral principles, give </w:t>
      </w:r>
      <w:r w:rsidRPr="3BDED9F0" w:rsidR="3199456E">
        <w:rPr>
          <w:rFonts w:ascii="Arial" w:hAnsi="Arial" w:eastAsia="Arial" w:cs="Arial"/>
          <w:noProof w:val="0"/>
          <w:sz w:val="24"/>
          <w:szCs w:val="24"/>
          <w:lang w:val="en-US"/>
        </w:rPr>
        <w:t>accurate</w:t>
      </w:r>
      <w:r w:rsidRPr="3BDED9F0" w:rsidR="3199456E">
        <w:rPr>
          <w:rFonts w:ascii="Arial" w:hAnsi="Arial" w:eastAsia="Arial" w:cs="Arial"/>
          <w:noProof w:val="0"/>
          <w:sz w:val="24"/>
          <w:szCs w:val="24"/>
          <w:lang w:val="en-US"/>
        </w:rPr>
        <w:t xml:space="preserve"> and transparent information about their environmental policies, and show that they genuinely care about sustainability by taking concrete steps and producing quantifiable results.</w:t>
      </w:r>
    </w:p>
    <w:p w:rsidR="3199456E" w:rsidP="3BDED9F0" w:rsidRDefault="3199456E" w14:paraId="1F9282D4" w14:textId="6F6D60AF">
      <w:pPr>
        <w:ind w:left="720"/>
        <w:jc w:val="left"/>
        <w:rPr>
          <w:rFonts w:ascii="Arial" w:hAnsi="Arial" w:eastAsia="Arial" w:cs="Arial"/>
          <w:noProof w:val="0"/>
          <w:sz w:val="24"/>
          <w:szCs w:val="24"/>
          <w:lang w:val="en-US"/>
        </w:rPr>
      </w:pPr>
      <w:r w:rsidRPr="3BDED9F0" w:rsidR="3199456E">
        <w:rPr>
          <w:rFonts w:ascii="Arial" w:hAnsi="Arial" w:eastAsia="Arial" w:cs="Arial"/>
          <w:noProof w:val="0"/>
          <w:sz w:val="24"/>
          <w:szCs w:val="24"/>
          <w:lang w:val="en-US"/>
        </w:rPr>
        <w:t xml:space="preserve">On the other hand, to navigate the complexity of green marketing and discern between sincere eco-friendly behaviors and spurious promises, it is imperative that consumers be encouraged to develop a culture of critical thinking and environmental consciousness. Customers may affect positive change and motivate corporations to give environmental responsibility a higher priority by being informed about sustainability concerns, supporting businesses that have a solid environmental record, and pushing for increased accountability and transparency. </w:t>
      </w:r>
    </w:p>
    <w:p w:rsidR="3199456E" w:rsidP="3BDED9F0" w:rsidRDefault="3199456E" w14:paraId="392A2563" w14:textId="273CBA44">
      <w:pPr>
        <w:ind w:left="720"/>
        <w:jc w:val="left"/>
        <w:rPr>
          <w:rFonts w:ascii="Arial" w:hAnsi="Arial" w:eastAsia="Arial" w:cs="Arial"/>
          <w:noProof w:val="0"/>
          <w:sz w:val="24"/>
          <w:szCs w:val="24"/>
          <w:lang w:val="en-US"/>
        </w:rPr>
      </w:pPr>
      <w:r w:rsidRPr="3BDED9F0" w:rsidR="3199456E">
        <w:rPr>
          <w:rFonts w:ascii="Arial" w:hAnsi="Arial" w:eastAsia="Arial" w:cs="Arial"/>
          <w:noProof w:val="0"/>
          <w:sz w:val="24"/>
          <w:szCs w:val="24"/>
          <w:lang w:val="en-US"/>
        </w:rPr>
        <w:t>Ultimately, cooperation</w:t>
      </w:r>
      <w:r w:rsidRPr="3BDED9F0" w:rsidR="3199456E">
        <w:rPr>
          <w:rFonts w:ascii="Arial" w:hAnsi="Arial" w:eastAsia="Arial" w:cs="Arial"/>
          <w:noProof w:val="0"/>
          <w:sz w:val="24"/>
          <w:szCs w:val="24"/>
          <w:lang w:val="en-US"/>
        </w:rPr>
        <w:t xml:space="preserve"> and coordinated action from all stakeholders—businesses, governments, consumers, and civil society organizations—are needed to make the shift to a more sustainable and environmentally friendly future. Together, we can create a more resilient, just, and ecologically sustainable future for current and future generations by battling greenwashing and advancing </w:t>
      </w:r>
      <w:r w:rsidRPr="3BDED9F0" w:rsidR="3199456E">
        <w:rPr>
          <w:rFonts w:ascii="Arial" w:hAnsi="Arial" w:eastAsia="Arial" w:cs="Arial"/>
          <w:noProof w:val="0"/>
          <w:sz w:val="24"/>
          <w:szCs w:val="24"/>
          <w:lang w:val="en-US"/>
        </w:rPr>
        <w:t>real eco-friendly</w:t>
      </w:r>
      <w:r w:rsidRPr="3BDED9F0" w:rsidR="3199456E">
        <w:rPr>
          <w:rFonts w:ascii="Arial" w:hAnsi="Arial" w:eastAsia="Arial" w:cs="Arial"/>
          <w:noProof w:val="0"/>
          <w:sz w:val="24"/>
          <w:szCs w:val="24"/>
          <w:lang w:val="en-US"/>
        </w:rPr>
        <w:t xml:space="preserve"> activities.</w:t>
      </w:r>
    </w:p>
    <w:p w:rsidR="3199456E" w:rsidP="3BDED9F0" w:rsidRDefault="3199456E" w14:paraId="4F87F465" w14:textId="65A3D24E">
      <w:pPr>
        <w:ind w:left="720"/>
        <w:jc w:val="left"/>
        <w:rPr>
          <w:rFonts w:ascii="Arial" w:hAnsi="Arial" w:eastAsia="Arial" w:cs="Arial"/>
          <w:noProof w:val="0"/>
          <w:sz w:val="24"/>
          <w:szCs w:val="24"/>
          <w:lang w:val="en-US"/>
        </w:rPr>
      </w:pPr>
      <w:r w:rsidRPr="3BDED9F0" w:rsidR="3199456E">
        <w:rPr>
          <w:rFonts w:ascii="Arial" w:hAnsi="Arial" w:eastAsia="Arial" w:cs="Arial"/>
          <w:noProof w:val="0"/>
          <w:sz w:val="24"/>
          <w:szCs w:val="24"/>
          <w:lang w:val="en-US"/>
        </w:rPr>
        <w:t xml:space="preserve"> </w:t>
      </w:r>
    </w:p>
    <w:p w:rsidR="3BDED9F0" w:rsidP="3BDED9F0" w:rsidRDefault="3BDED9F0" w14:paraId="2EB1682B" w14:textId="15E34DBE">
      <w:pPr>
        <w:ind w:left="720"/>
        <w:jc w:val="left"/>
        <w:rPr>
          <w:rFonts w:ascii="Arial" w:hAnsi="Arial" w:eastAsia="Arial" w:cs="Arial"/>
          <w:sz w:val="24"/>
          <w:szCs w:val="24"/>
        </w:rPr>
      </w:pPr>
    </w:p>
    <w:p w:rsidR="3BDED9F0" w:rsidP="3BDED9F0" w:rsidRDefault="3BDED9F0" w14:paraId="366003B9" w14:textId="74278A7B">
      <w:pPr>
        <w:ind w:left="720"/>
        <w:jc w:val="left"/>
        <w:rPr>
          <w:rFonts w:ascii="Arial" w:hAnsi="Arial" w:eastAsia="Arial" w:cs="Arial"/>
          <w:sz w:val="24"/>
          <w:szCs w:val="24"/>
        </w:rPr>
      </w:pPr>
    </w:p>
    <w:p w:rsidR="3BDED9F0" w:rsidP="3BDED9F0" w:rsidRDefault="3BDED9F0" w14:paraId="168913B4" w14:textId="1DB52D61">
      <w:pPr>
        <w:ind w:left="720"/>
        <w:jc w:val="left"/>
        <w:rPr>
          <w:rFonts w:ascii="Arial" w:hAnsi="Arial" w:eastAsia="Arial" w:cs="Arial"/>
          <w:sz w:val="24"/>
          <w:szCs w:val="24"/>
        </w:rPr>
      </w:pPr>
    </w:p>
    <w:p w:rsidR="3BDED9F0" w:rsidP="3BDED9F0" w:rsidRDefault="3BDED9F0" w14:paraId="48A02989" w14:textId="3AAD34C7">
      <w:pPr>
        <w:ind w:left="720"/>
        <w:jc w:val="left"/>
        <w:rPr>
          <w:rFonts w:ascii="Arial" w:hAnsi="Arial" w:eastAsia="Arial" w:cs="Arial"/>
          <w:sz w:val="24"/>
          <w:szCs w:val="24"/>
        </w:rPr>
      </w:pPr>
    </w:p>
    <w:p w:rsidR="3BDED9F0" w:rsidP="3BDED9F0" w:rsidRDefault="3BDED9F0" w14:paraId="5722C359" w14:textId="48EBD4BE">
      <w:pPr>
        <w:ind w:left="720"/>
        <w:jc w:val="left"/>
        <w:rPr>
          <w:rFonts w:ascii="Arial" w:hAnsi="Arial" w:eastAsia="Arial" w:cs="Arial"/>
          <w:sz w:val="24"/>
          <w:szCs w:val="24"/>
        </w:rPr>
      </w:pPr>
    </w:p>
    <w:p w:rsidR="3BDED9F0" w:rsidP="3BDED9F0" w:rsidRDefault="3BDED9F0" w14:paraId="686F91CD" w14:textId="711274BF">
      <w:pPr>
        <w:ind w:left="720"/>
        <w:jc w:val="left"/>
        <w:rPr>
          <w:rFonts w:ascii="Arial" w:hAnsi="Arial" w:eastAsia="Arial" w:cs="Arial"/>
          <w:sz w:val="24"/>
          <w:szCs w:val="24"/>
        </w:rPr>
      </w:pPr>
    </w:p>
    <w:p w:rsidR="3BDED9F0" w:rsidP="3BDED9F0" w:rsidRDefault="3BDED9F0" w14:paraId="7F8E2158" w14:textId="75355965">
      <w:pPr>
        <w:pStyle w:val="Normal"/>
        <w:ind w:left="720"/>
        <w:jc w:val="left"/>
        <w:rPr>
          <w:rFonts w:ascii="Arial" w:hAnsi="Arial" w:eastAsia="Arial" w:cs="Arial"/>
          <w:sz w:val="24"/>
          <w:szCs w:val="24"/>
        </w:rPr>
      </w:pPr>
    </w:p>
    <w:p w:rsidR="3BDED9F0" w:rsidP="3BDED9F0" w:rsidRDefault="3BDED9F0" w14:paraId="0599AED5" w14:textId="5BF2B7BA">
      <w:pPr>
        <w:ind w:left="720"/>
        <w:jc w:val="left"/>
        <w:rPr>
          <w:rFonts w:ascii="Arial" w:hAnsi="Arial" w:eastAsia="Arial" w:cs="Arial"/>
          <w:sz w:val="24"/>
          <w:szCs w:val="24"/>
        </w:rPr>
      </w:pPr>
    </w:p>
    <w:p w:rsidR="3BDED9F0" w:rsidP="3BDED9F0" w:rsidRDefault="3BDED9F0" w14:paraId="731116E5" w14:textId="1A681367">
      <w:pPr>
        <w:ind w:left="720"/>
        <w:jc w:val="left"/>
        <w:rPr>
          <w:rFonts w:ascii="Arial" w:hAnsi="Arial" w:eastAsia="Arial" w:cs="Arial"/>
          <w:sz w:val="24"/>
          <w:szCs w:val="24"/>
        </w:rPr>
      </w:pPr>
    </w:p>
    <w:p w:rsidR="29584F26" w:rsidP="3BDED9F0" w:rsidRDefault="29584F26" w14:paraId="066F6756" w14:textId="6296AB59">
      <w:pPr>
        <w:ind w:left="720"/>
        <w:jc w:val="left"/>
        <w:rPr>
          <w:rFonts w:ascii="Arial" w:hAnsi="Arial" w:eastAsia="Arial" w:cs="Arial"/>
          <w:sz w:val="24"/>
          <w:szCs w:val="24"/>
        </w:rPr>
      </w:pPr>
      <w:r w:rsidRPr="3BDED9F0" w:rsidR="29584F26">
        <w:rPr>
          <w:rFonts w:ascii="Arial" w:hAnsi="Arial" w:eastAsia="Arial" w:cs="Arial"/>
          <w:sz w:val="24"/>
          <w:szCs w:val="24"/>
        </w:rPr>
        <w:t xml:space="preserve">References </w:t>
      </w:r>
    </w:p>
    <w:p w:rsidR="3BDED9F0" w:rsidP="3BDED9F0" w:rsidRDefault="3BDED9F0" w14:paraId="4FD08F9D" w14:textId="67D93355">
      <w:pPr>
        <w:pStyle w:val="Normal"/>
        <w:ind w:left="720"/>
        <w:jc w:val="left"/>
        <w:rPr>
          <w:rFonts w:ascii="Arial" w:hAnsi="Arial" w:eastAsia="Arial" w:cs="Arial"/>
          <w:sz w:val="24"/>
          <w:szCs w:val="24"/>
        </w:rPr>
      </w:pPr>
    </w:p>
    <w:p w:rsidR="29584F26" w:rsidP="3BDED9F0" w:rsidRDefault="29584F26" w14:paraId="751F9354" w14:textId="47703F1E">
      <w:pPr>
        <w:ind w:left="72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BDED9F0" w:rsidR="29584F26">
        <w:rPr>
          <w:rFonts w:ascii="Arial" w:hAnsi="Arial" w:eastAsia="Arial" w:cs="Arial"/>
          <w:b w:val="0"/>
          <w:bCs w:val="0"/>
          <w:i w:val="0"/>
          <w:iCs w:val="0"/>
          <w:caps w:val="0"/>
          <w:smallCaps w:val="0"/>
          <w:noProof w:val="0"/>
          <w:color w:val="000000" w:themeColor="text1" w:themeTint="FF" w:themeShade="FF"/>
          <w:sz w:val="24"/>
          <w:szCs w:val="24"/>
          <w:lang w:val="en-US"/>
        </w:rPr>
        <w:t xml:space="preserve">Sierra Club and EarthRights International Claim 'Green Washing' on Las Vegas Sands Corp. LEED Certification </w:t>
      </w:r>
    </w:p>
    <w:p w:rsidR="3BDED9F0" w:rsidP="3BDED9F0" w:rsidRDefault="3BDED9F0" w14:paraId="0AA7AA4C" w14:textId="3F6FF5F4">
      <w:pPr>
        <w:pStyle w:val="Normal"/>
        <w:ind w:left="720"/>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29584F26" w:rsidP="3BDED9F0" w:rsidRDefault="29584F26" w14:paraId="4AD7F7B1" w14:textId="3B09A557">
      <w:pPr>
        <w:ind w:left="720"/>
        <w:jc w:val="left"/>
        <w:rPr>
          <w:rFonts w:ascii="Arial" w:hAnsi="Arial" w:eastAsia="Arial" w:cs="Arial"/>
          <w:b w:val="0"/>
          <w:bCs w:val="0"/>
          <w:i w:val="0"/>
          <w:iCs w:val="0"/>
          <w:caps w:val="0"/>
          <w:smallCaps w:val="0"/>
          <w:noProof w:val="0"/>
          <w:color w:val="000000" w:themeColor="text1" w:themeTint="FF" w:themeShade="FF"/>
          <w:sz w:val="24"/>
          <w:szCs w:val="24"/>
          <w:lang w:val="en-US"/>
        </w:rPr>
      </w:pPr>
      <w:hyperlink r:id="Ra685039fd7894149">
        <w:r w:rsidRPr="3BDED9F0" w:rsidR="29584F26">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https://www.venetianlasvegas.com/resort/trip-guides/eco-friendly-traveler.html</w:t>
        </w:r>
      </w:hyperlink>
    </w:p>
    <w:p w:rsidR="3BDED9F0" w:rsidP="3BDED9F0" w:rsidRDefault="3BDED9F0" w14:paraId="01FF6BA1" w14:textId="7A8E4CDA">
      <w:pPr>
        <w:pStyle w:val="Normal"/>
        <w:ind w:left="72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29584F26" w:rsidP="3BDED9F0" w:rsidRDefault="29584F26" w14:paraId="4A960BA2" w14:textId="513041DE">
      <w:pPr>
        <w:pStyle w:val="Normal"/>
        <w:ind w:left="720"/>
        <w:jc w:val="left"/>
        <w:rPr>
          <w:rFonts w:ascii="Arial" w:hAnsi="Arial" w:eastAsia="Arial" w:cs="Arial"/>
          <w:b w:val="0"/>
          <w:bCs w:val="0"/>
          <w:i w:val="0"/>
          <w:iCs w:val="0"/>
          <w:caps w:val="0"/>
          <w:smallCaps w:val="0"/>
          <w:noProof w:val="0"/>
          <w:color w:val="0D0D0D" w:themeColor="text1" w:themeTint="F2" w:themeShade="FF"/>
          <w:sz w:val="24"/>
          <w:szCs w:val="24"/>
          <w:lang w:val="en-US"/>
        </w:rPr>
      </w:pPr>
      <w:r w:rsidRPr="3BDED9F0" w:rsidR="29584F26">
        <w:rPr>
          <w:rFonts w:ascii="Arial" w:hAnsi="Arial" w:eastAsia="Arial" w:cs="Arial"/>
          <w:b w:val="0"/>
          <w:bCs w:val="0"/>
          <w:i w:val="0"/>
          <w:iCs w:val="0"/>
          <w:caps w:val="0"/>
          <w:smallCaps w:val="0"/>
          <w:noProof w:val="0"/>
          <w:color w:val="0D0D0D" w:themeColor="text1" w:themeTint="F2" w:themeShade="FF"/>
          <w:sz w:val="24"/>
          <w:szCs w:val="24"/>
          <w:lang w:val="en-US"/>
        </w:rPr>
        <w:t xml:space="preserve">Wehrmeyer, W. (2000). The business case for environmental sustainability: Can it be </w:t>
      </w:r>
      <w:r w:rsidRPr="3BDED9F0" w:rsidR="29584F26">
        <w:rPr>
          <w:rFonts w:ascii="Arial" w:hAnsi="Arial" w:eastAsia="Arial" w:cs="Arial"/>
          <w:b w:val="0"/>
          <w:bCs w:val="0"/>
          <w:i w:val="0"/>
          <w:iCs w:val="0"/>
          <w:caps w:val="0"/>
          <w:smallCaps w:val="0"/>
          <w:noProof w:val="0"/>
          <w:color w:val="0D0D0D" w:themeColor="text1" w:themeTint="F2" w:themeShade="FF"/>
          <w:sz w:val="24"/>
          <w:szCs w:val="24"/>
          <w:lang w:val="en-US"/>
        </w:rPr>
        <w:t>green</w:t>
      </w:r>
      <w:r w:rsidRPr="3BDED9F0" w:rsidR="29584F26">
        <w:rPr>
          <w:rFonts w:ascii="Arial" w:hAnsi="Arial" w:eastAsia="Arial" w:cs="Arial"/>
          <w:b w:val="0"/>
          <w:bCs w:val="0"/>
          <w:i w:val="0"/>
          <w:iCs w:val="0"/>
          <w:caps w:val="0"/>
          <w:smallCaps w:val="0"/>
          <w:noProof w:val="0"/>
          <w:color w:val="0D0D0D" w:themeColor="text1" w:themeTint="F2" w:themeShade="FF"/>
          <w:sz w:val="24"/>
          <w:szCs w:val="24"/>
          <w:lang w:val="en-US"/>
        </w:rPr>
        <w:t xml:space="preserve"> and does it pay? Sheffield: Greenleaf Publishing.</w:t>
      </w:r>
    </w:p>
    <w:p w:rsidR="3BDED9F0" w:rsidP="3BDED9F0" w:rsidRDefault="3BDED9F0" w14:paraId="0ACAA700" w14:textId="18236B60">
      <w:pPr>
        <w:pStyle w:val="Normal"/>
        <w:ind w:left="720"/>
        <w:jc w:val="left"/>
        <w:rPr>
          <w:rFonts w:ascii="Arial" w:hAnsi="Arial" w:eastAsia="Arial" w:cs="Arial"/>
          <w:b w:val="0"/>
          <w:bCs w:val="0"/>
          <w:i w:val="0"/>
          <w:iCs w:val="0"/>
          <w:caps w:val="0"/>
          <w:smallCaps w:val="0"/>
          <w:noProof w:val="0"/>
          <w:color w:val="0D0D0D" w:themeColor="text1" w:themeTint="F2" w:themeShade="FF"/>
          <w:sz w:val="24"/>
          <w:szCs w:val="24"/>
          <w:lang w:val="en-US"/>
        </w:rPr>
      </w:pPr>
    </w:p>
    <w:p w:rsidR="29584F26" w:rsidP="3BDED9F0" w:rsidRDefault="29584F26" w14:paraId="31874DC5" w14:textId="5F6D09BF">
      <w:pPr>
        <w:pStyle w:val="Normal"/>
        <w:ind w:left="720"/>
        <w:jc w:val="left"/>
        <w:rPr>
          <w:rFonts w:ascii="Arial" w:hAnsi="Arial" w:eastAsia="Arial" w:cs="Arial"/>
          <w:b w:val="0"/>
          <w:bCs w:val="0"/>
          <w:i w:val="0"/>
          <w:iCs w:val="0"/>
          <w:caps w:val="0"/>
          <w:smallCaps w:val="0"/>
          <w:noProof w:val="0"/>
          <w:color w:val="0D0D0D" w:themeColor="text1" w:themeTint="F2" w:themeShade="FF"/>
          <w:sz w:val="24"/>
          <w:szCs w:val="24"/>
          <w:lang w:val="en-US"/>
        </w:rPr>
      </w:pPr>
      <w:r w:rsidRPr="3BDED9F0" w:rsidR="29584F26">
        <w:rPr>
          <w:rFonts w:ascii="Arial" w:hAnsi="Arial" w:eastAsia="Arial" w:cs="Arial"/>
          <w:b w:val="0"/>
          <w:bCs w:val="0"/>
          <w:i w:val="0"/>
          <w:iCs w:val="0"/>
          <w:caps w:val="0"/>
          <w:smallCaps w:val="0"/>
          <w:noProof w:val="0"/>
          <w:color w:val="0D0D0D" w:themeColor="text1" w:themeTint="F2" w:themeShade="FF"/>
          <w:sz w:val="24"/>
          <w:szCs w:val="24"/>
          <w:lang w:val="en-US"/>
        </w:rPr>
        <w:t>Ottman, J. A. (2011). The truth about green business. Greenleaf Publishing.</w:t>
      </w:r>
    </w:p>
    <w:p w:rsidR="3BDED9F0" w:rsidP="3BDED9F0" w:rsidRDefault="3BDED9F0" w14:paraId="66160FEC" w14:textId="0149E2F3">
      <w:pPr>
        <w:pStyle w:val="Normal"/>
        <w:ind w:left="720"/>
        <w:jc w:val="left"/>
        <w:rPr>
          <w:rFonts w:ascii="Arial" w:hAnsi="Arial" w:eastAsia="Arial" w:cs="Arial"/>
          <w:b w:val="0"/>
          <w:bCs w:val="0"/>
          <w:i w:val="0"/>
          <w:iCs w:val="0"/>
          <w:caps w:val="0"/>
          <w:smallCaps w:val="0"/>
          <w:noProof w:val="0"/>
          <w:color w:val="0D0D0D" w:themeColor="text1" w:themeTint="F2" w:themeShade="FF"/>
          <w:sz w:val="24"/>
          <w:szCs w:val="24"/>
          <w:lang w:val="en-US"/>
        </w:rPr>
      </w:pPr>
    </w:p>
    <w:p w:rsidR="29584F26" w:rsidP="3BDED9F0" w:rsidRDefault="29584F26" w14:paraId="451EAB2B" w14:textId="0E6F43F3">
      <w:pPr>
        <w:ind w:left="72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BDED9F0" w:rsidR="29584F26">
        <w:rPr>
          <w:rFonts w:ascii="Arial" w:hAnsi="Arial" w:eastAsia="Arial" w:cs="Arial"/>
          <w:b w:val="0"/>
          <w:bCs w:val="0"/>
          <w:i w:val="0"/>
          <w:iCs w:val="0"/>
          <w:caps w:val="0"/>
          <w:smallCaps w:val="0"/>
          <w:noProof w:val="0"/>
          <w:color w:val="000000" w:themeColor="text1" w:themeTint="FF" w:themeShade="FF"/>
          <w:sz w:val="24"/>
          <w:szCs w:val="24"/>
          <w:lang w:val="en-US"/>
        </w:rPr>
        <w:t>Forbes: Eight Ways Companies Can Adopt More Eco-Friendly Practices</w:t>
      </w:r>
    </w:p>
    <w:p w:rsidR="29584F26" w:rsidP="3BDED9F0" w:rsidRDefault="29584F26" w14:paraId="71061F15" w14:textId="4A279576">
      <w:pPr>
        <w:ind w:left="72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BDED9F0" w:rsidR="29584F2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29584F26" w:rsidP="3BDED9F0" w:rsidRDefault="29584F26" w14:paraId="45311449" w14:textId="06C0CD4F">
      <w:pPr>
        <w:ind w:left="72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BDED9F0" w:rsidR="29584F26">
        <w:rPr>
          <w:rFonts w:ascii="Arial" w:hAnsi="Arial" w:eastAsia="Arial" w:cs="Arial"/>
          <w:b w:val="0"/>
          <w:bCs w:val="0"/>
          <w:i w:val="0"/>
          <w:iCs w:val="0"/>
          <w:caps w:val="0"/>
          <w:smallCaps w:val="0"/>
          <w:noProof w:val="0"/>
          <w:color w:val="000000" w:themeColor="text1" w:themeTint="FF" w:themeShade="FF"/>
          <w:sz w:val="24"/>
          <w:szCs w:val="24"/>
          <w:lang w:val="en-US"/>
        </w:rPr>
        <w:t>World Economic Forum: Why all companies should be sustainable</w:t>
      </w:r>
    </w:p>
    <w:p w:rsidR="29584F26" w:rsidP="3BDED9F0" w:rsidRDefault="29584F26" w14:paraId="7BBE5152" w14:textId="6EC0E8CF">
      <w:pPr>
        <w:ind w:left="72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BDED9F0" w:rsidR="29584F2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29584F26" w:rsidP="3BDED9F0" w:rsidRDefault="29584F26" w14:paraId="4F1779E9" w14:textId="1B782E38">
      <w:pPr>
        <w:ind w:left="72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BDED9F0" w:rsidR="29584F26">
        <w:rPr>
          <w:rFonts w:ascii="Arial" w:hAnsi="Arial" w:eastAsia="Arial" w:cs="Arial"/>
          <w:b w:val="0"/>
          <w:bCs w:val="0"/>
          <w:i w:val="0"/>
          <w:iCs w:val="0"/>
          <w:caps w:val="0"/>
          <w:smallCaps w:val="0"/>
          <w:noProof w:val="0"/>
          <w:color w:val="000000" w:themeColor="text1" w:themeTint="FF" w:themeShade="FF"/>
          <w:sz w:val="24"/>
          <w:szCs w:val="24"/>
          <w:lang w:val="en-US"/>
        </w:rPr>
        <w:t>Harvard Business Review: The Elusive Green Consumer</w:t>
      </w:r>
    </w:p>
    <w:p w:rsidR="29584F26" w:rsidP="3BDED9F0" w:rsidRDefault="29584F26" w14:paraId="36C03254" w14:textId="3CC6F544">
      <w:pPr>
        <w:ind w:left="72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BDED9F0" w:rsidR="29584F2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29584F26" w:rsidP="3BDED9F0" w:rsidRDefault="29584F26" w14:paraId="17A0E653" w14:textId="5CCFEE33">
      <w:pPr>
        <w:ind w:left="72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BDED9F0" w:rsidR="29584F26">
        <w:rPr>
          <w:rFonts w:ascii="Arial" w:hAnsi="Arial" w:eastAsia="Arial" w:cs="Arial"/>
          <w:b w:val="0"/>
          <w:bCs w:val="0"/>
          <w:i w:val="0"/>
          <w:iCs w:val="0"/>
          <w:caps w:val="0"/>
          <w:smallCaps w:val="0"/>
          <w:noProof w:val="0"/>
          <w:color w:val="000000" w:themeColor="text1" w:themeTint="FF" w:themeShade="FF"/>
          <w:sz w:val="24"/>
          <w:szCs w:val="24"/>
          <w:lang w:val="en-US"/>
        </w:rPr>
        <w:t>Business Partner Magazine: Eco-Friendly Revolution: How Companies Can Become Sustainable</w:t>
      </w:r>
    </w:p>
    <w:p w:rsidR="29584F26" w:rsidP="3BDED9F0" w:rsidRDefault="29584F26" w14:paraId="043F7EB6" w14:textId="430191ED">
      <w:pPr>
        <w:ind w:left="72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BDED9F0" w:rsidR="29584F2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29584F26" w:rsidP="3BDED9F0" w:rsidRDefault="29584F26" w14:paraId="534840A2" w14:textId="13090730">
      <w:pPr>
        <w:ind w:left="720"/>
        <w:jc w:val="left"/>
        <w:rPr>
          <w:rFonts w:ascii="Arial" w:hAnsi="Arial" w:eastAsia="Arial" w:cs="Arial"/>
          <w:b w:val="0"/>
          <w:bCs w:val="0"/>
          <w:i w:val="0"/>
          <w:iCs w:val="0"/>
          <w:caps w:val="0"/>
          <w:smallCaps w:val="0"/>
          <w:noProof w:val="0"/>
          <w:color w:val="000000" w:themeColor="text1" w:themeTint="FF" w:themeShade="FF"/>
          <w:sz w:val="24"/>
          <w:szCs w:val="24"/>
          <w:lang w:val="en-US"/>
        </w:rPr>
      </w:pPr>
      <w:hyperlink r:id="R410c7fdadf844d3e">
        <w:r w:rsidRPr="3BDED9F0" w:rsidR="29584F26">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https://www.sciencedirect.com/science/article/pii/S2949736123000015</w:t>
        </w:r>
      </w:hyperlink>
    </w:p>
    <w:p w:rsidR="29584F26" w:rsidP="3BDED9F0" w:rsidRDefault="29584F26" w14:paraId="62BFDFF6" w14:textId="5128F83E">
      <w:pPr>
        <w:ind w:left="72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BDED9F0" w:rsidR="29584F2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29584F26" w:rsidP="3BDED9F0" w:rsidRDefault="29584F26" w14:paraId="7B98016F" w14:textId="2CB9F391">
      <w:pPr>
        <w:ind w:left="720"/>
        <w:jc w:val="left"/>
        <w:rPr>
          <w:rFonts w:ascii="Arial" w:hAnsi="Arial" w:eastAsia="Arial" w:cs="Arial"/>
          <w:b w:val="0"/>
          <w:bCs w:val="0"/>
          <w:i w:val="0"/>
          <w:iCs w:val="0"/>
          <w:caps w:val="0"/>
          <w:smallCaps w:val="0"/>
          <w:noProof w:val="0"/>
          <w:color w:val="000000" w:themeColor="text1" w:themeTint="FF" w:themeShade="FF"/>
          <w:sz w:val="24"/>
          <w:szCs w:val="24"/>
          <w:lang w:val="en-US"/>
        </w:rPr>
      </w:pPr>
      <w:hyperlink r:id="R3cfa798b688e4c79">
        <w:r w:rsidRPr="3BDED9F0" w:rsidR="29584F26">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https://www.epa.gov/greeningepa/green-technology</w:t>
        </w:r>
      </w:hyperlink>
    </w:p>
    <w:p w:rsidR="29584F26" w:rsidP="3BDED9F0" w:rsidRDefault="29584F26" w14:paraId="2FD3012E" w14:textId="57A9F661">
      <w:pPr>
        <w:ind w:left="72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BDED9F0" w:rsidR="29584F2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29584F26" w:rsidP="3BDED9F0" w:rsidRDefault="29584F26" w14:paraId="75A2B86D" w14:textId="52B60240">
      <w:pPr>
        <w:ind w:left="720"/>
        <w:jc w:val="left"/>
        <w:rPr>
          <w:rFonts w:ascii="Arial" w:hAnsi="Arial" w:eastAsia="Arial" w:cs="Arial"/>
          <w:b w:val="0"/>
          <w:bCs w:val="0"/>
          <w:i w:val="0"/>
          <w:iCs w:val="0"/>
          <w:caps w:val="0"/>
          <w:smallCaps w:val="0"/>
          <w:noProof w:val="0"/>
          <w:color w:val="000000" w:themeColor="text1" w:themeTint="FF" w:themeShade="FF"/>
          <w:sz w:val="24"/>
          <w:szCs w:val="24"/>
          <w:lang w:val="en-US"/>
        </w:rPr>
      </w:pPr>
      <w:hyperlink r:id="Rfbc6a7fafaa442cc">
        <w:r w:rsidRPr="3BDED9F0" w:rsidR="29584F26">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https://ec.europa.eu/eip/ageing/news/are-green-technologies-sustainable-and-eco-friendly_en</w:t>
        </w:r>
      </w:hyperlink>
    </w:p>
    <w:p w:rsidR="29584F26" w:rsidP="3BDED9F0" w:rsidRDefault="29584F26" w14:paraId="7F3B5907" w14:textId="00C44724">
      <w:pPr>
        <w:ind w:left="72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BDED9F0" w:rsidR="29584F2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29584F26" w:rsidP="3BDED9F0" w:rsidRDefault="29584F26" w14:paraId="11719452" w14:textId="43B6AB5F">
      <w:pPr>
        <w:ind w:left="720"/>
        <w:jc w:val="left"/>
        <w:rPr>
          <w:rFonts w:ascii="Arial" w:hAnsi="Arial" w:eastAsia="Arial" w:cs="Arial"/>
          <w:b w:val="0"/>
          <w:bCs w:val="0"/>
          <w:i w:val="0"/>
          <w:iCs w:val="0"/>
          <w:caps w:val="0"/>
          <w:smallCaps w:val="0"/>
          <w:noProof w:val="0"/>
          <w:color w:val="000000" w:themeColor="text1" w:themeTint="FF" w:themeShade="FF"/>
          <w:sz w:val="24"/>
          <w:szCs w:val="24"/>
          <w:lang w:val="en-US"/>
        </w:rPr>
      </w:pPr>
      <w:hyperlink r:id="Rca0e3ca9be654ccc">
        <w:r w:rsidRPr="3BDED9F0" w:rsidR="29584F26">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https://sustainabledevelopment.un.org/topics/sustainabledevelopmentgoals</w:t>
        </w:r>
      </w:hyperlink>
    </w:p>
    <w:p w:rsidR="29584F26" w:rsidP="3BDED9F0" w:rsidRDefault="29584F26" w14:paraId="570E59A9" w14:textId="483EEE37">
      <w:pPr>
        <w:ind w:left="72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BDED9F0" w:rsidR="29584F2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29584F26" w:rsidP="3BDED9F0" w:rsidRDefault="29584F26" w14:paraId="4E9507E8" w14:textId="25637359">
      <w:pPr>
        <w:ind w:left="720"/>
        <w:jc w:val="left"/>
        <w:rPr>
          <w:rFonts w:ascii="Arial" w:hAnsi="Arial" w:eastAsia="Arial" w:cs="Arial"/>
          <w:b w:val="0"/>
          <w:bCs w:val="0"/>
          <w:i w:val="0"/>
          <w:iCs w:val="0"/>
          <w:caps w:val="0"/>
          <w:smallCaps w:val="0"/>
          <w:noProof w:val="0"/>
          <w:color w:val="000000" w:themeColor="text1" w:themeTint="FF" w:themeShade="FF"/>
          <w:sz w:val="24"/>
          <w:szCs w:val="24"/>
          <w:lang w:val="en-US"/>
        </w:rPr>
      </w:pPr>
      <w:hyperlink r:id="R8e360fea156e4ea4">
        <w:r w:rsidRPr="3BDED9F0" w:rsidR="29584F26">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https://www.weforum.org/agenda/2022/06/sustainable-business-how-businesses-are-embracing-green-technology/</w:t>
        </w:r>
      </w:hyperlink>
    </w:p>
    <w:p w:rsidR="29584F26" w:rsidP="3BDED9F0" w:rsidRDefault="29584F26" w14:paraId="58B40543" w14:textId="6FF02378">
      <w:pPr>
        <w:ind w:left="72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BDED9F0" w:rsidR="29584F2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29584F26" w:rsidP="3BDED9F0" w:rsidRDefault="29584F26" w14:paraId="4BA6D189" w14:textId="62954612">
      <w:pPr>
        <w:pStyle w:val="Normal"/>
        <w:ind w:left="720"/>
        <w:jc w:val="left"/>
        <w:rPr>
          <w:rFonts w:ascii="Arial" w:hAnsi="Arial" w:eastAsia="Arial" w:cs="Arial"/>
          <w:sz w:val="24"/>
          <w:szCs w:val="24"/>
        </w:rPr>
      </w:pPr>
      <w:hyperlink r:id="R53adbad9a5a54176">
        <w:r w:rsidRPr="3BDED9F0" w:rsidR="29584F26">
          <w:rPr>
            <w:rStyle w:val="Hyperlink"/>
            <w:rFonts w:ascii="Arial" w:hAnsi="Arial" w:eastAsia="Arial" w:cs="Arial"/>
            <w:b w:val="0"/>
            <w:bCs w:val="0"/>
            <w:i w:val="0"/>
            <w:iCs w:val="0"/>
            <w:caps w:val="0"/>
            <w:smallCaps w:val="0"/>
            <w:noProof w:val="0"/>
            <w:sz w:val="24"/>
            <w:szCs w:val="24"/>
            <w:lang w:val="en-US"/>
          </w:rPr>
          <w:t>https://www.researchgate.net/publication/296486013_Green_Technologies_Barriers_and_Policies</w:t>
        </w:r>
      </w:hyperlink>
    </w:p>
    <w:p w:rsidR="3BDED9F0" w:rsidP="3BDED9F0" w:rsidRDefault="3BDED9F0" w14:paraId="10CACC69" w14:textId="32B2DCD0">
      <w:pPr>
        <w:pStyle w:val="Normal"/>
        <w:ind w:left="720"/>
        <w:jc w:val="left"/>
        <w:rPr>
          <w:rFonts w:ascii="Arial" w:hAnsi="Arial" w:eastAsia="Arial" w:cs="Arial"/>
          <w:sz w:val="24"/>
          <w:szCs w:val="24"/>
        </w:rPr>
      </w:pPr>
    </w:p>
    <w:p w:rsidR="3BDED9F0" w:rsidP="3BDED9F0" w:rsidRDefault="3BDED9F0" w14:paraId="1BFE8329" w14:textId="102A7838">
      <w:pPr>
        <w:pStyle w:val="Normal"/>
        <w:ind w:left="720"/>
        <w:jc w:val="left"/>
        <w:rPr>
          <w:rFonts w:ascii="Arial" w:hAnsi="Arial" w:eastAsia="Arial" w:cs="Arial"/>
          <w:sz w:val="24"/>
          <w:szCs w:val="24"/>
        </w:rPr>
      </w:pPr>
    </w:p>
    <w:p w:rsidR="3BDED9F0" w:rsidP="3BDED9F0" w:rsidRDefault="3BDED9F0" w14:paraId="1652B203" w14:textId="4103150B">
      <w:pPr>
        <w:pStyle w:val="Normal"/>
        <w:ind w:left="720"/>
        <w:jc w:val="left"/>
        <w:rPr>
          <w:rFonts w:ascii="Arial" w:hAnsi="Arial" w:eastAsia="Arial" w:cs="Arial"/>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KKetqBAA" int2:invalidationBookmarkName="" int2:hashCode="3KKjJeR/dxf+gy" int2:id="dwkcgzd5">
      <int2:state int2:type="AugLoop_Text_Critique" int2:value="Rejected"/>
    </int2:bookmark>
    <int2:bookmark int2:bookmarkName="_Int_px5aW5Vd" int2:invalidationBookmarkName="" int2:hashCode="3KKjJeR/dxf+gy" int2:id="Yil6XP4W">
      <int2:state int2:type="AugLoop_Text_Critique" int2:value="Rejected"/>
    </int2:bookmark>
    <int2:bookmark int2:bookmarkName="_Int_y52vhg0H" int2:invalidationBookmarkName="" int2:hashCode="sPyicBmVV/0d+/" int2:id="y1Xl94zt">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ED891E"/>
    <w:rsid w:val="015E67E2"/>
    <w:rsid w:val="0513C843"/>
    <w:rsid w:val="0518B669"/>
    <w:rsid w:val="05AAE2DB"/>
    <w:rsid w:val="06C36EC6"/>
    <w:rsid w:val="06E450DB"/>
    <w:rsid w:val="06FBE84A"/>
    <w:rsid w:val="07CEEC06"/>
    <w:rsid w:val="084B6905"/>
    <w:rsid w:val="091B5F21"/>
    <w:rsid w:val="0BB7C1FE"/>
    <w:rsid w:val="0CC83E03"/>
    <w:rsid w:val="0DC74BF2"/>
    <w:rsid w:val="0E35826A"/>
    <w:rsid w:val="0E7DF8C6"/>
    <w:rsid w:val="10007BF5"/>
    <w:rsid w:val="104D9F58"/>
    <w:rsid w:val="14929A23"/>
    <w:rsid w:val="15240ED6"/>
    <w:rsid w:val="15A01F0D"/>
    <w:rsid w:val="15A69A28"/>
    <w:rsid w:val="161C8298"/>
    <w:rsid w:val="185FA9C1"/>
    <w:rsid w:val="18610E3E"/>
    <w:rsid w:val="1997638B"/>
    <w:rsid w:val="1A0B483D"/>
    <w:rsid w:val="1A29D0C5"/>
    <w:rsid w:val="1C1DC932"/>
    <w:rsid w:val="1C97B5C1"/>
    <w:rsid w:val="1D44AFCA"/>
    <w:rsid w:val="1D99CD04"/>
    <w:rsid w:val="1EE0802B"/>
    <w:rsid w:val="1F5AF1CB"/>
    <w:rsid w:val="1F5FAD6C"/>
    <w:rsid w:val="1FA9496D"/>
    <w:rsid w:val="2071DEA1"/>
    <w:rsid w:val="207C508C"/>
    <w:rsid w:val="21666E8F"/>
    <w:rsid w:val="222AC9F7"/>
    <w:rsid w:val="24D236BF"/>
    <w:rsid w:val="2758B325"/>
    <w:rsid w:val="275A6AE6"/>
    <w:rsid w:val="27A550E2"/>
    <w:rsid w:val="287C796D"/>
    <w:rsid w:val="28E323DD"/>
    <w:rsid w:val="29584F26"/>
    <w:rsid w:val="2976A497"/>
    <w:rsid w:val="2A7EF43E"/>
    <w:rsid w:val="2C1AC49F"/>
    <w:rsid w:val="2EDDECCD"/>
    <w:rsid w:val="2F2B862D"/>
    <w:rsid w:val="3115134C"/>
    <w:rsid w:val="3199456E"/>
    <w:rsid w:val="328A0623"/>
    <w:rsid w:val="340EEF61"/>
    <w:rsid w:val="343EFEE1"/>
    <w:rsid w:val="34A015E6"/>
    <w:rsid w:val="35A450A3"/>
    <w:rsid w:val="37DD958B"/>
    <w:rsid w:val="3905FF45"/>
    <w:rsid w:val="395AFD60"/>
    <w:rsid w:val="397965EC"/>
    <w:rsid w:val="39846439"/>
    <w:rsid w:val="3A2692F4"/>
    <w:rsid w:val="3A951808"/>
    <w:rsid w:val="3B15364D"/>
    <w:rsid w:val="3BDED9F0"/>
    <w:rsid w:val="3C30E869"/>
    <w:rsid w:val="3DCCB8CA"/>
    <w:rsid w:val="3E58391C"/>
    <w:rsid w:val="42FE2C93"/>
    <w:rsid w:val="438CF7B1"/>
    <w:rsid w:val="442A3E2A"/>
    <w:rsid w:val="44C76A38"/>
    <w:rsid w:val="49016DF3"/>
    <w:rsid w:val="492A06D4"/>
    <w:rsid w:val="4A2431FE"/>
    <w:rsid w:val="4A9D3E54"/>
    <w:rsid w:val="4D1955E3"/>
    <w:rsid w:val="4D39C7CB"/>
    <w:rsid w:val="4DEACA1A"/>
    <w:rsid w:val="50207B45"/>
    <w:rsid w:val="520389C7"/>
    <w:rsid w:val="5246D2D5"/>
    <w:rsid w:val="5341BEA6"/>
    <w:rsid w:val="534B701D"/>
    <w:rsid w:val="53ED891E"/>
    <w:rsid w:val="54238CFF"/>
    <w:rsid w:val="557F1BBA"/>
    <w:rsid w:val="57A6EFCD"/>
    <w:rsid w:val="58222E5B"/>
    <w:rsid w:val="589B0011"/>
    <w:rsid w:val="58C245EB"/>
    <w:rsid w:val="59BB0721"/>
    <w:rsid w:val="5A92CE83"/>
    <w:rsid w:val="5B16EC0C"/>
    <w:rsid w:val="5B4EC790"/>
    <w:rsid w:val="5BA3E7B8"/>
    <w:rsid w:val="5C2E9EE4"/>
    <w:rsid w:val="5D3FB819"/>
    <w:rsid w:val="5EDB887A"/>
    <w:rsid w:val="61021007"/>
    <w:rsid w:val="613A630A"/>
    <w:rsid w:val="62CA3797"/>
    <w:rsid w:val="65449A97"/>
    <w:rsid w:val="654AC9FE"/>
    <w:rsid w:val="67BEFD97"/>
    <w:rsid w:val="696A7AB0"/>
    <w:rsid w:val="69A24B8D"/>
    <w:rsid w:val="6AA43CB9"/>
    <w:rsid w:val="6AD1BF65"/>
    <w:rsid w:val="6B8BC222"/>
    <w:rsid w:val="6C4CB034"/>
    <w:rsid w:val="6E4AE2F6"/>
    <w:rsid w:val="6E6019DC"/>
    <w:rsid w:val="6F58A22C"/>
    <w:rsid w:val="6FE6B357"/>
    <w:rsid w:val="718283B8"/>
    <w:rsid w:val="72218B5D"/>
    <w:rsid w:val="737251D8"/>
    <w:rsid w:val="7516D992"/>
    <w:rsid w:val="77D5FB28"/>
    <w:rsid w:val="78620FEB"/>
    <w:rsid w:val="797505B3"/>
    <w:rsid w:val="7BA522E8"/>
    <w:rsid w:val="7C4569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D891E"/>
  <w15:chartTrackingRefBased/>
  <w15:docId w15:val="{06DDC29B-D3DD-47C9-8019-F61D62153E3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venetianlasvegas.com/resort/trip-guides/eco-friendly-traveler.html" TargetMode="External" Id="Ra685039fd7894149" /><Relationship Type="http://schemas.openxmlformats.org/officeDocument/2006/relationships/hyperlink" Target="https://www.sciencedirect.com/science/article/pii/S2949736123000015" TargetMode="External" Id="R410c7fdadf844d3e" /><Relationship Type="http://schemas.openxmlformats.org/officeDocument/2006/relationships/hyperlink" Target="https://www.epa.gov/greeningepa/green-technology" TargetMode="External" Id="R3cfa798b688e4c79" /><Relationship Type="http://schemas.openxmlformats.org/officeDocument/2006/relationships/hyperlink" Target="https://ec.europa.eu/eip/ageing/news/are-green-technologies-sustainable-and-eco-friendly_en" TargetMode="External" Id="Rfbc6a7fafaa442cc" /><Relationship Type="http://schemas.openxmlformats.org/officeDocument/2006/relationships/hyperlink" Target="https://sustainabledevelopment.un.org/topics/sustainabledevelopmentgoals" TargetMode="External" Id="Rca0e3ca9be654ccc" /><Relationship Type="http://schemas.openxmlformats.org/officeDocument/2006/relationships/hyperlink" Target="https://www.weforum.org/agenda/2022/06/sustainable-business-how-businesses-are-embracing-green-technology/" TargetMode="External" Id="R8e360fea156e4ea4" /><Relationship Type="http://schemas.openxmlformats.org/officeDocument/2006/relationships/hyperlink" Target="https://www.researchgate.net/publication/296486013_Green_Technologies_Barriers_and_Policies" TargetMode="External" Id="R53adbad9a5a54176" /><Relationship Type="http://schemas.microsoft.com/office/2020/10/relationships/intelligence" Target="intelligence2.xml" Id="Rb5d5726fb30b496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2024-02-29T19:17:37.5689400Z</dcterms:created>
  <dcterms:modified xsi:type="dcterms:W3CDTF">2024-02-29T21:14:48.2332153Z</dcterms:modified>
  <dc:creator>Larisa Alexandra Cionadi (2127892)</dc:creator>
  <lastModifiedBy>Larisa Alexandra Cionadi (2127892)</lastModifiedBy>
</coreProperties>
</file>