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04A909B" w14:textId="3F1BC19D" w:rsidR="00BA35EE" w:rsidRDefault="007B66D6" w:rsidP="007B66D6">
      <w:pPr>
        <w:jc w:val="center"/>
        <w:rPr>
          <w:b/>
          <w:bCs/>
          <w:sz w:val="44"/>
          <w:szCs w:val="44"/>
        </w:rPr>
      </w:pPr>
      <w:r>
        <w:rPr>
          <w:b/>
          <w:bCs/>
          <w:sz w:val="44"/>
          <w:szCs w:val="44"/>
        </w:rPr>
        <w:t>University of Wales Trinity Saint David</w:t>
      </w:r>
    </w:p>
    <w:p w14:paraId="26DF6766" w14:textId="56A4B726" w:rsidR="007B66D6" w:rsidRDefault="007B66D6" w:rsidP="007B66D6">
      <w:pPr>
        <w:jc w:val="center"/>
        <w:rPr>
          <w:b/>
          <w:bCs/>
          <w:sz w:val="28"/>
          <w:szCs w:val="28"/>
        </w:rPr>
      </w:pPr>
      <w:r>
        <w:rPr>
          <w:b/>
          <w:bCs/>
          <w:noProof/>
          <w:sz w:val="28"/>
          <w:szCs w:val="28"/>
        </w:rPr>
        <w:drawing>
          <wp:anchor distT="0" distB="0" distL="114300" distR="114300" simplePos="0" relativeHeight="251658752" behindDoc="0" locked="0" layoutInCell="1" allowOverlap="1" wp14:anchorId="07117D22" wp14:editId="5CB72DF0">
            <wp:simplePos x="0" y="0"/>
            <wp:positionH relativeFrom="margin">
              <wp:align>center</wp:align>
            </wp:positionH>
            <wp:positionV relativeFrom="paragraph">
              <wp:posOffset>768350</wp:posOffset>
            </wp:positionV>
            <wp:extent cx="719455" cy="981710"/>
            <wp:effectExtent l="0" t="0" r="4445" b="889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719455" cy="981710"/>
                    </a:xfrm>
                    <a:prstGeom prst="rect">
                      <a:avLst/>
                    </a:prstGeom>
                    <a:noFill/>
                  </pic:spPr>
                </pic:pic>
              </a:graphicData>
            </a:graphic>
          </wp:anchor>
        </w:drawing>
      </w:r>
      <w:r>
        <w:rPr>
          <w:b/>
          <w:bCs/>
          <w:sz w:val="28"/>
          <w:szCs w:val="28"/>
        </w:rPr>
        <w:t>Wales Institute of Science &amp; Art</w:t>
      </w:r>
    </w:p>
    <w:p w14:paraId="57F4A808" w14:textId="5FDF10FF" w:rsidR="007B66D6" w:rsidRDefault="007B66D6" w:rsidP="007B66D6">
      <w:pPr>
        <w:jc w:val="center"/>
        <w:rPr>
          <w:b/>
          <w:bCs/>
          <w:sz w:val="28"/>
          <w:szCs w:val="28"/>
        </w:rPr>
      </w:pPr>
    </w:p>
    <w:p w14:paraId="0B9BFB87" w14:textId="7A0D2B4D" w:rsidR="007B66D6" w:rsidRDefault="007B66D6" w:rsidP="007B66D6">
      <w:pPr>
        <w:jc w:val="center"/>
        <w:rPr>
          <w:b/>
          <w:bCs/>
          <w:sz w:val="28"/>
          <w:szCs w:val="28"/>
        </w:rPr>
      </w:pPr>
    </w:p>
    <w:p w14:paraId="66433131" w14:textId="3AC30755" w:rsidR="007B66D6" w:rsidRDefault="007B66D6" w:rsidP="007B66D6">
      <w:pPr>
        <w:jc w:val="center"/>
        <w:rPr>
          <w:b/>
          <w:bCs/>
          <w:sz w:val="28"/>
          <w:szCs w:val="28"/>
        </w:rPr>
      </w:pPr>
    </w:p>
    <w:p w14:paraId="66FD1C3F" w14:textId="17318AF6" w:rsidR="007B66D6" w:rsidRDefault="007B66D6" w:rsidP="007B66D6">
      <w:pPr>
        <w:jc w:val="center"/>
        <w:rPr>
          <w:b/>
          <w:bCs/>
          <w:sz w:val="28"/>
          <w:szCs w:val="28"/>
        </w:rPr>
      </w:pPr>
    </w:p>
    <w:p w14:paraId="62ACAC53" w14:textId="155BC565" w:rsidR="007B66D6" w:rsidRDefault="007B66D6" w:rsidP="007B66D6">
      <w:pPr>
        <w:jc w:val="center"/>
        <w:rPr>
          <w:b/>
          <w:bCs/>
          <w:sz w:val="28"/>
          <w:szCs w:val="28"/>
        </w:rPr>
      </w:pPr>
    </w:p>
    <w:p w14:paraId="7CB073FA" w14:textId="185E382E" w:rsidR="007B66D6" w:rsidRDefault="007B66D6" w:rsidP="007B66D6">
      <w:pPr>
        <w:jc w:val="center"/>
        <w:rPr>
          <w:b/>
          <w:bCs/>
          <w:sz w:val="28"/>
          <w:szCs w:val="28"/>
        </w:rPr>
      </w:pPr>
    </w:p>
    <w:p w14:paraId="719E0803" w14:textId="56A649FC" w:rsidR="007B66D6" w:rsidRDefault="007B66D6" w:rsidP="007B66D6">
      <w:pPr>
        <w:jc w:val="center"/>
        <w:rPr>
          <w:b/>
          <w:bCs/>
          <w:sz w:val="28"/>
          <w:szCs w:val="28"/>
        </w:rPr>
      </w:pPr>
    </w:p>
    <w:p w14:paraId="44711BCB" w14:textId="42440D04" w:rsidR="007B66D6" w:rsidRDefault="007B66D6" w:rsidP="00C559E9">
      <w:pPr>
        <w:jc w:val="center"/>
        <w:rPr>
          <w:b/>
          <w:bCs/>
          <w:sz w:val="28"/>
          <w:szCs w:val="28"/>
        </w:rPr>
      </w:pPr>
    </w:p>
    <w:p w14:paraId="391CC652" w14:textId="06211E42" w:rsidR="007B66D6" w:rsidRDefault="006275AE" w:rsidP="00C559E9">
      <w:pPr>
        <w:jc w:val="center"/>
        <w:rPr>
          <w:b/>
          <w:bCs/>
          <w:sz w:val="44"/>
          <w:szCs w:val="44"/>
        </w:rPr>
      </w:pPr>
      <w:r>
        <w:rPr>
          <w:b/>
          <w:bCs/>
          <w:sz w:val="44"/>
          <w:szCs w:val="44"/>
        </w:rPr>
        <w:t>Engine Performance Characteristics</w:t>
      </w:r>
      <w:r w:rsidR="001018FB">
        <w:rPr>
          <w:b/>
          <w:bCs/>
          <w:sz w:val="44"/>
          <w:szCs w:val="44"/>
        </w:rPr>
        <w:t>.</w:t>
      </w:r>
    </w:p>
    <w:p w14:paraId="4E3BA55E" w14:textId="7EBA96AF" w:rsidR="007B66D6" w:rsidRDefault="006275AE" w:rsidP="007B66D6">
      <w:pPr>
        <w:jc w:val="center"/>
        <w:rPr>
          <w:b/>
          <w:bCs/>
          <w:sz w:val="28"/>
          <w:szCs w:val="28"/>
        </w:rPr>
      </w:pPr>
      <w:r>
        <w:rPr>
          <w:b/>
          <w:bCs/>
          <w:sz w:val="28"/>
          <w:szCs w:val="28"/>
        </w:rPr>
        <w:t>Motorsport Technology</w:t>
      </w:r>
      <w:r w:rsidR="007B66D6">
        <w:rPr>
          <w:b/>
          <w:bCs/>
          <w:sz w:val="28"/>
          <w:szCs w:val="28"/>
        </w:rPr>
        <w:t xml:space="preserve"> ACHA40</w:t>
      </w:r>
      <w:r w:rsidR="007E5137">
        <w:rPr>
          <w:b/>
          <w:bCs/>
          <w:sz w:val="28"/>
          <w:szCs w:val="28"/>
        </w:rPr>
        <w:t>12</w:t>
      </w:r>
    </w:p>
    <w:p w14:paraId="5D7413CB" w14:textId="49283281" w:rsidR="007B66D6" w:rsidRDefault="007B66D6" w:rsidP="007B66D6">
      <w:pPr>
        <w:jc w:val="center"/>
        <w:rPr>
          <w:b/>
          <w:bCs/>
          <w:sz w:val="28"/>
          <w:szCs w:val="28"/>
        </w:rPr>
      </w:pPr>
    </w:p>
    <w:p w14:paraId="26265DF3" w14:textId="28EEFA03" w:rsidR="007B66D6" w:rsidRDefault="007B66D6" w:rsidP="007B66D6">
      <w:pPr>
        <w:jc w:val="center"/>
        <w:rPr>
          <w:b/>
          <w:bCs/>
          <w:sz w:val="28"/>
          <w:szCs w:val="28"/>
        </w:rPr>
      </w:pPr>
    </w:p>
    <w:p w14:paraId="72FA0A8C" w14:textId="7D73854E" w:rsidR="007B66D6" w:rsidRDefault="007B66D6" w:rsidP="007B66D6">
      <w:pPr>
        <w:jc w:val="center"/>
        <w:rPr>
          <w:b/>
          <w:bCs/>
          <w:sz w:val="28"/>
          <w:szCs w:val="28"/>
        </w:rPr>
      </w:pPr>
    </w:p>
    <w:p w14:paraId="321A113D" w14:textId="77777777" w:rsidR="00C559E9" w:rsidRDefault="00C559E9" w:rsidP="00C559E9">
      <w:pPr>
        <w:jc w:val="center"/>
        <w:rPr>
          <w:sz w:val="28"/>
          <w:szCs w:val="28"/>
        </w:rPr>
      </w:pPr>
    </w:p>
    <w:p w14:paraId="772D4E6A" w14:textId="77777777" w:rsidR="00C559E9" w:rsidRDefault="00C559E9" w:rsidP="00C559E9">
      <w:pPr>
        <w:jc w:val="center"/>
        <w:rPr>
          <w:sz w:val="28"/>
          <w:szCs w:val="28"/>
        </w:rPr>
      </w:pPr>
    </w:p>
    <w:p w14:paraId="37E1D07A" w14:textId="20262D06" w:rsidR="007B66D6" w:rsidRPr="007B66D6" w:rsidRDefault="007B66D6" w:rsidP="00C559E9">
      <w:pPr>
        <w:jc w:val="center"/>
        <w:rPr>
          <w:sz w:val="28"/>
          <w:szCs w:val="28"/>
        </w:rPr>
      </w:pPr>
      <w:r w:rsidRPr="007B66D6">
        <w:rPr>
          <w:sz w:val="28"/>
          <w:szCs w:val="28"/>
        </w:rPr>
        <w:t>Dylan Joseph Arthur</w:t>
      </w:r>
    </w:p>
    <w:p w14:paraId="13000DB5" w14:textId="09906AB6" w:rsidR="007B66D6" w:rsidRPr="007B66D6" w:rsidRDefault="007B66D6" w:rsidP="007B66D6">
      <w:pPr>
        <w:jc w:val="center"/>
        <w:rPr>
          <w:sz w:val="28"/>
          <w:szCs w:val="28"/>
        </w:rPr>
      </w:pPr>
      <w:r w:rsidRPr="007B66D6">
        <w:rPr>
          <w:sz w:val="28"/>
          <w:szCs w:val="28"/>
        </w:rPr>
        <w:t>2004556</w:t>
      </w:r>
    </w:p>
    <w:p w14:paraId="045A7946" w14:textId="665F7B1F" w:rsidR="007B66D6" w:rsidRDefault="006275AE" w:rsidP="007B66D6">
      <w:pPr>
        <w:jc w:val="center"/>
        <w:rPr>
          <w:sz w:val="28"/>
          <w:szCs w:val="28"/>
        </w:rPr>
      </w:pPr>
      <w:r>
        <w:rPr>
          <w:sz w:val="28"/>
          <w:szCs w:val="28"/>
        </w:rPr>
        <w:t>March 2022</w:t>
      </w:r>
    </w:p>
    <w:sdt>
      <w:sdtPr>
        <w:rPr>
          <w:rFonts w:asciiTheme="minorHAnsi" w:eastAsiaTheme="minorHAnsi" w:hAnsiTheme="minorHAnsi" w:cstheme="minorBidi"/>
          <w:color w:val="auto"/>
          <w:sz w:val="22"/>
          <w:szCs w:val="22"/>
          <w:lang w:val="en-GB"/>
        </w:rPr>
        <w:id w:val="1903568266"/>
        <w:docPartObj>
          <w:docPartGallery w:val="Table of Contents"/>
          <w:docPartUnique/>
        </w:docPartObj>
      </w:sdtPr>
      <w:sdtEndPr>
        <w:rPr>
          <w:b/>
          <w:bCs/>
          <w:noProof/>
        </w:rPr>
      </w:sdtEndPr>
      <w:sdtContent>
        <w:p w14:paraId="1E27D270" w14:textId="6977EC93" w:rsidR="0093489F" w:rsidRDefault="0093489F">
          <w:pPr>
            <w:pStyle w:val="TOCHeading"/>
          </w:pPr>
          <w:r>
            <w:t>Contents</w:t>
          </w:r>
        </w:p>
        <w:p w14:paraId="7323F7F8" w14:textId="66BA998B" w:rsidR="00444141" w:rsidRDefault="0093489F">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99317769" w:history="1">
            <w:r w:rsidR="00444141" w:rsidRPr="00C8777D">
              <w:rPr>
                <w:rStyle w:val="Hyperlink"/>
                <w:noProof/>
              </w:rPr>
              <w:t>1.Introduction</w:t>
            </w:r>
            <w:r w:rsidR="00444141">
              <w:rPr>
                <w:noProof/>
                <w:webHidden/>
              </w:rPr>
              <w:tab/>
            </w:r>
            <w:r w:rsidR="00444141">
              <w:rPr>
                <w:noProof/>
                <w:webHidden/>
              </w:rPr>
              <w:fldChar w:fldCharType="begin"/>
            </w:r>
            <w:r w:rsidR="00444141">
              <w:rPr>
                <w:noProof/>
                <w:webHidden/>
              </w:rPr>
              <w:instrText xml:space="preserve"> PAGEREF _Toc99317769 \h </w:instrText>
            </w:r>
            <w:r w:rsidR="00444141">
              <w:rPr>
                <w:noProof/>
                <w:webHidden/>
              </w:rPr>
            </w:r>
            <w:r w:rsidR="00444141">
              <w:rPr>
                <w:noProof/>
                <w:webHidden/>
              </w:rPr>
              <w:fldChar w:fldCharType="separate"/>
            </w:r>
            <w:r w:rsidR="00444141">
              <w:rPr>
                <w:noProof/>
                <w:webHidden/>
              </w:rPr>
              <w:t>2</w:t>
            </w:r>
            <w:r w:rsidR="00444141">
              <w:rPr>
                <w:noProof/>
                <w:webHidden/>
              </w:rPr>
              <w:fldChar w:fldCharType="end"/>
            </w:r>
          </w:hyperlink>
        </w:p>
        <w:p w14:paraId="45ECCAEC" w14:textId="77489A59" w:rsidR="00444141" w:rsidRDefault="00444141">
          <w:pPr>
            <w:pStyle w:val="TOC2"/>
            <w:tabs>
              <w:tab w:val="right" w:leader="dot" w:pos="9016"/>
            </w:tabs>
            <w:rPr>
              <w:rFonts w:eastAsiaTheme="minorEastAsia"/>
              <w:noProof/>
              <w:lang w:eastAsia="en-GB"/>
            </w:rPr>
          </w:pPr>
          <w:hyperlink w:anchor="_Toc99317770" w:history="1">
            <w:r w:rsidRPr="00C8777D">
              <w:rPr>
                <w:rStyle w:val="Hyperlink"/>
                <w:noProof/>
              </w:rPr>
              <w:t>1.1 Introduction to Engine Dynamometers.</w:t>
            </w:r>
            <w:r>
              <w:rPr>
                <w:noProof/>
                <w:webHidden/>
              </w:rPr>
              <w:tab/>
            </w:r>
            <w:r>
              <w:rPr>
                <w:noProof/>
                <w:webHidden/>
              </w:rPr>
              <w:fldChar w:fldCharType="begin"/>
            </w:r>
            <w:r>
              <w:rPr>
                <w:noProof/>
                <w:webHidden/>
              </w:rPr>
              <w:instrText xml:space="preserve"> PAGEREF _Toc99317770 \h </w:instrText>
            </w:r>
            <w:r>
              <w:rPr>
                <w:noProof/>
                <w:webHidden/>
              </w:rPr>
            </w:r>
            <w:r>
              <w:rPr>
                <w:noProof/>
                <w:webHidden/>
              </w:rPr>
              <w:fldChar w:fldCharType="separate"/>
            </w:r>
            <w:r>
              <w:rPr>
                <w:noProof/>
                <w:webHidden/>
              </w:rPr>
              <w:t>2</w:t>
            </w:r>
            <w:r>
              <w:rPr>
                <w:noProof/>
                <w:webHidden/>
              </w:rPr>
              <w:fldChar w:fldCharType="end"/>
            </w:r>
          </w:hyperlink>
        </w:p>
        <w:p w14:paraId="283193E1" w14:textId="2910126A" w:rsidR="00444141" w:rsidRDefault="00444141">
          <w:pPr>
            <w:pStyle w:val="TOC2"/>
            <w:tabs>
              <w:tab w:val="right" w:leader="dot" w:pos="9016"/>
            </w:tabs>
            <w:rPr>
              <w:rFonts w:eastAsiaTheme="minorEastAsia"/>
              <w:noProof/>
              <w:lang w:eastAsia="en-GB"/>
            </w:rPr>
          </w:pPr>
          <w:hyperlink w:anchor="_Toc99317771" w:history="1">
            <w:r w:rsidRPr="00C8777D">
              <w:rPr>
                <w:rStyle w:val="Hyperlink"/>
                <w:noProof/>
              </w:rPr>
              <w:t>1.2 Aims and Objectives.</w:t>
            </w:r>
            <w:r>
              <w:rPr>
                <w:noProof/>
                <w:webHidden/>
              </w:rPr>
              <w:tab/>
            </w:r>
            <w:r>
              <w:rPr>
                <w:noProof/>
                <w:webHidden/>
              </w:rPr>
              <w:fldChar w:fldCharType="begin"/>
            </w:r>
            <w:r>
              <w:rPr>
                <w:noProof/>
                <w:webHidden/>
              </w:rPr>
              <w:instrText xml:space="preserve"> PAGEREF _Toc99317771 \h </w:instrText>
            </w:r>
            <w:r>
              <w:rPr>
                <w:noProof/>
                <w:webHidden/>
              </w:rPr>
            </w:r>
            <w:r>
              <w:rPr>
                <w:noProof/>
                <w:webHidden/>
              </w:rPr>
              <w:fldChar w:fldCharType="separate"/>
            </w:r>
            <w:r>
              <w:rPr>
                <w:noProof/>
                <w:webHidden/>
              </w:rPr>
              <w:t>2</w:t>
            </w:r>
            <w:r>
              <w:rPr>
                <w:noProof/>
                <w:webHidden/>
              </w:rPr>
              <w:fldChar w:fldCharType="end"/>
            </w:r>
          </w:hyperlink>
        </w:p>
        <w:p w14:paraId="1102F7E8" w14:textId="6465B7FD" w:rsidR="00444141" w:rsidRDefault="00444141">
          <w:pPr>
            <w:pStyle w:val="TOC1"/>
            <w:tabs>
              <w:tab w:val="right" w:leader="dot" w:pos="9016"/>
            </w:tabs>
            <w:rPr>
              <w:rFonts w:eastAsiaTheme="minorEastAsia"/>
              <w:noProof/>
              <w:lang w:eastAsia="en-GB"/>
            </w:rPr>
          </w:pPr>
          <w:hyperlink w:anchor="_Toc99317772" w:history="1">
            <w:r w:rsidRPr="00C8777D">
              <w:rPr>
                <w:rStyle w:val="Hyperlink"/>
                <w:noProof/>
              </w:rPr>
              <w:t>2. Method and Testing Equipment.</w:t>
            </w:r>
            <w:r>
              <w:rPr>
                <w:noProof/>
                <w:webHidden/>
              </w:rPr>
              <w:tab/>
            </w:r>
            <w:r>
              <w:rPr>
                <w:noProof/>
                <w:webHidden/>
              </w:rPr>
              <w:fldChar w:fldCharType="begin"/>
            </w:r>
            <w:r>
              <w:rPr>
                <w:noProof/>
                <w:webHidden/>
              </w:rPr>
              <w:instrText xml:space="preserve"> PAGEREF _Toc99317772 \h </w:instrText>
            </w:r>
            <w:r>
              <w:rPr>
                <w:noProof/>
                <w:webHidden/>
              </w:rPr>
            </w:r>
            <w:r>
              <w:rPr>
                <w:noProof/>
                <w:webHidden/>
              </w:rPr>
              <w:fldChar w:fldCharType="separate"/>
            </w:r>
            <w:r>
              <w:rPr>
                <w:noProof/>
                <w:webHidden/>
              </w:rPr>
              <w:t>3</w:t>
            </w:r>
            <w:r>
              <w:rPr>
                <w:noProof/>
                <w:webHidden/>
              </w:rPr>
              <w:fldChar w:fldCharType="end"/>
            </w:r>
          </w:hyperlink>
        </w:p>
        <w:p w14:paraId="39ED389A" w14:textId="5C55FC0F" w:rsidR="00444141" w:rsidRDefault="00444141">
          <w:pPr>
            <w:pStyle w:val="TOC2"/>
            <w:tabs>
              <w:tab w:val="right" w:leader="dot" w:pos="9016"/>
            </w:tabs>
            <w:rPr>
              <w:rFonts w:eastAsiaTheme="minorEastAsia"/>
              <w:noProof/>
              <w:lang w:eastAsia="en-GB"/>
            </w:rPr>
          </w:pPr>
          <w:hyperlink w:anchor="_Toc99317773" w:history="1">
            <w:r w:rsidRPr="00C8777D">
              <w:rPr>
                <w:rStyle w:val="Hyperlink"/>
                <w:noProof/>
              </w:rPr>
              <w:t>2.1 Equipment used.</w:t>
            </w:r>
            <w:r>
              <w:rPr>
                <w:noProof/>
                <w:webHidden/>
              </w:rPr>
              <w:tab/>
            </w:r>
            <w:r>
              <w:rPr>
                <w:noProof/>
                <w:webHidden/>
              </w:rPr>
              <w:fldChar w:fldCharType="begin"/>
            </w:r>
            <w:r>
              <w:rPr>
                <w:noProof/>
                <w:webHidden/>
              </w:rPr>
              <w:instrText xml:space="preserve"> PAGEREF _Toc99317773 \h </w:instrText>
            </w:r>
            <w:r>
              <w:rPr>
                <w:noProof/>
                <w:webHidden/>
              </w:rPr>
            </w:r>
            <w:r>
              <w:rPr>
                <w:noProof/>
                <w:webHidden/>
              </w:rPr>
              <w:fldChar w:fldCharType="separate"/>
            </w:r>
            <w:r>
              <w:rPr>
                <w:noProof/>
                <w:webHidden/>
              </w:rPr>
              <w:t>3</w:t>
            </w:r>
            <w:r>
              <w:rPr>
                <w:noProof/>
                <w:webHidden/>
              </w:rPr>
              <w:fldChar w:fldCharType="end"/>
            </w:r>
          </w:hyperlink>
        </w:p>
        <w:p w14:paraId="5CA1440F" w14:textId="1BB80B56" w:rsidR="00444141" w:rsidRDefault="00444141">
          <w:pPr>
            <w:pStyle w:val="TOC2"/>
            <w:tabs>
              <w:tab w:val="right" w:leader="dot" w:pos="9016"/>
            </w:tabs>
            <w:rPr>
              <w:rFonts w:eastAsiaTheme="minorEastAsia"/>
              <w:noProof/>
              <w:lang w:eastAsia="en-GB"/>
            </w:rPr>
          </w:pPr>
          <w:hyperlink w:anchor="_Toc99317774" w:history="1">
            <w:r w:rsidRPr="00C8777D">
              <w:rPr>
                <w:rStyle w:val="Hyperlink"/>
                <w:noProof/>
              </w:rPr>
              <w:t>2.2 Testing Method.</w:t>
            </w:r>
            <w:r>
              <w:rPr>
                <w:noProof/>
                <w:webHidden/>
              </w:rPr>
              <w:tab/>
            </w:r>
            <w:r>
              <w:rPr>
                <w:noProof/>
                <w:webHidden/>
              </w:rPr>
              <w:fldChar w:fldCharType="begin"/>
            </w:r>
            <w:r>
              <w:rPr>
                <w:noProof/>
                <w:webHidden/>
              </w:rPr>
              <w:instrText xml:space="preserve"> PAGEREF _Toc99317774 \h </w:instrText>
            </w:r>
            <w:r>
              <w:rPr>
                <w:noProof/>
                <w:webHidden/>
              </w:rPr>
            </w:r>
            <w:r>
              <w:rPr>
                <w:noProof/>
                <w:webHidden/>
              </w:rPr>
              <w:fldChar w:fldCharType="separate"/>
            </w:r>
            <w:r>
              <w:rPr>
                <w:noProof/>
                <w:webHidden/>
              </w:rPr>
              <w:t>3</w:t>
            </w:r>
            <w:r>
              <w:rPr>
                <w:noProof/>
                <w:webHidden/>
              </w:rPr>
              <w:fldChar w:fldCharType="end"/>
            </w:r>
          </w:hyperlink>
        </w:p>
        <w:p w14:paraId="31BCE4AB" w14:textId="6512D06B" w:rsidR="00444141" w:rsidRDefault="00444141">
          <w:pPr>
            <w:pStyle w:val="TOC1"/>
            <w:tabs>
              <w:tab w:val="right" w:leader="dot" w:pos="9016"/>
            </w:tabs>
            <w:rPr>
              <w:rFonts w:eastAsiaTheme="minorEastAsia"/>
              <w:noProof/>
              <w:lang w:eastAsia="en-GB"/>
            </w:rPr>
          </w:pPr>
          <w:hyperlink w:anchor="_Toc99317775" w:history="1">
            <w:r w:rsidRPr="00C8777D">
              <w:rPr>
                <w:rStyle w:val="Hyperlink"/>
                <w:noProof/>
              </w:rPr>
              <w:t>3.MATLAB Investigation.</w:t>
            </w:r>
            <w:r>
              <w:rPr>
                <w:noProof/>
                <w:webHidden/>
              </w:rPr>
              <w:tab/>
            </w:r>
            <w:r>
              <w:rPr>
                <w:noProof/>
                <w:webHidden/>
              </w:rPr>
              <w:fldChar w:fldCharType="begin"/>
            </w:r>
            <w:r>
              <w:rPr>
                <w:noProof/>
                <w:webHidden/>
              </w:rPr>
              <w:instrText xml:space="preserve"> PAGEREF _Toc99317775 \h </w:instrText>
            </w:r>
            <w:r>
              <w:rPr>
                <w:noProof/>
                <w:webHidden/>
              </w:rPr>
            </w:r>
            <w:r>
              <w:rPr>
                <w:noProof/>
                <w:webHidden/>
              </w:rPr>
              <w:fldChar w:fldCharType="separate"/>
            </w:r>
            <w:r>
              <w:rPr>
                <w:noProof/>
                <w:webHidden/>
              </w:rPr>
              <w:t>4</w:t>
            </w:r>
            <w:r>
              <w:rPr>
                <w:noProof/>
                <w:webHidden/>
              </w:rPr>
              <w:fldChar w:fldCharType="end"/>
            </w:r>
          </w:hyperlink>
        </w:p>
        <w:p w14:paraId="369D3935" w14:textId="679FEFB4" w:rsidR="00444141" w:rsidRDefault="00444141">
          <w:pPr>
            <w:pStyle w:val="TOC2"/>
            <w:tabs>
              <w:tab w:val="right" w:leader="dot" w:pos="9016"/>
            </w:tabs>
            <w:rPr>
              <w:rFonts w:eastAsiaTheme="minorEastAsia"/>
              <w:noProof/>
              <w:lang w:eastAsia="en-GB"/>
            </w:rPr>
          </w:pPr>
          <w:hyperlink w:anchor="_Toc99317776" w:history="1">
            <w:r w:rsidRPr="00C8777D">
              <w:rPr>
                <w:rStyle w:val="Hyperlink"/>
                <w:noProof/>
              </w:rPr>
              <w:t>3.1 Torque and Power.</w:t>
            </w:r>
            <w:r>
              <w:rPr>
                <w:noProof/>
                <w:webHidden/>
              </w:rPr>
              <w:tab/>
            </w:r>
            <w:r>
              <w:rPr>
                <w:noProof/>
                <w:webHidden/>
              </w:rPr>
              <w:fldChar w:fldCharType="begin"/>
            </w:r>
            <w:r>
              <w:rPr>
                <w:noProof/>
                <w:webHidden/>
              </w:rPr>
              <w:instrText xml:space="preserve"> PAGEREF _Toc99317776 \h </w:instrText>
            </w:r>
            <w:r>
              <w:rPr>
                <w:noProof/>
                <w:webHidden/>
              </w:rPr>
            </w:r>
            <w:r>
              <w:rPr>
                <w:noProof/>
                <w:webHidden/>
              </w:rPr>
              <w:fldChar w:fldCharType="separate"/>
            </w:r>
            <w:r>
              <w:rPr>
                <w:noProof/>
                <w:webHidden/>
              </w:rPr>
              <w:t>4</w:t>
            </w:r>
            <w:r>
              <w:rPr>
                <w:noProof/>
                <w:webHidden/>
              </w:rPr>
              <w:fldChar w:fldCharType="end"/>
            </w:r>
          </w:hyperlink>
        </w:p>
        <w:p w14:paraId="48A86BDD" w14:textId="16688A06" w:rsidR="00444141" w:rsidRDefault="00444141">
          <w:pPr>
            <w:pStyle w:val="TOC2"/>
            <w:tabs>
              <w:tab w:val="right" w:leader="dot" w:pos="9016"/>
            </w:tabs>
            <w:rPr>
              <w:rFonts w:eastAsiaTheme="minorEastAsia"/>
              <w:noProof/>
              <w:lang w:eastAsia="en-GB"/>
            </w:rPr>
          </w:pPr>
          <w:hyperlink w:anchor="_Toc99317777" w:history="1">
            <w:r w:rsidRPr="00C8777D">
              <w:rPr>
                <w:rStyle w:val="Hyperlink"/>
                <w:noProof/>
              </w:rPr>
              <w:t>3.2 Thermal Efficiency and Brake Mean Effective pressure.</w:t>
            </w:r>
            <w:r>
              <w:rPr>
                <w:noProof/>
                <w:webHidden/>
              </w:rPr>
              <w:tab/>
            </w:r>
            <w:r>
              <w:rPr>
                <w:noProof/>
                <w:webHidden/>
              </w:rPr>
              <w:fldChar w:fldCharType="begin"/>
            </w:r>
            <w:r>
              <w:rPr>
                <w:noProof/>
                <w:webHidden/>
              </w:rPr>
              <w:instrText xml:space="preserve"> PAGEREF _Toc99317777 \h </w:instrText>
            </w:r>
            <w:r>
              <w:rPr>
                <w:noProof/>
                <w:webHidden/>
              </w:rPr>
            </w:r>
            <w:r>
              <w:rPr>
                <w:noProof/>
                <w:webHidden/>
              </w:rPr>
              <w:fldChar w:fldCharType="separate"/>
            </w:r>
            <w:r>
              <w:rPr>
                <w:noProof/>
                <w:webHidden/>
              </w:rPr>
              <w:t>5</w:t>
            </w:r>
            <w:r>
              <w:rPr>
                <w:noProof/>
                <w:webHidden/>
              </w:rPr>
              <w:fldChar w:fldCharType="end"/>
            </w:r>
          </w:hyperlink>
        </w:p>
        <w:p w14:paraId="003ECD50" w14:textId="339CFDF2" w:rsidR="00444141" w:rsidRDefault="00444141">
          <w:pPr>
            <w:pStyle w:val="TOC2"/>
            <w:tabs>
              <w:tab w:val="right" w:leader="dot" w:pos="9016"/>
            </w:tabs>
            <w:rPr>
              <w:rFonts w:eastAsiaTheme="minorEastAsia"/>
              <w:noProof/>
              <w:lang w:eastAsia="en-GB"/>
            </w:rPr>
          </w:pPr>
          <w:hyperlink w:anchor="_Toc99317778" w:history="1">
            <w:r w:rsidRPr="00C8777D">
              <w:rPr>
                <w:rStyle w:val="Hyperlink"/>
                <w:noProof/>
              </w:rPr>
              <w:t>3.3 SFC against Load and Engine Speed.</w:t>
            </w:r>
            <w:r>
              <w:rPr>
                <w:noProof/>
                <w:webHidden/>
              </w:rPr>
              <w:tab/>
            </w:r>
            <w:r>
              <w:rPr>
                <w:noProof/>
                <w:webHidden/>
              </w:rPr>
              <w:fldChar w:fldCharType="begin"/>
            </w:r>
            <w:r>
              <w:rPr>
                <w:noProof/>
                <w:webHidden/>
              </w:rPr>
              <w:instrText xml:space="preserve"> PAGEREF _Toc99317778 \h </w:instrText>
            </w:r>
            <w:r>
              <w:rPr>
                <w:noProof/>
                <w:webHidden/>
              </w:rPr>
            </w:r>
            <w:r>
              <w:rPr>
                <w:noProof/>
                <w:webHidden/>
              </w:rPr>
              <w:fldChar w:fldCharType="separate"/>
            </w:r>
            <w:r>
              <w:rPr>
                <w:noProof/>
                <w:webHidden/>
              </w:rPr>
              <w:t>6</w:t>
            </w:r>
            <w:r>
              <w:rPr>
                <w:noProof/>
                <w:webHidden/>
              </w:rPr>
              <w:fldChar w:fldCharType="end"/>
            </w:r>
          </w:hyperlink>
        </w:p>
        <w:p w14:paraId="0457293E" w14:textId="67EB8900" w:rsidR="00444141" w:rsidRDefault="00444141">
          <w:pPr>
            <w:pStyle w:val="TOC2"/>
            <w:tabs>
              <w:tab w:val="right" w:leader="dot" w:pos="9016"/>
            </w:tabs>
            <w:rPr>
              <w:rFonts w:eastAsiaTheme="minorEastAsia"/>
              <w:noProof/>
              <w:lang w:eastAsia="en-GB"/>
            </w:rPr>
          </w:pPr>
          <w:hyperlink w:anchor="_Toc99317779" w:history="1">
            <w:r w:rsidRPr="00C8777D">
              <w:rPr>
                <w:rStyle w:val="Hyperlink"/>
                <w:noProof/>
              </w:rPr>
              <w:t>3.4. Real Pressure.</w:t>
            </w:r>
            <w:r>
              <w:rPr>
                <w:noProof/>
                <w:webHidden/>
              </w:rPr>
              <w:tab/>
            </w:r>
            <w:r>
              <w:rPr>
                <w:noProof/>
                <w:webHidden/>
              </w:rPr>
              <w:fldChar w:fldCharType="begin"/>
            </w:r>
            <w:r>
              <w:rPr>
                <w:noProof/>
                <w:webHidden/>
              </w:rPr>
              <w:instrText xml:space="preserve"> PAGEREF _Toc99317779 \h </w:instrText>
            </w:r>
            <w:r>
              <w:rPr>
                <w:noProof/>
                <w:webHidden/>
              </w:rPr>
            </w:r>
            <w:r>
              <w:rPr>
                <w:noProof/>
                <w:webHidden/>
              </w:rPr>
              <w:fldChar w:fldCharType="separate"/>
            </w:r>
            <w:r>
              <w:rPr>
                <w:noProof/>
                <w:webHidden/>
              </w:rPr>
              <w:t>8</w:t>
            </w:r>
            <w:r>
              <w:rPr>
                <w:noProof/>
                <w:webHidden/>
              </w:rPr>
              <w:fldChar w:fldCharType="end"/>
            </w:r>
          </w:hyperlink>
        </w:p>
        <w:p w14:paraId="1ED5E553" w14:textId="22ACDCAD" w:rsidR="00444141" w:rsidRDefault="00444141">
          <w:pPr>
            <w:pStyle w:val="TOC1"/>
            <w:tabs>
              <w:tab w:val="right" w:leader="dot" w:pos="9016"/>
            </w:tabs>
            <w:rPr>
              <w:rFonts w:eastAsiaTheme="minorEastAsia"/>
              <w:noProof/>
              <w:lang w:eastAsia="en-GB"/>
            </w:rPr>
          </w:pPr>
          <w:hyperlink w:anchor="_Toc99317780" w:history="1">
            <w:r w:rsidRPr="00C8777D">
              <w:rPr>
                <w:rStyle w:val="Hyperlink"/>
                <w:noProof/>
              </w:rPr>
              <w:t>4. Conclusion</w:t>
            </w:r>
            <w:r>
              <w:rPr>
                <w:noProof/>
                <w:webHidden/>
              </w:rPr>
              <w:tab/>
            </w:r>
            <w:r>
              <w:rPr>
                <w:noProof/>
                <w:webHidden/>
              </w:rPr>
              <w:fldChar w:fldCharType="begin"/>
            </w:r>
            <w:r>
              <w:rPr>
                <w:noProof/>
                <w:webHidden/>
              </w:rPr>
              <w:instrText xml:space="preserve"> PAGEREF _Toc99317780 \h </w:instrText>
            </w:r>
            <w:r>
              <w:rPr>
                <w:noProof/>
                <w:webHidden/>
              </w:rPr>
            </w:r>
            <w:r>
              <w:rPr>
                <w:noProof/>
                <w:webHidden/>
              </w:rPr>
              <w:fldChar w:fldCharType="separate"/>
            </w:r>
            <w:r>
              <w:rPr>
                <w:noProof/>
                <w:webHidden/>
              </w:rPr>
              <w:t>9</w:t>
            </w:r>
            <w:r>
              <w:rPr>
                <w:noProof/>
                <w:webHidden/>
              </w:rPr>
              <w:fldChar w:fldCharType="end"/>
            </w:r>
          </w:hyperlink>
        </w:p>
        <w:p w14:paraId="0ECB730A" w14:textId="54094D2A" w:rsidR="00444141" w:rsidRDefault="00444141">
          <w:pPr>
            <w:pStyle w:val="TOC2"/>
            <w:tabs>
              <w:tab w:val="right" w:leader="dot" w:pos="9016"/>
            </w:tabs>
            <w:rPr>
              <w:rFonts w:eastAsiaTheme="minorEastAsia"/>
              <w:noProof/>
              <w:lang w:eastAsia="en-GB"/>
            </w:rPr>
          </w:pPr>
          <w:hyperlink w:anchor="_Toc99317781" w:history="1">
            <w:r w:rsidRPr="00C8777D">
              <w:rPr>
                <w:rStyle w:val="Hyperlink"/>
                <w:noProof/>
              </w:rPr>
              <w:t>4.1 Improvements and limitations</w:t>
            </w:r>
            <w:r>
              <w:rPr>
                <w:noProof/>
                <w:webHidden/>
              </w:rPr>
              <w:tab/>
            </w:r>
            <w:r>
              <w:rPr>
                <w:noProof/>
                <w:webHidden/>
              </w:rPr>
              <w:fldChar w:fldCharType="begin"/>
            </w:r>
            <w:r>
              <w:rPr>
                <w:noProof/>
                <w:webHidden/>
              </w:rPr>
              <w:instrText xml:space="preserve"> PAGEREF _Toc99317781 \h </w:instrText>
            </w:r>
            <w:r>
              <w:rPr>
                <w:noProof/>
                <w:webHidden/>
              </w:rPr>
            </w:r>
            <w:r>
              <w:rPr>
                <w:noProof/>
                <w:webHidden/>
              </w:rPr>
              <w:fldChar w:fldCharType="separate"/>
            </w:r>
            <w:r>
              <w:rPr>
                <w:noProof/>
                <w:webHidden/>
              </w:rPr>
              <w:t>9</w:t>
            </w:r>
            <w:r>
              <w:rPr>
                <w:noProof/>
                <w:webHidden/>
              </w:rPr>
              <w:fldChar w:fldCharType="end"/>
            </w:r>
          </w:hyperlink>
        </w:p>
        <w:p w14:paraId="2E08F7AD" w14:textId="5CBA04CB" w:rsidR="00444141" w:rsidRDefault="00444141">
          <w:pPr>
            <w:pStyle w:val="TOC1"/>
            <w:tabs>
              <w:tab w:val="right" w:leader="dot" w:pos="9016"/>
            </w:tabs>
            <w:rPr>
              <w:rFonts w:eastAsiaTheme="minorEastAsia"/>
              <w:noProof/>
              <w:lang w:eastAsia="en-GB"/>
            </w:rPr>
          </w:pPr>
          <w:hyperlink w:anchor="_Toc99317782" w:history="1">
            <w:r w:rsidRPr="00C8777D">
              <w:rPr>
                <w:rStyle w:val="Hyperlink"/>
                <w:noProof/>
              </w:rPr>
              <w:t>5. References</w:t>
            </w:r>
            <w:r>
              <w:rPr>
                <w:noProof/>
                <w:webHidden/>
              </w:rPr>
              <w:tab/>
            </w:r>
            <w:r>
              <w:rPr>
                <w:noProof/>
                <w:webHidden/>
              </w:rPr>
              <w:fldChar w:fldCharType="begin"/>
            </w:r>
            <w:r>
              <w:rPr>
                <w:noProof/>
                <w:webHidden/>
              </w:rPr>
              <w:instrText xml:space="preserve"> PAGEREF _Toc99317782 \h </w:instrText>
            </w:r>
            <w:r>
              <w:rPr>
                <w:noProof/>
                <w:webHidden/>
              </w:rPr>
            </w:r>
            <w:r>
              <w:rPr>
                <w:noProof/>
                <w:webHidden/>
              </w:rPr>
              <w:fldChar w:fldCharType="separate"/>
            </w:r>
            <w:r>
              <w:rPr>
                <w:noProof/>
                <w:webHidden/>
              </w:rPr>
              <w:t>10</w:t>
            </w:r>
            <w:r>
              <w:rPr>
                <w:noProof/>
                <w:webHidden/>
              </w:rPr>
              <w:fldChar w:fldCharType="end"/>
            </w:r>
          </w:hyperlink>
        </w:p>
        <w:p w14:paraId="29126A0C" w14:textId="6EEDF392" w:rsidR="00444141" w:rsidRDefault="00444141">
          <w:pPr>
            <w:pStyle w:val="TOC1"/>
            <w:tabs>
              <w:tab w:val="right" w:leader="dot" w:pos="9016"/>
            </w:tabs>
            <w:rPr>
              <w:rFonts w:eastAsiaTheme="minorEastAsia"/>
              <w:noProof/>
              <w:lang w:eastAsia="en-GB"/>
            </w:rPr>
          </w:pPr>
          <w:hyperlink w:anchor="_Toc99317783" w:history="1">
            <w:r w:rsidRPr="00C8777D">
              <w:rPr>
                <w:rStyle w:val="Hyperlink"/>
                <w:noProof/>
              </w:rPr>
              <w:t>5. References</w:t>
            </w:r>
            <w:r>
              <w:rPr>
                <w:noProof/>
                <w:webHidden/>
              </w:rPr>
              <w:tab/>
            </w:r>
            <w:r>
              <w:rPr>
                <w:noProof/>
                <w:webHidden/>
              </w:rPr>
              <w:fldChar w:fldCharType="begin"/>
            </w:r>
            <w:r>
              <w:rPr>
                <w:noProof/>
                <w:webHidden/>
              </w:rPr>
              <w:instrText xml:space="preserve"> PAGEREF _Toc99317783 \h </w:instrText>
            </w:r>
            <w:r>
              <w:rPr>
                <w:noProof/>
                <w:webHidden/>
              </w:rPr>
            </w:r>
            <w:r>
              <w:rPr>
                <w:noProof/>
                <w:webHidden/>
              </w:rPr>
              <w:fldChar w:fldCharType="separate"/>
            </w:r>
            <w:r>
              <w:rPr>
                <w:noProof/>
                <w:webHidden/>
              </w:rPr>
              <w:t>11</w:t>
            </w:r>
            <w:r>
              <w:rPr>
                <w:noProof/>
                <w:webHidden/>
              </w:rPr>
              <w:fldChar w:fldCharType="end"/>
            </w:r>
          </w:hyperlink>
        </w:p>
        <w:p w14:paraId="78C0E40E" w14:textId="427B2769" w:rsidR="0093489F" w:rsidRDefault="0093489F">
          <w:r>
            <w:rPr>
              <w:b/>
              <w:bCs/>
              <w:noProof/>
            </w:rPr>
            <w:fldChar w:fldCharType="end"/>
          </w:r>
        </w:p>
      </w:sdtContent>
    </w:sdt>
    <w:p w14:paraId="1091DE68" w14:textId="35F1AEE8" w:rsidR="0093489F" w:rsidRDefault="0093489F">
      <w:pPr>
        <w:rPr>
          <w:rFonts w:asciiTheme="majorHAnsi" w:eastAsiaTheme="majorEastAsia" w:hAnsiTheme="majorHAnsi" w:cstheme="majorBidi"/>
          <w:color w:val="2F5496" w:themeColor="accent1" w:themeShade="BF"/>
          <w:sz w:val="32"/>
          <w:szCs w:val="32"/>
        </w:rPr>
      </w:pPr>
      <w:r>
        <w:br w:type="page"/>
      </w:r>
    </w:p>
    <w:p w14:paraId="13CFC5F6" w14:textId="250D3830" w:rsidR="007B66D6" w:rsidRDefault="00885C9F" w:rsidP="00D017A8">
      <w:pPr>
        <w:pStyle w:val="Heading1"/>
      </w:pPr>
      <w:bookmarkStart w:id="0" w:name="_Toc99317769"/>
      <w:r>
        <w:lastRenderedPageBreak/>
        <w:t>1.</w:t>
      </w:r>
      <w:r w:rsidR="0093489F">
        <w:t>Introduction</w:t>
      </w:r>
      <w:bookmarkEnd w:id="0"/>
    </w:p>
    <w:p w14:paraId="07314708" w14:textId="29AE7536" w:rsidR="00885C9F" w:rsidRPr="00885C9F" w:rsidRDefault="00885C9F" w:rsidP="00FB1ADC">
      <w:pPr>
        <w:pStyle w:val="Heading2"/>
      </w:pPr>
      <w:bookmarkStart w:id="1" w:name="_Toc99317770"/>
      <w:r>
        <w:t>1.1 Introduction to Engine Dynamometers.</w:t>
      </w:r>
      <w:bookmarkEnd w:id="1"/>
    </w:p>
    <w:p w14:paraId="78D88767" w14:textId="19B86D4A" w:rsidR="003855BE" w:rsidRDefault="00307C36" w:rsidP="003855BE">
      <w:r>
        <w:t>Engine Dynamometers are a hugely important tool within automotive performance testing</w:t>
      </w:r>
      <w:r w:rsidR="00546EA8">
        <w:t>, being more accurate than a chassis dynamometer</w:t>
      </w:r>
      <w:r w:rsidR="00765BBE">
        <w:t>,</w:t>
      </w:r>
      <w:r w:rsidR="00546EA8">
        <w:t xml:space="preserve"> they are best used for engine development</w:t>
      </w:r>
      <w:r w:rsidR="00765BBE">
        <w:t xml:space="preserve"> </w:t>
      </w:r>
      <w:r w:rsidR="00546EA8">
        <w:t>and in particular</w:t>
      </w:r>
      <w:r w:rsidR="00765BBE">
        <w:t xml:space="preserve"> </w:t>
      </w:r>
      <w:r w:rsidR="00546EA8">
        <w:t>performance enhancements</w:t>
      </w:r>
      <w:r w:rsidR="00383D37">
        <w:t xml:space="preserve"> (Jones. G, 2019).</w:t>
      </w:r>
      <w:r w:rsidR="00765BBE">
        <w:t xml:space="preserve"> </w:t>
      </w:r>
      <w:r w:rsidR="00F2695D">
        <w:t xml:space="preserve">Within motorsport or the automotive industry, engine dynamometers remain the </w:t>
      </w:r>
      <w:r w:rsidR="00FA6F6F">
        <w:t xml:space="preserve">most accurate and repeatable </w:t>
      </w:r>
      <w:r w:rsidR="00F2695D">
        <w:t>way to test an engines power and torque outputs without having to account for power losses through the drivetrain that a chassis dynamometer has to.</w:t>
      </w:r>
      <w:r w:rsidR="008742F6">
        <w:t xml:space="preserve"> This accuracy is what makes engine dynamometers so useful especially in motorsport applications where a small power increase can make a big difference</w:t>
      </w:r>
      <w:r w:rsidR="00885C9F">
        <w:t xml:space="preserve"> and</w:t>
      </w:r>
      <w:r w:rsidR="008742F6">
        <w:t xml:space="preserve"> testing varying combinations of engine enhancements on an engine dynamometer is the most efficient way of doing this</w:t>
      </w:r>
      <w:r w:rsidR="00383D37">
        <w:t xml:space="preserve"> (Fuller. D, 2012).</w:t>
      </w:r>
    </w:p>
    <w:p w14:paraId="728E7413" w14:textId="5E07F682" w:rsidR="00FB1ADC" w:rsidRDefault="00FB1ADC" w:rsidP="003855BE"/>
    <w:p w14:paraId="175E1D54" w14:textId="65646567" w:rsidR="00FB1ADC" w:rsidRDefault="00FB1ADC" w:rsidP="00FB1ADC">
      <w:pPr>
        <w:pStyle w:val="Heading2"/>
      </w:pPr>
      <w:bookmarkStart w:id="2" w:name="_Toc99317771"/>
      <w:r>
        <w:t>1.2 Aims and Objectives.</w:t>
      </w:r>
      <w:bookmarkEnd w:id="2"/>
    </w:p>
    <w:p w14:paraId="32E8AD49" w14:textId="29A5937C" w:rsidR="00FB1ADC" w:rsidRPr="00FB1ADC" w:rsidRDefault="00FB1ADC" w:rsidP="00FB1ADC">
      <w:r>
        <w:t xml:space="preserve">The </w:t>
      </w:r>
      <w:r w:rsidR="00683B4A">
        <w:t xml:space="preserve">main </w:t>
      </w:r>
      <w:r>
        <w:t xml:space="preserve">aim of this investigation </w:t>
      </w:r>
      <w:r w:rsidR="00683B4A">
        <w:t>is</w:t>
      </w:r>
      <w:r>
        <w:t xml:space="preserve"> to explore a set of data taken from D16 Honda engine that was run on an engine dynamometer</w:t>
      </w:r>
      <w:r w:rsidR="00683B4A">
        <w:t>, u</w:t>
      </w:r>
      <w:r w:rsidR="00FF513A">
        <w:t>tilizing</w:t>
      </w:r>
      <w:r>
        <w:t xml:space="preserve"> MATLAB to </w:t>
      </w:r>
      <w:r w:rsidR="00FF513A">
        <w:t xml:space="preserve">make further calculations from the raw gathered data sets such as </w:t>
      </w:r>
      <w:r w:rsidR="006E022E">
        <w:t xml:space="preserve">Specific Fuel Consumption (SFC) and Thermal efficiency. These new sets of data can then be visualised on MATLAB in graphs and charts to gain a better insight into the efficiency of the engine and </w:t>
      </w:r>
      <w:r w:rsidR="00B94D63">
        <w:t>see where it is most and least efficient</w:t>
      </w:r>
      <w:r w:rsidR="00913814">
        <w:t xml:space="preserve"> at different RPMs and varying loads on the engine</w:t>
      </w:r>
      <w:r w:rsidR="00B94D63">
        <w:t>.</w:t>
      </w:r>
    </w:p>
    <w:p w14:paraId="165828C5" w14:textId="77777777" w:rsidR="004D6BBA" w:rsidRDefault="004D6BBA">
      <w:r>
        <w:br w:type="page"/>
      </w:r>
    </w:p>
    <w:p w14:paraId="45F05CE3" w14:textId="4D85EE4D" w:rsidR="003542F9" w:rsidRDefault="00C35EC0" w:rsidP="00C35EC0">
      <w:pPr>
        <w:pStyle w:val="Heading1"/>
      </w:pPr>
      <w:bookmarkStart w:id="3" w:name="_Toc99317772"/>
      <w:r>
        <w:lastRenderedPageBreak/>
        <w:t>2. Method and Testing Equipment.</w:t>
      </w:r>
      <w:bookmarkEnd w:id="3"/>
    </w:p>
    <w:p w14:paraId="26B2C71C" w14:textId="723CE2CC" w:rsidR="00C35EC0" w:rsidRDefault="00C35EC0" w:rsidP="00C35EC0">
      <w:pPr>
        <w:pStyle w:val="Heading2"/>
      </w:pPr>
      <w:bookmarkStart w:id="4" w:name="_Toc99317773"/>
      <w:r>
        <w:t>2.1 Equipment used.</w:t>
      </w:r>
      <w:bookmarkEnd w:id="4"/>
    </w:p>
    <w:p w14:paraId="1C755EF1" w14:textId="1F9D11C9" w:rsidR="00C35EC0" w:rsidRDefault="00C35EC0" w:rsidP="00C35EC0">
      <w:r>
        <w:t>The engine was tested on an eddy current engine dynamometer</w:t>
      </w:r>
      <w:r w:rsidR="009D7EAF">
        <w:t>, which work on the principle of Faradays law stating that movement of a conductor within a magnetic field produces an EMF and therefore a current</w:t>
      </w:r>
      <w:r w:rsidR="003952ED">
        <w:t xml:space="preserve"> (</w:t>
      </w:r>
      <w:proofErr w:type="spellStart"/>
      <w:r w:rsidR="003952ED">
        <w:t>ElectronicsTutorials</w:t>
      </w:r>
      <w:proofErr w:type="spellEnd"/>
      <w:r w:rsidR="003952ED">
        <w:t>, n.d.)</w:t>
      </w:r>
      <w:r w:rsidR="009D7EAF">
        <w:t>. T</w:t>
      </w:r>
      <w:r>
        <w:t xml:space="preserve">o be more specific </w:t>
      </w:r>
      <w:r w:rsidR="009D7EAF">
        <w:t>the dynamometer used in this test</w:t>
      </w:r>
      <w:r>
        <w:t xml:space="preserve"> was a Scheck W230</w:t>
      </w:r>
      <w:r w:rsidR="00C5534A">
        <w:t xml:space="preserve"> as pictured below which u</w:t>
      </w:r>
      <w:r w:rsidR="002F74A2">
        <w:t xml:space="preserve">ses a </w:t>
      </w:r>
      <w:r w:rsidR="00EE0D58">
        <w:t>cradle mounted pendulum body, a</w:t>
      </w:r>
      <w:r w:rsidR="006311D3">
        <w:t xml:space="preserve">nd </w:t>
      </w:r>
      <w:r w:rsidR="00EE0D58">
        <w:t xml:space="preserve">a freely spinning </w:t>
      </w:r>
      <w:r w:rsidR="00DD7870">
        <w:t xml:space="preserve">inner rotor which </w:t>
      </w:r>
      <w:r w:rsidR="009D7EAF">
        <w:t>is rotated by the engine</w:t>
      </w:r>
      <w:r w:rsidR="003952ED">
        <w:t xml:space="preserve"> (Sche</w:t>
      </w:r>
      <w:r w:rsidR="00764EDE">
        <w:t>n</w:t>
      </w:r>
      <w:r w:rsidR="003952ED">
        <w:t>ck, 2001).</w:t>
      </w:r>
      <w:r w:rsidR="009D7EAF">
        <w:t xml:space="preserve"> When a DC supply is connected, coils mounted </w:t>
      </w:r>
      <w:r w:rsidR="00A276E0">
        <w:t>within the pendulum body are excited which produces an electromagnetic field</w:t>
      </w:r>
      <w:r w:rsidR="00F468D5">
        <w:t xml:space="preserve"> resist</w:t>
      </w:r>
      <w:r w:rsidR="00B541DC">
        <w:t>ing</w:t>
      </w:r>
      <w:r w:rsidR="00F468D5">
        <w:t xml:space="preserve"> the rotor as it is rotated by the engine. The force is read through a lever arm</w:t>
      </w:r>
      <w:r w:rsidR="003F72F4">
        <w:t xml:space="preserve"> mounted to the pendulum body that interacts with a load cell to produce a voltage reading, that can be converted to find the power and torque of the engine</w:t>
      </w:r>
      <w:r w:rsidR="003952ED">
        <w:t xml:space="preserve"> (</w:t>
      </w:r>
      <w:proofErr w:type="spellStart"/>
      <w:r w:rsidR="003952ED">
        <w:t>Elprocus</w:t>
      </w:r>
      <w:proofErr w:type="spellEnd"/>
      <w:r w:rsidR="003952ED">
        <w:t>, n.d.) (Sche</w:t>
      </w:r>
      <w:r w:rsidR="00764EDE">
        <w:t>n</w:t>
      </w:r>
      <w:r w:rsidR="003952ED">
        <w:t>ck</w:t>
      </w:r>
      <w:r w:rsidR="00764EDE">
        <w:t>, 2001).</w:t>
      </w:r>
    </w:p>
    <w:p w14:paraId="6E8D724E" w14:textId="5CC503A7" w:rsidR="003F72F4" w:rsidRDefault="00BF4245" w:rsidP="00C35EC0">
      <w:r>
        <w:rPr>
          <w:noProof/>
        </w:rPr>
        <mc:AlternateContent>
          <mc:Choice Requires="wps">
            <w:drawing>
              <wp:anchor distT="45720" distB="45720" distL="114300" distR="114300" simplePos="0" relativeHeight="251670016" behindDoc="0" locked="0" layoutInCell="1" allowOverlap="1" wp14:anchorId="3D75710F" wp14:editId="2895FE0A">
                <wp:simplePos x="0" y="0"/>
                <wp:positionH relativeFrom="margin">
                  <wp:align>right</wp:align>
                </wp:positionH>
                <wp:positionV relativeFrom="paragraph">
                  <wp:posOffset>8255</wp:posOffset>
                </wp:positionV>
                <wp:extent cx="5266055" cy="288925"/>
                <wp:effectExtent l="0" t="0" r="10795" b="15875"/>
                <wp:wrapSquare wrapText="bothSides"/>
                <wp:docPr id="1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266055" cy="288925"/>
                        </a:xfrm>
                        <a:prstGeom prst="rect">
                          <a:avLst/>
                        </a:prstGeom>
                        <a:solidFill>
                          <a:srgbClr val="FFFFFF"/>
                        </a:solidFill>
                        <a:ln w="9525">
                          <a:solidFill>
                            <a:schemeClr val="bg1"/>
                          </a:solidFill>
                          <a:miter lim="800000"/>
                          <a:headEnd/>
                          <a:tailEnd/>
                        </a:ln>
                      </wps:spPr>
                      <wps:txbx>
                        <w:txbxContent>
                          <w:p w14:paraId="7BD038CC" w14:textId="7A5EA965" w:rsidR="00BF4245" w:rsidRDefault="00BF4245">
                            <w:r>
                              <w:t>Figure 1: Schenck W series engine dynamometer as used in this testing (Schenck, 2001)</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3D75710F" id="_x0000_t202" coordsize="21600,21600" o:spt="202" path="m,l,21600r21600,l21600,xe">
                <v:stroke joinstyle="miter"/>
                <v:path gradientshapeok="t" o:connecttype="rect"/>
              </v:shapetype>
              <v:shape id="Text Box 2" o:spid="_x0000_s1026" type="#_x0000_t202" style="position:absolute;margin-left:363.45pt;margin-top:.65pt;width:414.65pt;height:22.75pt;z-index:251670016;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" strokecolor="white [3212]">
                <v:textbox>
                  <w:txbxContent>
                    <w:p w14:paraId="7BD038CC" w14:textId="7A5EA965" w:rsidR="00BF4245" w:rsidRDefault="00BF4245">
                      <w:r>
                        <w:t>Figure 1: Schenck W series engine dynamometer as used in this testing (Schenck, 2001)</w:t>
                      </w:r>
                    </w:p>
                  </w:txbxContent>
                </v:textbox>
                <w10:wrap type="square" anchorx="margin"/>
              </v:shape>
            </w:pict>
          </mc:Fallback>
        </mc:AlternateContent>
      </w:r>
    </w:p>
    <w:p w14:paraId="64B15A78" w14:textId="6A954DB3" w:rsidR="003F72F4" w:rsidRDefault="00BF4245" w:rsidP="00C35EC0">
      <w:r>
        <w:rPr>
          <w:noProof/>
        </w:rPr>
        <w:drawing>
          <wp:anchor distT="0" distB="0" distL="114300" distR="114300" simplePos="0" relativeHeight="251659776" behindDoc="1" locked="0" layoutInCell="1" allowOverlap="1" wp14:anchorId="4E447581" wp14:editId="7CD2B3F3">
            <wp:simplePos x="0" y="0"/>
            <wp:positionH relativeFrom="margin">
              <wp:align>center</wp:align>
            </wp:positionH>
            <wp:positionV relativeFrom="paragraph">
              <wp:posOffset>12700</wp:posOffset>
            </wp:positionV>
            <wp:extent cx="2310765" cy="2367280"/>
            <wp:effectExtent l="0" t="0" r="0" b="0"/>
            <wp:wrapTight wrapText="bothSides">
              <wp:wrapPolygon edited="0">
                <wp:start x="0" y="0"/>
                <wp:lineTo x="0" y="21380"/>
                <wp:lineTo x="21369" y="21380"/>
                <wp:lineTo x="21369"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extLst>
                        <a:ext uri="{28A0092B-C50C-407E-A947-70E740481C1C}">
                          <a14:useLocalDpi xmlns:a14="http://schemas.microsoft.com/office/drawing/2010/main" val="0"/>
                        </a:ext>
                      </a:extLst>
                    </a:blip>
                    <a:stretch>
                      <a:fillRect/>
                    </a:stretch>
                  </pic:blipFill>
                  <pic:spPr>
                    <a:xfrm>
                      <a:off x="0" y="0"/>
                      <a:ext cx="2310765" cy="2367280"/>
                    </a:xfrm>
                    <a:prstGeom prst="rect">
                      <a:avLst/>
                    </a:prstGeom>
                  </pic:spPr>
                </pic:pic>
              </a:graphicData>
            </a:graphic>
            <wp14:sizeRelH relativeFrom="page">
              <wp14:pctWidth>0</wp14:pctWidth>
            </wp14:sizeRelH>
            <wp14:sizeRelV relativeFrom="page">
              <wp14:pctHeight>0</wp14:pctHeight>
            </wp14:sizeRelV>
          </wp:anchor>
        </w:drawing>
      </w:r>
    </w:p>
    <w:p w14:paraId="2EB192B6" w14:textId="6D5621A4" w:rsidR="003F72F4" w:rsidRDefault="003F72F4" w:rsidP="00C35EC0"/>
    <w:p w14:paraId="1C557309" w14:textId="27DE3FBE" w:rsidR="003F72F4" w:rsidRPr="00C35EC0" w:rsidRDefault="003F72F4" w:rsidP="00C35EC0"/>
    <w:p w14:paraId="7656F326" w14:textId="77777777" w:rsidR="003F72F4" w:rsidRDefault="003F72F4"/>
    <w:p w14:paraId="204E6F22" w14:textId="77777777" w:rsidR="003F72F4" w:rsidRDefault="003F72F4"/>
    <w:p w14:paraId="2DDA0AD5" w14:textId="77777777" w:rsidR="003F72F4" w:rsidRDefault="003F72F4"/>
    <w:p w14:paraId="1DD470EF" w14:textId="77777777" w:rsidR="00BF4245" w:rsidRDefault="00BF4245"/>
    <w:p w14:paraId="1854BC91" w14:textId="77460C7F" w:rsidR="00B926B2" w:rsidRDefault="003F72F4">
      <w:r>
        <w:t>The Sche</w:t>
      </w:r>
      <w:r w:rsidR="00B541DC">
        <w:t>n</w:t>
      </w:r>
      <w:r>
        <w:t xml:space="preserve">ck W230 has a maximum power of 230kw (308hp), maximum torque of 750Nm and a Maximum </w:t>
      </w:r>
      <w:r w:rsidR="00E97248">
        <w:t>engine speed</w:t>
      </w:r>
      <w:r>
        <w:t xml:space="preserve"> of 10,000</w:t>
      </w:r>
      <w:r w:rsidR="00E97248">
        <w:t xml:space="preserve"> RPM</w:t>
      </w:r>
      <w:r w:rsidR="00764EDE">
        <w:t xml:space="preserve"> (Schenck, 2001)</w:t>
      </w:r>
    </w:p>
    <w:p w14:paraId="52EF1EC0" w14:textId="77777777" w:rsidR="00B926B2" w:rsidRDefault="00B926B2" w:rsidP="00B926B2">
      <w:pPr>
        <w:pStyle w:val="Heading2"/>
      </w:pPr>
      <w:bookmarkStart w:id="5" w:name="_Toc99317774"/>
      <w:r>
        <w:t>2.2 Testing Method.</w:t>
      </w:r>
      <w:bookmarkEnd w:id="5"/>
    </w:p>
    <w:p w14:paraId="7E67F0D9" w14:textId="6D42B02F" w:rsidR="00060258" w:rsidRDefault="006311D3" w:rsidP="00B926B2">
      <w:r>
        <w:t xml:space="preserve">The </w:t>
      </w:r>
      <w:r w:rsidR="007F40A5">
        <w:t>method completed to gather the data being investigated was a sweep test which involves starting and finishing the tests at given RPMs in this case 800-6500 RPM</w:t>
      </w:r>
      <w:r w:rsidR="00F5563E">
        <w:t xml:space="preserve">. Tests were completed at </w:t>
      </w:r>
      <w:r w:rsidR="00095F9D">
        <w:t>l</w:t>
      </w:r>
      <w:r w:rsidR="00F5563E">
        <w:t xml:space="preserve">oads ranging from 2% to 100% load </w:t>
      </w:r>
      <w:r w:rsidR="00095F9D">
        <w:t xml:space="preserve">for all RPMs. Running tests such as these on the engine dynamometer presents large amounts of data and the sets used in this investigation were the following: Force </w:t>
      </w:r>
      <w:r w:rsidR="00176ED5">
        <w:t>on dyno in Newtons, Speed of dyno in RPM, Fuel flow rate in Litres per 45 seconds, and cylinder pressure in Pascals.</w:t>
      </w:r>
      <w:r w:rsidR="00060258">
        <w:t xml:space="preserve"> With this data collected the investigation could then begin.</w:t>
      </w:r>
    </w:p>
    <w:p w14:paraId="227ED4D0" w14:textId="77777777" w:rsidR="00060258" w:rsidRDefault="00060258" w:rsidP="00060258">
      <w:pPr>
        <w:pStyle w:val="Heading1"/>
      </w:pPr>
      <w:bookmarkStart w:id="6" w:name="_Toc99317775"/>
      <w:r>
        <w:lastRenderedPageBreak/>
        <w:t>3.MATLAB Investigation.</w:t>
      </w:r>
      <w:bookmarkEnd w:id="6"/>
    </w:p>
    <w:p w14:paraId="0772546B" w14:textId="77777777" w:rsidR="00060258" w:rsidRDefault="00060258" w:rsidP="00060258">
      <w:pPr>
        <w:pStyle w:val="Heading2"/>
      </w:pPr>
      <w:bookmarkStart w:id="7" w:name="_Toc99317776"/>
      <w:r>
        <w:t>3.1 Torque and Power.</w:t>
      </w:r>
      <w:bookmarkEnd w:id="7"/>
    </w:p>
    <w:p w14:paraId="3E2AC1B6" w14:textId="7562D153" w:rsidR="00C17B13" w:rsidRDefault="00142010" w:rsidP="00060258">
      <w:r>
        <w:t>The first Set of data investigated was the Force data which once multiplied by the dyno radius</w:t>
      </w:r>
      <w:r w:rsidR="00C17B13">
        <w:t xml:space="preserve">, read the Torque output of the engine. Using the dyno speed data and calculated torque values the power and corrected power were calculated. </w:t>
      </w:r>
      <w:r w:rsidR="00A4380B">
        <w:t>Fig 2</w:t>
      </w:r>
      <w:r w:rsidR="00C17B13">
        <w:t xml:space="preserve"> shows the relationship </w:t>
      </w:r>
      <w:r w:rsidR="00A4380B">
        <w:t>between them.</w:t>
      </w:r>
    </w:p>
    <w:p w14:paraId="4B8D1EC3" w14:textId="5EEC85C4" w:rsidR="00C17B13" w:rsidRDefault="00CC2560" w:rsidP="00060258">
      <w:r w:rsidRPr="00C17B13">
        <w:drawing>
          <wp:anchor distT="0" distB="0" distL="114300" distR="114300" simplePos="0" relativeHeight="251660800" behindDoc="1" locked="0" layoutInCell="1" allowOverlap="1" wp14:anchorId="4A9585C3" wp14:editId="27435585">
            <wp:simplePos x="0" y="0"/>
            <wp:positionH relativeFrom="margin">
              <wp:align>center</wp:align>
            </wp:positionH>
            <wp:positionV relativeFrom="paragraph">
              <wp:posOffset>225425</wp:posOffset>
            </wp:positionV>
            <wp:extent cx="4210685" cy="3280410"/>
            <wp:effectExtent l="0" t="0" r="0" b="0"/>
            <wp:wrapTight wrapText="bothSides">
              <wp:wrapPolygon edited="0">
                <wp:start x="0" y="0"/>
                <wp:lineTo x="0" y="21449"/>
                <wp:lineTo x="21499" y="21449"/>
                <wp:lineTo x="21499" y="0"/>
                <wp:lineTo x="0" y="0"/>
              </wp:wrapPolygon>
            </wp:wrapTight>
            <wp:docPr id="3" name="Picture 3"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Chart, line chart&#10;&#10;Description automatically generated"/>
                    <pic:cNvPicPr/>
                  </pic:nvPicPr>
                  <pic:blipFill rotWithShape="1">
                    <a:blip r:embed="rId13">
                      <a:extLst>
                        <a:ext uri="{28A0092B-C50C-407E-A947-70E740481C1C}">
                          <a14:useLocalDpi xmlns:a14="http://schemas.microsoft.com/office/drawing/2010/main" val="0"/>
                        </a:ext>
                      </a:extLst>
                    </a:blip>
                    <a:srcRect l="4423" t="1809" r="3262" b="1515"/>
                    <a:stretch/>
                  </pic:blipFill>
                  <pic:spPr bwMode="auto">
                    <a:xfrm>
                      <a:off x="0" y="0"/>
                      <a:ext cx="4210685" cy="328041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234AAD">
        <w:rPr>
          <w:noProof/>
        </w:rPr>
        <mc:AlternateContent>
          <mc:Choice Requires="wps">
            <w:drawing>
              <wp:anchor distT="45720" distB="45720" distL="114300" distR="114300" simplePos="0" relativeHeight="251672064" behindDoc="0" locked="0" layoutInCell="1" allowOverlap="1" wp14:anchorId="179A0CBB" wp14:editId="71E79392">
                <wp:simplePos x="0" y="0"/>
                <wp:positionH relativeFrom="margin">
                  <wp:align>left</wp:align>
                </wp:positionH>
                <wp:positionV relativeFrom="paragraph">
                  <wp:posOffset>4445</wp:posOffset>
                </wp:positionV>
                <wp:extent cx="2360930" cy="254635"/>
                <wp:effectExtent l="0" t="0" r="12700" b="12065"/>
                <wp:wrapSquare wrapText="bothSides"/>
                <wp:docPr id="1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254643"/>
                        </a:xfrm>
                        <a:prstGeom prst="rect">
                          <a:avLst/>
                        </a:prstGeom>
                        <a:solidFill>
                          <a:srgbClr val="FFFFFF"/>
                        </a:solidFill>
                        <a:ln w="9525">
                          <a:solidFill>
                            <a:schemeClr val="bg1"/>
                          </a:solidFill>
                          <a:miter lim="800000"/>
                          <a:headEnd/>
                          <a:tailEnd/>
                        </a:ln>
                      </wps:spPr>
                      <wps:txbx>
                        <w:txbxContent>
                          <w:p w14:paraId="20988486" w14:textId="627A7082" w:rsidR="00234AAD" w:rsidRDefault="00234AAD">
                            <w:r>
                              <w:t>Figure 2: Torque and power graph</w:t>
                            </w:r>
                          </w:p>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 w14:anchorId="179A0CBB" id="_x0000_s1027" type="#_x0000_t202" style="position:absolute;margin-left:0;margin-top:.35pt;width:185.9pt;height:20.05pt;z-index:251672064;visibility:visible;mso-wrap-style:square;mso-width-percent:400;mso-height-percent:0;mso-wrap-distance-left:9pt;mso-wrap-distance-top:3.6pt;mso-wrap-distance-right:9pt;mso-wrap-distance-bottom:3.6pt;mso-position-horizontal:left;mso-position-horizontal-relative:margin;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" strokecolor="white [3212]">
                <v:textbox>
                  <w:txbxContent>
                    <w:p w14:paraId="20988486" w14:textId="627A7082" w:rsidR="00234AAD" w:rsidRDefault="00234AAD">
                      <w:r>
                        <w:t>Figure 2: Torque and power graph</w:t>
                      </w:r>
                    </w:p>
                  </w:txbxContent>
                </v:textbox>
                <w10:wrap type="square" anchorx="margin"/>
              </v:shape>
            </w:pict>
          </mc:Fallback>
        </mc:AlternateContent>
      </w:r>
    </w:p>
    <w:p w14:paraId="1D2A6492" w14:textId="2BDECCBA" w:rsidR="00C17B13" w:rsidRDefault="00C17B13" w:rsidP="00060258"/>
    <w:p w14:paraId="6B59ACDC" w14:textId="77777777" w:rsidR="00C17B13" w:rsidRDefault="00C17B13" w:rsidP="00060258"/>
    <w:p w14:paraId="1A2A78BA" w14:textId="77777777" w:rsidR="00C17B13" w:rsidRDefault="00C17B13" w:rsidP="00060258"/>
    <w:p w14:paraId="6D65D354" w14:textId="77777777" w:rsidR="00C17B13" w:rsidRDefault="00C17B13" w:rsidP="00060258"/>
    <w:p w14:paraId="3E0CF20B" w14:textId="77777777" w:rsidR="00C17B13" w:rsidRDefault="00C17B13" w:rsidP="00060258"/>
    <w:p w14:paraId="69AF18F7" w14:textId="77777777" w:rsidR="00C17B13" w:rsidRDefault="00C17B13" w:rsidP="00060258"/>
    <w:p w14:paraId="0E7E62D4" w14:textId="77777777" w:rsidR="00C17B13" w:rsidRDefault="00C17B13" w:rsidP="00060258"/>
    <w:p w14:paraId="63DFA418" w14:textId="77777777" w:rsidR="00C17B13" w:rsidRDefault="00C17B13" w:rsidP="00060258"/>
    <w:p w14:paraId="49116FCE" w14:textId="77777777" w:rsidR="00C17B13" w:rsidRDefault="00C17B13" w:rsidP="00060258"/>
    <w:p w14:paraId="03EAD552" w14:textId="77777777" w:rsidR="00C17B13" w:rsidRDefault="00C17B13" w:rsidP="00060258"/>
    <w:p w14:paraId="716DE78B" w14:textId="5251C7B0" w:rsidR="00ED106E" w:rsidRDefault="00A4380B" w:rsidP="00060258">
      <w:r>
        <w:t>P</w:t>
      </w:r>
      <w:r w:rsidR="00BF22A7">
        <w:t xml:space="preserve">eak torque of 202.4Nm </w:t>
      </w:r>
      <w:r>
        <w:t xml:space="preserve">Is shown </w:t>
      </w:r>
      <w:r w:rsidR="00BF22A7">
        <w:t>being produced at 3000RPM and the peak power of 90.2KW being produced at 6000RPM</w:t>
      </w:r>
      <w:r w:rsidR="00FA410D">
        <w:t xml:space="preserve">, </w:t>
      </w:r>
      <w:r w:rsidR="00460896">
        <w:t>t</w:t>
      </w:r>
      <w:r w:rsidR="00D10C8E">
        <w:t xml:space="preserve">he curves differ greatly between torque and power </w:t>
      </w:r>
      <w:r w:rsidR="00460896">
        <w:t>and peak at very different points in the rev range.</w:t>
      </w:r>
    </w:p>
    <w:p w14:paraId="02509CA6" w14:textId="77777777" w:rsidR="00CC2560" w:rsidRDefault="00460896" w:rsidP="00060258">
      <w:r>
        <w:t xml:space="preserve"> Starting with torque, the reason that peak torque is generated lower in the rev range is that it is when the engine is operating at maximum volumetric efficiency, meaning it is operating at the speed it can move </w:t>
      </w:r>
      <w:r w:rsidR="00737527">
        <w:t>air</w:t>
      </w:r>
      <w:r>
        <w:t xml:space="preserve"> in and out of the cylinder the fastest (</w:t>
      </w:r>
      <w:proofErr w:type="spellStart"/>
      <w:r w:rsidR="00050D64">
        <w:t>CarBikeTech</w:t>
      </w:r>
      <w:proofErr w:type="spellEnd"/>
      <w:r w:rsidR="00050D64">
        <w:t xml:space="preserve">, 2018). The torque then drops off after this peak because as engine speed increases the ability of the engine to pull in enough air decreases leading to lower </w:t>
      </w:r>
      <w:r w:rsidR="00AF35CC">
        <w:t>torque</w:t>
      </w:r>
      <w:r w:rsidR="00050D64">
        <w:t xml:space="preserve"> and</w:t>
      </w:r>
      <w:r w:rsidR="00FA410D">
        <w:t xml:space="preserve"> </w:t>
      </w:r>
      <w:r w:rsidR="00AF35CC">
        <w:t xml:space="preserve">therefore </w:t>
      </w:r>
      <w:r w:rsidR="00050D64">
        <w:t>efficiency.</w:t>
      </w:r>
      <w:r w:rsidR="00CC2560">
        <w:t xml:space="preserve"> </w:t>
      </w:r>
      <w:r w:rsidR="00ED106E">
        <w:t>Moving onto Power</w:t>
      </w:r>
      <w:r w:rsidR="00FA410D">
        <w:t>,</w:t>
      </w:r>
      <w:r w:rsidR="00ED106E">
        <w:t xml:space="preserve"> the peak power is much later in the rev range, this is due to Power being a product of Torque and angular velocity, which can be calculated using engine speed multiplied by 2</w:t>
      </w:r>
      <w:r w:rsidR="00ED106E">
        <w:rPr>
          <w:rFonts w:cstheme="minorHAnsi"/>
        </w:rPr>
        <w:t>π</w:t>
      </w:r>
      <w:r w:rsidR="00ED106E">
        <w:t>/60</w:t>
      </w:r>
      <w:r w:rsidR="00E5445C">
        <w:t xml:space="preserve">. </w:t>
      </w:r>
    </w:p>
    <w:p w14:paraId="37976F8F" w14:textId="25B3EB24" w:rsidR="009116C0" w:rsidRDefault="00E5445C" w:rsidP="00060258">
      <w:r>
        <w:t>Even though the torque the engine produces drops off greatly after 3000RPM the engine speed increases enough</w:t>
      </w:r>
      <w:r w:rsidR="00FA410D">
        <w:t xml:space="preserve"> so</w:t>
      </w:r>
      <w:r>
        <w:t xml:space="preserve"> that the power can keep increasing even though the torque is decreasing.</w:t>
      </w:r>
    </w:p>
    <w:p w14:paraId="148A92FB" w14:textId="33A4B923" w:rsidR="009116C0" w:rsidRDefault="009116C0" w:rsidP="009116C0">
      <w:pPr>
        <w:pStyle w:val="Heading2"/>
      </w:pPr>
      <w:bookmarkStart w:id="8" w:name="_Toc99317777"/>
      <w:r>
        <w:lastRenderedPageBreak/>
        <w:t>3.2 Thermal Efficiency and Brake Mean Effective pressure.</w:t>
      </w:r>
      <w:bookmarkEnd w:id="8"/>
    </w:p>
    <w:p w14:paraId="437E5A0B" w14:textId="77674648" w:rsidR="003542F9" w:rsidRDefault="00266FCE" w:rsidP="00266FCE">
      <w:r>
        <w:t xml:space="preserve">The next </w:t>
      </w:r>
      <w:r w:rsidR="00C377B7">
        <w:t>step involved calculating the brake mean effective pressure (BMEP) which is the average down pressure felt on the piston. This was calculated using the bore diameter, stroke, piston area, corrected power, and engine speed. To compare with the BMEP the thermal efficiency of the engine was also calculated using the calorific value of the fuel</w:t>
      </w:r>
      <w:r w:rsidR="00AF7014">
        <w:t>,</w:t>
      </w:r>
      <w:r w:rsidR="00C377B7">
        <w:t xml:space="preserve"> found to be 4.5</w:t>
      </w:r>
      <w:r w:rsidR="00AF7014">
        <w:t>x10</w:t>
      </w:r>
      <w:r w:rsidR="00AF7014">
        <w:rPr>
          <w:rFonts w:cstheme="minorHAnsi"/>
        </w:rPr>
        <w:t>⁶</w:t>
      </w:r>
      <w:r w:rsidR="00AF7014">
        <w:t xml:space="preserve"> Joules per kg, and the Specific fuel consumption (SFC). These were compared against engine speed </w:t>
      </w:r>
      <w:r w:rsidR="00CC2560">
        <w:t>in Fig 3.</w:t>
      </w:r>
    </w:p>
    <w:p w14:paraId="2160C20E" w14:textId="5927411D" w:rsidR="00AF7014" w:rsidRDefault="00234AAD" w:rsidP="00266FCE">
      <w:r>
        <w:rPr>
          <w:noProof/>
        </w:rPr>
        <mc:AlternateContent>
          <mc:Choice Requires="wps">
            <w:drawing>
              <wp:anchor distT="45720" distB="45720" distL="114300" distR="114300" simplePos="0" relativeHeight="251674112" behindDoc="0" locked="0" layoutInCell="1" allowOverlap="1" wp14:anchorId="02A09827" wp14:editId="210A0404">
                <wp:simplePos x="0" y="0"/>
                <wp:positionH relativeFrom="margin">
                  <wp:align>left</wp:align>
                </wp:positionH>
                <wp:positionV relativeFrom="paragraph">
                  <wp:posOffset>78603</wp:posOffset>
                </wp:positionV>
                <wp:extent cx="2788920" cy="288925"/>
                <wp:effectExtent l="0" t="0" r="11430" b="15875"/>
                <wp:wrapSquare wrapText="bothSides"/>
                <wp:docPr id="1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789499" cy="289368"/>
                        </a:xfrm>
                        <a:prstGeom prst="rect">
                          <a:avLst/>
                        </a:prstGeom>
                        <a:solidFill>
                          <a:srgbClr val="FFFFFF"/>
                        </a:solidFill>
                        <a:ln w="9525">
                          <a:solidFill>
                            <a:sysClr val="window" lastClr="FFFFFF"/>
                          </a:solidFill>
                          <a:miter lim="800000"/>
                          <a:headEnd/>
                          <a:tailEnd/>
                        </a:ln>
                      </wps:spPr>
                      <wps:txbx>
                        <w:txbxContent>
                          <w:p w14:paraId="1C10428C" w14:textId="3B9FD5E4" w:rsidR="00234AAD" w:rsidRDefault="00234AAD" w:rsidP="00234AAD">
                            <w:r>
                              <w:t xml:space="preserve">Figure </w:t>
                            </w:r>
                            <w:r>
                              <w:t>3</w:t>
                            </w:r>
                            <w:r>
                              <w:t xml:space="preserve">: </w:t>
                            </w:r>
                            <w:r>
                              <w:t>BMEP and Thermal efficiency graph.</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2A09827" id="_x0000_s1028" type="#_x0000_t202" style="position:absolute;margin-left:0;margin-top:6.2pt;width:219.6pt;height:22.75pt;z-index:251674112;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" strokecolor="window">
                <v:textbox>
                  <w:txbxContent>
                    <w:p w14:paraId="1C10428C" w14:textId="3B9FD5E4" w:rsidR="00234AAD" w:rsidRDefault="00234AAD" w:rsidP="00234AAD">
                      <w:r>
                        <w:t xml:space="preserve">Figure </w:t>
                      </w:r>
                      <w:r>
                        <w:t>3</w:t>
                      </w:r>
                      <w:r>
                        <w:t xml:space="preserve">: </w:t>
                      </w:r>
                      <w:r>
                        <w:t>BMEP and Thermal efficiency graph.</w:t>
                      </w:r>
                    </w:p>
                  </w:txbxContent>
                </v:textbox>
                <w10:wrap type="square" anchorx="margin"/>
              </v:shape>
            </w:pict>
          </mc:Fallback>
        </mc:AlternateContent>
      </w:r>
    </w:p>
    <w:p w14:paraId="04DD09E7" w14:textId="7DF5C8DA" w:rsidR="00AF7014" w:rsidRDefault="00234AAD" w:rsidP="00266FCE">
      <w:r w:rsidRPr="00AF7014">
        <w:drawing>
          <wp:anchor distT="0" distB="0" distL="114300" distR="114300" simplePos="0" relativeHeight="251661824" behindDoc="1" locked="0" layoutInCell="1" allowOverlap="1" wp14:anchorId="4E8452B4" wp14:editId="6EED2E25">
            <wp:simplePos x="0" y="0"/>
            <wp:positionH relativeFrom="margin">
              <wp:align>center</wp:align>
            </wp:positionH>
            <wp:positionV relativeFrom="paragraph">
              <wp:posOffset>105080</wp:posOffset>
            </wp:positionV>
            <wp:extent cx="4812030" cy="3649980"/>
            <wp:effectExtent l="0" t="0" r="7620" b="7620"/>
            <wp:wrapTight wrapText="bothSides">
              <wp:wrapPolygon edited="0">
                <wp:start x="0" y="0"/>
                <wp:lineTo x="0" y="21532"/>
                <wp:lineTo x="21549" y="21532"/>
                <wp:lineTo x="21549" y="0"/>
                <wp:lineTo x="0" y="0"/>
              </wp:wrapPolygon>
            </wp:wrapTight>
            <wp:docPr id="4" name="Picture 4"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Chart, line chart&#10;&#10;Description automatically generated"/>
                    <pic:cNvPicPr/>
                  </pic:nvPicPr>
                  <pic:blipFill rotWithShape="1">
                    <a:blip r:embed="rId14">
                      <a:extLst>
                        <a:ext uri="{28A0092B-C50C-407E-A947-70E740481C1C}">
                          <a14:useLocalDpi xmlns:a14="http://schemas.microsoft.com/office/drawing/2010/main" val="0"/>
                        </a:ext>
                      </a:extLst>
                    </a:blip>
                    <a:srcRect l="7014" t="2963" r="5854" b="3992"/>
                    <a:stretch/>
                  </pic:blipFill>
                  <pic:spPr bwMode="auto">
                    <a:xfrm>
                      <a:off x="0" y="0"/>
                      <a:ext cx="4812030" cy="364998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37448C3B" w14:textId="5BC4790A" w:rsidR="00AF7014" w:rsidRDefault="00AF7014" w:rsidP="00266FCE"/>
    <w:p w14:paraId="1B646B06" w14:textId="766A785A" w:rsidR="00AF7014" w:rsidRDefault="00AF7014" w:rsidP="00266FCE"/>
    <w:p w14:paraId="6D981738" w14:textId="7EBFA95D" w:rsidR="00AF7014" w:rsidRDefault="00AF7014" w:rsidP="00266FCE"/>
    <w:p w14:paraId="19D155E4" w14:textId="0ED8BE1C" w:rsidR="00AF7014" w:rsidRDefault="00AF7014" w:rsidP="00266FCE"/>
    <w:p w14:paraId="2C01E714" w14:textId="600AB8DD" w:rsidR="00AF7014" w:rsidRDefault="00AF7014" w:rsidP="00266FCE"/>
    <w:p w14:paraId="1662E4E2" w14:textId="6AF36979" w:rsidR="00AF7014" w:rsidRDefault="00AF7014" w:rsidP="00266FCE"/>
    <w:p w14:paraId="172229B7" w14:textId="14A7148B" w:rsidR="00AF7014" w:rsidRDefault="00AF7014" w:rsidP="00266FCE"/>
    <w:p w14:paraId="68CBE1C6" w14:textId="70A15B7E" w:rsidR="00AF7014" w:rsidRDefault="00AF7014" w:rsidP="00266FCE"/>
    <w:p w14:paraId="793FE68F" w14:textId="237CEA78" w:rsidR="00AF7014" w:rsidRDefault="00AF7014" w:rsidP="00266FCE"/>
    <w:p w14:paraId="072D53D5" w14:textId="77777777" w:rsidR="00234AAD" w:rsidRDefault="00234AAD" w:rsidP="00266FCE"/>
    <w:p w14:paraId="5FD781A0" w14:textId="3A707460" w:rsidR="00644955" w:rsidRDefault="004F2D99" w:rsidP="00266FCE">
      <w:r>
        <w:t>Because BMEP is related to torque output the graph shown is identical to torque, with peak pressure at 3000RPM because that is when the volumetric efficiency is greatest and highest pressure will be</w:t>
      </w:r>
      <w:r w:rsidR="00655B49">
        <w:t xml:space="preserve"> produced within the cylinder. </w:t>
      </w:r>
    </w:p>
    <w:p w14:paraId="0A3BD470" w14:textId="6644670C" w:rsidR="00AF7014" w:rsidRDefault="00655B49" w:rsidP="00266FCE">
      <w:r>
        <w:t xml:space="preserve">The thermal efficiency </w:t>
      </w:r>
      <w:r w:rsidR="00CC4CDA">
        <w:t xml:space="preserve">is a less smooth curve but still shows </w:t>
      </w:r>
      <w:r w:rsidR="00644955">
        <w:t>the expected relationship for a petrol engine of the thermal efficiency rising through the early rev range before dropping once the engine nears maximum speed</w:t>
      </w:r>
      <w:r w:rsidR="000C0E7F">
        <w:t>, however the drop at 3000RPM is unexpected as it is where the engine should be running at optimal conditions</w:t>
      </w:r>
      <w:r w:rsidR="00644955">
        <w:t>. A clearer example of th</w:t>
      </w:r>
      <w:r w:rsidR="002F6153">
        <w:t>e</w:t>
      </w:r>
      <w:r w:rsidR="00644955">
        <w:t xml:space="preserve"> expected relationship</w:t>
      </w:r>
      <w:r w:rsidR="006A7A55">
        <w:t xml:space="preserve">, tested with a variety of fuels </w:t>
      </w:r>
      <w:r w:rsidR="00644955">
        <w:t xml:space="preserve">can be seen </w:t>
      </w:r>
      <w:r w:rsidR="001C4A32">
        <w:t>in Fig 4</w:t>
      </w:r>
      <w:r w:rsidR="00644955">
        <w:t>.</w:t>
      </w:r>
    </w:p>
    <w:p w14:paraId="35AD8149" w14:textId="1EA9933A" w:rsidR="003542F9" w:rsidRDefault="003542F9" w:rsidP="003542F9"/>
    <w:p w14:paraId="427BB684" w14:textId="4220B7E4" w:rsidR="0026413B" w:rsidRPr="0026413B" w:rsidRDefault="001C4A32" w:rsidP="003542F9">
      <w:r>
        <w:rPr>
          <w:noProof/>
        </w:rPr>
        <w:lastRenderedPageBreak/>
        <mc:AlternateContent>
          <mc:Choice Requires="wps">
            <w:drawing>
              <wp:anchor distT="45720" distB="45720" distL="114300" distR="114300" simplePos="0" relativeHeight="251664896" behindDoc="0" locked="0" layoutInCell="1" allowOverlap="1" wp14:anchorId="18DAAA90" wp14:editId="1216D844">
                <wp:simplePos x="0" y="0"/>
                <wp:positionH relativeFrom="margin">
                  <wp:align>center</wp:align>
                </wp:positionH>
                <wp:positionV relativeFrom="paragraph">
                  <wp:posOffset>283</wp:posOffset>
                </wp:positionV>
                <wp:extent cx="3807460" cy="288925"/>
                <wp:effectExtent l="0" t="0" r="21590" b="1587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807460" cy="288925"/>
                        </a:xfrm>
                        <a:prstGeom prst="rect">
                          <a:avLst/>
                        </a:prstGeom>
                        <a:solidFill>
                          <a:srgbClr val="FFFFFF"/>
                        </a:solidFill>
                        <a:ln w="9525">
                          <a:solidFill>
                            <a:schemeClr val="bg1"/>
                          </a:solidFill>
                          <a:miter lim="800000"/>
                          <a:headEnd/>
                          <a:tailEnd/>
                        </a:ln>
                      </wps:spPr>
                      <wps:txbx>
                        <w:txbxContent>
                          <w:p w14:paraId="3D12B127" w14:textId="3C1FC4C0" w:rsidR="006A7A55" w:rsidRDefault="006A7A55">
                            <w:r>
                              <w:t xml:space="preserve">Figure </w:t>
                            </w:r>
                            <w:r w:rsidR="00BE20AA">
                              <w:t>4</w:t>
                            </w:r>
                            <w:r>
                              <w:t>: Thermal efficiency vs engine speed. (</w:t>
                            </w:r>
                            <w:proofErr w:type="spellStart"/>
                            <w:r>
                              <w:t>Alhayali</w:t>
                            </w:r>
                            <w:proofErr w:type="spellEnd"/>
                            <w:r>
                              <w:t>, H. 2015)</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8DAAA90" id="_x0000_s1029" type="#_x0000_t202" style="position:absolute;margin-left:0;margin-top:0;width:299.8pt;height:22.75pt;z-index:251664896;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" strokecolor="white [3212]">
                <v:textbox>
                  <w:txbxContent>
                    <w:p w14:paraId="3D12B127" w14:textId="3C1FC4C0" w:rsidR="006A7A55" w:rsidRDefault="006A7A55">
                      <w:r>
                        <w:t xml:space="preserve">Figure </w:t>
                      </w:r>
                      <w:r w:rsidR="00BE20AA">
                        <w:t>4</w:t>
                      </w:r>
                      <w:r>
                        <w:t>: Thermal efficiency vs engine speed. (</w:t>
                      </w:r>
                      <w:proofErr w:type="spellStart"/>
                      <w:r>
                        <w:t>Alhayali</w:t>
                      </w:r>
                      <w:proofErr w:type="spellEnd"/>
                      <w:r>
                        <w:t>, H. 2015)</w:t>
                      </w:r>
                    </w:p>
                  </w:txbxContent>
                </v:textbox>
                <w10:wrap type="square" anchorx="margin"/>
              </v:shape>
            </w:pict>
          </mc:Fallback>
        </mc:AlternateContent>
      </w:r>
      <w:r w:rsidR="0026413B">
        <w:t xml:space="preserve"> </w:t>
      </w:r>
    </w:p>
    <w:p w14:paraId="0D4EEB8B" w14:textId="7C3B74B9" w:rsidR="00DE4D7E" w:rsidRDefault="001C4A32" w:rsidP="00DE4D7E">
      <w:r>
        <w:rPr>
          <w:noProof/>
        </w:rPr>
        <w:drawing>
          <wp:anchor distT="0" distB="0" distL="114300" distR="114300" simplePos="0" relativeHeight="251662848" behindDoc="1" locked="0" layoutInCell="1" allowOverlap="1" wp14:anchorId="784A7C0C" wp14:editId="554FE00F">
            <wp:simplePos x="0" y="0"/>
            <wp:positionH relativeFrom="margin">
              <wp:align>center</wp:align>
            </wp:positionH>
            <wp:positionV relativeFrom="paragraph">
              <wp:posOffset>98778</wp:posOffset>
            </wp:positionV>
            <wp:extent cx="3195320" cy="3538220"/>
            <wp:effectExtent l="0" t="0" r="5080" b="5080"/>
            <wp:wrapTight wrapText="bothSides">
              <wp:wrapPolygon edited="0">
                <wp:start x="0" y="0"/>
                <wp:lineTo x="0" y="21515"/>
                <wp:lineTo x="21506" y="21515"/>
                <wp:lineTo x="21506"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15">
                      <a:extLst>
                        <a:ext uri="{28A0092B-C50C-407E-A947-70E740481C1C}">
                          <a14:useLocalDpi xmlns:a14="http://schemas.microsoft.com/office/drawing/2010/main" val="0"/>
                        </a:ext>
                      </a:extLst>
                    </a:blip>
                    <a:srcRect l="1492" t="2431" r="3072" b="5687"/>
                    <a:stretch/>
                  </pic:blipFill>
                  <pic:spPr bwMode="auto">
                    <a:xfrm>
                      <a:off x="0" y="0"/>
                      <a:ext cx="3195320" cy="353822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585750">
        <w:t xml:space="preserve"> </w:t>
      </w:r>
    </w:p>
    <w:p w14:paraId="1AF2800C" w14:textId="5CFDD53A" w:rsidR="006A7A55" w:rsidRDefault="006A7A55" w:rsidP="00DE4D7E"/>
    <w:p w14:paraId="4B05BA50" w14:textId="35C9769D" w:rsidR="006A7A55" w:rsidRDefault="006A7A55" w:rsidP="00DE4D7E"/>
    <w:p w14:paraId="0CD83FED" w14:textId="5F19273C" w:rsidR="006A7A55" w:rsidRDefault="006A7A55" w:rsidP="00DE4D7E"/>
    <w:p w14:paraId="63031537" w14:textId="0851D8D1" w:rsidR="006A7A55" w:rsidRDefault="006A7A55" w:rsidP="00DE4D7E"/>
    <w:p w14:paraId="46F78ABD" w14:textId="21925312" w:rsidR="006A7A55" w:rsidRDefault="006A7A55" w:rsidP="00DE4D7E"/>
    <w:p w14:paraId="0589AE49" w14:textId="0DEFEAB5" w:rsidR="006A7A55" w:rsidRDefault="006A7A55" w:rsidP="00DE4D7E"/>
    <w:p w14:paraId="480BE078" w14:textId="0AAF36B6" w:rsidR="006A7A55" w:rsidRDefault="006A7A55" w:rsidP="00DE4D7E"/>
    <w:p w14:paraId="7ED292CB" w14:textId="6F567C2A" w:rsidR="006A7A55" w:rsidRDefault="006A7A55" w:rsidP="00DE4D7E"/>
    <w:p w14:paraId="1C6C2F4D" w14:textId="77777777" w:rsidR="006E2355" w:rsidRDefault="006E2355" w:rsidP="00B04F7A">
      <w:pPr>
        <w:pStyle w:val="Heading2"/>
      </w:pPr>
    </w:p>
    <w:p w14:paraId="4C0E63EA" w14:textId="77777777" w:rsidR="006E2355" w:rsidRDefault="006E2355" w:rsidP="00B04F7A">
      <w:pPr>
        <w:pStyle w:val="Heading2"/>
      </w:pPr>
    </w:p>
    <w:p w14:paraId="4DC4FBB5" w14:textId="77777777" w:rsidR="006E2355" w:rsidRDefault="006E2355" w:rsidP="00B04F7A">
      <w:pPr>
        <w:pStyle w:val="Heading2"/>
      </w:pPr>
    </w:p>
    <w:p w14:paraId="77DD4DB6" w14:textId="0BAA2C4E" w:rsidR="006E2355" w:rsidRPr="003B5EC5" w:rsidRDefault="006E2355" w:rsidP="003B5EC5">
      <w:pPr>
        <w:pStyle w:val="Heading2"/>
      </w:pPr>
      <w:bookmarkStart w:id="9" w:name="_Toc99317778"/>
      <w:r>
        <w:t>3.3 SFC against Load and Engine Speed.</w:t>
      </w:r>
      <w:bookmarkEnd w:id="9"/>
    </w:p>
    <w:p w14:paraId="2B55D583" w14:textId="467DA338" w:rsidR="006E2355" w:rsidRDefault="000673B9" w:rsidP="006E2355">
      <w:r>
        <w:rPr>
          <w:noProof/>
        </w:rPr>
        <w:drawing>
          <wp:anchor distT="0" distB="0" distL="114300" distR="114300" simplePos="0" relativeHeight="251665920" behindDoc="1" locked="0" layoutInCell="1" allowOverlap="1" wp14:anchorId="4055D518" wp14:editId="5C7FCC76">
            <wp:simplePos x="0" y="0"/>
            <wp:positionH relativeFrom="margin">
              <wp:posOffset>841375</wp:posOffset>
            </wp:positionH>
            <wp:positionV relativeFrom="paragraph">
              <wp:posOffset>756920</wp:posOffset>
            </wp:positionV>
            <wp:extent cx="4008120" cy="3221990"/>
            <wp:effectExtent l="0" t="0" r="0" b="0"/>
            <wp:wrapTight wrapText="bothSides">
              <wp:wrapPolygon edited="0">
                <wp:start x="0" y="0"/>
                <wp:lineTo x="0" y="21455"/>
                <wp:lineTo x="21456" y="21455"/>
                <wp:lineTo x="21456" y="0"/>
                <wp:lineTo x="0" y="0"/>
              </wp:wrapPolygon>
            </wp:wrapTight>
            <wp:docPr id="7" name="Picture 7" descr="Chart, hist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Chart, histogram&#10;&#10;Description automatically generated"/>
                    <pic:cNvPicPr/>
                  </pic:nvPicPr>
                  <pic:blipFill rotWithShape="1">
                    <a:blip r:embed="rId16">
                      <a:extLst>
                        <a:ext uri="{28A0092B-C50C-407E-A947-70E740481C1C}">
                          <a14:useLocalDpi xmlns:a14="http://schemas.microsoft.com/office/drawing/2010/main" val="0"/>
                        </a:ext>
                      </a:extLst>
                    </a:blip>
                    <a:srcRect l="4910" t="1634" r="3925" b="791"/>
                    <a:stretch/>
                  </pic:blipFill>
                  <pic:spPr bwMode="auto">
                    <a:xfrm>
                      <a:off x="0" y="0"/>
                      <a:ext cx="4008120" cy="322199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3B5EC5">
        <w:rPr>
          <w:noProof/>
        </w:rPr>
        <mc:AlternateContent>
          <mc:Choice Requires="wps">
            <w:drawing>
              <wp:anchor distT="45720" distB="45720" distL="114300" distR="114300" simplePos="0" relativeHeight="251676160" behindDoc="0" locked="0" layoutInCell="1" allowOverlap="1" wp14:anchorId="213C9CAC" wp14:editId="6FEF289A">
                <wp:simplePos x="0" y="0"/>
                <wp:positionH relativeFrom="margin">
                  <wp:align>left</wp:align>
                </wp:positionH>
                <wp:positionV relativeFrom="paragraph">
                  <wp:posOffset>777946</wp:posOffset>
                </wp:positionV>
                <wp:extent cx="1608455" cy="277495"/>
                <wp:effectExtent l="0" t="0" r="10795" b="27305"/>
                <wp:wrapSquare wrapText="bothSides"/>
                <wp:docPr id="1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08455" cy="277495"/>
                        </a:xfrm>
                        <a:prstGeom prst="rect">
                          <a:avLst/>
                        </a:prstGeom>
                        <a:solidFill>
                          <a:srgbClr val="FFFFFF"/>
                        </a:solidFill>
                        <a:ln w="9525">
                          <a:solidFill>
                            <a:sysClr val="window" lastClr="FFFFFF"/>
                          </a:solidFill>
                          <a:miter lim="800000"/>
                          <a:headEnd/>
                          <a:tailEnd/>
                        </a:ln>
                      </wps:spPr>
                      <wps:txbx>
                        <w:txbxContent>
                          <w:p w14:paraId="0D5D940F" w14:textId="273F1BC1" w:rsidR="002E1856" w:rsidRDefault="002E1856" w:rsidP="002E1856">
                            <w:r>
                              <w:t xml:space="preserve">Figure </w:t>
                            </w:r>
                            <w:r>
                              <w:t>5</w:t>
                            </w:r>
                            <w:r>
                              <w:t xml:space="preserve">: </w:t>
                            </w:r>
                            <w:r>
                              <w:t>SFC Heatmap.</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13C9CAC" id="_x0000_s1030" type="#_x0000_t202" style="position:absolute;margin-left:0;margin-top:61.25pt;width:126.65pt;height:21.85pt;z-index:251676160;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" strokecolor="window">
                <v:textbox>
                  <w:txbxContent>
                    <w:p w14:paraId="0D5D940F" w14:textId="273F1BC1" w:rsidR="002E1856" w:rsidRDefault="002E1856" w:rsidP="002E1856">
                      <w:r>
                        <w:t xml:space="preserve">Figure </w:t>
                      </w:r>
                      <w:r>
                        <w:t>5</w:t>
                      </w:r>
                      <w:r>
                        <w:t xml:space="preserve">: </w:t>
                      </w:r>
                      <w:r>
                        <w:t>SFC Heatmap.</w:t>
                      </w:r>
                    </w:p>
                  </w:txbxContent>
                </v:textbox>
                <w10:wrap type="square" anchorx="margin"/>
              </v:shape>
            </w:pict>
          </mc:Fallback>
        </mc:AlternateContent>
      </w:r>
      <w:r w:rsidR="006E2355">
        <w:t xml:space="preserve">Specific fuel Consumption (SFC) is the amount of fuel consumed for each unit of power output in this case kg/kWh. </w:t>
      </w:r>
      <w:r w:rsidR="00243228">
        <w:t>Fig 5</w:t>
      </w:r>
      <w:r w:rsidR="006E2355">
        <w:t xml:space="preserve"> shows the relationship between SFC, Load and engine speed with a higher SFC being worse for efficiency.</w:t>
      </w:r>
      <w:r w:rsidR="006E2355" w:rsidRPr="006E2355">
        <w:t xml:space="preserve"> </w:t>
      </w:r>
    </w:p>
    <w:p w14:paraId="22A8157C" w14:textId="0EC7935C" w:rsidR="006E2355" w:rsidRDefault="006E2355" w:rsidP="006E2355"/>
    <w:p w14:paraId="678C9919" w14:textId="54911FCB" w:rsidR="00450B5E" w:rsidRDefault="00450B5E" w:rsidP="006E2355"/>
    <w:p w14:paraId="2D228EBA" w14:textId="68BA19D3" w:rsidR="00450B5E" w:rsidRDefault="00450B5E" w:rsidP="006E2355"/>
    <w:p w14:paraId="69C83BA4" w14:textId="3CC26D49" w:rsidR="00450B5E" w:rsidRDefault="00450B5E" w:rsidP="006E2355"/>
    <w:p w14:paraId="70A258C2" w14:textId="77777777" w:rsidR="00450B5E" w:rsidRDefault="00450B5E" w:rsidP="006E2355"/>
    <w:p w14:paraId="2A51098C" w14:textId="77777777" w:rsidR="00450B5E" w:rsidRDefault="00450B5E" w:rsidP="006E2355"/>
    <w:p w14:paraId="3C4386D6" w14:textId="77777777" w:rsidR="00450B5E" w:rsidRDefault="00450B5E" w:rsidP="006E2355"/>
    <w:p w14:paraId="47495455" w14:textId="77777777" w:rsidR="00450B5E" w:rsidRDefault="00450B5E" w:rsidP="006E2355"/>
    <w:p w14:paraId="7AC5FEAB" w14:textId="77777777" w:rsidR="003B5EC5" w:rsidRDefault="003B5EC5" w:rsidP="006E2355"/>
    <w:p w14:paraId="15E0863D" w14:textId="6E682F31" w:rsidR="00093BA3" w:rsidRDefault="002E1856" w:rsidP="006E2355">
      <w:pPr>
        <w:rPr>
          <w:noProof/>
        </w:rPr>
      </w:pPr>
      <w:r>
        <w:rPr>
          <w:noProof/>
        </w:rPr>
        <w:lastRenderedPageBreak/>
        <mc:AlternateContent>
          <mc:Choice Requires="wps">
            <w:drawing>
              <wp:anchor distT="45720" distB="45720" distL="114300" distR="114300" simplePos="0" relativeHeight="251678208" behindDoc="0" locked="0" layoutInCell="1" allowOverlap="1" wp14:anchorId="11289CA8" wp14:editId="6BDB0B20">
                <wp:simplePos x="0" y="0"/>
                <wp:positionH relativeFrom="margin">
                  <wp:align>center</wp:align>
                </wp:positionH>
                <wp:positionV relativeFrom="paragraph">
                  <wp:posOffset>972185</wp:posOffset>
                </wp:positionV>
                <wp:extent cx="6817360" cy="346710"/>
                <wp:effectExtent l="0" t="0" r="21590" b="15240"/>
                <wp:wrapSquare wrapText="bothSides"/>
                <wp:docPr id="1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817360" cy="346710"/>
                        </a:xfrm>
                        <a:prstGeom prst="rect">
                          <a:avLst/>
                        </a:prstGeom>
                        <a:solidFill>
                          <a:srgbClr val="FFFFFF"/>
                        </a:solidFill>
                        <a:ln w="9525">
                          <a:solidFill>
                            <a:sysClr val="window" lastClr="FFFFFF"/>
                          </a:solidFill>
                          <a:miter lim="800000"/>
                          <a:headEnd/>
                          <a:tailEnd/>
                        </a:ln>
                      </wps:spPr>
                      <wps:txbx>
                        <w:txbxContent>
                          <w:p w14:paraId="27430399" w14:textId="19ED732D" w:rsidR="002E1856" w:rsidRDefault="002E1856" w:rsidP="002E1856">
                            <w:r>
                              <w:t xml:space="preserve">Figure </w:t>
                            </w:r>
                            <w:r>
                              <w:t>6</w:t>
                            </w:r>
                            <w:r>
                              <w:t xml:space="preserve">: </w:t>
                            </w:r>
                            <w:r>
                              <w:t>Brake SFC against Engine Speed (</w:t>
                            </w:r>
                            <w:r w:rsidRPr="002E1856">
                              <w:t xml:space="preserve">Hasan. M-H, Prof Rahman. M, Noor. M.M, </w:t>
                            </w:r>
                            <w:proofErr w:type="spellStart"/>
                            <w:r w:rsidRPr="002E1856">
                              <w:t>Kadirgama</w:t>
                            </w:r>
                            <w:proofErr w:type="spellEnd"/>
                            <w:r w:rsidRPr="002E1856">
                              <w:t xml:space="preserve">. K, Devarajan </w:t>
                            </w:r>
                            <w:r>
                              <w:t>,</w:t>
                            </w:r>
                            <w:r w:rsidRPr="002E1856">
                              <w:t>2015</w:t>
                            </w:r>
                            <w: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1289CA8" id="_x0000_s1031" type="#_x0000_t202" style="position:absolute;margin-left:0;margin-top:76.55pt;width:536.8pt;height:27.3pt;z-index:251678208;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" strokecolor="window">
                <v:textbox>
                  <w:txbxContent>
                    <w:p w14:paraId="27430399" w14:textId="19ED732D" w:rsidR="002E1856" w:rsidRDefault="002E1856" w:rsidP="002E1856">
                      <w:r>
                        <w:t xml:space="preserve">Figure </w:t>
                      </w:r>
                      <w:r>
                        <w:t>6</w:t>
                      </w:r>
                      <w:r>
                        <w:t xml:space="preserve">: </w:t>
                      </w:r>
                      <w:r>
                        <w:t>Brake SFC against Engine Speed (</w:t>
                      </w:r>
                      <w:r w:rsidRPr="002E1856">
                        <w:t xml:space="preserve">Hasan. M-H, Prof Rahman. M, Noor. M.M, </w:t>
                      </w:r>
                      <w:proofErr w:type="spellStart"/>
                      <w:r w:rsidRPr="002E1856">
                        <w:t>Kadirgama</w:t>
                      </w:r>
                      <w:proofErr w:type="spellEnd"/>
                      <w:r w:rsidRPr="002E1856">
                        <w:t xml:space="preserve">. K, Devarajan </w:t>
                      </w:r>
                      <w:r>
                        <w:t>,</w:t>
                      </w:r>
                      <w:r w:rsidRPr="002E1856">
                        <w:t>2015</w:t>
                      </w:r>
                      <w:r>
                        <w:t>)</w:t>
                      </w:r>
                    </w:p>
                  </w:txbxContent>
                </v:textbox>
                <w10:wrap type="square" anchorx="margin"/>
              </v:shape>
            </w:pict>
          </mc:Fallback>
        </mc:AlternateContent>
      </w:r>
      <w:r w:rsidR="00F02787">
        <w:t>The SFC calculated shows a fairly consistent fuel consumption above 15-20% load with the lowest (best) SFC at 2250RPM and 2% Load as stated, and worst at max RPMs and 2% Load</w:t>
      </w:r>
      <w:r w:rsidR="00450B5E">
        <w:t>. If in a curve the relationship s</w:t>
      </w:r>
      <w:r w:rsidR="009E010F">
        <w:t>hown</w:t>
      </w:r>
      <w:r w:rsidR="00450B5E">
        <w:t xml:space="preserve"> would fit that seen below.</w:t>
      </w:r>
      <w:r w:rsidR="00450B5E" w:rsidRPr="00450B5E">
        <w:rPr>
          <w:noProof/>
        </w:rPr>
        <w:t xml:space="preserve"> </w:t>
      </w:r>
    </w:p>
    <w:p w14:paraId="202F4D87" w14:textId="2DE76011" w:rsidR="003B5EC5" w:rsidRDefault="00F808E4" w:rsidP="006E2355">
      <w:pPr>
        <w:rPr>
          <w:noProof/>
        </w:rPr>
      </w:pPr>
      <w:r w:rsidRPr="00450B5E">
        <w:drawing>
          <wp:anchor distT="0" distB="0" distL="114300" distR="114300" simplePos="0" relativeHeight="251666944" behindDoc="1" locked="0" layoutInCell="1" allowOverlap="1" wp14:anchorId="45A4AC7D" wp14:editId="21A651DA">
            <wp:simplePos x="0" y="0"/>
            <wp:positionH relativeFrom="margin">
              <wp:posOffset>1082312</wp:posOffset>
            </wp:positionH>
            <wp:positionV relativeFrom="paragraph">
              <wp:posOffset>572770</wp:posOffset>
            </wp:positionV>
            <wp:extent cx="3683635" cy="2858770"/>
            <wp:effectExtent l="0" t="0" r="0" b="0"/>
            <wp:wrapTight wrapText="bothSides">
              <wp:wrapPolygon edited="0">
                <wp:start x="0" y="0"/>
                <wp:lineTo x="0" y="21446"/>
                <wp:lineTo x="21447" y="21446"/>
                <wp:lineTo x="21447" y="0"/>
                <wp:lineTo x="0" y="0"/>
              </wp:wrapPolygon>
            </wp:wrapTight>
            <wp:docPr id="10" name="Picture 10"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Graphical user interface, application&#10;&#10;Description automatically generated"/>
                    <pic:cNvPicPr/>
                  </pic:nvPicPr>
                  <pic:blipFill>
                    <a:blip r:embed="rId17">
                      <a:extLst>
                        <a:ext uri="{28A0092B-C50C-407E-A947-70E740481C1C}">
                          <a14:useLocalDpi xmlns:a14="http://schemas.microsoft.com/office/drawing/2010/main" val="0"/>
                        </a:ext>
                      </a:extLst>
                    </a:blip>
                    <a:stretch>
                      <a:fillRect/>
                    </a:stretch>
                  </pic:blipFill>
                  <pic:spPr>
                    <a:xfrm>
                      <a:off x="0" y="0"/>
                      <a:ext cx="3683635" cy="2858770"/>
                    </a:xfrm>
                    <a:prstGeom prst="rect">
                      <a:avLst/>
                    </a:prstGeom>
                  </pic:spPr>
                </pic:pic>
              </a:graphicData>
            </a:graphic>
            <wp14:sizeRelH relativeFrom="page">
              <wp14:pctWidth>0</wp14:pctWidth>
            </wp14:sizeRelH>
            <wp14:sizeRelV relativeFrom="page">
              <wp14:pctHeight>0</wp14:pctHeight>
            </wp14:sizeRelV>
          </wp:anchor>
        </w:drawing>
      </w:r>
    </w:p>
    <w:p w14:paraId="0227944A" w14:textId="77777777" w:rsidR="003B5EC5" w:rsidRDefault="003B5EC5" w:rsidP="006E2355">
      <w:pPr>
        <w:rPr>
          <w:noProof/>
        </w:rPr>
      </w:pPr>
    </w:p>
    <w:p w14:paraId="4D7A2EF8" w14:textId="77777777" w:rsidR="003B5EC5" w:rsidRDefault="003B5EC5" w:rsidP="006E2355">
      <w:pPr>
        <w:rPr>
          <w:noProof/>
        </w:rPr>
      </w:pPr>
    </w:p>
    <w:p w14:paraId="4601FCDB" w14:textId="77777777" w:rsidR="003B5EC5" w:rsidRDefault="003B5EC5" w:rsidP="006E2355">
      <w:pPr>
        <w:rPr>
          <w:noProof/>
        </w:rPr>
      </w:pPr>
    </w:p>
    <w:p w14:paraId="33E11F0A" w14:textId="77777777" w:rsidR="003B5EC5" w:rsidRDefault="003B5EC5" w:rsidP="006E2355">
      <w:pPr>
        <w:rPr>
          <w:noProof/>
        </w:rPr>
      </w:pPr>
    </w:p>
    <w:p w14:paraId="1F9771FF" w14:textId="77777777" w:rsidR="003B5EC5" w:rsidRDefault="003B5EC5" w:rsidP="006E2355">
      <w:pPr>
        <w:rPr>
          <w:noProof/>
        </w:rPr>
      </w:pPr>
    </w:p>
    <w:p w14:paraId="7805552B" w14:textId="77777777" w:rsidR="003B5EC5" w:rsidRDefault="003B5EC5" w:rsidP="006E2355">
      <w:pPr>
        <w:rPr>
          <w:noProof/>
        </w:rPr>
      </w:pPr>
    </w:p>
    <w:p w14:paraId="690A9062" w14:textId="77777777" w:rsidR="003B5EC5" w:rsidRDefault="003B5EC5" w:rsidP="006E2355">
      <w:pPr>
        <w:rPr>
          <w:noProof/>
        </w:rPr>
      </w:pPr>
    </w:p>
    <w:p w14:paraId="428DB903" w14:textId="77777777" w:rsidR="003B5EC5" w:rsidRDefault="003B5EC5" w:rsidP="006E2355">
      <w:pPr>
        <w:rPr>
          <w:noProof/>
        </w:rPr>
      </w:pPr>
    </w:p>
    <w:p w14:paraId="6916F59C" w14:textId="5551EA13" w:rsidR="006E2355" w:rsidRDefault="00093BA3" w:rsidP="006E2355">
      <w:pPr>
        <w:rPr>
          <w:noProof/>
        </w:rPr>
      </w:pPr>
      <w:r>
        <w:t>The reason the SFC is so poor when the engine is at lower Loads is because when the throttle is mostly closed the engine is having to work even harder to pull in the required quantity of air past the mostly closed throttle body. At the lowest throttle reading there will be a vacuum behind the throttle blade meaning as the piston descends and pulls in the air and fuel mix it is having to do extra work resulting in a lower power (Edgar, J 2012).</w:t>
      </w:r>
    </w:p>
    <w:p w14:paraId="52F74FD2" w14:textId="77777777" w:rsidR="003B5EC5" w:rsidRDefault="003B5EC5" w:rsidP="00334BE9">
      <w:pPr>
        <w:pStyle w:val="Heading2"/>
      </w:pPr>
    </w:p>
    <w:p w14:paraId="3A4D43D9" w14:textId="77777777" w:rsidR="003B5EC5" w:rsidRDefault="003B5EC5" w:rsidP="00334BE9">
      <w:pPr>
        <w:pStyle w:val="Heading2"/>
      </w:pPr>
    </w:p>
    <w:p w14:paraId="04D8D79C" w14:textId="77777777" w:rsidR="003B5EC5" w:rsidRDefault="003B5EC5" w:rsidP="00334BE9">
      <w:pPr>
        <w:pStyle w:val="Heading2"/>
      </w:pPr>
    </w:p>
    <w:p w14:paraId="1E66EA65" w14:textId="77777777" w:rsidR="003B5EC5" w:rsidRDefault="003B5EC5" w:rsidP="00334BE9">
      <w:pPr>
        <w:pStyle w:val="Heading2"/>
      </w:pPr>
    </w:p>
    <w:p w14:paraId="0891981F" w14:textId="77777777" w:rsidR="003B5EC5" w:rsidRDefault="003B5EC5" w:rsidP="00334BE9">
      <w:pPr>
        <w:pStyle w:val="Heading2"/>
      </w:pPr>
    </w:p>
    <w:p w14:paraId="21C10356" w14:textId="77777777" w:rsidR="003B5EC5" w:rsidRDefault="003B5EC5" w:rsidP="00334BE9">
      <w:pPr>
        <w:pStyle w:val="Heading2"/>
      </w:pPr>
    </w:p>
    <w:p w14:paraId="426D6EE8" w14:textId="77777777" w:rsidR="003B5EC5" w:rsidRDefault="003B5EC5" w:rsidP="00334BE9">
      <w:pPr>
        <w:pStyle w:val="Heading2"/>
      </w:pPr>
    </w:p>
    <w:p w14:paraId="0F3B6EB9" w14:textId="77777777" w:rsidR="003B5EC5" w:rsidRDefault="003B5EC5" w:rsidP="00334BE9"/>
    <w:p w14:paraId="6330490D" w14:textId="77777777" w:rsidR="003B5EC5" w:rsidRDefault="003B5EC5" w:rsidP="00334BE9"/>
    <w:p w14:paraId="22E02D39" w14:textId="1D297C0A" w:rsidR="003B5EC5" w:rsidRDefault="003B5EC5" w:rsidP="003B5EC5">
      <w:pPr>
        <w:pStyle w:val="Heading2"/>
      </w:pPr>
      <w:bookmarkStart w:id="10" w:name="_Toc99317779"/>
      <w:r>
        <w:lastRenderedPageBreak/>
        <w:t>3.4. Real Pressure.</w:t>
      </w:r>
      <w:bookmarkEnd w:id="10"/>
    </w:p>
    <w:p w14:paraId="7D83CF10" w14:textId="0C4A7B65" w:rsidR="00334BE9" w:rsidRDefault="00E278B6" w:rsidP="00334BE9">
      <w:r>
        <w:t xml:space="preserve">The final section investigated was the real pressure in the cylinder through the engine cycle at different engine speeds. The visualised data can be seen </w:t>
      </w:r>
      <w:r w:rsidR="003B5EC5">
        <w:t>in Fig 7</w:t>
      </w:r>
      <w:r>
        <w:t>.</w:t>
      </w:r>
    </w:p>
    <w:p w14:paraId="3DD3B0B7" w14:textId="17DA7620" w:rsidR="00EB3E55" w:rsidRDefault="002E1856" w:rsidP="00334BE9">
      <w:r>
        <w:rPr>
          <w:noProof/>
        </w:rPr>
        <mc:AlternateContent>
          <mc:Choice Requires="wps">
            <w:drawing>
              <wp:anchor distT="45720" distB="45720" distL="114300" distR="114300" simplePos="0" relativeHeight="251680256" behindDoc="0" locked="0" layoutInCell="1" allowOverlap="1" wp14:anchorId="7337AF62" wp14:editId="19ECDD76">
                <wp:simplePos x="0" y="0"/>
                <wp:positionH relativeFrom="margin">
                  <wp:align>left</wp:align>
                </wp:positionH>
                <wp:positionV relativeFrom="paragraph">
                  <wp:posOffset>206721</wp:posOffset>
                </wp:positionV>
                <wp:extent cx="2106295" cy="288925"/>
                <wp:effectExtent l="0" t="0" r="27305" b="15875"/>
                <wp:wrapSquare wrapText="bothSides"/>
                <wp:docPr id="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106295" cy="288925"/>
                        </a:xfrm>
                        <a:prstGeom prst="rect">
                          <a:avLst/>
                        </a:prstGeom>
                        <a:solidFill>
                          <a:srgbClr val="FFFFFF"/>
                        </a:solidFill>
                        <a:ln w="9525">
                          <a:solidFill>
                            <a:sysClr val="window" lastClr="FFFFFF"/>
                          </a:solidFill>
                          <a:miter lim="800000"/>
                          <a:headEnd/>
                          <a:tailEnd/>
                        </a:ln>
                      </wps:spPr>
                      <wps:txbx>
                        <w:txbxContent>
                          <w:p w14:paraId="671B9693" w14:textId="58ED62D4" w:rsidR="002E1856" w:rsidRDefault="002E1856" w:rsidP="002E1856">
                            <w:r>
                              <w:t xml:space="preserve">Figure </w:t>
                            </w:r>
                            <w:r>
                              <w:t>7</w:t>
                            </w:r>
                            <w:r>
                              <w:t xml:space="preserve">: </w:t>
                            </w:r>
                            <w:r>
                              <w:t>Real Pressure 3D Graph</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337AF62" id="_x0000_s1032" type="#_x0000_t202" style="position:absolute;margin-left:0;margin-top:16.3pt;width:165.85pt;height:22.75pt;z-index:251680256;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" strokecolor="window">
                <v:textbox>
                  <w:txbxContent>
                    <w:p w14:paraId="671B9693" w14:textId="58ED62D4" w:rsidR="002E1856" w:rsidRDefault="002E1856" w:rsidP="002E1856">
                      <w:r>
                        <w:t xml:space="preserve">Figure </w:t>
                      </w:r>
                      <w:r>
                        <w:t>7</w:t>
                      </w:r>
                      <w:r>
                        <w:t xml:space="preserve">: </w:t>
                      </w:r>
                      <w:r>
                        <w:t>Real Pressure 3D Graph</w:t>
                      </w:r>
                    </w:p>
                  </w:txbxContent>
                </v:textbox>
                <w10:wrap type="square" anchorx="margin"/>
              </v:shape>
            </w:pict>
          </mc:Fallback>
        </mc:AlternateContent>
      </w:r>
    </w:p>
    <w:p w14:paraId="31BB23F9" w14:textId="32F2712F" w:rsidR="00EB3E55" w:rsidRDefault="003B5EC5" w:rsidP="00334BE9">
      <w:r w:rsidRPr="00EB3E55">
        <w:drawing>
          <wp:anchor distT="0" distB="0" distL="114300" distR="114300" simplePos="0" relativeHeight="251667968" behindDoc="1" locked="0" layoutInCell="1" allowOverlap="1" wp14:anchorId="74CCED63" wp14:editId="15F75374">
            <wp:simplePos x="0" y="0"/>
            <wp:positionH relativeFrom="margin">
              <wp:posOffset>-635</wp:posOffset>
            </wp:positionH>
            <wp:positionV relativeFrom="paragraph">
              <wp:posOffset>13335</wp:posOffset>
            </wp:positionV>
            <wp:extent cx="5221605" cy="4065270"/>
            <wp:effectExtent l="0" t="0" r="0" b="0"/>
            <wp:wrapTight wrapText="bothSides">
              <wp:wrapPolygon edited="0">
                <wp:start x="0" y="0"/>
                <wp:lineTo x="0" y="21458"/>
                <wp:lineTo x="21513" y="21458"/>
                <wp:lineTo x="21513" y="0"/>
                <wp:lineTo x="0" y="0"/>
              </wp:wrapPolygon>
            </wp:wrapTight>
            <wp:docPr id="11" name="Picture 11" descr="Chart, surfac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Chart, surface chart&#10;&#10;Description automatically generated"/>
                    <pic:cNvPicPr/>
                  </pic:nvPicPr>
                  <pic:blipFill rotWithShape="1">
                    <a:blip r:embed="rId18">
                      <a:extLst>
                        <a:ext uri="{28A0092B-C50C-407E-A947-70E740481C1C}">
                          <a14:useLocalDpi xmlns:a14="http://schemas.microsoft.com/office/drawing/2010/main" val="0"/>
                        </a:ext>
                      </a:extLst>
                    </a:blip>
                    <a:srcRect l="6488" t="3335" r="3225" b="1136"/>
                    <a:stretch/>
                  </pic:blipFill>
                  <pic:spPr bwMode="auto">
                    <a:xfrm>
                      <a:off x="0" y="0"/>
                      <a:ext cx="5221605" cy="406527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40501269" w14:textId="5ADF23BB" w:rsidR="00EB3E55" w:rsidRDefault="00EB3E55" w:rsidP="00334BE9"/>
    <w:p w14:paraId="3D6A91C1" w14:textId="3C666444" w:rsidR="00EB3E55" w:rsidRDefault="00EB3E55" w:rsidP="00334BE9"/>
    <w:p w14:paraId="3F2165A9" w14:textId="7F45DFE1" w:rsidR="00EB3E55" w:rsidRDefault="00EB3E55" w:rsidP="00334BE9"/>
    <w:p w14:paraId="36AAB2A0" w14:textId="4D936F94" w:rsidR="00EB3E55" w:rsidRDefault="00EB3E55" w:rsidP="00334BE9"/>
    <w:p w14:paraId="2C2C573C" w14:textId="3C1B63CD" w:rsidR="00EB3E55" w:rsidRDefault="00EB3E55" w:rsidP="00334BE9"/>
    <w:p w14:paraId="01D0827F" w14:textId="372AFF81" w:rsidR="00EB3E55" w:rsidRDefault="00EB3E55" w:rsidP="00334BE9"/>
    <w:p w14:paraId="0798C8A4" w14:textId="0B55FEB8" w:rsidR="00EB3E55" w:rsidRDefault="00EB3E55" w:rsidP="00334BE9"/>
    <w:p w14:paraId="7D1982BA" w14:textId="56B90803" w:rsidR="00EB3E55" w:rsidRDefault="00EB3E55" w:rsidP="00334BE9"/>
    <w:p w14:paraId="13755168" w14:textId="16C0AEFE" w:rsidR="00EB3E55" w:rsidRDefault="00EB3E55" w:rsidP="00334BE9"/>
    <w:p w14:paraId="7E26BAEA" w14:textId="77777777" w:rsidR="002E1856" w:rsidRDefault="002E1856" w:rsidP="00334BE9"/>
    <w:p w14:paraId="7FF84060" w14:textId="77777777" w:rsidR="003B5EC5" w:rsidRDefault="003B5EC5" w:rsidP="00334BE9"/>
    <w:p w14:paraId="79060031" w14:textId="206C90B5" w:rsidR="00C670C0" w:rsidRDefault="009326FB" w:rsidP="00334BE9">
      <w:r>
        <w:t>Moving from positive to negative, t</w:t>
      </w:r>
      <w:r w:rsidR="0056073E">
        <w:t xml:space="preserve">he pattern seen in the pressure across </w:t>
      </w:r>
      <w:r w:rsidR="00F23CC8">
        <w:t>crank angle</w:t>
      </w:r>
      <w:r w:rsidR="0056073E">
        <w:t xml:space="preserve"> is a </w:t>
      </w:r>
      <w:r>
        <w:t xml:space="preserve">first shallow section which is the piston moving from top dead centre to bottom dead centre with the intake valve open, then a </w:t>
      </w:r>
      <w:r w:rsidR="0056073E">
        <w:t>steep increase in pressure when nearing TDC, this is the compression phase which peaks and then drops slightly before increasing drastically</w:t>
      </w:r>
      <w:r>
        <w:t>.</w:t>
      </w:r>
      <w:r w:rsidR="0056073E">
        <w:t xml:space="preserve"> </w:t>
      </w:r>
      <w:r>
        <w:t>T</w:t>
      </w:r>
      <w:r w:rsidR="0056073E">
        <w:t xml:space="preserve">his rapid </w:t>
      </w:r>
      <w:r w:rsidR="009F752F">
        <w:t>spike</w:t>
      </w:r>
      <w:r w:rsidR="0056073E">
        <w:t xml:space="preserve"> of pressure is the ignition and combustion of the fuel starting just after the piston </w:t>
      </w:r>
      <w:r w:rsidR="00110830">
        <w:t>reaches top dead centre and begins descending</w:t>
      </w:r>
      <w:r>
        <w:t>, near the bottom of the spike the exhaust valves open and the exhaust gases are pushed out of the cylinder, the process then repeats again (Performance Trends Inc, n.d.).</w:t>
      </w:r>
    </w:p>
    <w:p w14:paraId="510FA6F3" w14:textId="77777777" w:rsidR="00C670C0" w:rsidRDefault="00C670C0">
      <w:r>
        <w:br w:type="page"/>
      </w:r>
    </w:p>
    <w:p w14:paraId="4657E185" w14:textId="539F889B" w:rsidR="00EB3E55" w:rsidRDefault="00C670C0" w:rsidP="00C670C0">
      <w:pPr>
        <w:pStyle w:val="Heading1"/>
      </w:pPr>
      <w:bookmarkStart w:id="11" w:name="_Toc99317780"/>
      <w:r>
        <w:lastRenderedPageBreak/>
        <w:t>4. Conclusion</w:t>
      </w:r>
      <w:bookmarkEnd w:id="11"/>
      <w:r>
        <w:t xml:space="preserve"> </w:t>
      </w:r>
    </w:p>
    <w:p w14:paraId="2A4881B2" w14:textId="23E46E75" w:rsidR="000C0E7F" w:rsidRDefault="005900CB" w:rsidP="000C0E7F">
      <w:r>
        <w:t>To conclude, t</w:t>
      </w:r>
      <w:r w:rsidR="00696CB5">
        <w:t xml:space="preserve">he use of MATLAB in this investigation proved to be very useful to not only calculate various values from the data provided, but also to visualise the data to see the relationships within it. </w:t>
      </w:r>
      <w:r w:rsidR="005F22C1">
        <w:t xml:space="preserve">The engine was shown to produce peak torque lower in the rev range than power as expected and after calculating the SFC and pressure values the optimum speed and load of the engine for efficiency was shown to be 2250RPM at 40% load which is just before the peak torque is produced. These are the conditions where the engine has the most optimum volumetric efficiency, </w:t>
      </w:r>
      <w:r w:rsidR="00547790">
        <w:t>highest torque output and lowest fuel consumption.</w:t>
      </w:r>
    </w:p>
    <w:p w14:paraId="6AB3B001" w14:textId="18E05AC6" w:rsidR="00547790" w:rsidRDefault="00547790" w:rsidP="00547790">
      <w:pPr>
        <w:pStyle w:val="Heading2"/>
      </w:pPr>
      <w:bookmarkStart w:id="12" w:name="_Toc99317781"/>
      <w:r>
        <w:t>4.1 Improvements and limitations</w:t>
      </w:r>
      <w:bookmarkEnd w:id="12"/>
    </w:p>
    <w:p w14:paraId="72071347" w14:textId="4FCE9745" w:rsidR="00482D69" w:rsidRDefault="008A3A7D" w:rsidP="00547790">
      <w:r>
        <w:t>One of the main improvements that could be made with this investigation would be to compare the engine torque, power, and efficiency both when in a car on the chassis dynamometer as well as the tests completed. This would give an extra level of comparison within the data that will show the true engine power at the crank and the true engine power at the wheel to see how large the losses are within the drivetrain.</w:t>
      </w:r>
      <w:r w:rsidR="003E7A4C">
        <w:t xml:space="preserve"> </w:t>
      </w:r>
      <w:r w:rsidR="00C75754">
        <w:t>Also different tests could be run to try and improve power output, with the engine tested being naturally aspirated the best way to increase power output is to move more air through the engine (</w:t>
      </w:r>
      <w:proofErr w:type="spellStart"/>
      <w:r w:rsidR="00C75754">
        <w:t>MCNally</w:t>
      </w:r>
      <w:proofErr w:type="spellEnd"/>
      <w:r w:rsidR="00C75754">
        <w:t xml:space="preserve">, 2021). With this in mind different intake and exhaust combinations could be tested while on the engine dynamometer to see how restrictive the </w:t>
      </w:r>
      <w:r w:rsidR="00525DCD">
        <w:t>current ones are and whether improving the airflow could improve the power and efficiency of the engine.</w:t>
      </w:r>
    </w:p>
    <w:p w14:paraId="438E21DC" w14:textId="77777777" w:rsidR="00482D69" w:rsidRDefault="00482D69">
      <w:r>
        <w:br w:type="page"/>
      </w:r>
    </w:p>
    <w:p w14:paraId="1D7C978C" w14:textId="0D944849" w:rsidR="00547790" w:rsidRDefault="00482D69" w:rsidP="00482D69">
      <w:pPr>
        <w:pStyle w:val="Heading1"/>
      </w:pPr>
      <w:bookmarkStart w:id="13" w:name="_Toc99317782"/>
      <w:r>
        <w:lastRenderedPageBreak/>
        <w:t>5. References</w:t>
      </w:r>
      <w:bookmarkEnd w:id="13"/>
    </w:p>
    <w:p w14:paraId="0CA5C7F4" w14:textId="69A505C0" w:rsidR="00482D69" w:rsidRDefault="00322E71" w:rsidP="00482D69">
      <w:r>
        <w:t xml:space="preserve">-Jones, G. (2019) </w:t>
      </w:r>
      <w:proofErr w:type="spellStart"/>
      <w:r>
        <w:t>EngineBuilder</w:t>
      </w:r>
      <w:proofErr w:type="spellEnd"/>
      <w:r>
        <w:t>: Chassis vs Engine Dyno</w:t>
      </w:r>
      <w:r w:rsidR="00742778">
        <w:t xml:space="preserve"> </w:t>
      </w:r>
      <w:hyperlink r:id="rId19" w:history="1">
        <w:r w:rsidR="00742778" w:rsidRPr="007D0745">
          <w:rPr>
            <w:rStyle w:val="Hyperlink"/>
          </w:rPr>
          <w:t>https://www.enginebuildermag.com/2019/10/chassis-vs-engine-dyno/</w:t>
        </w:r>
      </w:hyperlink>
      <w:r w:rsidR="00742778">
        <w:t xml:space="preserve"> </w:t>
      </w:r>
      <w:r w:rsidR="009E65D6">
        <w:t xml:space="preserve"> </w:t>
      </w:r>
      <w:bookmarkStart w:id="14" w:name="_Hlk99317506"/>
      <w:r w:rsidR="009E65D6">
        <w:t>(Accessed 13/3/22)</w:t>
      </w:r>
      <w:bookmarkEnd w:id="14"/>
    </w:p>
    <w:p w14:paraId="5839FB20" w14:textId="61B95A9A" w:rsidR="00322E71" w:rsidRDefault="00322E71" w:rsidP="00482D69">
      <w:r>
        <w:t xml:space="preserve">-Fuller, D. (2012) </w:t>
      </w:r>
      <w:proofErr w:type="spellStart"/>
      <w:r>
        <w:t>OnAllCylinders</w:t>
      </w:r>
      <w:proofErr w:type="spellEnd"/>
      <w:r>
        <w:t>: Engine vs. Chassis Dynos &amp; What You Should Know.</w:t>
      </w:r>
      <w:r w:rsidR="00742778">
        <w:t xml:space="preserve"> </w:t>
      </w:r>
      <w:hyperlink r:id="rId20" w:history="1">
        <w:r w:rsidR="00742778" w:rsidRPr="007D0745">
          <w:rPr>
            <w:rStyle w:val="Hyperlink"/>
          </w:rPr>
          <w:t>https://www.onallcylinders.com/2012/05/11/dyno-duel-engine-vs-chassis-dynos-what-you-should-know/</w:t>
        </w:r>
      </w:hyperlink>
      <w:r w:rsidR="00742778">
        <w:t xml:space="preserve"> </w:t>
      </w:r>
      <w:r w:rsidR="009E65D6">
        <w:t xml:space="preserve"> </w:t>
      </w:r>
      <w:r w:rsidR="009E65D6" w:rsidRPr="009E65D6">
        <w:t xml:space="preserve">(Accessed </w:t>
      </w:r>
      <w:r w:rsidR="009E65D6">
        <w:t>13</w:t>
      </w:r>
      <w:r w:rsidR="009E65D6" w:rsidRPr="009E65D6">
        <w:t>/3/22)</w:t>
      </w:r>
    </w:p>
    <w:p w14:paraId="7C93F90E" w14:textId="52223DE0" w:rsidR="00322E71" w:rsidRDefault="00322E71" w:rsidP="00482D69">
      <w:r>
        <w:t>-Schenck (2001) Technical Specification Eddy-Current Dynamometer W Series.</w:t>
      </w:r>
      <w:r w:rsidR="00742778">
        <w:t xml:space="preserve"> </w:t>
      </w:r>
      <w:hyperlink r:id="rId21" w:history="1">
        <w:r w:rsidR="00742778" w:rsidRPr="007D0745">
          <w:rPr>
            <w:rStyle w:val="Hyperlink"/>
          </w:rPr>
          <w:t>http://www.jadsys.com/uploads/5/7/4/2/57421049/jad_schenk_eddy_current_dynamometer.pdf</w:t>
        </w:r>
      </w:hyperlink>
      <w:r w:rsidR="00742778">
        <w:t xml:space="preserve"> </w:t>
      </w:r>
      <w:r w:rsidR="009E65D6" w:rsidRPr="009E65D6">
        <w:t xml:space="preserve">(Accessed </w:t>
      </w:r>
      <w:r w:rsidR="009E65D6">
        <w:t>15</w:t>
      </w:r>
      <w:r w:rsidR="009E65D6" w:rsidRPr="009E65D6">
        <w:t>/3/22)</w:t>
      </w:r>
    </w:p>
    <w:p w14:paraId="373444CB" w14:textId="06AC9A83" w:rsidR="00322E71" w:rsidRDefault="00322E71" w:rsidP="00482D69">
      <w:r>
        <w:t>-</w:t>
      </w:r>
      <w:proofErr w:type="spellStart"/>
      <w:r>
        <w:t>Elprocus</w:t>
      </w:r>
      <w:proofErr w:type="spellEnd"/>
      <w:r>
        <w:t xml:space="preserve"> (n.d.) What is an Eddy Current Dynamometer: </w:t>
      </w:r>
      <w:proofErr w:type="spellStart"/>
      <w:r>
        <w:t>Contruction</w:t>
      </w:r>
      <w:proofErr w:type="spellEnd"/>
      <w:r>
        <w:t xml:space="preserve"> and its working.</w:t>
      </w:r>
      <w:r w:rsidR="00742778">
        <w:t xml:space="preserve"> </w:t>
      </w:r>
      <w:hyperlink r:id="rId22" w:history="1">
        <w:r w:rsidR="00742778" w:rsidRPr="007D0745">
          <w:rPr>
            <w:rStyle w:val="Hyperlink"/>
          </w:rPr>
          <w:t>https://www.elprocus.com/what-is-eddy-current-dynamometer-construction-its-working/#:~:text=An%20eddy%20current%20dynamometer%20is%20an%20electromechanical%20energy%20conversion%20device,induction%20as%20its%20working%20principle</w:t>
        </w:r>
      </w:hyperlink>
      <w:r w:rsidR="00742778" w:rsidRPr="00742778">
        <w:t>.</w:t>
      </w:r>
      <w:r w:rsidR="00742778">
        <w:t xml:space="preserve"> </w:t>
      </w:r>
      <w:r w:rsidR="009E65D6" w:rsidRPr="009E65D6">
        <w:t xml:space="preserve">(Accessed </w:t>
      </w:r>
      <w:r w:rsidR="009E65D6">
        <w:t>15</w:t>
      </w:r>
      <w:r w:rsidR="009E65D6" w:rsidRPr="009E65D6">
        <w:t>/3/22)</w:t>
      </w:r>
    </w:p>
    <w:p w14:paraId="5C3EF659" w14:textId="26B048CA" w:rsidR="00322E71" w:rsidRDefault="00BC76F5" w:rsidP="00482D69">
      <w:r>
        <w:t>-</w:t>
      </w:r>
      <w:proofErr w:type="spellStart"/>
      <w:r>
        <w:t>ElectronicsTutorials</w:t>
      </w:r>
      <w:proofErr w:type="spellEnd"/>
      <w:r>
        <w:t xml:space="preserve"> (n.d.) Electromagnetic Induction and Faradays Law.</w:t>
      </w:r>
      <w:r w:rsidR="00742778">
        <w:t xml:space="preserve"> </w:t>
      </w:r>
      <w:hyperlink r:id="rId23" w:history="1">
        <w:r w:rsidR="00742778" w:rsidRPr="007D0745">
          <w:rPr>
            <w:rStyle w:val="Hyperlink"/>
          </w:rPr>
          <w:t>https://www.electronics-tutorials.ws/electromagnetism/electromagnetic-induction.html</w:t>
        </w:r>
      </w:hyperlink>
      <w:r w:rsidR="00742778">
        <w:t xml:space="preserve"> </w:t>
      </w:r>
      <w:r w:rsidR="009E65D6" w:rsidRPr="009E65D6">
        <w:t xml:space="preserve">(Accessed </w:t>
      </w:r>
      <w:r w:rsidR="009E65D6">
        <w:t>18</w:t>
      </w:r>
      <w:r w:rsidR="009E65D6" w:rsidRPr="009E65D6">
        <w:t>/3/22)</w:t>
      </w:r>
    </w:p>
    <w:p w14:paraId="4C0D2DD9" w14:textId="53E545DF" w:rsidR="00BC76F5" w:rsidRDefault="00BC76F5" w:rsidP="00482D69">
      <w:r>
        <w:t>-</w:t>
      </w:r>
      <w:proofErr w:type="spellStart"/>
      <w:r>
        <w:t>CarBikeTech</w:t>
      </w:r>
      <w:proofErr w:type="spellEnd"/>
      <w:r>
        <w:t xml:space="preserve"> (2018) What is Volumetric Efficiency? Volumetric Efficiency vs Mechanical Efficiency.</w:t>
      </w:r>
      <w:r w:rsidR="00742778">
        <w:t xml:space="preserve"> </w:t>
      </w:r>
      <w:hyperlink r:id="rId24" w:history="1">
        <w:r w:rsidR="00742778" w:rsidRPr="007D0745">
          <w:rPr>
            <w:rStyle w:val="Hyperlink"/>
          </w:rPr>
          <w:t>https://carbiketech.com/volumetric-efficiency-mechanical-efficiency/</w:t>
        </w:r>
      </w:hyperlink>
      <w:r w:rsidR="00742778">
        <w:t xml:space="preserve"> </w:t>
      </w:r>
      <w:r w:rsidR="009E65D6" w:rsidRPr="009E65D6">
        <w:t xml:space="preserve">(Accessed </w:t>
      </w:r>
      <w:r w:rsidR="009E65D6">
        <w:t>18</w:t>
      </w:r>
      <w:r w:rsidR="009E65D6" w:rsidRPr="009E65D6">
        <w:t>/3/22)</w:t>
      </w:r>
    </w:p>
    <w:p w14:paraId="3B5F0F4E" w14:textId="1DB669B6" w:rsidR="00BC76F5" w:rsidRDefault="00BC76F5" w:rsidP="00482D69">
      <w:r>
        <w:t>-</w:t>
      </w:r>
      <w:proofErr w:type="spellStart"/>
      <w:r w:rsidR="002E6413">
        <w:t>Alhayali</w:t>
      </w:r>
      <w:proofErr w:type="spellEnd"/>
      <w:r w:rsidR="002E6413">
        <w:t>, H. (2015) Experimental Investigation on Performance of a Spark Ignition Engine run with Alcoholic Blend Gasoline.</w:t>
      </w:r>
      <w:r w:rsidR="00742778">
        <w:t xml:space="preserve"> </w:t>
      </w:r>
      <w:hyperlink r:id="rId25" w:history="1">
        <w:r w:rsidR="00742778" w:rsidRPr="007D0745">
          <w:rPr>
            <w:rStyle w:val="Hyperlink"/>
          </w:rPr>
          <w:t>https://www.researchgate.net/publication/286194416_EXPERIMENTAL_INVESTIGATION_ON_PERFORMANCE_OF_A_SPARK_IGNITION_ENGINE_RUNS_WITH_ALCOHOLIC_BLEND-GASOLINE</w:t>
        </w:r>
      </w:hyperlink>
      <w:r w:rsidR="00742778">
        <w:t xml:space="preserve"> </w:t>
      </w:r>
      <w:r w:rsidR="009E65D6" w:rsidRPr="009E65D6">
        <w:t xml:space="preserve">(Accessed </w:t>
      </w:r>
      <w:r w:rsidR="009E65D6">
        <w:t>18</w:t>
      </w:r>
      <w:r w:rsidR="009E65D6" w:rsidRPr="009E65D6">
        <w:t>/3/22)</w:t>
      </w:r>
    </w:p>
    <w:p w14:paraId="6A8BEC1D" w14:textId="3DE98410" w:rsidR="002E6413" w:rsidRDefault="002E6413" w:rsidP="00482D69">
      <w:r>
        <w:t>-Collins (n.d.) Specific Fuel Consumption Definition.</w:t>
      </w:r>
      <w:r w:rsidR="00742778">
        <w:t xml:space="preserve"> </w:t>
      </w:r>
      <w:hyperlink r:id="rId26" w:history="1">
        <w:r w:rsidR="00742778" w:rsidRPr="007D0745">
          <w:rPr>
            <w:rStyle w:val="Hyperlink"/>
          </w:rPr>
          <w:t>https://www.collinsdictionary.com/dictionary/english/specific-fuel-consumption</w:t>
        </w:r>
      </w:hyperlink>
      <w:r w:rsidR="00742778">
        <w:t xml:space="preserve"> </w:t>
      </w:r>
      <w:r w:rsidR="009E65D6" w:rsidRPr="009E65D6">
        <w:t xml:space="preserve">(Accessed </w:t>
      </w:r>
      <w:r w:rsidR="009E65D6">
        <w:t>21</w:t>
      </w:r>
      <w:r w:rsidR="009E65D6" w:rsidRPr="009E65D6">
        <w:t>/3/22)</w:t>
      </w:r>
    </w:p>
    <w:p w14:paraId="5BA3A817" w14:textId="47CD72B0" w:rsidR="002E6413" w:rsidRDefault="002E6413" w:rsidP="00482D69">
      <w:r>
        <w:t xml:space="preserve">-Hasan. M-H, Prof Rahman. M, Noor. M.M, </w:t>
      </w:r>
      <w:proofErr w:type="spellStart"/>
      <w:r>
        <w:t>Kadirgama</w:t>
      </w:r>
      <w:proofErr w:type="spellEnd"/>
      <w:r>
        <w:t xml:space="preserve">. K, Devarajan (2015) Numerical Modelling on homogenous </w:t>
      </w:r>
      <w:r w:rsidR="00991ACA">
        <w:t>charge compression ignition combustion engine fuelled by diesel diesel-ethanol blends.</w:t>
      </w:r>
      <w:r w:rsidR="00742778">
        <w:t xml:space="preserve"> </w:t>
      </w:r>
      <w:hyperlink r:id="rId27" w:history="1">
        <w:r w:rsidR="00742778" w:rsidRPr="007D0745">
          <w:rPr>
            <w:rStyle w:val="Hyperlink"/>
          </w:rPr>
          <w:t>https://www.researchgate.net/publication/307446567_Numerical_modeling_on_homogeneous_charge_compression_ignition_combustion_engine_fueled_by_diesel-ethanol_blends</w:t>
        </w:r>
      </w:hyperlink>
      <w:r w:rsidR="00742778">
        <w:t xml:space="preserve"> </w:t>
      </w:r>
      <w:r w:rsidR="009E65D6" w:rsidRPr="009E65D6">
        <w:t xml:space="preserve">(Accessed </w:t>
      </w:r>
      <w:r w:rsidR="009E65D6">
        <w:t>20</w:t>
      </w:r>
      <w:r w:rsidR="009E65D6" w:rsidRPr="009E65D6">
        <w:t>/3/22)</w:t>
      </w:r>
    </w:p>
    <w:p w14:paraId="43FEB8EA" w14:textId="7932B175" w:rsidR="00991ACA" w:rsidRDefault="00991ACA" w:rsidP="00482D69">
      <w:r>
        <w:lastRenderedPageBreak/>
        <w:t xml:space="preserve">-Edgar, J. (2012) </w:t>
      </w:r>
      <w:proofErr w:type="spellStart"/>
      <w:r>
        <w:t>AutoSpeed</w:t>
      </w:r>
      <w:proofErr w:type="spellEnd"/>
      <w:r>
        <w:t>: Brake Specific Fuel Consumption.</w:t>
      </w:r>
      <w:r w:rsidR="00742778">
        <w:t xml:space="preserve"> </w:t>
      </w:r>
      <w:hyperlink r:id="rId28" w:history="1">
        <w:r w:rsidR="00742778" w:rsidRPr="007D0745">
          <w:rPr>
            <w:rStyle w:val="Hyperlink"/>
          </w:rPr>
          <w:t>https://www.autospeed.com/cms/a_110216/article</w:t>
        </w:r>
      </w:hyperlink>
      <w:r w:rsidR="00742778">
        <w:t xml:space="preserve"> </w:t>
      </w:r>
      <w:r w:rsidR="009E65D6" w:rsidRPr="009E65D6">
        <w:t xml:space="preserve">(Accessed </w:t>
      </w:r>
      <w:r w:rsidR="009E65D6">
        <w:t>20</w:t>
      </w:r>
      <w:r w:rsidR="009E65D6" w:rsidRPr="009E65D6">
        <w:t>/3/22)</w:t>
      </w:r>
    </w:p>
    <w:p w14:paraId="115379F0" w14:textId="77777777" w:rsidR="00742778" w:rsidRDefault="00742778" w:rsidP="00482D69"/>
    <w:p w14:paraId="3ABD8297" w14:textId="1FF49E6F" w:rsidR="00742778" w:rsidRDefault="00742778" w:rsidP="00742778">
      <w:pPr>
        <w:pStyle w:val="Heading1"/>
      </w:pPr>
      <w:bookmarkStart w:id="15" w:name="_Toc99317783"/>
      <w:r>
        <w:t>5. References</w:t>
      </w:r>
      <w:bookmarkEnd w:id="15"/>
      <w:r>
        <w:t xml:space="preserve"> </w:t>
      </w:r>
    </w:p>
    <w:p w14:paraId="73A2AB49" w14:textId="5F57A39C" w:rsidR="009326FB" w:rsidRDefault="009326FB" w:rsidP="00482D69">
      <w:r>
        <w:t>-Performance Trends Inc (n.d.) Cylinder Pressure.</w:t>
      </w:r>
      <w:r w:rsidR="00742778">
        <w:t xml:space="preserve"> </w:t>
      </w:r>
      <w:hyperlink r:id="rId29" w:history="1">
        <w:r w:rsidR="00742778" w:rsidRPr="007D0745">
          <w:rPr>
            <w:rStyle w:val="Hyperlink"/>
          </w:rPr>
          <w:t>https://www.performancetrends.com/Definitions/Cylinder-Pressure.htm</w:t>
        </w:r>
      </w:hyperlink>
      <w:r w:rsidR="00742778">
        <w:t xml:space="preserve"> </w:t>
      </w:r>
      <w:r w:rsidR="009E65D6" w:rsidRPr="009E65D6">
        <w:t xml:space="preserve">(Accessed </w:t>
      </w:r>
      <w:r w:rsidR="009E65D6">
        <w:t>23</w:t>
      </w:r>
      <w:r w:rsidR="009E65D6" w:rsidRPr="009E65D6">
        <w:t>/3/22)</w:t>
      </w:r>
    </w:p>
    <w:p w14:paraId="35EB18F2" w14:textId="49CDF079" w:rsidR="00991ACA" w:rsidRPr="00482D69" w:rsidRDefault="00E11F44" w:rsidP="00482D69">
      <w:r>
        <w:t>-McNally (2021) McNally Institute: How can I add power to a naturally aspirated engine?</w:t>
      </w:r>
      <w:r w:rsidR="00742778">
        <w:t xml:space="preserve"> </w:t>
      </w:r>
      <w:hyperlink r:id="rId30" w:history="1">
        <w:r w:rsidR="00742778" w:rsidRPr="007D0745">
          <w:rPr>
            <w:rStyle w:val="Hyperlink"/>
          </w:rPr>
          <w:t>https://www.mcnallyinstitute.com/how-can-i-add-horsepower-to-a-naturally-aspirated-engine/</w:t>
        </w:r>
      </w:hyperlink>
      <w:r w:rsidR="00742778">
        <w:t xml:space="preserve"> </w:t>
      </w:r>
      <w:r w:rsidR="009E65D6" w:rsidRPr="009E65D6">
        <w:t xml:space="preserve">(Accessed </w:t>
      </w:r>
      <w:r w:rsidR="009E65D6">
        <w:t>23</w:t>
      </w:r>
      <w:r w:rsidR="009E65D6" w:rsidRPr="009E65D6">
        <w:t>/3/22)</w:t>
      </w:r>
    </w:p>
    <w:sectPr w:rsidR="00991ACA" w:rsidRPr="00482D69" w:rsidSect="00B12E69">
      <w:footerReference w:type="default" r:id="rId3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0D17BD1" w14:textId="77777777" w:rsidR="00B0075D" w:rsidRDefault="00B0075D" w:rsidP="0002438A">
      <w:pPr>
        <w:spacing w:after="0" w:line="240" w:lineRule="auto"/>
      </w:pPr>
      <w:r>
        <w:separator/>
      </w:r>
    </w:p>
  </w:endnote>
  <w:endnote w:type="continuationSeparator" w:id="0">
    <w:p w14:paraId="2431E451" w14:textId="77777777" w:rsidR="00B0075D" w:rsidRDefault="00B0075D" w:rsidP="0002438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65330755"/>
      <w:docPartObj>
        <w:docPartGallery w:val="Page Numbers (Bottom of Page)"/>
        <w:docPartUnique/>
      </w:docPartObj>
    </w:sdtPr>
    <w:sdtEndPr>
      <w:rPr>
        <w:noProof/>
      </w:rPr>
    </w:sdtEndPr>
    <w:sdtContent>
      <w:p w14:paraId="3941E40A" w14:textId="45E914A6" w:rsidR="0002438A" w:rsidRDefault="0002438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279ECC7" w14:textId="77777777" w:rsidR="0002438A" w:rsidRDefault="0002438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B738C57" w14:textId="77777777" w:rsidR="00B0075D" w:rsidRDefault="00B0075D" w:rsidP="0002438A">
      <w:pPr>
        <w:spacing w:after="0" w:line="240" w:lineRule="auto"/>
      </w:pPr>
      <w:r>
        <w:separator/>
      </w:r>
    </w:p>
  </w:footnote>
  <w:footnote w:type="continuationSeparator" w:id="0">
    <w:p w14:paraId="38CE26CC" w14:textId="77777777" w:rsidR="00B0075D" w:rsidRDefault="00B0075D" w:rsidP="0002438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A3521A4"/>
    <w:multiLevelType w:val="hybridMultilevel"/>
    <w:tmpl w:val="7B8ADB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B66D6"/>
    <w:rsid w:val="0002438A"/>
    <w:rsid w:val="00050D64"/>
    <w:rsid w:val="00060258"/>
    <w:rsid w:val="000673B9"/>
    <w:rsid w:val="0008322C"/>
    <w:rsid w:val="00085022"/>
    <w:rsid w:val="00093BA3"/>
    <w:rsid w:val="00095F9D"/>
    <w:rsid w:val="000C0E7F"/>
    <w:rsid w:val="000D56C0"/>
    <w:rsid w:val="001018FB"/>
    <w:rsid w:val="00110830"/>
    <w:rsid w:val="001122E5"/>
    <w:rsid w:val="0013641E"/>
    <w:rsid w:val="00142010"/>
    <w:rsid w:val="001468B8"/>
    <w:rsid w:val="00170946"/>
    <w:rsid w:val="00176ED5"/>
    <w:rsid w:val="001C4A32"/>
    <w:rsid w:val="001D5899"/>
    <w:rsid w:val="001E155E"/>
    <w:rsid w:val="001F69A4"/>
    <w:rsid w:val="00203A42"/>
    <w:rsid w:val="00207206"/>
    <w:rsid w:val="00221F37"/>
    <w:rsid w:val="00234AAD"/>
    <w:rsid w:val="00243228"/>
    <w:rsid w:val="002433A8"/>
    <w:rsid w:val="0026413B"/>
    <w:rsid w:val="00266C1C"/>
    <w:rsid w:val="00266FCE"/>
    <w:rsid w:val="002732F4"/>
    <w:rsid w:val="002E049D"/>
    <w:rsid w:val="002E1856"/>
    <w:rsid w:val="002E6413"/>
    <w:rsid w:val="002F064B"/>
    <w:rsid w:val="002F6153"/>
    <w:rsid w:val="002F74A2"/>
    <w:rsid w:val="00301CD2"/>
    <w:rsid w:val="00307C36"/>
    <w:rsid w:val="00322E71"/>
    <w:rsid w:val="00334BE9"/>
    <w:rsid w:val="003542F9"/>
    <w:rsid w:val="003679F9"/>
    <w:rsid w:val="003751A6"/>
    <w:rsid w:val="003800EA"/>
    <w:rsid w:val="00383D37"/>
    <w:rsid w:val="003855BE"/>
    <w:rsid w:val="003915E3"/>
    <w:rsid w:val="003946B6"/>
    <w:rsid w:val="003952ED"/>
    <w:rsid w:val="003A2E70"/>
    <w:rsid w:val="003B5EC5"/>
    <w:rsid w:val="003E4D86"/>
    <w:rsid w:val="003E7A4C"/>
    <w:rsid w:val="003F72F4"/>
    <w:rsid w:val="00414122"/>
    <w:rsid w:val="00444141"/>
    <w:rsid w:val="00450B5E"/>
    <w:rsid w:val="00460896"/>
    <w:rsid w:val="00462216"/>
    <w:rsid w:val="00482D69"/>
    <w:rsid w:val="004855E4"/>
    <w:rsid w:val="004B7F74"/>
    <w:rsid w:val="004D6BBA"/>
    <w:rsid w:val="004E0EFE"/>
    <w:rsid w:val="004F2D99"/>
    <w:rsid w:val="00525DCD"/>
    <w:rsid w:val="00530D85"/>
    <w:rsid w:val="00546EA8"/>
    <w:rsid w:val="00547790"/>
    <w:rsid w:val="00551725"/>
    <w:rsid w:val="0055409D"/>
    <w:rsid w:val="0056073E"/>
    <w:rsid w:val="005627D3"/>
    <w:rsid w:val="0058495B"/>
    <w:rsid w:val="00585750"/>
    <w:rsid w:val="005900CB"/>
    <w:rsid w:val="00597C8B"/>
    <w:rsid w:val="005A193B"/>
    <w:rsid w:val="005C1859"/>
    <w:rsid w:val="005E51F0"/>
    <w:rsid w:val="005F22C1"/>
    <w:rsid w:val="005F46D8"/>
    <w:rsid w:val="00625D16"/>
    <w:rsid w:val="006275AE"/>
    <w:rsid w:val="006311D3"/>
    <w:rsid w:val="00644955"/>
    <w:rsid w:val="006477EB"/>
    <w:rsid w:val="00655B49"/>
    <w:rsid w:val="006566A1"/>
    <w:rsid w:val="00683B4A"/>
    <w:rsid w:val="00690AA8"/>
    <w:rsid w:val="00696CB5"/>
    <w:rsid w:val="006A7A55"/>
    <w:rsid w:val="006C29DF"/>
    <w:rsid w:val="006C59DA"/>
    <w:rsid w:val="006D5DF2"/>
    <w:rsid w:val="006E022E"/>
    <w:rsid w:val="006E1B47"/>
    <w:rsid w:val="006E2355"/>
    <w:rsid w:val="00737527"/>
    <w:rsid w:val="00742778"/>
    <w:rsid w:val="00755E9C"/>
    <w:rsid w:val="00764EDE"/>
    <w:rsid w:val="00765BBE"/>
    <w:rsid w:val="00796268"/>
    <w:rsid w:val="007B1F66"/>
    <w:rsid w:val="007B66D6"/>
    <w:rsid w:val="007E5137"/>
    <w:rsid w:val="007F40A5"/>
    <w:rsid w:val="00811B96"/>
    <w:rsid w:val="008238DB"/>
    <w:rsid w:val="008530AD"/>
    <w:rsid w:val="00856E2F"/>
    <w:rsid w:val="00861D83"/>
    <w:rsid w:val="008742F6"/>
    <w:rsid w:val="00885C9F"/>
    <w:rsid w:val="008A3A7D"/>
    <w:rsid w:val="008A4F6B"/>
    <w:rsid w:val="008C7A2A"/>
    <w:rsid w:val="009116C0"/>
    <w:rsid w:val="00913814"/>
    <w:rsid w:val="009326FB"/>
    <w:rsid w:val="0093489F"/>
    <w:rsid w:val="00942DA5"/>
    <w:rsid w:val="00991ACA"/>
    <w:rsid w:val="009A48EA"/>
    <w:rsid w:val="009C25DF"/>
    <w:rsid w:val="009D74E3"/>
    <w:rsid w:val="009D7EAF"/>
    <w:rsid w:val="009E010F"/>
    <w:rsid w:val="009E65D6"/>
    <w:rsid w:val="009F00F6"/>
    <w:rsid w:val="009F752F"/>
    <w:rsid w:val="00A276E0"/>
    <w:rsid w:val="00A4380B"/>
    <w:rsid w:val="00A44AF8"/>
    <w:rsid w:val="00A51196"/>
    <w:rsid w:val="00A51AEA"/>
    <w:rsid w:val="00A7002B"/>
    <w:rsid w:val="00A8122F"/>
    <w:rsid w:val="00A8464B"/>
    <w:rsid w:val="00A93D39"/>
    <w:rsid w:val="00AD129D"/>
    <w:rsid w:val="00AE56CF"/>
    <w:rsid w:val="00AF35CC"/>
    <w:rsid w:val="00AF5463"/>
    <w:rsid w:val="00AF7014"/>
    <w:rsid w:val="00B0075D"/>
    <w:rsid w:val="00B04F7A"/>
    <w:rsid w:val="00B10C8D"/>
    <w:rsid w:val="00B12E69"/>
    <w:rsid w:val="00B427F9"/>
    <w:rsid w:val="00B541DC"/>
    <w:rsid w:val="00B926B2"/>
    <w:rsid w:val="00B94D63"/>
    <w:rsid w:val="00BA679B"/>
    <w:rsid w:val="00BC76F5"/>
    <w:rsid w:val="00BE20AA"/>
    <w:rsid w:val="00BF22A7"/>
    <w:rsid w:val="00BF4245"/>
    <w:rsid w:val="00BF6FE4"/>
    <w:rsid w:val="00C04FE4"/>
    <w:rsid w:val="00C17B13"/>
    <w:rsid w:val="00C2574D"/>
    <w:rsid w:val="00C32A8B"/>
    <w:rsid w:val="00C35EC0"/>
    <w:rsid w:val="00C377B7"/>
    <w:rsid w:val="00C453CF"/>
    <w:rsid w:val="00C5534A"/>
    <w:rsid w:val="00C559E9"/>
    <w:rsid w:val="00C6006A"/>
    <w:rsid w:val="00C625B2"/>
    <w:rsid w:val="00C62FAE"/>
    <w:rsid w:val="00C670C0"/>
    <w:rsid w:val="00C75754"/>
    <w:rsid w:val="00C82907"/>
    <w:rsid w:val="00CA3632"/>
    <w:rsid w:val="00CC2560"/>
    <w:rsid w:val="00CC4CDA"/>
    <w:rsid w:val="00CC6433"/>
    <w:rsid w:val="00CE0BF2"/>
    <w:rsid w:val="00D017A8"/>
    <w:rsid w:val="00D10C8E"/>
    <w:rsid w:val="00D267F8"/>
    <w:rsid w:val="00DC409E"/>
    <w:rsid w:val="00DD7870"/>
    <w:rsid w:val="00DE4D7E"/>
    <w:rsid w:val="00DE77ED"/>
    <w:rsid w:val="00E11F44"/>
    <w:rsid w:val="00E278B6"/>
    <w:rsid w:val="00E5445C"/>
    <w:rsid w:val="00E576FE"/>
    <w:rsid w:val="00E97248"/>
    <w:rsid w:val="00EB3E55"/>
    <w:rsid w:val="00ED106E"/>
    <w:rsid w:val="00ED5C75"/>
    <w:rsid w:val="00EE0D58"/>
    <w:rsid w:val="00EF5B38"/>
    <w:rsid w:val="00F02787"/>
    <w:rsid w:val="00F05F33"/>
    <w:rsid w:val="00F1215C"/>
    <w:rsid w:val="00F23CC8"/>
    <w:rsid w:val="00F2695D"/>
    <w:rsid w:val="00F329F7"/>
    <w:rsid w:val="00F433E1"/>
    <w:rsid w:val="00F45949"/>
    <w:rsid w:val="00F468D5"/>
    <w:rsid w:val="00F47ACF"/>
    <w:rsid w:val="00F50C69"/>
    <w:rsid w:val="00F5563E"/>
    <w:rsid w:val="00F62C20"/>
    <w:rsid w:val="00F6785F"/>
    <w:rsid w:val="00F808E4"/>
    <w:rsid w:val="00FA410D"/>
    <w:rsid w:val="00FA6F6F"/>
    <w:rsid w:val="00FB1ADC"/>
    <w:rsid w:val="00FC3B50"/>
    <w:rsid w:val="00FE496A"/>
    <w:rsid w:val="00FF513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732456"/>
  <w15:chartTrackingRefBased/>
  <w15:docId w15:val="{86ADA93F-27B1-4F1D-ABC2-2EA9C84621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017A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B1AD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017A8"/>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93489F"/>
    <w:pPr>
      <w:spacing w:line="259" w:lineRule="auto"/>
      <w:outlineLvl w:val="9"/>
    </w:pPr>
    <w:rPr>
      <w:lang w:val="en-US"/>
    </w:rPr>
  </w:style>
  <w:style w:type="paragraph" w:styleId="TOC1">
    <w:name w:val="toc 1"/>
    <w:basedOn w:val="Normal"/>
    <w:next w:val="Normal"/>
    <w:autoRedefine/>
    <w:uiPriority w:val="39"/>
    <w:unhideWhenUsed/>
    <w:rsid w:val="0093489F"/>
    <w:pPr>
      <w:spacing w:after="100"/>
    </w:pPr>
  </w:style>
  <w:style w:type="character" w:styleId="Hyperlink">
    <w:name w:val="Hyperlink"/>
    <w:basedOn w:val="DefaultParagraphFont"/>
    <w:uiPriority w:val="99"/>
    <w:unhideWhenUsed/>
    <w:rsid w:val="0093489F"/>
    <w:rPr>
      <w:color w:val="0563C1" w:themeColor="hyperlink"/>
      <w:u w:val="single"/>
    </w:rPr>
  </w:style>
  <w:style w:type="paragraph" w:styleId="Header">
    <w:name w:val="header"/>
    <w:basedOn w:val="Normal"/>
    <w:link w:val="HeaderChar"/>
    <w:uiPriority w:val="99"/>
    <w:unhideWhenUsed/>
    <w:rsid w:val="0002438A"/>
    <w:pPr>
      <w:tabs>
        <w:tab w:val="center" w:pos="4513"/>
        <w:tab w:val="right" w:pos="9026"/>
      </w:tabs>
      <w:spacing w:after="0" w:line="240" w:lineRule="auto"/>
    </w:pPr>
  </w:style>
  <w:style w:type="character" w:customStyle="1" w:styleId="HeaderChar">
    <w:name w:val="Header Char"/>
    <w:basedOn w:val="DefaultParagraphFont"/>
    <w:link w:val="Header"/>
    <w:uiPriority w:val="99"/>
    <w:rsid w:val="0002438A"/>
  </w:style>
  <w:style w:type="paragraph" w:styleId="Footer">
    <w:name w:val="footer"/>
    <w:basedOn w:val="Normal"/>
    <w:link w:val="FooterChar"/>
    <w:uiPriority w:val="99"/>
    <w:unhideWhenUsed/>
    <w:rsid w:val="0002438A"/>
    <w:pPr>
      <w:tabs>
        <w:tab w:val="center" w:pos="4513"/>
        <w:tab w:val="right" w:pos="9026"/>
      </w:tabs>
      <w:spacing w:after="0" w:line="240" w:lineRule="auto"/>
    </w:pPr>
  </w:style>
  <w:style w:type="character" w:customStyle="1" w:styleId="FooterChar">
    <w:name w:val="Footer Char"/>
    <w:basedOn w:val="DefaultParagraphFont"/>
    <w:link w:val="Footer"/>
    <w:uiPriority w:val="99"/>
    <w:rsid w:val="0002438A"/>
  </w:style>
  <w:style w:type="paragraph" w:styleId="ListParagraph">
    <w:name w:val="List Paragraph"/>
    <w:basedOn w:val="Normal"/>
    <w:uiPriority w:val="34"/>
    <w:qFormat/>
    <w:rsid w:val="00414122"/>
    <w:pPr>
      <w:ind w:left="720"/>
      <w:contextualSpacing/>
    </w:pPr>
  </w:style>
  <w:style w:type="character" w:customStyle="1" w:styleId="Heading2Char">
    <w:name w:val="Heading 2 Char"/>
    <w:basedOn w:val="DefaultParagraphFont"/>
    <w:link w:val="Heading2"/>
    <w:uiPriority w:val="9"/>
    <w:rsid w:val="00FB1ADC"/>
    <w:rPr>
      <w:rFonts w:asciiTheme="majorHAnsi" w:eastAsiaTheme="majorEastAsia" w:hAnsiTheme="majorHAnsi" w:cstheme="majorBidi"/>
      <w:color w:val="2F5496" w:themeColor="accent1" w:themeShade="BF"/>
      <w:sz w:val="26"/>
      <w:szCs w:val="26"/>
    </w:rPr>
  </w:style>
  <w:style w:type="paragraph" w:styleId="NoSpacing">
    <w:name w:val="No Spacing"/>
    <w:uiPriority w:val="1"/>
    <w:qFormat/>
    <w:rsid w:val="00B926B2"/>
    <w:pPr>
      <w:spacing w:after="0" w:line="240" w:lineRule="auto"/>
    </w:pPr>
  </w:style>
  <w:style w:type="paragraph" w:styleId="TOC2">
    <w:name w:val="toc 2"/>
    <w:basedOn w:val="Normal"/>
    <w:next w:val="Normal"/>
    <w:autoRedefine/>
    <w:uiPriority w:val="39"/>
    <w:unhideWhenUsed/>
    <w:rsid w:val="00142010"/>
    <w:pPr>
      <w:spacing w:after="100"/>
      <w:ind w:left="220"/>
    </w:pPr>
  </w:style>
  <w:style w:type="character" w:styleId="UnresolvedMention">
    <w:name w:val="Unresolved Mention"/>
    <w:basedOn w:val="DefaultParagraphFont"/>
    <w:uiPriority w:val="99"/>
    <w:semiHidden/>
    <w:unhideWhenUsed/>
    <w:rsid w:val="0074277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image" Target="media/image8.png"/><Relationship Id="rId26" Type="http://schemas.openxmlformats.org/officeDocument/2006/relationships/hyperlink" Target="https://www.collinsdictionary.com/dictionary/english/specific-fuel-consumption" TargetMode="External"/><Relationship Id="rId3" Type="http://schemas.openxmlformats.org/officeDocument/2006/relationships/customXml" Target="../customXml/item3.xml"/><Relationship Id="rId21" Type="http://schemas.openxmlformats.org/officeDocument/2006/relationships/hyperlink" Target="http://www.jadsys.com/uploads/5/7/4/2/57421049/jad_schenk_eddy_current_dynamometer.pdf" TargetMode="Externa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hyperlink" Target="https://www.researchgate.net/publication/286194416_EXPERIMENTAL_INVESTIGATION_ON_PERFORMANCE_OF_A_SPARK_IGNITION_ENGINE_RUNS_WITH_ALCOHOLIC_BLEND-GASOLINE" TargetMode="External"/><Relationship Id="rId33"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hyperlink" Target="https://www.onallcylinders.com/2012/05/11/dyno-duel-engine-vs-chassis-dynos-what-you-should-know/" TargetMode="External"/><Relationship Id="rId29" Type="http://schemas.openxmlformats.org/officeDocument/2006/relationships/hyperlink" Target="https://www.performancetrends.com/Definitions/Cylinder-Pressure.htm"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carbiketech.com/volumetric-efficiency-mechanical-efficiency/" TargetMode="External"/><Relationship Id="rId32"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image" Target="media/image5.png"/><Relationship Id="rId23" Type="http://schemas.openxmlformats.org/officeDocument/2006/relationships/hyperlink" Target="https://www.electronics-tutorials.ws/electromagnetism/electromagnetic-induction.html" TargetMode="External"/><Relationship Id="rId28" Type="http://schemas.openxmlformats.org/officeDocument/2006/relationships/hyperlink" Target="https://www.autospeed.com/cms/a_110216/article" TargetMode="External"/><Relationship Id="rId10" Type="http://schemas.openxmlformats.org/officeDocument/2006/relationships/endnotes" Target="endnotes.xml"/><Relationship Id="rId19" Type="http://schemas.openxmlformats.org/officeDocument/2006/relationships/hyperlink" Target="https://www.enginebuildermag.com/2019/10/chassis-vs-engine-dyno/" TargetMode="External"/><Relationship Id="rId31" Type="http://schemas.openxmlformats.org/officeDocument/2006/relationships/footer" Target="foot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hyperlink" Target="https://www.elprocus.com/what-is-eddy-current-dynamometer-construction-its-working/#:~:text=An%20eddy%20current%20dynamometer%20is%20an%20electromechanical%20energy%20conversion%20device,induction%20as%20its%20working%20principle" TargetMode="External"/><Relationship Id="rId27" Type="http://schemas.openxmlformats.org/officeDocument/2006/relationships/hyperlink" Target="https://www.researchgate.net/publication/307446567_Numerical_modeling_on_homogeneous_charge_compression_ignition_combustion_engine_fueled_by_diesel-ethanol_blends" TargetMode="External"/><Relationship Id="rId30" Type="http://schemas.openxmlformats.org/officeDocument/2006/relationships/hyperlink" Target="https://www.mcnallyinstitute.com/how-can-i-add-horsepower-to-a-naturally-aspirated-engine/" TargetMode="External"/><Relationship Id="rId8"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0033FA223336B44AB78A5EBBE6527CC3" ma:contentTypeVersion="0" ma:contentTypeDescription="Create a new document." ma:contentTypeScope="" ma:versionID="319457d714cc56e626f66b609a0b93a9">
  <xsd:schema xmlns:xsd="http://www.w3.org/2001/XMLSchema" xmlns:xs="http://www.w3.org/2001/XMLSchema" xmlns:p="http://schemas.microsoft.com/office/2006/metadata/properties" targetNamespace="http://schemas.microsoft.com/office/2006/metadata/properties" ma:root="true" ma:fieldsID="223664d8be50d816178699653f78bc66">
    <xsd:element name="properties">
      <xsd:complexType>
        <xsd:sequence>
          <xsd:element name="documentManagement">
            <xsd:complexType>
              <xsd:all/>
            </xsd:complexType>
          </xsd:element>
        </xsd:sequence>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70FFEDC5-20CA-44CD-8D95-CE42E0BE59BA}">
  <ds:schemaRefs>
    <ds:schemaRef ds:uri="http://schemas.openxmlformats.org/officeDocument/2006/bibliography"/>
  </ds:schemaRefs>
</ds:datastoreItem>
</file>

<file path=customXml/itemProps2.xml><?xml version="1.0" encoding="utf-8"?>
<ds:datastoreItem xmlns:ds="http://schemas.openxmlformats.org/officeDocument/2006/customXml" ds:itemID="{1E6BDBD0-D0CE-4311-A607-9272A42BAE59}">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A7376047-8211-45CC-93EE-94D5DEBE51BF}">
  <ds:schemaRefs>
    <ds:schemaRef ds:uri="http://schemas.microsoft.com/sharepoint/v3/contenttype/forms"/>
  </ds:schemaRefs>
</ds:datastoreItem>
</file>

<file path=customXml/itemProps4.xml><?xml version="1.0" encoding="utf-8"?>
<ds:datastoreItem xmlns:ds="http://schemas.openxmlformats.org/officeDocument/2006/customXml" ds:itemID="{EF576868-1B6B-4897-869D-5A7FB9BC643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openxmlformats.org/package/2006/metadata/core-properties"/>
    <ds:schemaRef ds:uri="http://purl.org/dc/elements/1.1/"/>
    <ds:schemaRef ds:uri="http://purl.org/dc/terms/"/>
    <ds:schemaRef ds:uri="http://schemas.microsoft.com/internal/obd"/>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2287</TotalTime>
  <Pages>12</Pages>
  <Words>2179</Words>
  <Characters>12426</Characters>
  <Application>Microsoft Office Word</Application>
  <DocSecurity>0</DocSecurity>
  <Lines>318</Lines>
  <Paragraphs>97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14508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Dylan Arthur</dc:creator>
  <cp:keywords/>
  <dc:description/>
  <cp:lastModifiedBy>Dylan Arthur (2004556)</cp:lastModifiedBy>
  <cp:revision>77</cp:revision>
  <dcterms:created xsi:type="dcterms:W3CDTF">2021-10-31T21:33:00Z</dcterms:created>
  <dcterms:modified xsi:type="dcterms:W3CDTF">2022-03-27T22:55:00Z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0x0101000033FA223336B44AB78A5EBBE6527CC3</vt:lpwstr>
  </property>
</Properties>
</file>