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70482" w14:textId="77777777" w:rsidR="00E07043" w:rsidRDefault="00E07043">
      <w:pPr>
        <w:rPr>
          <w:rFonts w:ascii="Times New Roman" w:hAnsi="Times New Roman" w:cs="Times New Roman"/>
          <w:sz w:val="24"/>
          <w:szCs w:val="24"/>
        </w:rPr>
      </w:pPr>
    </w:p>
    <w:p w14:paraId="7A1599BC" w14:textId="77777777" w:rsidR="00E07043" w:rsidRDefault="00E07043">
      <w:pPr>
        <w:rPr>
          <w:rFonts w:ascii="Times New Roman" w:hAnsi="Times New Roman" w:cs="Times New Roman"/>
          <w:sz w:val="24"/>
          <w:szCs w:val="24"/>
        </w:rPr>
      </w:pPr>
    </w:p>
    <w:p w14:paraId="0989FD0C" w14:textId="77777777" w:rsidR="00E07043" w:rsidRDefault="00E07043">
      <w:pPr>
        <w:rPr>
          <w:rFonts w:ascii="Times New Roman" w:hAnsi="Times New Roman" w:cs="Times New Roman"/>
          <w:sz w:val="24"/>
          <w:szCs w:val="24"/>
        </w:rPr>
      </w:pPr>
    </w:p>
    <w:p w14:paraId="35BC534E" w14:textId="77777777" w:rsidR="00E07043" w:rsidRDefault="00E07043">
      <w:pPr>
        <w:rPr>
          <w:rFonts w:ascii="Times New Roman" w:hAnsi="Times New Roman" w:cs="Times New Roman"/>
          <w:sz w:val="24"/>
          <w:szCs w:val="24"/>
        </w:rPr>
      </w:pPr>
    </w:p>
    <w:p w14:paraId="3BFA5B69" w14:textId="6DB198C8" w:rsidR="00E07043" w:rsidRDefault="00E07043" w:rsidP="00E07043">
      <w:pPr>
        <w:jc w:val="center"/>
        <w:rPr>
          <w:rFonts w:ascii="Times New Roman" w:hAnsi="Times New Roman" w:cs="Times New Roman"/>
          <w:sz w:val="24"/>
          <w:szCs w:val="24"/>
        </w:rPr>
      </w:pPr>
      <w:r w:rsidRPr="00E07043">
        <w:rPr>
          <w:rFonts w:ascii="Times New Roman" w:hAnsi="Times New Roman" w:cs="Times New Roman"/>
          <w:sz w:val="24"/>
          <w:szCs w:val="24"/>
        </w:rPr>
        <w:t>Business Management</w:t>
      </w:r>
      <w:r>
        <w:rPr>
          <w:rFonts w:ascii="Times New Roman" w:hAnsi="Times New Roman" w:cs="Times New Roman"/>
          <w:sz w:val="24"/>
          <w:szCs w:val="24"/>
        </w:rPr>
        <w:t xml:space="preserve"> Modern Workplace</w:t>
      </w:r>
    </w:p>
    <w:p w14:paraId="513F1E93" w14:textId="69D4902D" w:rsidR="00E07043" w:rsidRDefault="00E07043" w:rsidP="00E07043">
      <w:pPr>
        <w:jc w:val="center"/>
        <w:rPr>
          <w:rFonts w:ascii="Times New Roman" w:hAnsi="Times New Roman" w:cs="Times New Roman"/>
          <w:sz w:val="24"/>
          <w:szCs w:val="24"/>
        </w:rPr>
      </w:pPr>
      <w:r>
        <w:rPr>
          <w:rFonts w:ascii="Times New Roman" w:hAnsi="Times New Roman" w:cs="Times New Roman"/>
          <w:sz w:val="24"/>
          <w:szCs w:val="24"/>
        </w:rPr>
        <w:t>Name:</w:t>
      </w:r>
      <w:r w:rsidR="00DC0622">
        <w:rPr>
          <w:rFonts w:ascii="Times New Roman" w:hAnsi="Times New Roman" w:cs="Times New Roman"/>
          <w:sz w:val="24"/>
          <w:szCs w:val="24"/>
        </w:rPr>
        <w:t xml:space="preserve"> MARIAN FLORIN FILIP</w:t>
      </w:r>
    </w:p>
    <w:p w14:paraId="3ACA27CF" w14:textId="77777777" w:rsidR="00AD79BB" w:rsidRDefault="00E07043" w:rsidP="00AD79BB">
      <w:pPr>
        <w:jc w:val="center"/>
        <w:rPr>
          <w:rFonts w:ascii="Times New Roman" w:hAnsi="Times New Roman" w:cs="Times New Roman"/>
          <w:sz w:val="24"/>
          <w:szCs w:val="24"/>
        </w:rPr>
      </w:pPr>
      <w:r>
        <w:rPr>
          <w:rFonts w:ascii="Times New Roman" w:hAnsi="Times New Roman" w:cs="Times New Roman"/>
          <w:sz w:val="24"/>
          <w:szCs w:val="24"/>
        </w:rPr>
        <w:t>Institution:</w:t>
      </w:r>
      <w:r w:rsidR="00AD79BB">
        <w:rPr>
          <w:rFonts w:ascii="Times New Roman" w:hAnsi="Times New Roman" w:cs="Times New Roman"/>
          <w:sz w:val="24"/>
          <w:szCs w:val="24"/>
        </w:rPr>
        <w:t xml:space="preserve"> </w:t>
      </w:r>
      <w:r w:rsidR="00AD79BB">
        <w:rPr>
          <w:rFonts w:ascii="Times New Roman" w:hAnsi="Times New Roman" w:cs="Times New Roman"/>
          <w:sz w:val="24"/>
          <w:szCs w:val="24"/>
        </w:rPr>
        <w:t>UNIVERSITY OF WALES TRINITY</w:t>
      </w:r>
    </w:p>
    <w:p w14:paraId="78660251" w14:textId="77777777" w:rsidR="00AD79BB" w:rsidRDefault="00AD79BB" w:rsidP="00AD79BB">
      <w:pPr>
        <w:jc w:val="center"/>
        <w:rPr>
          <w:rFonts w:ascii="Times New Roman" w:hAnsi="Times New Roman" w:cs="Times New Roman"/>
          <w:sz w:val="24"/>
          <w:szCs w:val="24"/>
        </w:rPr>
      </w:pPr>
      <w:r>
        <w:rPr>
          <w:rFonts w:ascii="Times New Roman" w:hAnsi="Times New Roman" w:cs="Times New Roman"/>
          <w:sz w:val="24"/>
          <w:szCs w:val="24"/>
        </w:rPr>
        <w:t>SAINT DAVID</w:t>
      </w:r>
    </w:p>
    <w:p w14:paraId="6AACDB65" w14:textId="7DEA716B" w:rsidR="00DC0622" w:rsidRDefault="00E07043" w:rsidP="00AD79BB">
      <w:pPr>
        <w:jc w:val="center"/>
        <w:rPr>
          <w:rFonts w:ascii="Times New Roman" w:hAnsi="Times New Roman" w:cs="Times New Roman"/>
          <w:sz w:val="24"/>
          <w:szCs w:val="24"/>
        </w:rPr>
      </w:pPr>
      <w:r>
        <w:rPr>
          <w:rFonts w:ascii="Times New Roman" w:hAnsi="Times New Roman" w:cs="Times New Roman"/>
          <w:sz w:val="24"/>
          <w:szCs w:val="24"/>
        </w:rPr>
        <w:t>Course:</w:t>
      </w:r>
      <w:bookmarkStart w:id="0" w:name="_Hlk81673972"/>
      <w:r w:rsidR="00AD79BB">
        <w:rPr>
          <w:rFonts w:ascii="Times New Roman" w:hAnsi="Times New Roman" w:cs="Times New Roman"/>
          <w:sz w:val="24"/>
          <w:szCs w:val="24"/>
        </w:rPr>
        <w:t xml:space="preserve"> INTRODUCING THE MODERN WORKPLACE</w:t>
      </w:r>
    </w:p>
    <w:bookmarkEnd w:id="0"/>
    <w:p w14:paraId="768EA352" w14:textId="44C424D5" w:rsidR="00E07043" w:rsidRDefault="00E07043" w:rsidP="00E07043">
      <w:pPr>
        <w:jc w:val="center"/>
        <w:rPr>
          <w:rFonts w:ascii="Times New Roman" w:hAnsi="Times New Roman" w:cs="Times New Roman"/>
          <w:sz w:val="24"/>
          <w:szCs w:val="24"/>
        </w:rPr>
      </w:pPr>
      <w:r>
        <w:rPr>
          <w:rFonts w:ascii="Times New Roman" w:hAnsi="Times New Roman" w:cs="Times New Roman"/>
          <w:sz w:val="24"/>
          <w:szCs w:val="24"/>
        </w:rPr>
        <w:t>Date:</w:t>
      </w:r>
      <w:r w:rsidR="00DC0622">
        <w:rPr>
          <w:rFonts w:ascii="Times New Roman" w:hAnsi="Times New Roman" w:cs="Times New Roman"/>
          <w:sz w:val="24"/>
          <w:szCs w:val="24"/>
        </w:rPr>
        <w:t xml:space="preserve"> 06/09/2021</w:t>
      </w:r>
    </w:p>
    <w:p w14:paraId="3C398798" w14:textId="77777777" w:rsidR="00E07043" w:rsidRDefault="00E07043" w:rsidP="00E07043">
      <w:pPr>
        <w:jc w:val="center"/>
        <w:rPr>
          <w:rFonts w:ascii="Times New Roman" w:hAnsi="Times New Roman" w:cs="Times New Roman"/>
          <w:sz w:val="24"/>
          <w:szCs w:val="24"/>
        </w:rPr>
      </w:pPr>
    </w:p>
    <w:p w14:paraId="05C939D5" w14:textId="77777777" w:rsidR="00E07043" w:rsidRDefault="00E07043">
      <w:pPr>
        <w:rPr>
          <w:rFonts w:ascii="Times New Roman" w:hAnsi="Times New Roman" w:cs="Times New Roman"/>
          <w:sz w:val="24"/>
          <w:szCs w:val="24"/>
        </w:rPr>
      </w:pPr>
    </w:p>
    <w:p w14:paraId="3C179CA7" w14:textId="77777777" w:rsidR="00E07043" w:rsidRDefault="00E07043">
      <w:pPr>
        <w:rPr>
          <w:rFonts w:ascii="Times New Roman" w:hAnsi="Times New Roman" w:cs="Times New Roman"/>
          <w:sz w:val="24"/>
          <w:szCs w:val="24"/>
        </w:rPr>
      </w:pPr>
    </w:p>
    <w:p w14:paraId="162BDC2C" w14:textId="77777777" w:rsidR="00E07043" w:rsidRDefault="00E07043">
      <w:pPr>
        <w:rPr>
          <w:rFonts w:ascii="Times New Roman" w:hAnsi="Times New Roman" w:cs="Times New Roman"/>
          <w:sz w:val="24"/>
          <w:szCs w:val="24"/>
        </w:rPr>
      </w:pPr>
    </w:p>
    <w:p w14:paraId="3C18BBCC" w14:textId="77777777" w:rsidR="00E07043" w:rsidRDefault="00E07043">
      <w:pPr>
        <w:rPr>
          <w:rFonts w:ascii="Times New Roman" w:hAnsi="Times New Roman" w:cs="Times New Roman"/>
          <w:sz w:val="24"/>
          <w:szCs w:val="24"/>
        </w:rPr>
      </w:pPr>
    </w:p>
    <w:p w14:paraId="637DE07F" w14:textId="77777777" w:rsidR="00E07043" w:rsidRDefault="00E07043">
      <w:pPr>
        <w:rPr>
          <w:rFonts w:ascii="Times New Roman" w:hAnsi="Times New Roman" w:cs="Times New Roman"/>
          <w:sz w:val="24"/>
          <w:szCs w:val="24"/>
        </w:rPr>
      </w:pPr>
    </w:p>
    <w:p w14:paraId="62136F6F" w14:textId="77777777" w:rsidR="00E07043" w:rsidRDefault="00E07043">
      <w:pPr>
        <w:rPr>
          <w:rFonts w:ascii="Times New Roman" w:hAnsi="Times New Roman" w:cs="Times New Roman"/>
          <w:sz w:val="24"/>
          <w:szCs w:val="24"/>
        </w:rPr>
      </w:pPr>
    </w:p>
    <w:p w14:paraId="00E4CA3E" w14:textId="77777777" w:rsidR="00E07043" w:rsidRDefault="00E07043">
      <w:pPr>
        <w:rPr>
          <w:rFonts w:ascii="Times New Roman" w:hAnsi="Times New Roman" w:cs="Times New Roman"/>
          <w:sz w:val="24"/>
          <w:szCs w:val="24"/>
        </w:rPr>
      </w:pPr>
    </w:p>
    <w:p w14:paraId="0A03E059" w14:textId="77777777" w:rsidR="00E07043" w:rsidRDefault="00E07043">
      <w:pPr>
        <w:rPr>
          <w:rFonts w:ascii="Times New Roman" w:hAnsi="Times New Roman" w:cs="Times New Roman"/>
          <w:sz w:val="24"/>
          <w:szCs w:val="24"/>
        </w:rPr>
      </w:pPr>
    </w:p>
    <w:p w14:paraId="29C3E2FC" w14:textId="77777777" w:rsidR="00E07043" w:rsidRDefault="00E07043">
      <w:pPr>
        <w:rPr>
          <w:rFonts w:ascii="Times New Roman" w:hAnsi="Times New Roman" w:cs="Times New Roman"/>
          <w:sz w:val="24"/>
          <w:szCs w:val="24"/>
        </w:rPr>
      </w:pPr>
    </w:p>
    <w:p w14:paraId="05DAC97F" w14:textId="77777777" w:rsidR="00E07043" w:rsidRDefault="00E07043">
      <w:pPr>
        <w:rPr>
          <w:rFonts w:ascii="Times New Roman" w:hAnsi="Times New Roman" w:cs="Times New Roman"/>
          <w:sz w:val="24"/>
          <w:szCs w:val="24"/>
        </w:rPr>
      </w:pPr>
    </w:p>
    <w:p w14:paraId="3FC58DCA" w14:textId="77777777" w:rsidR="00E07043" w:rsidRDefault="00E07043">
      <w:pPr>
        <w:rPr>
          <w:rFonts w:ascii="Times New Roman" w:hAnsi="Times New Roman" w:cs="Times New Roman"/>
          <w:sz w:val="24"/>
          <w:szCs w:val="24"/>
        </w:rPr>
      </w:pPr>
    </w:p>
    <w:p w14:paraId="7BAB959D" w14:textId="77777777" w:rsidR="00E07043" w:rsidRDefault="00E07043">
      <w:pPr>
        <w:rPr>
          <w:rFonts w:ascii="Times New Roman" w:hAnsi="Times New Roman" w:cs="Times New Roman"/>
          <w:sz w:val="24"/>
          <w:szCs w:val="24"/>
        </w:rPr>
      </w:pPr>
    </w:p>
    <w:p w14:paraId="52CAF89A" w14:textId="77777777" w:rsidR="00E07043" w:rsidRDefault="00E07043">
      <w:pPr>
        <w:rPr>
          <w:rFonts w:ascii="Times New Roman" w:hAnsi="Times New Roman" w:cs="Times New Roman"/>
          <w:sz w:val="24"/>
          <w:szCs w:val="24"/>
        </w:rPr>
      </w:pPr>
    </w:p>
    <w:p w14:paraId="30255E49" w14:textId="77777777" w:rsidR="00E07043" w:rsidRDefault="00E07043">
      <w:pPr>
        <w:rPr>
          <w:rFonts w:ascii="Times New Roman" w:hAnsi="Times New Roman" w:cs="Times New Roman"/>
          <w:sz w:val="24"/>
          <w:szCs w:val="24"/>
        </w:rPr>
      </w:pPr>
    </w:p>
    <w:p w14:paraId="7D2AB11D" w14:textId="77777777" w:rsidR="00E07043" w:rsidRDefault="00E07043">
      <w:pPr>
        <w:rPr>
          <w:rFonts w:ascii="Times New Roman" w:hAnsi="Times New Roman" w:cs="Times New Roman"/>
          <w:sz w:val="24"/>
          <w:szCs w:val="24"/>
        </w:rPr>
      </w:pPr>
    </w:p>
    <w:p w14:paraId="5B3FB1DB" w14:textId="77777777" w:rsidR="00E07043" w:rsidRDefault="00E07043">
      <w:pPr>
        <w:rPr>
          <w:rFonts w:ascii="Times New Roman" w:hAnsi="Times New Roman" w:cs="Times New Roman"/>
          <w:sz w:val="24"/>
          <w:szCs w:val="24"/>
        </w:rPr>
      </w:pPr>
    </w:p>
    <w:p w14:paraId="00619D94" w14:textId="77777777" w:rsidR="00E07043" w:rsidRDefault="00E07043">
      <w:pPr>
        <w:rPr>
          <w:rFonts w:ascii="Times New Roman" w:hAnsi="Times New Roman" w:cs="Times New Roman"/>
          <w:sz w:val="24"/>
          <w:szCs w:val="24"/>
        </w:rPr>
      </w:pPr>
    </w:p>
    <w:p w14:paraId="23C688EF" w14:textId="77777777" w:rsidR="00E07043" w:rsidRDefault="00E07043">
      <w:pPr>
        <w:rPr>
          <w:rFonts w:ascii="Times New Roman" w:hAnsi="Times New Roman" w:cs="Times New Roman"/>
          <w:sz w:val="24"/>
          <w:szCs w:val="24"/>
        </w:rPr>
      </w:pPr>
    </w:p>
    <w:p w14:paraId="52342526" w14:textId="77777777" w:rsidR="00E07043" w:rsidRDefault="00E07043">
      <w:pPr>
        <w:rPr>
          <w:rFonts w:ascii="Times New Roman" w:hAnsi="Times New Roman" w:cs="Times New Roman"/>
          <w:sz w:val="24"/>
          <w:szCs w:val="24"/>
        </w:rPr>
      </w:pPr>
    </w:p>
    <w:p w14:paraId="5A60CE19" w14:textId="77777777" w:rsidR="00E07043" w:rsidRDefault="00E07043">
      <w:pPr>
        <w:rPr>
          <w:rFonts w:ascii="Times New Roman" w:hAnsi="Times New Roman" w:cs="Times New Roman"/>
          <w:sz w:val="24"/>
          <w:szCs w:val="24"/>
        </w:rPr>
      </w:pPr>
    </w:p>
    <w:sdt>
      <w:sdtPr>
        <w:rPr>
          <w:rFonts w:asciiTheme="minorHAnsi" w:eastAsiaTheme="minorHAnsi" w:hAnsiTheme="minorHAnsi" w:cstheme="minorBidi"/>
          <w:color w:val="auto"/>
          <w:sz w:val="22"/>
          <w:szCs w:val="22"/>
        </w:rPr>
        <w:id w:val="-1520311644"/>
        <w:docPartObj>
          <w:docPartGallery w:val="Table of Contents"/>
          <w:docPartUnique/>
        </w:docPartObj>
      </w:sdtPr>
      <w:sdtEndPr>
        <w:rPr>
          <w:b/>
          <w:bCs/>
          <w:noProof/>
        </w:rPr>
      </w:sdtEndPr>
      <w:sdtContent>
        <w:p w14:paraId="60017210" w14:textId="4265B3D7" w:rsidR="00E07043" w:rsidRDefault="00E07043">
          <w:pPr>
            <w:pStyle w:val="TOCHeading"/>
          </w:pPr>
          <w:r>
            <w:t>Table of Contents</w:t>
          </w:r>
        </w:p>
        <w:p w14:paraId="75D928C8" w14:textId="5BC96DA8" w:rsidR="00106EED" w:rsidRDefault="00E07043">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79850750" w:history="1">
            <w:r w:rsidR="00106EED" w:rsidRPr="00897983">
              <w:rPr>
                <w:rStyle w:val="Hyperlink"/>
                <w:noProof/>
              </w:rPr>
              <w:t>1.0 Introduction</w:t>
            </w:r>
            <w:r w:rsidR="00106EED">
              <w:rPr>
                <w:noProof/>
                <w:webHidden/>
              </w:rPr>
              <w:tab/>
            </w:r>
            <w:r w:rsidR="00106EED">
              <w:rPr>
                <w:noProof/>
                <w:webHidden/>
              </w:rPr>
              <w:fldChar w:fldCharType="begin"/>
            </w:r>
            <w:r w:rsidR="00106EED">
              <w:rPr>
                <w:noProof/>
                <w:webHidden/>
              </w:rPr>
              <w:instrText xml:space="preserve"> PAGEREF _Toc79850750 \h </w:instrText>
            </w:r>
            <w:r w:rsidR="00106EED">
              <w:rPr>
                <w:noProof/>
                <w:webHidden/>
              </w:rPr>
            </w:r>
            <w:r w:rsidR="00106EED">
              <w:rPr>
                <w:noProof/>
                <w:webHidden/>
              </w:rPr>
              <w:fldChar w:fldCharType="separate"/>
            </w:r>
            <w:r w:rsidR="00106EED">
              <w:rPr>
                <w:noProof/>
                <w:webHidden/>
              </w:rPr>
              <w:t>3</w:t>
            </w:r>
            <w:r w:rsidR="00106EED">
              <w:rPr>
                <w:noProof/>
                <w:webHidden/>
              </w:rPr>
              <w:fldChar w:fldCharType="end"/>
            </w:r>
          </w:hyperlink>
        </w:p>
        <w:p w14:paraId="26FE8881" w14:textId="1312D5CC" w:rsidR="00106EED" w:rsidRDefault="00AF4D05">
          <w:pPr>
            <w:pStyle w:val="TOC1"/>
            <w:tabs>
              <w:tab w:val="right" w:leader="dot" w:pos="9350"/>
            </w:tabs>
            <w:rPr>
              <w:rFonts w:eastAsiaTheme="minorEastAsia"/>
              <w:noProof/>
            </w:rPr>
          </w:pPr>
          <w:hyperlink w:anchor="_Toc79850751" w:history="1">
            <w:r w:rsidR="00106EED" w:rsidRPr="00897983">
              <w:rPr>
                <w:rStyle w:val="Hyperlink"/>
                <w:noProof/>
              </w:rPr>
              <w:t>2.0 Tesco company background</w:t>
            </w:r>
            <w:r w:rsidR="00106EED">
              <w:rPr>
                <w:noProof/>
                <w:webHidden/>
              </w:rPr>
              <w:tab/>
            </w:r>
            <w:r w:rsidR="00106EED">
              <w:rPr>
                <w:noProof/>
                <w:webHidden/>
              </w:rPr>
              <w:fldChar w:fldCharType="begin"/>
            </w:r>
            <w:r w:rsidR="00106EED">
              <w:rPr>
                <w:noProof/>
                <w:webHidden/>
              </w:rPr>
              <w:instrText xml:space="preserve"> PAGEREF _Toc79850751 \h </w:instrText>
            </w:r>
            <w:r w:rsidR="00106EED">
              <w:rPr>
                <w:noProof/>
                <w:webHidden/>
              </w:rPr>
            </w:r>
            <w:r w:rsidR="00106EED">
              <w:rPr>
                <w:noProof/>
                <w:webHidden/>
              </w:rPr>
              <w:fldChar w:fldCharType="separate"/>
            </w:r>
            <w:r w:rsidR="00106EED">
              <w:rPr>
                <w:noProof/>
                <w:webHidden/>
              </w:rPr>
              <w:t>3</w:t>
            </w:r>
            <w:r w:rsidR="00106EED">
              <w:rPr>
                <w:noProof/>
                <w:webHidden/>
              </w:rPr>
              <w:fldChar w:fldCharType="end"/>
            </w:r>
          </w:hyperlink>
        </w:p>
        <w:p w14:paraId="0DC77C7B" w14:textId="657F3BB9" w:rsidR="00106EED" w:rsidRDefault="00AF4D05">
          <w:pPr>
            <w:pStyle w:val="TOC1"/>
            <w:tabs>
              <w:tab w:val="right" w:leader="dot" w:pos="9350"/>
            </w:tabs>
            <w:rPr>
              <w:rFonts w:eastAsiaTheme="minorEastAsia"/>
              <w:noProof/>
            </w:rPr>
          </w:pPr>
          <w:hyperlink w:anchor="_Toc79850752" w:history="1">
            <w:r w:rsidR="00106EED" w:rsidRPr="00897983">
              <w:rPr>
                <w:rStyle w:val="Hyperlink"/>
                <w:noProof/>
              </w:rPr>
              <w:t>3.0Influence of organizational structure on its performance</w:t>
            </w:r>
            <w:r w:rsidR="00106EED">
              <w:rPr>
                <w:noProof/>
                <w:webHidden/>
              </w:rPr>
              <w:tab/>
            </w:r>
            <w:r w:rsidR="00106EED">
              <w:rPr>
                <w:noProof/>
                <w:webHidden/>
              </w:rPr>
              <w:fldChar w:fldCharType="begin"/>
            </w:r>
            <w:r w:rsidR="00106EED">
              <w:rPr>
                <w:noProof/>
                <w:webHidden/>
              </w:rPr>
              <w:instrText xml:space="preserve"> PAGEREF _Toc79850752 \h </w:instrText>
            </w:r>
            <w:r w:rsidR="00106EED">
              <w:rPr>
                <w:noProof/>
                <w:webHidden/>
              </w:rPr>
            </w:r>
            <w:r w:rsidR="00106EED">
              <w:rPr>
                <w:noProof/>
                <w:webHidden/>
              </w:rPr>
              <w:fldChar w:fldCharType="separate"/>
            </w:r>
            <w:r w:rsidR="00106EED">
              <w:rPr>
                <w:noProof/>
                <w:webHidden/>
              </w:rPr>
              <w:t>4</w:t>
            </w:r>
            <w:r w:rsidR="00106EED">
              <w:rPr>
                <w:noProof/>
                <w:webHidden/>
              </w:rPr>
              <w:fldChar w:fldCharType="end"/>
            </w:r>
          </w:hyperlink>
        </w:p>
        <w:p w14:paraId="38FF3654" w14:textId="783C3E25" w:rsidR="00106EED" w:rsidRDefault="00AF4D05">
          <w:pPr>
            <w:pStyle w:val="TOC2"/>
            <w:tabs>
              <w:tab w:val="right" w:leader="dot" w:pos="9350"/>
            </w:tabs>
            <w:rPr>
              <w:rFonts w:eastAsiaTheme="minorEastAsia"/>
              <w:noProof/>
            </w:rPr>
          </w:pPr>
          <w:hyperlink w:anchor="_Toc79850753" w:history="1">
            <w:r w:rsidR="00106EED" w:rsidRPr="00897983">
              <w:rPr>
                <w:rStyle w:val="Hyperlink"/>
                <w:noProof/>
              </w:rPr>
              <w:t>3.1Interpersonal relationships at work</w:t>
            </w:r>
            <w:r w:rsidR="00106EED">
              <w:rPr>
                <w:noProof/>
                <w:webHidden/>
              </w:rPr>
              <w:tab/>
            </w:r>
            <w:r w:rsidR="00106EED">
              <w:rPr>
                <w:noProof/>
                <w:webHidden/>
              </w:rPr>
              <w:fldChar w:fldCharType="begin"/>
            </w:r>
            <w:r w:rsidR="00106EED">
              <w:rPr>
                <w:noProof/>
                <w:webHidden/>
              </w:rPr>
              <w:instrText xml:space="preserve"> PAGEREF _Toc79850753 \h </w:instrText>
            </w:r>
            <w:r w:rsidR="00106EED">
              <w:rPr>
                <w:noProof/>
                <w:webHidden/>
              </w:rPr>
            </w:r>
            <w:r w:rsidR="00106EED">
              <w:rPr>
                <w:noProof/>
                <w:webHidden/>
              </w:rPr>
              <w:fldChar w:fldCharType="separate"/>
            </w:r>
            <w:r w:rsidR="00106EED">
              <w:rPr>
                <w:noProof/>
                <w:webHidden/>
              </w:rPr>
              <w:t>4</w:t>
            </w:r>
            <w:r w:rsidR="00106EED">
              <w:rPr>
                <w:noProof/>
                <w:webHidden/>
              </w:rPr>
              <w:fldChar w:fldCharType="end"/>
            </w:r>
          </w:hyperlink>
        </w:p>
        <w:p w14:paraId="31D3FE79" w14:textId="163E2412" w:rsidR="00106EED" w:rsidRDefault="00AF4D05">
          <w:pPr>
            <w:pStyle w:val="TOC2"/>
            <w:tabs>
              <w:tab w:val="right" w:leader="dot" w:pos="9350"/>
            </w:tabs>
            <w:rPr>
              <w:rFonts w:eastAsiaTheme="minorEastAsia"/>
              <w:noProof/>
            </w:rPr>
          </w:pPr>
          <w:hyperlink w:anchor="_Toc79850754" w:history="1">
            <w:r w:rsidR="00106EED" w:rsidRPr="00897983">
              <w:rPr>
                <w:rStyle w:val="Hyperlink"/>
                <w:noProof/>
              </w:rPr>
              <w:t>3.2 Affects how department work effectively and interdependently</w:t>
            </w:r>
            <w:r w:rsidR="00106EED">
              <w:rPr>
                <w:noProof/>
                <w:webHidden/>
              </w:rPr>
              <w:tab/>
            </w:r>
            <w:r w:rsidR="00106EED">
              <w:rPr>
                <w:noProof/>
                <w:webHidden/>
              </w:rPr>
              <w:fldChar w:fldCharType="begin"/>
            </w:r>
            <w:r w:rsidR="00106EED">
              <w:rPr>
                <w:noProof/>
                <w:webHidden/>
              </w:rPr>
              <w:instrText xml:space="preserve"> PAGEREF _Toc79850754 \h </w:instrText>
            </w:r>
            <w:r w:rsidR="00106EED">
              <w:rPr>
                <w:noProof/>
                <w:webHidden/>
              </w:rPr>
            </w:r>
            <w:r w:rsidR="00106EED">
              <w:rPr>
                <w:noProof/>
                <w:webHidden/>
              </w:rPr>
              <w:fldChar w:fldCharType="separate"/>
            </w:r>
            <w:r w:rsidR="00106EED">
              <w:rPr>
                <w:noProof/>
                <w:webHidden/>
              </w:rPr>
              <w:t>4</w:t>
            </w:r>
            <w:r w:rsidR="00106EED">
              <w:rPr>
                <w:noProof/>
                <w:webHidden/>
              </w:rPr>
              <w:fldChar w:fldCharType="end"/>
            </w:r>
          </w:hyperlink>
        </w:p>
        <w:p w14:paraId="2CD62626" w14:textId="428C6FE3" w:rsidR="00106EED" w:rsidRDefault="00AF4D05">
          <w:pPr>
            <w:pStyle w:val="TOC2"/>
            <w:tabs>
              <w:tab w:val="right" w:leader="dot" w:pos="9350"/>
            </w:tabs>
            <w:rPr>
              <w:rFonts w:eastAsiaTheme="minorEastAsia"/>
              <w:noProof/>
            </w:rPr>
          </w:pPr>
          <w:hyperlink w:anchor="_Toc79850755" w:history="1">
            <w:r w:rsidR="00106EED" w:rsidRPr="00897983">
              <w:rPr>
                <w:rStyle w:val="Hyperlink"/>
                <w:noProof/>
              </w:rPr>
              <w:t>3.3 Determine the effectiveness of communication</w:t>
            </w:r>
            <w:r w:rsidR="00106EED">
              <w:rPr>
                <w:noProof/>
                <w:webHidden/>
              </w:rPr>
              <w:tab/>
            </w:r>
            <w:r w:rsidR="00106EED">
              <w:rPr>
                <w:noProof/>
                <w:webHidden/>
              </w:rPr>
              <w:fldChar w:fldCharType="begin"/>
            </w:r>
            <w:r w:rsidR="00106EED">
              <w:rPr>
                <w:noProof/>
                <w:webHidden/>
              </w:rPr>
              <w:instrText xml:space="preserve"> PAGEREF _Toc79850755 \h </w:instrText>
            </w:r>
            <w:r w:rsidR="00106EED">
              <w:rPr>
                <w:noProof/>
                <w:webHidden/>
              </w:rPr>
            </w:r>
            <w:r w:rsidR="00106EED">
              <w:rPr>
                <w:noProof/>
                <w:webHidden/>
              </w:rPr>
              <w:fldChar w:fldCharType="separate"/>
            </w:r>
            <w:r w:rsidR="00106EED">
              <w:rPr>
                <w:noProof/>
                <w:webHidden/>
              </w:rPr>
              <w:t>5</w:t>
            </w:r>
            <w:r w:rsidR="00106EED">
              <w:rPr>
                <w:noProof/>
                <w:webHidden/>
              </w:rPr>
              <w:fldChar w:fldCharType="end"/>
            </w:r>
          </w:hyperlink>
        </w:p>
        <w:p w14:paraId="2E825081" w14:textId="3EE4F1A0" w:rsidR="00106EED" w:rsidRDefault="00AF4D05">
          <w:pPr>
            <w:pStyle w:val="TOC1"/>
            <w:tabs>
              <w:tab w:val="right" w:leader="dot" w:pos="9350"/>
            </w:tabs>
            <w:rPr>
              <w:rFonts w:eastAsiaTheme="minorEastAsia"/>
              <w:noProof/>
            </w:rPr>
          </w:pPr>
          <w:hyperlink w:anchor="_Toc79850756" w:history="1">
            <w:r w:rsidR="00106EED" w:rsidRPr="00897983">
              <w:rPr>
                <w:rStyle w:val="Hyperlink"/>
                <w:noProof/>
              </w:rPr>
              <w:t>4.0 Influence of organizational culture on its performance</w:t>
            </w:r>
            <w:r w:rsidR="00106EED">
              <w:rPr>
                <w:noProof/>
                <w:webHidden/>
              </w:rPr>
              <w:tab/>
            </w:r>
            <w:r w:rsidR="00106EED">
              <w:rPr>
                <w:noProof/>
                <w:webHidden/>
              </w:rPr>
              <w:fldChar w:fldCharType="begin"/>
            </w:r>
            <w:r w:rsidR="00106EED">
              <w:rPr>
                <w:noProof/>
                <w:webHidden/>
              </w:rPr>
              <w:instrText xml:space="preserve"> PAGEREF _Toc79850756 \h </w:instrText>
            </w:r>
            <w:r w:rsidR="00106EED">
              <w:rPr>
                <w:noProof/>
                <w:webHidden/>
              </w:rPr>
            </w:r>
            <w:r w:rsidR="00106EED">
              <w:rPr>
                <w:noProof/>
                <w:webHidden/>
              </w:rPr>
              <w:fldChar w:fldCharType="separate"/>
            </w:r>
            <w:r w:rsidR="00106EED">
              <w:rPr>
                <w:noProof/>
                <w:webHidden/>
              </w:rPr>
              <w:t>5</w:t>
            </w:r>
            <w:r w:rsidR="00106EED">
              <w:rPr>
                <w:noProof/>
                <w:webHidden/>
              </w:rPr>
              <w:fldChar w:fldCharType="end"/>
            </w:r>
          </w:hyperlink>
        </w:p>
        <w:p w14:paraId="58573064" w14:textId="41E709B6" w:rsidR="00106EED" w:rsidRDefault="00AF4D05">
          <w:pPr>
            <w:pStyle w:val="TOC2"/>
            <w:tabs>
              <w:tab w:val="right" w:leader="dot" w:pos="9350"/>
            </w:tabs>
            <w:rPr>
              <w:rFonts w:eastAsiaTheme="minorEastAsia"/>
              <w:noProof/>
            </w:rPr>
          </w:pPr>
          <w:hyperlink w:anchor="_Toc79850757" w:history="1">
            <w:r w:rsidR="00106EED" w:rsidRPr="00897983">
              <w:rPr>
                <w:rStyle w:val="Hyperlink"/>
                <w:noProof/>
              </w:rPr>
              <w:t>4.1 Motivation of workers</w:t>
            </w:r>
            <w:r w:rsidR="00106EED">
              <w:rPr>
                <w:noProof/>
                <w:webHidden/>
              </w:rPr>
              <w:tab/>
            </w:r>
            <w:r w:rsidR="00106EED">
              <w:rPr>
                <w:noProof/>
                <w:webHidden/>
              </w:rPr>
              <w:fldChar w:fldCharType="begin"/>
            </w:r>
            <w:r w:rsidR="00106EED">
              <w:rPr>
                <w:noProof/>
                <w:webHidden/>
              </w:rPr>
              <w:instrText xml:space="preserve"> PAGEREF _Toc79850757 \h </w:instrText>
            </w:r>
            <w:r w:rsidR="00106EED">
              <w:rPr>
                <w:noProof/>
                <w:webHidden/>
              </w:rPr>
            </w:r>
            <w:r w:rsidR="00106EED">
              <w:rPr>
                <w:noProof/>
                <w:webHidden/>
              </w:rPr>
              <w:fldChar w:fldCharType="separate"/>
            </w:r>
            <w:r w:rsidR="00106EED">
              <w:rPr>
                <w:noProof/>
                <w:webHidden/>
              </w:rPr>
              <w:t>5</w:t>
            </w:r>
            <w:r w:rsidR="00106EED">
              <w:rPr>
                <w:noProof/>
                <w:webHidden/>
              </w:rPr>
              <w:fldChar w:fldCharType="end"/>
            </w:r>
          </w:hyperlink>
        </w:p>
        <w:p w14:paraId="23E849C4" w14:textId="4BED9C88" w:rsidR="00106EED" w:rsidRDefault="00AF4D05">
          <w:pPr>
            <w:pStyle w:val="TOC2"/>
            <w:tabs>
              <w:tab w:val="right" w:leader="dot" w:pos="9350"/>
            </w:tabs>
            <w:rPr>
              <w:rFonts w:eastAsiaTheme="minorEastAsia"/>
              <w:noProof/>
            </w:rPr>
          </w:pPr>
          <w:hyperlink w:anchor="_Toc79850758" w:history="1">
            <w:r w:rsidR="00106EED" w:rsidRPr="00897983">
              <w:rPr>
                <w:rStyle w:val="Hyperlink"/>
                <w:noProof/>
              </w:rPr>
              <w:t>4.2 Clear job description</w:t>
            </w:r>
            <w:r w:rsidR="00106EED">
              <w:rPr>
                <w:noProof/>
                <w:webHidden/>
              </w:rPr>
              <w:tab/>
            </w:r>
            <w:r w:rsidR="00106EED">
              <w:rPr>
                <w:noProof/>
                <w:webHidden/>
              </w:rPr>
              <w:fldChar w:fldCharType="begin"/>
            </w:r>
            <w:r w:rsidR="00106EED">
              <w:rPr>
                <w:noProof/>
                <w:webHidden/>
              </w:rPr>
              <w:instrText xml:space="preserve"> PAGEREF _Toc79850758 \h </w:instrText>
            </w:r>
            <w:r w:rsidR="00106EED">
              <w:rPr>
                <w:noProof/>
                <w:webHidden/>
              </w:rPr>
            </w:r>
            <w:r w:rsidR="00106EED">
              <w:rPr>
                <w:noProof/>
                <w:webHidden/>
              </w:rPr>
              <w:fldChar w:fldCharType="separate"/>
            </w:r>
            <w:r w:rsidR="00106EED">
              <w:rPr>
                <w:noProof/>
                <w:webHidden/>
              </w:rPr>
              <w:t>6</w:t>
            </w:r>
            <w:r w:rsidR="00106EED">
              <w:rPr>
                <w:noProof/>
                <w:webHidden/>
              </w:rPr>
              <w:fldChar w:fldCharType="end"/>
            </w:r>
          </w:hyperlink>
        </w:p>
        <w:p w14:paraId="2162AB16" w14:textId="30BDEBC7" w:rsidR="00106EED" w:rsidRDefault="00AF4D05">
          <w:pPr>
            <w:pStyle w:val="TOC2"/>
            <w:tabs>
              <w:tab w:val="right" w:leader="dot" w:pos="9350"/>
            </w:tabs>
            <w:rPr>
              <w:rFonts w:eastAsiaTheme="minorEastAsia"/>
              <w:noProof/>
            </w:rPr>
          </w:pPr>
          <w:hyperlink w:anchor="_Toc79850759" w:history="1">
            <w:r w:rsidR="00106EED" w:rsidRPr="00897983">
              <w:rPr>
                <w:rStyle w:val="Hyperlink"/>
                <w:noProof/>
              </w:rPr>
              <w:t>4.3 Collaborative working</w:t>
            </w:r>
            <w:r w:rsidR="00106EED">
              <w:rPr>
                <w:noProof/>
                <w:webHidden/>
              </w:rPr>
              <w:tab/>
            </w:r>
            <w:r w:rsidR="00106EED">
              <w:rPr>
                <w:noProof/>
                <w:webHidden/>
              </w:rPr>
              <w:fldChar w:fldCharType="begin"/>
            </w:r>
            <w:r w:rsidR="00106EED">
              <w:rPr>
                <w:noProof/>
                <w:webHidden/>
              </w:rPr>
              <w:instrText xml:space="preserve"> PAGEREF _Toc79850759 \h </w:instrText>
            </w:r>
            <w:r w:rsidR="00106EED">
              <w:rPr>
                <w:noProof/>
                <w:webHidden/>
              </w:rPr>
            </w:r>
            <w:r w:rsidR="00106EED">
              <w:rPr>
                <w:noProof/>
                <w:webHidden/>
              </w:rPr>
              <w:fldChar w:fldCharType="separate"/>
            </w:r>
            <w:r w:rsidR="00106EED">
              <w:rPr>
                <w:noProof/>
                <w:webHidden/>
              </w:rPr>
              <w:t>6</w:t>
            </w:r>
            <w:r w:rsidR="00106EED">
              <w:rPr>
                <w:noProof/>
                <w:webHidden/>
              </w:rPr>
              <w:fldChar w:fldCharType="end"/>
            </w:r>
          </w:hyperlink>
        </w:p>
        <w:p w14:paraId="614A3E63" w14:textId="3D122B36" w:rsidR="00106EED" w:rsidRDefault="00AF4D05">
          <w:pPr>
            <w:pStyle w:val="TOC2"/>
            <w:tabs>
              <w:tab w:val="right" w:leader="dot" w:pos="9350"/>
            </w:tabs>
            <w:rPr>
              <w:rFonts w:eastAsiaTheme="minorEastAsia"/>
              <w:noProof/>
            </w:rPr>
          </w:pPr>
          <w:hyperlink w:anchor="_Toc79850760" w:history="1">
            <w:r w:rsidR="00106EED" w:rsidRPr="00897983">
              <w:rPr>
                <w:rStyle w:val="Hyperlink"/>
                <w:noProof/>
              </w:rPr>
              <w:t>4.4 Promoting professional growth</w:t>
            </w:r>
            <w:r w:rsidR="00106EED">
              <w:rPr>
                <w:noProof/>
                <w:webHidden/>
              </w:rPr>
              <w:tab/>
            </w:r>
            <w:r w:rsidR="00106EED">
              <w:rPr>
                <w:noProof/>
                <w:webHidden/>
              </w:rPr>
              <w:fldChar w:fldCharType="begin"/>
            </w:r>
            <w:r w:rsidR="00106EED">
              <w:rPr>
                <w:noProof/>
                <w:webHidden/>
              </w:rPr>
              <w:instrText xml:space="preserve"> PAGEREF _Toc79850760 \h </w:instrText>
            </w:r>
            <w:r w:rsidR="00106EED">
              <w:rPr>
                <w:noProof/>
                <w:webHidden/>
              </w:rPr>
            </w:r>
            <w:r w:rsidR="00106EED">
              <w:rPr>
                <w:noProof/>
                <w:webHidden/>
              </w:rPr>
              <w:fldChar w:fldCharType="separate"/>
            </w:r>
            <w:r w:rsidR="00106EED">
              <w:rPr>
                <w:noProof/>
                <w:webHidden/>
              </w:rPr>
              <w:t>7</w:t>
            </w:r>
            <w:r w:rsidR="00106EED">
              <w:rPr>
                <w:noProof/>
                <w:webHidden/>
              </w:rPr>
              <w:fldChar w:fldCharType="end"/>
            </w:r>
          </w:hyperlink>
        </w:p>
        <w:p w14:paraId="78483C2B" w14:textId="2AA1FB75" w:rsidR="00106EED" w:rsidRDefault="00AF4D05">
          <w:pPr>
            <w:pStyle w:val="TOC1"/>
            <w:tabs>
              <w:tab w:val="right" w:leader="dot" w:pos="9350"/>
            </w:tabs>
            <w:rPr>
              <w:rFonts w:eastAsiaTheme="minorEastAsia"/>
              <w:noProof/>
            </w:rPr>
          </w:pPr>
          <w:hyperlink w:anchor="_Toc79850761" w:history="1">
            <w:r w:rsidR="00106EED" w:rsidRPr="00897983">
              <w:rPr>
                <w:rStyle w:val="Hyperlink"/>
                <w:noProof/>
              </w:rPr>
              <w:t>5.0 Factors influencing individual’s behavior at the workplace</w:t>
            </w:r>
            <w:r w:rsidR="00106EED">
              <w:rPr>
                <w:noProof/>
                <w:webHidden/>
              </w:rPr>
              <w:tab/>
            </w:r>
            <w:r w:rsidR="00106EED">
              <w:rPr>
                <w:noProof/>
                <w:webHidden/>
              </w:rPr>
              <w:fldChar w:fldCharType="begin"/>
            </w:r>
            <w:r w:rsidR="00106EED">
              <w:rPr>
                <w:noProof/>
                <w:webHidden/>
              </w:rPr>
              <w:instrText xml:space="preserve"> PAGEREF _Toc79850761 \h </w:instrText>
            </w:r>
            <w:r w:rsidR="00106EED">
              <w:rPr>
                <w:noProof/>
                <w:webHidden/>
              </w:rPr>
            </w:r>
            <w:r w:rsidR="00106EED">
              <w:rPr>
                <w:noProof/>
                <w:webHidden/>
              </w:rPr>
              <w:fldChar w:fldCharType="separate"/>
            </w:r>
            <w:r w:rsidR="00106EED">
              <w:rPr>
                <w:noProof/>
                <w:webHidden/>
              </w:rPr>
              <w:t>7</w:t>
            </w:r>
            <w:r w:rsidR="00106EED">
              <w:rPr>
                <w:noProof/>
                <w:webHidden/>
              </w:rPr>
              <w:fldChar w:fldCharType="end"/>
            </w:r>
          </w:hyperlink>
        </w:p>
        <w:p w14:paraId="06394685" w14:textId="0EA77FF3" w:rsidR="00106EED" w:rsidRDefault="00AF4D05">
          <w:pPr>
            <w:pStyle w:val="TOC2"/>
            <w:tabs>
              <w:tab w:val="right" w:leader="dot" w:pos="9350"/>
            </w:tabs>
            <w:rPr>
              <w:rFonts w:eastAsiaTheme="minorEastAsia"/>
              <w:noProof/>
            </w:rPr>
          </w:pPr>
          <w:hyperlink w:anchor="_Toc79850762" w:history="1">
            <w:r w:rsidR="00106EED" w:rsidRPr="00897983">
              <w:rPr>
                <w:rStyle w:val="Hyperlink"/>
                <w:noProof/>
              </w:rPr>
              <w:t>5.1 Working environment</w:t>
            </w:r>
            <w:r w:rsidR="00106EED">
              <w:rPr>
                <w:noProof/>
                <w:webHidden/>
              </w:rPr>
              <w:tab/>
            </w:r>
            <w:r w:rsidR="00106EED">
              <w:rPr>
                <w:noProof/>
                <w:webHidden/>
              </w:rPr>
              <w:fldChar w:fldCharType="begin"/>
            </w:r>
            <w:r w:rsidR="00106EED">
              <w:rPr>
                <w:noProof/>
                <w:webHidden/>
              </w:rPr>
              <w:instrText xml:space="preserve"> PAGEREF _Toc79850762 \h </w:instrText>
            </w:r>
            <w:r w:rsidR="00106EED">
              <w:rPr>
                <w:noProof/>
                <w:webHidden/>
              </w:rPr>
            </w:r>
            <w:r w:rsidR="00106EED">
              <w:rPr>
                <w:noProof/>
                <w:webHidden/>
              </w:rPr>
              <w:fldChar w:fldCharType="separate"/>
            </w:r>
            <w:r w:rsidR="00106EED">
              <w:rPr>
                <w:noProof/>
                <w:webHidden/>
              </w:rPr>
              <w:t>7</w:t>
            </w:r>
            <w:r w:rsidR="00106EED">
              <w:rPr>
                <w:noProof/>
                <w:webHidden/>
              </w:rPr>
              <w:fldChar w:fldCharType="end"/>
            </w:r>
          </w:hyperlink>
        </w:p>
        <w:p w14:paraId="5E530A65" w14:textId="2B7EC849" w:rsidR="00106EED" w:rsidRDefault="00AF4D05">
          <w:pPr>
            <w:pStyle w:val="TOC2"/>
            <w:tabs>
              <w:tab w:val="right" w:leader="dot" w:pos="9350"/>
            </w:tabs>
            <w:rPr>
              <w:rFonts w:eastAsiaTheme="minorEastAsia"/>
              <w:noProof/>
            </w:rPr>
          </w:pPr>
          <w:hyperlink w:anchor="_Toc79850763" w:history="1">
            <w:r w:rsidR="00106EED" w:rsidRPr="00897983">
              <w:rPr>
                <w:rStyle w:val="Hyperlink"/>
                <w:noProof/>
              </w:rPr>
              <w:t>5.2 Management in the organization</w:t>
            </w:r>
            <w:r w:rsidR="00106EED">
              <w:rPr>
                <w:noProof/>
                <w:webHidden/>
              </w:rPr>
              <w:tab/>
            </w:r>
            <w:r w:rsidR="00106EED">
              <w:rPr>
                <w:noProof/>
                <w:webHidden/>
              </w:rPr>
              <w:fldChar w:fldCharType="begin"/>
            </w:r>
            <w:r w:rsidR="00106EED">
              <w:rPr>
                <w:noProof/>
                <w:webHidden/>
              </w:rPr>
              <w:instrText xml:space="preserve"> PAGEREF _Toc79850763 \h </w:instrText>
            </w:r>
            <w:r w:rsidR="00106EED">
              <w:rPr>
                <w:noProof/>
                <w:webHidden/>
              </w:rPr>
            </w:r>
            <w:r w:rsidR="00106EED">
              <w:rPr>
                <w:noProof/>
                <w:webHidden/>
              </w:rPr>
              <w:fldChar w:fldCharType="separate"/>
            </w:r>
            <w:r w:rsidR="00106EED">
              <w:rPr>
                <w:noProof/>
                <w:webHidden/>
              </w:rPr>
              <w:t>8</w:t>
            </w:r>
            <w:r w:rsidR="00106EED">
              <w:rPr>
                <w:noProof/>
                <w:webHidden/>
              </w:rPr>
              <w:fldChar w:fldCharType="end"/>
            </w:r>
          </w:hyperlink>
        </w:p>
        <w:p w14:paraId="32C2B9BB" w14:textId="606039AF" w:rsidR="00106EED" w:rsidRDefault="00AF4D05">
          <w:pPr>
            <w:pStyle w:val="TOC2"/>
            <w:tabs>
              <w:tab w:val="right" w:leader="dot" w:pos="9350"/>
            </w:tabs>
            <w:rPr>
              <w:rFonts w:eastAsiaTheme="minorEastAsia"/>
              <w:noProof/>
            </w:rPr>
          </w:pPr>
          <w:hyperlink w:anchor="_Toc79850764" w:history="1">
            <w:r w:rsidR="00106EED" w:rsidRPr="00897983">
              <w:rPr>
                <w:rStyle w:val="Hyperlink"/>
                <w:noProof/>
              </w:rPr>
              <w:t>5.3 Self-perception</w:t>
            </w:r>
            <w:r w:rsidR="00106EED">
              <w:rPr>
                <w:noProof/>
                <w:webHidden/>
              </w:rPr>
              <w:tab/>
            </w:r>
            <w:r w:rsidR="00106EED">
              <w:rPr>
                <w:noProof/>
                <w:webHidden/>
              </w:rPr>
              <w:fldChar w:fldCharType="begin"/>
            </w:r>
            <w:r w:rsidR="00106EED">
              <w:rPr>
                <w:noProof/>
                <w:webHidden/>
              </w:rPr>
              <w:instrText xml:space="preserve"> PAGEREF _Toc79850764 \h </w:instrText>
            </w:r>
            <w:r w:rsidR="00106EED">
              <w:rPr>
                <w:noProof/>
                <w:webHidden/>
              </w:rPr>
            </w:r>
            <w:r w:rsidR="00106EED">
              <w:rPr>
                <w:noProof/>
                <w:webHidden/>
              </w:rPr>
              <w:fldChar w:fldCharType="separate"/>
            </w:r>
            <w:r w:rsidR="00106EED">
              <w:rPr>
                <w:noProof/>
                <w:webHidden/>
              </w:rPr>
              <w:t>8</w:t>
            </w:r>
            <w:r w:rsidR="00106EED">
              <w:rPr>
                <w:noProof/>
                <w:webHidden/>
              </w:rPr>
              <w:fldChar w:fldCharType="end"/>
            </w:r>
          </w:hyperlink>
        </w:p>
        <w:p w14:paraId="735C0A21" w14:textId="5D855BE2" w:rsidR="00106EED" w:rsidRDefault="00AF4D05">
          <w:pPr>
            <w:pStyle w:val="TOC2"/>
            <w:tabs>
              <w:tab w:val="right" w:leader="dot" w:pos="9350"/>
            </w:tabs>
            <w:rPr>
              <w:rFonts w:eastAsiaTheme="minorEastAsia"/>
              <w:noProof/>
            </w:rPr>
          </w:pPr>
          <w:hyperlink w:anchor="_Toc79850765" w:history="1">
            <w:r w:rsidR="00106EED" w:rsidRPr="00897983">
              <w:rPr>
                <w:rStyle w:val="Hyperlink"/>
                <w:noProof/>
              </w:rPr>
              <w:t>5.4 Communication</w:t>
            </w:r>
            <w:r w:rsidR="00106EED">
              <w:rPr>
                <w:noProof/>
                <w:webHidden/>
              </w:rPr>
              <w:tab/>
            </w:r>
            <w:r w:rsidR="00106EED">
              <w:rPr>
                <w:noProof/>
                <w:webHidden/>
              </w:rPr>
              <w:fldChar w:fldCharType="begin"/>
            </w:r>
            <w:r w:rsidR="00106EED">
              <w:rPr>
                <w:noProof/>
                <w:webHidden/>
              </w:rPr>
              <w:instrText xml:space="preserve"> PAGEREF _Toc79850765 \h </w:instrText>
            </w:r>
            <w:r w:rsidR="00106EED">
              <w:rPr>
                <w:noProof/>
                <w:webHidden/>
              </w:rPr>
            </w:r>
            <w:r w:rsidR="00106EED">
              <w:rPr>
                <w:noProof/>
                <w:webHidden/>
              </w:rPr>
              <w:fldChar w:fldCharType="separate"/>
            </w:r>
            <w:r w:rsidR="00106EED">
              <w:rPr>
                <w:noProof/>
                <w:webHidden/>
              </w:rPr>
              <w:t>9</w:t>
            </w:r>
            <w:r w:rsidR="00106EED">
              <w:rPr>
                <w:noProof/>
                <w:webHidden/>
              </w:rPr>
              <w:fldChar w:fldCharType="end"/>
            </w:r>
          </w:hyperlink>
        </w:p>
        <w:p w14:paraId="2CFD93F8" w14:textId="478C122A" w:rsidR="00106EED" w:rsidRDefault="00AF4D05">
          <w:pPr>
            <w:pStyle w:val="TOC1"/>
            <w:tabs>
              <w:tab w:val="right" w:leader="dot" w:pos="9350"/>
            </w:tabs>
            <w:rPr>
              <w:rFonts w:eastAsiaTheme="minorEastAsia"/>
              <w:noProof/>
            </w:rPr>
          </w:pPr>
          <w:hyperlink w:anchor="_Toc79850766" w:history="1">
            <w:r w:rsidR="00106EED" w:rsidRPr="00897983">
              <w:rPr>
                <w:rStyle w:val="Hyperlink"/>
                <w:noProof/>
              </w:rPr>
              <w:t>6.0 Conclusion</w:t>
            </w:r>
            <w:r w:rsidR="00106EED">
              <w:rPr>
                <w:noProof/>
                <w:webHidden/>
              </w:rPr>
              <w:tab/>
            </w:r>
            <w:r w:rsidR="00106EED">
              <w:rPr>
                <w:noProof/>
                <w:webHidden/>
              </w:rPr>
              <w:fldChar w:fldCharType="begin"/>
            </w:r>
            <w:r w:rsidR="00106EED">
              <w:rPr>
                <w:noProof/>
                <w:webHidden/>
              </w:rPr>
              <w:instrText xml:space="preserve"> PAGEREF _Toc79850766 \h </w:instrText>
            </w:r>
            <w:r w:rsidR="00106EED">
              <w:rPr>
                <w:noProof/>
                <w:webHidden/>
              </w:rPr>
            </w:r>
            <w:r w:rsidR="00106EED">
              <w:rPr>
                <w:noProof/>
                <w:webHidden/>
              </w:rPr>
              <w:fldChar w:fldCharType="separate"/>
            </w:r>
            <w:r w:rsidR="00106EED">
              <w:rPr>
                <w:noProof/>
                <w:webHidden/>
              </w:rPr>
              <w:t>9</w:t>
            </w:r>
            <w:r w:rsidR="00106EED">
              <w:rPr>
                <w:noProof/>
                <w:webHidden/>
              </w:rPr>
              <w:fldChar w:fldCharType="end"/>
            </w:r>
          </w:hyperlink>
        </w:p>
        <w:p w14:paraId="17224DDD" w14:textId="6889E72B" w:rsidR="00106EED" w:rsidRDefault="00AF4D05">
          <w:pPr>
            <w:pStyle w:val="TOC1"/>
            <w:tabs>
              <w:tab w:val="right" w:leader="dot" w:pos="9350"/>
            </w:tabs>
            <w:rPr>
              <w:rFonts w:eastAsiaTheme="minorEastAsia"/>
              <w:noProof/>
            </w:rPr>
          </w:pPr>
          <w:hyperlink w:anchor="_Toc79850767" w:history="1">
            <w:r w:rsidR="00106EED" w:rsidRPr="00897983">
              <w:rPr>
                <w:rStyle w:val="Hyperlink"/>
                <w:noProof/>
              </w:rPr>
              <w:t>7.0 References</w:t>
            </w:r>
            <w:r w:rsidR="00106EED">
              <w:rPr>
                <w:noProof/>
                <w:webHidden/>
              </w:rPr>
              <w:tab/>
            </w:r>
            <w:r w:rsidR="00106EED">
              <w:rPr>
                <w:noProof/>
                <w:webHidden/>
              </w:rPr>
              <w:fldChar w:fldCharType="begin"/>
            </w:r>
            <w:r w:rsidR="00106EED">
              <w:rPr>
                <w:noProof/>
                <w:webHidden/>
              </w:rPr>
              <w:instrText xml:space="preserve"> PAGEREF _Toc79850767 \h </w:instrText>
            </w:r>
            <w:r w:rsidR="00106EED">
              <w:rPr>
                <w:noProof/>
                <w:webHidden/>
              </w:rPr>
            </w:r>
            <w:r w:rsidR="00106EED">
              <w:rPr>
                <w:noProof/>
                <w:webHidden/>
              </w:rPr>
              <w:fldChar w:fldCharType="separate"/>
            </w:r>
            <w:r w:rsidR="00106EED">
              <w:rPr>
                <w:noProof/>
                <w:webHidden/>
              </w:rPr>
              <w:t>11</w:t>
            </w:r>
            <w:r w:rsidR="00106EED">
              <w:rPr>
                <w:noProof/>
                <w:webHidden/>
              </w:rPr>
              <w:fldChar w:fldCharType="end"/>
            </w:r>
          </w:hyperlink>
        </w:p>
        <w:p w14:paraId="3281A7B4" w14:textId="1A11D6AD" w:rsidR="00E07043" w:rsidRDefault="00E07043">
          <w:r>
            <w:rPr>
              <w:b/>
              <w:bCs/>
              <w:noProof/>
            </w:rPr>
            <w:fldChar w:fldCharType="end"/>
          </w:r>
        </w:p>
      </w:sdtContent>
    </w:sdt>
    <w:p w14:paraId="2615F443" w14:textId="2687FC7A" w:rsidR="00671464" w:rsidRPr="00E07043" w:rsidRDefault="00671464">
      <w:pPr>
        <w:rPr>
          <w:rFonts w:ascii="Times New Roman" w:hAnsi="Times New Roman" w:cs="Times New Roman"/>
          <w:sz w:val="24"/>
          <w:szCs w:val="24"/>
        </w:rPr>
      </w:pPr>
    </w:p>
    <w:p w14:paraId="7B561B2A" w14:textId="77777777" w:rsidR="00671464" w:rsidRPr="00E07043" w:rsidRDefault="00671464">
      <w:pPr>
        <w:rPr>
          <w:rFonts w:ascii="Times New Roman" w:hAnsi="Times New Roman" w:cs="Times New Roman"/>
          <w:sz w:val="24"/>
          <w:szCs w:val="24"/>
        </w:rPr>
      </w:pPr>
    </w:p>
    <w:p w14:paraId="58CA9546" w14:textId="77777777" w:rsidR="00671464" w:rsidRDefault="00671464"/>
    <w:p w14:paraId="5B4F6374" w14:textId="77777777" w:rsidR="00671464" w:rsidRDefault="00671464"/>
    <w:p w14:paraId="1DC5C890" w14:textId="77777777" w:rsidR="00671464" w:rsidRDefault="00671464"/>
    <w:p w14:paraId="12DC58E4" w14:textId="77777777" w:rsidR="00E07043" w:rsidRDefault="00E07043" w:rsidP="00E07043">
      <w:pPr>
        <w:spacing w:line="480" w:lineRule="auto"/>
        <w:rPr>
          <w:rFonts w:ascii="Times New Roman" w:hAnsi="Times New Roman" w:cs="Times New Roman"/>
          <w:b/>
          <w:bCs/>
          <w:sz w:val="24"/>
          <w:szCs w:val="24"/>
        </w:rPr>
      </w:pPr>
    </w:p>
    <w:p w14:paraId="1739BB69" w14:textId="77777777" w:rsidR="00E07043" w:rsidRDefault="00E07043" w:rsidP="00671464">
      <w:pPr>
        <w:spacing w:line="480" w:lineRule="auto"/>
        <w:jc w:val="center"/>
        <w:rPr>
          <w:rFonts w:ascii="Times New Roman" w:hAnsi="Times New Roman" w:cs="Times New Roman"/>
          <w:b/>
          <w:bCs/>
          <w:sz w:val="24"/>
          <w:szCs w:val="24"/>
        </w:rPr>
      </w:pPr>
    </w:p>
    <w:p w14:paraId="564F0E1A" w14:textId="0079AFDC" w:rsidR="00FF4309" w:rsidRPr="00671464" w:rsidRDefault="00E07043" w:rsidP="00E07043">
      <w:pPr>
        <w:pStyle w:val="Heading1"/>
        <w:jc w:val="center"/>
      </w:pPr>
      <w:bookmarkStart w:id="1" w:name="_Toc79850750"/>
      <w:r>
        <w:lastRenderedPageBreak/>
        <w:t xml:space="preserve">1.0 </w:t>
      </w:r>
      <w:r w:rsidR="00206A46" w:rsidRPr="00671464">
        <w:t>Introduction</w:t>
      </w:r>
      <w:bookmarkEnd w:id="1"/>
    </w:p>
    <w:p w14:paraId="47D8533A"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Organizational structure and culture are the main determinants of its performance. The structure of the organization will influence employee-employer relationships. The hierarchical structure has several distinct layers of power, and the management team ensures the juniors follow the chain whenever they need to communicate to the top leaders. A flat organizational structure allows employees to act as their bosses since they can communicate with their colleagues and managers about a project and give their views and ideas. TESCO, one of the UK largest retain company dealing with food staffs assume hierarchical structure with distinct levels of leadership. This structure may cause a delay in communication, especially when the juniors need to communicate an idea or grievances to the top managers. the organization has retained the top position in the market for a long period, which suggests that there is effective leadership positive organizational culture. the human resource managers in the marketing, production, and customer service department ensure there is a clear job description for every employee to avoid duplication of tasks and confusion at the workplace</w:t>
      </w:r>
    </w:p>
    <w:p w14:paraId="50FDC2D8" w14:textId="1118AC82" w:rsidR="00026C38" w:rsidRPr="00671464" w:rsidRDefault="00E07043" w:rsidP="00E07043">
      <w:pPr>
        <w:pStyle w:val="Heading1"/>
        <w:jc w:val="center"/>
      </w:pPr>
      <w:bookmarkStart w:id="2" w:name="_Toc79850751"/>
      <w:r>
        <w:t xml:space="preserve">2.0 </w:t>
      </w:r>
      <w:r w:rsidR="00026C38" w:rsidRPr="00671464">
        <w:t>Tesco company background</w:t>
      </w:r>
      <w:bookmarkEnd w:id="2"/>
    </w:p>
    <w:p w14:paraId="3228AC17"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Jack Cohen, a reputable entrepreneur, founded Tesco company in 1919. Through proper management, the company has continued to supply food in retail and has grown to become the largest retail shop in the UK and the whole world. The company has expanded its market segment and has set up about 798 stores operated by more than 86000 employees (Johnson et al., 2018 p180).</w:t>
      </w:r>
    </w:p>
    <w:p w14:paraId="0BAECEE6" w14:textId="77777777" w:rsidR="00671464" w:rsidRDefault="00671464" w:rsidP="00671464">
      <w:pPr>
        <w:spacing w:line="480" w:lineRule="auto"/>
        <w:ind w:firstLine="540"/>
        <w:jc w:val="center"/>
        <w:rPr>
          <w:rFonts w:ascii="Times New Roman" w:hAnsi="Times New Roman" w:cs="Times New Roman"/>
          <w:b/>
          <w:bCs/>
          <w:sz w:val="24"/>
          <w:szCs w:val="24"/>
        </w:rPr>
      </w:pPr>
    </w:p>
    <w:p w14:paraId="67A364AE" w14:textId="77777777" w:rsidR="00671464" w:rsidRDefault="00671464" w:rsidP="00671464">
      <w:pPr>
        <w:spacing w:line="480" w:lineRule="auto"/>
        <w:ind w:firstLine="540"/>
        <w:jc w:val="center"/>
        <w:rPr>
          <w:rFonts w:ascii="Times New Roman" w:hAnsi="Times New Roman" w:cs="Times New Roman"/>
          <w:b/>
          <w:bCs/>
          <w:sz w:val="24"/>
          <w:szCs w:val="24"/>
        </w:rPr>
      </w:pPr>
    </w:p>
    <w:p w14:paraId="0AB218F2" w14:textId="7D482D08" w:rsidR="00671464" w:rsidRDefault="00E07043" w:rsidP="00E07043">
      <w:pPr>
        <w:pStyle w:val="Heading1"/>
        <w:jc w:val="center"/>
      </w:pPr>
      <w:bookmarkStart w:id="3" w:name="_Toc79850752"/>
      <w:r>
        <w:lastRenderedPageBreak/>
        <w:t>3.0</w:t>
      </w:r>
      <w:r w:rsidR="00026C38" w:rsidRPr="00671464">
        <w:t>Influence of organizational structure on its performance</w:t>
      </w:r>
      <w:bookmarkEnd w:id="3"/>
    </w:p>
    <w:p w14:paraId="16898AFB" w14:textId="3ED541D8" w:rsidR="00026C38" w:rsidRPr="00671464" w:rsidRDefault="00E07043" w:rsidP="00E07043">
      <w:pPr>
        <w:pStyle w:val="Heading2"/>
      </w:pPr>
      <w:bookmarkStart w:id="4" w:name="_Toc79850753"/>
      <w:r>
        <w:t>3.1</w:t>
      </w:r>
      <w:r w:rsidR="00026C38" w:rsidRPr="00671464">
        <w:t>Interpersonal relationships at work</w:t>
      </w:r>
      <w:bookmarkEnd w:id="4"/>
    </w:p>
    <w:p w14:paraId="35A56E50"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Tesco has a hierarchical organizational structure with several layers of management and authority. The company has developed an elaborate communication system that both the juniors and seniors follow to address each other. Such a system is ideal for attaining and maintaining a good employer-employee relationship. The company has a strong workforce with diverse employees. These employees have different work experiences and are resourceful in making better decisions and plans for the company. These employees utilize the established communication channels to present their views and ideas to the relevant authority. This aspect has helped Tesco arrive at the best decisions that keep it expanding its market segment and increasing its profit (Pawirosumarto, Sarjana, and Gunawan, 2017 p9). Employees feel appreciated and valued when top managers consider their views. This can also act as a source of motivation to the employees who become willing to actualize new ideas since they feel they are part of planning. Viable ideas originating from employees face minimal or no objections, and hence it becomes easier to implement them.</w:t>
      </w:r>
    </w:p>
    <w:p w14:paraId="2685D692" w14:textId="0B426F2E" w:rsidR="00026C38" w:rsidRPr="00671464" w:rsidRDefault="00E07043" w:rsidP="00E07043">
      <w:pPr>
        <w:pStyle w:val="Heading2"/>
      </w:pPr>
      <w:bookmarkStart w:id="5" w:name="_Toc79850754"/>
      <w:r>
        <w:t xml:space="preserve">3.2 </w:t>
      </w:r>
      <w:r w:rsidR="00026C38" w:rsidRPr="00671464">
        <w:t>Affects how department work effectively and interdependently</w:t>
      </w:r>
      <w:bookmarkEnd w:id="5"/>
      <w:r w:rsidR="00026C38" w:rsidRPr="00671464">
        <w:t xml:space="preserve">  </w:t>
      </w:r>
    </w:p>
    <w:p w14:paraId="77855AE7"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 xml:space="preserve">Like Tesco, every company destined to succeed must ensure that all its departments work effectively and interdependently. When all departments work simultaneously and with proper coordination, all the stakeholders stay focused to work towards helping the company to achieve its main goal to produce goods and offer services that satisfy their customers’ needs (Pawirosumarto, Sarjana, and Gunawan, 2017 p11). For example, the marketing agents from the marketing department interact with the customers directly and hence know what the customers need and prefer. Such information is critical to the production department since they can combine products or create a new product to meet the current demand in the market. Human </w:t>
      </w:r>
      <w:r w:rsidRPr="00671464">
        <w:rPr>
          <w:rFonts w:ascii="Times New Roman" w:hAnsi="Times New Roman" w:cs="Times New Roman"/>
          <w:sz w:val="24"/>
          <w:szCs w:val="24"/>
        </w:rPr>
        <w:lastRenderedPageBreak/>
        <w:t>needs keep evolving, and hence if a company continues to produce the same goods throughout, they risk losing their customers to more vigilant and innovative companies. Companies that face managerial problems cannot coordinate all their departments, resulting in a lower level of production and wastage of raw materials and other resources.</w:t>
      </w:r>
    </w:p>
    <w:p w14:paraId="51FD5524" w14:textId="63E82F18" w:rsidR="00026C38" w:rsidRPr="00671464" w:rsidRDefault="00E07043" w:rsidP="00E07043">
      <w:pPr>
        <w:pStyle w:val="Heading2"/>
      </w:pPr>
      <w:bookmarkStart w:id="6" w:name="_Toc79850755"/>
      <w:r>
        <w:t xml:space="preserve">3.3 </w:t>
      </w:r>
      <w:r w:rsidR="00026C38" w:rsidRPr="00671464">
        <w:t>Determine the effectiveness of communication</w:t>
      </w:r>
      <w:bookmarkEnd w:id="6"/>
    </w:p>
    <w:p w14:paraId="7EB81E6A"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Tesco is one of the most competitive retail companies in the UK and the whole world. It has 798 stores and around 8600o employees. Bearing in mind that the company has a hierarchical organization, it has established an elaborate communication system to ensure juniors can present their grievances and views to their seniors. Tesco embraces effective communication across all departments to ensure continuous production of safe and high-quality products. for instance, the marketing department interacts with the customers directly and hence can advise the managers in the production unit on the current demands in the market (Almatrooshi, Singh and Farouk, 2016 p23). The production department then creates new products or combines the existing products to satisfy their customers better. When a company keeps updating their production and produces goods and services that satisfy their customers’ current needs, they remain competitive and continue growing their market segment.</w:t>
      </w:r>
    </w:p>
    <w:p w14:paraId="7873CEA0" w14:textId="566FC8F6" w:rsidR="00026C38" w:rsidRPr="00671464" w:rsidRDefault="00E07043" w:rsidP="00E07043">
      <w:pPr>
        <w:pStyle w:val="Heading1"/>
        <w:jc w:val="center"/>
      </w:pPr>
      <w:bookmarkStart w:id="7" w:name="_Toc79850756"/>
      <w:r>
        <w:t xml:space="preserve">4.0 </w:t>
      </w:r>
      <w:r w:rsidR="00026C38" w:rsidRPr="00671464">
        <w:t>Influence of organizational culture on its performance</w:t>
      </w:r>
      <w:bookmarkEnd w:id="7"/>
    </w:p>
    <w:p w14:paraId="0DCAD5BA" w14:textId="035EBC87" w:rsidR="00026C38" w:rsidRPr="00671464" w:rsidRDefault="00E07043" w:rsidP="00E07043">
      <w:pPr>
        <w:pStyle w:val="Heading2"/>
      </w:pPr>
      <w:bookmarkStart w:id="8" w:name="_Toc79850757"/>
      <w:r>
        <w:t xml:space="preserve">4.1 </w:t>
      </w:r>
      <w:r w:rsidR="00026C38" w:rsidRPr="00671464">
        <w:t>Motivation of workers</w:t>
      </w:r>
      <w:bookmarkEnd w:id="8"/>
    </w:p>
    <w:p w14:paraId="3975EEF4"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 xml:space="preserve">Tesco has a deep-rooted culture of motivating its employees by acknowledging and rewarding the employees who perform to and beyond expectations. This action makes such employees feel appreciated and get the urge to perform their duties even better. Those who do not get the rewards feel challenged and envious to get such recognitions and hence are ready to put more effort into their respective areas of work (Nikpour, 2017 p67). Well, motivated workers give a desirable result with minimal or no supervision. This aspect saves the company money it </w:t>
      </w:r>
      <w:r w:rsidRPr="00671464">
        <w:rPr>
          <w:rFonts w:ascii="Times New Roman" w:hAnsi="Times New Roman" w:cs="Times New Roman"/>
          <w:sz w:val="24"/>
          <w:szCs w:val="24"/>
        </w:rPr>
        <w:lastRenderedPageBreak/>
        <w:t>would have used to hire several supervisors. Motivated workers also develop high self-esteem that is ideal in establishing good interpersonal relationships at work. Hence the employees work harmoniously towards helping the company realize its main goal of supplying safe and high-quality foodstuff and other retail services. Demotivated workers often conflict, and their supervisors spend valuable and limited time to solve their differences.</w:t>
      </w:r>
    </w:p>
    <w:p w14:paraId="7C5CCAD2" w14:textId="6B8ADACB" w:rsidR="00026C38" w:rsidRPr="00671464" w:rsidRDefault="00E07043" w:rsidP="00E07043">
      <w:pPr>
        <w:pStyle w:val="Heading2"/>
      </w:pPr>
      <w:bookmarkStart w:id="9" w:name="_Toc79850758"/>
      <w:r>
        <w:t xml:space="preserve">4.2 </w:t>
      </w:r>
      <w:r w:rsidR="00026C38" w:rsidRPr="00671464">
        <w:t>Clear job description</w:t>
      </w:r>
      <w:bookmarkEnd w:id="9"/>
    </w:p>
    <w:p w14:paraId="0EDDE5BC"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Tesco company has a strong workforce ranging from effective managers and experienced workers. The company attained this strength by conducting a fair recruitment process and giving individuals the opportunity to work based on merits other than favors of certain gender, ethnicity, or race. The human resource managers in different departments also are keen to understand the employees to match them with their respective areas of specialty. This action ensures maximum and right utilization of the available human resource to enable the company to realize its projections and objectives (Valencia, Jiménez and Valle, 2016 p35). Again, the human resource managers give clear job descriptions to every employee where they are assigned specific roles and duties. The employees need to complete their assignments within the speculated period. An elaborate job description forms the basis of assessing each employee’s level of performance, and the human resource managers can identify areas that need a reshuffle or more experienced employees. It helps the company to maintain its high production without compromising the quality of its products.</w:t>
      </w:r>
    </w:p>
    <w:p w14:paraId="71C3121E" w14:textId="0E9EE740" w:rsidR="00026C38" w:rsidRPr="00671464" w:rsidRDefault="00E07043" w:rsidP="00E07043">
      <w:pPr>
        <w:pStyle w:val="Heading2"/>
      </w:pPr>
      <w:bookmarkStart w:id="10" w:name="_Toc79850759"/>
      <w:r>
        <w:t xml:space="preserve">4.3 </w:t>
      </w:r>
      <w:r w:rsidR="00026C38" w:rsidRPr="00671464">
        <w:t>Collaborative working</w:t>
      </w:r>
      <w:bookmarkEnd w:id="10"/>
    </w:p>
    <w:p w14:paraId="639B0B46"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 xml:space="preserve">Tesco retail company embraces collaborative working where the manager assigns tasks to teams and groups. The company has a strong workforce with diverse employees. Different employees have different working experiences and have had different exposures. HRM ensures that the working teams and groups comprise various members who complement each other and </w:t>
      </w:r>
      <w:r w:rsidRPr="00671464">
        <w:rPr>
          <w:rFonts w:ascii="Times New Roman" w:hAnsi="Times New Roman" w:cs="Times New Roman"/>
          <w:sz w:val="24"/>
          <w:szCs w:val="24"/>
        </w:rPr>
        <w:lastRenderedPageBreak/>
        <w:t>give desirable results. The knowledgeable employees meet and divide duties regarding individuals’ areas of specialty. They then break to carry out extensive research on the subject matter and meet to discuss their findings (Shahzad, Xiu, and Shahbaz, 2017 p68). The knowledgeable employees share ideas, forming an ideal basis for innovation and inventing more economical production methods. Upon Tesco applying such production methods, it lowers its cost of production and can supply its goods and services at a considerably lower price. This aspect helps the company to become more competitive in the market.</w:t>
      </w:r>
    </w:p>
    <w:p w14:paraId="4E0C585E" w14:textId="68F61457" w:rsidR="00026C38" w:rsidRPr="00671464" w:rsidRDefault="00E07043" w:rsidP="00E07043">
      <w:pPr>
        <w:pStyle w:val="Heading2"/>
      </w:pPr>
      <w:bookmarkStart w:id="11" w:name="_Toc79850760"/>
      <w:r>
        <w:t xml:space="preserve">4.4 </w:t>
      </w:r>
      <w:r w:rsidR="00026C38" w:rsidRPr="00671464">
        <w:t>Promoting professional growth</w:t>
      </w:r>
      <w:bookmarkEnd w:id="11"/>
    </w:p>
    <w:p w14:paraId="4AA6E31E"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Employees working at Tesco company have an opportunity to grow their professional skills. The company has integrated technology in its operations, and they keep on updating its digital systems. Some of these systems are technical and require one to get specialized skills to operate them efficiently. The company considers hiring an extension officer to train their employees on the recent IT techniques. These employees feel that the company is concerned about their personal and professional growth, and it is not up to exploiting them for their sole gain (Shahzad, Xiu and Shahbaz, 2017 p69). Such programs give the employees a sense of job satisfaction. They are willing to continue to work for the company and become more determined to help it realize its vision to be the most valuable business by producing products that satisfy its customers in the best way.</w:t>
      </w:r>
    </w:p>
    <w:p w14:paraId="7F63CEFC" w14:textId="59A773BD" w:rsidR="00026C38" w:rsidRPr="00671464" w:rsidRDefault="00E07043" w:rsidP="00E07043">
      <w:pPr>
        <w:pStyle w:val="Heading1"/>
        <w:jc w:val="center"/>
      </w:pPr>
      <w:bookmarkStart w:id="12" w:name="_Toc79850761"/>
      <w:r>
        <w:t xml:space="preserve">5.0 </w:t>
      </w:r>
      <w:r w:rsidR="00026C38" w:rsidRPr="00671464">
        <w:t>Factors influencing individual’s behavior at the workplace</w:t>
      </w:r>
      <w:bookmarkEnd w:id="12"/>
    </w:p>
    <w:p w14:paraId="330898A0" w14:textId="65178061" w:rsidR="00026C38" w:rsidRPr="00671464" w:rsidRDefault="00E07043" w:rsidP="00E07043">
      <w:pPr>
        <w:pStyle w:val="Heading2"/>
      </w:pPr>
      <w:bookmarkStart w:id="13" w:name="_Toc79850762"/>
      <w:r>
        <w:t xml:space="preserve">5.1 </w:t>
      </w:r>
      <w:r w:rsidR="00026C38" w:rsidRPr="00671464">
        <w:t>Working environment</w:t>
      </w:r>
      <w:bookmarkEnd w:id="13"/>
    </w:p>
    <w:p w14:paraId="6BD40E5C"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 xml:space="preserve">The nature of the working environment is crucial since it determines employees’ behavior at the workplace. A conducive environment enables employees to work with peace of mind and complete their tasks within the stipulated period. An ideal working environment involves giving the employees a fair number of sessions, working hours, and off days. This aspect allows the </w:t>
      </w:r>
      <w:r w:rsidRPr="00671464">
        <w:rPr>
          <w:rFonts w:ascii="Times New Roman" w:hAnsi="Times New Roman" w:cs="Times New Roman"/>
          <w:sz w:val="24"/>
          <w:szCs w:val="24"/>
        </w:rPr>
        <w:lastRenderedPageBreak/>
        <w:t>employees to spare some time to rest and spend quality time with their family and friends. When the employees have sufficient time to rest, they feel rejuvenated and energized to tackle their tasks and duties the following day (Kim et al., 2017 p1339). Such employees interrelate well with others and establish good interpersonal relationships with their colleagues. Fair working hours also prevent the employees from experiencing burnout syndrome, which may trigger other medical conditions such as hypertension, mental illnesses, and diabetes. Overworked workers are highly irritable and often conflict with their colleagues.</w:t>
      </w:r>
    </w:p>
    <w:p w14:paraId="4137D044" w14:textId="340B2F87" w:rsidR="00026C38" w:rsidRPr="00671464" w:rsidRDefault="00E07043" w:rsidP="00E07043">
      <w:pPr>
        <w:pStyle w:val="Heading2"/>
      </w:pPr>
      <w:bookmarkStart w:id="14" w:name="_Toc79850763"/>
      <w:r>
        <w:t xml:space="preserve">5.2 </w:t>
      </w:r>
      <w:r w:rsidR="00026C38" w:rsidRPr="00671464">
        <w:t>Management in the organization</w:t>
      </w:r>
      <w:bookmarkEnd w:id="14"/>
    </w:p>
    <w:p w14:paraId="153D8976"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Effective management is critical in maintaining cooperative and high-performing employees. I involve allocating each employee's specific roles and duties and giving them deadlines. It ensures that all employees are aware of what their seniors expect from them. Also, the managers need to prepare the duty lobsters and communicate about any changes on time to give employees sufficient time to switch to their new working areas (Kim et al., 2017 p1341). In this case, the change faces minimal or no objections from the affected employees due to the smooth reshuffle process. Unlike where there is ineffective management and leaders make critical changes without notifying the targeted employees on time. Such employees are demotivated to take the imposed new roles and responsibilities. The employees may resist, go slow or even strike over the mismanaging issue and demand proper communication about any impending reshuffle.</w:t>
      </w:r>
    </w:p>
    <w:p w14:paraId="74CF35A7" w14:textId="473C4A0E" w:rsidR="00026C38" w:rsidRPr="00671464" w:rsidRDefault="00E07043" w:rsidP="00E07043">
      <w:pPr>
        <w:pStyle w:val="Heading2"/>
      </w:pPr>
      <w:bookmarkStart w:id="15" w:name="_Toc79850764"/>
      <w:r>
        <w:t xml:space="preserve">5.3 </w:t>
      </w:r>
      <w:r w:rsidR="00026C38" w:rsidRPr="00671464">
        <w:t>Self-perception</w:t>
      </w:r>
      <w:bookmarkEnd w:id="15"/>
    </w:p>
    <w:p w14:paraId="4C4A33F0"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Self-perception is critical since it determines our relationships with others and how we even perceive information. Employees who feel inferior become negative and always act as victims at the workplace. They often misunderstand statements during conversations and always underestimate their ability to lead and perform new roles. Such employees do not establish long-</w:t>
      </w:r>
      <w:r w:rsidRPr="00671464">
        <w:rPr>
          <w:rFonts w:ascii="Times New Roman" w:hAnsi="Times New Roman" w:cs="Times New Roman"/>
          <w:sz w:val="24"/>
          <w:szCs w:val="24"/>
        </w:rPr>
        <w:lastRenderedPageBreak/>
        <w:t>lasting friendships and form poor interpersonal relationships at the workplace (Kim et al., 2017 p1340). Often, these employees become passive members of team and group works, putting the burden of the whole task on the vigilant and confident team members. On the other hand, employees with high self-esteem can be likened to their assets since they are always willing to lead teams and groups to complete a task.</w:t>
      </w:r>
    </w:p>
    <w:p w14:paraId="55B76A28" w14:textId="336ABE7B" w:rsidR="00026C38" w:rsidRPr="00671464" w:rsidRDefault="00E07043" w:rsidP="00E07043">
      <w:pPr>
        <w:pStyle w:val="Heading2"/>
      </w:pPr>
      <w:bookmarkStart w:id="16" w:name="_Toc79850765"/>
      <w:r>
        <w:t xml:space="preserve">5.4 </w:t>
      </w:r>
      <w:r w:rsidR="00026C38" w:rsidRPr="00671464">
        <w:t>Communication</w:t>
      </w:r>
      <w:bookmarkEnd w:id="16"/>
    </w:p>
    <w:p w14:paraId="424FCE69" w14:textId="77777777" w:rsid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Effective communication at Tesco company has resulted in harmony even when there are disagreements in the company. Tesco managers encourage the juniors to communicate about their grievances following the established channels of communication. Such systems make the employees feel valued and respected, and they remain patient in solving the bothering issue amicably (Pradhan and Jena, 2017 p70). This prevents the employees from engaging in destructive and disruptive activities such as strikes that would even destroy the company’s reputation. Effective communication in an organization contributes significantly to employees developing a sense of job satisfaction, and hence there is low employee turnove</w:t>
      </w:r>
      <w:r w:rsidR="00671464">
        <w:rPr>
          <w:rFonts w:ascii="Times New Roman" w:hAnsi="Times New Roman" w:cs="Times New Roman"/>
          <w:sz w:val="24"/>
          <w:szCs w:val="24"/>
        </w:rPr>
        <w:t>r.</w:t>
      </w:r>
    </w:p>
    <w:p w14:paraId="0D8EEEEA" w14:textId="637E92ED" w:rsidR="00026C38" w:rsidRPr="00671464" w:rsidRDefault="00E07043" w:rsidP="00E07043">
      <w:pPr>
        <w:pStyle w:val="Heading1"/>
        <w:jc w:val="center"/>
      </w:pPr>
      <w:bookmarkStart w:id="17" w:name="_Toc79850766"/>
      <w:r>
        <w:t xml:space="preserve">6.0 </w:t>
      </w:r>
      <w:r w:rsidR="00671464">
        <w:t>C</w:t>
      </w:r>
      <w:r w:rsidR="00026C38" w:rsidRPr="00671464">
        <w:t>onclusion</w:t>
      </w:r>
      <w:bookmarkEnd w:id="17"/>
    </w:p>
    <w:p w14:paraId="577140BC" w14:textId="77777777" w:rsidR="00026C38" w:rsidRPr="00671464" w:rsidRDefault="00026C38" w:rsidP="00671464">
      <w:pPr>
        <w:spacing w:line="480" w:lineRule="auto"/>
        <w:ind w:firstLine="540"/>
        <w:rPr>
          <w:rFonts w:ascii="Times New Roman" w:hAnsi="Times New Roman" w:cs="Times New Roman"/>
          <w:sz w:val="24"/>
          <w:szCs w:val="24"/>
        </w:rPr>
      </w:pPr>
      <w:r w:rsidRPr="00671464">
        <w:rPr>
          <w:rFonts w:ascii="Times New Roman" w:hAnsi="Times New Roman" w:cs="Times New Roman"/>
          <w:sz w:val="24"/>
          <w:szCs w:val="24"/>
        </w:rPr>
        <w:t xml:space="preserve">Tesco retail company exhibit effective leadership that facilitates all its department to work interdependently and simultaneously to help the company achieve its main goal to supply safe and high-quality food and other retail services to its customers. Effective leadership has contributed to the company's success as it remains one of the most competitive retailers in the UK and the whole world. The human resource department is keen on the recruitment process to ensure the company has a strong workforce. HR also matches the employees to their specialty areas to maximize production and maintain its competitiveness in the market. Tesco also motivates its workers by acknowledging and rewarding employees performing beyond </w:t>
      </w:r>
      <w:r w:rsidRPr="00671464">
        <w:rPr>
          <w:rFonts w:ascii="Times New Roman" w:hAnsi="Times New Roman" w:cs="Times New Roman"/>
          <w:sz w:val="24"/>
          <w:szCs w:val="24"/>
        </w:rPr>
        <w:lastRenderedPageBreak/>
        <w:t>expectations. The company also gives its employees a chance to grow their careers by encouraging them to embrace continuous learning. These employees gain more knowledge and skills, thus enabling them to perform their assigned duties more efficiently.</w:t>
      </w:r>
    </w:p>
    <w:p w14:paraId="1416DDBE" w14:textId="77777777" w:rsidR="00026C38" w:rsidRPr="00671464" w:rsidRDefault="00026C38" w:rsidP="00671464">
      <w:pPr>
        <w:spacing w:line="480" w:lineRule="auto"/>
        <w:rPr>
          <w:rFonts w:ascii="Times New Roman" w:hAnsi="Times New Roman" w:cs="Times New Roman"/>
          <w:sz w:val="24"/>
          <w:szCs w:val="24"/>
        </w:rPr>
      </w:pPr>
    </w:p>
    <w:p w14:paraId="2251834D" w14:textId="77777777" w:rsidR="00026C38" w:rsidRPr="00671464" w:rsidRDefault="00026C38" w:rsidP="00671464">
      <w:pPr>
        <w:spacing w:line="480" w:lineRule="auto"/>
        <w:rPr>
          <w:rFonts w:ascii="Times New Roman" w:hAnsi="Times New Roman" w:cs="Times New Roman"/>
          <w:sz w:val="24"/>
          <w:szCs w:val="24"/>
        </w:rPr>
      </w:pPr>
    </w:p>
    <w:p w14:paraId="69B0E5F0" w14:textId="46AD78B4" w:rsidR="00026C38" w:rsidRDefault="00026C38" w:rsidP="00671464">
      <w:pPr>
        <w:spacing w:line="480" w:lineRule="auto"/>
        <w:rPr>
          <w:rFonts w:ascii="Times New Roman" w:hAnsi="Times New Roman" w:cs="Times New Roman"/>
          <w:sz w:val="24"/>
          <w:szCs w:val="24"/>
        </w:rPr>
      </w:pPr>
    </w:p>
    <w:p w14:paraId="07FC5AAD" w14:textId="772F44AF" w:rsidR="00671464" w:rsidRDefault="00671464" w:rsidP="00671464">
      <w:pPr>
        <w:spacing w:line="480" w:lineRule="auto"/>
        <w:rPr>
          <w:rFonts w:ascii="Times New Roman" w:hAnsi="Times New Roman" w:cs="Times New Roman"/>
          <w:sz w:val="24"/>
          <w:szCs w:val="24"/>
        </w:rPr>
      </w:pPr>
    </w:p>
    <w:p w14:paraId="6B6AE35C" w14:textId="7EA12EF0" w:rsidR="00671464" w:rsidRDefault="00671464" w:rsidP="00671464">
      <w:pPr>
        <w:spacing w:line="480" w:lineRule="auto"/>
        <w:rPr>
          <w:rFonts w:ascii="Times New Roman" w:hAnsi="Times New Roman" w:cs="Times New Roman"/>
          <w:sz w:val="24"/>
          <w:szCs w:val="24"/>
        </w:rPr>
      </w:pPr>
    </w:p>
    <w:p w14:paraId="0892AA65" w14:textId="7D9FAC3F" w:rsidR="00671464" w:rsidRDefault="00671464" w:rsidP="00671464">
      <w:pPr>
        <w:spacing w:line="480" w:lineRule="auto"/>
        <w:rPr>
          <w:rFonts w:ascii="Times New Roman" w:hAnsi="Times New Roman" w:cs="Times New Roman"/>
          <w:sz w:val="24"/>
          <w:szCs w:val="24"/>
        </w:rPr>
      </w:pPr>
    </w:p>
    <w:p w14:paraId="719FD8A2" w14:textId="1C46A07C" w:rsidR="00671464" w:rsidRDefault="00671464" w:rsidP="00671464">
      <w:pPr>
        <w:spacing w:line="480" w:lineRule="auto"/>
        <w:rPr>
          <w:rFonts w:ascii="Times New Roman" w:hAnsi="Times New Roman" w:cs="Times New Roman"/>
          <w:sz w:val="24"/>
          <w:szCs w:val="24"/>
        </w:rPr>
      </w:pPr>
    </w:p>
    <w:p w14:paraId="5C878299" w14:textId="55AA0158" w:rsidR="00671464" w:rsidRDefault="00671464" w:rsidP="00671464">
      <w:pPr>
        <w:spacing w:line="480" w:lineRule="auto"/>
        <w:rPr>
          <w:rFonts w:ascii="Times New Roman" w:hAnsi="Times New Roman" w:cs="Times New Roman"/>
          <w:sz w:val="24"/>
          <w:szCs w:val="24"/>
        </w:rPr>
      </w:pPr>
    </w:p>
    <w:p w14:paraId="76027E08" w14:textId="52D8DE5A" w:rsidR="00671464" w:rsidRDefault="00671464" w:rsidP="00671464">
      <w:pPr>
        <w:spacing w:line="480" w:lineRule="auto"/>
        <w:rPr>
          <w:rFonts w:ascii="Times New Roman" w:hAnsi="Times New Roman" w:cs="Times New Roman"/>
          <w:sz w:val="24"/>
          <w:szCs w:val="24"/>
        </w:rPr>
      </w:pPr>
    </w:p>
    <w:p w14:paraId="64D7041A" w14:textId="21B1D6C2" w:rsidR="00106EED" w:rsidRDefault="00106EED" w:rsidP="00671464">
      <w:pPr>
        <w:spacing w:line="480" w:lineRule="auto"/>
        <w:rPr>
          <w:rFonts w:ascii="Times New Roman" w:hAnsi="Times New Roman" w:cs="Times New Roman"/>
          <w:sz w:val="24"/>
          <w:szCs w:val="24"/>
        </w:rPr>
      </w:pPr>
    </w:p>
    <w:p w14:paraId="3E8891D0" w14:textId="4A3064E1" w:rsidR="00106EED" w:rsidRDefault="00106EED" w:rsidP="00671464">
      <w:pPr>
        <w:spacing w:line="480" w:lineRule="auto"/>
        <w:rPr>
          <w:rFonts w:ascii="Times New Roman" w:hAnsi="Times New Roman" w:cs="Times New Roman"/>
          <w:sz w:val="24"/>
          <w:szCs w:val="24"/>
        </w:rPr>
      </w:pPr>
    </w:p>
    <w:p w14:paraId="3D9AD82A" w14:textId="682F4358" w:rsidR="00106EED" w:rsidRDefault="00106EED" w:rsidP="00671464">
      <w:pPr>
        <w:spacing w:line="480" w:lineRule="auto"/>
        <w:rPr>
          <w:rFonts w:ascii="Times New Roman" w:hAnsi="Times New Roman" w:cs="Times New Roman"/>
          <w:sz w:val="24"/>
          <w:szCs w:val="24"/>
        </w:rPr>
      </w:pPr>
    </w:p>
    <w:p w14:paraId="78377137" w14:textId="43CC53EC" w:rsidR="00106EED" w:rsidRDefault="00106EED" w:rsidP="00671464">
      <w:pPr>
        <w:spacing w:line="480" w:lineRule="auto"/>
        <w:rPr>
          <w:rFonts w:ascii="Times New Roman" w:hAnsi="Times New Roman" w:cs="Times New Roman"/>
          <w:sz w:val="24"/>
          <w:szCs w:val="24"/>
        </w:rPr>
      </w:pPr>
    </w:p>
    <w:p w14:paraId="10BC5F67" w14:textId="4F2E5EB3" w:rsidR="00106EED" w:rsidRDefault="00106EED" w:rsidP="00671464">
      <w:pPr>
        <w:spacing w:line="480" w:lineRule="auto"/>
        <w:rPr>
          <w:rFonts w:ascii="Times New Roman" w:hAnsi="Times New Roman" w:cs="Times New Roman"/>
          <w:sz w:val="24"/>
          <w:szCs w:val="24"/>
        </w:rPr>
      </w:pPr>
    </w:p>
    <w:p w14:paraId="40F3EAC5" w14:textId="68BFBA9E" w:rsidR="00106EED" w:rsidRDefault="00106EED" w:rsidP="00671464">
      <w:pPr>
        <w:spacing w:line="480" w:lineRule="auto"/>
        <w:rPr>
          <w:rFonts w:ascii="Times New Roman" w:hAnsi="Times New Roman" w:cs="Times New Roman"/>
          <w:sz w:val="24"/>
          <w:szCs w:val="24"/>
        </w:rPr>
      </w:pPr>
    </w:p>
    <w:p w14:paraId="1D19F24E" w14:textId="77777777" w:rsidR="00106EED" w:rsidRPr="00671464" w:rsidRDefault="00106EED" w:rsidP="00671464">
      <w:pPr>
        <w:spacing w:line="480" w:lineRule="auto"/>
        <w:rPr>
          <w:rFonts w:ascii="Times New Roman" w:hAnsi="Times New Roman" w:cs="Times New Roman"/>
          <w:sz w:val="24"/>
          <w:szCs w:val="24"/>
        </w:rPr>
      </w:pPr>
    </w:p>
    <w:p w14:paraId="6D9E738E" w14:textId="7E9C7728" w:rsidR="00B962F0" w:rsidRPr="00671464" w:rsidRDefault="00E07043" w:rsidP="00E07043">
      <w:pPr>
        <w:pStyle w:val="Heading1"/>
        <w:jc w:val="center"/>
      </w:pPr>
      <w:bookmarkStart w:id="18" w:name="_Toc79850767"/>
      <w:r>
        <w:lastRenderedPageBreak/>
        <w:t xml:space="preserve">7.0 </w:t>
      </w:r>
      <w:r w:rsidR="00B962F0" w:rsidRPr="00671464">
        <w:t>References</w:t>
      </w:r>
      <w:bookmarkEnd w:id="18"/>
    </w:p>
    <w:p w14:paraId="75F9558A" w14:textId="77777777" w:rsidR="00671464" w:rsidRPr="00671464" w:rsidRDefault="00671464" w:rsidP="00671464">
      <w:pPr>
        <w:tabs>
          <w:tab w:val="left" w:pos="360"/>
        </w:tabs>
        <w:spacing w:line="480" w:lineRule="auto"/>
        <w:ind w:left="540" w:hanging="540"/>
        <w:rPr>
          <w:rFonts w:ascii="Times New Roman" w:hAnsi="Times New Roman" w:cs="Times New Roman"/>
          <w:color w:val="222222"/>
          <w:sz w:val="24"/>
          <w:szCs w:val="24"/>
          <w:shd w:val="clear" w:color="auto" w:fill="FFFFFF"/>
        </w:rPr>
      </w:pPr>
      <w:r w:rsidRPr="00671464">
        <w:rPr>
          <w:rFonts w:ascii="Times New Roman" w:hAnsi="Times New Roman" w:cs="Times New Roman"/>
          <w:color w:val="222222"/>
          <w:sz w:val="24"/>
          <w:szCs w:val="24"/>
          <w:shd w:val="clear" w:color="auto" w:fill="FFFFFF"/>
        </w:rPr>
        <w:t>Almatrooshi, B., Singh, S.K. and Farouk, S., 2016. Determinants of organizational performance: a proposed framework. </w:t>
      </w:r>
      <w:r w:rsidRPr="00671464">
        <w:rPr>
          <w:rFonts w:ascii="Times New Roman" w:hAnsi="Times New Roman" w:cs="Times New Roman"/>
          <w:i/>
          <w:iCs/>
          <w:color w:val="222222"/>
          <w:sz w:val="24"/>
          <w:szCs w:val="24"/>
          <w:shd w:val="clear" w:color="auto" w:fill="FFFFFF"/>
        </w:rPr>
        <w:t>International Journal of Productivity and Performance Management</w:t>
      </w:r>
      <w:r w:rsidRPr="00671464">
        <w:rPr>
          <w:rFonts w:ascii="Times New Roman" w:hAnsi="Times New Roman" w:cs="Times New Roman"/>
          <w:color w:val="222222"/>
          <w:sz w:val="24"/>
          <w:szCs w:val="24"/>
          <w:shd w:val="clear" w:color="auto" w:fill="FFFFFF"/>
        </w:rPr>
        <w:t>.</w:t>
      </w:r>
    </w:p>
    <w:p w14:paraId="79539208" w14:textId="77777777" w:rsidR="00671464" w:rsidRPr="00671464" w:rsidRDefault="00671464" w:rsidP="00671464">
      <w:pPr>
        <w:tabs>
          <w:tab w:val="left" w:pos="360"/>
        </w:tabs>
        <w:spacing w:line="480" w:lineRule="auto"/>
        <w:ind w:left="540" w:hanging="540"/>
        <w:rPr>
          <w:rFonts w:ascii="Times New Roman" w:hAnsi="Times New Roman" w:cs="Times New Roman"/>
          <w:color w:val="222222"/>
          <w:sz w:val="24"/>
          <w:szCs w:val="24"/>
          <w:shd w:val="clear" w:color="auto" w:fill="FFFFFF"/>
        </w:rPr>
      </w:pPr>
      <w:r w:rsidRPr="00671464">
        <w:rPr>
          <w:rFonts w:ascii="Times New Roman" w:hAnsi="Times New Roman" w:cs="Times New Roman"/>
          <w:color w:val="222222"/>
          <w:sz w:val="24"/>
          <w:szCs w:val="24"/>
          <w:shd w:val="clear" w:color="auto" w:fill="FFFFFF"/>
        </w:rPr>
        <w:t>Johnson, S., Robertson, I., Cooper, C.L., Dickinson, J. and Jones, N., 2018. Tesco Bank Wellbeing Case Study. In </w:t>
      </w:r>
      <w:r w:rsidRPr="00671464">
        <w:rPr>
          <w:rFonts w:ascii="Times New Roman" w:hAnsi="Times New Roman" w:cs="Times New Roman"/>
          <w:i/>
          <w:iCs/>
          <w:color w:val="222222"/>
          <w:sz w:val="24"/>
          <w:szCs w:val="24"/>
          <w:shd w:val="clear" w:color="auto" w:fill="FFFFFF"/>
        </w:rPr>
        <w:t>WELL-BEING</w:t>
      </w:r>
      <w:r w:rsidRPr="00671464">
        <w:rPr>
          <w:rFonts w:ascii="Times New Roman" w:hAnsi="Times New Roman" w:cs="Times New Roman"/>
          <w:color w:val="222222"/>
          <w:sz w:val="24"/>
          <w:szCs w:val="24"/>
          <w:shd w:val="clear" w:color="auto" w:fill="FFFFFF"/>
        </w:rPr>
        <w:t> (pp. 179-188). Palgrave Macmillan, Cham.</w:t>
      </w:r>
    </w:p>
    <w:p w14:paraId="16162356" w14:textId="77777777" w:rsidR="00671464" w:rsidRPr="00671464" w:rsidRDefault="00671464" w:rsidP="00671464">
      <w:pPr>
        <w:tabs>
          <w:tab w:val="left" w:pos="360"/>
        </w:tabs>
        <w:spacing w:line="480" w:lineRule="auto"/>
        <w:ind w:left="540" w:hanging="540"/>
        <w:rPr>
          <w:rFonts w:ascii="Times New Roman" w:hAnsi="Times New Roman" w:cs="Times New Roman"/>
          <w:sz w:val="24"/>
          <w:szCs w:val="24"/>
        </w:rPr>
      </w:pPr>
      <w:r w:rsidRPr="00671464">
        <w:rPr>
          <w:rFonts w:ascii="Times New Roman" w:hAnsi="Times New Roman" w:cs="Times New Roman"/>
          <w:sz w:val="24"/>
          <w:szCs w:val="24"/>
        </w:rPr>
        <w:t>Kim, A., Kim, Y., Han, K., Jackson, S.E. and Ployhart, R.E., 2017. Multilevel influences on voluntary workplace green behavior: Individual differences, leader behavior, and coworker advocacy. </w:t>
      </w:r>
      <w:r w:rsidRPr="00671464">
        <w:rPr>
          <w:rFonts w:ascii="Times New Roman" w:hAnsi="Times New Roman" w:cs="Times New Roman"/>
          <w:i/>
          <w:iCs/>
          <w:sz w:val="24"/>
          <w:szCs w:val="24"/>
        </w:rPr>
        <w:t>Journal of Management</w:t>
      </w:r>
      <w:r w:rsidRPr="00671464">
        <w:rPr>
          <w:rFonts w:ascii="Times New Roman" w:hAnsi="Times New Roman" w:cs="Times New Roman"/>
          <w:sz w:val="24"/>
          <w:szCs w:val="24"/>
        </w:rPr>
        <w:t>, </w:t>
      </w:r>
      <w:r w:rsidRPr="00671464">
        <w:rPr>
          <w:rFonts w:ascii="Times New Roman" w:hAnsi="Times New Roman" w:cs="Times New Roman"/>
          <w:i/>
          <w:iCs/>
          <w:sz w:val="24"/>
          <w:szCs w:val="24"/>
        </w:rPr>
        <w:t>43</w:t>
      </w:r>
      <w:r w:rsidRPr="00671464">
        <w:rPr>
          <w:rFonts w:ascii="Times New Roman" w:hAnsi="Times New Roman" w:cs="Times New Roman"/>
          <w:sz w:val="24"/>
          <w:szCs w:val="24"/>
        </w:rPr>
        <w:t>(5), pp.1335-1358.</w:t>
      </w:r>
    </w:p>
    <w:p w14:paraId="6A565968" w14:textId="77777777" w:rsidR="00671464" w:rsidRPr="00671464" w:rsidRDefault="00671464" w:rsidP="00671464">
      <w:pPr>
        <w:tabs>
          <w:tab w:val="left" w:pos="360"/>
        </w:tabs>
        <w:spacing w:line="480" w:lineRule="auto"/>
        <w:ind w:left="540" w:hanging="540"/>
        <w:rPr>
          <w:rFonts w:ascii="Times New Roman" w:hAnsi="Times New Roman" w:cs="Times New Roman"/>
          <w:color w:val="222222"/>
          <w:sz w:val="24"/>
          <w:szCs w:val="24"/>
          <w:shd w:val="clear" w:color="auto" w:fill="FFFFFF"/>
        </w:rPr>
      </w:pPr>
      <w:r w:rsidRPr="00671464">
        <w:rPr>
          <w:rFonts w:ascii="Times New Roman" w:hAnsi="Times New Roman" w:cs="Times New Roman"/>
          <w:color w:val="222222"/>
          <w:sz w:val="24"/>
          <w:szCs w:val="24"/>
          <w:shd w:val="clear" w:color="auto" w:fill="FFFFFF"/>
        </w:rPr>
        <w:t>Naranjo-Valencia, J.C., Jiménez-Jiménez, D. and Sanz-Valle, R., 2016. Studying the links between organizational culture, innovation, and performance in Spanish companies. </w:t>
      </w:r>
      <w:r w:rsidRPr="00671464">
        <w:rPr>
          <w:rFonts w:ascii="Times New Roman" w:hAnsi="Times New Roman" w:cs="Times New Roman"/>
          <w:i/>
          <w:iCs/>
          <w:color w:val="222222"/>
          <w:sz w:val="24"/>
          <w:szCs w:val="24"/>
          <w:shd w:val="clear" w:color="auto" w:fill="FFFFFF"/>
        </w:rPr>
        <w:t>Revista Latinoamericana de Psicología</w:t>
      </w:r>
      <w:r w:rsidRPr="00671464">
        <w:rPr>
          <w:rFonts w:ascii="Times New Roman" w:hAnsi="Times New Roman" w:cs="Times New Roman"/>
          <w:color w:val="222222"/>
          <w:sz w:val="24"/>
          <w:szCs w:val="24"/>
          <w:shd w:val="clear" w:color="auto" w:fill="FFFFFF"/>
        </w:rPr>
        <w:t>, </w:t>
      </w:r>
      <w:r w:rsidRPr="00671464">
        <w:rPr>
          <w:rFonts w:ascii="Times New Roman" w:hAnsi="Times New Roman" w:cs="Times New Roman"/>
          <w:i/>
          <w:iCs/>
          <w:color w:val="222222"/>
          <w:sz w:val="24"/>
          <w:szCs w:val="24"/>
          <w:shd w:val="clear" w:color="auto" w:fill="FFFFFF"/>
        </w:rPr>
        <w:t>48</w:t>
      </w:r>
      <w:r w:rsidRPr="00671464">
        <w:rPr>
          <w:rFonts w:ascii="Times New Roman" w:hAnsi="Times New Roman" w:cs="Times New Roman"/>
          <w:color w:val="222222"/>
          <w:sz w:val="24"/>
          <w:szCs w:val="24"/>
          <w:shd w:val="clear" w:color="auto" w:fill="FFFFFF"/>
        </w:rPr>
        <w:t>(1), pp.30-41.</w:t>
      </w:r>
    </w:p>
    <w:p w14:paraId="0DB0C958" w14:textId="77777777" w:rsidR="00671464" w:rsidRPr="00671464" w:rsidRDefault="00671464" w:rsidP="00671464">
      <w:pPr>
        <w:tabs>
          <w:tab w:val="left" w:pos="360"/>
        </w:tabs>
        <w:spacing w:line="480" w:lineRule="auto"/>
        <w:ind w:left="540" w:hanging="540"/>
        <w:rPr>
          <w:rFonts w:ascii="Times New Roman" w:hAnsi="Times New Roman" w:cs="Times New Roman"/>
          <w:color w:val="222222"/>
          <w:sz w:val="24"/>
          <w:szCs w:val="24"/>
          <w:shd w:val="clear" w:color="auto" w:fill="FFFFFF"/>
        </w:rPr>
      </w:pPr>
      <w:r w:rsidRPr="00671464">
        <w:rPr>
          <w:rFonts w:ascii="Times New Roman" w:hAnsi="Times New Roman" w:cs="Times New Roman"/>
          <w:color w:val="222222"/>
          <w:sz w:val="24"/>
          <w:szCs w:val="24"/>
          <w:shd w:val="clear" w:color="auto" w:fill="FFFFFF"/>
        </w:rPr>
        <w:t>Nikpour, A., 2017. The impact of organizational culture on organizational performance: The mediating role of employee’s organizational commitment. </w:t>
      </w:r>
      <w:r w:rsidRPr="00671464">
        <w:rPr>
          <w:rFonts w:ascii="Times New Roman" w:hAnsi="Times New Roman" w:cs="Times New Roman"/>
          <w:i/>
          <w:iCs/>
          <w:color w:val="222222"/>
          <w:sz w:val="24"/>
          <w:szCs w:val="24"/>
          <w:shd w:val="clear" w:color="auto" w:fill="FFFFFF"/>
        </w:rPr>
        <w:t>International Journal of Organizational Leadership</w:t>
      </w:r>
      <w:r w:rsidRPr="00671464">
        <w:rPr>
          <w:rFonts w:ascii="Times New Roman" w:hAnsi="Times New Roman" w:cs="Times New Roman"/>
          <w:color w:val="222222"/>
          <w:sz w:val="24"/>
          <w:szCs w:val="24"/>
          <w:shd w:val="clear" w:color="auto" w:fill="FFFFFF"/>
        </w:rPr>
        <w:t>, </w:t>
      </w:r>
      <w:r w:rsidRPr="00671464">
        <w:rPr>
          <w:rFonts w:ascii="Times New Roman" w:hAnsi="Times New Roman" w:cs="Times New Roman"/>
          <w:i/>
          <w:iCs/>
          <w:color w:val="222222"/>
          <w:sz w:val="24"/>
          <w:szCs w:val="24"/>
          <w:shd w:val="clear" w:color="auto" w:fill="FFFFFF"/>
        </w:rPr>
        <w:t>6</w:t>
      </w:r>
      <w:r w:rsidRPr="00671464">
        <w:rPr>
          <w:rFonts w:ascii="Times New Roman" w:hAnsi="Times New Roman" w:cs="Times New Roman"/>
          <w:color w:val="222222"/>
          <w:sz w:val="24"/>
          <w:szCs w:val="24"/>
          <w:shd w:val="clear" w:color="auto" w:fill="FFFFFF"/>
        </w:rPr>
        <w:t>, pp.65-72.</w:t>
      </w:r>
    </w:p>
    <w:p w14:paraId="5228F149" w14:textId="77777777" w:rsidR="00671464" w:rsidRPr="00671464" w:rsidRDefault="00671464" w:rsidP="00671464">
      <w:pPr>
        <w:tabs>
          <w:tab w:val="left" w:pos="360"/>
        </w:tabs>
        <w:spacing w:line="480" w:lineRule="auto"/>
        <w:ind w:left="540" w:hanging="540"/>
        <w:rPr>
          <w:rFonts w:ascii="Times New Roman" w:hAnsi="Times New Roman" w:cs="Times New Roman"/>
          <w:color w:val="222222"/>
          <w:sz w:val="24"/>
          <w:szCs w:val="24"/>
          <w:shd w:val="clear" w:color="auto" w:fill="FFFFFF"/>
        </w:rPr>
      </w:pPr>
      <w:r w:rsidRPr="00671464">
        <w:rPr>
          <w:rFonts w:ascii="Times New Roman" w:hAnsi="Times New Roman" w:cs="Times New Roman"/>
          <w:color w:val="222222"/>
          <w:sz w:val="24"/>
          <w:szCs w:val="24"/>
          <w:shd w:val="clear" w:color="auto" w:fill="FFFFFF"/>
        </w:rPr>
        <w:t>Pawirosumarto, S., Sarjana, P.K. and Gunawan, R., 2017. The effect of work environment, leadership style, and organizational culture towards job satisfaction and its implication towards employee performance in Parador Hotels and Resorts, Indonesia. </w:t>
      </w:r>
      <w:r w:rsidRPr="00671464">
        <w:rPr>
          <w:rFonts w:ascii="Times New Roman" w:hAnsi="Times New Roman" w:cs="Times New Roman"/>
          <w:i/>
          <w:iCs/>
          <w:color w:val="222222"/>
          <w:sz w:val="24"/>
          <w:szCs w:val="24"/>
          <w:shd w:val="clear" w:color="auto" w:fill="FFFFFF"/>
        </w:rPr>
        <w:t>International Journal of Law and Management</w:t>
      </w:r>
      <w:r w:rsidRPr="00671464">
        <w:rPr>
          <w:rFonts w:ascii="Times New Roman" w:hAnsi="Times New Roman" w:cs="Times New Roman"/>
          <w:color w:val="222222"/>
          <w:sz w:val="24"/>
          <w:szCs w:val="24"/>
          <w:shd w:val="clear" w:color="auto" w:fill="FFFFFF"/>
        </w:rPr>
        <w:t>.</w:t>
      </w:r>
    </w:p>
    <w:p w14:paraId="07BD5FD4" w14:textId="77777777" w:rsidR="00671464" w:rsidRPr="00671464" w:rsidRDefault="00671464" w:rsidP="00671464">
      <w:pPr>
        <w:tabs>
          <w:tab w:val="left" w:pos="360"/>
        </w:tabs>
        <w:spacing w:line="480" w:lineRule="auto"/>
        <w:ind w:left="540" w:hanging="540"/>
        <w:rPr>
          <w:rFonts w:ascii="Times New Roman" w:hAnsi="Times New Roman" w:cs="Times New Roman"/>
          <w:sz w:val="24"/>
          <w:szCs w:val="24"/>
        </w:rPr>
      </w:pPr>
      <w:r w:rsidRPr="00671464">
        <w:rPr>
          <w:rFonts w:ascii="Times New Roman" w:hAnsi="Times New Roman" w:cs="Times New Roman"/>
          <w:color w:val="222222"/>
          <w:sz w:val="24"/>
          <w:szCs w:val="24"/>
          <w:shd w:val="clear" w:color="auto" w:fill="FFFFFF"/>
        </w:rPr>
        <w:t>Pradhan, R.K. and Jena, L.K., 2017. Employee performance at workplace: Conceptual model and empirical validation. </w:t>
      </w:r>
      <w:r w:rsidRPr="00671464">
        <w:rPr>
          <w:rFonts w:ascii="Times New Roman" w:hAnsi="Times New Roman" w:cs="Times New Roman"/>
          <w:i/>
          <w:iCs/>
          <w:color w:val="222222"/>
          <w:sz w:val="24"/>
          <w:szCs w:val="24"/>
          <w:shd w:val="clear" w:color="auto" w:fill="FFFFFF"/>
        </w:rPr>
        <w:t>Business Perspectives and Research</w:t>
      </w:r>
      <w:r w:rsidRPr="00671464">
        <w:rPr>
          <w:rFonts w:ascii="Times New Roman" w:hAnsi="Times New Roman" w:cs="Times New Roman"/>
          <w:color w:val="222222"/>
          <w:sz w:val="24"/>
          <w:szCs w:val="24"/>
          <w:shd w:val="clear" w:color="auto" w:fill="FFFFFF"/>
        </w:rPr>
        <w:t>, </w:t>
      </w:r>
      <w:r w:rsidRPr="00671464">
        <w:rPr>
          <w:rFonts w:ascii="Times New Roman" w:hAnsi="Times New Roman" w:cs="Times New Roman"/>
          <w:i/>
          <w:iCs/>
          <w:color w:val="222222"/>
          <w:sz w:val="24"/>
          <w:szCs w:val="24"/>
          <w:shd w:val="clear" w:color="auto" w:fill="FFFFFF"/>
        </w:rPr>
        <w:t>5</w:t>
      </w:r>
      <w:r w:rsidRPr="00671464">
        <w:rPr>
          <w:rFonts w:ascii="Times New Roman" w:hAnsi="Times New Roman" w:cs="Times New Roman"/>
          <w:color w:val="222222"/>
          <w:sz w:val="24"/>
          <w:szCs w:val="24"/>
          <w:shd w:val="clear" w:color="auto" w:fill="FFFFFF"/>
        </w:rPr>
        <w:t>(1), pp.69-85.</w:t>
      </w:r>
    </w:p>
    <w:p w14:paraId="0712077C" w14:textId="77777777" w:rsidR="00671464" w:rsidRPr="00671464" w:rsidRDefault="00671464" w:rsidP="00671464">
      <w:pPr>
        <w:tabs>
          <w:tab w:val="left" w:pos="360"/>
        </w:tabs>
        <w:spacing w:line="480" w:lineRule="auto"/>
        <w:ind w:left="540" w:hanging="540"/>
        <w:rPr>
          <w:rFonts w:ascii="Times New Roman" w:hAnsi="Times New Roman" w:cs="Times New Roman"/>
          <w:color w:val="222222"/>
          <w:sz w:val="24"/>
          <w:szCs w:val="24"/>
          <w:shd w:val="clear" w:color="auto" w:fill="FFFFFF"/>
        </w:rPr>
      </w:pPr>
      <w:r w:rsidRPr="00671464">
        <w:rPr>
          <w:rFonts w:ascii="Times New Roman" w:hAnsi="Times New Roman" w:cs="Times New Roman"/>
          <w:color w:val="222222"/>
          <w:sz w:val="24"/>
          <w:szCs w:val="24"/>
          <w:shd w:val="clear" w:color="auto" w:fill="FFFFFF"/>
        </w:rPr>
        <w:lastRenderedPageBreak/>
        <w:t>Shahzad, F., Xiu, G. and Shahbaz, M., 2017. Organizational culture and innovation performance in Pakistan's software industry. </w:t>
      </w:r>
      <w:r w:rsidRPr="00671464">
        <w:rPr>
          <w:rFonts w:ascii="Times New Roman" w:hAnsi="Times New Roman" w:cs="Times New Roman"/>
          <w:i/>
          <w:iCs/>
          <w:color w:val="222222"/>
          <w:sz w:val="24"/>
          <w:szCs w:val="24"/>
          <w:shd w:val="clear" w:color="auto" w:fill="FFFFFF"/>
        </w:rPr>
        <w:t>Technology in Society</w:t>
      </w:r>
      <w:r w:rsidRPr="00671464">
        <w:rPr>
          <w:rFonts w:ascii="Times New Roman" w:hAnsi="Times New Roman" w:cs="Times New Roman"/>
          <w:color w:val="222222"/>
          <w:sz w:val="24"/>
          <w:szCs w:val="24"/>
          <w:shd w:val="clear" w:color="auto" w:fill="FFFFFF"/>
        </w:rPr>
        <w:t>, </w:t>
      </w:r>
      <w:r w:rsidRPr="00671464">
        <w:rPr>
          <w:rFonts w:ascii="Times New Roman" w:hAnsi="Times New Roman" w:cs="Times New Roman"/>
          <w:i/>
          <w:iCs/>
          <w:color w:val="222222"/>
          <w:sz w:val="24"/>
          <w:szCs w:val="24"/>
          <w:shd w:val="clear" w:color="auto" w:fill="FFFFFF"/>
        </w:rPr>
        <w:t>51</w:t>
      </w:r>
      <w:r w:rsidRPr="00671464">
        <w:rPr>
          <w:rFonts w:ascii="Times New Roman" w:hAnsi="Times New Roman" w:cs="Times New Roman"/>
          <w:color w:val="222222"/>
          <w:sz w:val="24"/>
          <w:szCs w:val="24"/>
          <w:shd w:val="clear" w:color="auto" w:fill="FFFFFF"/>
        </w:rPr>
        <w:t>, pp.66-73.</w:t>
      </w:r>
    </w:p>
    <w:sectPr w:rsidR="00671464" w:rsidRPr="00671464" w:rsidSect="00E07043">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63AD98" w14:textId="77777777" w:rsidR="00AF4D05" w:rsidRDefault="00AF4D05" w:rsidP="00E07043">
      <w:pPr>
        <w:spacing w:after="0" w:line="240" w:lineRule="auto"/>
      </w:pPr>
      <w:r>
        <w:separator/>
      </w:r>
    </w:p>
  </w:endnote>
  <w:endnote w:type="continuationSeparator" w:id="0">
    <w:p w14:paraId="678797D4" w14:textId="77777777" w:rsidR="00AF4D05" w:rsidRDefault="00AF4D05" w:rsidP="00E07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64B16E" w14:textId="77777777" w:rsidR="00AF4D05" w:rsidRDefault="00AF4D05" w:rsidP="00E07043">
      <w:pPr>
        <w:spacing w:after="0" w:line="240" w:lineRule="auto"/>
      </w:pPr>
      <w:r>
        <w:separator/>
      </w:r>
    </w:p>
  </w:footnote>
  <w:footnote w:type="continuationSeparator" w:id="0">
    <w:p w14:paraId="1E0FCC0A" w14:textId="77777777" w:rsidR="00AF4D05" w:rsidRDefault="00AF4D05" w:rsidP="00E070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841023"/>
      <w:docPartObj>
        <w:docPartGallery w:val="Page Numbers (Top of Page)"/>
        <w:docPartUnique/>
      </w:docPartObj>
    </w:sdtPr>
    <w:sdtEndPr>
      <w:rPr>
        <w:noProof/>
      </w:rPr>
    </w:sdtEndPr>
    <w:sdtContent>
      <w:p w14:paraId="0C82EE21" w14:textId="1D7FD64B" w:rsidR="00E07043" w:rsidRDefault="00E07043">
        <w:pPr>
          <w:pStyle w:val="Header"/>
          <w:jc w:val="right"/>
        </w:pPr>
        <w:r>
          <w:fldChar w:fldCharType="begin"/>
        </w:r>
        <w:r>
          <w:instrText xml:space="preserve"> PAGE   \* MERGEFORMAT </w:instrText>
        </w:r>
        <w:r>
          <w:fldChar w:fldCharType="separate"/>
        </w:r>
        <w:r w:rsidR="00AE23B7">
          <w:rPr>
            <w:noProof/>
          </w:rPr>
          <w:t>12</w:t>
        </w:r>
        <w:r>
          <w:rPr>
            <w:noProof/>
          </w:rPr>
          <w:fldChar w:fldCharType="end"/>
        </w:r>
      </w:p>
    </w:sdtContent>
  </w:sdt>
  <w:p w14:paraId="590D5A30" w14:textId="65ADFA9F" w:rsidR="00E07043" w:rsidRDefault="00E07043">
    <w:pPr>
      <w:pStyle w:val="Header"/>
    </w:pPr>
    <w:r w:rsidRPr="00E07043">
      <w:rPr>
        <w:rFonts w:ascii="Times New Roman" w:hAnsi="Times New Roman" w:cs="Times New Roman"/>
        <w:sz w:val="24"/>
        <w:szCs w:val="24"/>
      </w:rPr>
      <w:t>BUSINESS MANAGEMENT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50EB" w14:textId="66504075" w:rsidR="00E07043" w:rsidRDefault="00E07043">
    <w:pPr>
      <w:pStyle w:val="Header"/>
    </w:pPr>
    <w:r w:rsidRPr="00E07043">
      <w:rPr>
        <w:rFonts w:ascii="Times New Roman" w:hAnsi="Times New Roman" w:cs="Times New Roman"/>
        <w:sz w:val="24"/>
        <w:szCs w:val="24"/>
      </w:rPr>
      <w:t>BUSINESS MANAGEMENT</w:t>
    </w:r>
    <w:r>
      <w:t xml:space="preserve"> </w:t>
    </w:r>
    <w:r>
      <w:tab/>
    </w:r>
    <w:r>
      <w:tab/>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309"/>
    <w:rsid w:val="000147D1"/>
    <w:rsid w:val="0002353D"/>
    <w:rsid w:val="00026C38"/>
    <w:rsid w:val="000C27BC"/>
    <w:rsid w:val="000D4D2A"/>
    <w:rsid w:val="000F523D"/>
    <w:rsid w:val="00103E03"/>
    <w:rsid w:val="00106EED"/>
    <w:rsid w:val="00126846"/>
    <w:rsid w:val="001401DC"/>
    <w:rsid w:val="001910DB"/>
    <w:rsid w:val="001932C2"/>
    <w:rsid w:val="001B30ED"/>
    <w:rsid w:val="001B62B6"/>
    <w:rsid w:val="001B6DCC"/>
    <w:rsid w:val="001C5AF1"/>
    <w:rsid w:val="001C6D4E"/>
    <w:rsid w:val="001D15C9"/>
    <w:rsid w:val="00206A46"/>
    <w:rsid w:val="0028590A"/>
    <w:rsid w:val="002F5F1D"/>
    <w:rsid w:val="00315A57"/>
    <w:rsid w:val="003264E4"/>
    <w:rsid w:val="00331DFB"/>
    <w:rsid w:val="003336A1"/>
    <w:rsid w:val="003509A1"/>
    <w:rsid w:val="00357DB2"/>
    <w:rsid w:val="00360470"/>
    <w:rsid w:val="003607FB"/>
    <w:rsid w:val="00385F13"/>
    <w:rsid w:val="003C577E"/>
    <w:rsid w:val="00402D51"/>
    <w:rsid w:val="00406156"/>
    <w:rsid w:val="004229E2"/>
    <w:rsid w:val="004755FD"/>
    <w:rsid w:val="0050443C"/>
    <w:rsid w:val="00504BF5"/>
    <w:rsid w:val="00505ECC"/>
    <w:rsid w:val="005326D2"/>
    <w:rsid w:val="00533CC4"/>
    <w:rsid w:val="00536581"/>
    <w:rsid w:val="00541F93"/>
    <w:rsid w:val="00565C22"/>
    <w:rsid w:val="00605307"/>
    <w:rsid w:val="00614FA5"/>
    <w:rsid w:val="00616AA4"/>
    <w:rsid w:val="00616D90"/>
    <w:rsid w:val="00624F3D"/>
    <w:rsid w:val="00671464"/>
    <w:rsid w:val="00727E05"/>
    <w:rsid w:val="007428E9"/>
    <w:rsid w:val="0083525E"/>
    <w:rsid w:val="00856873"/>
    <w:rsid w:val="008748AF"/>
    <w:rsid w:val="00881276"/>
    <w:rsid w:val="009657EA"/>
    <w:rsid w:val="009E3FEB"/>
    <w:rsid w:val="00A03D3D"/>
    <w:rsid w:val="00AB2514"/>
    <w:rsid w:val="00AC3A4A"/>
    <w:rsid w:val="00AD496C"/>
    <w:rsid w:val="00AD791A"/>
    <w:rsid w:val="00AD79BB"/>
    <w:rsid w:val="00AE23B7"/>
    <w:rsid w:val="00AE6003"/>
    <w:rsid w:val="00AF4D05"/>
    <w:rsid w:val="00B214C7"/>
    <w:rsid w:val="00B2591A"/>
    <w:rsid w:val="00B3403E"/>
    <w:rsid w:val="00B962F0"/>
    <w:rsid w:val="00B97FC0"/>
    <w:rsid w:val="00BC0546"/>
    <w:rsid w:val="00BE748B"/>
    <w:rsid w:val="00C12C53"/>
    <w:rsid w:val="00C21189"/>
    <w:rsid w:val="00C36FC3"/>
    <w:rsid w:val="00C60F46"/>
    <w:rsid w:val="00C7719C"/>
    <w:rsid w:val="00CB7EC2"/>
    <w:rsid w:val="00CE1A3F"/>
    <w:rsid w:val="00CF350F"/>
    <w:rsid w:val="00CF3F28"/>
    <w:rsid w:val="00D0606E"/>
    <w:rsid w:val="00D116E0"/>
    <w:rsid w:val="00D56BF1"/>
    <w:rsid w:val="00DA7021"/>
    <w:rsid w:val="00DC0622"/>
    <w:rsid w:val="00DC23C9"/>
    <w:rsid w:val="00E04F45"/>
    <w:rsid w:val="00E07043"/>
    <w:rsid w:val="00E311AF"/>
    <w:rsid w:val="00E368A6"/>
    <w:rsid w:val="00E56FA9"/>
    <w:rsid w:val="00EB42DA"/>
    <w:rsid w:val="00EE2303"/>
    <w:rsid w:val="00F0746B"/>
    <w:rsid w:val="00F255B7"/>
    <w:rsid w:val="00F37E8C"/>
    <w:rsid w:val="00F43C13"/>
    <w:rsid w:val="00F47A49"/>
    <w:rsid w:val="00F614F4"/>
    <w:rsid w:val="00F6521E"/>
    <w:rsid w:val="00FA0663"/>
    <w:rsid w:val="00FB044B"/>
    <w:rsid w:val="00FF4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5CB24"/>
  <w15:chartTrackingRefBased/>
  <w15:docId w15:val="{B5F46DD0-91CF-4DCE-8F6F-F19713BAE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70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70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70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7043"/>
  </w:style>
  <w:style w:type="paragraph" w:styleId="Footer">
    <w:name w:val="footer"/>
    <w:basedOn w:val="Normal"/>
    <w:link w:val="FooterChar"/>
    <w:uiPriority w:val="99"/>
    <w:unhideWhenUsed/>
    <w:rsid w:val="00E070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7043"/>
  </w:style>
  <w:style w:type="character" w:customStyle="1" w:styleId="Heading1Char">
    <w:name w:val="Heading 1 Char"/>
    <w:basedOn w:val="DefaultParagraphFont"/>
    <w:link w:val="Heading1"/>
    <w:uiPriority w:val="9"/>
    <w:rsid w:val="00E070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0704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07043"/>
    <w:pPr>
      <w:outlineLvl w:val="9"/>
    </w:pPr>
  </w:style>
  <w:style w:type="paragraph" w:styleId="TOC1">
    <w:name w:val="toc 1"/>
    <w:basedOn w:val="Normal"/>
    <w:next w:val="Normal"/>
    <w:autoRedefine/>
    <w:uiPriority w:val="39"/>
    <w:unhideWhenUsed/>
    <w:rsid w:val="00E07043"/>
    <w:pPr>
      <w:spacing w:after="100"/>
    </w:pPr>
  </w:style>
  <w:style w:type="paragraph" w:styleId="TOC2">
    <w:name w:val="toc 2"/>
    <w:basedOn w:val="Normal"/>
    <w:next w:val="Normal"/>
    <w:autoRedefine/>
    <w:uiPriority w:val="39"/>
    <w:unhideWhenUsed/>
    <w:rsid w:val="00E07043"/>
    <w:pPr>
      <w:spacing w:after="100"/>
      <w:ind w:left="220"/>
    </w:pPr>
  </w:style>
  <w:style w:type="character" w:styleId="Hyperlink">
    <w:name w:val="Hyperlink"/>
    <w:basedOn w:val="DefaultParagraphFont"/>
    <w:uiPriority w:val="99"/>
    <w:unhideWhenUsed/>
    <w:rsid w:val="00E070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F6BF0-8BCD-4D98-9427-9D0840E95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2593</Words>
  <Characters>14784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filip marian</cp:lastModifiedBy>
  <cp:revision>7</cp:revision>
  <dcterms:created xsi:type="dcterms:W3CDTF">2021-08-14T13:43:00Z</dcterms:created>
  <dcterms:modified xsi:type="dcterms:W3CDTF">2021-09-04T17:53:00Z</dcterms:modified>
</cp:coreProperties>
</file>