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heme="minorHAnsi" w:hAnsi="Times New Roman"/>
          <w:color w:val="4F81BD" w:themeColor="accent1"/>
          <w:sz w:val="24"/>
        </w:rPr>
        <w:id w:val="-840468865"/>
        <w:docPartObj>
          <w:docPartGallery w:val="Cover Pages"/>
          <w:docPartUnique/>
        </w:docPartObj>
      </w:sdtPr>
      <w:sdtEndPr>
        <w:rPr>
          <w:rFonts w:cs="Times New Roman"/>
          <w:color w:val="auto"/>
          <w:szCs w:val="24"/>
        </w:rPr>
      </w:sdtEndPr>
      <w:sdtContent>
        <w:p w:rsidR="003F32CF" w:rsidRPr="003F32CF" w:rsidRDefault="003F32CF">
          <w:pPr>
            <w:pStyle w:val="NoSpacing"/>
            <w:spacing w:before="1540" w:after="240"/>
            <w:jc w:val="center"/>
            <w:rPr>
              <w:rFonts w:ascii="Times New Roman" w:hAnsi="Times New Roman" w:cs="Times New Roman"/>
              <w:color w:val="4F81BD" w:themeColor="accent1"/>
            </w:rPr>
          </w:pPr>
          <w:r w:rsidRPr="003F32CF">
            <w:rPr>
              <w:rFonts w:ascii="Times New Roman" w:hAnsi="Times New Roman" w:cs="Times New Roman"/>
              <w:noProof/>
              <w:color w:val="4F81BD"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3F32CF" w:rsidRPr="00F87628" w:rsidRDefault="00D7289E" w:rsidP="00F87628">
          <w:pPr>
            <w:pStyle w:val="NoSpacing"/>
            <w:pBdr>
              <w:top w:val="single" w:sz="6" w:space="6" w:color="4F81BD" w:themeColor="accent1"/>
              <w:bottom w:val="single" w:sz="6" w:space="6" w:color="4F81BD" w:themeColor="accent1"/>
            </w:pBdr>
            <w:spacing w:after="240"/>
            <w:jc w:val="center"/>
            <w:rPr>
              <w:rFonts w:eastAsiaTheme="majorEastAsia" w:cs="Times New Roman"/>
              <w:b/>
              <w:caps/>
              <w:color w:val="4F81BD" w:themeColor="accent1"/>
              <w:sz w:val="40"/>
              <w:szCs w:val="40"/>
              <w:lang w:val="en-GB"/>
            </w:rPr>
          </w:pPr>
          <w:sdt>
            <w:sdtPr>
              <w:rPr>
                <w:rFonts w:ascii="Times New Roman" w:eastAsiaTheme="majorEastAsia" w:hAnsi="Times New Roman" w:cs="Times New Roman"/>
                <w:caps/>
                <w:color w:val="4F81BD" w:themeColor="accent1"/>
                <w:sz w:val="40"/>
                <w:szCs w:val="40"/>
              </w:rPr>
              <w:alias w:val="Title"/>
              <w:tag w:val=""/>
              <w:id w:val="1735040861"/>
              <w:placeholder>
                <w:docPart w:val="75D03198E79345C296A2AC47C8307C49"/>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Times New Roman" w:eastAsiaTheme="majorEastAsia" w:hAnsi="Times New Roman" w:cs="Times New Roman"/>
                  <w:caps/>
                  <w:color w:val="4F81BD" w:themeColor="accent1"/>
                  <w:sz w:val="40"/>
                  <w:szCs w:val="40"/>
                  <w:lang w:val="en-GB"/>
                </w:rPr>
                <w:t>TITLE:</w:t>
              </w:r>
            </w:sdtContent>
          </w:sdt>
          <w:r w:rsidR="00F87628" w:rsidRPr="00F87628">
            <w:rPr>
              <w:rFonts w:cs="Times New Roman"/>
              <w:b/>
              <w:sz w:val="40"/>
              <w:szCs w:val="40"/>
              <w:lang w:val="en-GB"/>
            </w:rPr>
            <w:t xml:space="preserve"> </w:t>
          </w:r>
          <w:r w:rsidR="00F87628">
            <w:rPr>
              <w:rFonts w:eastAsiaTheme="majorEastAsia" w:cs="Times New Roman"/>
              <w:b/>
              <w:color w:val="4F81BD" w:themeColor="accent1"/>
              <w:sz w:val="40"/>
              <w:szCs w:val="40"/>
              <w:lang w:val="en-GB"/>
            </w:rPr>
            <w:t>I</w:t>
          </w:r>
          <w:r w:rsidR="00F87628" w:rsidRPr="00F87628">
            <w:rPr>
              <w:rFonts w:eastAsiaTheme="majorEastAsia" w:cs="Times New Roman"/>
              <w:b/>
              <w:color w:val="4F81BD" w:themeColor="accent1"/>
              <w:sz w:val="40"/>
              <w:szCs w:val="40"/>
              <w:lang w:val="en-GB"/>
            </w:rPr>
            <w:t>nstitutional perspectives &amp; strategic management on entrepreneurial behaviour in challenging environments</w:t>
          </w:r>
        </w:p>
        <w:p w:rsidR="003F32CF" w:rsidRPr="003F32CF" w:rsidRDefault="003F32CF">
          <w:pPr>
            <w:pStyle w:val="NoSpacing"/>
            <w:jc w:val="center"/>
            <w:rPr>
              <w:rFonts w:ascii="Times New Roman" w:hAnsi="Times New Roman" w:cs="Times New Roman"/>
              <w:color w:val="4F81BD" w:themeColor="accent1"/>
              <w:sz w:val="28"/>
              <w:szCs w:val="28"/>
            </w:rPr>
          </w:pPr>
          <w:r w:rsidRPr="003F32CF">
            <w:rPr>
              <w:rFonts w:ascii="Times New Roman" w:hAnsi="Times New Roman" w:cs="Times New Roman"/>
              <w:noProof/>
              <w:color w:val="4F81BD" w:themeColor="accent1"/>
              <w:lang w:val="en-GB" w:eastAsia="en-GB"/>
            </w:rPr>
            <w:drawing>
              <wp:inline distT="0" distB="0" distL="0" distR="0" wp14:anchorId="0E2DCC59" wp14:editId="0E051CD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3F32CF" w:rsidRPr="003F32CF" w:rsidRDefault="003F32CF" w:rsidP="003F32CF">
          <w:pPr>
            <w:pStyle w:val="NoSpacing"/>
            <w:spacing w:before="480"/>
            <w:rPr>
              <w:rFonts w:ascii="Times New Roman" w:hAnsi="Times New Roman" w:cs="Times New Roman"/>
              <w:color w:val="4F81BD" w:themeColor="accent1"/>
              <w:sz w:val="52"/>
              <w:szCs w:val="52"/>
            </w:rPr>
          </w:pPr>
        </w:p>
        <w:p w:rsidR="003F32CF" w:rsidRPr="00D7289E" w:rsidRDefault="003F32CF" w:rsidP="003F32CF">
          <w:pPr>
            <w:pStyle w:val="NoSpacing"/>
            <w:spacing w:before="480"/>
            <w:rPr>
              <w:rFonts w:cstheme="minorHAnsi"/>
              <w:color w:val="4F81BD" w:themeColor="accent1"/>
              <w:sz w:val="52"/>
              <w:szCs w:val="52"/>
            </w:rPr>
          </w:pPr>
          <w:r w:rsidRPr="00D7289E">
            <w:rPr>
              <w:rFonts w:cstheme="minorHAnsi"/>
              <w:color w:val="4F81BD" w:themeColor="accent1"/>
              <w:sz w:val="52"/>
              <w:szCs w:val="52"/>
            </w:rPr>
            <w:t>Student name: Abdus Samad</w:t>
          </w:r>
        </w:p>
        <w:p w:rsidR="003F32CF" w:rsidRPr="00D7289E" w:rsidRDefault="003F32CF" w:rsidP="003F32CF">
          <w:pPr>
            <w:pStyle w:val="NoSpacing"/>
            <w:spacing w:before="480"/>
            <w:rPr>
              <w:rFonts w:cstheme="minorHAnsi"/>
              <w:color w:val="4F81BD" w:themeColor="accent1"/>
              <w:sz w:val="52"/>
              <w:szCs w:val="52"/>
            </w:rPr>
          </w:pPr>
          <w:r w:rsidRPr="00D7289E">
            <w:rPr>
              <w:rFonts w:cstheme="minorHAnsi"/>
              <w:color w:val="4F81BD" w:themeColor="accent1"/>
              <w:sz w:val="52"/>
              <w:szCs w:val="52"/>
            </w:rPr>
            <w:t>Student number: 1805637</w:t>
          </w:r>
        </w:p>
        <w:p w:rsidR="003F32CF" w:rsidRPr="00D7289E" w:rsidRDefault="003F32CF" w:rsidP="003F32CF">
          <w:pPr>
            <w:pStyle w:val="NoSpacing"/>
            <w:spacing w:before="480"/>
            <w:rPr>
              <w:rFonts w:cstheme="minorHAnsi"/>
              <w:color w:val="4F81BD" w:themeColor="accent1"/>
              <w:sz w:val="52"/>
              <w:szCs w:val="52"/>
            </w:rPr>
          </w:pPr>
          <w:r w:rsidRPr="00D7289E">
            <w:rPr>
              <w:rFonts w:cstheme="minorHAnsi"/>
              <w:color w:val="4F81BD" w:themeColor="accent1"/>
              <w:sz w:val="52"/>
              <w:szCs w:val="52"/>
            </w:rPr>
            <w:t>Module title: Entrepreneurial perspectives</w:t>
          </w:r>
        </w:p>
        <w:p w:rsidR="00F87628" w:rsidRPr="00D7289E" w:rsidRDefault="00F87628" w:rsidP="003F32CF">
          <w:pPr>
            <w:pStyle w:val="NoSpacing"/>
            <w:spacing w:before="480"/>
            <w:rPr>
              <w:rFonts w:cstheme="minorHAnsi"/>
              <w:color w:val="4F81BD" w:themeColor="accent1"/>
              <w:sz w:val="52"/>
              <w:szCs w:val="52"/>
            </w:rPr>
          </w:pPr>
          <w:r w:rsidRPr="00D7289E">
            <w:rPr>
              <w:rFonts w:cstheme="minorHAnsi"/>
              <w:color w:val="4F81BD" w:themeColor="accent1"/>
              <w:sz w:val="52"/>
              <w:szCs w:val="52"/>
            </w:rPr>
            <w:t>Module code: LCDB7001</w:t>
          </w:r>
        </w:p>
        <w:p w:rsidR="003F32CF" w:rsidRPr="00D7289E" w:rsidRDefault="003F32CF" w:rsidP="003F32CF">
          <w:pPr>
            <w:pStyle w:val="NoSpacing"/>
            <w:spacing w:before="480"/>
            <w:rPr>
              <w:rFonts w:cstheme="minorHAnsi"/>
              <w:color w:val="4F81BD" w:themeColor="accent1"/>
              <w:sz w:val="52"/>
              <w:szCs w:val="52"/>
            </w:rPr>
          </w:pPr>
          <w:r w:rsidRPr="00D7289E">
            <w:rPr>
              <w:rFonts w:cstheme="minorHAnsi"/>
              <w:color w:val="4F81BD" w:themeColor="accent1"/>
              <w:sz w:val="52"/>
              <w:szCs w:val="52"/>
            </w:rPr>
            <w:t xml:space="preserve">Lecturer: Dr. Gladius </w:t>
          </w:r>
          <w:proofErr w:type="spellStart"/>
          <w:r w:rsidRPr="00D7289E">
            <w:rPr>
              <w:rFonts w:cstheme="minorHAnsi"/>
              <w:color w:val="4F81BD" w:themeColor="accent1"/>
              <w:sz w:val="52"/>
              <w:szCs w:val="52"/>
            </w:rPr>
            <w:t>Kulothungan</w:t>
          </w:r>
          <w:proofErr w:type="spellEnd"/>
        </w:p>
        <w:p w:rsidR="003F32CF" w:rsidRDefault="003F32CF">
          <w:pPr>
            <w:jc w:val="left"/>
            <w:rPr>
              <w:rFonts w:cs="Times New Roman"/>
              <w:szCs w:val="24"/>
            </w:rPr>
          </w:pPr>
          <w:r>
            <w:rPr>
              <w:rFonts w:cs="Times New Roman"/>
              <w:szCs w:val="24"/>
            </w:rPr>
            <w:br w:type="page"/>
          </w:r>
        </w:p>
      </w:sdtContent>
    </w:sdt>
    <w:sdt>
      <w:sdtPr>
        <w:rPr>
          <w:rFonts w:asciiTheme="minorHAnsi" w:hAnsiTheme="minorHAnsi"/>
          <w:sz w:val="22"/>
          <w:lang w:val="en-GB"/>
        </w:rPr>
        <w:id w:val="15234013"/>
        <w:docPartObj>
          <w:docPartGallery w:val="Table of Contents"/>
          <w:docPartUnique/>
        </w:docPartObj>
      </w:sdtPr>
      <w:sdtEndPr/>
      <w:sdtContent>
        <w:p w:rsidR="00F87628" w:rsidRPr="00F87628" w:rsidRDefault="00F87628" w:rsidP="00F87628">
          <w:pPr>
            <w:keepNext/>
            <w:keepLines/>
            <w:spacing w:before="480" w:after="0" w:line="276" w:lineRule="auto"/>
            <w:jc w:val="center"/>
            <w:rPr>
              <w:rFonts w:asciiTheme="majorHAnsi" w:eastAsiaTheme="majorEastAsia" w:hAnsiTheme="majorHAnsi" w:cstheme="majorBidi"/>
              <w:b/>
              <w:bCs/>
              <w:color w:val="365F91" w:themeColor="accent1" w:themeShade="BF"/>
              <w:sz w:val="28"/>
              <w:szCs w:val="28"/>
            </w:rPr>
          </w:pPr>
          <w:r w:rsidRPr="00F87628">
            <w:rPr>
              <w:rFonts w:asciiTheme="majorHAnsi" w:eastAsiaTheme="majorEastAsia" w:hAnsiTheme="majorHAnsi" w:cstheme="majorBidi"/>
              <w:b/>
              <w:bCs/>
              <w:color w:val="365F91" w:themeColor="accent1" w:themeShade="BF"/>
              <w:sz w:val="28"/>
              <w:szCs w:val="28"/>
            </w:rPr>
            <w:t>Table of Contents</w:t>
          </w:r>
        </w:p>
        <w:p w:rsidR="00F87628" w:rsidRPr="00F87628" w:rsidRDefault="00F87628" w:rsidP="00F87628">
          <w:pPr>
            <w:tabs>
              <w:tab w:val="right" w:leader="dot" w:pos="9016"/>
            </w:tabs>
            <w:spacing w:after="100" w:line="276" w:lineRule="auto"/>
            <w:jc w:val="left"/>
            <w:rPr>
              <w:rFonts w:asciiTheme="minorHAnsi" w:eastAsiaTheme="minorEastAsia" w:hAnsiTheme="minorHAnsi"/>
              <w:noProof/>
              <w:sz w:val="22"/>
              <w:lang w:val="en-IN" w:eastAsia="en-IN"/>
            </w:rPr>
          </w:pPr>
          <w:r w:rsidRPr="00F87628">
            <w:rPr>
              <w:rFonts w:asciiTheme="minorHAnsi" w:hAnsiTheme="minorHAnsi"/>
              <w:sz w:val="22"/>
              <w:lang w:val="en-GB"/>
            </w:rPr>
            <w:fldChar w:fldCharType="begin"/>
          </w:r>
          <w:r w:rsidRPr="00F87628">
            <w:rPr>
              <w:rFonts w:asciiTheme="minorHAnsi" w:hAnsiTheme="minorHAnsi"/>
              <w:sz w:val="22"/>
              <w:lang w:val="en-GB"/>
            </w:rPr>
            <w:instrText xml:space="preserve"> TOC \o "1-3" \h \z \u </w:instrText>
          </w:r>
          <w:r w:rsidRPr="00F87628">
            <w:rPr>
              <w:rFonts w:asciiTheme="minorHAnsi" w:hAnsiTheme="minorHAnsi"/>
              <w:sz w:val="22"/>
              <w:lang w:val="en-GB"/>
            </w:rPr>
            <w:fldChar w:fldCharType="separate"/>
          </w:r>
          <w:hyperlink w:anchor="_Toc17999623" w:history="1">
            <w:r w:rsidRPr="00F87628">
              <w:rPr>
                <w:rFonts w:asciiTheme="minorHAnsi" w:hAnsiTheme="minorHAnsi"/>
                <w:noProof/>
                <w:color w:val="0000FF" w:themeColor="hyperlink"/>
                <w:sz w:val="22"/>
                <w:u w:val="single"/>
                <w:lang w:val="en-GB"/>
              </w:rPr>
              <w:t>Introduction</w:t>
            </w:r>
            <w:r w:rsidRPr="00F87628">
              <w:rPr>
                <w:rFonts w:asciiTheme="minorHAnsi" w:hAnsiTheme="minorHAnsi"/>
                <w:noProof/>
                <w:webHidden/>
                <w:sz w:val="22"/>
                <w:lang w:val="en-GB"/>
              </w:rPr>
              <w:tab/>
            </w:r>
            <w:r w:rsidRPr="00F87628">
              <w:rPr>
                <w:rFonts w:asciiTheme="minorHAnsi" w:hAnsiTheme="minorHAnsi"/>
                <w:noProof/>
                <w:webHidden/>
                <w:sz w:val="22"/>
                <w:lang w:val="en-GB"/>
              </w:rPr>
              <w:fldChar w:fldCharType="begin"/>
            </w:r>
            <w:r w:rsidRPr="00F87628">
              <w:rPr>
                <w:rFonts w:asciiTheme="minorHAnsi" w:hAnsiTheme="minorHAnsi"/>
                <w:noProof/>
                <w:webHidden/>
                <w:sz w:val="22"/>
                <w:lang w:val="en-GB"/>
              </w:rPr>
              <w:instrText xml:space="preserve"> PAGEREF _Toc17999623 \h </w:instrText>
            </w:r>
            <w:r w:rsidRPr="00F87628">
              <w:rPr>
                <w:rFonts w:asciiTheme="minorHAnsi" w:hAnsiTheme="minorHAnsi"/>
                <w:noProof/>
                <w:webHidden/>
                <w:sz w:val="22"/>
                <w:lang w:val="en-GB"/>
              </w:rPr>
            </w:r>
            <w:r w:rsidRPr="00F87628">
              <w:rPr>
                <w:rFonts w:asciiTheme="minorHAnsi" w:hAnsiTheme="minorHAnsi"/>
                <w:noProof/>
                <w:webHidden/>
                <w:sz w:val="22"/>
                <w:lang w:val="en-GB"/>
              </w:rPr>
              <w:fldChar w:fldCharType="separate"/>
            </w:r>
            <w:r w:rsidRPr="00F87628">
              <w:rPr>
                <w:rFonts w:asciiTheme="minorHAnsi" w:hAnsiTheme="minorHAnsi"/>
                <w:noProof/>
                <w:webHidden/>
                <w:sz w:val="22"/>
                <w:lang w:val="en-GB"/>
              </w:rPr>
              <w:t>3</w:t>
            </w:r>
            <w:r w:rsidRPr="00F87628">
              <w:rPr>
                <w:rFonts w:asciiTheme="minorHAnsi" w:hAnsiTheme="minorHAnsi"/>
                <w:noProof/>
                <w:webHidden/>
                <w:sz w:val="22"/>
                <w:lang w:val="en-GB"/>
              </w:rPr>
              <w:fldChar w:fldCharType="end"/>
            </w:r>
          </w:hyperlink>
        </w:p>
        <w:p w:rsidR="00F87628" w:rsidRPr="00F87628" w:rsidRDefault="00D7289E" w:rsidP="00F87628">
          <w:pPr>
            <w:tabs>
              <w:tab w:val="right" w:leader="dot" w:pos="9016"/>
            </w:tabs>
            <w:spacing w:after="100" w:line="276" w:lineRule="auto"/>
            <w:jc w:val="left"/>
            <w:rPr>
              <w:rFonts w:asciiTheme="minorHAnsi" w:eastAsiaTheme="minorEastAsia" w:hAnsiTheme="minorHAnsi"/>
              <w:noProof/>
              <w:sz w:val="22"/>
              <w:lang w:val="en-IN" w:eastAsia="en-IN"/>
            </w:rPr>
          </w:pPr>
          <w:hyperlink w:anchor="_Toc17999624" w:history="1">
            <w:r w:rsidR="00F87628" w:rsidRPr="00F87628">
              <w:rPr>
                <w:rFonts w:asciiTheme="minorHAnsi" w:hAnsiTheme="minorHAnsi"/>
                <w:noProof/>
                <w:color w:val="0000FF" w:themeColor="hyperlink"/>
                <w:sz w:val="22"/>
                <w:u w:val="single"/>
                <w:lang w:val="en-GB"/>
              </w:rPr>
              <w:t>Probable definitions, characterizations and existent theories</w:t>
            </w:r>
            <w:r w:rsidR="00F87628" w:rsidRPr="00F87628">
              <w:rPr>
                <w:rFonts w:asciiTheme="minorHAnsi" w:hAnsiTheme="minorHAnsi"/>
                <w:noProof/>
                <w:webHidden/>
                <w:sz w:val="22"/>
                <w:lang w:val="en-GB"/>
              </w:rPr>
              <w:tab/>
            </w:r>
            <w:r w:rsidR="00F87628" w:rsidRPr="00F87628">
              <w:rPr>
                <w:rFonts w:asciiTheme="minorHAnsi" w:hAnsiTheme="minorHAnsi"/>
                <w:noProof/>
                <w:webHidden/>
                <w:sz w:val="22"/>
                <w:lang w:val="en-GB"/>
              </w:rPr>
              <w:fldChar w:fldCharType="begin"/>
            </w:r>
            <w:r w:rsidR="00F87628" w:rsidRPr="00F87628">
              <w:rPr>
                <w:rFonts w:asciiTheme="minorHAnsi" w:hAnsiTheme="minorHAnsi"/>
                <w:noProof/>
                <w:webHidden/>
                <w:sz w:val="22"/>
                <w:lang w:val="en-GB"/>
              </w:rPr>
              <w:instrText xml:space="preserve"> PAGEREF _Toc17999624 \h </w:instrText>
            </w:r>
            <w:r w:rsidR="00F87628" w:rsidRPr="00F87628">
              <w:rPr>
                <w:rFonts w:asciiTheme="minorHAnsi" w:hAnsiTheme="minorHAnsi"/>
                <w:noProof/>
                <w:webHidden/>
                <w:sz w:val="22"/>
                <w:lang w:val="en-GB"/>
              </w:rPr>
            </w:r>
            <w:r w:rsidR="00F87628" w:rsidRPr="00F87628">
              <w:rPr>
                <w:rFonts w:asciiTheme="minorHAnsi" w:hAnsiTheme="minorHAnsi"/>
                <w:noProof/>
                <w:webHidden/>
                <w:sz w:val="22"/>
                <w:lang w:val="en-GB"/>
              </w:rPr>
              <w:fldChar w:fldCharType="separate"/>
            </w:r>
            <w:r w:rsidR="00F87628" w:rsidRPr="00F87628">
              <w:rPr>
                <w:rFonts w:asciiTheme="minorHAnsi" w:hAnsiTheme="minorHAnsi"/>
                <w:noProof/>
                <w:webHidden/>
                <w:sz w:val="22"/>
                <w:lang w:val="en-GB"/>
              </w:rPr>
              <w:t>3</w:t>
            </w:r>
            <w:r w:rsidR="00F87628" w:rsidRPr="00F87628">
              <w:rPr>
                <w:rFonts w:asciiTheme="minorHAnsi" w:hAnsiTheme="minorHAnsi"/>
                <w:noProof/>
                <w:webHidden/>
                <w:sz w:val="22"/>
                <w:lang w:val="en-GB"/>
              </w:rPr>
              <w:fldChar w:fldCharType="end"/>
            </w:r>
          </w:hyperlink>
        </w:p>
        <w:p w:rsidR="00F87628" w:rsidRPr="00F87628" w:rsidRDefault="00D7289E" w:rsidP="00F87628">
          <w:pPr>
            <w:tabs>
              <w:tab w:val="right" w:leader="dot" w:pos="9016"/>
            </w:tabs>
            <w:spacing w:after="100" w:line="276" w:lineRule="auto"/>
            <w:jc w:val="left"/>
            <w:rPr>
              <w:rFonts w:asciiTheme="minorHAnsi" w:eastAsiaTheme="minorEastAsia" w:hAnsiTheme="minorHAnsi"/>
              <w:noProof/>
              <w:sz w:val="22"/>
              <w:lang w:val="en-IN" w:eastAsia="en-IN"/>
            </w:rPr>
          </w:pPr>
          <w:hyperlink w:anchor="_Toc17999625" w:history="1">
            <w:r w:rsidR="00F87628" w:rsidRPr="00F87628">
              <w:rPr>
                <w:rFonts w:asciiTheme="minorHAnsi" w:hAnsiTheme="minorHAnsi"/>
                <w:noProof/>
                <w:color w:val="0000FF" w:themeColor="hyperlink"/>
                <w:sz w:val="22"/>
                <w:u w:val="single"/>
                <w:lang w:val="en-GB"/>
              </w:rPr>
              <w:t>Theories of entrepreneurship</w:t>
            </w:r>
            <w:r w:rsidR="00F87628" w:rsidRPr="00F87628">
              <w:rPr>
                <w:rFonts w:asciiTheme="minorHAnsi" w:hAnsiTheme="minorHAnsi"/>
                <w:noProof/>
                <w:webHidden/>
                <w:sz w:val="22"/>
                <w:lang w:val="en-GB"/>
              </w:rPr>
              <w:tab/>
            </w:r>
            <w:r w:rsidR="00F87628" w:rsidRPr="00F87628">
              <w:rPr>
                <w:rFonts w:asciiTheme="minorHAnsi" w:hAnsiTheme="minorHAnsi"/>
                <w:noProof/>
                <w:webHidden/>
                <w:sz w:val="22"/>
                <w:lang w:val="en-GB"/>
              </w:rPr>
              <w:fldChar w:fldCharType="begin"/>
            </w:r>
            <w:r w:rsidR="00F87628" w:rsidRPr="00F87628">
              <w:rPr>
                <w:rFonts w:asciiTheme="minorHAnsi" w:hAnsiTheme="minorHAnsi"/>
                <w:noProof/>
                <w:webHidden/>
                <w:sz w:val="22"/>
                <w:lang w:val="en-GB"/>
              </w:rPr>
              <w:instrText xml:space="preserve"> PAGEREF _Toc17999625 \h </w:instrText>
            </w:r>
            <w:r w:rsidR="00F87628" w:rsidRPr="00F87628">
              <w:rPr>
                <w:rFonts w:asciiTheme="minorHAnsi" w:hAnsiTheme="minorHAnsi"/>
                <w:noProof/>
                <w:webHidden/>
                <w:sz w:val="22"/>
                <w:lang w:val="en-GB"/>
              </w:rPr>
            </w:r>
            <w:r w:rsidR="00F87628" w:rsidRPr="00F87628">
              <w:rPr>
                <w:rFonts w:asciiTheme="minorHAnsi" w:hAnsiTheme="minorHAnsi"/>
                <w:noProof/>
                <w:webHidden/>
                <w:sz w:val="22"/>
                <w:lang w:val="en-GB"/>
              </w:rPr>
              <w:fldChar w:fldCharType="separate"/>
            </w:r>
            <w:r w:rsidR="00F87628" w:rsidRPr="00F87628">
              <w:rPr>
                <w:rFonts w:asciiTheme="minorHAnsi" w:hAnsiTheme="minorHAnsi"/>
                <w:noProof/>
                <w:webHidden/>
                <w:sz w:val="22"/>
                <w:lang w:val="en-GB"/>
              </w:rPr>
              <w:t>4</w:t>
            </w:r>
            <w:r w:rsidR="00F87628" w:rsidRPr="00F87628">
              <w:rPr>
                <w:rFonts w:asciiTheme="minorHAnsi" w:hAnsiTheme="minorHAnsi"/>
                <w:noProof/>
                <w:webHidden/>
                <w:sz w:val="22"/>
                <w:lang w:val="en-GB"/>
              </w:rPr>
              <w:fldChar w:fldCharType="end"/>
            </w:r>
          </w:hyperlink>
        </w:p>
        <w:p w:rsidR="00F87628" w:rsidRPr="00F87628" w:rsidRDefault="00D7289E" w:rsidP="00F87628">
          <w:pPr>
            <w:tabs>
              <w:tab w:val="right" w:leader="dot" w:pos="9016"/>
            </w:tabs>
            <w:spacing w:after="100" w:line="276" w:lineRule="auto"/>
            <w:ind w:left="220"/>
            <w:jc w:val="left"/>
            <w:rPr>
              <w:rFonts w:asciiTheme="minorHAnsi" w:eastAsiaTheme="minorEastAsia" w:hAnsiTheme="minorHAnsi"/>
              <w:noProof/>
              <w:sz w:val="22"/>
              <w:lang w:val="en-IN" w:eastAsia="en-IN"/>
            </w:rPr>
          </w:pPr>
          <w:hyperlink w:anchor="_Toc17999626" w:history="1">
            <w:r w:rsidR="00F87628" w:rsidRPr="00F87628">
              <w:rPr>
                <w:rFonts w:asciiTheme="minorHAnsi" w:hAnsiTheme="minorHAnsi"/>
                <w:noProof/>
                <w:color w:val="0000FF" w:themeColor="hyperlink"/>
                <w:sz w:val="22"/>
                <w:u w:val="single"/>
                <w:lang w:val="en-GB"/>
              </w:rPr>
              <w:t>Economic entrepreneurship theory</w:t>
            </w:r>
            <w:r w:rsidR="00F87628" w:rsidRPr="00F87628">
              <w:rPr>
                <w:rFonts w:asciiTheme="minorHAnsi" w:hAnsiTheme="minorHAnsi"/>
                <w:noProof/>
                <w:webHidden/>
                <w:sz w:val="22"/>
                <w:lang w:val="en-GB"/>
              </w:rPr>
              <w:tab/>
            </w:r>
            <w:r w:rsidR="00F87628" w:rsidRPr="00F87628">
              <w:rPr>
                <w:rFonts w:asciiTheme="minorHAnsi" w:hAnsiTheme="minorHAnsi"/>
                <w:noProof/>
                <w:webHidden/>
                <w:sz w:val="22"/>
                <w:lang w:val="en-GB"/>
              </w:rPr>
              <w:fldChar w:fldCharType="begin"/>
            </w:r>
            <w:r w:rsidR="00F87628" w:rsidRPr="00F87628">
              <w:rPr>
                <w:rFonts w:asciiTheme="minorHAnsi" w:hAnsiTheme="minorHAnsi"/>
                <w:noProof/>
                <w:webHidden/>
                <w:sz w:val="22"/>
                <w:lang w:val="en-GB"/>
              </w:rPr>
              <w:instrText xml:space="preserve"> PAGEREF _Toc17999626 \h </w:instrText>
            </w:r>
            <w:r w:rsidR="00F87628" w:rsidRPr="00F87628">
              <w:rPr>
                <w:rFonts w:asciiTheme="minorHAnsi" w:hAnsiTheme="minorHAnsi"/>
                <w:noProof/>
                <w:webHidden/>
                <w:sz w:val="22"/>
                <w:lang w:val="en-GB"/>
              </w:rPr>
            </w:r>
            <w:r w:rsidR="00F87628" w:rsidRPr="00F87628">
              <w:rPr>
                <w:rFonts w:asciiTheme="minorHAnsi" w:hAnsiTheme="minorHAnsi"/>
                <w:noProof/>
                <w:webHidden/>
                <w:sz w:val="22"/>
                <w:lang w:val="en-GB"/>
              </w:rPr>
              <w:fldChar w:fldCharType="separate"/>
            </w:r>
            <w:r w:rsidR="00F87628" w:rsidRPr="00F87628">
              <w:rPr>
                <w:rFonts w:asciiTheme="minorHAnsi" w:hAnsiTheme="minorHAnsi"/>
                <w:noProof/>
                <w:webHidden/>
                <w:sz w:val="22"/>
                <w:lang w:val="en-GB"/>
              </w:rPr>
              <w:t>4</w:t>
            </w:r>
            <w:r w:rsidR="00F87628" w:rsidRPr="00F87628">
              <w:rPr>
                <w:rFonts w:asciiTheme="minorHAnsi" w:hAnsiTheme="minorHAnsi"/>
                <w:noProof/>
                <w:webHidden/>
                <w:sz w:val="22"/>
                <w:lang w:val="en-GB"/>
              </w:rPr>
              <w:fldChar w:fldCharType="end"/>
            </w:r>
          </w:hyperlink>
        </w:p>
        <w:p w:rsidR="00F87628" w:rsidRPr="00F87628" w:rsidRDefault="00D7289E" w:rsidP="00F87628">
          <w:pPr>
            <w:tabs>
              <w:tab w:val="right" w:leader="dot" w:pos="9016"/>
            </w:tabs>
            <w:spacing w:after="100" w:line="276" w:lineRule="auto"/>
            <w:ind w:left="220"/>
            <w:jc w:val="left"/>
            <w:rPr>
              <w:rFonts w:asciiTheme="minorHAnsi" w:eastAsiaTheme="minorEastAsia" w:hAnsiTheme="minorHAnsi"/>
              <w:noProof/>
              <w:sz w:val="22"/>
              <w:lang w:val="en-IN" w:eastAsia="en-IN"/>
            </w:rPr>
          </w:pPr>
          <w:hyperlink w:anchor="_Toc17999627" w:history="1">
            <w:r w:rsidR="00F87628" w:rsidRPr="00F87628">
              <w:rPr>
                <w:rFonts w:asciiTheme="minorHAnsi" w:hAnsiTheme="minorHAnsi"/>
                <w:noProof/>
                <w:color w:val="0000FF" w:themeColor="hyperlink"/>
                <w:sz w:val="22"/>
                <w:u w:val="single"/>
                <w:lang w:val="en-GB"/>
              </w:rPr>
              <w:t>Psychological entrepreneurship theory</w:t>
            </w:r>
            <w:r w:rsidR="00F87628" w:rsidRPr="00F87628">
              <w:rPr>
                <w:rFonts w:asciiTheme="minorHAnsi" w:hAnsiTheme="minorHAnsi"/>
                <w:noProof/>
                <w:webHidden/>
                <w:sz w:val="22"/>
                <w:lang w:val="en-GB"/>
              </w:rPr>
              <w:tab/>
            </w:r>
            <w:r w:rsidR="00F87628" w:rsidRPr="00F87628">
              <w:rPr>
                <w:rFonts w:asciiTheme="minorHAnsi" w:hAnsiTheme="minorHAnsi"/>
                <w:noProof/>
                <w:webHidden/>
                <w:sz w:val="22"/>
                <w:lang w:val="en-GB"/>
              </w:rPr>
              <w:fldChar w:fldCharType="begin"/>
            </w:r>
            <w:r w:rsidR="00F87628" w:rsidRPr="00F87628">
              <w:rPr>
                <w:rFonts w:asciiTheme="minorHAnsi" w:hAnsiTheme="minorHAnsi"/>
                <w:noProof/>
                <w:webHidden/>
                <w:sz w:val="22"/>
                <w:lang w:val="en-GB"/>
              </w:rPr>
              <w:instrText xml:space="preserve"> PAGEREF _Toc17999627 \h </w:instrText>
            </w:r>
            <w:r w:rsidR="00F87628" w:rsidRPr="00F87628">
              <w:rPr>
                <w:rFonts w:asciiTheme="minorHAnsi" w:hAnsiTheme="minorHAnsi"/>
                <w:noProof/>
                <w:webHidden/>
                <w:sz w:val="22"/>
                <w:lang w:val="en-GB"/>
              </w:rPr>
            </w:r>
            <w:r w:rsidR="00F87628" w:rsidRPr="00F87628">
              <w:rPr>
                <w:rFonts w:asciiTheme="minorHAnsi" w:hAnsiTheme="minorHAnsi"/>
                <w:noProof/>
                <w:webHidden/>
                <w:sz w:val="22"/>
                <w:lang w:val="en-GB"/>
              </w:rPr>
              <w:fldChar w:fldCharType="separate"/>
            </w:r>
            <w:r w:rsidR="00F87628" w:rsidRPr="00F87628">
              <w:rPr>
                <w:rFonts w:asciiTheme="minorHAnsi" w:hAnsiTheme="minorHAnsi"/>
                <w:noProof/>
                <w:webHidden/>
                <w:sz w:val="22"/>
                <w:lang w:val="en-GB"/>
              </w:rPr>
              <w:t>4</w:t>
            </w:r>
            <w:r w:rsidR="00F87628" w:rsidRPr="00F87628">
              <w:rPr>
                <w:rFonts w:asciiTheme="minorHAnsi" w:hAnsiTheme="minorHAnsi"/>
                <w:noProof/>
                <w:webHidden/>
                <w:sz w:val="22"/>
                <w:lang w:val="en-GB"/>
              </w:rPr>
              <w:fldChar w:fldCharType="end"/>
            </w:r>
          </w:hyperlink>
        </w:p>
        <w:p w:rsidR="00F87628" w:rsidRPr="00F87628" w:rsidRDefault="00D7289E" w:rsidP="00F87628">
          <w:pPr>
            <w:tabs>
              <w:tab w:val="right" w:leader="dot" w:pos="9016"/>
            </w:tabs>
            <w:spacing w:after="100" w:line="276" w:lineRule="auto"/>
            <w:ind w:left="220"/>
            <w:jc w:val="left"/>
            <w:rPr>
              <w:rFonts w:asciiTheme="minorHAnsi" w:eastAsiaTheme="minorEastAsia" w:hAnsiTheme="minorHAnsi"/>
              <w:noProof/>
              <w:sz w:val="22"/>
              <w:lang w:val="en-IN" w:eastAsia="en-IN"/>
            </w:rPr>
          </w:pPr>
          <w:hyperlink w:anchor="_Toc17999628" w:history="1">
            <w:r w:rsidR="00F87628" w:rsidRPr="00F87628">
              <w:rPr>
                <w:rFonts w:asciiTheme="minorHAnsi" w:hAnsiTheme="minorHAnsi"/>
                <w:noProof/>
                <w:color w:val="0000FF" w:themeColor="hyperlink"/>
                <w:sz w:val="22"/>
                <w:u w:val="single"/>
                <w:lang w:val="en-GB"/>
              </w:rPr>
              <w:t>Sociological entrepreneurship theory</w:t>
            </w:r>
            <w:r w:rsidR="00F87628" w:rsidRPr="00F87628">
              <w:rPr>
                <w:rFonts w:asciiTheme="minorHAnsi" w:hAnsiTheme="minorHAnsi"/>
                <w:noProof/>
                <w:webHidden/>
                <w:sz w:val="22"/>
                <w:lang w:val="en-GB"/>
              </w:rPr>
              <w:tab/>
            </w:r>
            <w:r w:rsidR="00F87628" w:rsidRPr="00F87628">
              <w:rPr>
                <w:rFonts w:asciiTheme="minorHAnsi" w:hAnsiTheme="minorHAnsi"/>
                <w:noProof/>
                <w:webHidden/>
                <w:sz w:val="22"/>
                <w:lang w:val="en-GB"/>
              </w:rPr>
              <w:fldChar w:fldCharType="begin"/>
            </w:r>
            <w:r w:rsidR="00F87628" w:rsidRPr="00F87628">
              <w:rPr>
                <w:rFonts w:asciiTheme="minorHAnsi" w:hAnsiTheme="minorHAnsi"/>
                <w:noProof/>
                <w:webHidden/>
                <w:sz w:val="22"/>
                <w:lang w:val="en-GB"/>
              </w:rPr>
              <w:instrText xml:space="preserve"> PAGEREF _Toc17999628 \h </w:instrText>
            </w:r>
            <w:r w:rsidR="00F87628" w:rsidRPr="00F87628">
              <w:rPr>
                <w:rFonts w:asciiTheme="minorHAnsi" w:hAnsiTheme="minorHAnsi"/>
                <w:noProof/>
                <w:webHidden/>
                <w:sz w:val="22"/>
                <w:lang w:val="en-GB"/>
              </w:rPr>
            </w:r>
            <w:r w:rsidR="00F87628" w:rsidRPr="00F87628">
              <w:rPr>
                <w:rFonts w:asciiTheme="minorHAnsi" w:hAnsiTheme="minorHAnsi"/>
                <w:noProof/>
                <w:webHidden/>
                <w:sz w:val="22"/>
                <w:lang w:val="en-GB"/>
              </w:rPr>
              <w:fldChar w:fldCharType="separate"/>
            </w:r>
            <w:r w:rsidR="00F87628" w:rsidRPr="00F87628">
              <w:rPr>
                <w:rFonts w:asciiTheme="minorHAnsi" w:hAnsiTheme="minorHAnsi"/>
                <w:noProof/>
                <w:webHidden/>
                <w:sz w:val="22"/>
                <w:lang w:val="en-GB"/>
              </w:rPr>
              <w:t>5</w:t>
            </w:r>
            <w:r w:rsidR="00F87628" w:rsidRPr="00F87628">
              <w:rPr>
                <w:rFonts w:asciiTheme="minorHAnsi" w:hAnsiTheme="minorHAnsi"/>
                <w:noProof/>
                <w:webHidden/>
                <w:sz w:val="22"/>
                <w:lang w:val="en-GB"/>
              </w:rPr>
              <w:fldChar w:fldCharType="end"/>
            </w:r>
          </w:hyperlink>
        </w:p>
        <w:p w:rsidR="00F87628" w:rsidRPr="00F87628" w:rsidRDefault="00D7289E" w:rsidP="00F87628">
          <w:pPr>
            <w:tabs>
              <w:tab w:val="right" w:leader="dot" w:pos="9016"/>
            </w:tabs>
            <w:spacing w:after="100" w:line="276" w:lineRule="auto"/>
            <w:ind w:left="220"/>
            <w:jc w:val="left"/>
            <w:rPr>
              <w:rFonts w:asciiTheme="minorHAnsi" w:eastAsiaTheme="minorEastAsia" w:hAnsiTheme="minorHAnsi"/>
              <w:noProof/>
              <w:sz w:val="22"/>
              <w:lang w:val="en-IN" w:eastAsia="en-IN"/>
            </w:rPr>
          </w:pPr>
          <w:hyperlink w:anchor="_Toc17999629" w:history="1">
            <w:r w:rsidR="00F87628" w:rsidRPr="00F87628">
              <w:rPr>
                <w:rFonts w:asciiTheme="minorHAnsi" w:hAnsiTheme="minorHAnsi"/>
                <w:noProof/>
                <w:color w:val="0000FF" w:themeColor="hyperlink"/>
                <w:sz w:val="22"/>
                <w:u w:val="single"/>
                <w:lang w:val="en-GB"/>
              </w:rPr>
              <w:t>Anthropological entrepreneurship theory</w:t>
            </w:r>
            <w:r w:rsidR="00F87628" w:rsidRPr="00F87628">
              <w:rPr>
                <w:rFonts w:asciiTheme="minorHAnsi" w:hAnsiTheme="minorHAnsi"/>
                <w:noProof/>
                <w:webHidden/>
                <w:sz w:val="22"/>
                <w:lang w:val="en-GB"/>
              </w:rPr>
              <w:tab/>
            </w:r>
            <w:r w:rsidR="00F87628" w:rsidRPr="00F87628">
              <w:rPr>
                <w:rFonts w:asciiTheme="minorHAnsi" w:hAnsiTheme="minorHAnsi"/>
                <w:noProof/>
                <w:webHidden/>
                <w:sz w:val="22"/>
                <w:lang w:val="en-GB"/>
              </w:rPr>
              <w:fldChar w:fldCharType="begin"/>
            </w:r>
            <w:r w:rsidR="00F87628" w:rsidRPr="00F87628">
              <w:rPr>
                <w:rFonts w:asciiTheme="minorHAnsi" w:hAnsiTheme="minorHAnsi"/>
                <w:noProof/>
                <w:webHidden/>
                <w:sz w:val="22"/>
                <w:lang w:val="en-GB"/>
              </w:rPr>
              <w:instrText xml:space="preserve"> PAGEREF _Toc17999629 \h </w:instrText>
            </w:r>
            <w:r w:rsidR="00F87628" w:rsidRPr="00F87628">
              <w:rPr>
                <w:rFonts w:asciiTheme="minorHAnsi" w:hAnsiTheme="minorHAnsi"/>
                <w:noProof/>
                <w:webHidden/>
                <w:sz w:val="22"/>
                <w:lang w:val="en-GB"/>
              </w:rPr>
            </w:r>
            <w:r w:rsidR="00F87628" w:rsidRPr="00F87628">
              <w:rPr>
                <w:rFonts w:asciiTheme="minorHAnsi" w:hAnsiTheme="minorHAnsi"/>
                <w:noProof/>
                <w:webHidden/>
                <w:sz w:val="22"/>
                <w:lang w:val="en-GB"/>
              </w:rPr>
              <w:fldChar w:fldCharType="separate"/>
            </w:r>
            <w:r w:rsidR="00F87628" w:rsidRPr="00F87628">
              <w:rPr>
                <w:rFonts w:asciiTheme="minorHAnsi" w:hAnsiTheme="minorHAnsi"/>
                <w:noProof/>
                <w:webHidden/>
                <w:sz w:val="22"/>
                <w:lang w:val="en-GB"/>
              </w:rPr>
              <w:t>5</w:t>
            </w:r>
            <w:r w:rsidR="00F87628" w:rsidRPr="00F87628">
              <w:rPr>
                <w:rFonts w:asciiTheme="minorHAnsi" w:hAnsiTheme="minorHAnsi"/>
                <w:noProof/>
                <w:webHidden/>
                <w:sz w:val="22"/>
                <w:lang w:val="en-GB"/>
              </w:rPr>
              <w:fldChar w:fldCharType="end"/>
            </w:r>
          </w:hyperlink>
        </w:p>
        <w:p w:rsidR="00F87628" w:rsidRPr="00F87628" w:rsidRDefault="00D7289E" w:rsidP="00F87628">
          <w:pPr>
            <w:tabs>
              <w:tab w:val="right" w:leader="dot" w:pos="9016"/>
            </w:tabs>
            <w:spacing w:after="100" w:line="276" w:lineRule="auto"/>
            <w:jc w:val="left"/>
            <w:rPr>
              <w:rFonts w:asciiTheme="minorHAnsi" w:eastAsiaTheme="minorEastAsia" w:hAnsiTheme="minorHAnsi"/>
              <w:noProof/>
              <w:sz w:val="22"/>
              <w:lang w:val="en-IN" w:eastAsia="en-IN"/>
            </w:rPr>
          </w:pPr>
          <w:hyperlink w:anchor="_Toc17999630" w:history="1">
            <w:r w:rsidR="00F87628" w:rsidRPr="00F87628">
              <w:rPr>
                <w:rFonts w:asciiTheme="minorHAnsi" w:hAnsiTheme="minorHAnsi"/>
                <w:noProof/>
                <w:color w:val="0000FF" w:themeColor="hyperlink"/>
                <w:sz w:val="22"/>
                <w:u w:val="single"/>
                <w:lang w:val="en-GB"/>
              </w:rPr>
              <w:t>Institutional perspectives of entrepreneurship</w:t>
            </w:r>
            <w:r w:rsidR="00F87628" w:rsidRPr="00F87628">
              <w:rPr>
                <w:rFonts w:asciiTheme="minorHAnsi" w:hAnsiTheme="minorHAnsi"/>
                <w:noProof/>
                <w:webHidden/>
                <w:sz w:val="22"/>
                <w:lang w:val="en-GB"/>
              </w:rPr>
              <w:tab/>
            </w:r>
            <w:r w:rsidR="00F87628" w:rsidRPr="00F87628">
              <w:rPr>
                <w:rFonts w:asciiTheme="minorHAnsi" w:hAnsiTheme="minorHAnsi"/>
                <w:noProof/>
                <w:webHidden/>
                <w:sz w:val="22"/>
                <w:lang w:val="en-GB"/>
              </w:rPr>
              <w:fldChar w:fldCharType="begin"/>
            </w:r>
            <w:r w:rsidR="00F87628" w:rsidRPr="00F87628">
              <w:rPr>
                <w:rFonts w:asciiTheme="minorHAnsi" w:hAnsiTheme="minorHAnsi"/>
                <w:noProof/>
                <w:webHidden/>
                <w:sz w:val="22"/>
                <w:lang w:val="en-GB"/>
              </w:rPr>
              <w:instrText xml:space="preserve"> PAGEREF _Toc17999630 \h </w:instrText>
            </w:r>
            <w:r w:rsidR="00F87628" w:rsidRPr="00F87628">
              <w:rPr>
                <w:rFonts w:asciiTheme="minorHAnsi" w:hAnsiTheme="minorHAnsi"/>
                <w:noProof/>
                <w:webHidden/>
                <w:sz w:val="22"/>
                <w:lang w:val="en-GB"/>
              </w:rPr>
            </w:r>
            <w:r w:rsidR="00F87628" w:rsidRPr="00F87628">
              <w:rPr>
                <w:rFonts w:asciiTheme="minorHAnsi" w:hAnsiTheme="minorHAnsi"/>
                <w:noProof/>
                <w:webHidden/>
                <w:sz w:val="22"/>
                <w:lang w:val="en-GB"/>
              </w:rPr>
              <w:fldChar w:fldCharType="separate"/>
            </w:r>
            <w:r w:rsidR="00F87628" w:rsidRPr="00F87628">
              <w:rPr>
                <w:rFonts w:asciiTheme="minorHAnsi" w:hAnsiTheme="minorHAnsi"/>
                <w:noProof/>
                <w:webHidden/>
                <w:sz w:val="22"/>
                <w:lang w:val="en-GB"/>
              </w:rPr>
              <w:t>5</w:t>
            </w:r>
            <w:r w:rsidR="00F87628" w:rsidRPr="00F87628">
              <w:rPr>
                <w:rFonts w:asciiTheme="minorHAnsi" w:hAnsiTheme="minorHAnsi"/>
                <w:noProof/>
                <w:webHidden/>
                <w:sz w:val="22"/>
                <w:lang w:val="en-GB"/>
              </w:rPr>
              <w:fldChar w:fldCharType="end"/>
            </w:r>
          </w:hyperlink>
        </w:p>
        <w:p w:rsidR="00F87628" w:rsidRPr="00F87628" w:rsidRDefault="00D7289E" w:rsidP="00F87628">
          <w:pPr>
            <w:tabs>
              <w:tab w:val="right" w:leader="dot" w:pos="9016"/>
            </w:tabs>
            <w:spacing w:after="100" w:line="276" w:lineRule="auto"/>
            <w:jc w:val="left"/>
            <w:rPr>
              <w:rFonts w:asciiTheme="minorHAnsi" w:eastAsiaTheme="minorEastAsia" w:hAnsiTheme="minorHAnsi"/>
              <w:noProof/>
              <w:sz w:val="22"/>
              <w:lang w:val="en-IN" w:eastAsia="en-IN"/>
            </w:rPr>
          </w:pPr>
          <w:hyperlink w:anchor="_Toc17999631" w:history="1">
            <w:r w:rsidR="00F87628" w:rsidRPr="00F87628">
              <w:rPr>
                <w:rFonts w:asciiTheme="minorHAnsi" w:hAnsiTheme="minorHAnsi"/>
                <w:noProof/>
                <w:color w:val="0000FF" w:themeColor="hyperlink"/>
                <w:sz w:val="22"/>
                <w:u w:val="single"/>
                <w:lang w:val="en-GB"/>
              </w:rPr>
              <w:t>Economic, social and political perspectives of enterprise and entrepreneurship</w:t>
            </w:r>
            <w:r w:rsidR="00F87628" w:rsidRPr="00F87628">
              <w:rPr>
                <w:rFonts w:asciiTheme="minorHAnsi" w:hAnsiTheme="minorHAnsi"/>
                <w:noProof/>
                <w:webHidden/>
                <w:sz w:val="22"/>
                <w:lang w:val="en-GB"/>
              </w:rPr>
              <w:tab/>
            </w:r>
            <w:r w:rsidR="00F87628" w:rsidRPr="00F87628">
              <w:rPr>
                <w:rFonts w:asciiTheme="minorHAnsi" w:hAnsiTheme="minorHAnsi"/>
                <w:noProof/>
                <w:webHidden/>
                <w:sz w:val="22"/>
                <w:lang w:val="en-GB"/>
              </w:rPr>
              <w:fldChar w:fldCharType="begin"/>
            </w:r>
            <w:r w:rsidR="00F87628" w:rsidRPr="00F87628">
              <w:rPr>
                <w:rFonts w:asciiTheme="minorHAnsi" w:hAnsiTheme="minorHAnsi"/>
                <w:noProof/>
                <w:webHidden/>
                <w:sz w:val="22"/>
                <w:lang w:val="en-GB"/>
              </w:rPr>
              <w:instrText xml:space="preserve"> PAGEREF _Toc17999631 \h </w:instrText>
            </w:r>
            <w:r w:rsidR="00F87628" w:rsidRPr="00F87628">
              <w:rPr>
                <w:rFonts w:asciiTheme="minorHAnsi" w:hAnsiTheme="minorHAnsi"/>
                <w:noProof/>
                <w:webHidden/>
                <w:sz w:val="22"/>
                <w:lang w:val="en-GB"/>
              </w:rPr>
            </w:r>
            <w:r w:rsidR="00F87628" w:rsidRPr="00F87628">
              <w:rPr>
                <w:rFonts w:asciiTheme="minorHAnsi" w:hAnsiTheme="minorHAnsi"/>
                <w:noProof/>
                <w:webHidden/>
                <w:sz w:val="22"/>
                <w:lang w:val="en-GB"/>
              </w:rPr>
              <w:fldChar w:fldCharType="separate"/>
            </w:r>
            <w:r w:rsidR="00F87628" w:rsidRPr="00F87628">
              <w:rPr>
                <w:rFonts w:asciiTheme="minorHAnsi" w:hAnsiTheme="minorHAnsi"/>
                <w:noProof/>
                <w:webHidden/>
                <w:sz w:val="22"/>
                <w:lang w:val="en-GB"/>
              </w:rPr>
              <w:t>6</w:t>
            </w:r>
            <w:r w:rsidR="00F87628" w:rsidRPr="00F87628">
              <w:rPr>
                <w:rFonts w:asciiTheme="minorHAnsi" w:hAnsiTheme="minorHAnsi"/>
                <w:noProof/>
                <w:webHidden/>
                <w:sz w:val="22"/>
                <w:lang w:val="en-GB"/>
              </w:rPr>
              <w:fldChar w:fldCharType="end"/>
            </w:r>
          </w:hyperlink>
        </w:p>
        <w:p w:rsidR="00F87628" w:rsidRPr="00F87628" w:rsidRDefault="00D7289E" w:rsidP="00F87628">
          <w:pPr>
            <w:tabs>
              <w:tab w:val="right" w:leader="dot" w:pos="9016"/>
            </w:tabs>
            <w:spacing w:after="100" w:line="276" w:lineRule="auto"/>
            <w:jc w:val="left"/>
            <w:rPr>
              <w:rFonts w:asciiTheme="minorHAnsi" w:eastAsiaTheme="minorEastAsia" w:hAnsiTheme="minorHAnsi"/>
              <w:noProof/>
              <w:sz w:val="22"/>
              <w:lang w:val="en-IN" w:eastAsia="en-IN"/>
            </w:rPr>
          </w:pPr>
          <w:hyperlink w:anchor="_Toc17999632" w:history="1">
            <w:r w:rsidR="00F87628" w:rsidRPr="00F87628">
              <w:rPr>
                <w:rFonts w:asciiTheme="minorHAnsi" w:hAnsiTheme="minorHAnsi"/>
                <w:noProof/>
                <w:color w:val="0000FF" w:themeColor="hyperlink"/>
                <w:sz w:val="22"/>
                <w:u w:val="single"/>
                <w:lang w:val="en-GB"/>
              </w:rPr>
              <w:t>Skills and characteristics of entrepreneurs</w:t>
            </w:r>
            <w:r w:rsidR="00F87628" w:rsidRPr="00F87628">
              <w:rPr>
                <w:rFonts w:asciiTheme="minorHAnsi" w:hAnsiTheme="minorHAnsi"/>
                <w:noProof/>
                <w:webHidden/>
                <w:sz w:val="22"/>
                <w:lang w:val="en-GB"/>
              </w:rPr>
              <w:tab/>
            </w:r>
            <w:r w:rsidR="00F87628" w:rsidRPr="00F87628">
              <w:rPr>
                <w:rFonts w:asciiTheme="minorHAnsi" w:hAnsiTheme="minorHAnsi"/>
                <w:noProof/>
                <w:webHidden/>
                <w:sz w:val="22"/>
                <w:lang w:val="en-GB"/>
              </w:rPr>
              <w:fldChar w:fldCharType="begin"/>
            </w:r>
            <w:r w:rsidR="00F87628" w:rsidRPr="00F87628">
              <w:rPr>
                <w:rFonts w:asciiTheme="minorHAnsi" w:hAnsiTheme="minorHAnsi"/>
                <w:noProof/>
                <w:webHidden/>
                <w:sz w:val="22"/>
                <w:lang w:val="en-GB"/>
              </w:rPr>
              <w:instrText xml:space="preserve"> PAGEREF _Toc17999632 \h </w:instrText>
            </w:r>
            <w:r w:rsidR="00F87628" w:rsidRPr="00F87628">
              <w:rPr>
                <w:rFonts w:asciiTheme="minorHAnsi" w:hAnsiTheme="minorHAnsi"/>
                <w:noProof/>
                <w:webHidden/>
                <w:sz w:val="22"/>
                <w:lang w:val="en-GB"/>
              </w:rPr>
            </w:r>
            <w:r w:rsidR="00F87628" w:rsidRPr="00F87628">
              <w:rPr>
                <w:rFonts w:asciiTheme="minorHAnsi" w:hAnsiTheme="minorHAnsi"/>
                <w:noProof/>
                <w:webHidden/>
                <w:sz w:val="22"/>
                <w:lang w:val="en-GB"/>
              </w:rPr>
              <w:fldChar w:fldCharType="separate"/>
            </w:r>
            <w:r w:rsidR="00F87628" w:rsidRPr="00F87628">
              <w:rPr>
                <w:rFonts w:asciiTheme="minorHAnsi" w:hAnsiTheme="minorHAnsi"/>
                <w:noProof/>
                <w:webHidden/>
                <w:sz w:val="22"/>
                <w:lang w:val="en-GB"/>
              </w:rPr>
              <w:t>7</w:t>
            </w:r>
            <w:r w:rsidR="00F87628" w:rsidRPr="00F87628">
              <w:rPr>
                <w:rFonts w:asciiTheme="minorHAnsi" w:hAnsiTheme="minorHAnsi"/>
                <w:noProof/>
                <w:webHidden/>
                <w:sz w:val="22"/>
                <w:lang w:val="en-GB"/>
              </w:rPr>
              <w:fldChar w:fldCharType="end"/>
            </w:r>
          </w:hyperlink>
        </w:p>
        <w:p w:rsidR="00F87628" w:rsidRPr="00F87628" w:rsidRDefault="00D7289E" w:rsidP="00F87628">
          <w:pPr>
            <w:tabs>
              <w:tab w:val="right" w:leader="dot" w:pos="9016"/>
            </w:tabs>
            <w:spacing w:after="100" w:line="276" w:lineRule="auto"/>
            <w:jc w:val="left"/>
            <w:rPr>
              <w:rFonts w:asciiTheme="minorHAnsi" w:eastAsiaTheme="minorEastAsia" w:hAnsiTheme="minorHAnsi"/>
              <w:noProof/>
              <w:sz w:val="22"/>
              <w:lang w:val="en-IN" w:eastAsia="en-IN"/>
            </w:rPr>
          </w:pPr>
          <w:hyperlink w:anchor="_Toc17999633" w:history="1">
            <w:r w:rsidR="00F87628" w:rsidRPr="00F87628">
              <w:rPr>
                <w:rFonts w:asciiTheme="minorHAnsi" w:eastAsia="Times New Roman" w:hAnsiTheme="minorHAnsi"/>
                <w:noProof/>
                <w:color w:val="0000FF" w:themeColor="hyperlink"/>
                <w:sz w:val="22"/>
                <w:u w:val="single"/>
                <w:lang w:val="en-GB"/>
              </w:rPr>
              <w:t>Entrepreneurial thinking and approaches</w:t>
            </w:r>
            <w:r w:rsidR="00F87628" w:rsidRPr="00F87628">
              <w:rPr>
                <w:rFonts w:asciiTheme="minorHAnsi" w:hAnsiTheme="minorHAnsi"/>
                <w:noProof/>
                <w:webHidden/>
                <w:sz w:val="22"/>
                <w:lang w:val="en-GB"/>
              </w:rPr>
              <w:tab/>
            </w:r>
            <w:r w:rsidR="00F87628" w:rsidRPr="00F87628">
              <w:rPr>
                <w:rFonts w:asciiTheme="minorHAnsi" w:hAnsiTheme="minorHAnsi"/>
                <w:noProof/>
                <w:webHidden/>
                <w:sz w:val="22"/>
                <w:lang w:val="en-GB"/>
              </w:rPr>
              <w:fldChar w:fldCharType="begin"/>
            </w:r>
            <w:r w:rsidR="00F87628" w:rsidRPr="00F87628">
              <w:rPr>
                <w:rFonts w:asciiTheme="minorHAnsi" w:hAnsiTheme="minorHAnsi"/>
                <w:noProof/>
                <w:webHidden/>
                <w:sz w:val="22"/>
                <w:lang w:val="en-GB"/>
              </w:rPr>
              <w:instrText xml:space="preserve"> PAGEREF _Toc17999633 \h </w:instrText>
            </w:r>
            <w:r w:rsidR="00F87628" w:rsidRPr="00F87628">
              <w:rPr>
                <w:rFonts w:asciiTheme="minorHAnsi" w:hAnsiTheme="minorHAnsi"/>
                <w:noProof/>
                <w:webHidden/>
                <w:sz w:val="22"/>
                <w:lang w:val="en-GB"/>
              </w:rPr>
            </w:r>
            <w:r w:rsidR="00F87628" w:rsidRPr="00F87628">
              <w:rPr>
                <w:rFonts w:asciiTheme="minorHAnsi" w:hAnsiTheme="minorHAnsi"/>
                <w:noProof/>
                <w:webHidden/>
                <w:sz w:val="22"/>
                <w:lang w:val="en-GB"/>
              </w:rPr>
              <w:fldChar w:fldCharType="separate"/>
            </w:r>
            <w:r w:rsidR="00F87628" w:rsidRPr="00F87628">
              <w:rPr>
                <w:rFonts w:asciiTheme="minorHAnsi" w:hAnsiTheme="minorHAnsi"/>
                <w:noProof/>
                <w:webHidden/>
                <w:sz w:val="22"/>
                <w:lang w:val="en-GB"/>
              </w:rPr>
              <w:t>8</w:t>
            </w:r>
            <w:r w:rsidR="00F87628" w:rsidRPr="00F87628">
              <w:rPr>
                <w:rFonts w:asciiTheme="minorHAnsi" w:hAnsiTheme="minorHAnsi"/>
                <w:noProof/>
                <w:webHidden/>
                <w:sz w:val="22"/>
                <w:lang w:val="en-GB"/>
              </w:rPr>
              <w:fldChar w:fldCharType="end"/>
            </w:r>
          </w:hyperlink>
        </w:p>
        <w:p w:rsidR="00F87628" w:rsidRPr="00F87628" w:rsidRDefault="00D7289E" w:rsidP="00F87628">
          <w:pPr>
            <w:tabs>
              <w:tab w:val="right" w:leader="dot" w:pos="9016"/>
            </w:tabs>
            <w:spacing w:after="100" w:line="276" w:lineRule="auto"/>
            <w:jc w:val="left"/>
            <w:rPr>
              <w:rFonts w:asciiTheme="minorHAnsi" w:eastAsiaTheme="minorEastAsia" w:hAnsiTheme="minorHAnsi"/>
              <w:noProof/>
              <w:sz w:val="22"/>
              <w:lang w:val="en-IN" w:eastAsia="en-IN"/>
            </w:rPr>
          </w:pPr>
          <w:hyperlink w:anchor="_Toc17999634" w:history="1">
            <w:r w:rsidR="00F87628" w:rsidRPr="00F87628">
              <w:rPr>
                <w:rFonts w:asciiTheme="minorHAnsi" w:eastAsia="Times New Roman" w:hAnsiTheme="minorHAnsi"/>
                <w:noProof/>
                <w:color w:val="0000FF" w:themeColor="hyperlink"/>
                <w:sz w:val="22"/>
                <w:u w:val="single"/>
                <w:lang w:val="en-GB"/>
              </w:rPr>
              <w:t>Different approaches and parameters affecting entrepreneurship</w:t>
            </w:r>
            <w:r w:rsidR="00F87628" w:rsidRPr="00F87628">
              <w:rPr>
                <w:rFonts w:asciiTheme="minorHAnsi" w:hAnsiTheme="minorHAnsi"/>
                <w:noProof/>
                <w:webHidden/>
                <w:sz w:val="22"/>
                <w:lang w:val="en-GB"/>
              </w:rPr>
              <w:tab/>
            </w:r>
            <w:r w:rsidR="00F87628" w:rsidRPr="00F87628">
              <w:rPr>
                <w:rFonts w:asciiTheme="minorHAnsi" w:hAnsiTheme="minorHAnsi"/>
                <w:noProof/>
                <w:webHidden/>
                <w:sz w:val="22"/>
                <w:lang w:val="en-GB"/>
              </w:rPr>
              <w:fldChar w:fldCharType="begin"/>
            </w:r>
            <w:r w:rsidR="00F87628" w:rsidRPr="00F87628">
              <w:rPr>
                <w:rFonts w:asciiTheme="minorHAnsi" w:hAnsiTheme="minorHAnsi"/>
                <w:noProof/>
                <w:webHidden/>
                <w:sz w:val="22"/>
                <w:lang w:val="en-GB"/>
              </w:rPr>
              <w:instrText xml:space="preserve"> PAGEREF _Toc17999634 \h </w:instrText>
            </w:r>
            <w:r w:rsidR="00F87628" w:rsidRPr="00F87628">
              <w:rPr>
                <w:rFonts w:asciiTheme="minorHAnsi" w:hAnsiTheme="minorHAnsi"/>
                <w:noProof/>
                <w:webHidden/>
                <w:sz w:val="22"/>
                <w:lang w:val="en-GB"/>
              </w:rPr>
            </w:r>
            <w:r w:rsidR="00F87628" w:rsidRPr="00F87628">
              <w:rPr>
                <w:rFonts w:asciiTheme="minorHAnsi" w:hAnsiTheme="minorHAnsi"/>
                <w:noProof/>
                <w:webHidden/>
                <w:sz w:val="22"/>
                <w:lang w:val="en-GB"/>
              </w:rPr>
              <w:fldChar w:fldCharType="separate"/>
            </w:r>
            <w:r w:rsidR="00F87628" w:rsidRPr="00F87628">
              <w:rPr>
                <w:rFonts w:asciiTheme="minorHAnsi" w:hAnsiTheme="minorHAnsi"/>
                <w:noProof/>
                <w:webHidden/>
                <w:sz w:val="22"/>
                <w:lang w:val="en-GB"/>
              </w:rPr>
              <w:t>9</w:t>
            </w:r>
            <w:r w:rsidR="00F87628" w:rsidRPr="00F87628">
              <w:rPr>
                <w:rFonts w:asciiTheme="minorHAnsi" w:hAnsiTheme="minorHAnsi"/>
                <w:noProof/>
                <w:webHidden/>
                <w:sz w:val="22"/>
                <w:lang w:val="en-GB"/>
              </w:rPr>
              <w:fldChar w:fldCharType="end"/>
            </w:r>
          </w:hyperlink>
        </w:p>
        <w:p w:rsidR="00F87628" w:rsidRPr="00F87628" w:rsidRDefault="00D7289E" w:rsidP="00F87628">
          <w:pPr>
            <w:tabs>
              <w:tab w:val="right" w:leader="dot" w:pos="9016"/>
            </w:tabs>
            <w:spacing w:after="100" w:line="276" w:lineRule="auto"/>
            <w:jc w:val="left"/>
            <w:rPr>
              <w:rFonts w:asciiTheme="minorHAnsi" w:eastAsiaTheme="minorEastAsia" w:hAnsiTheme="minorHAnsi"/>
              <w:noProof/>
              <w:sz w:val="22"/>
              <w:lang w:val="en-IN" w:eastAsia="en-IN"/>
            </w:rPr>
          </w:pPr>
          <w:hyperlink w:anchor="_Toc17999635" w:history="1">
            <w:r w:rsidR="00F87628" w:rsidRPr="00F87628">
              <w:rPr>
                <w:rFonts w:asciiTheme="minorHAnsi" w:eastAsia="Times New Roman" w:hAnsiTheme="minorHAnsi"/>
                <w:noProof/>
                <w:color w:val="0000FF" w:themeColor="hyperlink"/>
                <w:sz w:val="22"/>
                <w:u w:val="single"/>
                <w:lang w:val="en-GB"/>
              </w:rPr>
              <w:t>Family business</w:t>
            </w:r>
            <w:r w:rsidR="00F87628" w:rsidRPr="00F87628">
              <w:rPr>
                <w:rFonts w:asciiTheme="minorHAnsi" w:hAnsiTheme="minorHAnsi"/>
                <w:noProof/>
                <w:webHidden/>
                <w:sz w:val="22"/>
                <w:lang w:val="en-GB"/>
              </w:rPr>
              <w:tab/>
            </w:r>
            <w:r w:rsidR="00F87628" w:rsidRPr="00F87628">
              <w:rPr>
                <w:rFonts w:asciiTheme="minorHAnsi" w:hAnsiTheme="minorHAnsi"/>
                <w:noProof/>
                <w:webHidden/>
                <w:sz w:val="22"/>
                <w:lang w:val="en-GB"/>
              </w:rPr>
              <w:fldChar w:fldCharType="begin"/>
            </w:r>
            <w:r w:rsidR="00F87628" w:rsidRPr="00F87628">
              <w:rPr>
                <w:rFonts w:asciiTheme="minorHAnsi" w:hAnsiTheme="minorHAnsi"/>
                <w:noProof/>
                <w:webHidden/>
                <w:sz w:val="22"/>
                <w:lang w:val="en-GB"/>
              </w:rPr>
              <w:instrText xml:space="preserve"> PAGEREF _Toc17999635 \h </w:instrText>
            </w:r>
            <w:r w:rsidR="00F87628" w:rsidRPr="00F87628">
              <w:rPr>
                <w:rFonts w:asciiTheme="minorHAnsi" w:hAnsiTheme="minorHAnsi"/>
                <w:noProof/>
                <w:webHidden/>
                <w:sz w:val="22"/>
                <w:lang w:val="en-GB"/>
              </w:rPr>
            </w:r>
            <w:r w:rsidR="00F87628" w:rsidRPr="00F87628">
              <w:rPr>
                <w:rFonts w:asciiTheme="minorHAnsi" w:hAnsiTheme="minorHAnsi"/>
                <w:noProof/>
                <w:webHidden/>
                <w:sz w:val="22"/>
                <w:lang w:val="en-GB"/>
              </w:rPr>
              <w:fldChar w:fldCharType="separate"/>
            </w:r>
            <w:r w:rsidR="00F87628" w:rsidRPr="00F87628">
              <w:rPr>
                <w:rFonts w:asciiTheme="minorHAnsi" w:hAnsiTheme="minorHAnsi"/>
                <w:noProof/>
                <w:webHidden/>
                <w:sz w:val="22"/>
                <w:lang w:val="en-GB"/>
              </w:rPr>
              <w:t>11</w:t>
            </w:r>
            <w:r w:rsidR="00F87628" w:rsidRPr="00F87628">
              <w:rPr>
                <w:rFonts w:asciiTheme="minorHAnsi" w:hAnsiTheme="minorHAnsi"/>
                <w:noProof/>
                <w:webHidden/>
                <w:sz w:val="22"/>
                <w:lang w:val="en-GB"/>
              </w:rPr>
              <w:fldChar w:fldCharType="end"/>
            </w:r>
          </w:hyperlink>
        </w:p>
        <w:p w:rsidR="00F87628" w:rsidRPr="00F87628" w:rsidRDefault="00D7289E" w:rsidP="00F87628">
          <w:pPr>
            <w:tabs>
              <w:tab w:val="left" w:pos="660"/>
              <w:tab w:val="right" w:leader="dot" w:pos="9016"/>
            </w:tabs>
            <w:spacing w:after="100" w:line="276" w:lineRule="auto"/>
            <w:ind w:left="220"/>
            <w:jc w:val="left"/>
            <w:rPr>
              <w:rFonts w:asciiTheme="minorHAnsi" w:eastAsiaTheme="minorEastAsia" w:hAnsiTheme="minorHAnsi"/>
              <w:noProof/>
              <w:sz w:val="22"/>
              <w:lang w:val="en-IN" w:eastAsia="en-IN"/>
            </w:rPr>
          </w:pPr>
          <w:hyperlink w:anchor="_Toc17999636" w:history="1">
            <w:r w:rsidR="00F87628" w:rsidRPr="00F87628">
              <w:rPr>
                <w:rFonts w:ascii="Symbol" w:hAnsi="Symbol"/>
                <w:noProof/>
                <w:color w:val="0000FF" w:themeColor="hyperlink"/>
                <w:sz w:val="22"/>
                <w:u w:val="single"/>
                <w:lang w:val="en-GB"/>
              </w:rPr>
              <w:t></w:t>
            </w:r>
            <w:r w:rsidR="00F87628" w:rsidRPr="00F87628">
              <w:rPr>
                <w:rFonts w:asciiTheme="minorHAnsi" w:eastAsiaTheme="minorEastAsia" w:hAnsiTheme="minorHAnsi"/>
                <w:noProof/>
                <w:sz w:val="22"/>
                <w:lang w:val="en-IN" w:eastAsia="en-IN"/>
              </w:rPr>
              <w:tab/>
            </w:r>
            <w:r w:rsidR="00F87628" w:rsidRPr="00F87628">
              <w:rPr>
                <w:rFonts w:asciiTheme="minorHAnsi" w:hAnsiTheme="minorHAnsi"/>
                <w:noProof/>
                <w:color w:val="0000FF" w:themeColor="hyperlink"/>
                <w:sz w:val="22"/>
                <w:u w:val="single"/>
                <w:lang w:val="en-GB"/>
              </w:rPr>
              <w:t>Management</w:t>
            </w:r>
            <w:r w:rsidR="00F87628" w:rsidRPr="00F87628">
              <w:rPr>
                <w:rFonts w:asciiTheme="minorHAnsi" w:hAnsiTheme="minorHAnsi"/>
                <w:noProof/>
                <w:webHidden/>
                <w:sz w:val="22"/>
                <w:lang w:val="en-GB"/>
              </w:rPr>
              <w:tab/>
            </w:r>
            <w:r w:rsidR="00F87628" w:rsidRPr="00F87628">
              <w:rPr>
                <w:rFonts w:asciiTheme="minorHAnsi" w:hAnsiTheme="minorHAnsi"/>
                <w:noProof/>
                <w:webHidden/>
                <w:sz w:val="22"/>
                <w:lang w:val="en-GB"/>
              </w:rPr>
              <w:fldChar w:fldCharType="begin"/>
            </w:r>
            <w:r w:rsidR="00F87628" w:rsidRPr="00F87628">
              <w:rPr>
                <w:rFonts w:asciiTheme="minorHAnsi" w:hAnsiTheme="minorHAnsi"/>
                <w:noProof/>
                <w:webHidden/>
                <w:sz w:val="22"/>
                <w:lang w:val="en-GB"/>
              </w:rPr>
              <w:instrText xml:space="preserve"> PAGEREF _Toc17999636 \h </w:instrText>
            </w:r>
            <w:r w:rsidR="00F87628" w:rsidRPr="00F87628">
              <w:rPr>
                <w:rFonts w:asciiTheme="minorHAnsi" w:hAnsiTheme="minorHAnsi"/>
                <w:noProof/>
                <w:webHidden/>
                <w:sz w:val="22"/>
                <w:lang w:val="en-GB"/>
              </w:rPr>
            </w:r>
            <w:r w:rsidR="00F87628" w:rsidRPr="00F87628">
              <w:rPr>
                <w:rFonts w:asciiTheme="minorHAnsi" w:hAnsiTheme="minorHAnsi"/>
                <w:noProof/>
                <w:webHidden/>
                <w:sz w:val="22"/>
                <w:lang w:val="en-GB"/>
              </w:rPr>
              <w:fldChar w:fldCharType="separate"/>
            </w:r>
            <w:r w:rsidR="00F87628" w:rsidRPr="00F87628">
              <w:rPr>
                <w:rFonts w:asciiTheme="minorHAnsi" w:hAnsiTheme="minorHAnsi"/>
                <w:noProof/>
                <w:webHidden/>
                <w:sz w:val="22"/>
                <w:lang w:val="en-GB"/>
              </w:rPr>
              <w:t>11</w:t>
            </w:r>
            <w:r w:rsidR="00F87628" w:rsidRPr="00F87628">
              <w:rPr>
                <w:rFonts w:asciiTheme="minorHAnsi" w:hAnsiTheme="minorHAnsi"/>
                <w:noProof/>
                <w:webHidden/>
                <w:sz w:val="22"/>
                <w:lang w:val="en-GB"/>
              </w:rPr>
              <w:fldChar w:fldCharType="end"/>
            </w:r>
          </w:hyperlink>
        </w:p>
        <w:p w:rsidR="00F87628" w:rsidRPr="00F87628" w:rsidRDefault="00D7289E" w:rsidP="00F87628">
          <w:pPr>
            <w:tabs>
              <w:tab w:val="left" w:pos="660"/>
              <w:tab w:val="right" w:leader="dot" w:pos="9016"/>
            </w:tabs>
            <w:spacing w:after="100" w:line="276" w:lineRule="auto"/>
            <w:ind w:left="220"/>
            <w:jc w:val="left"/>
            <w:rPr>
              <w:rFonts w:asciiTheme="minorHAnsi" w:eastAsiaTheme="minorEastAsia" w:hAnsiTheme="minorHAnsi"/>
              <w:noProof/>
              <w:sz w:val="22"/>
              <w:lang w:val="en-IN" w:eastAsia="en-IN"/>
            </w:rPr>
          </w:pPr>
          <w:hyperlink w:anchor="_Toc17999637" w:history="1">
            <w:r w:rsidR="00F87628" w:rsidRPr="00F87628">
              <w:rPr>
                <w:rFonts w:ascii="Symbol" w:hAnsi="Symbol"/>
                <w:noProof/>
                <w:color w:val="0000FF" w:themeColor="hyperlink"/>
                <w:sz w:val="22"/>
                <w:u w:val="single"/>
                <w:lang w:val="en-GB"/>
              </w:rPr>
              <w:t></w:t>
            </w:r>
            <w:r w:rsidR="00F87628" w:rsidRPr="00F87628">
              <w:rPr>
                <w:rFonts w:asciiTheme="minorHAnsi" w:eastAsiaTheme="minorEastAsia" w:hAnsiTheme="minorHAnsi"/>
                <w:noProof/>
                <w:sz w:val="22"/>
                <w:lang w:val="en-IN" w:eastAsia="en-IN"/>
              </w:rPr>
              <w:tab/>
            </w:r>
            <w:r w:rsidR="00F87628" w:rsidRPr="00F87628">
              <w:rPr>
                <w:rFonts w:asciiTheme="minorHAnsi" w:hAnsiTheme="minorHAnsi"/>
                <w:noProof/>
                <w:color w:val="0000FF" w:themeColor="hyperlink"/>
                <w:sz w:val="22"/>
                <w:u w:val="single"/>
                <w:lang w:val="en-GB"/>
              </w:rPr>
              <w:t>Governance</w:t>
            </w:r>
            <w:r w:rsidR="00F87628" w:rsidRPr="00F87628">
              <w:rPr>
                <w:rFonts w:asciiTheme="minorHAnsi" w:hAnsiTheme="minorHAnsi"/>
                <w:noProof/>
                <w:webHidden/>
                <w:sz w:val="22"/>
                <w:lang w:val="en-GB"/>
              </w:rPr>
              <w:tab/>
            </w:r>
            <w:r w:rsidR="00F87628" w:rsidRPr="00F87628">
              <w:rPr>
                <w:rFonts w:asciiTheme="minorHAnsi" w:hAnsiTheme="minorHAnsi"/>
                <w:noProof/>
                <w:webHidden/>
                <w:sz w:val="22"/>
                <w:lang w:val="en-GB"/>
              </w:rPr>
              <w:fldChar w:fldCharType="begin"/>
            </w:r>
            <w:r w:rsidR="00F87628" w:rsidRPr="00F87628">
              <w:rPr>
                <w:rFonts w:asciiTheme="minorHAnsi" w:hAnsiTheme="minorHAnsi"/>
                <w:noProof/>
                <w:webHidden/>
                <w:sz w:val="22"/>
                <w:lang w:val="en-GB"/>
              </w:rPr>
              <w:instrText xml:space="preserve"> PAGEREF _Toc17999637 \h </w:instrText>
            </w:r>
            <w:r w:rsidR="00F87628" w:rsidRPr="00F87628">
              <w:rPr>
                <w:rFonts w:asciiTheme="minorHAnsi" w:hAnsiTheme="minorHAnsi"/>
                <w:noProof/>
                <w:webHidden/>
                <w:sz w:val="22"/>
                <w:lang w:val="en-GB"/>
              </w:rPr>
            </w:r>
            <w:r w:rsidR="00F87628" w:rsidRPr="00F87628">
              <w:rPr>
                <w:rFonts w:asciiTheme="minorHAnsi" w:hAnsiTheme="minorHAnsi"/>
                <w:noProof/>
                <w:webHidden/>
                <w:sz w:val="22"/>
                <w:lang w:val="en-GB"/>
              </w:rPr>
              <w:fldChar w:fldCharType="separate"/>
            </w:r>
            <w:r w:rsidR="00F87628" w:rsidRPr="00F87628">
              <w:rPr>
                <w:rFonts w:asciiTheme="minorHAnsi" w:hAnsiTheme="minorHAnsi"/>
                <w:noProof/>
                <w:webHidden/>
                <w:sz w:val="22"/>
                <w:lang w:val="en-GB"/>
              </w:rPr>
              <w:t>12</w:t>
            </w:r>
            <w:r w:rsidR="00F87628" w:rsidRPr="00F87628">
              <w:rPr>
                <w:rFonts w:asciiTheme="minorHAnsi" w:hAnsiTheme="minorHAnsi"/>
                <w:noProof/>
                <w:webHidden/>
                <w:sz w:val="22"/>
                <w:lang w:val="en-GB"/>
              </w:rPr>
              <w:fldChar w:fldCharType="end"/>
            </w:r>
          </w:hyperlink>
        </w:p>
        <w:p w:rsidR="00F87628" w:rsidRPr="00F87628" w:rsidRDefault="00D7289E" w:rsidP="00F87628">
          <w:pPr>
            <w:tabs>
              <w:tab w:val="left" w:pos="660"/>
              <w:tab w:val="right" w:leader="dot" w:pos="9016"/>
            </w:tabs>
            <w:spacing w:after="100" w:line="276" w:lineRule="auto"/>
            <w:ind w:left="220"/>
            <w:jc w:val="left"/>
            <w:rPr>
              <w:rFonts w:asciiTheme="minorHAnsi" w:eastAsiaTheme="minorEastAsia" w:hAnsiTheme="minorHAnsi"/>
              <w:noProof/>
              <w:sz w:val="22"/>
              <w:lang w:val="en-IN" w:eastAsia="en-IN"/>
            </w:rPr>
          </w:pPr>
          <w:hyperlink w:anchor="_Toc17999638" w:history="1">
            <w:r w:rsidR="00F87628" w:rsidRPr="00F87628">
              <w:rPr>
                <w:rFonts w:ascii="Symbol" w:hAnsi="Symbol"/>
                <w:noProof/>
                <w:color w:val="0000FF" w:themeColor="hyperlink"/>
                <w:sz w:val="22"/>
                <w:u w:val="single"/>
                <w:lang w:val="en-GB"/>
              </w:rPr>
              <w:t></w:t>
            </w:r>
            <w:r w:rsidR="00F87628" w:rsidRPr="00F87628">
              <w:rPr>
                <w:rFonts w:asciiTheme="minorHAnsi" w:eastAsiaTheme="minorEastAsia" w:hAnsiTheme="minorHAnsi"/>
                <w:noProof/>
                <w:sz w:val="22"/>
                <w:lang w:val="en-IN" w:eastAsia="en-IN"/>
              </w:rPr>
              <w:tab/>
            </w:r>
            <w:r w:rsidR="00F87628" w:rsidRPr="00F87628">
              <w:rPr>
                <w:rFonts w:asciiTheme="minorHAnsi" w:hAnsiTheme="minorHAnsi"/>
                <w:noProof/>
                <w:color w:val="0000FF" w:themeColor="hyperlink"/>
                <w:sz w:val="22"/>
                <w:u w:val="single"/>
                <w:lang w:val="en-GB"/>
              </w:rPr>
              <w:t>Succession issues</w:t>
            </w:r>
            <w:r w:rsidR="00F87628" w:rsidRPr="00F87628">
              <w:rPr>
                <w:rFonts w:asciiTheme="minorHAnsi" w:hAnsiTheme="minorHAnsi"/>
                <w:noProof/>
                <w:webHidden/>
                <w:sz w:val="22"/>
                <w:lang w:val="en-GB"/>
              </w:rPr>
              <w:tab/>
            </w:r>
            <w:r w:rsidR="00F87628" w:rsidRPr="00F87628">
              <w:rPr>
                <w:rFonts w:asciiTheme="minorHAnsi" w:hAnsiTheme="minorHAnsi"/>
                <w:noProof/>
                <w:webHidden/>
                <w:sz w:val="22"/>
                <w:lang w:val="en-GB"/>
              </w:rPr>
              <w:fldChar w:fldCharType="begin"/>
            </w:r>
            <w:r w:rsidR="00F87628" w:rsidRPr="00F87628">
              <w:rPr>
                <w:rFonts w:asciiTheme="minorHAnsi" w:hAnsiTheme="minorHAnsi"/>
                <w:noProof/>
                <w:webHidden/>
                <w:sz w:val="22"/>
                <w:lang w:val="en-GB"/>
              </w:rPr>
              <w:instrText xml:space="preserve"> PAGEREF _Toc17999638 \h </w:instrText>
            </w:r>
            <w:r w:rsidR="00F87628" w:rsidRPr="00F87628">
              <w:rPr>
                <w:rFonts w:asciiTheme="minorHAnsi" w:hAnsiTheme="minorHAnsi"/>
                <w:noProof/>
                <w:webHidden/>
                <w:sz w:val="22"/>
                <w:lang w:val="en-GB"/>
              </w:rPr>
            </w:r>
            <w:r w:rsidR="00F87628" w:rsidRPr="00F87628">
              <w:rPr>
                <w:rFonts w:asciiTheme="minorHAnsi" w:hAnsiTheme="minorHAnsi"/>
                <w:noProof/>
                <w:webHidden/>
                <w:sz w:val="22"/>
                <w:lang w:val="en-GB"/>
              </w:rPr>
              <w:fldChar w:fldCharType="separate"/>
            </w:r>
            <w:r w:rsidR="00F87628" w:rsidRPr="00F87628">
              <w:rPr>
                <w:rFonts w:asciiTheme="minorHAnsi" w:hAnsiTheme="minorHAnsi"/>
                <w:noProof/>
                <w:webHidden/>
                <w:sz w:val="22"/>
                <w:lang w:val="en-GB"/>
              </w:rPr>
              <w:t>12</w:t>
            </w:r>
            <w:r w:rsidR="00F87628" w:rsidRPr="00F87628">
              <w:rPr>
                <w:rFonts w:asciiTheme="minorHAnsi" w:hAnsiTheme="minorHAnsi"/>
                <w:noProof/>
                <w:webHidden/>
                <w:sz w:val="22"/>
                <w:lang w:val="en-GB"/>
              </w:rPr>
              <w:fldChar w:fldCharType="end"/>
            </w:r>
          </w:hyperlink>
        </w:p>
        <w:p w:rsidR="00F87628" w:rsidRPr="00F87628" w:rsidRDefault="00D7289E" w:rsidP="00F87628">
          <w:pPr>
            <w:tabs>
              <w:tab w:val="right" w:leader="dot" w:pos="9016"/>
            </w:tabs>
            <w:spacing w:after="100" w:line="276" w:lineRule="auto"/>
            <w:jc w:val="left"/>
            <w:rPr>
              <w:rFonts w:asciiTheme="minorHAnsi" w:eastAsiaTheme="minorEastAsia" w:hAnsiTheme="minorHAnsi"/>
              <w:noProof/>
              <w:sz w:val="22"/>
              <w:lang w:val="en-IN" w:eastAsia="en-IN"/>
            </w:rPr>
          </w:pPr>
          <w:hyperlink w:anchor="_Toc17999639" w:history="1">
            <w:r w:rsidR="00F87628" w:rsidRPr="00F87628">
              <w:rPr>
                <w:rFonts w:asciiTheme="minorHAnsi" w:eastAsia="Times New Roman" w:hAnsiTheme="minorHAnsi"/>
                <w:noProof/>
                <w:color w:val="0000FF" w:themeColor="hyperlink"/>
                <w:sz w:val="22"/>
                <w:u w:val="single"/>
                <w:lang w:val="en-GB"/>
              </w:rPr>
              <w:t>Entrepreneurial thinking beyond traditional profit making business activities</w:t>
            </w:r>
            <w:r w:rsidR="00F87628" w:rsidRPr="00F87628">
              <w:rPr>
                <w:rFonts w:asciiTheme="minorHAnsi" w:hAnsiTheme="minorHAnsi"/>
                <w:noProof/>
                <w:webHidden/>
                <w:sz w:val="22"/>
                <w:lang w:val="en-GB"/>
              </w:rPr>
              <w:tab/>
            </w:r>
            <w:r w:rsidR="00F87628" w:rsidRPr="00F87628">
              <w:rPr>
                <w:rFonts w:asciiTheme="minorHAnsi" w:hAnsiTheme="minorHAnsi"/>
                <w:noProof/>
                <w:webHidden/>
                <w:sz w:val="22"/>
                <w:lang w:val="en-GB"/>
              </w:rPr>
              <w:fldChar w:fldCharType="begin"/>
            </w:r>
            <w:r w:rsidR="00F87628" w:rsidRPr="00F87628">
              <w:rPr>
                <w:rFonts w:asciiTheme="minorHAnsi" w:hAnsiTheme="minorHAnsi"/>
                <w:noProof/>
                <w:webHidden/>
                <w:sz w:val="22"/>
                <w:lang w:val="en-GB"/>
              </w:rPr>
              <w:instrText xml:space="preserve"> PAGEREF _Toc17999639 \h </w:instrText>
            </w:r>
            <w:r w:rsidR="00F87628" w:rsidRPr="00F87628">
              <w:rPr>
                <w:rFonts w:asciiTheme="minorHAnsi" w:hAnsiTheme="minorHAnsi"/>
                <w:noProof/>
                <w:webHidden/>
                <w:sz w:val="22"/>
                <w:lang w:val="en-GB"/>
              </w:rPr>
            </w:r>
            <w:r w:rsidR="00F87628" w:rsidRPr="00F87628">
              <w:rPr>
                <w:rFonts w:asciiTheme="minorHAnsi" w:hAnsiTheme="minorHAnsi"/>
                <w:noProof/>
                <w:webHidden/>
                <w:sz w:val="22"/>
                <w:lang w:val="en-GB"/>
              </w:rPr>
              <w:fldChar w:fldCharType="separate"/>
            </w:r>
            <w:r w:rsidR="00F87628" w:rsidRPr="00F87628">
              <w:rPr>
                <w:rFonts w:asciiTheme="minorHAnsi" w:hAnsiTheme="minorHAnsi"/>
                <w:noProof/>
                <w:webHidden/>
                <w:sz w:val="22"/>
                <w:lang w:val="en-GB"/>
              </w:rPr>
              <w:t>12</w:t>
            </w:r>
            <w:r w:rsidR="00F87628" w:rsidRPr="00F87628">
              <w:rPr>
                <w:rFonts w:asciiTheme="minorHAnsi" w:hAnsiTheme="minorHAnsi"/>
                <w:noProof/>
                <w:webHidden/>
                <w:sz w:val="22"/>
                <w:lang w:val="en-GB"/>
              </w:rPr>
              <w:fldChar w:fldCharType="end"/>
            </w:r>
          </w:hyperlink>
        </w:p>
        <w:p w:rsidR="00F87628" w:rsidRPr="00F87628" w:rsidRDefault="00D7289E" w:rsidP="00F87628">
          <w:pPr>
            <w:tabs>
              <w:tab w:val="right" w:leader="dot" w:pos="9016"/>
            </w:tabs>
            <w:spacing w:after="100" w:line="276" w:lineRule="auto"/>
            <w:jc w:val="left"/>
            <w:rPr>
              <w:rFonts w:asciiTheme="minorHAnsi" w:eastAsiaTheme="minorEastAsia" w:hAnsiTheme="minorHAnsi"/>
              <w:noProof/>
              <w:sz w:val="22"/>
              <w:lang w:val="en-IN" w:eastAsia="en-IN"/>
            </w:rPr>
          </w:pPr>
          <w:hyperlink w:anchor="_Toc17999640" w:history="1">
            <w:r w:rsidR="00F87628" w:rsidRPr="00F87628">
              <w:rPr>
                <w:rFonts w:asciiTheme="minorHAnsi" w:eastAsia="Times New Roman" w:hAnsiTheme="minorHAnsi"/>
                <w:noProof/>
                <w:color w:val="0000FF" w:themeColor="hyperlink"/>
                <w:sz w:val="22"/>
                <w:u w:val="single"/>
                <w:lang w:val="en-GB"/>
              </w:rPr>
              <w:t>Entrepreneurship and enterprise in social, community, political settings</w:t>
            </w:r>
            <w:r w:rsidR="00F87628" w:rsidRPr="00F87628">
              <w:rPr>
                <w:rFonts w:asciiTheme="minorHAnsi" w:hAnsiTheme="minorHAnsi"/>
                <w:noProof/>
                <w:webHidden/>
                <w:sz w:val="22"/>
                <w:lang w:val="en-GB"/>
              </w:rPr>
              <w:tab/>
            </w:r>
            <w:r w:rsidR="00F87628" w:rsidRPr="00F87628">
              <w:rPr>
                <w:rFonts w:asciiTheme="minorHAnsi" w:hAnsiTheme="minorHAnsi"/>
                <w:noProof/>
                <w:webHidden/>
                <w:sz w:val="22"/>
                <w:lang w:val="en-GB"/>
              </w:rPr>
              <w:fldChar w:fldCharType="begin"/>
            </w:r>
            <w:r w:rsidR="00F87628" w:rsidRPr="00F87628">
              <w:rPr>
                <w:rFonts w:asciiTheme="minorHAnsi" w:hAnsiTheme="minorHAnsi"/>
                <w:noProof/>
                <w:webHidden/>
                <w:sz w:val="22"/>
                <w:lang w:val="en-GB"/>
              </w:rPr>
              <w:instrText xml:space="preserve"> PAGEREF _Toc17999640 \h </w:instrText>
            </w:r>
            <w:r w:rsidR="00F87628" w:rsidRPr="00F87628">
              <w:rPr>
                <w:rFonts w:asciiTheme="minorHAnsi" w:hAnsiTheme="minorHAnsi"/>
                <w:noProof/>
                <w:webHidden/>
                <w:sz w:val="22"/>
                <w:lang w:val="en-GB"/>
              </w:rPr>
            </w:r>
            <w:r w:rsidR="00F87628" w:rsidRPr="00F87628">
              <w:rPr>
                <w:rFonts w:asciiTheme="minorHAnsi" w:hAnsiTheme="minorHAnsi"/>
                <w:noProof/>
                <w:webHidden/>
                <w:sz w:val="22"/>
                <w:lang w:val="en-GB"/>
              </w:rPr>
              <w:fldChar w:fldCharType="separate"/>
            </w:r>
            <w:r w:rsidR="00F87628" w:rsidRPr="00F87628">
              <w:rPr>
                <w:rFonts w:asciiTheme="minorHAnsi" w:hAnsiTheme="minorHAnsi"/>
                <w:noProof/>
                <w:webHidden/>
                <w:sz w:val="22"/>
                <w:lang w:val="en-GB"/>
              </w:rPr>
              <w:t>13</w:t>
            </w:r>
            <w:r w:rsidR="00F87628" w:rsidRPr="00F87628">
              <w:rPr>
                <w:rFonts w:asciiTheme="minorHAnsi" w:hAnsiTheme="minorHAnsi"/>
                <w:noProof/>
                <w:webHidden/>
                <w:sz w:val="22"/>
                <w:lang w:val="en-GB"/>
              </w:rPr>
              <w:fldChar w:fldCharType="end"/>
            </w:r>
          </w:hyperlink>
        </w:p>
        <w:p w:rsidR="00F87628" w:rsidRPr="00F87628" w:rsidRDefault="00D7289E" w:rsidP="00F87628">
          <w:pPr>
            <w:tabs>
              <w:tab w:val="right" w:leader="dot" w:pos="9016"/>
            </w:tabs>
            <w:spacing w:after="100" w:line="276" w:lineRule="auto"/>
            <w:jc w:val="left"/>
            <w:rPr>
              <w:rFonts w:asciiTheme="minorHAnsi" w:eastAsiaTheme="minorEastAsia" w:hAnsiTheme="minorHAnsi"/>
              <w:noProof/>
              <w:sz w:val="22"/>
              <w:lang w:val="en-IN" w:eastAsia="en-IN"/>
            </w:rPr>
          </w:pPr>
          <w:hyperlink w:anchor="_Toc17999641" w:history="1">
            <w:r w:rsidR="00F87628" w:rsidRPr="00F87628">
              <w:rPr>
                <w:rFonts w:asciiTheme="minorHAnsi" w:eastAsia="Times New Roman" w:hAnsiTheme="minorHAnsi"/>
                <w:noProof/>
                <w:color w:val="0000FF" w:themeColor="hyperlink"/>
                <w:sz w:val="22"/>
                <w:u w:val="single"/>
                <w:lang w:val="en-GB"/>
              </w:rPr>
              <w:t>Conclusion</w:t>
            </w:r>
            <w:r w:rsidR="00F87628" w:rsidRPr="00F87628">
              <w:rPr>
                <w:rFonts w:asciiTheme="minorHAnsi" w:hAnsiTheme="minorHAnsi"/>
                <w:noProof/>
                <w:webHidden/>
                <w:sz w:val="22"/>
                <w:lang w:val="en-GB"/>
              </w:rPr>
              <w:tab/>
            </w:r>
            <w:r w:rsidR="00F87628" w:rsidRPr="00F87628">
              <w:rPr>
                <w:rFonts w:asciiTheme="minorHAnsi" w:hAnsiTheme="minorHAnsi"/>
                <w:noProof/>
                <w:webHidden/>
                <w:sz w:val="22"/>
                <w:lang w:val="en-GB"/>
              </w:rPr>
              <w:fldChar w:fldCharType="begin"/>
            </w:r>
            <w:r w:rsidR="00F87628" w:rsidRPr="00F87628">
              <w:rPr>
                <w:rFonts w:asciiTheme="minorHAnsi" w:hAnsiTheme="minorHAnsi"/>
                <w:noProof/>
                <w:webHidden/>
                <w:sz w:val="22"/>
                <w:lang w:val="en-GB"/>
              </w:rPr>
              <w:instrText xml:space="preserve"> PAGEREF _Toc17999641 \h </w:instrText>
            </w:r>
            <w:r w:rsidR="00F87628" w:rsidRPr="00F87628">
              <w:rPr>
                <w:rFonts w:asciiTheme="minorHAnsi" w:hAnsiTheme="minorHAnsi"/>
                <w:noProof/>
                <w:webHidden/>
                <w:sz w:val="22"/>
                <w:lang w:val="en-GB"/>
              </w:rPr>
            </w:r>
            <w:r w:rsidR="00F87628" w:rsidRPr="00F87628">
              <w:rPr>
                <w:rFonts w:asciiTheme="minorHAnsi" w:hAnsiTheme="minorHAnsi"/>
                <w:noProof/>
                <w:webHidden/>
                <w:sz w:val="22"/>
                <w:lang w:val="en-GB"/>
              </w:rPr>
              <w:fldChar w:fldCharType="separate"/>
            </w:r>
            <w:r w:rsidR="00F87628" w:rsidRPr="00F87628">
              <w:rPr>
                <w:rFonts w:asciiTheme="minorHAnsi" w:hAnsiTheme="minorHAnsi"/>
                <w:noProof/>
                <w:webHidden/>
                <w:sz w:val="22"/>
                <w:lang w:val="en-GB"/>
              </w:rPr>
              <w:t>1</w:t>
            </w:r>
            <w:r>
              <w:rPr>
                <w:rFonts w:asciiTheme="minorHAnsi" w:hAnsiTheme="minorHAnsi"/>
                <w:noProof/>
                <w:webHidden/>
                <w:sz w:val="22"/>
                <w:lang w:val="en-GB"/>
              </w:rPr>
              <w:t>4</w:t>
            </w:r>
            <w:r w:rsidR="00F87628" w:rsidRPr="00F87628">
              <w:rPr>
                <w:rFonts w:asciiTheme="minorHAnsi" w:hAnsiTheme="minorHAnsi"/>
                <w:noProof/>
                <w:webHidden/>
                <w:sz w:val="22"/>
                <w:lang w:val="en-GB"/>
              </w:rPr>
              <w:fldChar w:fldCharType="end"/>
            </w:r>
          </w:hyperlink>
        </w:p>
        <w:p w:rsidR="00F87628" w:rsidRPr="00F87628" w:rsidRDefault="00D7289E" w:rsidP="00F87628">
          <w:pPr>
            <w:tabs>
              <w:tab w:val="right" w:leader="dot" w:pos="9016"/>
            </w:tabs>
            <w:spacing w:after="100" w:line="276" w:lineRule="auto"/>
            <w:jc w:val="left"/>
            <w:rPr>
              <w:rFonts w:asciiTheme="minorHAnsi" w:eastAsiaTheme="minorEastAsia" w:hAnsiTheme="minorHAnsi"/>
              <w:noProof/>
              <w:sz w:val="22"/>
              <w:lang w:val="en-IN" w:eastAsia="en-IN"/>
            </w:rPr>
          </w:pPr>
          <w:hyperlink w:anchor="_Toc17999642" w:history="1">
            <w:r w:rsidR="00F87628" w:rsidRPr="00F87628">
              <w:rPr>
                <w:rFonts w:asciiTheme="minorHAnsi" w:hAnsiTheme="minorHAnsi"/>
                <w:noProof/>
                <w:color w:val="0000FF" w:themeColor="hyperlink"/>
                <w:sz w:val="22"/>
                <w:u w:val="single"/>
                <w:lang w:val="en-GB"/>
              </w:rPr>
              <w:t>References</w:t>
            </w:r>
            <w:r w:rsidR="00F87628" w:rsidRPr="00F87628">
              <w:rPr>
                <w:rFonts w:asciiTheme="minorHAnsi" w:hAnsiTheme="minorHAnsi"/>
                <w:noProof/>
                <w:webHidden/>
                <w:sz w:val="22"/>
                <w:lang w:val="en-GB"/>
              </w:rPr>
              <w:tab/>
            </w:r>
            <w:r w:rsidR="00F87628" w:rsidRPr="00F87628">
              <w:rPr>
                <w:rFonts w:asciiTheme="minorHAnsi" w:hAnsiTheme="minorHAnsi"/>
                <w:noProof/>
                <w:webHidden/>
                <w:sz w:val="22"/>
                <w:lang w:val="en-GB"/>
              </w:rPr>
              <w:fldChar w:fldCharType="begin"/>
            </w:r>
            <w:r w:rsidR="00F87628" w:rsidRPr="00F87628">
              <w:rPr>
                <w:rFonts w:asciiTheme="minorHAnsi" w:hAnsiTheme="minorHAnsi"/>
                <w:noProof/>
                <w:webHidden/>
                <w:sz w:val="22"/>
                <w:lang w:val="en-GB"/>
              </w:rPr>
              <w:instrText xml:space="preserve"> PAGEREF _Toc17999642 \h </w:instrText>
            </w:r>
            <w:r w:rsidR="00F87628" w:rsidRPr="00F87628">
              <w:rPr>
                <w:rFonts w:asciiTheme="minorHAnsi" w:hAnsiTheme="minorHAnsi"/>
                <w:noProof/>
                <w:webHidden/>
                <w:sz w:val="22"/>
                <w:lang w:val="en-GB"/>
              </w:rPr>
            </w:r>
            <w:r w:rsidR="00F87628" w:rsidRPr="00F87628">
              <w:rPr>
                <w:rFonts w:asciiTheme="minorHAnsi" w:hAnsiTheme="minorHAnsi"/>
                <w:noProof/>
                <w:webHidden/>
                <w:sz w:val="22"/>
                <w:lang w:val="en-GB"/>
              </w:rPr>
              <w:fldChar w:fldCharType="separate"/>
            </w:r>
            <w:r w:rsidR="00F87628" w:rsidRPr="00F87628">
              <w:rPr>
                <w:rFonts w:asciiTheme="minorHAnsi" w:hAnsiTheme="minorHAnsi"/>
                <w:noProof/>
                <w:webHidden/>
                <w:sz w:val="22"/>
                <w:lang w:val="en-GB"/>
              </w:rPr>
              <w:t>15</w:t>
            </w:r>
            <w:r w:rsidR="00F87628" w:rsidRPr="00F87628">
              <w:rPr>
                <w:rFonts w:asciiTheme="minorHAnsi" w:hAnsiTheme="minorHAnsi"/>
                <w:noProof/>
                <w:webHidden/>
                <w:sz w:val="22"/>
                <w:lang w:val="en-GB"/>
              </w:rPr>
              <w:fldChar w:fldCharType="end"/>
            </w:r>
          </w:hyperlink>
        </w:p>
        <w:p w:rsidR="00F87628" w:rsidRPr="00F87628" w:rsidRDefault="00F87628" w:rsidP="00F87628">
          <w:pPr>
            <w:spacing w:after="200" w:line="276" w:lineRule="auto"/>
            <w:jc w:val="left"/>
            <w:rPr>
              <w:rFonts w:asciiTheme="minorHAnsi" w:hAnsiTheme="minorHAnsi"/>
              <w:sz w:val="22"/>
              <w:lang w:val="en-GB"/>
            </w:rPr>
          </w:pPr>
          <w:r w:rsidRPr="00F87628">
            <w:rPr>
              <w:rFonts w:asciiTheme="minorHAnsi" w:hAnsiTheme="minorHAnsi"/>
              <w:sz w:val="22"/>
              <w:lang w:val="en-GB"/>
            </w:rPr>
            <w:fldChar w:fldCharType="end"/>
          </w:r>
        </w:p>
      </w:sdtContent>
    </w:sdt>
    <w:p w:rsidR="00F87628" w:rsidRDefault="00F87628" w:rsidP="00F87628">
      <w:pPr>
        <w:spacing w:after="200" w:line="276" w:lineRule="auto"/>
        <w:rPr>
          <w:rFonts w:cs="Times New Roman"/>
          <w:b/>
          <w:szCs w:val="24"/>
          <w:lang w:val="en-GB"/>
        </w:rPr>
      </w:pPr>
    </w:p>
    <w:p w:rsidR="00F87628" w:rsidRDefault="00F87628" w:rsidP="00F87628">
      <w:pPr>
        <w:spacing w:after="200" w:line="276" w:lineRule="auto"/>
        <w:rPr>
          <w:rFonts w:cs="Times New Roman"/>
          <w:b/>
          <w:szCs w:val="24"/>
          <w:lang w:val="en-GB"/>
        </w:rPr>
      </w:pPr>
    </w:p>
    <w:p w:rsidR="00F87628" w:rsidRDefault="00F87628" w:rsidP="00F87628">
      <w:pPr>
        <w:spacing w:after="200" w:line="276" w:lineRule="auto"/>
        <w:rPr>
          <w:rFonts w:cs="Times New Roman"/>
          <w:b/>
          <w:szCs w:val="24"/>
          <w:lang w:val="en-GB"/>
        </w:rPr>
      </w:pPr>
    </w:p>
    <w:p w:rsidR="00F87628" w:rsidRDefault="00F87628" w:rsidP="00F87628">
      <w:pPr>
        <w:spacing w:after="200" w:line="276" w:lineRule="auto"/>
        <w:rPr>
          <w:rFonts w:cs="Times New Roman"/>
          <w:b/>
          <w:szCs w:val="24"/>
          <w:lang w:val="en-GB"/>
        </w:rPr>
      </w:pPr>
    </w:p>
    <w:p w:rsidR="00F87628" w:rsidRPr="00F87628" w:rsidRDefault="00F87628" w:rsidP="00F87628">
      <w:pPr>
        <w:spacing w:after="200" w:line="276" w:lineRule="auto"/>
        <w:rPr>
          <w:rFonts w:cs="Times New Roman"/>
          <w:b/>
          <w:szCs w:val="24"/>
          <w:lang w:val="en-GB"/>
        </w:rPr>
      </w:pPr>
    </w:p>
    <w:p w:rsidR="00F87628" w:rsidRPr="00F87628" w:rsidRDefault="00F87628" w:rsidP="00F87628">
      <w:pPr>
        <w:keepNext/>
        <w:keepLines/>
        <w:spacing w:before="240" w:after="0" w:line="480" w:lineRule="auto"/>
        <w:outlineLvl w:val="0"/>
        <w:rPr>
          <w:rFonts w:eastAsiaTheme="majorEastAsia" w:cstheme="majorBidi"/>
          <w:b/>
          <w:bCs/>
          <w:szCs w:val="28"/>
          <w:lang w:val="en-GB"/>
        </w:rPr>
      </w:pPr>
      <w:bookmarkStart w:id="0" w:name="_Toc17999623"/>
      <w:r w:rsidRPr="00F87628">
        <w:rPr>
          <w:rFonts w:eastAsiaTheme="majorEastAsia" w:cstheme="majorBidi"/>
          <w:b/>
          <w:bCs/>
          <w:szCs w:val="28"/>
          <w:lang w:val="en-GB"/>
        </w:rPr>
        <w:lastRenderedPageBreak/>
        <w:t>Introduction</w:t>
      </w:r>
      <w:bookmarkEnd w:id="0"/>
    </w:p>
    <w:p w:rsidR="00F87628" w:rsidRPr="00F87628" w:rsidRDefault="00F87628" w:rsidP="00F87628">
      <w:pPr>
        <w:spacing w:after="200"/>
        <w:rPr>
          <w:rFonts w:cs="Times New Roman"/>
          <w:szCs w:val="24"/>
          <w:lang w:val="en-GB"/>
        </w:rPr>
      </w:pPr>
      <w:r w:rsidRPr="00F87628">
        <w:rPr>
          <w:rFonts w:cs="Times New Roman"/>
          <w:szCs w:val="24"/>
          <w:lang w:val="en-GB"/>
        </w:rPr>
        <w:t>Entrepreneurial perspectives have been considered as one of the most intriguing profile in the field of self-oriented and targeted business. In this establishment, an entrepreneur is the one who actually proposes the start-up plan along with all sort of organizational functionalities in order to carry forward with the business. In order to do so, strategic management as well as institutional perspectives are necessary in</w:t>
      </w:r>
      <w:bookmarkStart w:id="1" w:name="_GoBack"/>
      <w:bookmarkEnd w:id="1"/>
      <w:r w:rsidRPr="00F87628">
        <w:rPr>
          <w:rFonts w:cs="Times New Roman"/>
          <w:szCs w:val="24"/>
          <w:lang w:val="en-GB"/>
        </w:rPr>
        <w:t xml:space="preserve"> order to have a proper understanding of the entrepreneurial behaviourism in the highly challenging and competitive environment. This assignment shall be focusing upon the entrepreneurial ventures, probable perspectives, internal and external factors responsible for influencing the entrepreneurship venture, strategic management and prospective as well management and governance of entrepreneurship. </w:t>
      </w:r>
    </w:p>
    <w:p w:rsidR="00F87628" w:rsidRPr="00F87628" w:rsidRDefault="00F87628" w:rsidP="00F87628">
      <w:pPr>
        <w:keepNext/>
        <w:keepLines/>
        <w:spacing w:before="240" w:after="0" w:line="480" w:lineRule="auto"/>
        <w:outlineLvl w:val="0"/>
        <w:rPr>
          <w:rFonts w:eastAsiaTheme="majorEastAsia" w:cstheme="majorBidi"/>
          <w:b/>
          <w:bCs/>
          <w:szCs w:val="28"/>
          <w:lang w:val="en-GB"/>
        </w:rPr>
      </w:pPr>
      <w:bookmarkStart w:id="2" w:name="_Toc17999624"/>
      <w:r w:rsidRPr="00F87628">
        <w:rPr>
          <w:rFonts w:eastAsiaTheme="majorEastAsia" w:cstheme="majorBidi"/>
          <w:b/>
          <w:bCs/>
          <w:szCs w:val="28"/>
          <w:lang w:val="en-GB"/>
        </w:rPr>
        <w:t>Probable definitions, characterizations and existent theories</w:t>
      </w:r>
      <w:bookmarkEnd w:id="2"/>
    </w:p>
    <w:p w:rsidR="00F87628" w:rsidRPr="00F87628" w:rsidRDefault="00F87628" w:rsidP="00F87628">
      <w:pPr>
        <w:spacing w:after="200"/>
        <w:rPr>
          <w:rFonts w:cs="Times New Roman"/>
          <w:szCs w:val="24"/>
          <w:lang w:val="en-GB"/>
        </w:rPr>
      </w:pPr>
      <w:r w:rsidRPr="00F87628">
        <w:rPr>
          <w:rFonts w:cs="Times New Roman"/>
          <w:szCs w:val="24"/>
          <w:lang w:val="en-GB"/>
        </w:rPr>
        <w:t>There had been a widely acclaimed definition along with characterizations from the economists’ end regarding entrepreneurship with utmost consistency. “Entrepreneurship” usually refers to the procedure of establishing new enterprise alongside getting associated with its probable challenges where the sole objective is to make profit. It has also been considered as a pursuit of opportunity beyond the controlling and governance of the associated resources requisite to create the enterprise (</w:t>
      </w:r>
      <w:r w:rsidRPr="00F87628">
        <w:rPr>
          <w:rFonts w:cs="Times New Roman"/>
          <w:color w:val="222222"/>
          <w:szCs w:val="24"/>
          <w:shd w:val="clear" w:color="auto" w:fill="FFFFFF"/>
          <w:lang w:val="en-GB"/>
        </w:rPr>
        <w:t xml:space="preserve">De Winnaar and </w:t>
      </w:r>
      <w:proofErr w:type="spellStart"/>
      <w:r w:rsidRPr="00F87628">
        <w:rPr>
          <w:rFonts w:cs="Times New Roman"/>
          <w:color w:val="222222"/>
          <w:szCs w:val="24"/>
          <w:shd w:val="clear" w:color="auto" w:fill="FFFFFF"/>
          <w:lang w:val="en-GB"/>
        </w:rPr>
        <w:t>Scholtz</w:t>
      </w:r>
      <w:proofErr w:type="spellEnd"/>
      <w:r w:rsidRPr="00F87628">
        <w:rPr>
          <w:rFonts w:cs="Times New Roman"/>
          <w:color w:val="222222"/>
          <w:szCs w:val="24"/>
          <w:shd w:val="clear" w:color="auto" w:fill="FFFFFF"/>
          <w:lang w:val="en-GB"/>
        </w:rPr>
        <w:t>, 2019</w:t>
      </w:r>
      <w:r w:rsidRPr="00F87628">
        <w:rPr>
          <w:rFonts w:cs="Times New Roman"/>
          <w:szCs w:val="24"/>
          <w:lang w:val="en-GB"/>
        </w:rPr>
        <w:t>). There have been four distinctively known and addressed types of entrepreneurial organizations and these are small businesses, scalable start-ups, large companies and social entrepreneurs. All these organizations have been found to get converged and associated with entrepreneurship.</w:t>
      </w:r>
    </w:p>
    <w:p w:rsidR="00F87628" w:rsidRPr="00F87628" w:rsidRDefault="00F87628" w:rsidP="00F87628">
      <w:pPr>
        <w:spacing w:after="200"/>
        <w:rPr>
          <w:rFonts w:cs="Times New Roman"/>
          <w:szCs w:val="24"/>
          <w:lang w:val="en-GB"/>
        </w:rPr>
      </w:pPr>
      <w:r w:rsidRPr="00F87628">
        <w:rPr>
          <w:rFonts w:cs="Times New Roman"/>
          <w:szCs w:val="24"/>
          <w:lang w:val="en-GB"/>
        </w:rPr>
        <w:t>On the other hand, an “entrepreneur” has been defined to be an individual who creates a new business and thereby becomes associated with all the probable risks or challenges besides enjoying most of the rewards and perks achieved from the business. The entrepreneur is most commonly seen as an inventor and one who proposes new plans of business having a good knowledge of ideas, goods, services and business and/or protocols. Entrepreneurs, according to economists, play a pivotal role in the national economy. They are the people with skills and expertise thereby anticipating the current as well as future demands of the marketplace or the sector associated the business. They are also held responsible for bringing in new propositions to the market place as new entrants (</w:t>
      </w:r>
      <w:r w:rsidRPr="00F87628">
        <w:rPr>
          <w:rFonts w:cs="Times New Roman"/>
          <w:color w:val="222222"/>
          <w:szCs w:val="24"/>
          <w:shd w:val="clear" w:color="auto" w:fill="FFFFFF"/>
          <w:lang w:val="en-GB"/>
        </w:rPr>
        <w:t xml:space="preserve">Schmitt and </w:t>
      </w:r>
      <w:proofErr w:type="spellStart"/>
      <w:r w:rsidRPr="00F87628">
        <w:rPr>
          <w:rFonts w:cs="Times New Roman"/>
          <w:color w:val="222222"/>
          <w:szCs w:val="24"/>
          <w:shd w:val="clear" w:color="auto" w:fill="FFFFFF"/>
          <w:lang w:val="en-GB"/>
        </w:rPr>
        <w:t>Grégoire</w:t>
      </w:r>
      <w:proofErr w:type="spellEnd"/>
      <w:r w:rsidRPr="00F87628">
        <w:rPr>
          <w:rFonts w:cs="Times New Roman"/>
          <w:color w:val="222222"/>
          <w:szCs w:val="24"/>
          <w:shd w:val="clear" w:color="auto" w:fill="FFFFFF"/>
          <w:lang w:val="en-GB"/>
        </w:rPr>
        <w:t>, 2019</w:t>
      </w:r>
      <w:r w:rsidRPr="00F87628">
        <w:rPr>
          <w:rFonts w:cs="Times New Roman"/>
          <w:szCs w:val="24"/>
          <w:lang w:val="en-GB"/>
        </w:rPr>
        <w:t xml:space="preserve">). Entrepreneurs who had proven to be successful </w:t>
      </w:r>
      <w:r w:rsidRPr="00F87628">
        <w:rPr>
          <w:rFonts w:cs="Times New Roman"/>
          <w:szCs w:val="24"/>
          <w:lang w:val="en-GB"/>
        </w:rPr>
        <w:lastRenderedPageBreak/>
        <w:t xml:space="preserve">businesspersons have been seen to take up ample amount of prolific challenges and have been rewarded with profits, fame and continued growth opportunities all at the same time. People who failed as entrepreneurs eventually suffer losses and become less resilient in the market place as new entrants. In a market full of uncertainty for the new entrants, it is the entrepreneurs who can actually help clear the uncertainty associated with presumptions, judgments and taking up of risks. Entrepreneurship, hence, have been seen to be related with high-risk wherein it can also be rewarded since it serves to generate economic growth, wealth and innovation at the same time. </w:t>
      </w:r>
    </w:p>
    <w:p w:rsidR="00F87628" w:rsidRPr="00F87628" w:rsidRDefault="00F87628" w:rsidP="00F87628">
      <w:pPr>
        <w:spacing w:after="200"/>
        <w:rPr>
          <w:rFonts w:cs="Times New Roman"/>
          <w:szCs w:val="24"/>
          <w:lang w:val="en-GB"/>
        </w:rPr>
      </w:pPr>
      <w:r w:rsidRPr="00F87628">
        <w:rPr>
          <w:rFonts w:cs="Times New Roman"/>
          <w:szCs w:val="24"/>
          <w:lang w:val="en-GB"/>
        </w:rPr>
        <w:t>“Innovation” has been found to be synonymously associated with entrepreneurship since every start-up ventures need to have innovative ideas from the entrepreneurs’ ends. Innovation thus has been characterised as new prospects and ideologies with creative thinking in the form of device or method to be implemented in the form of business in order to serve the society (</w:t>
      </w:r>
      <w:proofErr w:type="spellStart"/>
      <w:r w:rsidRPr="00F87628">
        <w:rPr>
          <w:rFonts w:cs="Times New Roman"/>
          <w:szCs w:val="24"/>
          <w:lang w:val="en-GB"/>
        </w:rPr>
        <w:t>Moulick</w:t>
      </w:r>
      <w:proofErr w:type="spellEnd"/>
      <w:r w:rsidRPr="00F87628">
        <w:rPr>
          <w:rFonts w:cs="Times New Roman"/>
          <w:szCs w:val="24"/>
          <w:lang w:val="en-GB"/>
        </w:rPr>
        <w:t xml:space="preserve"> </w:t>
      </w:r>
      <w:r w:rsidRPr="00F87628">
        <w:rPr>
          <w:rFonts w:cs="Times New Roman"/>
          <w:i/>
          <w:szCs w:val="24"/>
          <w:lang w:val="en-GB"/>
        </w:rPr>
        <w:t xml:space="preserve">et </w:t>
      </w:r>
      <w:proofErr w:type="gramStart"/>
      <w:r w:rsidRPr="00F87628">
        <w:rPr>
          <w:rFonts w:cs="Times New Roman"/>
          <w:i/>
          <w:szCs w:val="24"/>
          <w:lang w:val="en-GB"/>
        </w:rPr>
        <w:t>al,.</w:t>
      </w:r>
      <w:proofErr w:type="gramEnd"/>
      <w:r w:rsidRPr="00F87628">
        <w:rPr>
          <w:rFonts w:cs="Times New Roman"/>
          <w:szCs w:val="24"/>
          <w:lang w:val="en-GB"/>
        </w:rPr>
        <w:t xml:space="preserve"> 2019). Innovation takes place through the provision of more effective products, processes, technologies and services or business models those have been made available to the business, market and the society as a whole by entrepreneurs. </w:t>
      </w:r>
    </w:p>
    <w:p w:rsidR="00F87628" w:rsidRPr="00F87628" w:rsidRDefault="00F87628" w:rsidP="00F87628">
      <w:pPr>
        <w:keepNext/>
        <w:keepLines/>
        <w:spacing w:before="240" w:after="0" w:line="480" w:lineRule="auto"/>
        <w:outlineLvl w:val="0"/>
        <w:rPr>
          <w:rFonts w:eastAsiaTheme="majorEastAsia" w:cstheme="majorBidi"/>
          <w:b/>
          <w:bCs/>
          <w:szCs w:val="28"/>
          <w:lang w:val="en-GB"/>
        </w:rPr>
      </w:pPr>
      <w:bookmarkStart w:id="3" w:name="_Toc17999625"/>
      <w:r w:rsidRPr="00F87628">
        <w:rPr>
          <w:rFonts w:eastAsiaTheme="majorEastAsia" w:cstheme="majorBidi"/>
          <w:b/>
          <w:bCs/>
          <w:szCs w:val="28"/>
          <w:lang w:val="en-GB"/>
        </w:rPr>
        <w:t>Theories of entrepreneurship</w:t>
      </w:r>
      <w:bookmarkEnd w:id="3"/>
      <w:r w:rsidRPr="00F87628">
        <w:rPr>
          <w:rFonts w:eastAsiaTheme="majorEastAsia" w:cstheme="majorBidi"/>
          <w:b/>
          <w:bCs/>
          <w:szCs w:val="28"/>
          <w:lang w:val="en-GB"/>
        </w:rPr>
        <w:t xml:space="preserve"> </w:t>
      </w:r>
    </w:p>
    <w:p w:rsidR="00F87628" w:rsidRPr="00F87628" w:rsidRDefault="00F87628" w:rsidP="00F87628">
      <w:pPr>
        <w:spacing w:after="200"/>
        <w:rPr>
          <w:rFonts w:cs="Times New Roman"/>
          <w:szCs w:val="24"/>
          <w:lang w:val="en-GB"/>
        </w:rPr>
      </w:pPr>
      <w:r w:rsidRPr="00F87628">
        <w:rPr>
          <w:rFonts w:cs="Times New Roman"/>
          <w:szCs w:val="24"/>
          <w:lang w:val="en-GB"/>
        </w:rPr>
        <w:t xml:space="preserve">There have been several theories which have been put forth by scholars in order to explain the significance of entrepreneurship. These theories have been found to be rooted from the perspectives of psychology, economics, management and anthropology. The multidisciplinary nature of entrepreneurship has been further evaluated with the help of these theories. </w:t>
      </w:r>
    </w:p>
    <w:p w:rsidR="00F87628" w:rsidRPr="00F87628" w:rsidRDefault="00F87628" w:rsidP="00F87628">
      <w:pPr>
        <w:spacing w:after="200"/>
        <w:outlineLvl w:val="1"/>
        <w:rPr>
          <w:rFonts w:cs="Times New Roman"/>
          <w:b/>
          <w:i/>
          <w:szCs w:val="24"/>
          <w:lang w:val="en-GB"/>
        </w:rPr>
      </w:pPr>
      <w:bookmarkStart w:id="4" w:name="_Toc17999626"/>
      <w:r w:rsidRPr="00F87628">
        <w:rPr>
          <w:rFonts w:cs="Times New Roman"/>
          <w:b/>
          <w:i/>
          <w:szCs w:val="24"/>
          <w:lang w:val="en-GB"/>
        </w:rPr>
        <w:t>Economic entrepreneurship theory</w:t>
      </w:r>
      <w:bookmarkEnd w:id="4"/>
    </w:p>
    <w:p w:rsidR="00F87628" w:rsidRPr="00F87628" w:rsidRDefault="00F87628" w:rsidP="00F87628">
      <w:pPr>
        <w:spacing w:after="200"/>
        <w:rPr>
          <w:rFonts w:cs="Times New Roman"/>
          <w:szCs w:val="24"/>
          <w:lang w:val="en-GB"/>
        </w:rPr>
      </w:pPr>
      <w:r w:rsidRPr="00F87628">
        <w:rPr>
          <w:rFonts w:cs="Times New Roman"/>
          <w:szCs w:val="24"/>
          <w:lang w:val="en-GB"/>
        </w:rPr>
        <w:t xml:space="preserve">The economic entrepreneurship theory has been considered to have been predominantly associated with the classical as well as neoclassical theories of economics, and also the Austrian market process (AMP). These theories have been successful in explaining the probable </w:t>
      </w:r>
      <w:proofErr w:type="spellStart"/>
      <w:r w:rsidRPr="00F87628">
        <w:rPr>
          <w:rFonts w:cs="Times New Roman"/>
          <w:szCs w:val="24"/>
          <w:lang w:val="en-GB"/>
        </w:rPr>
        <w:t>economical</w:t>
      </w:r>
      <w:proofErr w:type="spellEnd"/>
      <w:r w:rsidRPr="00F87628">
        <w:rPr>
          <w:rFonts w:cs="Times New Roman"/>
          <w:szCs w:val="24"/>
          <w:lang w:val="en-GB"/>
        </w:rPr>
        <w:t xml:space="preserve"> factors that influence the entrepreneurship behaviourism (</w:t>
      </w:r>
      <w:r w:rsidRPr="00F87628">
        <w:rPr>
          <w:rFonts w:cs="Times New Roman"/>
          <w:color w:val="222222"/>
          <w:szCs w:val="24"/>
          <w:shd w:val="clear" w:color="auto" w:fill="FFFFFF"/>
          <w:lang w:val="en-GB"/>
        </w:rPr>
        <w:t xml:space="preserve">de </w:t>
      </w:r>
      <w:proofErr w:type="spellStart"/>
      <w:r w:rsidRPr="00F87628">
        <w:rPr>
          <w:rFonts w:cs="Times New Roman"/>
          <w:color w:val="222222"/>
          <w:szCs w:val="24"/>
          <w:shd w:val="clear" w:color="auto" w:fill="FFFFFF"/>
          <w:lang w:val="en-GB"/>
        </w:rPr>
        <w:t>Sandes-Guimaraes</w:t>
      </w:r>
      <w:proofErr w:type="spellEnd"/>
      <w:r w:rsidRPr="00F87628">
        <w:rPr>
          <w:rFonts w:cs="Times New Roman"/>
          <w:color w:val="222222"/>
          <w:szCs w:val="24"/>
          <w:shd w:val="clear" w:color="auto" w:fill="FFFFFF"/>
          <w:lang w:val="en-GB"/>
        </w:rPr>
        <w:t xml:space="preserve"> </w:t>
      </w:r>
      <w:r w:rsidRPr="00F87628">
        <w:rPr>
          <w:rFonts w:cs="Times New Roman"/>
          <w:i/>
          <w:color w:val="222222"/>
          <w:szCs w:val="24"/>
          <w:shd w:val="clear" w:color="auto" w:fill="FFFFFF"/>
          <w:lang w:val="en-GB"/>
        </w:rPr>
        <w:t xml:space="preserve">et </w:t>
      </w:r>
      <w:proofErr w:type="gramStart"/>
      <w:r w:rsidRPr="00F87628">
        <w:rPr>
          <w:rFonts w:cs="Times New Roman"/>
          <w:i/>
          <w:color w:val="222222"/>
          <w:szCs w:val="24"/>
          <w:shd w:val="clear" w:color="auto" w:fill="FFFFFF"/>
          <w:lang w:val="en-GB"/>
        </w:rPr>
        <w:t>al,.</w:t>
      </w:r>
      <w:proofErr w:type="gramEnd"/>
      <w:r w:rsidRPr="00F87628">
        <w:rPr>
          <w:rFonts w:cs="Times New Roman"/>
          <w:color w:val="222222"/>
          <w:szCs w:val="24"/>
          <w:shd w:val="clear" w:color="auto" w:fill="FFFFFF"/>
          <w:lang w:val="en-GB"/>
        </w:rPr>
        <w:t xml:space="preserve"> 2019</w:t>
      </w:r>
      <w:r w:rsidRPr="00F87628">
        <w:rPr>
          <w:rFonts w:cs="Times New Roman"/>
          <w:szCs w:val="24"/>
          <w:lang w:val="en-GB"/>
        </w:rPr>
        <w:t xml:space="preserve">). </w:t>
      </w:r>
    </w:p>
    <w:p w:rsidR="00F87628" w:rsidRPr="00F87628" w:rsidRDefault="00F87628" w:rsidP="00F87628">
      <w:pPr>
        <w:spacing w:after="200"/>
        <w:outlineLvl w:val="1"/>
        <w:rPr>
          <w:rFonts w:cs="Times New Roman"/>
          <w:b/>
          <w:i/>
          <w:szCs w:val="24"/>
          <w:lang w:val="en-GB"/>
        </w:rPr>
      </w:pPr>
      <w:bookmarkStart w:id="5" w:name="_Toc17999627"/>
      <w:r w:rsidRPr="00F87628">
        <w:rPr>
          <w:rFonts w:cs="Times New Roman"/>
          <w:b/>
          <w:i/>
          <w:szCs w:val="24"/>
          <w:lang w:val="en-GB"/>
        </w:rPr>
        <w:t>Psychological entrepreneurship theory</w:t>
      </w:r>
      <w:bookmarkEnd w:id="5"/>
    </w:p>
    <w:p w:rsidR="00F87628" w:rsidRPr="00F87628" w:rsidRDefault="00F87628" w:rsidP="00F87628">
      <w:pPr>
        <w:spacing w:after="200"/>
        <w:rPr>
          <w:rFonts w:cs="Times New Roman"/>
          <w:szCs w:val="24"/>
          <w:lang w:val="en-GB"/>
        </w:rPr>
      </w:pPr>
      <w:r w:rsidRPr="00F87628">
        <w:rPr>
          <w:rFonts w:cs="Times New Roman"/>
          <w:szCs w:val="24"/>
          <w:lang w:val="en-GB"/>
        </w:rPr>
        <w:t xml:space="preserve">The individuals termed as “entrepreneurs” have been accredited in the level of analysis within psychological theories. These theories have been found to illustrate the personal characteristics that eventually defined entrepreneurship. The aspects such as personality traits, locus of control </w:t>
      </w:r>
      <w:r w:rsidRPr="00F87628">
        <w:rPr>
          <w:rFonts w:cs="Times New Roman"/>
          <w:szCs w:val="24"/>
          <w:lang w:val="en-GB"/>
        </w:rPr>
        <w:lastRenderedPageBreak/>
        <w:t xml:space="preserve">and need for achievement have been effectively reviewed. The associated empirical evidences those have been presented for three other new traits have also been to be related with entrepreneurial inclination. These traits have been found to be risk taking, tolerance for ambiguity and innovativeness. </w:t>
      </w:r>
    </w:p>
    <w:p w:rsidR="00F87628" w:rsidRPr="00F87628" w:rsidRDefault="00F87628" w:rsidP="00F87628">
      <w:pPr>
        <w:spacing w:after="200"/>
        <w:outlineLvl w:val="1"/>
        <w:rPr>
          <w:rFonts w:cs="Times New Roman"/>
          <w:b/>
          <w:i/>
          <w:szCs w:val="24"/>
          <w:lang w:val="en-GB"/>
        </w:rPr>
      </w:pPr>
      <w:bookmarkStart w:id="6" w:name="_Toc17999628"/>
      <w:r w:rsidRPr="00F87628">
        <w:rPr>
          <w:rFonts w:cs="Times New Roman"/>
          <w:b/>
          <w:i/>
          <w:szCs w:val="24"/>
          <w:lang w:val="en-GB"/>
        </w:rPr>
        <w:t>Sociological entrepreneurship theory</w:t>
      </w:r>
      <w:bookmarkEnd w:id="6"/>
      <w:r w:rsidRPr="00F87628">
        <w:rPr>
          <w:rFonts w:cs="Times New Roman"/>
          <w:b/>
          <w:i/>
          <w:szCs w:val="24"/>
          <w:lang w:val="en-GB"/>
        </w:rPr>
        <w:t xml:space="preserve"> </w:t>
      </w:r>
    </w:p>
    <w:p w:rsidR="00F87628" w:rsidRPr="00F87628" w:rsidRDefault="00F87628" w:rsidP="00F87628">
      <w:pPr>
        <w:spacing w:after="200"/>
        <w:rPr>
          <w:rFonts w:cs="Times New Roman"/>
          <w:szCs w:val="24"/>
          <w:lang w:val="en-GB"/>
        </w:rPr>
      </w:pPr>
      <w:r w:rsidRPr="00F87628">
        <w:rPr>
          <w:rFonts w:cs="Times New Roman"/>
          <w:szCs w:val="24"/>
          <w:lang w:val="en-GB"/>
        </w:rPr>
        <w:t xml:space="preserve">The sociological theory has been considered as the third out of the major entrepreneurial theories. Sociological enterprises have been found to demonstrate social contexts mostly. This means that sociological theories within the level of analysis have also been found to be traditionally active within the society. Four social contexts have been identified within the realms of this theoretical perspective and these are social networks, life course stage, ethnic identification and lastly, population ecology (Lampe </w:t>
      </w:r>
      <w:r w:rsidRPr="00F87628">
        <w:rPr>
          <w:rFonts w:cs="Times New Roman"/>
          <w:i/>
          <w:szCs w:val="24"/>
          <w:lang w:val="en-GB"/>
        </w:rPr>
        <w:t xml:space="preserve">et </w:t>
      </w:r>
      <w:proofErr w:type="gramStart"/>
      <w:r w:rsidRPr="00F87628">
        <w:rPr>
          <w:rFonts w:cs="Times New Roman"/>
          <w:i/>
          <w:szCs w:val="24"/>
          <w:lang w:val="en-GB"/>
        </w:rPr>
        <w:t>al,.</w:t>
      </w:r>
      <w:proofErr w:type="gramEnd"/>
      <w:r w:rsidRPr="00F87628">
        <w:rPr>
          <w:rFonts w:cs="Times New Roman"/>
          <w:szCs w:val="24"/>
          <w:lang w:val="en-GB"/>
        </w:rPr>
        <w:t xml:space="preserve"> 2019).</w:t>
      </w:r>
    </w:p>
    <w:p w:rsidR="00F87628" w:rsidRPr="00F87628" w:rsidRDefault="00F87628" w:rsidP="00F87628">
      <w:pPr>
        <w:spacing w:after="200"/>
        <w:outlineLvl w:val="1"/>
        <w:rPr>
          <w:rFonts w:cs="Times New Roman"/>
          <w:b/>
          <w:i/>
          <w:szCs w:val="24"/>
          <w:lang w:val="en-GB"/>
        </w:rPr>
      </w:pPr>
      <w:bookmarkStart w:id="7" w:name="_Toc17999629"/>
      <w:r w:rsidRPr="00F87628">
        <w:rPr>
          <w:rFonts w:cs="Times New Roman"/>
          <w:b/>
          <w:i/>
          <w:szCs w:val="24"/>
          <w:lang w:val="en-GB"/>
        </w:rPr>
        <w:t>Anthropological entrepreneurship theory</w:t>
      </w:r>
      <w:bookmarkEnd w:id="7"/>
    </w:p>
    <w:p w:rsidR="00F87628" w:rsidRPr="00F87628" w:rsidRDefault="00F87628" w:rsidP="00F87628">
      <w:pPr>
        <w:spacing w:after="200"/>
        <w:rPr>
          <w:rFonts w:cs="Times New Roman"/>
          <w:szCs w:val="24"/>
          <w:lang w:val="en-GB"/>
        </w:rPr>
      </w:pPr>
      <w:r w:rsidRPr="00F87628">
        <w:rPr>
          <w:rFonts w:cs="Times New Roman"/>
          <w:szCs w:val="24"/>
          <w:lang w:val="en-GB"/>
        </w:rPr>
        <w:t xml:space="preserve">This has been acknowledged as the fourth major theory wherein the association of anthropology has been found. This is the study of the origin, development, customs, and the beliefs of any community under context. This means that the culture of the people in the community is concomitantly associated with this aspect. Anthropological theory mainly demonstrates the fact that for an individual to become successful as an entrepreneur, both the social as well as cultural perspectives of the community needs to be considered. This theory mainly emphasizes upon the cultural entrepreneurship model. </w:t>
      </w:r>
    </w:p>
    <w:p w:rsidR="00F87628" w:rsidRPr="00F87628" w:rsidRDefault="00F87628" w:rsidP="00F87628">
      <w:pPr>
        <w:keepNext/>
        <w:keepLines/>
        <w:spacing w:before="240" w:after="0" w:line="480" w:lineRule="auto"/>
        <w:outlineLvl w:val="0"/>
        <w:rPr>
          <w:rFonts w:eastAsiaTheme="majorEastAsia" w:cstheme="majorBidi"/>
          <w:b/>
          <w:bCs/>
          <w:szCs w:val="28"/>
          <w:lang w:val="en-GB"/>
        </w:rPr>
      </w:pPr>
      <w:bookmarkStart w:id="8" w:name="_Toc17999630"/>
      <w:r w:rsidRPr="00F87628">
        <w:rPr>
          <w:rFonts w:eastAsiaTheme="majorEastAsia" w:cstheme="majorBidi"/>
          <w:b/>
          <w:bCs/>
          <w:szCs w:val="28"/>
          <w:lang w:val="en-GB"/>
        </w:rPr>
        <w:t>Institutional perspectives of entrepreneurship</w:t>
      </w:r>
      <w:bookmarkEnd w:id="8"/>
      <w:r w:rsidRPr="00F87628">
        <w:rPr>
          <w:rFonts w:eastAsiaTheme="majorEastAsia" w:cstheme="majorBidi"/>
          <w:b/>
          <w:bCs/>
          <w:szCs w:val="28"/>
          <w:lang w:val="en-GB"/>
        </w:rPr>
        <w:t xml:space="preserve"> </w:t>
      </w:r>
    </w:p>
    <w:p w:rsidR="00F87628" w:rsidRPr="00F87628" w:rsidRDefault="00F87628" w:rsidP="00F87628">
      <w:pPr>
        <w:spacing w:after="200"/>
        <w:rPr>
          <w:rFonts w:cs="Times New Roman"/>
          <w:szCs w:val="24"/>
          <w:lang w:val="en-GB"/>
        </w:rPr>
      </w:pPr>
      <w:r w:rsidRPr="00F87628">
        <w:rPr>
          <w:rFonts w:cs="Times New Roman"/>
          <w:szCs w:val="24"/>
          <w:lang w:val="en-GB"/>
        </w:rPr>
        <w:t xml:space="preserve">The entrepreneurship-related formal institutions have been associated and equipped with rules and regulations that control the policies as well as the economical stature of the country or the region where the start-up has been established. Instances of such formal institutions that have influence upon the entrepreneurship usually comprises of regulations for the entry into the new market, and exit from the same such as bankruptcy laws, private property regulations, tax policies, laws controlling the commercialized transactions and the financial system. Formal institutions have the potentiality of establishing or limiting the opportunity fields for the sake of entrepreneurship. The principle rules of the society that incorporates the constitution or the private ownership rights have </w:t>
      </w:r>
      <w:r w:rsidRPr="00F87628">
        <w:rPr>
          <w:rFonts w:cs="Times New Roman"/>
          <w:szCs w:val="24"/>
          <w:lang w:val="en-GB"/>
        </w:rPr>
        <w:lastRenderedPageBreak/>
        <w:t xml:space="preserve">also been considered as imparting significant influence upon the existence of entrepreneurship and the forms that governs the same. This is also regulated by the legal frame exertions upon the nature and the extent to which development of productive entrepreneurship comes into existence. Entrepreneurship has been provided contribution through governing laws that signify the emphasis of prospective opportunities similar to that of the initial stages of the market reform in the post-socialist </w:t>
      </w:r>
      <w:proofErr w:type="spellStart"/>
      <w:r w:rsidRPr="00F87628">
        <w:rPr>
          <w:rFonts w:cs="Times New Roman"/>
          <w:szCs w:val="24"/>
          <w:lang w:val="en-GB"/>
        </w:rPr>
        <w:t>economical</w:t>
      </w:r>
      <w:proofErr w:type="spellEnd"/>
      <w:r w:rsidRPr="00F87628">
        <w:rPr>
          <w:rFonts w:cs="Times New Roman"/>
          <w:szCs w:val="24"/>
          <w:lang w:val="en-GB"/>
        </w:rPr>
        <w:t xml:space="preserve"> conditions of both Central and Eastern Europe as and when there had been initiation of the private property rights being levied upon private enterprises towards their legal existence (</w:t>
      </w:r>
      <w:proofErr w:type="spellStart"/>
      <w:r w:rsidRPr="00F87628">
        <w:rPr>
          <w:rFonts w:cs="Times New Roman"/>
          <w:szCs w:val="24"/>
          <w:lang w:val="en-GB"/>
        </w:rPr>
        <w:t>Tomos</w:t>
      </w:r>
      <w:proofErr w:type="spellEnd"/>
      <w:r w:rsidRPr="00F87628">
        <w:rPr>
          <w:rFonts w:cs="Times New Roman"/>
          <w:szCs w:val="24"/>
          <w:lang w:val="en-GB"/>
        </w:rPr>
        <w:t xml:space="preserve"> </w:t>
      </w:r>
      <w:r w:rsidRPr="00F87628">
        <w:rPr>
          <w:rFonts w:cs="Times New Roman"/>
          <w:i/>
          <w:szCs w:val="24"/>
          <w:lang w:val="en-GB"/>
        </w:rPr>
        <w:t xml:space="preserve">et </w:t>
      </w:r>
      <w:proofErr w:type="gramStart"/>
      <w:r w:rsidRPr="00F87628">
        <w:rPr>
          <w:rFonts w:cs="Times New Roman"/>
          <w:i/>
          <w:szCs w:val="24"/>
          <w:lang w:val="en-GB"/>
        </w:rPr>
        <w:t>al,.</w:t>
      </w:r>
      <w:proofErr w:type="gramEnd"/>
      <w:r w:rsidRPr="00F87628">
        <w:rPr>
          <w:rFonts w:cs="Times New Roman"/>
          <w:szCs w:val="24"/>
          <w:lang w:val="en-GB"/>
        </w:rPr>
        <w:t xml:space="preserve"> 2019). On the contrary, a deficiency of the legal infrastructure has also been discovered alongside implementation gaps having the potentiality of limiting the entrepreneurship. This is solely because of the fact that it enables the arbitrary as well as discretionary activities from both administrative as well as entrepreneurs’ ends. </w:t>
      </w:r>
    </w:p>
    <w:p w:rsidR="00F87628" w:rsidRPr="00F87628" w:rsidRDefault="00F87628" w:rsidP="00F87628">
      <w:pPr>
        <w:spacing w:after="200"/>
        <w:rPr>
          <w:rFonts w:cs="Times New Roman"/>
          <w:szCs w:val="24"/>
          <w:lang w:val="en-GB"/>
        </w:rPr>
      </w:pPr>
      <w:r w:rsidRPr="00F87628">
        <w:rPr>
          <w:rFonts w:cs="Times New Roman"/>
          <w:szCs w:val="24"/>
          <w:lang w:val="en-GB"/>
        </w:rPr>
        <w:t>The informal institutions with respect to entrepreneurship eventually referred to attitudes, norms and values embedded within the deep structures of the society. These have effectively paved the way towards individualistic behaviourism through unwritten codes of conduct. These have also become successful in exerting an indirect influence upon entrepreneurship since they have got the potentiality of impacting opportunity recognition as well as exploitation besides accessibility to resources. The instances of entrepreneurship-related informal institutions also are accompanied with value rendition of the society that places entrepreneurship and/or the roles of women in society to a significant extent. The operations of informal institutions occur under different levels. The societal level admonishes the norms and values of the society towards the attitudes of the population at large towards entrepreneurship. The sectored level gets reflected within the codes of conduct such as for business associations and professions. Finally, the community-specific level works with respect to religious norms, kinship values and/or the attitudes of the associated ethnic groups.</w:t>
      </w:r>
    </w:p>
    <w:p w:rsidR="00F87628" w:rsidRPr="00F87628" w:rsidRDefault="00F87628" w:rsidP="00F87628">
      <w:pPr>
        <w:keepNext/>
        <w:keepLines/>
        <w:spacing w:before="240" w:after="0" w:line="480" w:lineRule="auto"/>
        <w:outlineLvl w:val="0"/>
        <w:rPr>
          <w:rFonts w:eastAsiaTheme="majorEastAsia" w:cstheme="majorBidi"/>
          <w:b/>
          <w:bCs/>
          <w:szCs w:val="28"/>
          <w:lang w:val="en-GB"/>
        </w:rPr>
      </w:pPr>
      <w:bookmarkStart w:id="9" w:name="_Toc17999631"/>
      <w:r w:rsidRPr="00F87628">
        <w:rPr>
          <w:rFonts w:eastAsiaTheme="majorEastAsia" w:cstheme="majorBidi"/>
          <w:b/>
          <w:bCs/>
          <w:szCs w:val="28"/>
          <w:lang w:val="en-GB"/>
        </w:rPr>
        <w:t>Economic, social and political perspectives of enterprise and entrepreneurship</w:t>
      </w:r>
      <w:bookmarkEnd w:id="9"/>
      <w:r w:rsidRPr="00F87628">
        <w:rPr>
          <w:rFonts w:eastAsiaTheme="majorEastAsia" w:cstheme="majorBidi"/>
          <w:b/>
          <w:bCs/>
          <w:szCs w:val="28"/>
          <w:lang w:val="en-GB"/>
        </w:rPr>
        <w:t xml:space="preserve">   </w:t>
      </w:r>
    </w:p>
    <w:p w:rsidR="00F87628" w:rsidRPr="00F87628" w:rsidRDefault="00F87628" w:rsidP="00F87628">
      <w:pPr>
        <w:spacing w:after="200"/>
        <w:rPr>
          <w:rFonts w:cs="Times New Roman"/>
          <w:szCs w:val="24"/>
          <w:lang w:val="en-GB"/>
        </w:rPr>
      </w:pPr>
      <w:r w:rsidRPr="00F87628">
        <w:rPr>
          <w:rFonts w:cs="Times New Roman"/>
          <w:szCs w:val="24"/>
          <w:lang w:val="en-GB"/>
        </w:rPr>
        <w:t xml:space="preserve">Entrepreneurship plays a pivotal role towards the economic significance of the region although this field of prospect and study has been restricted and least conceptualized. This is because there had been dominance of neoclassical economics which has actually assumed the entrepreneur to be out of existence. This theoretical negligence has been found to be extraordinary provided the real world got accentuated by entrepreneurs to almost celebrity status alongside instances such as </w:t>
      </w:r>
      <w:r w:rsidRPr="00F87628">
        <w:rPr>
          <w:rFonts w:cs="Times New Roman"/>
          <w:szCs w:val="24"/>
          <w:lang w:val="en-GB"/>
        </w:rPr>
        <w:lastRenderedPageBreak/>
        <w:t>enactment of entrepreneurs as catalysts for economic progression. Entrepreneurs have been considered to create employment and productivity enhancement besides the production and commercialization of high-quality innovations. Entrepreneurial firms have also been found to create significant spill-over thereby affecting the regional employment growth rates in a prolonged basis (</w:t>
      </w:r>
      <w:proofErr w:type="spellStart"/>
      <w:r w:rsidRPr="00F87628">
        <w:rPr>
          <w:rFonts w:cs="Times New Roman"/>
          <w:szCs w:val="24"/>
          <w:lang w:val="en-GB"/>
        </w:rPr>
        <w:t>Goel</w:t>
      </w:r>
      <w:proofErr w:type="spellEnd"/>
      <w:r w:rsidRPr="00F87628">
        <w:rPr>
          <w:rFonts w:cs="Times New Roman"/>
          <w:szCs w:val="24"/>
          <w:lang w:val="en-GB"/>
        </w:rPr>
        <w:t xml:space="preserve"> </w:t>
      </w:r>
      <w:r w:rsidRPr="00F87628">
        <w:rPr>
          <w:rFonts w:cs="Times New Roman"/>
          <w:i/>
          <w:szCs w:val="24"/>
          <w:lang w:val="en-GB"/>
        </w:rPr>
        <w:t xml:space="preserve">et </w:t>
      </w:r>
      <w:proofErr w:type="gramStart"/>
      <w:r w:rsidRPr="00F87628">
        <w:rPr>
          <w:rFonts w:cs="Times New Roman"/>
          <w:i/>
          <w:szCs w:val="24"/>
          <w:lang w:val="en-GB"/>
        </w:rPr>
        <w:t>al,.</w:t>
      </w:r>
      <w:proofErr w:type="gramEnd"/>
      <w:r w:rsidRPr="00F87628">
        <w:rPr>
          <w:rFonts w:cs="Times New Roman"/>
          <w:szCs w:val="24"/>
          <w:lang w:val="en-GB"/>
        </w:rPr>
        <w:t xml:space="preserve"> 2019). There has been a dramatic increase in the frequency of small and medium-sized enterprises (SMEs) and the informal sector as a share of the GDP and the total employment aspect. It has also been estimated SMEs comprise of almost 64% of the national economy while the informal economy accounts for approximately 26% of the GDP of the nation. Henceforth, it has been recommended that economics should not </w:t>
      </w:r>
      <w:proofErr w:type="spellStart"/>
      <w:r w:rsidRPr="00F87628">
        <w:rPr>
          <w:rFonts w:cs="Times New Roman"/>
          <w:szCs w:val="24"/>
          <w:lang w:val="en-GB"/>
        </w:rPr>
        <w:t>obliviate</w:t>
      </w:r>
      <w:proofErr w:type="spellEnd"/>
      <w:r w:rsidRPr="00F87628">
        <w:rPr>
          <w:rFonts w:cs="Times New Roman"/>
          <w:szCs w:val="24"/>
          <w:lang w:val="en-GB"/>
        </w:rPr>
        <w:t xml:space="preserve"> the role of entrepreneurship in the real-time scenario since the impact is genuine. On the other hand, social entrepreneurship has also been designated as the source or prospective progression with the help of which societal improvements may take place. Entrepreneurship at most of the times remains associated with the consideration of both cultural and sociological trends and attributes and as a result, this is quite reflective of the fact that any form of start-ups shall influence the sociological approaches as well. Entrepreneurs need to understand the demands of their society or the community they are associated with and should come up with innovative ideas which would be helpful in improving their future in the maximum possible way. Political perspectives with respect to entrepreneurship is also associated with political pedagogies wherein political awareness of the innovatively undertaken ideas need to be taken into consideration so that the legislative patterns of the region </w:t>
      </w:r>
      <w:proofErr w:type="gramStart"/>
      <w:r w:rsidRPr="00F87628">
        <w:rPr>
          <w:rFonts w:cs="Times New Roman"/>
          <w:szCs w:val="24"/>
          <w:lang w:val="en-GB"/>
        </w:rPr>
        <w:t>comes</w:t>
      </w:r>
      <w:proofErr w:type="gramEnd"/>
      <w:r w:rsidRPr="00F87628">
        <w:rPr>
          <w:rFonts w:cs="Times New Roman"/>
          <w:szCs w:val="24"/>
          <w:lang w:val="en-GB"/>
        </w:rPr>
        <w:t xml:space="preserve"> into existence. </w:t>
      </w:r>
    </w:p>
    <w:p w:rsidR="00F87628" w:rsidRPr="00F87628" w:rsidRDefault="00F87628" w:rsidP="00F87628">
      <w:pPr>
        <w:keepNext/>
        <w:keepLines/>
        <w:spacing w:before="240" w:after="0" w:line="480" w:lineRule="auto"/>
        <w:outlineLvl w:val="0"/>
        <w:rPr>
          <w:rFonts w:eastAsiaTheme="majorEastAsia" w:cstheme="majorBidi"/>
          <w:b/>
          <w:bCs/>
          <w:szCs w:val="28"/>
          <w:lang w:val="en-GB"/>
        </w:rPr>
      </w:pPr>
      <w:bookmarkStart w:id="10" w:name="_Toc17999632"/>
      <w:r w:rsidRPr="00F87628">
        <w:rPr>
          <w:rFonts w:eastAsiaTheme="majorEastAsia" w:cstheme="majorBidi"/>
          <w:b/>
          <w:bCs/>
          <w:szCs w:val="28"/>
          <w:lang w:val="en-GB"/>
        </w:rPr>
        <w:t>Skills and characteristics of entrepreneurs</w:t>
      </w:r>
      <w:bookmarkEnd w:id="10"/>
    </w:p>
    <w:p w:rsidR="00F87628" w:rsidRPr="00F87628" w:rsidRDefault="00F87628" w:rsidP="00F87628">
      <w:pPr>
        <w:spacing w:after="200"/>
        <w:rPr>
          <w:rFonts w:cs="Times New Roman"/>
          <w:szCs w:val="24"/>
          <w:lang w:val="en-GB"/>
        </w:rPr>
      </w:pPr>
      <w:r w:rsidRPr="00F87628">
        <w:rPr>
          <w:rFonts w:cs="Times New Roman"/>
          <w:szCs w:val="24"/>
          <w:lang w:val="en-GB"/>
        </w:rPr>
        <w:t xml:space="preserve">Researchers have underlined this fact of skill possession by entrepreneurs that might be required in bringing out their best towards serving their community. The traits categorised as skill set requisite for entrepreneurs are personal characteristics, interpersonal skills, critical and creative thinking skills and practical skills. As far as personal traits of an entrepreneur are concerned, an individual </w:t>
      </w:r>
      <w:proofErr w:type="gramStart"/>
      <w:r w:rsidRPr="00F87628">
        <w:rPr>
          <w:rFonts w:cs="Times New Roman"/>
          <w:szCs w:val="24"/>
          <w:lang w:val="en-GB"/>
        </w:rPr>
        <w:t>needs</w:t>
      </w:r>
      <w:proofErr w:type="gramEnd"/>
      <w:r w:rsidRPr="00F87628">
        <w:rPr>
          <w:rFonts w:cs="Times New Roman"/>
          <w:szCs w:val="24"/>
          <w:lang w:val="en-GB"/>
        </w:rPr>
        <w:t xml:space="preserve"> to </w:t>
      </w:r>
      <w:proofErr w:type="spellStart"/>
      <w:r w:rsidRPr="00F87628">
        <w:rPr>
          <w:rFonts w:cs="Times New Roman"/>
          <w:szCs w:val="24"/>
          <w:lang w:val="en-GB"/>
        </w:rPr>
        <w:t>posses</w:t>
      </w:r>
      <w:proofErr w:type="spellEnd"/>
      <w:r w:rsidRPr="00F87628">
        <w:rPr>
          <w:rFonts w:cs="Times New Roman"/>
          <w:szCs w:val="24"/>
          <w:lang w:val="en-GB"/>
        </w:rPr>
        <w:t xml:space="preserve"> certain aspects of characteristics such as optimism, vision of empowerment towards the community and the society as a whole, initiative to take up challenges, desire for controlling and decision making, governance and persistence, risk tolerance and resilience. With respect to interpersonal skills, entrepreneurs </w:t>
      </w:r>
      <w:proofErr w:type="gramStart"/>
      <w:r w:rsidRPr="00F87628">
        <w:rPr>
          <w:rFonts w:cs="Times New Roman"/>
          <w:szCs w:val="24"/>
          <w:lang w:val="en-GB"/>
        </w:rPr>
        <w:t>needs</w:t>
      </w:r>
      <w:proofErr w:type="gramEnd"/>
      <w:r w:rsidRPr="00F87628">
        <w:rPr>
          <w:rFonts w:cs="Times New Roman"/>
          <w:szCs w:val="24"/>
          <w:lang w:val="en-GB"/>
        </w:rPr>
        <w:t xml:space="preserve"> to </w:t>
      </w:r>
      <w:proofErr w:type="spellStart"/>
      <w:r w:rsidRPr="00F87628">
        <w:rPr>
          <w:rFonts w:cs="Times New Roman"/>
          <w:szCs w:val="24"/>
          <w:lang w:val="en-GB"/>
        </w:rPr>
        <w:t>posses</w:t>
      </w:r>
      <w:proofErr w:type="spellEnd"/>
      <w:r w:rsidRPr="00F87628">
        <w:rPr>
          <w:rFonts w:cs="Times New Roman"/>
          <w:szCs w:val="24"/>
          <w:lang w:val="en-GB"/>
        </w:rPr>
        <w:t xml:space="preserve"> certain proficiencies as well in order to become successful in the long-run of their ventures and these might as well </w:t>
      </w:r>
      <w:r w:rsidRPr="00F87628">
        <w:rPr>
          <w:rFonts w:cs="Times New Roman"/>
          <w:szCs w:val="24"/>
          <w:lang w:val="en-GB"/>
        </w:rPr>
        <w:lastRenderedPageBreak/>
        <w:t>include leadership and motivation, communication skills, listening skills, personal rotations, negotiation and ethical code of conducts (</w:t>
      </w:r>
      <w:proofErr w:type="spellStart"/>
      <w:r w:rsidRPr="00F87628">
        <w:rPr>
          <w:rFonts w:cs="Times New Roman"/>
          <w:color w:val="222222"/>
          <w:szCs w:val="24"/>
          <w:shd w:val="clear" w:color="auto" w:fill="FFFFFF"/>
          <w:lang w:val="en-GB"/>
        </w:rPr>
        <w:t>Evansluong</w:t>
      </w:r>
      <w:proofErr w:type="spellEnd"/>
      <w:r w:rsidRPr="00F87628">
        <w:rPr>
          <w:rFonts w:cs="Times New Roman"/>
          <w:color w:val="222222"/>
          <w:szCs w:val="24"/>
          <w:shd w:val="clear" w:color="auto" w:fill="FFFFFF"/>
          <w:lang w:val="en-GB"/>
        </w:rPr>
        <w:t xml:space="preserve"> and </w:t>
      </w:r>
      <w:proofErr w:type="spellStart"/>
      <w:r w:rsidRPr="00F87628">
        <w:rPr>
          <w:rFonts w:cs="Times New Roman"/>
          <w:color w:val="222222"/>
          <w:szCs w:val="24"/>
          <w:shd w:val="clear" w:color="auto" w:fill="FFFFFF"/>
          <w:lang w:val="en-GB"/>
        </w:rPr>
        <w:t>Ramírez-Pasillas</w:t>
      </w:r>
      <w:proofErr w:type="spellEnd"/>
      <w:r w:rsidRPr="00F87628">
        <w:rPr>
          <w:rFonts w:cs="Times New Roman"/>
          <w:color w:val="222222"/>
          <w:szCs w:val="24"/>
          <w:shd w:val="clear" w:color="auto" w:fill="FFFFFF"/>
          <w:lang w:val="en-GB"/>
        </w:rPr>
        <w:t>, 2019</w:t>
      </w:r>
      <w:r w:rsidRPr="00F87628">
        <w:rPr>
          <w:rFonts w:cs="Times New Roman"/>
          <w:szCs w:val="24"/>
          <w:lang w:val="en-GB"/>
        </w:rPr>
        <w:t xml:space="preserve">). With respect to the critical and creative thinking skills, an entrepreneur needs to possess creativity in his/her thought process so that innovation in ideologies come into existence, problem solving capacity, and recognition of probable opportunities. Finally, as far as the practical skills are concerned, an entrepreneur requires these skill sets in order to produce goods or services effectively so as to run a company. These skills are goal setting, planning and organizing, decision making, and besides these skills some of the knowledge-bound practices such as business knowledge, entrepreneurial knowledge, opportunity-specific knowledge, and venture-specific knowledge. </w:t>
      </w:r>
    </w:p>
    <w:p w:rsidR="00F87628" w:rsidRPr="00F87628" w:rsidRDefault="00F87628" w:rsidP="00F87628">
      <w:pPr>
        <w:spacing w:after="200"/>
        <w:rPr>
          <w:rFonts w:cs="Times New Roman"/>
          <w:szCs w:val="24"/>
          <w:lang w:val="en-GB"/>
        </w:rPr>
      </w:pPr>
      <w:r w:rsidRPr="00F87628">
        <w:rPr>
          <w:rFonts w:cs="Times New Roman"/>
          <w:szCs w:val="24"/>
          <w:lang w:val="en-GB"/>
        </w:rPr>
        <w:t xml:space="preserve">All these skill sets are important towards the preparation of an entrepreneur in becoming one of the most successful achiever in the newly entered market so that the incumbent losses, even if encountered, can be handled with tactics and resilience followed by improvising strategies to enhance and prosper the venture altogether. </w:t>
      </w:r>
    </w:p>
    <w:p w:rsidR="00F87628" w:rsidRPr="00F87628" w:rsidRDefault="00F87628" w:rsidP="00F87628">
      <w:pPr>
        <w:keepNext/>
        <w:keepLines/>
        <w:spacing w:before="240" w:after="0" w:line="480" w:lineRule="auto"/>
        <w:outlineLvl w:val="0"/>
        <w:rPr>
          <w:rFonts w:eastAsia="Times New Roman" w:cstheme="majorBidi"/>
          <w:b/>
          <w:bCs/>
          <w:szCs w:val="28"/>
          <w:lang w:val="en-GB"/>
        </w:rPr>
      </w:pPr>
      <w:bookmarkStart w:id="11" w:name="_Toc17999633"/>
      <w:r w:rsidRPr="00F87628">
        <w:rPr>
          <w:rFonts w:eastAsia="Times New Roman" w:cstheme="majorBidi"/>
          <w:b/>
          <w:bCs/>
          <w:szCs w:val="28"/>
          <w:lang w:val="en-GB"/>
        </w:rPr>
        <w:t>Entrepreneurial thinking and approaches</w:t>
      </w:r>
      <w:bookmarkEnd w:id="11"/>
      <w:r w:rsidRPr="00F87628">
        <w:rPr>
          <w:rFonts w:eastAsia="Times New Roman" w:cstheme="majorBidi"/>
          <w:b/>
          <w:bCs/>
          <w:szCs w:val="28"/>
          <w:lang w:val="en-GB"/>
        </w:rPr>
        <w:t xml:space="preserve"> </w:t>
      </w:r>
    </w:p>
    <w:p w:rsidR="00F87628" w:rsidRPr="00F87628" w:rsidRDefault="00F87628" w:rsidP="00F87628">
      <w:pPr>
        <w:rPr>
          <w:rFonts w:eastAsia="Times New Roman" w:cs="Times New Roman"/>
          <w:color w:val="000000"/>
          <w:szCs w:val="24"/>
          <w:lang w:val="en-GB"/>
        </w:rPr>
      </w:pPr>
      <w:r w:rsidRPr="00F87628">
        <w:rPr>
          <w:rFonts w:eastAsia="Times New Roman" w:cs="Times New Roman"/>
          <w:color w:val="000000"/>
          <w:szCs w:val="24"/>
          <w:lang w:val="en-GB"/>
        </w:rPr>
        <w:t xml:space="preserve">It is essential to state that entrepreneurial thinking and approaches are crucial and effective for individuals willing to engage themselves in business spheres. </w:t>
      </w:r>
      <w:proofErr w:type="spellStart"/>
      <w:r w:rsidRPr="00F87628">
        <w:rPr>
          <w:rFonts w:eastAsia="Times New Roman" w:cs="Times New Roman"/>
          <w:color w:val="222222"/>
          <w:szCs w:val="24"/>
          <w:shd w:val="clear" w:color="auto" w:fill="FFFFFF"/>
          <w:lang w:val="en-GB"/>
        </w:rPr>
        <w:t>Hnátek</w:t>
      </w:r>
      <w:proofErr w:type="spellEnd"/>
      <w:r w:rsidRPr="00F87628">
        <w:rPr>
          <w:rFonts w:eastAsia="Times New Roman" w:cs="Times New Roman"/>
          <w:color w:val="222222"/>
          <w:szCs w:val="24"/>
          <w:shd w:val="clear" w:color="auto" w:fill="FFFFFF"/>
          <w:lang w:val="en-GB"/>
        </w:rPr>
        <w:t xml:space="preserve">, </w:t>
      </w:r>
      <w:r w:rsidRPr="00F87628">
        <w:rPr>
          <w:rFonts w:eastAsia="Times New Roman" w:cs="Times New Roman"/>
          <w:color w:val="000000"/>
          <w:szCs w:val="24"/>
          <w:lang w:val="en-GB"/>
        </w:rPr>
        <w:t>(</w:t>
      </w:r>
      <w:r w:rsidRPr="00F87628">
        <w:rPr>
          <w:rFonts w:eastAsia="Times New Roman" w:cs="Times New Roman"/>
          <w:color w:val="222222"/>
          <w:szCs w:val="24"/>
          <w:shd w:val="clear" w:color="auto" w:fill="FFFFFF"/>
          <w:lang w:val="en-GB"/>
        </w:rPr>
        <w:t>2015</w:t>
      </w:r>
      <w:r w:rsidRPr="00F87628">
        <w:rPr>
          <w:rFonts w:eastAsia="Times New Roman" w:cs="Times New Roman"/>
          <w:color w:val="000000"/>
          <w:szCs w:val="24"/>
          <w:lang w:val="en-GB"/>
        </w:rPr>
        <w:t xml:space="preserve">) state that it is not solely for individuals who wants to start business or start-ups, it helps to have different perspective and mind-set. Irrespective of type of business and size, contemporary organizations acknowledge the importance and necessity of creation and innovation. Entrepreneurial thinking and approach helps to actualize the objectives and goals. It enables individuals to develop new and innovative idea to generate new opportunities. In order to expand and develop business, application of entrepreneurial thinking and approaches are effective in existing companies or organizations. </w:t>
      </w:r>
    </w:p>
    <w:p w:rsidR="00F87628" w:rsidRPr="00F87628" w:rsidRDefault="00F87628" w:rsidP="00F87628">
      <w:pPr>
        <w:rPr>
          <w:rFonts w:eastAsia="Times New Roman" w:cs="Times New Roman"/>
          <w:color w:val="000000"/>
          <w:szCs w:val="24"/>
          <w:lang w:val="en-GB"/>
        </w:rPr>
      </w:pPr>
      <w:r w:rsidRPr="00F87628">
        <w:rPr>
          <w:rFonts w:eastAsia="Times New Roman" w:cs="Times New Roman"/>
          <w:color w:val="222222"/>
          <w:szCs w:val="24"/>
          <w:shd w:val="clear" w:color="auto" w:fill="FFFFFF"/>
          <w:lang w:val="en-GB"/>
        </w:rPr>
        <w:t xml:space="preserve">Scott </w:t>
      </w:r>
      <w:r w:rsidRPr="00F87628">
        <w:rPr>
          <w:rFonts w:eastAsia="Times New Roman" w:cs="Times New Roman"/>
          <w:i/>
          <w:color w:val="222222"/>
          <w:szCs w:val="24"/>
          <w:shd w:val="clear" w:color="auto" w:fill="FFFFFF"/>
          <w:lang w:val="en-GB"/>
        </w:rPr>
        <w:t>et al.</w:t>
      </w:r>
      <w:r w:rsidRPr="00F87628">
        <w:rPr>
          <w:rFonts w:eastAsia="Times New Roman" w:cs="Times New Roman"/>
          <w:color w:val="222222"/>
          <w:szCs w:val="24"/>
          <w:shd w:val="clear" w:color="auto" w:fill="FFFFFF"/>
          <w:lang w:val="en-GB"/>
        </w:rPr>
        <w:t xml:space="preserve"> </w:t>
      </w:r>
      <w:r w:rsidRPr="00F87628">
        <w:rPr>
          <w:rFonts w:eastAsia="Times New Roman" w:cs="Times New Roman"/>
          <w:color w:val="000000"/>
          <w:szCs w:val="24"/>
          <w:lang w:val="en-GB"/>
        </w:rPr>
        <w:t>(</w:t>
      </w:r>
      <w:r w:rsidRPr="00F87628">
        <w:rPr>
          <w:rFonts w:eastAsia="Times New Roman" w:cs="Times New Roman"/>
          <w:color w:val="222222"/>
          <w:szCs w:val="24"/>
          <w:shd w:val="clear" w:color="auto" w:fill="FFFFFF"/>
          <w:lang w:val="en-GB"/>
        </w:rPr>
        <w:t>2016</w:t>
      </w:r>
      <w:r w:rsidRPr="00F87628">
        <w:rPr>
          <w:rFonts w:eastAsia="Times New Roman" w:cs="Times New Roman"/>
          <w:color w:val="000000"/>
          <w:szCs w:val="24"/>
          <w:lang w:val="en-GB"/>
        </w:rPr>
        <w:t xml:space="preserve">) state that it is useful in various organizational settings. For instance, the approach and thinking helps to consider advanced strategic methods to enhance business performance and activities. Individual can consider implementation of green technology, renewable energy to conduct business. It is important to state both the concepts have generated due to innovative and creative ideas to enhance sustainable business. In fashion business, many companies have used entrepreneurial approach and thinking to increase business performance. Certain start-ups have gained much popularity with its innovative business ideas. For instance, the </w:t>
      </w:r>
      <w:r w:rsidRPr="00F87628">
        <w:rPr>
          <w:rFonts w:eastAsia="Times New Roman" w:cs="Times New Roman"/>
          <w:color w:val="000000"/>
          <w:szCs w:val="24"/>
          <w:lang w:val="en-GB"/>
        </w:rPr>
        <w:lastRenderedPageBreak/>
        <w:t xml:space="preserve">fashion company Unmade encourages customers for customising certain fashion products. The items are given to specific retailers such as </w:t>
      </w:r>
      <w:proofErr w:type="spellStart"/>
      <w:r w:rsidRPr="00F87628">
        <w:rPr>
          <w:rFonts w:eastAsia="Times New Roman" w:cs="Times New Roman"/>
          <w:color w:val="000000"/>
          <w:szCs w:val="24"/>
          <w:lang w:val="en-GB"/>
        </w:rPr>
        <w:t>Farfetch</w:t>
      </w:r>
      <w:proofErr w:type="spellEnd"/>
      <w:r w:rsidRPr="00F87628">
        <w:rPr>
          <w:rFonts w:eastAsia="Times New Roman" w:cs="Times New Roman"/>
          <w:color w:val="000000"/>
          <w:szCs w:val="24"/>
          <w:lang w:val="en-GB"/>
        </w:rPr>
        <w:t xml:space="preserve">. Following customisation, warehouse take the order and produce concerned products. </w:t>
      </w:r>
      <w:proofErr w:type="spellStart"/>
      <w:r w:rsidRPr="00F87628">
        <w:rPr>
          <w:rFonts w:eastAsia="Times New Roman" w:cs="Times New Roman"/>
          <w:color w:val="000000"/>
          <w:szCs w:val="24"/>
          <w:lang w:val="en-GB"/>
        </w:rPr>
        <w:t>Lyst</w:t>
      </w:r>
      <w:proofErr w:type="spellEnd"/>
      <w:r w:rsidRPr="00F87628">
        <w:rPr>
          <w:rFonts w:eastAsia="Times New Roman" w:cs="Times New Roman"/>
          <w:color w:val="000000"/>
          <w:szCs w:val="24"/>
          <w:lang w:val="en-GB"/>
        </w:rPr>
        <w:t xml:space="preserve"> is one ecommerce forum that helps to bring over 11,000 fashion brands in a single place. It enables customers to shop from a platform instead of going to different fashion websites for different purchases. </w:t>
      </w:r>
    </w:p>
    <w:p w:rsidR="00F87628" w:rsidRPr="00F87628" w:rsidRDefault="00F87628" w:rsidP="00F87628">
      <w:pPr>
        <w:rPr>
          <w:rFonts w:eastAsia="Times New Roman" w:cs="Times New Roman"/>
          <w:color w:val="000000"/>
          <w:szCs w:val="24"/>
          <w:lang w:val="en-GB"/>
        </w:rPr>
      </w:pPr>
      <w:r w:rsidRPr="00F87628">
        <w:rPr>
          <w:rFonts w:eastAsia="Times New Roman" w:cs="Times New Roman"/>
          <w:color w:val="000000"/>
          <w:szCs w:val="24"/>
          <w:lang w:val="en-GB"/>
        </w:rPr>
        <w:t xml:space="preserve">Companies such as Amazon, Netflix and so on have succeeded in business with respective entrepreneurial ideas and approach. </w:t>
      </w:r>
      <w:proofErr w:type="spellStart"/>
      <w:r w:rsidRPr="00F87628">
        <w:rPr>
          <w:rFonts w:eastAsia="Times New Roman" w:cs="Times New Roman"/>
          <w:color w:val="222222"/>
          <w:szCs w:val="24"/>
          <w:shd w:val="clear" w:color="auto" w:fill="FFFFFF"/>
          <w:lang w:val="en-GB"/>
        </w:rPr>
        <w:t>Huq</w:t>
      </w:r>
      <w:proofErr w:type="spellEnd"/>
      <w:r w:rsidRPr="00F87628">
        <w:rPr>
          <w:rFonts w:eastAsia="Times New Roman" w:cs="Times New Roman"/>
          <w:color w:val="222222"/>
          <w:szCs w:val="24"/>
          <w:shd w:val="clear" w:color="auto" w:fill="FFFFFF"/>
          <w:lang w:val="en-GB"/>
        </w:rPr>
        <w:t xml:space="preserve"> and Gilbert, </w:t>
      </w:r>
      <w:r w:rsidRPr="00F87628">
        <w:rPr>
          <w:rFonts w:eastAsia="Times New Roman" w:cs="Times New Roman"/>
          <w:color w:val="000000"/>
          <w:szCs w:val="24"/>
          <w:lang w:val="en-GB"/>
        </w:rPr>
        <w:t>(</w:t>
      </w:r>
      <w:r w:rsidRPr="00F87628">
        <w:rPr>
          <w:rFonts w:eastAsia="Times New Roman" w:cs="Times New Roman"/>
          <w:color w:val="222222"/>
          <w:szCs w:val="24"/>
          <w:shd w:val="clear" w:color="auto" w:fill="FFFFFF"/>
          <w:lang w:val="en-GB"/>
        </w:rPr>
        <w:t>2017</w:t>
      </w:r>
      <w:r w:rsidRPr="00F87628">
        <w:rPr>
          <w:rFonts w:eastAsia="Times New Roman" w:cs="Times New Roman"/>
          <w:color w:val="000000"/>
          <w:szCs w:val="24"/>
          <w:lang w:val="en-GB"/>
        </w:rPr>
        <w:t xml:space="preserve">) state that the businesses have gained worldwide popularity with innovative business ideas of providing online entertainment and delivery services. Existing business companies or organizations such as Tesco, Aldi, Zara, Burberry, McDonalds, Coca Cola, Google have started to acknowledge the importance of entrepreneurial approach and thinking. Coca Cola, for instance, motivate employees and staffs for creative thinking regarding improvement of work approach. Google encourages its employees to have entrepreneurial perspective and approach. The working teams have the option to cope up with new ideas and work on it. The result can be successful as well as the reverse, however, it is the attitude that enable Google employees to have to venture in new areas for growth and company thrive. </w:t>
      </w:r>
    </w:p>
    <w:p w:rsidR="00F87628" w:rsidRPr="00F87628" w:rsidRDefault="00F87628" w:rsidP="00F87628">
      <w:pPr>
        <w:rPr>
          <w:rFonts w:eastAsia="Times New Roman" w:cs="Times New Roman"/>
          <w:color w:val="000000"/>
          <w:szCs w:val="24"/>
          <w:lang w:val="en-GB"/>
        </w:rPr>
      </w:pPr>
      <w:proofErr w:type="spellStart"/>
      <w:r w:rsidRPr="00F87628">
        <w:rPr>
          <w:rFonts w:eastAsia="Times New Roman" w:cs="Times New Roman"/>
          <w:color w:val="222222"/>
          <w:szCs w:val="24"/>
          <w:shd w:val="clear" w:color="auto" w:fill="FFFFFF"/>
          <w:lang w:val="en-GB"/>
        </w:rPr>
        <w:t>Kuratko</w:t>
      </w:r>
      <w:proofErr w:type="spellEnd"/>
      <w:r w:rsidRPr="00F87628">
        <w:rPr>
          <w:rFonts w:eastAsia="Times New Roman" w:cs="Times New Roman"/>
          <w:color w:val="222222"/>
          <w:szCs w:val="24"/>
          <w:shd w:val="clear" w:color="auto" w:fill="FFFFFF"/>
          <w:lang w:val="en-GB"/>
        </w:rPr>
        <w:t xml:space="preserve">, </w:t>
      </w:r>
      <w:r w:rsidRPr="00F87628">
        <w:rPr>
          <w:rFonts w:eastAsia="Times New Roman" w:cs="Times New Roman"/>
          <w:color w:val="000000"/>
          <w:szCs w:val="24"/>
          <w:lang w:val="en-GB"/>
        </w:rPr>
        <w:t>(</w:t>
      </w:r>
      <w:r w:rsidRPr="00F87628">
        <w:rPr>
          <w:rFonts w:eastAsia="Times New Roman" w:cs="Times New Roman"/>
          <w:color w:val="222222"/>
          <w:szCs w:val="24"/>
          <w:shd w:val="clear" w:color="auto" w:fill="FFFFFF"/>
          <w:lang w:val="en-GB"/>
        </w:rPr>
        <w:t>2016</w:t>
      </w:r>
      <w:r w:rsidRPr="00F87628">
        <w:rPr>
          <w:rFonts w:eastAsia="Times New Roman" w:cs="Times New Roman"/>
          <w:color w:val="000000"/>
          <w:szCs w:val="24"/>
          <w:lang w:val="en-GB"/>
        </w:rPr>
        <w:t xml:space="preserve">) state that entrepreneurial thinking enables individuals and companies to think ahead and acquire competitive advantage in the process. It helps to tackle and override competition, necessary in present business and market spheres. On the other aspect, it helps to come out of conventional perspectives and consider flexibility to conduct business and business activities. </w:t>
      </w:r>
      <w:r w:rsidRPr="00F87628">
        <w:rPr>
          <w:rFonts w:eastAsia="Times New Roman" w:cs="Times New Roman"/>
          <w:color w:val="222222"/>
          <w:szCs w:val="24"/>
          <w:shd w:val="clear" w:color="auto" w:fill="FFFFFF"/>
          <w:lang w:val="en-GB"/>
        </w:rPr>
        <w:t xml:space="preserve">Parker, </w:t>
      </w:r>
      <w:r w:rsidRPr="00F87628">
        <w:rPr>
          <w:rFonts w:eastAsia="Times New Roman" w:cs="Times New Roman"/>
          <w:color w:val="000000"/>
          <w:szCs w:val="24"/>
          <w:lang w:val="en-GB"/>
        </w:rPr>
        <w:t>(</w:t>
      </w:r>
      <w:r w:rsidRPr="00F87628">
        <w:rPr>
          <w:rFonts w:eastAsia="Times New Roman" w:cs="Times New Roman"/>
          <w:color w:val="222222"/>
          <w:szCs w:val="24"/>
          <w:shd w:val="clear" w:color="auto" w:fill="FFFFFF"/>
          <w:lang w:val="en-GB"/>
        </w:rPr>
        <w:t>2018</w:t>
      </w:r>
      <w:r w:rsidRPr="00F87628">
        <w:rPr>
          <w:rFonts w:eastAsia="Times New Roman" w:cs="Times New Roman"/>
          <w:color w:val="000000"/>
          <w:szCs w:val="24"/>
          <w:lang w:val="en-GB"/>
        </w:rPr>
        <w:t xml:space="preserve">) opine that it leads to new business ventures and work that open new avenues of revenue and wealth, positively impacts economy and society. This in turn impacts political environment, results in development of new and advanced technology. </w:t>
      </w:r>
      <w:proofErr w:type="spellStart"/>
      <w:r w:rsidRPr="00F87628">
        <w:rPr>
          <w:rFonts w:eastAsia="Times New Roman" w:cs="Times New Roman"/>
          <w:color w:val="222222"/>
          <w:szCs w:val="24"/>
          <w:shd w:val="clear" w:color="auto" w:fill="FFFFFF"/>
          <w:lang w:val="en-GB"/>
        </w:rPr>
        <w:t>Reuber</w:t>
      </w:r>
      <w:proofErr w:type="spellEnd"/>
      <w:r w:rsidRPr="00F87628">
        <w:rPr>
          <w:rFonts w:eastAsia="Times New Roman" w:cs="Times New Roman"/>
          <w:color w:val="222222"/>
          <w:szCs w:val="24"/>
          <w:shd w:val="clear" w:color="auto" w:fill="FFFFFF"/>
          <w:lang w:val="en-GB"/>
        </w:rPr>
        <w:t xml:space="preserve"> </w:t>
      </w:r>
      <w:r w:rsidRPr="00F87628">
        <w:rPr>
          <w:rFonts w:eastAsia="Times New Roman" w:cs="Times New Roman"/>
          <w:i/>
          <w:color w:val="222222"/>
          <w:szCs w:val="24"/>
          <w:shd w:val="clear" w:color="auto" w:fill="FFFFFF"/>
          <w:lang w:val="en-GB"/>
        </w:rPr>
        <w:t xml:space="preserve">et al. </w:t>
      </w:r>
      <w:r w:rsidRPr="00F87628">
        <w:rPr>
          <w:rFonts w:eastAsia="Times New Roman" w:cs="Times New Roman"/>
          <w:color w:val="000000"/>
          <w:szCs w:val="24"/>
          <w:lang w:val="en-GB"/>
        </w:rPr>
        <w:t>(</w:t>
      </w:r>
      <w:r w:rsidRPr="00F87628">
        <w:rPr>
          <w:rFonts w:eastAsia="Times New Roman" w:cs="Times New Roman"/>
          <w:color w:val="222222"/>
          <w:szCs w:val="24"/>
          <w:shd w:val="clear" w:color="auto" w:fill="FFFFFF"/>
          <w:lang w:val="en-GB"/>
        </w:rPr>
        <w:t>2018</w:t>
      </w:r>
      <w:r w:rsidRPr="00F87628">
        <w:rPr>
          <w:rFonts w:eastAsia="Times New Roman" w:cs="Times New Roman"/>
          <w:color w:val="000000"/>
          <w:szCs w:val="24"/>
          <w:lang w:val="en-GB"/>
        </w:rPr>
        <w:t xml:space="preserve">) assert that entrepreneurial approach and thinking has certainly impacted global business, trade along with external environment. </w:t>
      </w:r>
    </w:p>
    <w:p w:rsidR="00F87628" w:rsidRPr="00F87628" w:rsidRDefault="00F87628" w:rsidP="00F87628">
      <w:pPr>
        <w:keepNext/>
        <w:keepLines/>
        <w:spacing w:before="240" w:after="0" w:line="480" w:lineRule="auto"/>
        <w:outlineLvl w:val="0"/>
        <w:rPr>
          <w:rFonts w:eastAsia="Times New Roman" w:cstheme="majorBidi"/>
          <w:b/>
          <w:bCs/>
          <w:szCs w:val="28"/>
          <w:lang w:val="en-GB"/>
        </w:rPr>
      </w:pPr>
      <w:bookmarkStart w:id="12" w:name="_Toc17999634"/>
      <w:r w:rsidRPr="00F87628">
        <w:rPr>
          <w:rFonts w:eastAsia="Times New Roman" w:cstheme="majorBidi"/>
          <w:b/>
          <w:bCs/>
          <w:szCs w:val="28"/>
          <w:lang w:val="en-GB"/>
        </w:rPr>
        <w:t>Different approaches and parameters affecting entrepreneurship</w:t>
      </w:r>
      <w:bookmarkEnd w:id="12"/>
    </w:p>
    <w:p w:rsidR="00F87628" w:rsidRPr="00F87628" w:rsidRDefault="00F87628" w:rsidP="00F87628">
      <w:pPr>
        <w:rPr>
          <w:rFonts w:eastAsia="Times New Roman" w:cs="Times New Roman"/>
          <w:color w:val="000000"/>
          <w:szCs w:val="24"/>
          <w:lang w:val="en-GB"/>
        </w:rPr>
      </w:pPr>
      <w:r w:rsidRPr="00F87628">
        <w:rPr>
          <w:rFonts w:eastAsia="Times New Roman" w:cs="Times New Roman"/>
          <w:color w:val="000000"/>
          <w:szCs w:val="24"/>
          <w:lang w:val="en-GB"/>
        </w:rPr>
        <w:t>It is necessary to state that different factors affect and influence entrepreneurship. Application of PESTLE analysis would be effective to have proper understanding of the matter. The theoretical tool consists of six key factors, political, social, economic, technological, legal and environmental.</w:t>
      </w:r>
    </w:p>
    <w:p w:rsidR="00F87628" w:rsidRPr="00F87628" w:rsidRDefault="00F87628" w:rsidP="00F87628">
      <w:pPr>
        <w:rPr>
          <w:rFonts w:eastAsia="Times New Roman" w:cs="Times New Roman"/>
          <w:color w:val="000000"/>
          <w:szCs w:val="24"/>
          <w:lang w:val="en-GB"/>
        </w:rPr>
      </w:pPr>
      <w:r w:rsidRPr="00F87628">
        <w:rPr>
          <w:rFonts w:eastAsia="Times New Roman" w:cs="Times New Roman"/>
          <w:color w:val="000000"/>
          <w:szCs w:val="24"/>
          <w:lang w:val="en-GB"/>
        </w:rPr>
        <w:lastRenderedPageBreak/>
        <w:t xml:space="preserve">Economic factor is one of the most important factor that poses immediate and direct influence. </w:t>
      </w:r>
      <w:r w:rsidRPr="00F87628">
        <w:rPr>
          <w:rFonts w:eastAsia="Times New Roman" w:cs="Times New Roman"/>
          <w:color w:val="222222"/>
          <w:szCs w:val="24"/>
          <w:shd w:val="clear" w:color="auto" w:fill="FFFFFF"/>
          <w:lang w:val="en-GB"/>
        </w:rPr>
        <w:t xml:space="preserve">Parker, </w:t>
      </w:r>
      <w:r w:rsidRPr="00F87628">
        <w:rPr>
          <w:rFonts w:eastAsia="Times New Roman" w:cs="Times New Roman"/>
          <w:color w:val="000000"/>
          <w:szCs w:val="24"/>
          <w:lang w:val="en-GB"/>
        </w:rPr>
        <w:t>(</w:t>
      </w:r>
      <w:r w:rsidRPr="00F87628">
        <w:rPr>
          <w:rFonts w:eastAsia="Times New Roman" w:cs="Times New Roman"/>
          <w:color w:val="222222"/>
          <w:szCs w:val="24"/>
          <w:shd w:val="clear" w:color="auto" w:fill="FFFFFF"/>
          <w:lang w:val="en-GB"/>
        </w:rPr>
        <w:t>2018</w:t>
      </w:r>
      <w:r w:rsidRPr="00F87628">
        <w:rPr>
          <w:rFonts w:eastAsia="Times New Roman" w:cs="Times New Roman"/>
          <w:color w:val="000000"/>
          <w:szCs w:val="24"/>
          <w:lang w:val="en-GB"/>
        </w:rPr>
        <w:t xml:space="preserve">) points out that people tend to consider entrepreneurship when there are no scopes and opportunities of jobs and in existing business sphere. </w:t>
      </w:r>
    </w:p>
    <w:p w:rsidR="00F87628" w:rsidRPr="00F87628" w:rsidRDefault="00F87628" w:rsidP="00F87628">
      <w:pPr>
        <w:rPr>
          <w:rFonts w:eastAsia="Times New Roman" w:cs="Times New Roman"/>
          <w:color w:val="000000"/>
          <w:szCs w:val="24"/>
          <w:lang w:val="en-GB"/>
        </w:rPr>
      </w:pPr>
      <w:r w:rsidRPr="00F87628">
        <w:rPr>
          <w:rFonts w:eastAsia="Times New Roman" w:cs="Times New Roman"/>
          <w:color w:val="000000"/>
          <w:szCs w:val="24"/>
          <w:lang w:val="en-GB"/>
        </w:rPr>
        <w:t xml:space="preserve">Capital is a crucial factor that helps of establish new enterprise. Possession of capital helps to conduct viable projects, helpful to earn profit and enhance capital formation. Entrepreneurship thrive with proper funds availability. Globally speaking, companies and businesses have positive attitude towards entrepreneurship. For instance, in the UK, US, individuals have good opportunities to make entrepreneurship thrive. However, countries such as Russia, France with limited supply and resource of capital impedes entrepreneurship pursuits. </w:t>
      </w:r>
    </w:p>
    <w:p w:rsidR="00F87628" w:rsidRPr="00F87628" w:rsidRDefault="00F87628" w:rsidP="00F87628">
      <w:pPr>
        <w:rPr>
          <w:rFonts w:eastAsia="Times New Roman" w:cs="Times New Roman"/>
          <w:color w:val="000000"/>
          <w:szCs w:val="24"/>
          <w:lang w:val="en-GB"/>
        </w:rPr>
      </w:pPr>
      <w:r w:rsidRPr="00F87628">
        <w:rPr>
          <w:rFonts w:eastAsia="Times New Roman" w:cs="Times New Roman"/>
          <w:color w:val="000000"/>
          <w:szCs w:val="24"/>
          <w:lang w:val="en-GB"/>
        </w:rPr>
        <w:t xml:space="preserve">Labour market impacts entrepreneurship. Companies need to understand that quality instead of quantity needs to be taken into account to ensure success entrepreneurship ventures. Good wage, transportation facilities and so on enable entrepreneurs to acquire flexible and skilled labours. Many companies focus on labour quantity, failing to understand that quality labour resource enhances work performance and entrepreneurship growth in an effective manner. For example, Boohoo, a UK fashion start-up is an example of successful business with its small yet skilled staffs. Good market condition is useful to encourage entrepreneurship. For example, the UK is regarded as an ideal hub for entrepreneurs and new business ventures. On the other aspect, countries such as Russia, Iraq, Yemen and so on possess challenges for entrepreneurship to thrive. Lack of skilled labour, unstable political condition are key issues that challenge entrepreneurship. </w:t>
      </w:r>
    </w:p>
    <w:p w:rsidR="00F87628" w:rsidRPr="00F87628" w:rsidRDefault="00F87628" w:rsidP="00F87628">
      <w:pPr>
        <w:rPr>
          <w:rFonts w:eastAsia="Times New Roman" w:cs="Times New Roman"/>
          <w:color w:val="000000"/>
          <w:szCs w:val="24"/>
          <w:lang w:val="en-GB"/>
        </w:rPr>
      </w:pPr>
      <w:r w:rsidRPr="00F87628">
        <w:rPr>
          <w:rFonts w:eastAsia="Times New Roman" w:cs="Times New Roman"/>
          <w:color w:val="000000"/>
          <w:szCs w:val="24"/>
          <w:lang w:val="en-GB"/>
        </w:rPr>
        <w:t xml:space="preserve">Taking into account the factor of society, it is important to consider that culture and history impacts entrepreneurship. </w:t>
      </w:r>
      <w:proofErr w:type="spellStart"/>
      <w:r w:rsidRPr="00F87628">
        <w:rPr>
          <w:rFonts w:eastAsia="Times New Roman" w:cs="Times New Roman"/>
          <w:color w:val="222222"/>
          <w:szCs w:val="24"/>
          <w:shd w:val="clear" w:color="auto" w:fill="FFFFFF"/>
          <w:lang w:val="en-GB"/>
        </w:rPr>
        <w:t>Barringer</w:t>
      </w:r>
      <w:proofErr w:type="spellEnd"/>
      <w:r w:rsidRPr="00F87628">
        <w:rPr>
          <w:rFonts w:eastAsia="Times New Roman" w:cs="Times New Roman"/>
          <w:color w:val="222222"/>
          <w:szCs w:val="24"/>
          <w:shd w:val="clear" w:color="auto" w:fill="FFFFFF"/>
          <w:lang w:val="en-GB"/>
        </w:rPr>
        <w:t xml:space="preserve">, </w:t>
      </w:r>
      <w:r w:rsidRPr="00F87628">
        <w:rPr>
          <w:rFonts w:eastAsia="Times New Roman" w:cs="Times New Roman"/>
          <w:color w:val="000000"/>
          <w:szCs w:val="24"/>
          <w:lang w:val="en-GB"/>
        </w:rPr>
        <w:t>(</w:t>
      </w:r>
      <w:r w:rsidRPr="00F87628">
        <w:rPr>
          <w:rFonts w:eastAsia="Times New Roman" w:cs="Times New Roman"/>
          <w:color w:val="222222"/>
          <w:szCs w:val="24"/>
          <w:shd w:val="clear" w:color="auto" w:fill="FFFFFF"/>
          <w:lang w:val="en-GB"/>
        </w:rPr>
        <w:t>2015</w:t>
      </w:r>
      <w:r w:rsidRPr="00F87628">
        <w:rPr>
          <w:rFonts w:eastAsia="Times New Roman" w:cs="Times New Roman"/>
          <w:color w:val="000000"/>
          <w:szCs w:val="24"/>
          <w:lang w:val="en-GB"/>
        </w:rPr>
        <w:t xml:space="preserve">) state that the trend and practice of entrepreneurship has emerged due to various factors and culture certainly holds importance. With time, people have developed motive of individuality, self-dependence, the want to create and innovate new products that triggered entrepreneurship perspective. However, </w:t>
      </w:r>
      <w:proofErr w:type="gramStart"/>
      <w:r w:rsidRPr="00F87628">
        <w:rPr>
          <w:rFonts w:eastAsia="Times New Roman" w:cs="Times New Roman"/>
          <w:color w:val="222222"/>
          <w:szCs w:val="24"/>
          <w:shd w:val="clear" w:color="auto" w:fill="FFFFFF"/>
          <w:lang w:val="en-GB"/>
        </w:rPr>
        <w:t>Read</w:t>
      </w:r>
      <w:proofErr w:type="gramEnd"/>
      <w:r w:rsidRPr="00F87628">
        <w:rPr>
          <w:rFonts w:eastAsia="Times New Roman" w:cs="Times New Roman"/>
          <w:color w:val="222222"/>
          <w:szCs w:val="24"/>
          <w:shd w:val="clear" w:color="auto" w:fill="FFFFFF"/>
          <w:lang w:val="en-GB"/>
        </w:rPr>
        <w:t xml:space="preserve"> </w:t>
      </w:r>
      <w:r w:rsidRPr="00F87628">
        <w:rPr>
          <w:rFonts w:eastAsia="Times New Roman" w:cs="Times New Roman"/>
          <w:i/>
          <w:color w:val="222222"/>
          <w:szCs w:val="24"/>
          <w:shd w:val="clear" w:color="auto" w:fill="FFFFFF"/>
          <w:lang w:val="en-GB"/>
        </w:rPr>
        <w:t>et al.</w:t>
      </w:r>
      <w:r w:rsidRPr="00F87628">
        <w:rPr>
          <w:rFonts w:eastAsia="Times New Roman" w:cs="Times New Roman"/>
          <w:color w:val="222222"/>
          <w:szCs w:val="24"/>
          <w:shd w:val="clear" w:color="auto" w:fill="FFFFFF"/>
          <w:lang w:val="en-GB"/>
        </w:rPr>
        <w:t xml:space="preserve"> </w:t>
      </w:r>
      <w:r w:rsidRPr="00F87628">
        <w:rPr>
          <w:rFonts w:eastAsia="Times New Roman" w:cs="Times New Roman"/>
          <w:color w:val="000000"/>
          <w:szCs w:val="24"/>
          <w:lang w:val="en-GB"/>
        </w:rPr>
        <w:t>(</w:t>
      </w:r>
      <w:r w:rsidRPr="00F87628">
        <w:rPr>
          <w:rFonts w:eastAsia="Times New Roman" w:cs="Times New Roman"/>
          <w:color w:val="222222"/>
          <w:szCs w:val="24"/>
          <w:shd w:val="clear" w:color="auto" w:fill="FFFFFF"/>
          <w:lang w:val="en-GB"/>
        </w:rPr>
        <w:t>2016</w:t>
      </w:r>
      <w:r w:rsidRPr="00F87628">
        <w:rPr>
          <w:rFonts w:eastAsia="Times New Roman" w:cs="Times New Roman"/>
          <w:color w:val="000000"/>
          <w:szCs w:val="24"/>
          <w:lang w:val="en-GB"/>
        </w:rPr>
        <w:t xml:space="preserve">) points out that in certain situations, people have considered it due to lack of sufficient employment option hence the need for self-employment. </w:t>
      </w:r>
    </w:p>
    <w:p w:rsidR="00F87628" w:rsidRPr="00F87628" w:rsidRDefault="00F87628" w:rsidP="00F87628">
      <w:pPr>
        <w:rPr>
          <w:rFonts w:eastAsia="Times New Roman" w:cs="Times New Roman"/>
          <w:color w:val="000000"/>
          <w:szCs w:val="24"/>
          <w:lang w:val="en-GB"/>
        </w:rPr>
      </w:pPr>
      <w:r w:rsidRPr="00F87628">
        <w:rPr>
          <w:rFonts w:eastAsia="Times New Roman" w:cs="Times New Roman"/>
          <w:color w:val="000000"/>
          <w:szCs w:val="24"/>
          <w:lang w:val="en-GB"/>
        </w:rPr>
        <w:t>Marx Weber initially suggested the culture influence that led to entrepreneurship in the 20</w:t>
      </w:r>
      <w:r w:rsidRPr="00F87628">
        <w:rPr>
          <w:rFonts w:eastAsia="Times New Roman" w:cs="Times New Roman"/>
          <w:color w:val="000000"/>
          <w:szCs w:val="24"/>
          <w:vertAlign w:val="superscript"/>
          <w:lang w:val="en-GB"/>
        </w:rPr>
        <w:t>th</w:t>
      </w:r>
      <w:r w:rsidRPr="00F87628">
        <w:rPr>
          <w:rFonts w:eastAsia="Times New Roman" w:cs="Times New Roman"/>
          <w:color w:val="000000"/>
          <w:szCs w:val="24"/>
          <w:lang w:val="en-GB"/>
        </w:rPr>
        <w:t xml:space="preserve"> century. Protestantism urged the culture that stressed on achievement, individualism, motivation. It triggered the need for legitimating entrepreneurial rationality, vocations, asceticism. It has been considered as a primary element concerning modern capitalism. Weber opined that religion greatly </w:t>
      </w:r>
      <w:r w:rsidRPr="00F87628">
        <w:rPr>
          <w:rFonts w:eastAsia="Times New Roman" w:cs="Times New Roman"/>
          <w:color w:val="000000"/>
          <w:szCs w:val="24"/>
          <w:lang w:val="en-GB"/>
        </w:rPr>
        <w:lastRenderedPageBreak/>
        <w:t xml:space="preserve">influence culture and hence the former needs to consider change. However, Hofstede states that culture indicates ‘collective programming of mind’ that is differentiates one group from another. Culture is considered a shared phenomenon formed with social environments instead of genes. As per Hofstede, it is true that different cultures are responsible for differentiation of entrepreneurship views. However, </w:t>
      </w:r>
      <w:r w:rsidRPr="00F87628">
        <w:rPr>
          <w:rFonts w:eastAsia="Times New Roman" w:cs="Times New Roman"/>
          <w:color w:val="222222"/>
          <w:szCs w:val="24"/>
          <w:shd w:val="clear" w:color="auto" w:fill="FFFFFF"/>
          <w:lang w:val="en-GB"/>
        </w:rPr>
        <w:t xml:space="preserve">Storey, </w:t>
      </w:r>
      <w:r w:rsidRPr="00F87628">
        <w:rPr>
          <w:rFonts w:eastAsia="Times New Roman" w:cs="Times New Roman"/>
          <w:color w:val="000000"/>
          <w:szCs w:val="24"/>
          <w:lang w:val="en-GB"/>
        </w:rPr>
        <w:t>(</w:t>
      </w:r>
      <w:r w:rsidRPr="00F87628">
        <w:rPr>
          <w:rFonts w:eastAsia="Times New Roman" w:cs="Times New Roman"/>
          <w:color w:val="222222"/>
          <w:szCs w:val="24"/>
          <w:shd w:val="clear" w:color="auto" w:fill="FFFFFF"/>
          <w:lang w:val="en-GB"/>
        </w:rPr>
        <w:t>2016</w:t>
      </w:r>
      <w:r w:rsidRPr="00F87628">
        <w:rPr>
          <w:rFonts w:eastAsia="Times New Roman" w:cs="Times New Roman"/>
          <w:color w:val="000000"/>
          <w:szCs w:val="24"/>
          <w:lang w:val="en-GB"/>
        </w:rPr>
        <w:t xml:space="preserve">) argues that it is essential to consider existence of various varied cultural groups within a country. </w:t>
      </w:r>
      <w:proofErr w:type="spellStart"/>
      <w:r w:rsidRPr="00F87628">
        <w:rPr>
          <w:rFonts w:eastAsia="Times New Roman" w:cs="Times New Roman"/>
          <w:color w:val="222222"/>
          <w:szCs w:val="24"/>
          <w:shd w:val="clear" w:color="auto" w:fill="FFFFFF"/>
          <w:lang w:val="en-GB"/>
        </w:rPr>
        <w:t>Hnátek</w:t>
      </w:r>
      <w:proofErr w:type="spellEnd"/>
      <w:r w:rsidRPr="00F87628">
        <w:rPr>
          <w:rFonts w:eastAsia="Times New Roman" w:cs="Times New Roman"/>
          <w:color w:val="222222"/>
          <w:szCs w:val="24"/>
          <w:shd w:val="clear" w:color="auto" w:fill="FFFFFF"/>
          <w:lang w:val="en-GB"/>
        </w:rPr>
        <w:t xml:space="preserve">, </w:t>
      </w:r>
      <w:r w:rsidRPr="00F87628">
        <w:rPr>
          <w:rFonts w:eastAsia="Times New Roman" w:cs="Times New Roman"/>
          <w:color w:val="000000"/>
          <w:szCs w:val="24"/>
          <w:lang w:val="en-GB"/>
        </w:rPr>
        <w:t>(</w:t>
      </w:r>
      <w:r w:rsidRPr="00F87628">
        <w:rPr>
          <w:rFonts w:eastAsia="Times New Roman" w:cs="Times New Roman"/>
          <w:color w:val="222222"/>
          <w:szCs w:val="24"/>
          <w:shd w:val="clear" w:color="auto" w:fill="FFFFFF"/>
          <w:lang w:val="en-GB"/>
        </w:rPr>
        <w:t>2015</w:t>
      </w:r>
      <w:r w:rsidRPr="00F87628">
        <w:rPr>
          <w:rFonts w:eastAsia="Times New Roman" w:cs="Times New Roman"/>
          <w:color w:val="000000"/>
          <w:szCs w:val="24"/>
          <w:lang w:val="en-GB"/>
        </w:rPr>
        <w:t xml:space="preserve">) state that in spite of differences, there are certain factors that connect different individuals and groups. </w:t>
      </w:r>
      <w:proofErr w:type="gramStart"/>
      <w:r w:rsidRPr="00F87628">
        <w:rPr>
          <w:rFonts w:eastAsia="Times New Roman" w:cs="Times New Roman"/>
          <w:color w:val="000000"/>
          <w:szCs w:val="24"/>
          <w:lang w:val="en-GB"/>
        </w:rPr>
        <w:t>The  interest</w:t>
      </w:r>
      <w:proofErr w:type="gramEnd"/>
      <w:r w:rsidRPr="00F87628">
        <w:rPr>
          <w:rFonts w:eastAsia="Times New Roman" w:cs="Times New Roman"/>
          <w:color w:val="000000"/>
          <w:szCs w:val="24"/>
          <w:lang w:val="en-GB"/>
        </w:rPr>
        <w:t xml:space="preserve"> will to do something different, innovative and creative have helped to encourage entrepreneurship. International environmental factors such as globalization, open trade have further encouraged people to put aside and come out of conventional method of business and profit making to pave way for innovation. Different companies and organizations around the world such as Google, Marks and Spencer, Amazon, Uber have strengthened its business and market position with innovative business approach and creative measures to connect with customers and offer unique services. Amazon, Netflix, Uber are appropriate examples. </w:t>
      </w:r>
    </w:p>
    <w:p w:rsidR="00F87628" w:rsidRPr="00F87628" w:rsidRDefault="00F87628" w:rsidP="00F87628">
      <w:pPr>
        <w:rPr>
          <w:rFonts w:eastAsia="Times New Roman" w:cs="Times New Roman"/>
          <w:color w:val="000000"/>
          <w:szCs w:val="24"/>
          <w:lang w:val="en-GB"/>
        </w:rPr>
      </w:pPr>
      <w:proofErr w:type="spellStart"/>
      <w:r w:rsidRPr="00F87628">
        <w:rPr>
          <w:rFonts w:eastAsia="Times New Roman" w:cs="Times New Roman"/>
          <w:color w:val="222222"/>
          <w:szCs w:val="24"/>
          <w:shd w:val="clear" w:color="auto" w:fill="FFFFFF"/>
          <w:lang w:val="en-GB"/>
        </w:rPr>
        <w:t>Hitt</w:t>
      </w:r>
      <w:proofErr w:type="spellEnd"/>
      <w:r w:rsidRPr="00F87628">
        <w:rPr>
          <w:rFonts w:eastAsia="Times New Roman" w:cs="Times New Roman"/>
          <w:color w:val="222222"/>
          <w:szCs w:val="24"/>
          <w:shd w:val="clear" w:color="auto" w:fill="FFFFFF"/>
          <w:lang w:val="en-GB"/>
        </w:rPr>
        <w:t xml:space="preserve"> and Duane Ireland, </w:t>
      </w:r>
      <w:r w:rsidRPr="00F87628">
        <w:rPr>
          <w:rFonts w:eastAsia="Times New Roman" w:cs="Times New Roman"/>
          <w:color w:val="000000"/>
          <w:szCs w:val="24"/>
          <w:lang w:val="en-GB"/>
        </w:rPr>
        <w:t>(</w:t>
      </w:r>
      <w:r w:rsidRPr="00F87628">
        <w:rPr>
          <w:rFonts w:eastAsia="Times New Roman" w:cs="Times New Roman"/>
          <w:color w:val="222222"/>
          <w:szCs w:val="24"/>
          <w:shd w:val="clear" w:color="auto" w:fill="FFFFFF"/>
          <w:lang w:val="en-GB"/>
        </w:rPr>
        <w:t>2017</w:t>
      </w:r>
      <w:r w:rsidRPr="00F87628">
        <w:rPr>
          <w:rFonts w:eastAsia="Times New Roman" w:cs="Times New Roman"/>
          <w:color w:val="000000"/>
          <w:szCs w:val="24"/>
          <w:lang w:val="en-GB"/>
        </w:rPr>
        <w:t xml:space="preserve">) state that as people have learned to accept and appreciate cultural differences, it has encouraged business companies and individuals to venture in new markets and consider new ideas to grow and develop business and profit. It is essential to state that education, people’s attitudes towards business sphere, family background and so on influence entrepreneurship to a significant extent. </w:t>
      </w:r>
    </w:p>
    <w:p w:rsidR="00F87628" w:rsidRPr="00F87628" w:rsidRDefault="00F87628" w:rsidP="00F87628">
      <w:pPr>
        <w:keepNext/>
        <w:keepLines/>
        <w:spacing w:before="240" w:after="0" w:line="480" w:lineRule="auto"/>
        <w:outlineLvl w:val="0"/>
        <w:rPr>
          <w:rFonts w:eastAsia="Times New Roman" w:cstheme="majorBidi"/>
          <w:b/>
          <w:bCs/>
          <w:szCs w:val="28"/>
          <w:lang w:val="en-GB"/>
        </w:rPr>
      </w:pPr>
      <w:bookmarkStart w:id="13" w:name="_Toc17999635"/>
      <w:r w:rsidRPr="00F87628">
        <w:rPr>
          <w:rFonts w:eastAsia="Times New Roman" w:cstheme="majorBidi"/>
          <w:b/>
          <w:bCs/>
          <w:szCs w:val="28"/>
          <w:lang w:val="en-GB"/>
        </w:rPr>
        <w:t>Family business</w:t>
      </w:r>
      <w:bookmarkEnd w:id="13"/>
    </w:p>
    <w:p w:rsidR="00F87628" w:rsidRPr="00F87628" w:rsidRDefault="00F87628" w:rsidP="00F87628">
      <w:pPr>
        <w:rPr>
          <w:rFonts w:eastAsia="Times New Roman" w:cs="Times New Roman"/>
          <w:color w:val="000000"/>
          <w:szCs w:val="24"/>
          <w:lang w:val="en-GB"/>
        </w:rPr>
      </w:pPr>
      <w:r w:rsidRPr="00F87628">
        <w:rPr>
          <w:rFonts w:eastAsia="Times New Roman" w:cs="Times New Roman"/>
          <w:color w:val="000000"/>
          <w:szCs w:val="24"/>
          <w:lang w:val="en-GB"/>
        </w:rPr>
        <w:t xml:space="preserve">Family business is regarded as a type of entrepreneurship that strives to continue from one generation to other. However, </w:t>
      </w:r>
      <w:r w:rsidRPr="00F87628">
        <w:rPr>
          <w:rFonts w:eastAsia="Times New Roman" w:cs="Times New Roman"/>
          <w:color w:val="222222"/>
          <w:szCs w:val="24"/>
          <w:shd w:val="clear" w:color="auto" w:fill="FFFFFF"/>
          <w:lang w:val="en-GB"/>
        </w:rPr>
        <w:t xml:space="preserve">Meyer </w:t>
      </w:r>
      <w:r w:rsidRPr="00F87628">
        <w:rPr>
          <w:rFonts w:eastAsia="Times New Roman" w:cs="Times New Roman"/>
          <w:i/>
          <w:color w:val="222222"/>
          <w:szCs w:val="24"/>
          <w:shd w:val="clear" w:color="auto" w:fill="FFFFFF"/>
          <w:lang w:val="en-GB"/>
        </w:rPr>
        <w:t>et al.</w:t>
      </w:r>
      <w:r w:rsidRPr="00F87628">
        <w:rPr>
          <w:rFonts w:eastAsia="Times New Roman" w:cs="Times New Roman"/>
          <w:color w:val="222222"/>
          <w:szCs w:val="24"/>
          <w:shd w:val="clear" w:color="auto" w:fill="FFFFFF"/>
          <w:lang w:val="en-GB"/>
        </w:rPr>
        <w:t xml:space="preserve"> </w:t>
      </w:r>
      <w:r w:rsidRPr="00F87628">
        <w:rPr>
          <w:rFonts w:eastAsia="Times New Roman" w:cs="Times New Roman"/>
          <w:color w:val="000000"/>
          <w:szCs w:val="24"/>
          <w:lang w:val="en-GB"/>
        </w:rPr>
        <w:t>(</w:t>
      </w:r>
      <w:r w:rsidRPr="00F87628">
        <w:rPr>
          <w:rFonts w:eastAsia="Times New Roman" w:cs="Times New Roman"/>
          <w:color w:val="222222"/>
          <w:szCs w:val="24"/>
          <w:shd w:val="clear" w:color="auto" w:fill="FFFFFF"/>
          <w:lang w:val="en-GB"/>
        </w:rPr>
        <w:t>2017</w:t>
      </w:r>
      <w:r w:rsidRPr="00F87628">
        <w:rPr>
          <w:rFonts w:eastAsia="Times New Roman" w:cs="Times New Roman"/>
          <w:color w:val="000000"/>
          <w:szCs w:val="24"/>
          <w:lang w:val="en-GB"/>
        </w:rPr>
        <w:t xml:space="preserve">) states that it is difficult to manage and continue. Many family businesses tend to experience failure and issues. </w:t>
      </w:r>
      <w:proofErr w:type="spellStart"/>
      <w:r w:rsidRPr="00F87628">
        <w:rPr>
          <w:rFonts w:eastAsia="Times New Roman" w:cs="Times New Roman"/>
          <w:color w:val="222222"/>
          <w:szCs w:val="24"/>
          <w:shd w:val="clear" w:color="auto" w:fill="FFFFFF"/>
          <w:lang w:val="en-GB"/>
        </w:rPr>
        <w:t>Ansoff</w:t>
      </w:r>
      <w:proofErr w:type="spellEnd"/>
      <w:r w:rsidRPr="00F87628">
        <w:rPr>
          <w:rFonts w:eastAsia="Times New Roman" w:cs="Times New Roman"/>
          <w:color w:val="222222"/>
          <w:szCs w:val="24"/>
          <w:shd w:val="clear" w:color="auto" w:fill="FFFFFF"/>
          <w:lang w:val="en-GB"/>
        </w:rPr>
        <w:t xml:space="preserve"> </w:t>
      </w:r>
      <w:r w:rsidRPr="00F87628">
        <w:rPr>
          <w:rFonts w:eastAsia="Times New Roman" w:cs="Times New Roman"/>
          <w:i/>
          <w:color w:val="222222"/>
          <w:szCs w:val="24"/>
          <w:shd w:val="clear" w:color="auto" w:fill="FFFFFF"/>
          <w:lang w:val="en-GB"/>
        </w:rPr>
        <w:t>et al.</w:t>
      </w:r>
      <w:r w:rsidRPr="00F87628">
        <w:rPr>
          <w:rFonts w:eastAsia="Times New Roman" w:cs="Times New Roman"/>
          <w:color w:val="222222"/>
          <w:szCs w:val="24"/>
          <w:shd w:val="clear" w:color="auto" w:fill="FFFFFF"/>
          <w:lang w:val="en-GB"/>
        </w:rPr>
        <w:t xml:space="preserve"> </w:t>
      </w:r>
      <w:r w:rsidRPr="00F87628">
        <w:rPr>
          <w:rFonts w:eastAsia="Times New Roman" w:cs="Times New Roman"/>
          <w:color w:val="000000"/>
          <w:szCs w:val="24"/>
          <w:lang w:val="en-GB"/>
        </w:rPr>
        <w:t>(</w:t>
      </w:r>
      <w:r w:rsidRPr="00F87628">
        <w:rPr>
          <w:rFonts w:eastAsia="Times New Roman" w:cs="Times New Roman"/>
          <w:color w:val="222222"/>
          <w:szCs w:val="24"/>
          <w:shd w:val="clear" w:color="auto" w:fill="FFFFFF"/>
          <w:lang w:val="en-GB"/>
        </w:rPr>
        <w:t>2018</w:t>
      </w:r>
      <w:r w:rsidRPr="00F87628">
        <w:rPr>
          <w:rFonts w:eastAsia="Times New Roman" w:cs="Times New Roman"/>
          <w:color w:val="000000"/>
          <w:szCs w:val="24"/>
          <w:lang w:val="en-GB"/>
        </w:rPr>
        <w:t xml:space="preserve">) reasons that in spite of the drawbacks, the business type possesses much scopes to succeed. Walmart, Mars, JCB, Arcadia are some of the highly successful business businesses. </w:t>
      </w:r>
    </w:p>
    <w:p w:rsidR="00F87628" w:rsidRPr="00F87628" w:rsidRDefault="00F87628" w:rsidP="00F87628">
      <w:pPr>
        <w:numPr>
          <w:ilvl w:val="0"/>
          <w:numId w:val="2"/>
        </w:numPr>
        <w:spacing w:after="200" w:line="276" w:lineRule="auto"/>
        <w:jc w:val="left"/>
        <w:outlineLvl w:val="1"/>
        <w:rPr>
          <w:rFonts w:cs="Times New Roman"/>
          <w:b/>
          <w:i/>
          <w:szCs w:val="24"/>
          <w:lang w:val="en-GB"/>
        </w:rPr>
      </w:pPr>
      <w:bookmarkStart w:id="14" w:name="_Toc17999636"/>
      <w:r w:rsidRPr="00F87628">
        <w:rPr>
          <w:rFonts w:cs="Times New Roman"/>
          <w:b/>
          <w:i/>
          <w:szCs w:val="24"/>
          <w:lang w:val="en-GB"/>
        </w:rPr>
        <w:t>Management</w:t>
      </w:r>
      <w:bookmarkEnd w:id="14"/>
    </w:p>
    <w:p w:rsidR="00F87628" w:rsidRPr="00F87628" w:rsidRDefault="00F87628" w:rsidP="00F87628">
      <w:pPr>
        <w:ind w:left="720"/>
        <w:contextualSpacing/>
        <w:rPr>
          <w:rFonts w:eastAsia="Calibri" w:cs="Times New Roman"/>
          <w:b/>
          <w:szCs w:val="24"/>
          <w:lang w:val="en-GB"/>
        </w:rPr>
      </w:pPr>
      <w:r w:rsidRPr="00F87628">
        <w:rPr>
          <w:rFonts w:eastAsia="Calibri" w:cs="Times New Roman"/>
          <w:szCs w:val="24"/>
          <w:lang w:val="en-GB"/>
        </w:rPr>
        <w:t xml:space="preserve">As individuals come from same background, it is comparatively easy to develop unified vision and goal. With group work, establishment of business plan and management is feasible. A sense of trust, unity is present. </w:t>
      </w:r>
      <w:r w:rsidRPr="00F87628">
        <w:rPr>
          <w:rFonts w:eastAsia="Calibri" w:cs="Times New Roman"/>
          <w:color w:val="222222"/>
          <w:szCs w:val="24"/>
          <w:shd w:val="clear" w:color="auto" w:fill="FFFFFF"/>
          <w:lang w:val="en-GB"/>
        </w:rPr>
        <w:t xml:space="preserve">Morris, </w:t>
      </w:r>
      <w:r w:rsidRPr="00F87628">
        <w:rPr>
          <w:rFonts w:eastAsia="Calibri" w:cs="Times New Roman"/>
          <w:szCs w:val="24"/>
          <w:lang w:val="en-GB"/>
        </w:rPr>
        <w:t>(</w:t>
      </w:r>
      <w:r w:rsidRPr="00F87628">
        <w:rPr>
          <w:rFonts w:eastAsia="Calibri" w:cs="Times New Roman"/>
          <w:color w:val="222222"/>
          <w:szCs w:val="24"/>
          <w:shd w:val="clear" w:color="auto" w:fill="FFFFFF"/>
          <w:lang w:val="en-GB"/>
        </w:rPr>
        <w:t>2015</w:t>
      </w:r>
      <w:r w:rsidRPr="00F87628">
        <w:rPr>
          <w:rFonts w:eastAsia="Calibri" w:cs="Times New Roman"/>
          <w:szCs w:val="24"/>
          <w:lang w:val="en-GB"/>
        </w:rPr>
        <w:t xml:space="preserve">) state that with proper planning </w:t>
      </w:r>
      <w:r w:rsidRPr="00F87628">
        <w:rPr>
          <w:rFonts w:eastAsia="Calibri" w:cs="Times New Roman"/>
          <w:szCs w:val="24"/>
          <w:lang w:val="en-GB"/>
        </w:rPr>
        <w:lastRenderedPageBreak/>
        <w:t xml:space="preserve">and required change management, scope of succession remains high. Instead of solely focusing on monetary profit, it encourages involved individuals to grow and develop business. However, </w:t>
      </w:r>
      <w:proofErr w:type="spellStart"/>
      <w:r w:rsidRPr="00F87628">
        <w:rPr>
          <w:rFonts w:eastAsia="Calibri" w:cs="Times New Roman"/>
          <w:color w:val="222222"/>
          <w:szCs w:val="24"/>
          <w:shd w:val="clear" w:color="auto" w:fill="FFFFFF"/>
          <w:lang w:val="en-GB"/>
        </w:rPr>
        <w:t>Huq</w:t>
      </w:r>
      <w:proofErr w:type="spellEnd"/>
      <w:r w:rsidRPr="00F87628">
        <w:rPr>
          <w:rFonts w:eastAsia="Calibri" w:cs="Times New Roman"/>
          <w:color w:val="222222"/>
          <w:szCs w:val="24"/>
          <w:shd w:val="clear" w:color="auto" w:fill="FFFFFF"/>
          <w:lang w:val="en-GB"/>
        </w:rPr>
        <w:t xml:space="preserve"> and Gilbert, </w:t>
      </w:r>
      <w:r w:rsidRPr="00F87628">
        <w:rPr>
          <w:rFonts w:eastAsia="Calibri" w:cs="Times New Roman"/>
          <w:szCs w:val="24"/>
          <w:lang w:val="en-GB"/>
        </w:rPr>
        <w:t>(</w:t>
      </w:r>
      <w:r w:rsidRPr="00F87628">
        <w:rPr>
          <w:rFonts w:eastAsia="Calibri" w:cs="Times New Roman"/>
          <w:color w:val="222222"/>
          <w:szCs w:val="24"/>
          <w:shd w:val="clear" w:color="auto" w:fill="FFFFFF"/>
          <w:lang w:val="en-GB"/>
        </w:rPr>
        <w:t>2017</w:t>
      </w:r>
      <w:r w:rsidRPr="00F87628">
        <w:rPr>
          <w:rFonts w:eastAsia="Calibri" w:cs="Times New Roman"/>
          <w:szCs w:val="24"/>
          <w:lang w:val="en-GB"/>
        </w:rPr>
        <w:t xml:space="preserve">) argues that more than 8 out of 10 family businesses fail due to lack of proper planning to succeed. Constant effort is necessary to strengthen and stabilise management, in most cases the effort weaken with time. Clarity regarding roles and responsibilities of business is important that tends to become an issue. </w:t>
      </w:r>
    </w:p>
    <w:p w:rsidR="00F87628" w:rsidRPr="00F87628" w:rsidRDefault="00F87628" w:rsidP="00F87628">
      <w:pPr>
        <w:numPr>
          <w:ilvl w:val="0"/>
          <w:numId w:val="1"/>
        </w:numPr>
        <w:spacing w:after="200" w:line="276" w:lineRule="auto"/>
        <w:jc w:val="left"/>
        <w:outlineLvl w:val="1"/>
        <w:rPr>
          <w:rFonts w:cs="Times New Roman"/>
          <w:b/>
          <w:i/>
          <w:szCs w:val="24"/>
          <w:lang w:val="en-GB"/>
        </w:rPr>
      </w:pPr>
      <w:bookmarkStart w:id="15" w:name="_Toc17999637"/>
      <w:r w:rsidRPr="00F87628">
        <w:rPr>
          <w:rFonts w:cs="Times New Roman"/>
          <w:b/>
          <w:i/>
          <w:szCs w:val="24"/>
          <w:lang w:val="en-GB"/>
        </w:rPr>
        <w:t>Governance</w:t>
      </w:r>
      <w:bookmarkEnd w:id="15"/>
    </w:p>
    <w:p w:rsidR="00F87628" w:rsidRPr="00F87628" w:rsidRDefault="00F87628" w:rsidP="00F87628">
      <w:pPr>
        <w:ind w:left="720"/>
        <w:contextualSpacing/>
        <w:rPr>
          <w:rFonts w:eastAsia="Calibri" w:cs="Times New Roman"/>
          <w:b/>
          <w:szCs w:val="24"/>
          <w:lang w:val="en-GB"/>
        </w:rPr>
      </w:pPr>
      <w:r w:rsidRPr="00F87628">
        <w:rPr>
          <w:rFonts w:eastAsia="Calibri" w:cs="Times New Roman"/>
          <w:szCs w:val="24"/>
          <w:lang w:val="en-GB"/>
        </w:rPr>
        <w:t xml:space="preserve">It is important to state that governance become an issue in family owned business. Investors tend to be distrustful and hesitant due to the perception that family members tend to use unnecessary authority over other shareholders. </w:t>
      </w:r>
      <w:proofErr w:type="spellStart"/>
      <w:r w:rsidRPr="00F87628">
        <w:rPr>
          <w:rFonts w:eastAsia="Calibri" w:cs="Times New Roman"/>
          <w:color w:val="222222"/>
          <w:szCs w:val="24"/>
          <w:shd w:val="clear" w:color="auto" w:fill="FFFFFF"/>
          <w:lang w:val="en-GB"/>
        </w:rPr>
        <w:t>Schaper</w:t>
      </w:r>
      <w:proofErr w:type="spellEnd"/>
      <w:r w:rsidRPr="00F87628">
        <w:rPr>
          <w:rFonts w:eastAsia="Calibri" w:cs="Times New Roman"/>
          <w:color w:val="222222"/>
          <w:szCs w:val="24"/>
          <w:shd w:val="clear" w:color="auto" w:fill="FFFFFF"/>
          <w:lang w:val="en-GB"/>
        </w:rPr>
        <w:t xml:space="preserve">, </w:t>
      </w:r>
      <w:r w:rsidRPr="00F87628">
        <w:rPr>
          <w:rFonts w:eastAsia="Calibri" w:cs="Times New Roman"/>
          <w:szCs w:val="24"/>
          <w:lang w:val="en-GB"/>
        </w:rPr>
        <w:t>(</w:t>
      </w:r>
      <w:r w:rsidRPr="00F87628">
        <w:rPr>
          <w:rFonts w:eastAsia="Calibri" w:cs="Times New Roman"/>
          <w:color w:val="222222"/>
          <w:szCs w:val="24"/>
          <w:shd w:val="clear" w:color="auto" w:fill="FFFFFF"/>
          <w:lang w:val="en-GB"/>
        </w:rPr>
        <w:t>2016</w:t>
      </w:r>
      <w:r w:rsidRPr="00F87628">
        <w:rPr>
          <w:rFonts w:eastAsia="Calibri" w:cs="Times New Roman"/>
          <w:szCs w:val="24"/>
          <w:lang w:val="en-GB"/>
        </w:rPr>
        <w:t xml:space="preserve">) state that governance need to have transparency and clarity regarding family business governance. Problem arise due to restricted and concentrated ownership. Businesses need to make effort to ensure equality and develop inclusive environment for proper governance. In several cases, involved family individuals are unsatisfied due to feeling of underpayment and insufficient scope to conduct business. It is important to consider business and family aspects need to be separated to conduct business. </w:t>
      </w:r>
      <w:proofErr w:type="gramStart"/>
      <w:r w:rsidRPr="00F87628">
        <w:rPr>
          <w:rFonts w:eastAsia="Calibri" w:cs="Times New Roman"/>
          <w:szCs w:val="24"/>
          <w:lang w:val="en-GB"/>
        </w:rPr>
        <w:t>In  terms</w:t>
      </w:r>
      <w:proofErr w:type="gramEnd"/>
      <w:r w:rsidRPr="00F87628">
        <w:rPr>
          <w:rFonts w:eastAsia="Calibri" w:cs="Times New Roman"/>
          <w:szCs w:val="24"/>
          <w:lang w:val="en-GB"/>
        </w:rPr>
        <w:t xml:space="preserve"> of leadership, individuals with relevant ability and competence needs to be considered to ensure efficient running of business. Democracy is essential to maintain </w:t>
      </w:r>
      <w:proofErr w:type="gramStart"/>
      <w:r w:rsidRPr="00F87628">
        <w:rPr>
          <w:rFonts w:eastAsia="Calibri" w:cs="Times New Roman"/>
          <w:szCs w:val="24"/>
          <w:lang w:val="en-GB"/>
        </w:rPr>
        <w:t>healthy  business</w:t>
      </w:r>
      <w:proofErr w:type="gramEnd"/>
      <w:r w:rsidRPr="00F87628">
        <w:rPr>
          <w:rFonts w:eastAsia="Calibri" w:cs="Times New Roman"/>
          <w:szCs w:val="24"/>
          <w:lang w:val="en-GB"/>
        </w:rPr>
        <w:t xml:space="preserve"> environment. JCB, Arcadia and so on possess good governance with clear rules and regulations concerning individual work roles and responsibilities, effective to conduct business in a systematic manner. </w:t>
      </w:r>
    </w:p>
    <w:p w:rsidR="00F87628" w:rsidRPr="00F87628" w:rsidRDefault="00F87628" w:rsidP="00F87628">
      <w:pPr>
        <w:numPr>
          <w:ilvl w:val="0"/>
          <w:numId w:val="1"/>
        </w:numPr>
        <w:spacing w:after="200" w:line="276" w:lineRule="auto"/>
        <w:jc w:val="left"/>
        <w:outlineLvl w:val="1"/>
        <w:rPr>
          <w:rFonts w:cs="Times New Roman"/>
          <w:b/>
          <w:i/>
          <w:szCs w:val="24"/>
          <w:lang w:val="en-GB"/>
        </w:rPr>
      </w:pPr>
      <w:bookmarkStart w:id="16" w:name="_Toc17999638"/>
      <w:r w:rsidRPr="00F87628">
        <w:rPr>
          <w:rFonts w:cs="Times New Roman"/>
          <w:b/>
          <w:i/>
          <w:szCs w:val="24"/>
          <w:lang w:val="en-GB"/>
        </w:rPr>
        <w:t>Succession issues</w:t>
      </w:r>
      <w:bookmarkEnd w:id="16"/>
    </w:p>
    <w:p w:rsidR="00F87628" w:rsidRPr="00F87628" w:rsidRDefault="00F87628" w:rsidP="00F87628">
      <w:pPr>
        <w:ind w:left="720"/>
        <w:contextualSpacing/>
        <w:rPr>
          <w:rFonts w:eastAsia="Calibri" w:cs="Times New Roman"/>
          <w:b/>
          <w:szCs w:val="24"/>
          <w:lang w:val="en-GB"/>
        </w:rPr>
      </w:pPr>
      <w:r w:rsidRPr="00F87628">
        <w:rPr>
          <w:rFonts w:eastAsia="Calibri" w:cs="Times New Roman"/>
          <w:szCs w:val="24"/>
          <w:lang w:val="en-GB"/>
        </w:rPr>
        <w:t xml:space="preserve">Succession in family business tend to be problematic with time. For instance, dispute and clash of opinion are common that threaten succession. In many instances, problems arise from third or fourth generation when family members show disinterest and wants to quit or discontinue the business. </w:t>
      </w:r>
      <w:proofErr w:type="spellStart"/>
      <w:r w:rsidRPr="00F87628">
        <w:rPr>
          <w:rFonts w:eastAsia="Calibri" w:cs="Times New Roman"/>
          <w:color w:val="222222"/>
          <w:szCs w:val="24"/>
          <w:shd w:val="clear" w:color="auto" w:fill="FFFFFF"/>
          <w:lang w:val="en-GB"/>
        </w:rPr>
        <w:t>Hitt</w:t>
      </w:r>
      <w:proofErr w:type="spellEnd"/>
      <w:r w:rsidRPr="00F87628">
        <w:rPr>
          <w:rFonts w:eastAsia="Calibri" w:cs="Times New Roman"/>
          <w:color w:val="222222"/>
          <w:szCs w:val="24"/>
          <w:shd w:val="clear" w:color="auto" w:fill="FFFFFF"/>
          <w:lang w:val="en-GB"/>
        </w:rPr>
        <w:t xml:space="preserve"> </w:t>
      </w:r>
      <w:r w:rsidRPr="00F87628">
        <w:rPr>
          <w:rFonts w:eastAsia="Calibri" w:cs="Times New Roman"/>
          <w:i/>
          <w:color w:val="222222"/>
          <w:szCs w:val="24"/>
          <w:shd w:val="clear" w:color="auto" w:fill="FFFFFF"/>
          <w:lang w:val="en-GB"/>
        </w:rPr>
        <w:t xml:space="preserve">et al. </w:t>
      </w:r>
      <w:r w:rsidRPr="00F87628">
        <w:rPr>
          <w:rFonts w:eastAsia="Calibri" w:cs="Times New Roman"/>
          <w:szCs w:val="24"/>
          <w:lang w:val="en-GB"/>
        </w:rPr>
        <w:t>(</w:t>
      </w:r>
      <w:r w:rsidRPr="00F87628">
        <w:rPr>
          <w:rFonts w:eastAsia="Calibri" w:cs="Times New Roman"/>
          <w:color w:val="222222"/>
          <w:szCs w:val="24"/>
          <w:shd w:val="clear" w:color="auto" w:fill="FFFFFF"/>
          <w:lang w:val="en-GB"/>
        </w:rPr>
        <w:t>2016</w:t>
      </w:r>
      <w:r w:rsidRPr="00F87628">
        <w:rPr>
          <w:rFonts w:eastAsia="Calibri" w:cs="Times New Roman"/>
          <w:szCs w:val="24"/>
          <w:lang w:val="en-GB"/>
        </w:rPr>
        <w:t xml:space="preserve">) state that family business need to have clear succession planning to tackle the problem.  For instance, Arcadia, Mars possess strong and planned management and staffs to avoid and deal with the issue.  </w:t>
      </w:r>
    </w:p>
    <w:p w:rsidR="00F87628" w:rsidRPr="00F87628" w:rsidRDefault="00F87628" w:rsidP="00F87628">
      <w:pPr>
        <w:keepNext/>
        <w:keepLines/>
        <w:spacing w:before="240" w:after="0" w:line="480" w:lineRule="auto"/>
        <w:outlineLvl w:val="0"/>
        <w:rPr>
          <w:rFonts w:eastAsia="Times New Roman" w:cstheme="majorBidi"/>
          <w:b/>
          <w:bCs/>
          <w:szCs w:val="28"/>
          <w:lang w:val="en-GB"/>
        </w:rPr>
      </w:pPr>
      <w:bookmarkStart w:id="17" w:name="_Toc17999639"/>
      <w:r w:rsidRPr="00F87628">
        <w:rPr>
          <w:rFonts w:eastAsia="Times New Roman" w:cstheme="majorBidi"/>
          <w:b/>
          <w:bCs/>
          <w:szCs w:val="28"/>
          <w:lang w:val="en-GB"/>
        </w:rPr>
        <w:t>Entrepreneurial thinking beyond traditional profit making business activities</w:t>
      </w:r>
      <w:bookmarkEnd w:id="17"/>
    </w:p>
    <w:p w:rsidR="00F87628" w:rsidRPr="00F87628" w:rsidRDefault="00F87628" w:rsidP="00F87628">
      <w:pPr>
        <w:rPr>
          <w:rFonts w:eastAsia="Times New Roman" w:cs="Times New Roman"/>
          <w:color w:val="000000"/>
          <w:szCs w:val="24"/>
          <w:lang w:val="en-GB"/>
        </w:rPr>
      </w:pPr>
      <w:r w:rsidRPr="00F87628">
        <w:rPr>
          <w:rFonts w:eastAsia="Times New Roman" w:cs="Times New Roman"/>
          <w:color w:val="222222"/>
          <w:szCs w:val="24"/>
          <w:shd w:val="clear" w:color="auto" w:fill="FFFFFF"/>
          <w:lang w:val="en-GB"/>
        </w:rPr>
        <w:t xml:space="preserve">Anderson </w:t>
      </w:r>
      <w:r w:rsidRPr="00F87628">
        <w:rPr>
          <w:rFonts w:eastAsia="Times New Roman" w:cs="Times New Roman"/>
          <w:i/>
          <w:color w:val="222222"/>
          <w:szCs w:val="24"/>
          <w:shd w:val="clear" w:color="auto" w:fill="FFFFFF"/>
          <w:lang w:val="en-GB"/>
        </w:rPr>
        <w:t xml:space="preserve">et al. </w:t>
      </w:r>
      <w:r w:rsidRPr="00F87628">
        <w:rPr>
          <w:rFonts w:eastAsia="Times New Roman" w:cs="Times New Roman"/>
          <w:color w:val="000000"/>
          <w:szCs w:val="24"/>
          <w:lang w:val="en-GB"/>
        </w:rPr>
        <w:t>(</w:t>
      </w:r>
      <w:r w:rsidRPr="00F87628">
        <w:rPr>
          <w:rFonts w:eastAsia="Times New Roman" w:cs="Times New Roman"/>
          <w:color w:val="222222"/>
          <w:szCs w:val="24"/>
          <w:shd w:val="clear" w:color="auto" w:fill="FFFFFF"/>
          <w:lang w:val="en-GB"/>
        </w:rPr>
        <w:t>2015</w:t>
      </w:r>
      <w:r w:rsidRPr="00F87628">
        <w:rPr>
          <w:rFonts w:eastAsia="Times New Roman" w:cs="Times New Roman"/>
          <w:color w:val="000000"/>
          <w:szCs w:val="24"/>
          <w:lang w:val="en-GB"/>
        </w:rPr>
        <w:t xml:space="preserve">) state that companies have a set perspective of profit making activities. For instance, organizations tend to look for places and markets that are visibly lucrative and possess </w:t>
      </w:r>
      <w:r w:rsidRPr="00F87628">
        <w:rPr>
          <w:rFonts w:eastAsia="Times New Roman" w:cs="Times New Roman"/>
          <w:color w:val="000000"/>
          <w:szCs w:val="24"/>
          <w:lang w:val="en-GB"/>
        </w:rPr>
        <w:lastRenderedPageBreak/>
        <w:t xml:space="preserve">wide business scope. However, it needs to be stated that markets that are open and convenient to conduct business also possess competition from other companies. However, entrepreneurial thinking encourages individuals to consider markets that are new, yet to be explored. In spite of difficulty, the particular thinking focuses on positive aspects that motivate to venture in markets less traversed by other companies or organizations in general. With proper planning and research, it enables an individual to consider new business venture and opportunities in fields and market with less competition and potential scopes. Entrepreneurship thinking helps to experiment and consider new methods of conducting business. Innovative idea of Jeffrey Preston, an American investor and entrepreneur plays a key part in ecommerce growth as his vision has enabled success for Amazon.com. </w:t>
      </w:r>
    </w:p>
    <w:p w:rsidR="00F87628" w:rsidRPr="00F87628" w:rsidRDefault="00F87628" w:rsidP="00F87628">
      <w:pPr>
        <w:rPr>
          <w:rFonts w:eastAsia="Times New Roman" w:cs="Times New Roman"/>
          <w:color w:val="000000"/>
          <w:szCs w:val="24"/>
          <w:lang w:val="en-GB"/>
        </w:rPr>
      </w:pPr>
      <w:r w:rsidRPr="00F87628">
        <w:rPr>
          <w:rFonts w:eastAsia="Times New Roman" w:cs="Times New Roman"/>
          <w:color w:val="000000"/>
          <w:szCs w:val="24"/>
          <w:lang w:val="en-GB"/>
        </w:rPr>
        <w:t xml:space="preserve">Entrepreneur thinking enables an individual to research and understand competitors. </w:t>
      </w:r>
      <w:r w:rsidRPr="00F87628">
        <w:rPr>
          <w:rFonts w:eastAsia="Times New Roman" w:cs="Times New Roman"/>
          <w:color w:val="222222"/>
          <w:szCs w:val="24"/>
          <w:shd w:val="clear" w:color="auto" w:fill="FFFFFF"/>
          <w:lang w:val="en-GB"/>
        </w:rPr>
        <w:t xml:space="preserve">Morris, </w:t>
      </w:r>
      <w:r w:rsidRPr="00F87628">
        <w:rPr>
          <w:rFonts w:eastAsia="Times New Roman" w:cs="Times New Roman"/>
          <w:color w:val="000000"/>
          <w:szCs w:val="24"/>
          <w:lang w:val="en-GB"/>
        </w:rPr>
        <w:t>(</w:t>
      </w:r>
      <w:r w:rsidRPr="00F87628">
        <w:rPr>
          <w:rFonts w:eastAsia="Times New Roman" w:cs="Times New Roman"/>
          <w:color w:val="222222"/>
          <w:szCs w:val="24"/>
          <w:shd w:val="clear" w:color="auto" w:fill="FFFFFF"/>
          <w:lang w:val="en-GB"/>
        </w:rPr>
        <w:t>2015</w:t>
      </w:r>
      <w:r w:rsidRPr="00F87628">
        <w:rPr>
          <w:rFonts w:eastAsia="Times New Roman" w:cs="Times New Roman"/>
          <w:color w:val="000000"/>
          <w:szCs w:val="24"/>
          <w:lang w:val="en-GB"/>
        </w:rPr>
        <w:t xml:space="preserve">) state that instead of merely trying to compete with other businesses, it is useful to understand and assess aspects responsible for competitors’ success. </w:t>
      </w:r>
      <w:proofErr w:type="spellStart"/>
      <w:r w:rsidRPr="00F87628">
        <w:rPr>
          <w:rFonts w:eastAsia="Times New Roman" w:cs="Times New Roman"/>
          <w:color w:val="000000"/>
          <w:szCs w:val="24"/>
          <w:lang w:val="en-GB"/>
        </w:rPr>
        <w:t>Amancio</w:t>
      </w:r>
      <w:proofErr w:type="spellEnd"/>
      <w:r w:rsidRPr="00F87628">
        <w:rPr>
          <w:rFonts w:eastAsia="Times New Roman" w:cs="Times New Roman"/>
          <w:color w:val="000000"/>
          <w:szCs w:val="24"/>
          <w:lang w:val="en-GB"/>
        </w:rPr>
        <w:t xml:space="preserve"> Ortega is, </w:t>
      </w:r>
      <w:proofErr w:type="spellStart"/>
      <w:r w:rsidRPr="00F87628">
        <w:rPr>
          <w:rFonts w:eastAsia="Times New Roman" w:cs="Times New Roman"/>
          <w:color w:val="000000"/>
          <w:szCs w:val="24"/>
          <w:lang w:val="en-GB"/>
        </w:rPr>
        <w:t>Inditex</w:t>
      </w:r>
      <w:proofErr w:type="spellEnd"/>
      <w:r w:rsidRPr="00F87628">
        <w:rPr>
          <w:rFonts w:eastAsia="Times New Roman" w:cs="Times New Roman"/>
          <w:color w:val="000000"/>
          <w:szCs w:val="24"/>
          <w:lang w:val="en-GB"/>
        </w:rPr>
        <w:t xml:space="preserve"> group’s chairman and founder, is chiefly popular for Zara clothing and accessory chain. Ortega puts effort to study and comprehend success factors of other fashion competitors. With time and careful, he has planned and encouraged change and development of Zara. It has helped the retail to be one of the well-established fashion retail. </w:t>
      </w:r>
    </w:p>
    <w:p w:rsidR="00F87628" w:rsidRPr="00F87628" w:rsidRDefault="00F87628" w:rsidP="00F87628">
      <w:pPr>
        <w:keepNext/>
        <w:keepLines/>
        <w:spacing w:before="240" w:after="0" w:line="480" w:lineRule="auto"/>
        <w:outlineLvl w:val="0"/>
        <w:rPr>
          <w:rFonts w:eastAsia="Times New Roman" w:cstheme="majorBidi"/>
          <w:b/>
          <w:bCs/>
          <w:szCs w:val="28"/>
          <w:lang w:val="en-GB"/>
        </w:rPr>
      </w:pPr>
      <w:bookmarkStart w:id="18" w:name="_Toc17999640"/>
      <w:r w:rsidRPr="00F87628">
        <w:rPr>
          <w:rFonts w:eastAsia="Times New Roman" w:cstheme="majorBidi"/>
          <w:b/>
          <w:bCs/>
          <w:szCs w:val="28"/>
          <w:lang w:val="en-GB"/>
        </w:rPr>
        <w:t>Entrepreneurship and enterprise in social, community, political settings</w:t>
      </w:r>
      <w:bookmarkEnd w:id="18"/>
    </w:p>
    <w:p w:rsidR="00F87628" w:rsidRPr="00F87628" w:rsidRDefault="00F87628" w:rsidP="00F87628">
      <w:pPr>
        <w:rPr>
          <w:rFonts w:eastAsia="Times New Roman" w:cs="Times New Roman"/>
          <w:color w:val="000000"/>
          <w:szCs w:val="24"/>
          <w:lang w:val="en-GB"/>
        </w:rPr>
      </w:pPr>
      <w:r w:rsidRPr="00F87628">
        <w:rPr>
          <w:rFonts w:eastAsia="Times New Roman" w:cs="Times New Roman"/>
          <w:color w:val="000000"/>
          <w:szCs w:val="24"/>
          <w:lang w:val="en-GB"/>
        </w:rPr>
        <w:t xml:space="preserve">It needs to be stated that enterprise and entrepreneurship takes into account community, social and political aspects. </w:t>
      </w:r>
      <w:r w:rsidRPr="00F87628">
        <w:rPr>
          <w:rFonts w:eastAsia="Times New Roman" w:cs="Times New Roman"/>
          <w:color w:val="222222"/>
          <w:szCs w:val="24"/>
          <w:shd w:val="clear" w:color="auto" w:fill="FFFFFF"/>
          <w:lang w:val="en-GB"/>
        </w:rPr>
        <w:t xml:space="preserve">Hanson </w:t>
      </w:r>
      <w:r w:rsidRPr="00F87628">
        <w:rPr>
          <w:rFonts w:eastAsia="Times New Roman" w:cs="Times New Roman"/>
          <w:i/>
          <w:color w:val="222222"/>
          <w:szCs w:val="24"/>
          <w:shd w:val="clear" w:color="auto" w:fill="FFFFFF"/>
          <w:lang w:val="en-GB"/>
        </w:rPr>
        <w:t>et al.</w:t>
      </w:r>
      <w:r w:rsidRPr="00F87628">
        <w:rPr>
          <w:rFonts w:eastAsia="Times New Roman" w:cs="Times New Roman"/>
          <w:color w:val="222222"/>
          <w:szCs w:val="24"/>
          <w:shd w:val="clear" w:color="auto" w:fill="FFFFFF"/>
          <w:lang w:val="en-GB"/>
        </w:rPr>
        <w:t xml:space="preserve"> </w:t>
      </w:r>
      <w:r w:rsidRPr="00F87628">
        <w:rPr>
          <w:rFonts w:eastAsia="Times New Roman" w:cs="Times New Roman"/>
          <w:color w:val="000000"/>
          <w:szCs w:val="24"/>
          <w:lang w:val="en-GB"/>
        </w:rPr>
        <w:t>(</w:t>
      </w:r>
      <w:r w:rsidRPr="00F87628">
        <w:rPr>
          <w:rFonts w:eastAsia="Times New Roman" w:cs="Times New Roman"/>
          <w:color w:val="222222"/>
          <w:szCs w:val="24"/>
          <w:shd w:val="clear" w:color="auto" w:fill="FFFFFF"/>
          <w:lang w:val="en-GB"/>
        </w:rPr>
        <w:t>2016</w:t>
      </w:r>
      <w:r w:rsidRPr="00F87628">
        <w:rPr>
          <w:rFonts w:eastAsia="Times New Roman" w:cs="Times New Roman"/>
          <w:color w:val="000000"/>
          <w:szCs w:val="24"/>
          <w:lang w:val="en-GB"/>
        </w:rPr>
        <w:t xml:space="preserve">) state that society plays a large role in triggering entrepreneurship. In many instances, social issues and commitments lead to entrepreneurship. Social entrepreneurs indicate certain groups of individuals who attempt to improve and offer services/products that would be effective to improve and develop society and community. For instance, Gravity Light founders have attempted to make lantern with solar energy to replace harmful kerosene lanterns. </w:t>
      </w:r>
      <w:proofErr w:type="spellStart"/>
      <w:r w:rsidRPr="00F87628">
        <w:rPr>
          <w:rFonts w:eastAsia="Times New Roman" w:cs="Times New Roman"/>
          <w:color w:val="000000"/>
          <w:szCs w:val="24"/>
          <w:lang w:val="en-GB"/>
        </w:rPr>
        <w:t>Speakset</w:t>
      </w:r>
      <w:proofErr w:type="spellEnd"/>
      <w:r w:rsidRPr="00F87628">
        <w:rPr>
          <w:rFonts w:eastAsia="Times New Roman" w:cs="Times New Roman"/>
          <w:color w:val="000000"/>
          <w:szCs w:val="24"/>
          <w:lang w:val="en-GB"/>
        </w:rPr>
        <w:t xml:space="preserve"> provides technology that enables people to make calls and connect through laptop, television and so on. It has gained much attention in healthcare sector. Entrepreneurs and various enterprises attempts to offer services to society and community. </w:t>
      </w:r>
      <w:proofErr w:type="spellStart"/>
      <w:r w:rsidRPr="00F87628">
        <w:rPr>
          <w:rFonts w:eastAsia="Times New Roman" w:cs="Times New Roman"/>
          <w:color w:val="222222"/>
          <w:szCs w:val="24"/>
          <w:shd w:val="clear" w:color="auto" w:fill="FFFFFF"/>
          <w:lang w:val="en-GB"/>
        </w:rPr>
        <w:t>Reuber</w:t>
      </w:r>
      <w:proofErr w:type="spellEnd"/>
      <w:r w:rsidRPr="00F87628">
        <w:rPr>
          <w:rFonts w:eastAsia="Times New Roman" w:cs="Times New Roman"/>
          <w:color w:val="222222"/>
          <w:szCs w:val="24"/>
          <w:shd w:val="clear" w:color="auto" w:fill="FFFFFF"/>
          <w:lang w:val="en-GB"/>
        </w:rPr>
        <w:t xml:space="preserve"> </w:t>
      </w:r>
      <w:r w:rsidRPr="00F87628">
        <w:rPr>
          <w:rFonts w:eastAsia="Times New Roman" w:cs="Times New Roman"/>
          <w:i/>
          <w:color w:val="222222"/>
          <w:szCs w:val="24"/>
          <w:shd w:val="clear" w:color="auto" w:fill="FFFFFF"/>
          <w:lang w:val="en-GB"/>
        </w:rPr>
        <w:t>et al.</w:t>
      </w:r>
      <w:r w:rsidRPr="00F87628">
        <w:rPr>
          <w:rFonts w:eastAsia="Times New Roman" w:cs="Times New Roman"/>
          <w:color w:val="222222"/>
          <w:szCs w:val="24"/>
          <w:shd w:val="clear" w:color="auto" w:fill="FFFFFF"/>
          <w:lang w:val="en-GB"/>
        </w:rPr>
        <w:t xml:space="preserve"> </w:t>
      </w:r>
      <w:r w:rsidRPr="00F87628">
        <w:rPr>
          <w:rFonts w:eastAsia="Times New Roman" w:cs="Times New Roman"/>
          <w:color w:val="000000"/>
          <w:szCs w:val="24"/>
          <w:lang w:val="en-GB"/>
        </w:rPr>
        <w:t>(</w:t>
      </w:r>
      <w:r w:rsidRPr="00F87628">
        <w:rPr>
          <w:rFonts w:eastAsia="Times New Roman" w:cs="Times New Roman"/>
          <w:color w:val="222222"/>
          <w:szCs w:val="24"/>
          <w:shd w:val="clear" w:color="auto" w:fill="FFFFFF"/>
          <w:lang w:val="en-GB"/>
        </w:rPr>
        <w:t>2018</w:t>
      </w:r>
      <w:r w:rsidRPr="00F87628">
        <w:rPr>
          <w:rFonts w:eastAsia="Times New Roman" w:cs="Times New Roman"/>
          <w:color w:val="000000"/>
          <w:szCs w:val="24"/>
          <w:lang w:val="en-GB"/>
        </w:rPr>
        <w:t>) state that the entrepreneurial activities certainly create positive impact concerning political scenario and hence gets much support to continue.</w:t>
      </w:r>
    </w:p>
    <w:p w:rsidR="00F87628" w:rsidRPr="00F87628" w:rsidRDefault="00F87628" w:rsidP="00F87628">
      <w:pPr>
        <w:keepNext/>
        <w:keepLines/>
        <w:spacing w:before="240" w:after="0" w:line="480" w:lineRule="auto"/>
        <w:outlineLvl w:val="0"/>
        <w:rPr>
          <w:rFonts w:eastAsia="Times New Roman" w:cstheme="majorBidi"/>
          <w:b/>
          <w:bCs/>
          <w:szCs w:val="28"/>
          <w:lang w:val="en-GB"/>
        </w:rPr>
      </w:pPr>
      <w:bookmarkStart w:id="19" w:name="_Toc17999641"/>
      <w:r w:rsidRPr="00F87628">
        <w:rPr>
          <w:rFonts w:eastAsia="Times New Roman" w:cstheme="majorBidi"/>
          <w:b/>
          <w:bCs/>
          <w:szCs w:val="28"/>
          <w:lang w:val="en-GB"/>
        </w:rPr>
        <w:lastRenderedPageBreak/>
        <w:t>Conclusion</w:t>
      </w:r>
      <w:bookmarkEnd w:id="19"/>
      <w:r w:rsidRPr="00F87628">
        <w:rPr>
          <w:rFonts w:eastAsia="Times New Roman" w:cstheme="majorBidi"/>
          <w:b/>
          <w:bCs/>
          <w:szCs w:val="28"/>
          <w:lang w:val="en-GB"/>
        </w:rPr>
        <w:t xml:space="preserve"> </w:t>
      </w:r>
    </w:p>
    <w:p w:rsidR="00F87628" w:rsidRPr="00F87628" w:rsidRDefault="00F87628" w:rsidP="00F87628">
      <w:pPr>
        <w:rPr>
          <w:rFonts w:eastAsia="Times New Roman" w:cs="Times New Roman"/>
          <w:color w:val="000000"/>
          <w:szCs w:val="24"/>
          <w:lang w:val="en-GB"/>
        </w:rPr>
      </w:pPr>
      <w:r w:rsidRPr="00F87628">
        <w:rPr>
          <w:rFonts w:eastAsia="Times New Roman" w:cs="Times New Roman"/>
          <w:color w:val="000000"/>
          <w:szCs w:val="24"/>
          <w:lang w:val="en-GB"/>
        </w:rPr>
        <w:t>In conclusion, it can be said that good entrepreneurial behaviour is essential to establish and conduct entrepreneurship in an effective manner. However, it has changed and evolved through time. From trend to emphasize individuality, self-dependence, establish new scopes of self-employment, in contemporary times it is regarded as a way to create and innovate new ideas, business ventures, modify existing business methods and so on. Companies and individuals that have given importance to entrepreneurship and have overcome environmental challenges have experienced success. different types of entrepreneurship business are present such as family business, however it is difficult to thrive without proper planning and steps. The report states that people need to change and consider new and innovative thinking open up new avenues of business ventures and success to conduct entrepreneurship in an effective manner.</w:t>
      </w:r>
    </w:p>
    <w:p w:rsidR="00F87628" w:rsidRPr="00F87628" w:rsidRDefault="00F87628" w:rsidP="00F87628">
      <w:pPr>
        <w:rPr>
          <w:rFonts w:eastAsia="Times New Roman" w:cs="Times New Roman"/>
          <w:color w:val="000000"/>
          <w:szCs w:val="24"/>
          <w:lang w:val="en-GB"/>
        </w:rPr>
      </w:pPr>
    </w:p>
    <w:p w:rsidR="00F87628" w:rsidRPr="00F87628" w:rsidRDefault="00F87628" w:rsidP="00F87628">
      <w:pPr>
        <w:spacing w:after="200"/>
        <w:rPr>
          <w:rFonts w:cs="Times New Roman"/>
          <w:szCs w:val="24"/>
          <w:lang w:val="en-GB"/>
        </w:rPr>
      </w:pPr>
    </w:p>
    <w:p w:rsidR="00F87628" w:rsidRPr="00F87628" w:rsidRDefault="00F87628" w:rsidP="00F87628">
      <w:pPr>
        <w:spacing w:after="200" w:line="276" w:lineRule="auto"/>
        <w:rPr>
          <w:rFonts w:cs="Times New Roman"/>
          <w:szCs w:val="24"/>
          <w:lang w:val="en-GB"/>
        </w:rPr>
      </w:pPr>
      <w:r w:rsidRPr="00F87628">
        <w:rPr>
          <w:rFonts w:cs="Times New Roman"/>
          <w:szCs w:val="24"/>
          <w:lang w:val="en-GB"/>
        </w:rPr>
        <w:br w:type="page"/>
      </w:r>
    </w:p>
    <w:p w:rsidR="00F87628" w:rsidRPr="00F87628" w:rsidRDefault="00F87628" w:rsidP="00F87628">
      <w:pPr>
        <w:keepNext/>
        <w:keepLines/>
        <w:spacing w:before="240" w:after="0" w:line="480" w:lineRule="auto"/>
        <w:outlineLvl w:val="0"/>
        <w:rPr>
          <w:rFonts w:eastAsiaTheme="majorEastAsia" w:cstheme="majorBidi"/>
          <w:b/>
          <w:bCs/>
          <w:szCs w:val="28"/>
          <w:lang w:val="en-GB"/>
        </w:rPr>
      </w:pPr>
      <w:bookmarkStart w:id="20" w:name="_Toc17999642"/>
      <w:r w:rsidRPr="00F87628">
        <w:rPr>
          <w:rFonts w:eastAsiaTheme="majorEastAsia" w:cstheme="majorBidi"/>
          <w:b/>
          <w:bCs/>
          <w:szCs w:val="28"/>
          <w:lang w:val="en-GB"/>
        </w:rPr>
        <w:lastRenderedPageBreak/>
        <w:t>References</w:t>
      </w:r>
      <w:bookmarkEnd w:id="20"/>
      <w:r w:rsidRPr="00F87628">
        <w:rPr>
          <w:rFonts w:eastAsiaTheme="majorEastAsia" w:cstheme="majorBidi"/>
          <w:b/>
          <w:bCs/>
          <w:szCs w:val="28"/>
          <w:lang w:val="en-GB"/>
        </w:rPr>
        <w:t xml:space="preserve"> </w:t>
      </w:r>
    </w:p>
    <w:p w:rsidR="00F87628" w:rsidRPr="00F87628" w:rsidRDefault="00F87628" w:rsidP="00F87628">
      <w:pPr>
        <w:spacing w:after="200" w:line="276" w:lineRule="auto"/>
        <w:jc w:val="left"/>
        <w:rPr>
          <w:rFonts w:cs="Times New Roman"/>
          <w:color w:val="222222"/>
          <w:szCs w:val="20"/>
          <w:shd w:val="clear" w:color="auto" w:fill="FFFFFF"/>
          <w:lang w:val="en-GB"/>
        </w:rPr>
      </w:pPr>
      <w:r w:rsidRPr="00F87628">
        <w:rPr>
          <w:rFonts w:cs="Times New Roman"/>
          <w:color w:val="222222"/>
          <w:szCs w:val="20"/>
          <w:shd w:val="clear" w:color="auto" w:fill="FFFFFF"/>
          <w:lang w:val="en-GB"/>
        </w:rPr>
        <w:t xml:space="preserve">Anderson, B.S., </w:t>
      </w:r>
      <w:proofErr w:type="spellStart"/>
      <w:r w:rsidRPr="00F87628">
        <w:rPr>
          <w:rFonts w:cs="Times New Roman"/>
          <w:color w:val="222222"/>
          <w:szCs w:val="20"/>
          <w:shd w:val="clear" w:color="auto" w:fill="FFFFFF"/>
          <w:lang w:val="en-GB"/>
        </w:rPr>
        <w:t>Kreiser</w:t>
      </w:r>
      <w:proofErr w:type="spellEnd"/>
      <w:r w:rsidRPr="00F87628">
        <w:rPr>
          <w:rFonts w:cs="Times New Roman"/>
          <w:color w:val="222222"/>
          <w:szCs w:val="20"/>
          <w:shd w:val="clear" w:color="auto" w:fill="FFFFFF"/>
          <w:lang w:val="en-GB"/>
        </w:rPr>
        <w:t xml:space="preserve">, P.M., </w:t>
      </w:r>
      <w:proofErr w:type="spellStart"/>
      <w:r w:rsidRPr="00F87628">
        <w:rPr>
          <w:rFonts w:cs="Times New Roman"/>
          <w:color w:val="222222"/>
          <w:szCs w:val="20"/>
          <w:shd w:val="clear" w:color="auto" w:fill="FFFFFF"/>
          <w:lang w:val="en-GB"/>
        </w:rPr>
        <w:t>Kuratko</w:t>
      </w:r>
      <w:proofErr w:type="spellEnd"/>
      <w:r w:rsidRPr="00F87628">
        <w:rPr>
          <w:rFonts w:cs="Times New Roman"/>
          <w:color w:val="222222"/>
          <w:szCs w:val="20"/>
          <w:shd w:val="clear" w:color="auto" w:fill="FFFFFF"/>
          <w:lang w:val="en-GB"/>
        </w:rPr>
        <w:t xml:space="preserve">, D.F., Hornsby, J.S. and </w:t>
      </w:r>
      <w:proofErr w:type="spellStart"/>
      <w:r w:rsidRPr="00F87628">
        <w:rPr>
          <w:rFonts w:cs="Times New Roman"/>
          <w:color w:val="222222"/>
          <w:szCs w:val="20"/>
          <w:shd w:val="clear" w:color="auto" w:fill="FFFFFF"/>
          <w:lang w:val="en-GB"/>
        </w:rPr>
        <w:t>Eshima</w:t>
      </w:r>
      <w:proofErr w:type="spellEnd"/>
      <w:r w:rsidRPr="00F87628">
        <w:rPr>
          <w:rFonts w:cs="Times New Roman"/>
          <w:color w:val="222222"/>
          <w:szCs w:val="20"/>
          <w:shd w:val="clear" w:color="auto" w:fill="FFFFFF"/>
          <w:lang w:val="en-GB"/>
        </w:rPr>
        <w:t xml:space="preserve">, Y., 2015. </w:t>
      </w:r>
      <w:proofErr w:type="spellStart"/>
      <w:r w:rsidRPr="00F87628">
        <w:rPr>
          <w:rFonts w:cs="Times New Roman"/>
          <w:color w:val="222222"/>
          <w:szCs w:val="20"/>
          <w:shd w:val="clear" w:color="auto" w:fill="FFFFFF"/>
          <w:lang w:val="en-GB"/>
        </w:rPr>
        <w:t>Reconceptualizing</w:t>
      </w:r>
      <w:proofErr w:type="spellEnd"/>
      <w:r w:rsidRPr="00F87628">
        <w:rPr>
          <w:rFonts w:cs="Times New Roman"/>
          <w:color w:val="222222"/>
          <w:szCs w:val="20"/>
          <w:shd w:val="clear" w:color="auto" w:fill="FFFFFF"/>
          <w:lang w:val="en-GB"/>
        </w:rPr>
        <w:t xml:space="preserve"> entrepreneurial orientation. </w:t>
      </w:r>
      <w:r w:rsidRPr="00F87628">
        <w:rPr>
          <w:rFonts w:cs="Times New Roman"/>
          <w:i/>
          <w:iCs/>
          <w:color w:val="222222"/>
          <w:szCs w:val="20"/>
          <w:shd w:val="clear" w:color="auto" w:fill="FFFFFF"/>
          <w:lang w:val="en-GB"/>
        </w:rPr>
        <w:t>Strategic management journal</w:t>
      </w:r>
      <w:r w:rsidRPr="00F87628">
        <w:rPr>
          <w:rFonts w:cs="Times New Roman"/>
          <w:color w:val="222222"/>
          <w:szCs w:val="20"/>
          <w:shd w:val="clear" w:color="auto" w:fill="FFFFFF"/>
          <w:lang w:val="en-GB"/>
        </w:rPr>
        <w:t>, </w:t>
      </w:r>
      <w:r w:rsidRPr="00F87628">
        <w:rPr>
          <w:rFonts w:cs="Times New Roman"/>
          <w:i/>
          <w:iCs/>
          <w:color w:val="222222"/>
          <w:szCs w:val="20"/>
          <w:shd w:val="clear" w:color="auto" w:fill="FFFFFF"/>
          <w:lang w:val="en-GB"/>
        </w:rPr>
        <w:t>36</w:t>
      </w:r>
      <w:r w:rsidRPr="00F87628">
        <w:rPr>
          <w:rFonts w:cs="Times New Roman"/>
          <w:color w:val="222222"/>
          <w:szCs w:val="20"/>
          <w:shd w:val="clear" w:color="auto" w:fill="FFFFFF"/>
          <w:lang w:val="en-GB"/>
        </w:rPr>
        <w:t>(10), pp.1579-1596.</w:t>
      </w:r>
    </w:p>
    <w:p w:rsidR="00F87628" w:rsidRPr="00F87628" w:rsidRDefault="00F87628" w:rsidP="00F87628">
      <w:pPr>
        <w:spacing w:after="200" w:line="276" w:lineRule="auto"/>
        <w:jc w:val="left"/>
        <w:rPr>
          <w:rFonts w:cs="Times New Roman"/>
          <w:color w:val="222222"/>
          <w:szCs w:val="20"/>
          <w:shd w:val="clear" w:color="auto" w:fill="FFFFFF"/>
          <w:lang w:val="en-GB"/>
        </w:rPr>
      </w:pPr>
      <w:proofErr w:type="spellStart"/>
      <w:r w:rsidRPr="00F87628">
        <w:rPr>
          <w:rFonts w:cs="Times New Roman"/>
          <w:color w:val="222222"/>
          <w:szCs w:val="20"/>
          <w:shd w:val="clear" w:color="auto" w:fill="FFFFFF"/>
          <w:lang w:val="en-GB"/>
        </w:rPr>
        <w:t>Ansoff</w:t>
      </w:r>
      <w:proofErr w:type="spellEnd"/>
      <w:r w:rsidRPr="00F87628">
        <w:rPr>
          <w:rFonts w:cs="Times New Roman"/>
          <w:color w:val="222222"/>
          <w:szCs w:val="20"/>
          <w:shd w:val="clear" w:color="auto" w:fill="FFFFFF"/>
          <w:lang w:val="en-GB"/>
        </w:rPr>
        <w:t xml:space="preserve">, H.I., </w:t>
      </w:r>
      <w:proofErr w:type="spellStart"/>
      <w:r w:rsidRPr="00F87628">
        <w:rPr>
          <w:rFonts w:cs="Times New Roman"/>
          <w:color w:val="222222"/>
          <w:szCs w:val="20"/>
          <w:shd w:val="clear" w:color="auto" w:fill="FFFFFF"/>
          <w:lang w:val="en-GB"/>
        </w:rPr>
        <w:t>Kipley</w:t>
      </w:r>
      <w:proofErr w:type="spellEnd"/>
      <w:r w:rsidRPr="00F87628">
        <w:rPr>
          <w:rFonts w:cs="Times New Roman"/>
          <w:color w:val="222222"/>
          <w:szCs w:val="20"/>
          <w:shd w:val="clear" w:color="auto" w:fill="FFFFFF"/>
          <w:lang w:val="en-GB"/>
        </w:rPr>
        <w:t xml:space="preserve">, D., Lewis, A.O., Helm-Stevens, R. and </w:t>
      </w:r>
      <w:proofErr w:type="spellStart"/>
      <w:r w:rsidRPr="00F87628">
        <w:rPr>
          <w:rFonts w:cs="Times New Roman"/>
          <w:color w:val="222222"/>
          <w:szCs w:val="20"/>
          <w:shd w:val="clear" w:color="auto" w:fill="FFFFFF"/>
          <w:lang w:val="en-GB"/>
        </w:rPr>
        <w:t>Ansoff</w:t>
      </w:r>
      <w:proofErr w:type="spellEnd"/>
      <w:r w:rsidRPr="00F87628">
        <w:rPr>
          <w:rFonts w:cs="Times New Roman"/>
          <w:color w:val="222222"/>
          <w:szCs w:val="20"/>
          <w:shd w:val="clear" w:color="auto" w:fill="FFFFFF"/>
          <w:lang w:val="en-GB"/>
        </w:rPr>
        <w:t>, R., 2018. </w:t>
      </w:r>
      <w:r w:rsidRPr="00F87628">
        <w:rPr>
          <w:rFonts w:cs="Times New Roman"/>
          <w:i/>
          <w:iCs/>
          <w:color w:val="222222"/>
          <w:szCs w:val="20"/>
          <w:shd w:val="clear" w:color="auto" w:fill="FFFFFF"/>
          <w:lang w:val="en-GB"/>
        </w:rPr>
        <w:t>Implanting strategic management</w:t>
      </w:r>
      <w:r w:rsidRPr="00F87628">
        <w:rPr>
          <w:rFonts w:cs="Times New Roman"/>
          <w:color w:val="222222"/>
          <w:szCs w:val="20"/>
          <w:shd w:val="clear" w:color="auto" w:fill="FFFFFF"/>
          <w:lang w:val="en-GB"/>
        </w:rPr>
        <w:t>. Springer.</w:t>
      </w:r>
    </w:p>
    <w:p w:rsidR="00F87628" w:rsidRPr="00F87628" w:rsidRDefault="00F87628" w:rsidP="00F87628">
      <w:pPr>
        <w:spacing w:after="200" w:line="276" w:lineRule="auto"/>
        <w:jc w:val="left"/>
        <w:rPr>
          <w:rFonts w:cs="Times New Roman"/>
          <w:color w:val="222222"/>
          <w:szCs w:val="20"/>
          <w:shd w:val="clear" w:color="auto" w:fill="FFFFFF"/>
          <w:lang w:val="en-GB"/>
        </w:rPr>
      </w:pPr>
      <w:proofErr w:type="spellStart"/>
      <w:r w:rsidRPr="00F87628">
        <w:rPr>
          <w:rFonts w:cs="Times New Roman"/>
          <w:color w:val="222222"/>
          <w:szCs w:val="20"/>
          <w:shd w:val="clear" w:color="auto" w:fill="FFFFFF"/>
          <w:lang w:val="en-GB"/>
        </w:rPr>
        <w:t>Barringer</w:t>
      </w:r>
      <w:proofErr w:type="spellEnd"/>
      <w:r w:rsidRPr="00F87628">
        <w:rPr>
          <w:rFonts w:cs="Times New Roman"/>
          <w:color w:val="222222"/>
          <w:szCs w:val="20"/>
          <w:shd w:val="clear" w:color="auto" w:fill="FFFFFF"/>
          <w:lang w:val="en-GB"/>
        </w:rPr>
        <w:t>, B.R., 2015. </w:t>
      </w:r>
      <w:r w:rsidRPr="00F87628">
        <w:rPr>
          <w:rFonts w:cs="Times New Roman"/>
          <w:i/>
          <w:iCs/>
          <w:color w:val="222222"/>
          <w:szCs w:val="20"/>
          <w:shd w:val="clear" w:color="auto" w:fill="FFFFFF"/>
          <w:lang w:val="en-GB"/>
        </w:rPr>
        <w:t>Entrepreneurship: Successfully launching new ventures</w:t>
      </w:r>
      <w:r w:rsidRPr="00F87628">
        <w:rPr>
          <w:rFonts w:cs="Times New Roman"/>
          <w:color w:val="222222"/>
          <w:szCs w:val="20"/>
          <w:shd w:val="clear" w:color="auto" w:fill="FFFFFF"/>
          <w:lang w:val="en-GB"/>
        </w:rPr>
        <w:t>. Pearson Education India.</w:t>
      </w:r>
    </w:p>
    <w:p w:rsidR="00F87628" w:rsidRPr="00F87628" w:rsidRDefault="00F87628" w:rsidP="00F87628">
      <w:pPr>
        <w:spacing w:after="200" w:line="276" w:lineRule="auto"/>
        <w:jc w:val="left"/>
        <w:rPr>
          <w:rFonts w:cs="Times New Roman"/>
          <w:color w:val="222222"/>
          <w:szCs w:val="20"/>
          <w:shd w:val="clear" w:color="auto" w:fill="FFFFFF"/>
          <w:lang w:val="en-GB"/>
        </w:rPr>
      </w:pPr>
      <w:r w:rsidRPr="00F87628">
        <w:rPr>
          <w:rFonts w:cs="Times New Roman"/>
          <w:color w:val="222222"/>
          <w:szCs w:val="20"/>
          <w:shd w:val="clear" w:color="auto" w:fill="FFFFFF"/>
          <w:lang w:val="en-GB"/>
        </w:rPr>
        <w:t>Burns, P. and Dewhurst, J. eds., 2016. Small business and entrepreneurship. Macmillan International Higher Education.</w:t>
      </w:r>
    </w:p>
    <w:p w:rsidR="00F87628" w:rsidRPr="00F87628" w:rsidRDefault="00F87628" w:rsidP="00F87628">
      <w:pPr>
        <w:spacing w:after="200" w:line="276" w:lineRule="auto"/>
        <w:jc w:val="left"/>
        <w:rPr>
          <w:rFonts w:cs="Times New Roman"/>
          <w:color w:val="222222"/>
          <w:szCs w:val="20"/>
          <w:shd w:val="clear" w:color="auto" w:fill="FFFFFF"/>
          <w:lang w:val="en-GB"/>
        </w:rPr>
      </w:pPr>
      <w:r w:rsidRPr="00F87628">
        <w:rPr>
          <w:rFonts w:cs="Times New Roman"/>
          <w:color w:val="222222"/>
          <w:szCs w:val="20"/>
          <w:shd w:val="clear" w:color="auto" w:fill="FFFFFF"/>
          <w:lang w:val="en-GB"/>
        </w:rPr>
        <w:t>Burns, P. and Dewhurst, J. eds., 2016. </w:t>
      </w:r>
      <w:r w:rsidRPr="00F87628">
        <w:rPr>
          <w:rFonts w:cs="Times New Roman"/>
          <w:i/>
          <w:iCs/>
          <w:color w:val="222222"/>
          <w:szCs w:val="20"/>
          <w:shd w:val="clear" w:color="auto" w:fill="FFFFFF"/>
          <w:lang w:val="en-GB"/>
        </w:rPr>
        <w:t>Small business and entrepreneurship</w:t>
      </w:r>
      <w:r w:rsidRPr="00F87628">
        <w:rPr>
          <w:rFonts w:cs="Times New Roman"/>
          <w:color w:val="222222"/>
          <w:szCs w:val="20"/>
          <w:shd w:val="clear" w:color="auto" w:fill="FFFFFF"/>
          <w:lang w:val="en-GB"/>
        </w:rPr>
        <w:t>. Macmillan International Higher Education.</w:t>
      </w:r>
    </w:p>
    <w:p w:rsidR="00F87628" w:rsidRPr="00F87628" w:rsidRDefault="00F87628" w:rsidP="00F87628">
      <w:pPr>
        <w:spacing w:after="200"/>
        <w:rPr>
          <w:rFonts w:cs="Times New Roman"/>
          <w:color w:val="222222"/>
          <w:szCs w:val="24"/>
          <w:shd w:val="clear" w:color="auto" w:fill="FFFFFF"/>
          <w:lang w:val="en-GB"/>
        </w:rPr>
      </w:pPr>
      <w:r w:rsidRPr="00F87628">
        <w:rPr>
          <w:rFonts w:cs="Times New Roman"/>
          <w:color w:val="222222"/>
          <w:szCs w:val="24"/>
          <w:shd w:val="clear" w:color="auto" w:fill="FFFFFF"/>
          <w:lang w:val="en-GB"/>
        </w:rPr>
        <w:t xml:space="preserve">de </w:t>
      </w:r>
      <w:proofErr w:type="spellStart"/>
      <w:r w:rsidRPr="00F87628">
        <w:rPr>
          <w:rFonts w:cs="Times New Roman"/>
          <w:color w:val="222222"/>
          <w:szCs w:val="24"/>
          <w:shd w:val="clear" w:color="auto" w:fill="FFFFFF"/>
          <w:lang w:val="en-GB"/>
        </w:rPr>
        <w:t>Sandes-Guimaraes</w:t>
      </w:r>
      <w:proofErr w:type="spellEnd"/>
      <w:r w:rsidRPr="00F87628">
        <w:rPr>
          <w:rFonts w:cs="Times New Roman"/>
          <w:color w:val="222222"/>
          <w:szCs w:val="24"/>
          <w:shd w:val="clear" w:color="auto" w:fill="FFFFFF"/>
          <w:lang w:val="en-GB"/>
        </w:rPr>
        <w:t xml:space="preserve">, L.V., Ribeiro, A.T.V.B., Axel-Berg, J.H., de Rosso </w:t>
      </w:r>
      <w:proofErr w:type="spellStart"/>
      <w:r w:rsidRPr="00F87628">
        <w:rPr>
          <w:rFonts w:cs="Times New Roman"/>
          <w:color w:val="222222"/>
          <w:szCs w:val="24"/>
          <w:shd w:val="clear" w:color="auto" w:fill="FFFFFF"/>
          <w:lang w:val="en-GB"/>
        </w:rPr>
        <w:t>Manços</w:t>
      </w:r>
      <w:proofErr w:type="spellEnd"/>
      <w:r w:rsidRPr="00F87628">
        <w:rPr>
          <w:rFonts w:cs="Times New Roman"/>
          <w:color w:val="222222"/>
          <w:szCs w:val="24"/>
          <w:shd w:val="clear" w:color="auto" w:fill="FFFFFF"/>
          <w:lang w:val="en-GB"/>
        </w:rPr>
        <w:t xml:space="preserve">, G. and </w:t>
      </w:r>
      <w:proofErr w:type="spellStart"/>
      <w:r w:rsidRPr="00F87628">
        <w:rPr>
          <w:rFonts w:cs="Times New Roman"/>
          <w:color w:val="222222"/>
          <w:szCs w:val="24"/>
          <w:shd w:val="clear" w:color="auto" w:fill="FFFFFF"/>
          <w:lang w:val="en-GB"/>
        </w:rPr>
        <w:t>Plonski</w:t>
      </w:r>
      <w:proofErr w:type="spellEnd"/>
      <w:r w:rsidRPr="00F87628">
        <w:rPr>
          <w:rFonts w:cs="Times New Roman"/>
          <w:color w:val="222222"/>
          <w:szCs w:val="24"/>
          <w:shd w:val="clear" w:color="auto" w:fill="FFFFFF"/>
          <w:lang w:val="en-GB"/>
        </w:rPr>
        <w:t>, G.A., 2019. International Student Mobility Programs Change Student Entrepreneurial Perceptions. </w:t>
      </w:r>
      <w:r w:rsidRPr="00F87628">
        <w:rPr>
          <w:rFonts w:cs="Times New Roman"/>
          <w:i/>
          <w:iCs/>
          <w:color w:val="222222"/>
          <w:szCs w:val="24"/>
          <w:shd w:val="clear" w:color="auto" w:fill="FFFFFF"/>
          <w:lang w:val="en-GB"/>
        </w:rPr>
        <w:t>Journal of Studies in International Education</w:t>
      </w:r>
      <w:r w:rsidRPr="00F87628">
        <w:rPr>
          <w:rFonts w:cs="Times New Roman"/>
          <w:color w:val="222222"/>
          <w:szCs w:val="24"/>
          <w:shd w:val="clear" w:color="auto" w:fill="FFFFFF"/>
          <w:lang w:val="en-GB"/>
        </w:rPr>
        <w:t>, p.1028315319842345.</w:t>
      </w:r>
    </w:p>
    <w:p w:rsidR="00F87628" w:rsidRPr="00F87628" w:rsidRDefault="00F87628" w:rsidP="00F87628">
      <w:pPr>
        <w:spacing w:after="200"/>
        <w:rPr>
          <w:rFonts w:cs="Times New Roman"/>
          <w:color w:val="222222"/>
          <w:szCs w:val="24"/>
          <w:shd w:val="clear" w:color="auto" w:fill="FFFFFF"/>
          <w:lang w:val="en-GB"/>
        </w:rPr>
      </w:pPr>
      <w:r w:rsidRPr="00F87628">
        <w:rPr>
          <w:rFonts w:cs="Times New Roman"/>
          <w:color w:val="222222"/>
          <w:szCs w:val="24"/>
          <w:shd w:val="clear" w:color="auto" w:fill="FFFFFF"/>
          <w:lang w:val="en-GB"/>
        </w:rPr>
        <w:t xml:space="preserve">De Winnaar, K. and </w:t>
      </w:r>
      <w:proofErr w:type="spellStart"/>
      <w:r w:rsidRPr="00F87628">
        <w:rPr>
          <w:rFonts w:cs="Times New Roman"/>
          <w:color w:val="222222"/>
          <w:szCs w:val="24"/>
          <w:shd w:val="clear" w:color="auto" w:fill="FFFFFF"/>
          <w:lang w:val="en-GB"/>
        </w:rPr>
        <w:t>Scholtz</w:t>
      </w:r>
      <w:proofErr w:type="spellEnd"/>
      <w:r w:rsidRPr="00F87628">
        <w:rPr>
          <w:rFonts w:cs="Times New Roman"/>
          <w:color w:val="222222"/>
          <w:szCs w:val="24"/>
          <w:shd w:val="clear" w:color="auto" w:fill="FFFFFF"/>
          <w:lang w:val="en-GB"/>
        </w:rPr>
        <w:t>, F., 2019. Entrepreneurial decision-making: new conceptual perspectives. </w:t>
      </w:r>
      <w:r w:rsidRPr="00F87628">
        <w:rPr>
          <w:rFonts w:cs="Times New Roman"/>
          <w:i/>
          <w:iCs/>
          <w:color w:val="222222"/>
          <w:szCs w:val="24"/>
          <w:shd w:val="clear" w:color="auto" w:fill="FFFFFF"/>
          <w:lang w:val="en-GB"/>
        </w:rPr>
        <w:t>Management Decision</w:t>
      </w:r>
      <w:r w:rsidRPr="00F87628">
        <w:rPr>
          <w:rFonts w:cs="Times New Roman"/>
          <w:color w:val="222222"/>
          <w:szCs w:val="24"/>
          <w:shd w:val="clear" w:color="auto" w:fill="FFFFFF"/>
          <w:lang w:val="en-GB"/>
        </w:rPr>
        <w:t>.</w:t>
      </w:r>
    </w:p>
    <w:p w:rsidR="00F87628" w:rsidRPr="00F87628" w:rsidRDefault="00F87628" w:rsidP="00F87628">
      <w:pPr>
        <w:spacing w:after="200"/>
        <w:rPr>
          <w:rFonts w:cs="Times New Roman"/>
          <w:szCs w:val="24"/>
          <w:lang w:val="en-GB"/>
        </w:rPr>
      </w:pPr>
      <w:proofErr w:type="spellStart"/>
      <w:r w:rsidRPr="00F87628">
        <w:rPr>
          <w:rFonts w:cs="Times New Roman"/>
          <w:color w:val="222222"/>
          <w:szCs w:val="24"/>
          <w:shd w:val="clear" w:color="auto" w:fill="FFFFFF"/>
          <w:lang w:val="en-GB"/>
        </w:rPr>
        <w:t>Evansluong</w:t>
      </w:r>
      <w:proofErr w:type="spellEnd"/>
      <w:r w:rsidRPr="00F87628">
        <w:rPr>
          <w:rFonts w:cs="Times New Roman"/>
          <w:color w:val="222222"/>
          <w:szCs w:val="24"/>
          <w:shd w:val="clear" w:color="auto" w:fill="FFFFFF"/>
          <w:lang w:val="en-GB"/>
        </w:rPr>
        <w:t xml:space="preserve">, Q. and </w:t>
      </w:r>
      <w:proofErr w:type="spellStart"/>
      <w:r w:rsidRPr="00F87628">
        <w:rPr>
          <w:rFonts w:cs="Times New Roman"/>
          <w:color w:val="222222"/>
          <w:szCs w:val="24"/>
          <w:shd w:val="clear" w:color="auto" w:fill="FFFFFF"/>
          <w:lang w:val="en-GB"/>
        </w:rPr>
        <w:t>Ramírez-Pasillas</w:t>
      </w:r>
      <w:proofErr w:type="spellEnd"/>
      <w:r w:rsidRPr="00F87628">
        <w:rPr>
          <w:rFonts w:cs="Times New Roman"/>
          <w:color w:val="222222"/>
          <w:szCs w:val="24"/>
          <w:shd w:val="clear" w:color="auto" w:fill="FFFFFF"/>
          <w:lang w:val="en-GB"/>
        </w:rPr>
        <w:t>, M., 2019. The role of family social capital in immigrants' entrepreneurial opportunity creation processes. </w:t>
      </w:r>
      <w:r w:rsidRPr="00F87628">
        <w:rPr>
          <w:rFonts w:cs="Times New Roman"/>
          <w:i/>
          <w:iCs/>
          <w:color w:val="222222"/>
          <w:szCs w:val="24"/>
          <w:shd w:val="clear" w:color="auto" w:fill="FFFFFF"/>
          <w:lang w:val="en-GB"/>
        </w:rPr>
        <w:t>International Journal of Entrepreneurship and Small Business</w:t>
      </w:r>
      <w:r w:rsidRPr="00F87628">
        <w:rPr>
          <w:rFonts w:cs="Times New Roman"/>
          <w:color w:val="222222"/>
          <w:szCs w:val="24"/>
          <w:shd w:val="clear" w:color="auto" w:fill="FFFFFF"/>
          <w:lang w:val="en-GB"/>
        </w:rPr>
        <w:t>, </w:t>
      </w:r>
      <w:r w:rsidRPr="00F87628">
        <w:rPr>
          <w:rFonts w:cs="Times New Roman"/>
          <w:i/>
          <w:iCs/>
          <w:color w:val="222222"/>
          <w:szCs w:val="24"/>
          <w:shd w:val="clear" w:color="auto" w:fill="FFFFFF"/>
          <w:lang w:val="en-GB"/>
        </w:rPr>
        <w:t>36</w:t>
      </w:r>
      <w:r w:rsidRPr="00F87628">
        <w:rPr>
          <w:rFonts w:cs="Times New Roman"/>
          <w:color w:val="222222"/>
          <w:szCs w:val="24"/>
          <w:shd w:val="clear" w:color="auto" w:fill="FFFFFF"/>
          <w:lang w:val="en-GB"/>
        </w:rPr>
        <w:t>(1-2), pp.164-188.</w:t>
      </w:r>
      <w:r w:rsidRPr="00F87628">
        <w:rPr>
          <w:rFonts w:cs="Times New Roman"/>
          <w:szCs w:val="24"/>
          <w:lang w:val="en-GB"/>
        </w:rPr>
        <w:t xml:space="preserve">              </w:t>
      </w:r>
      <w:r w:rsidRPr="00F87628">
        <w:rPr>
          <w:rFonts w:cs="Times New Roman"/>
          <w:b/>
          <w:szCs w:val="24"/>
          <w:lang w:val="en-GB"/>
        </w:rPr>
        <w:t xml:space="preserve">  </w:t>
      </w:r>
      <w:r w:rsidRPr="00F87628">
        <w:rPr>
          <w:rFonts w:cs="Times New Roman"/>
          <w:szCs w:val="24"/>
          <w:lang w:val="en-GB"/>
        </w:rPr>
        <w:t xml:space="preserve">                                                                                                       </w:t>
      </w:r>
    </w:p>
    <w:p w:rsidR="00F87628" w:rsidRPr="00F87628" w:rsidRDefault="00F87628" w:rsidP="00F87628">
      <w:pPr>
        <w:spacing w:after="200"/>
        <w:rPr>
          <w:rFonts w:cs="Times New Roman"/>
          <w:color w:val="222222"/>
          <w:szCs w:val="24"/>
          <w:shd w:val="clear" w:color="auto" w:fill="FFFFFF"/>
          <w:lang w:val="en-GB"/>
        </w:rPr>
      </w:pPr>
      <w:proofErr w:type="spellStart"/>
      <w:r w:rsidRPr="00F87628">
        <w:rPr>
          <w:rFonts w:cs="Times New Roman"/>
          <w:color w:val="222222"/>
          <w:szCs w:val="24"/>
          <w:shd w:val="clear" w:color="auto" w:fill="FFFFFF"/>
          <w:lang w:val="en-GB"/>
        </w:rPr>
        <w:t>Goel</w:t>
      </w:r>
      <w:proofErr w:type="spellEnd"/>
      <w:r w:rsidRPr="00F87628">
        <w:rPr>
          <w:rFonts w:cs="Times New Roman"/>
          <w:color w:val="222222"/>
          <w:szCs w:val="24"/>
          <w:shd w:val="clear" w:color="auto" w:fill="FFFFFF"/>
          <w:lang w:val="en-GB"/>
        </w:rPr>
        <w:t>, S., Jones, R.J. and Karri, R., 2019. Conceptualizing and investigating entrepreneurial action in family firms: A few promising directions. In </w:t>
      </w:r>
      <w:r w:rsidRPr="00F87628">
        <w:rPr>
          <w:rFonts w:cs="Times New Roman"/>
          <w:i/>
          <w:iCs/>
          <w:color w:val="222222"/>
          <w:szCs w:val="24"/>
          <w:shd w:val="clear" w:color="auto" w:fill="FFFFFF"/>
          <w:lang w:val="en-GB"/>
        </w:rPr>
        <w:t>The Palgrave handbook of heterogeneity among family firms</w:t>
      </w:r>
      <w:r w:rsidRPr="00F87628">
        <w:rPr>
          <w:rFonts w:cs="Times New Roman"/>
          <w:color w:val="222222"/>
          <w:szCs w:val="24"/>
          <w:shd w:val="clear" w:color="auto" w:fill="FFFFFF"/>
          <w:lang w:val="en-GB"/>
        </w:rPr>
        <w:t> (pp. 873-907). Palgrave Macmillan, Cham.</w:t>
      </w:r>
    </w:p>
    <w:p w:rsidR="00F87628" w:rsidRPr="00F87628" w:rsidRDefault="00F87628" w:rsidP="00F87628">
      <w:pPr>
        <w:spacing w:after="200" w:line="276" w:lineRule="auto"/>
        <w:jc w:val="left"/>
        <w:rPr>
          <w:rFonts w:cs="Times New Roman"/>
          <w:color w:val="222222"/>
          <w:szCs w:val="20"/>
          <w:shd w:val="clear" w:color="auto" w:fill="FFFFFF"/>
          <w:lang w:val="en-GB"/>
        </w:rPr>
      </w:pPr>
      <w:r w:rsidRPr="00F87628">
        <w:rPr>
          <w:rFonts w:cs="Times New Roman"/>
          <w:color w:val="222222"/>
          <w:szCs w:val="20"/>
          <w:shd w:val="clear" w:color="auto" w:fill="FFFFFF"/>
          <w:lang w:val="en-GB"/>
        </w:rPr>
        <w:t xml:space="preserve">Hanson, D., </w:t>
      </w:r>
      <w:proofErr w:type="spellStart"/>
      <w:r w:rsidRPr="00F87628">
        <w:rPr>
          <w:rFonts w:cs="Times New Roman"/>
          <w:color w:val="222222"/>
          <w:szCs w:val="20"/>
          <w:shd w:val="clear" w:color="auto" w:fill="FFFFFF"/>
          <w:lang w:val="en-GB"/>
        </w:rPr>
        <w:t>Hitt</w:t>
      </w:r>
      <w:proofErr w:type="spellEnd"/>
      <w:r w:rsidRPr="00F87628">
        <w:rPr>
          <w:rFonts w:cs="Times New Roman"/>
          <w:color w:val="222222"/>
          <w:szCs w:val="20"/>
          <w:shd w:val="clear" w:color="auto" w:fill="FFFFFF"/>
          <w:lang w:val="en-GB"/>
        </w:rPr>
        <w:t xml:space="preserve">, M.A., Ireland, R.D. and </w:t>
      </w:r>
      <w:proofErr w:type="spellStart"/>
      <w:r w:rsidRPr="00F87628">
        <w:rPr>
          <w:rFonts w:cs="Times New Roman"/>
          <w:color w:val="222222"/>
          <w:szCs w:val="20"/>
          <w:shd w:val="clear" w:color="auto" w:fill="FFFFFF"/>
          <w:lang w:val="en-GB"/>
        </w:rPr>
        <w:t>Hoskisson</w:t>
      </w:r>
      <w:proofErr w:type="spellEnd"/>
      <w:r w:rsidRPr="00F87628">
        <w:rPr>
          <w:rFonts w:cs="Times New Roman"/>
          <w:color w:val="222222"/>
          <w:szCs w:val="20"/>
          <w:shd w:val="clear" w:color="auto" w:fill="FFFFFF"/>
          <w:lang w:val="en-GB"/>
        </w:rPr>
        <w:t>, R.E., 2016. </w:t>
      </w:r>
      <w:r w:rsidRPr="00F87628">
        <w:rPr>
          <w:rFonts w:cs="Times New Roman"/>
          <w:i/>
          <w:iCs/>
          <w:color w:val="222222"/>
          <w:szCs w:val="20"/>
          <w:shd w:val="clear" w:color="auto" w:fill="FFFFFF"/>
          <w:lang w:val="en-GB"/>
        </w:rPr>
        <w:t>Strategic management: Competitiveness and globalisation</w:t>
      </w:r>
      <w:r w:rsidRPr="00F87628">
        <w:rPr>
          <w:rFonts w:cs="Times New Roman"/>
          <w:color w:val="222222"/>
          <w:szCs w:val="20"/>
          <w:shd w:val="clear" w:color="auto" w:fill="FFFFFF"/>
          <w:lang w:val="en-GB"/>
        </w:rPr>
        <w:t>. Cengage AU.</w:t>
      </w:r>
    </w:p>
    <w:p w:rsidR="00F87628" w:rsidRPr="00F87628" w:rsidRDefault="00F87628" w:rsidP="00F87628">
      <w:pPr>
        <w:spacing w:after="200" w:line="276" w:lineRule="auto"/>
        <w:jc w:val="left"/>
        <w:rPr>
          <w:rFonts w:cs="Times New Roman"/>
          <w:color w:val="222222"/>
          <w:szCs w:val="20"/>
          <w:shd w:val="clear" w:color="auto" w:fill="FFFFFF"/>
          <w:lang w:val="en-GB"/>
        </w:rPr>
      </w:pPr>
      <w:proofErr w:type="spellStart"/>
      <w:r w:rsidRPr="00F87628">
        <w:rPr>
          <w:rFonts w:cs="Times New Roman"/>
          <w:color w:val="222222"/>
          <w:szCs w:val="20"/>
          <w:shd w:val="clear" w:color="auto" w:fill="FFFFFF"/>
          <w:lang w:val="en-GB"/>
        </w:rPr>
        <w:t>Hitt</w:t>
      </w:r>
      <w:proofErr w:type="spellEnd"/>
      <w:r w:rsidRPr="00F87628">
        <w:rPr>
          <w:rFonts w:cs="Times New Roman"/>
          <w:color w:val="222222"/>
          <w:szCs w:val="20"/>
          <w:shd w:val="clear" w:color="auto" w:fill="FFFFFF"/>
          <w:lang w:val="en-GB"/>
        </w:rPr>
        <w:t>, M. and Duane Ireland, R., 2017. The intersection of entrepreneurship and strategic management research. </w:t>
      </w:r>
      <w:r w:rsidRPr="00F87628">
        <w:rPr>
          <w:rFonts w:cs="Times New Roman"/>
          <w:i/>
          <w:iCs/>
          <w:color w:val="222222"/>
          <w:szCs w:val="20"/>
          <w:shd w:val="clear" w:color="auto" w:fill="FFFFFF"/>
          <w:lang w:val="en-GB"/>
        </w:rPr>
        <w:t>The Blackwell handbook of entrepreneurship</w:t>
      </w:r>
      <w:r w:rsidRPr="00F87628">
        <w:rPr>
          <w:rFonts w:cs="Times New Roman"/>
          <w:color w:val="222222"/>
          <w:szCs w:val="20"/>
          <w:shd w:val="clear" w:color="auto" w:fill="FFFFFF"/>
          <w:lang w:val="en-GB"/>
        </w:rPr>
        <w:t>, pp.45-63.</w:t>
      </w:r>
    </w:p>
    <w:p w:rsidR="00F87628" w:rsidRPr="00F87628" w:rsidRDefault="00F87628" w:rsidP="00F87628">
      <w:pPr>
        <w:spacing w:after="200" w:line="276" w:lineRule="auto"/>
        <w:jc w:val="left"/>
        <w:rPr>
          <w:rFonts w:cs="Times New Roman"/>
          <w:color w:val="222222"/>
          <w:szCs w:val="20"/>
          <w:shd w:val="clear" w:color="auto" w:fill="FFFFFF"/>
          <w:lang w:val="en-GB"/>
        </w:rPr>
      </w:pPr>
      <w:proofErr w:type="spellStart"/>
      <w:r w:rsidRPr="00F87628">
        <w:rPr>
          <w:rFonts w:cs="Times New Roman"/>
          <w:color w:val="222222"/>
          <w:szCs w:val="20"/>
          <w:shd w:val="clear" w:color="auto" w:fill="FFFFFF"/>
          <w:lang w:val="en-GB"/>
        </w:rPr>
        <w:t>Hitt</w:t>
      </w:r>
      <w:proofErr w:type="spellEnd"/>
      <w:r w:rsidRPr="00F87628">
        <w:rPr>
          <w:rFonts w:cs="Times New Roman"/>
          <w:color w:val="222222"/>
          <w:szCs w:val="20"/>
          <w:shd w:val="clear" w:color="auto" w:fill="FFFFFF"/>
          <w:lang w:val="en-GB"/>
        </w:rPr>
        <w:t xml:space="preserve">, M.A., Ireland, R.D. and </w:t>
      </w:r>
      <w:proofErr w:type="spellStart"/>
      <w:r w:rsidRPr="00F87628">
        <w:rPr>
          <w:rFonts w:cs="Times New Roman"/>
          <w:color w:val="222222"/>
          <w:szCs w:val="20"/>
          <w:shd w:val="clear" w:color="auto" w:fill="FFFFFF"/>
          <w:lang w:val="en-GB"/>
        </w:rPr>
        <w:t>Hoskisson</w:t>
      </w:r>
      <w:proofErr w:type="spellEnd"/>
      <w:r w:rsidRPr="00F87628">
        <w:rPr>
          <w:rFonts w:cs="Times New Roman"/>
          <w:color w:val="222222"/>
          <w:szCs w:val="20"/>
          <w:shd w:val="clear" w:color="auto" w:fill="FFFFFF"/>
          <w:lang w:val="en-GB"/>
        </w:rPr>
        <w:t>, R.E., 2016. </w:t>
      </w:r>
      <w:r w:rsidRPr="00F87628">
        <w:rPr>
          <w:rFonts w:cs="Times New Roman"/>
          <w:i/>
          <w:iCs/>
          <w:color w:val="222222"/>
          <w:szCs w:val="20"/>
          <w:shd w:val="clear" w:color="auto" w:fill="FFFFFF"/>
          <w:lang w:val="en-GB"/>
        </w:rPr>
        <w:t>Strategic management: Concepts and cases: Competitiveness and globalization</w:t>
      </w:r>
      <w:r w:rsidRPr="00F87628">
        <w:rPr>
          <w:rFonts w:cs="Times New Roman"/>
          <w:color w:val="222222"/>
          <w:szCs w:val="20"/>
          <w:shd w:val="clear" w:color="auto" w:fill="FFFFFF"/>
          <w:lang w:val="en-GB"/>
        </w:rPr>
        <w:t>. Cengage Learning.</w:t>
      </w:r>
    </w:p>
    <w:p w:rsidR="00F87628" w:rsidRPr="00F87628" w:rsidRDefault="00F87628" w:rsidP="00F87628">
      <w:pPr>
        <w:spacing w:after="200" w:line="276" w:lineRule="auto"/>
        <w:jc w:val="left"/>
        <w:rPr>
          <w:rFonts w:cs="Times New Roman"/>
          <w:color w:val="222222"/>
          <w:szCs w:val="20"/>
          <w:shd w:val="clear" w:color="auto" w:fill="FFFFFF"/>
          <w:lang w:val="en-GB"/>
        </w:rPr>
      </w:pPr>
      <w:proofErr w:type="spellStart"/>
      <w:r w:rsidRPr="00F87628">
        <w:rPr>
          <w:rFonts w:cs="Times New Roman"/>
          <w:color w:val="222222"/>
          <w:szCs w:val="20"/>
          <w:shd w:val="clear" w:color="auto" w:fill="FFFFFF"/>
          <w:lang w:val="en-GB"/>
        </w:rPr>
        <w:lastRenderedPageBreak/>
        <w:t>Hnátek</w:t>
      </w:r>
      <w:proofErr w:type="spellEnd"/>
      <w:r w:rsidRPr="00F87628">
        <w:rPr>
          <w:rFonts w:cs="Times New Roman"/>
          <w:color w:val="222222"/>
          <w:szCs w:val="20"/>
          <w:shd w:val="clear" w:color="auto" w:fill="FFFFFF"/>
          <w:lang w:val="en-GB"/>
        </w:rPr>
        <w:t>, M., 2015. Entrepreneurial thinking as a key factor of family business success. </w:t>
      </w:r>
      <w:r w:rsidRPr="00F87628">
        <w:rPr>
          <w:rFonts w:cs="Times New Roman"/>
          <w:i/>
          <w:iCs/>
          <w:color w:val="222222"/>
          <w:szCs w:val="20"/>
          <w:shd w:val="clear" w:color="auto" w:fill="FFFFFF"/>
          <w:lang w:val="en-GB"/>
        </w:rPr>
        <w:t xml:space="preserve">Procedia-Social and </w:t>
      </w:r>
      <w:proofErr w:type="spellStart"/>
      <w:r w:rsidRPr="00F87628">
        <w:rPr>
          <w:rFonts w:cs="Times New Roman"/>
          <w:i/>
          <w:iCs/>
          <w:color w:val="222222"/>
          <w:szCs w:val="20"/>
          <w:shd w:val="clear" w:color="auto" w:fill="FFFFFF"/>
          <w:lang w:val="en-GB"/>
        </w:rPr>
        <w:t>Behavioral</w:t>
      </w:r>
      <w:proofErr w:type="spellEnd"/>
      <w:r w:rsidRPr="00F87628">
        <w:rPr>
          <w:rFonts w:cs="Times New Roman"/>
          <w:i/>
          <w:iCs/>
          <w:color w:val="222222"/>
          <w:szCs w:val="20"/>
          <w:shd w:val="clear" w:color="auto" w:fill="FFFFFF"/>
          <w:lang w:val="en-GB"/>
        </w:rPr>
        <w:t xml:space="preserve"> Sciences</w:t>
      </w:r>
      <w:r w:rsidRPr="00F87628">
        <w:rPr>
          <w:rFonts w:cs="Times New Roman"/>
          <w:color w:val="222222"/>
          <w:szCs w:val="20"/>
          <w:shd w:val="clear" w:color="auto" w:fill="FFFFFF"/>
          <w:lang w:val="en-GB"/>
        </w:rPr>
        <w:t>, </w:t>
      </w:r>
      <w:r w:rsidRPr="00F87628">
        <w:rPr>
          <w:rFonts w:cs="Times New Roman"/>
          <w:i/>
          <w:iCs/>
          <w:color w:val="222222"/>
          <w:szCs w:val="20"/>
          <w:shd w:val="clear" w:color="auto" w:fill="FFFFFF"/>
          <w:lang w:val="en-GB"/>
        </w:rPr>
        <w:t>181</w:t>
      </w:r>
      <w:r w:rsidRPr="00F87628">
        <w:rPr>
          <w:rFonts w:cs="Times New Roman"/>
          <w:color w:val="222222"/>
          <w:szCs w:val="20"/>
          <w:shd w:val="clear" w:color="auto" w:fill="FFFFFF"/>
          <w:lang w:val="en-GB"/>
        </w:rPr>
        <w:t>, pp.342-348.</w:t>
      </w:r>
    </w:p>
    <w:p w:rsidR="00F87628" w:rsidRPr="00F87628" w:rsidRDefault="00F87628" w:rsidP="00F87628">
      <w:pPr>
        <w:spacing w:after="200" w:line="276" w:lineRule="auto"/>
        <w:jc w:val="left"/>
        <w:rPr>
          <w:rFonts w:cs="Times New Roman"/>
          <w:color w:val="222222"/>
          <w:szCs w:val="20"/>
          <w:shd w:val="clear" w:color="auto" w:fill="FFFFFF"/>
          <w:lang w:val="en-GB"/>
        </w:rPr>
      </w:pPr>
      <w:proofErr w:type="spellStart"/>
      <w:r w:rsidRPr="00F87628">
        <w:rPr>
          <w:rFonts w:cs="Times New Roman"/>
          <w:color w:val="222222"/>
          <w:szCs w:val="20"/>
          <w:shd w:val="clear" w:color="auto" w:fill="FFFFFF"/>
          <w:lang w:val="en-GB"/>
        </w:rPr>
        <w:t>Huq</w:t>
      </w:r>
      <w:proofErr w:type="spellEnd"/>
      <w:r w:rsidRPr="00F87628">
        <w:rPr>
          <w:rFonts w:cs="Times New Roman"/>
          <w:color w:val="222222"/>
          <w:szCs w:val="20"/>
          <w:shd w:val="clear" w:color="auto" w:fill="FFFFFF"/>
          <w:lang w:val="en-GB"/>
        </w:rPr>
        <w:t xml:space="preserve">, A. and Gilbert, D., 2017. All the </w:t>
      </w:r>
      <w:proofErr w:type="spellStart"/>
      <w:r w:rsidRPr="00F87628">
        <w:rPr>
          <w:rFonts w:cs="Times New Roman"/>
          <w:color w:val="222222"/>
          <w:szCs w:val="20"/>
          <w:shd w:val="clear" w:color="auto" w:fill="FFFFFF"/>
          <w:lang w:val="en-GB"/>
        </w:rPr>
        <w:t>world’sa</w:t>
      </w:r>
      <w:proofErr w:type="spellEnd"/>
      <w:r w:rsidRPr="00F87628">
        <w:rPr>
          <w:rFonts w:cs="Times New Roman"/>
          <w:color w:val="222222"/>
          <w:szCs w:val="20"/>
          <w:shd w:val="clear" w:color="auto" w:fill="FFFFFF"/>
          <w:lang w:val="en-GB"/>
        </w:rPr>
        <w:t xml:space="preserve"> stage: transforming entrepreneurship education through design thinking. </w:t>
      </w:r>
      <w:r w:rsidRPr="00F87628">
        <w:rPr>
          <w:rFonts w:cs="Times New Roman"/>
          <w:i/>
          <w:iCs/>
          <w:color w:val="222222"/>
          <w:szCs w:val="20"/>
          <w:shd w:val="clear" w:color="auto" w:fill="FFFFFF"/>
          <w:lang w:val="en-GB"/>
        </w:rPr>
        <w:t>Education+ Training</w:t>
      </w:r>
      <w:r w:rsidRPr="00F87628">
        <w:rPr>
          <w:rFonts w:cs="Times New Roman"/>
          <w:color w:val="222222"/>
          <w:szCs w:val="20"/>
          <w:shd w:val="clear" w:color="auto" w:fill="FFFFFF"/>
          <w:lang w:val="en-GB"/>
        </w:rPr>
        <w:t>, </w:t>
      </w:r>
      <w:r w:rsidRPr="00F87628">
        <w:rPr>
          <w:rFonts w:cs="Times New Roman"/>
          <w:i/>
          <w:iCs/>
          <w:color w:val="222222"/>
          <w:szCs w:val="20"/>
          <w:shd w:val="clear" w:color="auto" w:fill="FFFFFF"/>
          <w:lang w:val="en-GB"/>
        </w:rPr>
        <w:t>59</w:t>
      </w:r>
      <w:r w:rsidRPr="00F87628">
        <w:rPr>
          <w:rFonts w:cs="Times New Roman"/>
          <w:color w:val="222222"/>
          <w:szCs w:val="20"/>
          <w:shd w:val="clear" w:color="auto" w:fill="FFFFFF"/>
          <w:lang w:val="en-GB"/>
        </w:rPr>
        <w:t>(2), pp.155-170.</w:t>
      </w:r>
    </w:p>
    <w:p w:rsidR="00F87628" w:rsidRPr="00F87628" w:rsidRDefault="00F87628" w:rsidP="00F87628">
      <w:pPr>
        <w:spacing w:after="200" w:line="276" w:lineRule="auto"/>
        <w:jc w:val="left"/>
        <w:rPr>
          <w:rFonts w:cs="Times New Roman"/>
          <w:color w:val="222222"/>
          <w:szCs w:val="20"/>
          <w:shd w:val="clear" w:color="auto" w:fill="FFFFFF"/>
          <w:lang w:val="en-GB"/>
        </w:rPr>
      </w:pPr>
      <w:proofErr w:type="spellStart"/>
      <w:r w:rsidRPr="00F87628">
        <w:rPr>
          <w:rFonts w:cs="Times New Roman"/>
          <w:color w:val="222222"/>
          <w:szCs w:val="20"/>
          <w:shd w:val="clear" w:color="auto" w:fill="FFFFFF"/>
          <w:lang w:val="en-GB"/>
        </w:rPr>
        <w:t>Kuratko</w:t>
      </w:r>
      <w:proofErr w:type="spellEnd"/>
      <w:r w:rsidRPr="00F87628">
        <w:rPr>
          <w:rFonts w:cs="Times New Roman"/>
          <w:color w:val="222222"/>
          <w:szCs w:val="20"/>
          <w:shd w:val="clear" w:color="auto" w:fill="FFFFFF"/>
          <w:lang w:val="en-GB"/>
        </w:rPr>
        <w:t>, D.F., 2016. </w:t>
      </w:r>
      <w:r w:rsidRPr="00F87628">
        <w:rPr>
          <w:rFonts w:cs="Times New Roman"/>
          <w:i/>
          <w:iCs/>
          <w:color w:val="222222"/>
          <w:szCs w:val="20"/>
          <w:shd w:val="clear" w:color="auto" w:fill="FFFFFF"/>
          <w:lang w:val="en-GB"/>
        </w:rPr>
        <w:t>Entrepreneurship: Theory, process, and practice</w:t>
      </w:r>
      <w:r w:rsidRPr="00F87628">
        <w:rPr>
          <w:rFonts w:cs="Times New Roman"/>
          <w:color w:val="222222"/>
          <w:szCs w:val="20"/>
          <w:shd w:val="clear" w:color="auto" w:fill="FFFFFF"/>
          <w:lang w:val="en-GB"/>
        </w:rPr>
        <w:t>. Cengage Learning.</w:t>
      </w:r>
    </w:p>
    <w:p w:rsidR="00F87628" w:rsidRPr="00F87628" w:rsidRDefault="00F87628" w:rsidP="00F87628">
      <w:pPr>
        <w:spacing w:after="200"/>
        <w:rPr>
          <w:rFonts w:cs="Times New Roman"/>
          <w:color w:val="222222"/>
          <w:szCs w:val="24"/>
          <w:shd w:val="clear" w:color="auto" w:fill="FFFFFF"/>
          <w:lang w:val="en-GB"/>
        </w:rPr>
      </w:pPr>
      <w:r w:rsidRPr="00F87628">
        <w:rPr>
          <w:rFonts w:cs="Times New Roman"/>
          <w:color w:val="222222"/>
          <w:szCs w:val="24"/>
          <w:shd w:val="clear" w:color="auto" w:fill="FFFFFF"/>
          <w:lang w:val="en-GB"/>
        </w:rPr>
        <w:t>Lampe, J., Kraft, P.S. and Bausch, A., 2019. Mapping the Field of Research on Entrepreneurial Organizations (1937–2016): A Bibliometric Analysis and Research Agenda. </w:t>
      </w:r>
      <w:r w:rsidRPr="00F87628">
        <w:rPr>
          <w:rFonts w:cs="Times New Roman"/>
          <w:i/>
          <w:iCs/>
          <w:color w:val="222222"/>
          <w:szCs w:val="24"/>
          <w:shd w:val="clear" w:color="auto" w:fill="FFFFFF"/>
          <w:lang w:val="en-GB"/>
        </w:rPr>
        <w:t>Entrepreneurship Theory and Practice</w:t>
      </w:r>
      <w:r w:rsidRPr="00F87628">
        <w:rPr>
          <w:rFonts w:cs="Times New Roman"/>
          <w:color w:val="222222"/>
          <w:szCs w:val="24"/>
          <w:shd w:val="clear" w:color="auto" w:fill="FFFFFF"/>
          <w:lang w:val="en-GB"/>
        </w:rPr>
        <w:t>, p.1042258719851217.</w:t>
      </w:r>
    </w:p>
    <w:p w:rsidR="00F87628" w:rsidRPr="00F87628" w:rsidRDefault="00F87628" w:rsidP="00F87628">
      <w:pPr>
        <w:spacing w:after="200"/>
        <w:rPr>
          <w:rFonts w:cs="Times New Roman"/>
          <w:color w:val="222222"/>
          <w:szCs w:val="24"/>
          <w:shd w:val="clear" w:color="auto" w:fill="FFFFFF"/>
          <w:lang w:val="en-GB"/>
        </w:rPr>
      </w:pPr>
      <w:r w:rsidRPr="00F87628">
        <w:rPr>
          <w:rFonts w:cs="Times New Roman"/>
          <w:color w:val="222222"/>
          <w:szCs w:val="24"/>
          <w:shd w:val="clear" w:color="auto" w:fill="FFFFFF"/>
          <w:lang w:val="en-GB"/>
        </w:rPr>
        <w:t xml:space="preserve">Liddle, J. and </w:t>
      </w:r>
      <w:proofErr w:type="spellStart"/>
      <w:r w:rsidRPr="00F87628">
        <w:rPr>
          <w:rFonts w:cs="Times New Roman"/>
          <w:color w:val="222222"/>
          <w:szCs w:val="24"/>
          <w:shd w:val="clear" w:color="auto" w:fill="FFFFFF"/>
          <w:lang w:val="en-GB"/>
        </w:rPr>
        <w:t>McElwee</w:t>
      </w:r>
      <w:proofErr w:type="spellEnd"/>
      <w:r w:rsidRPr="00F87628">
        <w:rPr>
          <w:rFonts w:cs="Times New Roman"/>
          <w:color w:val="222222"/>
          <w:szCs w:val="24"/>
          <w:shd w:val="clear" w:color="auto" w:fill="FFFFFF"/>
          <w:lang w:val="en-GB"/>
        </w:rPr>
        <w:t>, G., 2019. Theoretical perspectives on public entrepreneurship. </w:t>
      </w:r>
      <w:r w:rsidRPr="00F87628">
        <w:rPr>
          <w:rFonts w:cs="Times New Roman"/>
          <w:i/>
          <w:iCs/>
          <w:color w:val="222222"/>
          <w:szCs w:val="24"/>
          <w:shd w:val="clear" w:color="auto" w:fill="FFFFFF"/>
          <w:lang w:val="en-GB"/>
        </w:rPr>
        <w:t xml:space="preserve">International Journal of Entrepreneurial </w:t>
      </w:r>
      <w:proofErr w:type="spellStart"/>
      <w:r w:rsidRPr="00F87628">
        <w:rPr>
          <w:rFonts w:cs="Times New Roman"/>
          <w:i/>
          <w:iCs/>
          <w:color w:val="222222"/>
          <w:szCs w:val="24"/>
          <w:shd w:val="clear" w:color="auto" w:fill="FFFFFF"/>
          <w:lang w:val="en-GB"/>
        </w:rPr>
        <w:t>Behavior</w:t>
      </w:r>
      <w:proofErr w:type="spellEnd"/>
      <w:r w:rsidRPr="00F87628">
        <w:rPr>
          <w:rFonts w:cs="Times New Roman"/>
          <w:i/>
          <w:iCs/>
          <w:color w:val="222222"/>
          <w:szCs w:val="24"/>
          <w:shd w:val="clear" w:color="auto" w:fill="FFFFFF"/>
          <w:lang w:val="en-GB"/>
        </w:rPr>
        <w:t xml:space="preserve"> &amp; Research</w:t>
      </w:r>
      <w:r w:rsidRPr="00F87628">
        <w:rPr>
          <w:rFonts w:cs="Times New Roman"/>
          <w:color w:val="222222"/>
          <w:szCs w:val="24"/>
          <w:shd w:val="clear" w:color="auto" w:fill="FFFFFF"/>
          <w:lang w:val="en-GB"/>
        </w:rPr>
        <w:t>.</w:t>
      </w:r>
    </w:p>
    <w:p w:rsidR="00F87628" w:rsidRPr="00F87628" w:rsidRDefault="00F87628" w:rsidP="00F87628">
      <w:pPr>
        <w:spacing w:after="200"/>
        <w:rPr>
          <w:rFonts w:cs="Times New Roman"/>
          <w:color w:val="222222"/>
          <w:szCs w:val="24"/>
          <w:shd w:val="clear" w:color="auto" w:fill="FFFFFF"/>
          <w:lang w:val="en-GB"/>
        </w:rPr>
      </w:pPr>
      <w:r w:rsidRPr="00F87628">
        <w:rPr>
          <w:rFonts w:cs="Times New Roman"/>
          <w:color w:val="222222"/>
          <w:szCs w:val="24"/>
          <w:shd w:val="clear" w:color="auto" w:fill="FFFFFF"/>
          <w:lang w:val="en-GB"/>
        </w:rPr>
        <w:t>McAdam, M. and Cunningham, J.A. eds., 2019. </w:t>
      </w:r>
      <w:r w:rsidRPr="00F87628">
        <w:rPr>
          <w:rFonts w:cs="Times New Roman"/>
          <w:i/>
          <w:iCs/>
          <w:color w:val="222222"/>
          <w:szCs w:val="24"/>
          <w:shd w:val="clear" w:color="auto" w:fill="FFFFFF"/>
          <w:lang w:val="en-GB"/>
        </w:rPr>
        <w:t xml:space="preserve">Entrepreneurial behaviour: Individual, contextual and </w:t>
      </w:r>
      <w:proofErr w:type="spellStart"/>
      <w:r w:rsidRPr="00F87628">
        <w:rPr>
          <w:rFonts w:cs="Times New Roman"/>
          <w:i/>
          <w:iCs/>
          <w:color w:val="222222"/>
          <w:szCs w:val="24"/>
          <w:shd w:val="clear" w:color="auto" w:fill="FFFFFF"/>
          <w:lang w:val="en-GB"/>
        </w:rPr>
        <w:t>microfoundational</w:t>
      </w:r>
      <w:proofErr w:type="spellEnd"/>
      <w:r w:rsidRPr="00F87628">
        <w:rPr>
          <w:rFonts w:cs="Times New Roman"/>
          <w:i/>
          <w:iCs/>
          <w:color w:val="222222"/>
          <w:szCs w:val="24"/>
          <w:shd w:val="clear" w:color="auto" w:fill="FFFFFF"/>
          <w:lang w:val="en-GB"/>
        </w:rPr>
        <w:t xml:space="preserve"> perspectives</w:t>
      </w:r>
      <w:r w:rsidRPr="00F87628">
        <w:rPr>
          <w:rFonts w:cs="Times New Roman"/>
          <w:color w:val="222222"/>
          <w:szCs w:val="24"/>
          <w:shd w:val="clear" w:color="auto" w:fill="FFFFFF"/>
          <w:lang w:val="en-GB"/>
        </w:rPr>
        <w:t>. Springer.</w:t>
      </w:r>
    </w:p>
    <w:p w:rsidR="00F87628" w:rsidRPr="00F87628" w:rsidRDefault="00F87628" w:rsidP="00F87628">
      <w:pPr>
        <w:spacing w:after="200" w:line="276" w:lineRule="auto"/>
        <w:jc w:val="left"/>
        <w:rPr>
          <w:rFonts w:cs="Times New Roman"/>
          <w:color w:val="222222"/>
          <w:szCs w:val="20"/>
          <w:shd w:val="clear" w:color="auto" w:fill="FFFFFF"/>
          <w:lang w:val="en-GB"/>
        </w:rPr>
      </w:pPr>
      <w:r w:rsidRPr="00F87628">
        <w:rPr>
          <w:rFonts w:cs="Times New Roman"/>
          <w:color w:val="222222"/>
          <w:szCs w:val="20"/>
          <w:shd w:val="clear" w:color="auto" w:fill="FFFFFF"/>
          <w:lang w:val="en-GB"/>
        </w:rPr>
        <w:t>Meyer, G.D., Neck, H.M. and Meeks, M.D., 2017. The entrepreneurship</w:t>
      </w:r>
      <w:r w:rsidRPr="00F87628">
        <w:rPr>
          <w:rFonts w:ascii="Cambria Math" w:hAnsi="Cambria Math" w:cs="Cambria Math"/>
          <w:color w:val="222222"/>
          <w:szCs w:val="20"/>
          <w:shd w:val="clear" w:color="auto" w:fill="FFFFFF"/>
          <w:lang w:val="en-GB"/>
        </w:rPr>
        <w:t>‐</w:t>
      </w:r>
      <w:r w:rsidRPr="00F87628">
        <w:rPr>
          <w:rFonts w:cs="Times New Roman"/>
          <w:color w:val="222222"/>
          <w:szCs w:val="20"/>
          <w:shd w:val="clear" w:color="auto" w:fill="FFFFFF"/>
          <w:lang w:val="en-GB"/>
        </w:rPr>
        <w:t>strategic management interface. </w:t>
      </w:r>
      <w:r w:rsidRPr="00F87628">
        <w:rPr>
          <w:rFonts w:cs="Times New Roman"/>
          <w:i/>
          <w:iCs/>
          <w:color w:val="222222"/>
          <w:szCs w:val="20"/>
          <w:shd w:val="clear" w:color="auto" w:fill="FFFFFF"/>
          <w:lang w:val="en-GB"/>
        </w:rPr>
        <w:t xml:space="preserve">Strategic entrepreneurship: Creating a new </w:t>
      </w:r>
      <w:proofErr w:type="spellStart"/>
      <w:r w:rsidRPr="00F87628">
        <w:rPr>
          <w:rFonts w:cs="Times New Roman"/>
          <w:i/>
          <w:iCs/>
          <w:color w:val="222222"/>
          <w:szCs w:val="20"/>
          <w:shd w:val="clear" w:color="auto" w:fill="FFFFFF"/>
          <w:lang w:val="en-GB"/>
        </w:rPr>
        <w:t>mindset</w:t>
      </w:r>
      <w:proofErr w:type="spellEnd"/>
      <w:r w:rsidRPr="00F87628">
        <w:rPr>
          <w:rFonts w:cs="Times New Roman"/>
          <w:color w:val="222222"/>
          <w:szCs w:val="20"/>
          <w:shd w:val="clear" w:color="auto" w:fill="FFFFFF"/>
          <w:lang w:val="en-GB"/>
        </w:rPr>
        <w:t>, pp.17-44.</w:t>
      </w:r>
    </w:p>
    <w:p w:rsidR="00F87628" w:rsidRPr="00F87628" w:rsidRDefault="00F87628" w:rsidP="00F87628">
      <w:pPr>
        <w:spacing w:after="200" w:line="276" w:lineRule="auto"/>
        <w:jc w:val="left"/>
        <w:rPr>
          <w:rFonts w:cs="Times New Roman"/>
          <w:color w:val="222222"/>
          <w:szCs w:val="20"/>
          <w:shd w:val="clear" w:color="auto" w:fill="FFFFFF"/>
          <w:lang w:val="en-GB"/>
        </w:rPr>
      </w:pPr>
      <w:r w:rsidRPr="00F87628">
        <w:rPr>
          <w:rFonts w:cs="Times New Roman"/>
          <w:color w:val="222222"/>
          <w:szCs w:val="20"/>
          <w:shd w:val="clear" w:color="auto" w:fill="FFFFFF"/>
          <w:lang w:val="en-GB"/>
        </w:rPr>
        <w:t xml:space="preserve">Morris, M.H., 2015. Entrepreneurial intensity. Wiley </w:t>
      </w:r>
      <w:proofErr w:type="spellStart"/>
      <w:r w:rsidRPr="00F87628">
        <w:rPr>
          <w:rFonts w:cs="Times New Roman"/>
          <w:color w:val="222222"/>
          <w:szCs w:val="20"/>
          <w:shd w:val="clear" w:color="auto" w:fill="FFFFFF"/>
          <w:lang w:val="en-GB"/>
        </w:rPr>
        <w:t>Encyclopedia</w:t>
      </w:r>
      <w:proofErr w:type="spellEnd"/>
      <w:r w:rsidRPr="00F87628">
        <w:rPr>
          <w:rFonts w:cs="Times New Roman"/>
          <w:color w:val="222222"/>
          <w:szCs w:val="20"/>
          <w:shd w:val="clear" w:color="auto" w:fill="FFFFFF"/>
          <w:lang w:val="en-GB"/>
        </w:rPr>
        <w:t xml:space="preserve"> of Management, pp.1-5.</w:t>
      </w:r>
    </w:p>
    <w:p w:rsidR="00F87628" w:rsidRPr="00F87628" w:rsidRDefault="00F87628" w:rsidP="00F87628">
      <w:pPr>
        <w:spacing w:after="200"/>
        <w:rPr>
          <w:rFonts w:cs="Times New Roman"/>
          <w:color w:val="222222"/>
          <w:szCs w:val="24"/>
          <w:shd w:val="clear" w:color="auto" w:fill="FFFFFF"/>
          <w:lang w:val="en-GB"/>
        </w:rPr>
      </w:pPr>
      <w:proofErr w:type="spellStart"/>
      <w:r w:rsidRPr="00F87628">
        <w:rPr>
          <w:rFonts w:cs="Times New Roman"/>
          <w:color w:val="222222"/>
          <w:szCs w:val="24"/>
          <w:shd w:val="clear" w:color="auto" w:fill="FFFFFF"/>
          <w:lang w:val="en-GB"/>
        </w:rPr>
        <w:t>Moulick</w:t>
      </w:r>
      <w:proofErr w:type="spellEnd"/>
      <w:r w:rsidRPr="00F87628">
        <w:rPr>
          <w:rFonts w:cs="Times New Roman"/>
          <w:color w:val="222222"/>
          <w:szCs w:val="24"/>
          <w:shd w:val="clear" w:color="auto" w:fill="FFFFFF"/>
          <w:lang w:val="en-GB"/>
        </w:rPr>
        <w:t xml:space="preserve">, A.G., </w:t>
      </w:r>
      <w:proofErr w:type="spellStart"/>
      <w:r w:rsidRPr="00F87628">
        <w:rPr>
          <w:rFonts w:cs="Times New Roman"/>
          <w:color w:val="222222"/>
          <w:szCs w:val="24"/>
          <w:shd w:val="clear" w:color="auto" w:fill="FFFFFF"/>
          <w:lang w:val="en-GB"/>
        </w:rPr>
        <w:t>Pidduck</w:t>
      </w:r>
      <w:proofErr w:type="spellEnd"/>
      <w:r w:rsidRPr="00F87628">
        <w:rPr>
          <w:rFonts w:cs="Times New Roman"/>
          <w:color w:val="222222"/>
          <w:szCs w:val="24"/>
          <w:shd w:val="clear" w:color="auto" w:fill="FFFFFF"/>
          <w:lang w:val="en-GB"/>
        </w:rPr>
        <w:t xml:space="preserve">, R.J. and </w:t>
      </w:r>
      <w:proofErr w:type="spellStart"/>
      <w:r w:rsidRPr="00F87628">
        <w:rPr>
          <w:rFonts w:cs="Times New Roman"/>
          <w:color w:val="222222"/>
          <w:szCs w:val="24"/>
          <w:shd w:val="clear" w:color="auto" w:fill="FFFFFF"/>
          <w:lang w:val="en-GB"/>
        </w:rPr>
        <w:t>Busenitz</w:t>
      </w:r>
      <w:proofErr w:type="spellEnd"/>
      <w:r w:rsidRPr="00F87628">
        <w:rPr>
          <w:rFonts w:cs="Times New Roman"/>
          <w:color w:val="222222"/>
          <w:szCs w:val="24"/>
          <w:shd w:val="clear" w:color="auto" w:fill="FFFFFF"/>
          <w:lang w:val="en-GB"/>
        </w:rPr>
        <w:t xml:space="preserve">, L.W., 2019. Bloom where planted: Entrepreneurial </w:t>
      </w:r>
      <w:proofErr w:type="spellStart"/>
      <w:r w:rsidRPr="00F87628">
        <w:rPr>
          <w:rFonts w:cs="Times New Roman"/>
          <w:color w:val="222222"/>
          <w:szCs w:val="24"/>
          <w:shd w:val="clear" w:color="auto" w:fill="FFFFFF"/>
          <w:lang w:val="en-GB"/>
        </w:rPr>
        <w:t>catalyzers</w:t>
      </w:r>
      <w:proofErr w:type="spellEnd"/>
      <w:r w:rsidRPr="00F87628">
        <w:rPr>
          <w:rFonts w:cs="Times New Roman"/>
          <w:color w:val="222222"/>
          <w:szCs w:val="24"/>
          <w:shd w:val="clear" w:color="auto" w:fill="FFFFFF"/>
          <w:lang w:val="en-GB"/>
        </w:rPr>
        <w:t xml:space="preserve"> amidst weak institutions. </w:t>
      </w:r>
      <w:r w:rsidRPr="00F87628">
        <w:rPr>
          <w:rFonts w:cs="Times New Roman"/>
          <w:i/>
          <w:iCs/>
          <w:color w:val="222222"/>
          <w:szCs w:val="24"/>
          <w:shd w:val="clear" w:color="auto" w:fill="FFFFFF"/>
          <w:lang w:val="en-GB"/>
        </w:rPr>
        <w:t>Journal of Business Venturing Insights</w:t>
      </w:r>
      <w:r w:rsidRPr="00F87628">
        <w:rPr>
          <w:rFonts w:cs="Times New Roman"/>
          <w:color w:val="222222"/>
          <w:szCs w:val="24"/>
          <w:shd w:val="clear" w:color="auto" w:fill="FFFFFF"/>
          <w:lang w:val="en-GB"/>
        </w:rPr>
        <w:t>, </w:t>
      </w:r>
      <w:r w:rsidRPr="00F87628">
        <w:rPr>
          <w:rFonts w:cs="Times New Roman"/>
          <w:i/>
          <w:iCs/>
          <w:color w:val="222222"/>
          <w:szCs w:val="24"/>
          <w:shd w:val="clear" w:color="auto" w:fill="FFFFFF"/>
          <w:lang w:val="en-GB"/>
        </w:rPr>
        <w:t>11</w:t>
      </w:r>
      <w:r w:rsidRPr="00F87628">
        <w:rPr>
          <w:rFonts w:cs="Times New Roman"/>
          <w:color w:val="222222"/>
          <w:szCs w:val="24"/>
          <w:shd w:val="clear" w:color="auto" w:fill="FFFFFF"/>
          <w:lang w:val="en-GB"/>
        </w:rPr>
        <w:t xml:space="preserve">, </w:t>
      </w:r>
      <w:proofErr w:type="gramStart"/>
      <w:r w:rsidRPr="00F87628">
        <w:rPr>
          <w:rFonts w:cs="Times New Roman"/>
          <w:color w:val="222222"/>
          <w:szCs w:val="24"/>
          <w:shd w:val="clear" w:color="auto" w:fill="FFFFFF"/>
          <w:lang w:val="en-GB"/>
        </w:rPr>
        <w:t>p.e</w:t>
      </w:r>
      <w:proofErr w:type="gramEnd"/>
      <w:r w:rsidRPr="00F87628">
        <w:rPr>
          <w:rFonts w:cs="Times New Roman"/>
          <w:color w:val="222222"/>
          <w:szCs w:val="24"/>
          <w:shd w:val="clear" w:color="auto" w:fill="FFFFFF"/>
          <w:lang w:val="en-GB"/>
        </w:rPr>
        <w:t>00127.</w:t>
      </w:r>
    </w:p>
    <w:p w:rsidR="00F87628" w:rsidRPr="00F87628" w:rsidRDefault="00F87628" w:rsidP="00F87628">
      <w:pPr>
        <w:spacing w:after="200" w:line="276" w:lineRule="auto"/>
        <w:jc w:val="left"/>
        <w:rPr>
          <w:rFonts w:cs="Times New Roman"/>
          <w:sz w:val="32"/>
          <w:lang w:val="en-GB"/>
        </w:rPr>
      </w:pPr>
      <w:r w:rsidRPr="00F87628">
        <w:rPr>
          <w:rFonts w:cs="Times New Roman"/>
          <w:color w:val="222222"/>
          <w:szCs w:val="20"/>
          <w:shd w:val="clear" w:color="auto" w:fill="FFFFFF"/>
          <w:lang w:val="en-GB"/>
        </w:rPr>
        <w:t>Parker, S.C., 2018. </w:t>
      </w:r>
      <w:r w:rsidRPr="00F87628">
        <w:rPr>
          <w:rFonts w:cs="Times New Roman"/>
          <w:i/>
          <w:iCs/>
          <w:color w:val="222222"/>
          <w:szCs w:val="20"/>
          <w:shd w:val="clear" w:color="auto" w:fill="FFFFFF"/>
          <w:lang w:val="en-GB"/>
        </w:rPr>
        <w:t>The economics of entrepreneurship</w:t>
      </w:r>
      <w:r w:rsidRPr="00F87628">
        <w:rPr>
          <w:rFonts w:cs="Times New Roman"/>
          <w:color w:val="222222"/>
          <w:szCs w:val="20"/>
          <w:shd w:val="clear" w:color="auto" w:fill="FFFFFF"/>
          <w:lang w:val="en-GB"/>
        </w:rPr>
        <w:t xml:space="preserve">. Cambridge University </w:t>
      </w:r>
      <w:proofErr w:type="spellStart"/>
      <w:r w:rsidRPr="00F87628">
        <w:rPr>
          <w:rFonts w:cs="Times New Roman"/>
          <w:color w:val="222222"/>
          <w:szCs w:val="20"/>
          <w:shd w:val="clear" w:color="auto" w:fill="FFFFFF"/>
          <w:lang w:val="en-GB"/>
        </w:rPr>
        <w:t>Pr</w:t>
      </w:r>
      <w:proofErr w:type="spellEnd"/>
      <w:r w:rsidRPr="00F87628">
        <w:rPr>
          <w:rFonts w:cs="Times New Roman"/>
          <w:color w:val="222222"/>
          <w:szCs w:val="20"/>
          <w:shd w:val="clear" w:color="auto" w:fill="FFFFFF"/>
          <w:lang w:val="en-GB"/>
        </w:rPr>
        <w:t xml:space="preserve"> </w:t>
      </w:r>
      <w:proofErr w:type="spellStart"/>
      <w:r w:rsidRPr="00F87628">
        <w:rPr>
          <w:rFonts w:cs="Times New Roman"/>
          <w:color w:val="222222"/>
          <w:szCs w:val="20"/>
          <w:shd w:val="clear" w:color="auto" w:fill="FFFFFF"/>
          <w:lang w:val="en-GB"/>
        </w:rPr>
        <w:t>ess</w:t>
      </w:r>
      <w:proofErr w:type="spellEnd"/>
      <w:r w:rsidRPr="00F87628">
        <w:rPr>
          <w:rFonts w:cs="Times New Roman"/>
          <w:color w:val="222222"/>
          <w:szCs w:val="20"/>
          <w:shd w:val="clear" w:color="auto" w:fill="FFFFFF"/>
          <w:lang w:val="en-GB"/>
        </w:rPr>
        <w:t>.</w:t>
      </w:r>
    </w:p>
    <w:p w:rsidR="00F87628" w:rsidRPr="00F87628" w:rsidRDefault="00F87628" w:rsidP="00F87628">
      <w:pPr>
        <w:spacing w:after="200" w:line="276" w:lineRule="auto"/>
        <w:jc w:val="left"/>
        <w:rPr>
          <w:rFonts w:cs="Times New Roman"/>
          <w:color w:val="222222"/>
          <w:szCs w:val="20"/>
          <w:shd w:val="clear" w:color="auto" w:fill="FFFFFF"/>
          <w:lang w:val="en-GB"/>
        </w:rPr>
      </w:pPr>
      <w:r w:rsidRPr="00F87628">
        <w:rPr>
          <w:rFonts w:cs="Times New Roman"/>
          <w:color w:val="222222"/>
          <w:szCs w:val="20"/>
          <w:shd w:val="clear" w:color="auto" w:fill="FFFFFF"/>
          <w:lang w:val="en-GB"/>
        </w:rPr>
        <w:t xml:space="preserve">Read, S., </w:t>
      </w:r>
      <w:proofErr w:type="spellStart"/>
      <w:r w:rsidRPr="00F87628">
        <w:rPr>
          <w:rFonts w:cs="Times New Roman"/>
          <w:color w:val="222222"/>
          <w:szCs w:val="20"/>
          <w:shd w:val="clear" w:color="auto" w:fill="FFFFFF"/>
          <w:lang w:val="en-GB"/>
        </w:rPr>
        <w:t>Sarasvathy</w:t>
      </w:r>
      <w:proofErr w:type="spellEnd"/>
      <w:r w:rsidRPr="00F87628">
        <w:rPr>
          <w:rFonts w:cs="Times New Roman"/>
          <w:color w:val="222222"/>
          <w:szCs w:val="20"/>
          <w:shd w:val="clear" w:color="auto" w:fill="FFFFFF"/>
          <w:lang w:val="en-GB"/>
        </w:rPr>
        <w:t xml:space="preserve">, S., Dew, N. and </w:t>
      </w:r>
      <w:proofErr w:type="spellStart"/>
      <w:r w:rsidRPr="00F87628">
        <w:rPr>
          <w:rFonts w:cs="Times New Roman"/>
          <w:color w:val="222222"/>
          <w:szCs w:val="20"/>
          <w:shd w:val="clear" w:color="auto" w:fill="FFFFFF"/>
          <w:lang w:val="en-GB"/>
        </w:rPr>
        <w:t>Wiltbank</w:t>
      </w:r>
      <w:proofErr w:type="spellEnd"/>
      <w:r w:rsidRPr="00F87628">
        <w:rPr>
          <w:rFonts w:cs="Times New Roman"/>
          <w:color w:val="222222"/>
          <w:szCs w:val="20"/>
          <w:shd w:val="clear" w:color="auto" w:fill="FFFFFF"/>
          <w:lang w:val="en-GB"/>
        </w:rPr>
        <w:t>, R., 2016. </w:t>
      </w:r>
      <w:r w:rsidRPr="00F87628">
        <w:rPr>
          <w:rFonts w:cs="Times New Roman"/>
          <w:i/>
          <w:iCs/>
          <w:color w:val="222222"/>
          <w:szCs w:val="20"/>
          <w:shd w:val="clear" w:color="auto" w:fill="FFFFFF"/>
          <w:lang w:val="en-GB"/>
        </w:rPr>
        <w:t>Effectual entrepreneurship</w:t>
      </w:r>
      <w:r w:rsidRPr="00F87628">
        <w:rPr>
          <w:rFonts w:cs="Times New Roman"/>
          <w:color w:val="222222"/>
          <w:szCs w:val="20"/>
          <w:shd w:val="clear" w:color="auto" w:fill="FFFFFF"/>
          <w:lang w:val="en-GB"/>
        </w:rPr>
        <w:t>. Routledge.</w:t>
      </w:r>
    </w:p>
    <w:p w:rsidR="00F87628" w:rsidRPr="00F87628" w:rsidRDefault="00F87628" w:rsidP="00F87628">
      <w:pPr>
        <w:spacing w:after="200" w:line="276" w:lineRule="auto"/>
        <w:jc w:val="left"/>
        <w:rPr>
          <w:rFonts w:cs="Times New Roman"/>
          <w:color w:val="222222"/>
          <w:szCs w:val="20"/>
          <w:shd w:val="clear" w:color="auto" w:fill="FFFFFF"/>
          <w:lang w:val="en-GB"/>
        </w:rPr>
      </w:pPr>
      <w:proofErr w:type="spellStart"/>
      <w:r w:rsidRPr="00F87628">
        <w:rPr>
          <w:rFonts w:cs="Times New Roman"/>
          <w:color w:val="222222"/>
          <w:szCs w:val="20"/>
          <w:shd w:val="clear" w:color="auto" w:fill="FFFFFF"/>
          <w:lang w:val="en-GB"/>
        </w:rPr>
        <w:t>Reuber</w:t>
      </w:r>
      <w:proofErr w:type="spellEnd"/>
      <w:r w:rsidRPr="00F87628">
        <w:rPr>
          <w:rFonts w:cs="Times New Roman"/>
          <w:color w:val="222222"/>
          <w:szCs w:val="20"/>
          <w:shd w:val="clear" w:color="auto" w:fill="FFFFFF"/>
          <w:lang w:val="en-GB"/>
        </w:rPr>
        <w:t xml:space="preserve">, A.R., Knight, G.A., </w:t>
      </w:r>
      <w:proofErr w:type="spellStart"/>
      <w:r w:rsidRPr="00F87628">
        <w:rPr>
          <w:rFonts w:cs="Times New Roman"/>
          <w:color w:val="222222"/>
          <w:szCs w:val="20"/>
          <w:shd w:val="clear" w:color="auto" w:fill="FFFFFF"/>
          <w:lang w:val="en-GB"/>
        </w:rPr>
        <w:t>Liesch</w:t>
      </w:r>
      <w:proofErr w:type="spellEnd"/>
      <w:r w:rsidRPr="00F87628">
        <w:rPr>
          <w:rFonts w:cs="Times New Roman"/>
          <w:color w:val="222222"/>
          <w:szCs w:val="20"/>
          <w:shd w:val="clear" w:color="auto" w:fill="FFFFFF"/>
          <w:lang w:val="en-GB"/>
        </w:rPr>
        <w:t>, P.W. and Zhou, L., 2018. International entrepreneurship: The pursuit of entrepreneurial opportunities across national borders.</w:t>
      </w:r>
    </w:p>
    <w:p w:rsidR="00F87628" w:rsidRPr="00F87628" w:rsidRDefault="00F87628" w:rsidP="00F87628">
      <w:pPr>
        <w:spacing w:after="200" w:line="276" w:lineRule="auto"/>
        <w:jc w:val="left"/>
        <w:rPr>
          <w:rFonts w:cs="Times New Roman"/>
          <w:color w:val="222222"/>
          <w:szCs w:val="20"/>
          <w:shd w:val="clear" w:color="auto" w:fill="FFFFFF"/>
          <w:lang w:val="en-GB"/>
        </w:rPr>
      </w:pPr>
      <w:proofErr w:type="spellStart"/>
      <w:r w:rsidRPr="00F87628">
        <w:rPr>
          <w:rFonts w:cs="Times New Roman"/>
          <w:color w:val="222222"/>
          <w:szCs w:val="20"/>
          <w:shd w:val="clear" w:color="auto" w:fill="FFFFFF"/>
          <w:lang w:val="en-GB"/>
        </w:rPr>
        <w:t>Schaper</w:t>
      </w:r>
      <w:proofErr w:type="spellEnd"/>
      <w:r w:rsidRPr="00F87628">
        <w:rPr>
          <w:rFonts w:cs="Times New Roman"/>
          <w:color w:val="222222"/>
          <w:szCs w:val="20"/>
          <w:shd w:val="clear" w:color="auto" w:fill="FFFFFF"/>
          <w:lang w:val="en-GB"/>
        </w:rPr>
        <w:t>, M. ed., 2016. </w:t>
      </w:r>
      <w:r w:rsidRPr="00F87628">
        <w:rPr>
          <w:rFonts w:cs="Times New Roman"/>
          <w:i/>
          <w:iCs/>
          <w:color w:val="222222"/>
          <w:szCs w:val="20"/>
          <w:shd w:val="clear" w:color="auto" w:fill="FFFFFF"/>
          <w:lang w:val="en-GB"/>
        </w:rPr>
        <w:t xml:space="preserve">Making </w:t>
      </w:r>
      <w:proofErr w:type="spellStart"/>
      <w:r w:rsidRPr="00F87628">
        <w:rPr>
          <w:rFonts w:cs="Times New Roman"/>
          <w:i/>
          <w:iCs/>
          <w:color w:val="222222"/>
          <w:szCs w:val="20"/>
          <w:shd w:val="clear" w:color="auto" w:fill="FFFFFF"/>
          <w:lang w:val="en-GB"/>
        </w:rPr>
        <w:t>ecopreneurs</w:t>
      </w:r>
      <w:proofErr w:type="spellEnd"/>
      <w:r w:rsidRPr="00F87628">
        <w:rPr>
          <w:rFonts w:cs="Times New Roman"/>
          <w:i/>
          <w:iCs/>
          <w:color w:val="222222"/>
          <w:szCs w:val="20"/>
          <w:shd w:val="clear" w:color="auto" w:fill="FFFFFF"/>
          <w:lang w:val="en-GB"/>
        </w:rPr>
        <w:t>: Developing sustainable entrepreneurship</w:t>
      </w:r>
      <w:r w:rsidRPr="00F87628">
        <w:rPr>
          <w:rFonts w:cs="Times New Roman"/>
          <w:color w:val="222222"/>
          <w:szCs w:val="20"/>
          <w:shd w:val="clear" w:color="auto" w:fill="FFFFFF"/>
          <w:lang w:val="en-GB"/>
        </w:rPr>
        <w:t>. CRC Press.</w:t>
      </w:r>
    </w:p>
    <w:p w:rsidR="00F87628" w:rsidRPr="00F87628" w:rsidRDefault="00F87628" w:rsidP="00F87628">
      <w:pPr>
        <w:spacing w:after="200"/>
        <w:rPr>
          <w:rFonts w:cs="Times New Roman"/>
          <w:color w:val="222222"/>
          <w:szCs w:val="24"/>
          <w:shd w:val="clear" w:color="auto" w:fill="FFFFFF"/>
          <w:lang w:val="en-GB"/>
        </w:rPr>
      </w:pPr>
      <w:r w:rsidRPr="00F87628">
        <w:rPr>
          <w:rFonts w:cs="Times New Roman"/>
          <w:color w:val="222222"/>
          <w:szCs w:val="24"/>
          <w:shd w:val="clear" w:color="auto" w:fill="FFFFFF"/>
          <w:lang w:val="en-GB"/>
        </w:rPr>
        <w:t xml:space="preserve">Schmitt, C. and </w:t>
      </w:r>
      <w:proofErr w:type="spellStart"/>
      <w:r w:rsidRPr="00F87628">
        <w:rPr>
          <w:rFonts w:cs="Times New Roman"/>
          <w:color w:val="222222"/>
          <w:szCs w:val="24"/>
          <w:shd w:val="clear" w:color="auto" w:fill="FFFFFF"/>
          <w:lang w:val="en-GB"/>
        </w:rPr>
        <w:t>Grégoire</w:t>
      </w:r>
      <w:proofErr w:type="spellEnd"/>
      <w:r w:rsidRPr="00F87628">
        <w:rPr>
          <w:rFonts w:cs="Times New Roman"/>
          <w:color w:val="222222"/>
          <w:szCs w:val="24"/>
          <w:shd w:val="clear" w:color="auto" w:fill="FFFFFF"/>
          <w:lang w:val="en-GB"/>
        </w:rPr>
        <w:t>, D.A., 2019. Entrepreneurial cognition. Issues and perspectives for the study of entrepreneurship. </w:t>
      </w:r>
      <w:r w:rsidRPr="00F87628">
        <w:rPr>
          <w:rFonts w:cs="Times New Roman"/>
          <w:i/>
          <w:iCs/>
          <w:color w:val="222222"/>
          <w:szCs w:val="24"/>
          <w:shd w:val="clear" w:color="auto" w:fill="FFFFFF"/>
          <w:lang w:val="en-GB"/>
        </w:rPr>
        <w:t xml:space="preserve">Revue de </w:t>
      </w:r>
      <w:proofErr w:type="spellStart"/>
      <w:r w:rsidRPr="00F87628">
        <w:rPr>
          <w:rFonts w:cs="Times New Roman"/>
          <w:i/>
          <w:iCs/>
          <w:color w:val="222222"/>
          <w:szCs w:val="24"/>
          <w:shd w:val="clear" w:color="auto" w:fill="FFFFFF"/>
          <w:lang w:val="en-GB"/>
        </w:rPr>
        <w:t>l’Entrepreneuriat</w:t>
      </w:r>
      <w:proofErr w:type="spellEnd"/>
      <w:r w:rsidRPr="00F87628">
        <w:rPr>
          <w:rFonts w:cs="Times New Roman"/>
          <w:color w:val="222222"/>
          <w:szCs w:val="24"/>
          <w:shd w:val="clear" w:color="auto" w:fill="FFFFFF"/>
          <w:lang w:val="en-GB"/>
        </w:rPr>
        <w:t>, </w:t>
      </w:r>
      <w:r w:rsidRPr="00F87628">
        <w:rPr>
          <w:rFonts w:cs="Times New Roman"/>
          <w:i/>
          <w:iCs/>
          <w:color w:val="222222"/>
          <w:szCs w:val="24"/>
          <w:shd w:val="clear" w:color="auto" w:fill="FFFFFF"/>
          <w:lang w:val="en-GB"/>
        </w:rPr>
        <w:t>18</w:t>
      </w:r>
      <w:r w:rsidRPr="00F87628">
        <w:rPr>
          <w:rFonts w:cs="Times New Roman"/>
          <w:color w:val="222222"/>
          <w:szCs w:val="24"/>
          <w:shd w:val="clear" w:color="auto" w:fill="FFFFFF"/>
          <w:lang w:val="en-GB"/>
        </w:rPr>
        <w:t>(1), pp.7-22.</w:t>
      </w:r>
    </w:p>
    <w:p w:rsidR="00F87628" w:rsidRPr="00F87628" w:rsidRDefault="00F87628" w:rsidP="00F87628">
      <w:pPr>
        <w:spacing w:after="200" w:line="276" w:lineRule="auto"/>
        <w:jc w:val="left"/>
        <w:rPr>
          <w:rFonts w:cs="Times New Roman"/>
          <w:color w:val="222222"/>
          <w:szCs w:val="20"/>
          <w:shd w:val="clear" w:color="auto" w:fill="FFFFFF"/>
          <w:lang w:val="en-GB"/>
        </w:rPr>
      </w:pPr>
      <w:r w:rsidRPr="00F87628">
        <w:rPr>
          <w:rFonts w:cs="Times New Roman"/>
          <w:color w:val="222222"/>
          <w:szCs w:val="20"/>
          <w:shd w:val="clear" w:color="auto" w:fill="FFFFFF"/>
          <w:lang w:val="en-GB"/>
        </w:rPr>
        <w:lastRenderedPageBreak/>
        <w:t xml:space="preserve">Scott, J.M., </w:t>
      </w:r>
      <w:proofErr w:type="spellStart"/>
      <w:r w:rsidRPr="00F87628">
        <w:rPr>
          <w:rFonts w:cs="Times New Roman"/>
          <w:color w:val="222222"/>
          <w:szCs w:val="20"/>
          <w:shd w:val="clear" w:color="auto" w:fill="FFFFFF"/>
          <w:lang w:val="en-GB"/>
        </w:rPr>
        <w:t>Penaluna</w:t>
      </w:r>
      <w:proofErr w:type="spellEnd"/>
      <w:r w:rsidRPr="00F87628">
        <w:rPr>
          <w:rFonts w:cs="Times New Roman"/>
          <w:color w:val="222222"/>
          <w:szCs w:val="20"/>
          <w:shd w:val="clear" w:color="auto" w:fill="FFFFFF"/>
          <w:lang w:val="en-GB"/>
        </w:rPr>
        <w:t xml:space="preserve">, A. and Thompson, J.L., 2016. A critical perspective on learning outcomes and the effectiveness of experiential approaches in entrepreneurship education: do we innovate or </w:t>
      </w:r>
      <w:proofErr w:type="gramStart"/>
      <w:r w:rsidRPr="00F87628">
        <w:rPr>
          <w:rFonts w:cs="Times New Roman"/>
          <w:color w:val="222222"/>
          <w:szCs w:val="20"/>
          <w:shd w:val="clear" w:color="auto" w:fill="FFFFFF"/>
          <w:lang w:val="en-GB"/>
        </w:rPr>
        <w:t>implement?.</w:t>
      </w:r>
      <w:proofErr w:type="gramEnd"/>
      <w:r w:rsidRPr="00F87628">
        <w:rPr>
          <w:rFonts w:cs="Times New Roman"/>
          <w:color w:val="222222"/>
          <w:szCs w:val="20"/>
          <w:shd w:val="clear" w:color="auto" w:fill="FFFFFF"/>
          <w:lang w:val="en-GB"/>
        </w:rPr>
        <w:t> </w:t>
      </w:r>
      <w:r w:rsidRPr="00F87628">
        <w:rPr>
          <w:rFonts w:cs="Times New Roman"/>
          <w:i/>
          <w:iCs/>
          <w:color w:val="222222"/>
          <w:szCs w:val="20"/>
          <w:shd w:val="clear" w:color="auto" w:fill="FFFFFF"/>
          <w:lang w:val="en-GB"/>
        </w:rPr>
        <w:t>Education+ Training</w:t>
      </w:r>
      <w:r w:rsidRPr="00F87628">
        <w:rPr>
          <w:rFonts w:cs="Times New Roman"/>
          <w:color w:val="222222"/>
          <w:szCs w:val="20"/>
          <w:shd w:val="clear" w:color="auto" w:fill="FFFFFF"/>
          <w:lang w:val="en-GB"/>
        </w:rPr>
        <w:t>, </w:t>
      </w:r>
      <w:r w:rsidRPr="00F87628">
        <w:rPr>
          <w:rFonts w:cs="Times New Roman"/>
          <w:i/>
          <w:iCs/>
          <w:color w:val="222222"/>
          <w:szCs w:val="20"/>
          <w:shd w:val="clear" w:color="auto" w:fill="FFFFFF"/>
          <w:lang w:val="en-GB"/>
        </w:rPr>
        <w:t>58</w:t>
      </w:r>
      <w:r w:rsidRPr="00F87628">
        <w:rPr>
          <w:rFonts w:cs="Times New Roman"/>
          <w:color w:val="222222"/>
          <w:szCs w:val="20"/>
          <w:shd w:val="clear" w:color="auto" w:fill="FFFFFF"/>
          <w:lang w:val="en-GB"/>
        </w:rPr>
        <w:t>(1), pp.82-93.</w:t>
      </w:r>
    </w:p>
    <w:p w:rsidR="00F87628" w:rsidRPr="00F87628" w:rsidRDefault="00F87628" w:rsidP="00F87628">
      <w:pPr>
        <w:spacing w:after="200" w:line="276" w:lineRule="auto"/>
        <w:jc w:val="left"/>
        <w:rPr>
          <w:rFonts w:cs="Times New Roman"/>
          <w:color w:val="222222"/>
          <w:szCs w:val="20"/>
          <w:shd w:val="clear" w:color="auto" w:fill="FFFFFF"/>
          <w:lang w:val="en-GB"/>
        </w:rPr>
      </w:pPr>
      <w:r w:rsidRPr="00F87628">
        <w:rPr>
          <w:rFonts w:cs="Times New Roman"/>
          <w:color w:val="222222"/>
          <w:szCs w:val="20"/>
          <w:shd w:val="clear" w:color="auto" w:fill="FFFFFF"/>
          <w:lang w:val="en-GB"/>
        </w:rPr>
        <w:t>Storey, D.J. ed., 2016. </w:t>
      </w:r>
      <w:r w:rsidRPr="00F87628">
        <w:rPr>
          <w:rFonts w:cs="Times New Roman"/>
          <w:i/>
          <w:iCs/>
          <w:color w:val="222222"/>
          <w:szCs w:val="20"/>
          <w:shd w:val="clear" w:color="auto" w:fill="FFFFFF"/>
          <w:lang w:val="en-GB"/>
        </w:rPr>
        <w:t>Entrepreneurship and new firm</w:t>
      </w:r>
      <w:r w:rsidRPr="00F87628">
        <w:rPr>
          <w:rFonts w:cs="Times New Roman"/>
          <w:color w:val="222222"/>
          <w:szCs w:val="20"/>
          <w:shd w:val="clear" w:color="auto" w:fill="FFFFFF"/>
          <w:lang w:val="en-GB"/>
        </w:rPr>
        <w:t>. Routledge.</w:t>
      </w:r>
    </w:p>
    <w:p w:rsidR="00F87628" w:rsidRPr="00F87628" w:rsidRDefault="00F87628" w:rsidP="00F87628">
      <w:pPr>
        <w:spacing w:after="200"/>
        <w:rPr>
          <w:rFonts w:cs="Times New Roman"/>
          <w:color w:val="222222"/>
          <w:szCs w:val="24"/>
          <w:shd w:val="clear" w:color="auto" w:fill="FFFFFF"/>
          <w:lang w:val="en-GB"/>
        </w:rPr>
      </w:pPr>
      <w:proofErr w:type="spellStart"/>
      <w:r w:rsidRPr="00F87628">
        <w:rPr>
          <w:rFonts w:cs="Times New Roman"/>
          <w:color w:val="222222"/>
          <w:szCs w:val="24"/>
          <w:shd w:val="clear" w:color="auto" w:fill="FFFFFF"/>
          <w:lang w:val="en-GB"/>
        </w:rPr>
        <w:t>Tomos</w:t>
      </w:r>
      <w:proofErr w:type="spellEnd"/>
      <w:r w:rsidRPr="00F87628">
        <w:rPr>
          <w:rFonts w:cs="Times New Roman"/>
          <w:color w:val="222222"/>
          <w:szCs w:val="24"/>
          <w:shd w:val="clear" w:color="auto" w:fill="FFFFFF"/>
          <w:lang w:val="en-GB"/>
        </w:rPr>
        <w:t xml:space="preserve">, F., Clifton, N., </w:t>
      </w:r>
      <w:proofErr w:type="spellStart"/>
      <w:r w:rsidRPr="00F87628">
        <w:rPr>
          <w:rFonts w:cs="Times New Roman"/>
          <w:color w:val="222222"/>
          <w:szCs w:val="24"/>
          <w:shd w:val="clear" w:color="auto" w:fill="FFFFFF"/>
          <w:lang w:val="en-GB"/>
        </w:rPr>
        <w:t>Thurairaj</w:t>
      </w:r>
      <w:proofErr w:type="spellEnd"/>
      <w:r w:rsidRPr="00F87628">
        <w:rPr>
          <w:rFonts w:cs="Times New Roman"/>
          <w:color w:val="222222"/>
          <w:szCs w:val="24"/>
          <w:shd w:val="clear" w:color="auto" w:fill="FFFFFF"/>
          <w:lang w:val="en-GB"/>
        </w:rPr>
        <w:t xml:space="preserve">, S. and </w:t>
      </w:r>
      <w:proofErr w:type="spellStart"/>
      <w:r w:rsidRPr="00F87628">
        <w:rPr>
          <w:rFonts w:cs="Times New Roman"/>
          <w:color w:val="222222"/>
          <w:szCs w:val="24"/>
          <w:shd w:val="clear" w:color="auto" w:fill="FFFFFF"/>
          <w:lang w:val="en-GB"/>
        </w:rPr>
        <w:t>Balan</w:t>
      </w:r>
      <w:proofErr w:type="spellEnd"/>
      <w:r w:rsidRPr="00F87628">
        <w:rPr>
          <w:rFonts w:cs="Times New Roman"/>
          <w:color w:val="222222"/>
          <w:szCs w:val="24"/>
          <w:shd w:val="clear" w:color="auto" w:fill="FFFFFF"/>
          <w:lang w:val="en-GB"/>
        </w:rPr>
        <w:t>, O.C., 2019. Perspectives on Women's Entrepreneurial Learning and the Evolution of Female Entrepreneurship Research. In </w:t>
      </w:r>
      <w:r w:rsidRPr="00F87628">
        <w:rPr>
          <w:rFonts w:cs="Times New Roman"/>
          <w:i/>
          <w:iCs/>
          <w:color w:val="222222"/>
          <w:szCs w:val="24"/>
          <w:shd w:val="clear" w:color="auto" w:fill="FFFFFF"/>
          <w:lang w:val="en-GB"/>
        </w:rPr>
        <w:t>Women Entrepreneurs and Strategic Decision Making in the Global Economy</w:t>
      </w:r>
      <w:r w:rsidRPr="00F87628">
        <w:rPr>
          <w:rFonts w:cs="Times New Roman"/>
          <w:color w:val="222222"/>
          <w:szCs w:val="24"/>
          <w:shd w:val="clear" w:color="auto" w:fill="FFFFFF"/>
          <w:lang w:val="en-GB"/>
        </w:rPr>
        <w:t> (pp. 232-257). IGI Global.</w:t>
      </w:r>
    </w:p>
    <w:p w:rsidR="00F87628" w:rsidRPr="00F87628" w:rsidRDefault="00F87628" w:rsidP="00F87628">
      <w:pPr>
        <w:spacing w:after="200"/>
        <w:rPr>
          <w:rFonts w:cs="Times New Roman"/>
          <w:color w:val="222222"/>
          <w:szCs w:val="24"/>
          <w:shd w:val="clear" w:color="auto" w:fill="FFFFFF"/>
          <w:lang w:val="en-GB"/>
        </w:rPr>
      </w:pPr>
    </w:p>
    <w:p w:rsidR="00016A74" w:rsidRPr="00DE5A4A" w:rsidRDefault="00016A74" w:rsidP="003F32CF"/>
    <w:sectPr w:rsidR="00016A74" w:rsidRPr="00DE5A4A" w:rsidSect="003F32CF">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35265E"/>
    <w:multiLevelType w:val="hybridMultilevel"/>
    <w:tmpl w:val="469AE6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E2B3921"/>
    <w:multiLevelType w:val="hybridMultilevel"/>
    <w:tmpl w:val="ECBEF0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E3D"/>
    <w:rsid w:val="00016A74"/>
    <w:rsid w:val="00032E81"/>
    <w:rsid w:val="000D6863"/>
    <w:rsid w:val="000E3CC7"/>
    <w:rsid w:val="0015388A"/>
    <w:rsid w:val="00194956"/>
    <w:rsid w:val="001B7D95"/>
    <w:rsid w:val="001D7335"/>
    <w:rsid w:val="00205676"/>
    <w:rsid w:val="002702B6"/>
    <w:rsid w:val="002C38BC"/>
    <w:rsid w:val="00327038"/>
    <w:rsid w:val="00347B7D"/>
    <w:rsid w:val="003F32CF"/>
    <w:rsid w:val="005017C4"/>
    <w:rsid w:val="00556915"/>
    <w:rsid w:val="005F5B8A"/>
    <w:rsid w:val="006269D6"/>
    <w:rsid w:val="00627840"/>
    <w:rsid w:val="006A72CB"/>
    <w:rsid w:val="00715C1B"/>
    <w:rsid w:val="0073016F"/>
    <w:rsid w:val="00733EB8"/>
    <w:rsid w:val="00766180"/>
    <w:rsid w:val="0078751A"/>
    <w:rsid w:val="0079329D"/>
    <w:rsid w:val="00834C22"/>
    <w:rsid w:val="00835933"/>
    <w:rsid w:val="008D2E3D"/>
    <w:rsid w:val="00935E12"/>
    <w:rsid w:val="009423EC"/>
    <w:rsid w:val="009656A5"/>
    <w:rsid w:val="00994BBA"/>
    <w:rsid w:val="009F4B18"/>
    <w:rsid w:val="00A261A4"/>
    <w:rsid w:val="00A645FB"/>
    <w:rsid w:val="00AA4B41"/>
    <w:rsid w:val="00B2742F"/>
    <w:rsid w:val="00B64AF0"/>
    <w:rsid w:val="00B86C8D"/>
    <w:rsid w:val="00C14BC4"/>
    <w:rsid w:val="00C23D40"/>
    <w:rsid w:val="00C3537B"/>
    <w:rsid w:val="00CE119D"/>
    <w:rsid w:val="00D7289E"/>
    <w:rsid w:val="00DE5A4A"/>
    <w:rsid w:val="00E10674"/>
    <w:rsid w:val="00E92D68"/>
    <w:rsid w:val="00EA1D81"/>
    <w:rsid w:val="00EA2D1F"/>
    <w:rsid w:val="00F876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BD52F"/>
  <w15:docId w15:val="{6754E0AD-D4E6-4541-8708-2B71DDDA3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329D"/>
    <w:pPr>
      <w:jc w:val="both"/>
    </w:pPr>
    <w:rPr>
      <w:rFonts w:ascii="Times New Roman" w:hAnsi="Times New Roman"/>
      <w:sz w:val="24"/>
    </w:rPr>
  </w:style>
  <w:style w:type="paragraph" w:styleId="Heading1">
    <w:name w:val="heading 1"/>
    <w:basedOn w:val="Normal"/>
    <w:next w:val="Normal"/>
    <w:link w:val="Heading1Char"/>
    <w:uiPriority w:val="9"/>
    <w:qFormat/>
    <w:rsid w:val="0079329D"/>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semiHidden/>
    <w:unhideWhenUsed/>
    <w:qFormat/>
    <w:rsid w:val="00F8762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29D"/>
    <w:rPr>
      <w:rFonts w:ascii="Times New Roman" w:eastAsiaTheme="majorEastAsia" w:hAnsi="Times New Roman" w:cstheme="majorBidi"/>
      <w:b/>
      <w:bCs/>
      <w:color w:val="000000" w:themeColor="text1"/>
      <w:sz w:val="24"/>
      <w:szCs w:val="28"/>
    </w:rPr>
  </w:style>
  <w:style w:type="paragraph" w:styleId="Title">
    <w:name w:val="Title"/>
    <w:basedOn w:val="Normal"/>
    <w:next w:val="Normal"/>
    <w:link w:val="TitleChar"/>
    <w:uiPriority w:val="10"/>
    <w:qFormat/>
    <w:rsid w:val="003F32CF"/>
    <w:pPr>
      <w:spacing w:after="0" w:line="216" w:lineRule="auto"/>
      <w:contextualSpacing/>
      <w:jc w:val="left"/>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3F32CF"/>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3F32CF"/>
    <w:pPr>
      <w:numPr>
        <w:ilvl w:val="1"/>
      </w:numPr>
      <w:spacing w:line="259" w:lineRule="auto"/>
      <w:jc w:val="left"/>
    </w:pPr>
    <w:rPr>
      <w:rFonts w:asciiTheme="minorHAnsi" w:eastAsiaTheme="minorEastAsia" w:hAnsiTheme="minorHAnsi" w:cs="Times New Roman"/>
      <w:color w:val="5A5A5A" w:themeColor="text1" w:themeTint="A5"/>
      <w:spacing w:val="15"/>
      <w:sz w:val="22"/>
    </w:rPr>
  </w:style>
  <w:style w:type="character" w:customStyle="1" w:styleId="SubtitleChar">
    <w:name w:val="Subtitle Char"/>
    <w:basedOn w:val="DefaultParagraphFont"/>
    <w:link w:val="Subtitle"/>
    <w:uiPriority w:val="11"/>
    <w:rsid w:val="003F32CF"/>
    <w:rPr>
      <w:rFonts w:eastAsiaTheme="minorEastAsia" w:cs="Times New Roman"/>
      <w:color w:val="5A5A5A" w:themeColor="text1" w:themeTint="A5"/>
      <w:spacing w:val="15"/>
    </w:rPr>
  </w:style>
  <w:style w:type="paragraph" w:styleId="NoSpacing">
    <w:name w:val="No Spacing"/>
    <w:link w:val="NoSpacingChar"/>
    <w:uiPriority w:val="1"/>
    <w:qFormat/>
    <w:rsid w:val="003F32CF"/>
    <w:pPr>
      <w:spacing w:after="0" w:line="240" w:lineRule="auto"/>
    </w:pPr>
    <w:rPr>
      <w:rFonts w:eastAsiaTheme="minorEastAsia"/>
    </w:rPr>
  </w:style>
  <w:style w:type="character" w:customStyle="1" w:styleId="NoSpacingChar">
    <w:name w:val="No Spacing Char"/>
    <w:basedOn w:val="DefaultParagraphFont"/>
    <w:link w:val="NoSpacing"/>
    <w:uiPriority w:val="1"/>
    <w:rsid w:val="003F32CF"/>
    <w:rPr>
      <w:rFonts w:eastAsiaTheme="minorEastAsia"/>
    </w:rPr>
  </w:style>
  <w:style w:type="character" w:customStyle="1" w:styleId="Heading2Char">
    <w:name w:val="Heading 2 Char"/>
    <w:basedOn w:val="DefaultParagraphFont"/>
    <w:link w:val="Heading2"/>
    <w:uiPriority w:val="9"/>
    <w:semiHidden/>
    <w:rsid w:val="00F87628"/>
    <w:rPr>
      <w:rFonts w:asciiTheme="majorHAnsi" w:eastAsiaTheme="majorEastAsia" w:hAnsiTheme="majorHAnsi" w:cstheme="majorBidi"/>
      <w:color w:val="365F91" w:themeColor="accent1" w:themeShade="BF"/>
      <w:sz w:val="26"/>
      <w:szCs w:val="26"/>
    </w:rPr>
  </w:style>
  <w:style w:type="paragraph" w:styleId="TOC1">
    <w:name w:val="toc 1"/>
    <w:basedOn w:val="Normal"/>
    <w:next w:val="Normal"/>
    <w:autoRedefine/>
    <w:uiPriority w:val="39"/>
    <w:unhideWhenUsed/>
    <w:rsid w:val="00D7289E"/>
    <w:pPr>
      <w:spacing w:after="100"/>
    </w:pPr>
  </w:style>
  <w:style w:type="paragraph" w:styleId="TOC2">
    <w:name w:val="toc 2"/>
    <w:basedOn w:val="Normal"/>
    <w:next w:val="Normal"/>
    <w:autoRedefine/>
    <w:uiPriority w:val="39"/>
    <w:unhideWhenUsed/>
    <w:rsid w:val="00D7289E"/>
    <w:pPr>
      <w:spacing w:after="100"/>
      <w:ind w:left="240"/>
    </w:pPr>
  </w:style>
  <w:style w:type="character" w:styleId="Hyperlink">
    <w:name w:val="Hyperlink"/>
    <w:basedOn w:val="DefaultParagraphFont"/>
    <w:uiPriority w:val="99"/>
    <w:unhideWhenUsed/>
    <w:rsid w:val="00D728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5D03198E79345C296A2AC47C8307C49"/>
        <w:category>
          <w:name w:val="General"/>
          <w:gallery w:val="placeholder"/>
        </w:category>
        <w:types>
          <w:type w:val="bbPlcHdr"/>
        </w:types>
        <w:behaviors>
          <w:behavior w:val="content"/>
        </w:behaviors>
        <w:guid w:val="{31DF9178-6E9C-4C82-A3AC-FFEE8669C18F}"/>
      </w:docPartPr>
      <w:docPartBody>
        <w:p w:rsidR="001F021C" w:rsidRDefault="004023E7" w:rsidP="004023E7">
          <w:pPr>
            <w:pStyle w:val="75D03198E79345C296A2AC47C8307C49"/>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3E7"/>
    <w:rsid w:val="001F021C"/>
    <w:rsid w:val="00237E18"/>
    <w:rsid w:val="004023E7"/>
    <w:rsid w:val="00CD7FD1"/>
    <w:rsid w:val="00FD1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5D03198E79345C296A2AC47C8307C49">
    <w:name w:val="75D03198E79345C296A2AC47C8307C49"/>
    <w:rsid w:val="004023E7"/>
  </w:style>
  <w:style w:type="paragraph" w:customStyle="1" w:styleId="C6AD2F2AD8604F388D9DF5BC55F70791">
    <w:name w:val="C6AD2F2AD8604F388D9DF5BC55F70791"/>
    <w:rsid w:val="004023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17</Pages>
  <Words>5404</Words>
  <Characters>30804</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TITLE:</vt:lpstr>
    </vt:vector>
  </TitlesOfParts>
  <Company/>
  <LinksUpToDate>false</LinksUpToDate>
  <CharactersWithSpaces>36136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mm</dc:creator>
  <cp:lastModifiedBy>Samad, Samad</cp:lastModifiedBy>
  <cp:revision>3</cp:revision>
  <dcterms:created xsi:type="dcterms:W3CDTF">2019-09-05T11:15:00Z</dcterms:created>
  <dcterms:modified xsi:type="dcterms:W3CDTF">2019-09-05T11:22:00Z</dcterms:modified>
</cp:coreProperties>
</file>