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0881435" w:rsidP="40881435" w:rsidRDefault="40881435" w14:paraId="4A6FD799" w14:textId="1B787783">
      <w:pPr>
        <w:pStyle w:val="NoSpacing"/>
      </w:pPr>
    </w:p>
    <w:p xmlns:wp14="http://schemas.microsoft.com/office/word/2010/wordml" w:rsidP="40881435" wp14:paraId="4A8535C1" wp14:textId="76F4F981">
      <w:pPr>
        <w:jc w:val="center"/>
        <w:rPr>
          <w:b w:val="1"/>
          <w:bCs w:val="1"/>
          <w:sz w:val="40"/>
          <w:szCs w:val="40"/>
          <w:u w:val="single"/>
        </w:rPr>
      </w:pPr>
      <w:bookmarkStart w:name="_Int_6XDjwzK4" w:id="944217275"/>
      <w:r w:rsidRPr="40881435" w:rsidR="370AF5FA">
        <w:rPr>
          <w:b w:val="1"/>
          <w:bCs w:val="1"/>
          <w:sz w:val="40"/>
          <w:szCs w:val="40"/>
          <w:u w:val="single"/>
        </w:rPr>
        <w:t xml:space="preserve">New building dwelling </w:t>
      </w:r>
      <w:bookmarkEnd w:id="944217275"/>
    </w:p>
    <w:p xmlns:wp14="http://schemas.microsoft.com/office/word/2010/wordml" w:rsidP="40881435" wp14:paraId="5AFA893F" wp14:textId="5DA1D99A">
      <w:pPr>
        <w:pStyle w:val="Normal"/>
        <w:jc w:val="center"/>
        <w:rPr>
          <w:b w:val="1"/>
          <w:bCs w:val="1"/>
          <w:sz w:val="40"/>
          <w:szCs w:val="40"/>
          <w:u w:val="single"/>
        </w:rPr>
      </w:pPr>
      <w:r w:rsidRPr="40881435" w:rsidR="370AF5FA">
        <w:rPr>
          <w:b w:val="1"/>
          <w:bCs w:val="1"/>
          <w:sz w:val="40"/>
          <w:szCs w:val="40"/>
          <w:u w:val="single"/>
        </w:rPr>
        <w:t xml:space="preserve">Technical report with drawings. </w:t>
      </w:r>
    </w:p>
    <w:p xmlns:wp14="http://schemas.microsoft.com/office/word/2010/wordml" w:rsidP="1804D945" wp14:paraId="2DCA6161" wp14:textId="346A352F">
      <w:pPr>
        <w:pStyle w:val="Normal"/>
        <w:rPr/>
      </w:pPr>
    </w:p>
    <w:p xmlns:wp14="http://schemas.microsoft.com/office/word/2010/wordml" w:rsidP="1804D945" wp14:paraId="56AC1192" wp14:textId="4707C027">
      <w:pPr>
        <w:pStyle w:val="Normal"/>
        <w:rPr/>
      </w:pPr>
    </w:p>
    <w:p xmlns:wp14="http://schemas.microsoft.com/office/word/2010/wordml" w:rsidP="593D7B2C" wp14:paraId="7DD00F01" wp14:textId="580E40FC">
      <w:pPr>
        <w:pStyle w:val="Normal"/>
        <w:spacing w:before="240" w:beforeAutospacing="off" w:after="240" w:afterAutospacing="off"/>
        <w:rPr>
          <w:b w:val="1"/>
          <w:bCs w:val="1"/>
          <w:u w:val="single"/>
        </w:rPr>
      </w:pPr>
      <w:r w:rsidRPr="593D7B2C" w:rsidR="0D03758D">
        <w:rPr>
          <w:b w:val="1"/>
          <w:bCs w:val="1"/>
          <w:u w:val="single"/>
        </w:rPr>
        <w:t>Offsite construction</w:t>
      </w:r>
    </w:p>
    <w:p xmlns:wp14="http://schemas.microsoft.com/office/word/2010/wordml" w:rsidP="1804D945" wp14:paraId="70CCDA1E" wp14:textId="277A4F0C">
      <w:pPr>
        <w:pStyle w:val="Normal"/>
      </w:pPr>
      <w:r w:rsidR="0D03758D">
        <w:rPr/>
        <w:t xml:space="preserve">Offsite construction is where the completion of components or elements of a construction project is completed at a different location to where it will be permanently installed usually in a factory setting. The completed item is then delivered to site where it will be assembled in place. This method of construction offers many benefits such as increased efficiency, lower costs and reduced environmental impact when compared with onsite construction methods. Even though some may refer offsite construction as 'modern methods of construction' it has in fact been in use for many years even dating back to the </w:t>
      </w:r>
      <w:r w:rsidR="6E47EABA">
        <w:rPr/>
        <w:t>Middle Ages</w:t>
      </w:r>
      <w:r w:rsidR="0D03758D">
        <w:rPr/>
        <w:t xml:space="preserve"> in a method known as cruck frames.</w:t>
      </w:r>
    </w:p>
    <w:p xmlns:wp14="http://schemas.microsoft.com/office/word/2010/wordml" w:rsidP="593D7B2C" wp14:paraId="00228111" wp14:textId="3774CF40">
      <w:pPr>
        <w:pStyle w:val="Normal"/>
        <w:rPr>
          <w:b w:val="1"/>
          <w:bCs w:val="1"/>
          <w:u w:val="single"/>
        </w:rPr>
      </w:pPr>
      <w:r w:rsidRPr="593D7B2C" w:rsidR="0D03758D">
        <w:rPr>
          <w:b w:val="1"/>
          <w:bCs w:val="1"/>
          <w:u w:val="single"/>
        </w:rPr>
        <w:t>The four main categories of offsite construction</w:t>
      </w:r>
    </w:p>
    <w:p xmlns:wp14="http://schemas.microsoft.com/office/word/2010/wordml" w:rsidP="1804D945" wp14:paraId="100D5A54" wp14:textId="43020F9B">
      <w:pPr>
        <w:pStyle w:val="Normal"/>
        <w:rPr>
          <w:b w:val="1"/>
          <w:bCs w:val="1"/>
        </w:rPr>
      </w:pPr>
      <w:r w:rsidRPr="1804D945" w:rsidR="0D03758D">
        <w:rPr>
          <w:b w:val="1"/>
          <w:bCs w:val="1"/>
        </w:rPr>
        <w:t>Panelised systems</w:t>
      </w:r>
    </w:p>
    <w:p xmlns:wp14="http://schemas.microsoft.com/office/word/2010/wordml" w:rsidP="4E95A94D" wp14:paraId="07F2EB88" wp14:textId="7F6A354D">
      <w:pPr>
        <w:pStyle w:val="Normal"/>
        <w:rPr>
          <w:b w:val="0"/>
          <w:bCs w:val="0"/>
        </w:rPr>
      </w:pPr>
      <w:r w:rsidRPr="5F17B96E" w:rsidR="0D03758D">
        <w:rPr>
          <w:b w:val="1"/>
          <w:bCs w:val="1"/>
        </w:rPr>
        <w:t xml:space="preserve"> </w:t>
      </w:r>
      <w:r w:rsidR="3C77FBC7">
        <w:rPr>
          <w:b w:val="0"/>
          <w:bCs w:val="0"/>
        </w:rPr>
        <w:t>In order to</w:t>
      </w:r>
      <w:r w:rsidR="3C77FBC7">
        <w:rPr>
          <w:b w:val="0"/>
          <w:bCs w:val="0"/>
        </w:rPr>
        <w:t xml:space="preserve"> incorporate a panelised system </w:t>
      </w:r>
      <w:r w:rsidR="223104C4">
        <w:rPr>
          <w:b w:val="0"/>
          <w:bCs w:val="0"/>
        </w:rPr>
        <w:t>into</w:t>
      </w:r>
      <w:r w:rsidR="3C77FBC7">
        <w:rPr>
          <w:b w:val="0"/>
          <w:bCs w:val="0"/>
        </w:rPr>
        <w:t xml:space="preserve"> the clients new </w:t>
      </w:r>
      <w:r w:rsidR="0F6FFA4E">
        <w:rPr>
          <w:b w:val="0"/>
          <w:bCs w:val="0"/>
        </w:rPr>
        <w:t>semi-detached</w:t>
      </w:r>
      <w:r w:rsidR="3C77FBC7">
        <w:rPr>
          <w:b w:val="0"/>
          <w:bCs w:val="0"/>
        </w:rPr>
        <w:t xml:space="preserve"> house certain </w:t>
      </w:r>
      <w:r w:rsidR="74B64A94">
        <w:rPr>
          <w:b w:val="0"/>
          <w:bCs w:val="0"/>
        </w:rPr>
        <w:t xml:space="preserve">requirements must be met. </w:t>
      </w:r>
      <w:r w:rsidR="74B64A94">
        <w:rPr>
          <w:b w:val="0"/>
          <w:bCs w:val="0"/>
        </w:rPr>
        <w:t>First of all</w:t>
      </w:r>
      <w:r w:rsidR="74B64A94">
        <w:rPr>
          <w:b w:val="0"/>
          <w:bCs w:val="0"/>
        </w:rPr>
        <w:t xml:space="preserve">, </w:t>
      </w:r>
      <w:r w:rsidR="753A7CB6">
        <w:rPr>
          <w:b w:val="0"/>
          <w:bCs w:val="0"/>
        </w:rPr>
        <w:t xml:space="preserve">the panelised system must seamlessly integrate with the design and layout of the new construction. </w:t>
      </w:r>
      <w:r w:rsidR="2D78CB84">
        <w:rPr>
          <w:b w:val="0"/>
          <w:bCs w:val="0"/>
        </w:rPr>
        <w:t>The</w:t>
      </w:r>
      <w:r w:rsidR="753A7CB6">
        <w:rPr>
          <w:b w:val="0"/>
          <w:bCs w:val="0"/>
        </w:rPr>
        <w:t xml:space="preserve"> </w:t>
      </w:r>
      <w:r w:rsidR="2D78CB84">
        <w:rPr>
          <w:b w:val="0"/>
          <w:bCs w:val="0"/>
        </w:rPr>
        <w:t>foundations of the building must also be constructed to support the panelised system</w:t>
      </w:r>
      <w:r w:rsidR="50BBC426">
        <w:rPr>
          <w:b w:val="0"/>
          <w:bCs w:val="0"/>
        </w:rPr>
        <w:t>.</w:t>
      </w:r>
      <w:r w:rsidR="50BBC426">
        <w:rPr>
          <w:b w:val="0"/>
          <w:bCs w:val="0"/>
        </w:rPr>
        <w:t xml:space="preserve"> In this case a raft foundation is in place. A raft foundation is a great foundation type for a </w:t>
      </w:r>
      <w:r w:rsidR="3674CD23">
        <w:rPr>
          <w:b w:val="0"/>
          <w:bCs w:val="0"/>
        </w:rPr>
        <w:t>panelised</w:t>
      </w:r>
      <w:r w:rsidR="50BBC426">
        <w:rPr>
          <w:b w:val="0"/>
          <w:bCs w:val="0"/>
        </w:rPr>
        <w:t xml:space="preserve"> system as it allows the weight of the building to be </w:t>
      </w:r>
      <w:r w:rsidR="3BA79907">
        <w:rPr>
          <w:b w:val="0"/>
          <w:bCs w:val="0"/>
        </w:rPr>
        <w:t>distributed</w:t>
      </w:r>
      <w:r w:rsidR="300E36BF">
        <w:rPr>
          <w:b w:val="0"/>
          <w:bCs w:val="0"/>
        </w:rPr>
        <w:t xml:space="preserve"> over a large area.</w:t>
      </w:r>
      <w:r w:rsidR="3CDB6387">
        <w:rPr>
          <w:b w:val="0"/>
          <w:bCs w:val="0"/>
        </w:rPr>
        <w:t xml:space="preserve"> A certain panelised system must then be selected </w:t>
      </w:r>
      <w:r w:rsidR="3CDB6387">
        <w:rPr>
          <w:b w:val="0"/>
          <w:bCs w:val="0"/>
        </w:rPr>
        <w:t>in order to</w:t>
      </w:r>
      <w:r w:rsidR="3CDB6387">
        <w:rPr>
          <w:b w:val="0"/>
          <w:bCs w:val="0"/>
        </w:rPr>
        <w:t xml:space="preserve"> reach design requirements and energy efficiency goals. </w:t>
      </w:r>
      <w:r w:rsidR="300E36BF">
        <w:rPr>
          <w:b w:val="0"/>
          <w:bCs w:val="0"/>
        </w:rPr>
        <w:t xml:space="preserve"> </w:t>
      </w:r>
    </w:p>
    <w:p w:rsidR="6424DD6B" w:rsidP="5F17B96E" w:rsidRDefault="6424DD6B" w14:paraId="12FD58F1" w14:textId="798E7542">
      <w:pPr>
        <w:pStyle w:val="Normal"/>
        <w:rPr>
          <w:b w:val="0"/>
          <w:bCs w:val="0"/>
        </w:rPr>
      </w:pPr>
      <w:r w:rsidR="6424DD6B">
        <w:rPr>
          <w:b w:val="0"/>
          <w:bCs w:val="0"/>
        </w:rPr>
        <w:t>There are three main forms of a panelised system which are open, closed and SIP</w:t>
      </w:r>
      <w:r w:rsidR="5E427929">
        <w:rPr>
          <w:b w:val="0"/>
          <w:bCs w:val="0"/>
        </w:rPr>
        <w:t>s</w:t>
      </w:r>
      <w:r w:rsidR="0E593D3E">
        <w:rPr>
          <w:b w:val="0"/>
          <w:bCs w:val="0"/>
        </w:rPr>
        <w:t xml:space="preserve"> (Structural insulated panels)</w:t>
      </w:r>
      <w:r w:rsidR="5E427929">
        <w:rPr>
          <w:b w:val="0"/>
          <w:bCs w:val="0"/>
        </w:rPr>
        <w:t xml:space="preserve">. </w:t>
      </w:r>
    </w:p>
    <w:p w:rsidR="5E427929" w:rsidP="5F17B96E" w:rsidRDefault="5E427929" w14:paraId="3F4E550D" w14:textId="629CF378">
      <w:pPr>
        <w:pStyle w:val="Normal"/>
        <w:rPr>
          <w:b w:val="0"/>
          <w:bCs w:val="0"/>
        </w:rPr>
      </w:pPr>
      <w:r w:rsidR="5E427929">
        <w:rPr>
          <w:b w:val="0"/>
          <w:bCs w:val="0"/>
        </w:rPr>
        <w:t xml:space="preserve">Open panelised systems </w:t>
      </w:r>
      <w:r w:rsidR="023381EB">
        <w:rPr>
          <w:b w:val="0"/>
          <w:bCs w:val="0"/>
        </w:rPr>
        <w:t>usually</w:t>
      </w:r>
      <w:r w:rsidR="31E03F95">
        <w:rPr>
          <w:b w:val="0"/>
          <w:bCs w:val="0"/>
        </w:rPr>
        <w:t xml:space="preserve"> have a soft wood timber frame over which is a structural sheet material of either 9mm WB</w:t>
      </w:r>
      <w:r w:rsidR="1D7BACD4">
        <w:rPr>
          <w:b w:val="0"/>
          <w:bCs w:val="0"/>
        </w:rPr>
        <w:t xml:space="preserve">P ply or an OSB board. Furthermore, a vapour permeable but waterproof membrane is fixed </w:t>
      </w:r>
      <w:r w:rsidR="76EBBB2A">
        <w:rPr>
          <w:b w:val="0"/>
          <w:bCs w:val="0"/>
        </w:rPr>
        <w:t xml:space="preserve">to the outside. The open panelised system is then </w:t>
      </w:r>
      <w:r w:rsidR="7A17E9CF">
        <w:rPr>
          <w:b w:val="0"/>
          <w:bCs w:val="0"/>
        </w:rPr>
        <w:t>delivered</w:t>
      </w:r>
      <w:r w:rsidR="76EBBB2A">
        <w:rPr>
          <w:b w:val="0"/>
          <w:bCs w:val="0"/>
        </w:rPr>
        <w:t xml:space="preserve"> </w:t>
      </w:r>
      <w:r w:rsidR="5AF802D2">
        <w:rPr>
          <w:b w:val="0"/>
          <w:bCs w:val="0"/>
        </w:rPr>
        <w:t>without any insulation or vapour control layers.</w:t>
      </w:r>
      <w:r w:rsidR="56422FDA">
        <w:rPr>
          <w:b w:val="0"/>
          <w:bCs w:val="0"/>
        </w:rPr>
        <w:t xml:space="preserve"> These are later installed usually when the building is </w:t>
      </w:r>
      <w:r w:rsidR="0701C415">
        <w:rPr>
          <w:b w:val="0"/>
          <w:bCs w:val="0"/>
        </w:rPr>
        <w:t>watertight</w:t>
      </w:r>
      <w:r w:rsidR="56422FDA">
        <w:rPr>
          <w:b w:val="0"/>
          <w:bCs w:val="0"/>
        </w:rPr>
        <w:t xml:space="preserve">. </w:t>
      </w:r>
    </w:p>
    <w:p w:rsidR="77FE988D" w:rsidP="5F17B96E" w:rsidRDefault="77FE988D" w14:paraId="045CB8BD" w14:textId="6AE07B5D">
      <w:pPr>
        <w:pStyle w:val="Normal"/>
        <w:rPr>
          <w:b w:val="0"/>
          <w:bCs w:val="0"/>
        </w:rPr>
      </w:pPr>
      <w:r w:rsidR="77FE988D">
        <w:rPr>
          <w:b w:val="0"/>
          <w:bCs w:val="0"/>
        </w:rPr>
        <w:t xml:space="preserve">A closed panelised system comes to site with insulation installed and tested for </w:t>
      </w:r>
      <w:r w:rsidR="1571BE36">
        <w:rPr>
          <w:b w:val="0"/>
          <w:bCs w:val="0"/>
        </w:rPr>
        <w:t xml:space="preserve">consistent quality of thermal insulation. In some </w:t>
      </w:r>
      <w:r w:rsidR="68C33BE9">
        <w:rPr>
          <w:b w:val="0"/>
          <w:bCs w:val="0"/>
        </w:rPr>
        <w:t>cases,</w:t>
      </w:r>
      <w:r w:rsidR="1571BE36">
        <w:rPr>
          <w:b w:val="0"/>
          <w:bCs w:val="0"/>
        </w:rPr>
        <w:t xml:space="preserve"> a closed panelised system can </w:t>
      </w:r>
      <w:r w:rsidR="6EE1CC8C">
        <w:rPr>
          <w:b w:val="0"/>
          <w:bCs w:val="0"/>
        </w:rPr>
        <w:t>already have windows, services and even cladding installed in the factory.</w:t>
      </w:r>
      <w:r w:rsidR="2333C907">
        <w:rPr>
          <w:b w:val="0"/>
          <w:bCs w:val="0"/>
        </w:rPr>
        <w:t xml:space="preserve"> This could be useful in this house as the external </w:t>
      </w:r>
      <w:r w:rsidR="789E197B">
        <w:rPr>
          <w:b w:val="0"/>
          <w:bCs w:val="0"/>
        </w:rPr>
        <w:t xml:space="preserve">brick cladding on the lower part of the building could be </w:t>
      </w:r>
      <w:r w:rsidR="59550833">
        <w:rPr>
          <w:b w:val="0"/>
          <w:bCs w:val="0"/>
        </w:rPr>
        <w:t>premade</w:t>
      </w:r>
      <w:r w:rsidR="789E197B">
        <w:rPr>
          <w:b w:val="0"/>
          <w:bCs w:val="0"/>
        </w:rPr>
        <w:t xml:space="preserve"> in a factory which would save the client money by lowering labour costs</w:t>
      </w:r>
      <w:r w:rsidR="2883FA47">
        <w:rPr>
          <w:b w:val="0"/>
          <w:bCs w:val="0"/>
        </w:rPr>
        <w:t>.</w:t>
      </w:r>
    </w:p>
    <w:p w:rsidR="7EABA9A7" w:rsidP="5F17B96E" w:rsidRDefault="7EABA9A7" w14:paraId="232C19D0" w14:textId="7923F4E4">
      <w:pPr>
        <w:pStyle w:val="Normal"/>
        <w:rPr>
          <w:b w:val="0"/>
          <w:bCs w:val="0"/>
        </w:rPr>
      </w:pPr>
      <w:r w:rsidR="7EABA9A7">
        <w:rPr>
          <w:b w:val="0"/>
          <w:bCs w:val="0"/>
        </w:rPr>
        <w:t xml:space="preserve">SIPs are a </w:t>
      </w:r>
      <w:r w:rsidR="6FA0B32C">
        <w:rPr>
          <w:b w:val="0"/>
          <w:bCs w:val="0"/>
        </w:rPr>
        <w:t>high-performance</w:t>
      </w:r>
      <w:r w:rsidR="7EABA9A7">
        <w:rPr>
          <w:b w:val="0"/>
          <w:bCs w:val="0"/>
        </w:rPr>
        <w:t xml:space="preserve"> building system</w:t>
      </w:r>
      <w:r w:rsidR="59471D15">
        <w:rPr>
          <w:b w:val="0"/>
          <w:bCs w:val="0"/>
        </w:rPr>
        <w:t xml:space="preserve"> for residential construction. The panels consist of an insulating foam c</w:t>
      </w:r>
      <w:r w:rsidR="2A17612F">
        <w:rPr>
          <w:b w:val="0"/>
          <w:bCs w:val="0"/>
        </w:rPr>
        <w:t>ore placed in between two structural facings which is typically the material OSB</w:t>
      </w:r>
      <w:r w:rsidR="502A5114">
        <w:rPr>
          <w:b w:val="0"/>
          <w:bCs w:val="0"/>
        </w:rPr>
        <w:t xml:space="preserve"> </w:t>
      </w:r>
      <w:r w:rsidR="2A17612F">
        <w:rPr>
          <w:b w:val="0"/>
          <w:bCs w:val="0"/>
        </w:rPr>
        <w:t>(oriented strand boar</w:t>
      </w:r>
      <w:r w:rsidR="3856AA2F">
        <w:rPr>
          <w:b w:val="0"/>
          <w:bCs w:val="0"/>
        </w:rPr>
        <w:t>d</w:t>
      </w:r>
      <w:r w:rsidR="6DCC8AF6">
        <w:rPr>
          <w:b w:val="0"/>
          <w:bCs w:val="0"/>
        </w:rPr>
        <w:t>)</w:t>
      </w:r>
      <w:r w:rsidR="7EABA9A7">
        <w:rPr>
          <w:b w:val="0"/>
          <w:bCs w:val="0"/>
        </w:rPr>
        <w:t xml:space="preserve"> </w:t>
      </w:r>
    </w:p>
    <w:p xmlns:wp14="http://schemas.microsoft.com/office/word/2010/wordml" w:rsidP="1804D945" wp14:paraId="627DADA9" wp14:textId="5F2D01DE">
      <w:pPr>
        <w:pStyle w:val="Normal"/>
        <w:rPr>
          <w:b w:val="1"/>
          <w:bCs w:val="1"/>
        </w:rPr>
      </w:pPr>
      <w:r w:rsidRPr="1804D945" w:rsidR="0D03758D">
        <w:rPr>
          <w:b w:val="1"/>
          <w:bCs w:val="1"/>
        </w:rPr>
        <w:t xml:space="preserve">Volumetric systems </w:t>
      </w:r>
    </w:p>
    <w:p xmlns:wp14="http://schemas.microsoft.com/office/word/2010/wordml" w:rsidP="1804D945" wp14:paraId="5461FD15" wp14:textId="2B8CF5A8">
      <w:pPr>
        <w:pStyle w:val="Normal"/>
        <w:rPr>
          <w:b w:val="0"/>
          <w:bCs w:val="0"/>
        </w:rPr>
      </w:pPr>
      <w:r w:rsidRPr="593D7B2C" w:rsidR="0D03758D">
        <w:rPr>
          <w:b w:val="1"/>
          <w:bCs w:val="1"/>
        </w:rPr>
        <w:t xml:space="preserve"> </w:t>
      </w:r>
      <w:r w:rsidR="6760C4AA">
        <w:rPr>
          <w:b w:val="0"/>
          <w:bCs w:val="0"/>
        </w:rPr>
        <w:t xml:space="preserve">Volumetric systems </w:t>
      </w:r>
      <w:r w:rsidR="43FD01A6">
        <w:rPr>
          <w:b w:val="0"/>
          <w:bCs w:val="0"/>
        </w:rPr>
        <w:t>are</w:t>
      </w:r>
      <w:r w:rsidR="6760C4AA">
        <w:rPr>
          <w:b w:val="0"/>
          <w:bCs w:val="0"/>
        </w:rPr>
        <w:t xml:space="preserve"> a form of off-site construction in which buildings are put together by connecti</w:t>
      </w:r>
      <w:r w:rsidR="7CB85237">
        <w:rPr>
          <w:b w:val="0"/>
          <w:bCs w:val="0"/>
        </w:rPr>
        <w:t xml:space="preserve">ng series of </w:t>
      </w:r>
      <w:r w:rsidR="282E0C42">
        <w:rPr>
          <w:b w:val="0"/>
          <w:bCs w:val="0"/>
        </w:rPr>
        <w:t>large</w:t>
      </w:r>
      <w:r w:rsidR="64AA8F0D">
        <w:rPr>
          <w:b w:val="0"/>
          <w:bCs w:val="0"/>
        </w:rPr>
        <w:t xml:space="preserve"> pre-built sections or </w:t>
      </w:r>
      <w:r w:rsidR="17680816">
        <w:rPr>
          <w:b w:val="0"/>
          <w:bCs w:val="0"/>
        </w:rPr>
        <w:t>modules</w:t>
      </w:r>
      <w:r w:rsidR="64AA8F0D">
        <w:rPr>
          <w:b w:val="0"/>
          <w:bCs w:val="0"/>
        </w:rPr>
        <w:t>.</w:t>
      </w:r>
      <w:r w:rsidR="3BE1698B">
        <w:rPr>
          <w:b w:val="0"/>
          <w:bCs w:val="0"/>
        </w:rPr>
        <w:t xml:space="preserve"> </w:t>
      </w:r>
      <w:r w:rsidR="32FBA566">
        <w:rPr>
          <w:b w:val="0"/>
          <w:bCs w:val="0"/>
        </w:rPr>
        <w:t>Typically,</w:t>
      </w:r>
      <w:r w:rsidR="3BE1698B">
        <w:rPr>
          <w:b w:val="0"/>
          <w:bCs w:val="0"/>
        </w:rPr>
        <w:t xml:space="preserve"> these volumetric systems are finished internally and can also be finished externally in a factory</w:t>
      </w:r>
      <w:r w:rsidR="7B72AFE1">
        <w:rPr>
          <w:b w:val="0"/>
          <w:bCs w:val="0"/>
        </w:rPr>
        <w:t xml:space="preserve"> however the </w:t>
      </w:r>
      <w:r w:rsidR="7B72AFE1">
        <w:rPr>
          <w:b w:val="0"/>
          <w:bCs w:val="0"/>
        </w:rPr>
        <w:t>external</w:t>
      </w:r>
      <w:r w:rsidR="7B72AFE1">
        <w:rPr>
          <w:b w:val="0"/>
          <w:bCs w:val="0"/>
        </w:rPr>
        <w:t xml:space="preserve"> work is usually completed on site</w:t>
      </w:r>
      <w:r w:rsidR="3BE1698B">
        <w:rPr>
          <w:b w:val="0"/>
          <w:bCs w:val="0"/>
        </w:rPr>
        <w:t xml:space="preserve">. </w:t>
      </w:r>
    </w:p>
    <w:p w:rsidR="0508A164" w:rsidP="593D7B2C" w:rsidRDefault="0508A164" w14:paraId="2A0AA5BE" w14:textId="32F859C5">
      <w:pPr>
        <w:pStyle w:val="Normal"/>
        <w:rPr>
          <w:b w:val="0"/>
          <w:bCs w:val="0"/>
        </w:rPr>
      </w:pPr>
      <w:r w:rsidR="0508A164">
        <w:rPr>
          <w:b w:val="0"/>
          <w:bCs w:val="0"/>
        </w:rPr>
        <w:t>Volumetric systems typically offer many benefits when it comes to energy efficiency. Due to tight construction tolerances in the factory air l</w:t>
      </w:r>
      <w:r w:rsidR="2AACC89F">
        <w:rPr>
          <w:b w:val="0"/>
          <w:bCs w:val="0"/>
        </w:rPr>
        <w:t>eakage and thermal bridging are minimised which further improves the energy efficiency of the house and lowers running costs.</w:t>
      </w:r>
      <w:r w:rsidR="4004562C">
        <w:rPr>
          <w:b w:val="0"/>
          <w:bCs w:val="0"/>
        </w:rPr>
        <w:t xml:space="preserve"> Overall volumetric systems offer a great alternative for </w:t>
      </w:r>
      <w:r w:rsidR="42C1BC27">
        <w:rPr>
          <w:b w:val="0"/>
          <w:bCs w:val="0"/>
        </w:rPr>
        <w:t>homeowners</w:t>
      </w:r>
      <w:r w:rsidR="4004562C">
        <w:rPr>
          <w:b w:val="0"/>
          <w:bCs w:val="0"/>
        </w:rPr>
        <w:t xml:space="preserve"> and builders looking for a faster and more efficient way to construct homes</w:t>
      </w:r>
      <w:r w:rsidR="2576DA67">
        <w:rPr>
          <w:b w:val="0"/>
          <w:bCs w:val="0"/>
        </w:rPr>
        <w:t>.</w:t>
      </w:r>
    </w:p>
    <w:p xmlns:wp14="http://schemas.microsoft.com/office/word/2010/wordml" w:rsidP="1804D945" wp14:paraId="1EB39F3E" wp14:textId="0B57AD8C">
      <w:pPr>
        <w:pStyle w:val="Normal"/>
        <w:rPr>
          <w:b w:val="1"/>
          <w:bCs w:val="1"/>
        </w:rPr>
      </w:pPr>
      <w:r w:rsidRPr="1804D945" w:rsidR="0D03758D">
        <w:rPr>
          <w:b w:val="1"/>
          <w:bCs w:val="1"/>
        </w:rPr>
        <w:t>Sub-assemblies and components</w:t>
      </w:r>
    </w:p>
    <w:p w:rsidR="3FC0EE1C" w:rsidP="40881435" w:rsidRDefault="3FC0EE1C" w14:paraId="4D933B19" w14:textId="3467B24B">
      <w:pPr>
        <w:pStyle w:val="Normal"/>
        <w:rPr>
          <w:b w:val="0"/>
          <w:bCs w:val="0"/>
        </w:rPr>
      </w:pPr>
      <w:r w:rsidR="3FC0EE1C">
        <w:rPr>
          <w:b w:val="0"/>
          <w:bCs w:val="0"/>
        </w:rPr>
        <w:t xml:space="preserve">Sub-assemblies and components </w:t>
      </w:r>
      <w:r w:rsidR="10DB2E67">
        <w:rPr>
          <w:b w:val="0"/>
          <w:bCs w:val="0"/>
        </w:rPr>
        <w:t>are individual housing elements, such as pre-assembled roofs and prefabricated chimney stacks</w:t>
      </w:r>
      <w:r w:rsidR="702DA0FF">
        <w:rPr>
          <w:b w:val="0"/>
          <w:bCs w:val="0"/>
        </w:rPr>
        <w:t xml:space="preserve"> which are designed to be added to existing structures</w:t>
      </w:r>
      <w:r w:rsidR="07DB5253">
        <w:rPr>
          <w:b w:val="0"/>
          <w:bCs w:val="0"/>
        </w:rPr>
        <w:t xml:space="preserve">. </w:t>
      </w:r>
      <w:r w:rsidR="79A209C4">
        <w:rPr>
          <w:b w:val="0"/>
          <w:bCs w:val="0"/>
        </w:rPr>
        <w:t>This type of off-site construction offers a higher quality control</w:t>
      </w:r>
      <w:r w:rsidR="4CAB81B7">
        <w:rPr>
          <w:b w:val="0"/>
          <w:bCs w:val="0"/>
        </w:rPr>
        <w:t>,</w:t>
      </w:r>
      <w:r w:rsidR="79A209C4">
        <w:rPr>
          <w:b w:val="0"/>
          <w:bCs w:val="0"/>
        </w:rPr>
        <w:t xml:space="preserve"> a more efficient build </w:t>
      </w:r>
      <w:r w:rsidR="0501A6E2">
        <w:rPr>
          <w:b w:val="0"/>
          <w:bCs w:val="0"/>
        </w:rPr>
        <w:t xml:space="preserve">and usually at a lower cost. </w:t>
      </w:r>
      <w:r w:rsidR="438EB5B6">
        <w:rPr>
          <w:b w:val="0"/>
          <w:bCs w:val="0"/>
        </w:rPr>
        <w:t>Overall, this type of construction produces many benefits for residential construction projects.</w:t>
      </w:r>
    </w:p>
    <w:p w:rsidR="792C10BC" w:rsidP="40881435" w:rsidRDefault="792C10BC" w14:paraId="2FA21079" w14:textId="32FD15C2">
      <w:pPr>
        <w:pStyle w:val="Normal"/>
        <w:rPr>
          <w:b w:val="0"/>
          <w:bCs w:val="0"/>
        </w:rPr>
      </w:pPr>
      <w:r w:rsidR="792C10BC">
        <w:rPr>
          <w:b w:val="0"/>
          <w:bCs w:val="0"/>
        </w:rPr>
        <w:t xml:space="preserve">One way of using </w:t>
      </w:r>
      <w:r w:rsidR="4BB1568D">
        <w:rPr>
          <w:b w:val="0"/>
          <w:bCs w:val="0"/>
        </w:rPr>
        <w:t xml:space="preserve">sub-assemblies and components as a method of building in this house, </w:t>
      </w:r>
      <w:r w:rsidR="0A563BBF">
        <w:rPr>
          <w:b w:val="0"/>
          <w:bCs w:val="0"/>
        </w:rPr>
        <w:t xml:space="preserve">is through the wall panels. The wall </w:t>
      </w:r>
      <w:r w:rsidR="48FB20F0">
        <w:rPr>
          <w:b w:val="0"/>
          <w:bCs w:val="0"/>
        </w:rPr>
        <w:t>panels</w:t>
      </w:r>
      <w:r w:rsidR="0A563BBF">
        <w:rPr>
          <w:b w:val="0"/>
          <w:bCs w:val="0"/>
        </w:rPr>
        <w:t xml:space="preserve"> in this house could be manufactured with insulation and </w:t>
      </w:r>
      <w:r w:rsidR="0D776510">
        <w:rPr>
          <w:b w:val="0"/>
          <w:bCs w:val="0"/>
        </w:rPr>
        <w:t>electrical</w:t>
      </w:r>
      <w:r w:rsidR="0A563BBF">
        <w:rPr>
          <w:b w:val="0"/>
          <w:bCs w:val="0"/>
        </w:rPr>
        <w:t xml:space="preserve"> wiri</w:t>
      </w:r>
      <w:r w:rsidR="6BCFA5F9">
        <w:rPr>
          <w:b w:val="0"/>
          <w:bCs w:val="0"/>
        </w:rPr>
        <w:t xml:space="preserve">ng </w:t>
      </w:r>
      <w:r w:rsidR="4FFA4607">
        <w:rPr>
          <w:b w:val="0"/>
          <w:bCs w:val="0"/>
        </w:rPr>
        <w:t xml:space="preserve">already integrated, reducing the need for trades on site which will further reduce building costs. </w:t>
      </w:r>
      <w:r w:rsidR="55917CA9">
        <w:rPr>
          <w:b w:val="0"/>
          <w:bCs w:val="0"/>
        </w:rPr>
        <w:t>Furthermore,</w:t>
      </w:r>
      <w:r w:rsidR="4FFA4607">
        <w:rPr>
          <w:b w:val="0"/>
          <w:bCs w:val="0"/>
        </w:rPr>
        <w:t xml:space="preserve"> </w:t>
      </w:r>
      <w:r w:rsidR="74D70680">
        <w:rPr>
          <w:b w:val="0"/>
          <w:bCs w:val="0"/>
        </w:rPr>
        <w:t>to</w:t>
      </w:r>
      <w:r w:rsidR="284D9389">
        <w:rPr>
          <w:b w:val="0"/>
          <w:bCs w:val="0"/>
        </w:rPr>
        <w:t xml:space="preserve"> speed up the roofing process prefabricated roof trusses could be used allowing the building to be weatherproofed </w:t>
      </w:r>
      <w:r w:rsidR="70EF5952">
        <w:rPr>
          <w:b w:val="0"/>
          <w:bCs w:val="0"/>
        </w:rPr>
        <w:t xml:space="preserve">in a smaller scope of time. </w:t>
      </w:r>
    </w:p>
    <w:p w:rsidR="0D03758D" w:rsidP="40881435" w:rsidRDefault="0D03758D" w14:paraId="4B2E9C0B" w14:textId="2760379D">
      <w:pPr>
        <w:pStyle w:val="Normal"/>
        <w:suppressLineNumbers w:val="0"/>
        <w:bidi w:val="0"/>
        <w:spacing w:before="0" w:beforeAutospacing="off" w:after="160" w:afterAutospacing="off" w:line="279" w:lineRule="auto"/>
        <w:ind w:left="0" w:right="0"/>
        <w:jc w:val="left"/>
        <w:rPr>
          <w:b w:val="1"/>
          <w:bCs w:val="1"/>
        </w:rPr>
      </w:pPr>
      <w:r w:rsidRPr="40881435" w:rsidR="0D03758D">
        <w:rPr>
          <w:b w:val="1"/>
          <w:bCs w:val="1"/>
        </w:rPr>
        <w:t>Hybrid systems</w:t>
      </w:r>
    </w:p>
    <w:p w:rsidR="60DB534A" w:rsidP="40881435" w:rsidRDefault="60DB534A" w14:paraId="4374D945" w14:textId="5F7F5E9B">
      <w:pPr>
        <w:pStyle w:val="Normal"/>
        <w:suppressLineNumbers w:val="0"/>
        <w:bidi w:val="0"/>
        <w:spacing w:before="0" w:beforeAutospacing="off" w:after="160" w:afterAutospacing="off" w:line="279" w:lineRule="auto"/>
        <w:ind w:left="0" w:right="0"/>
        <w:jc w:val="left"/>
        <w:rPr>
          <w:b w:val="0"/>
          <w:bCs w:val="0"/>
        </w:rPr>
      </w:pPr>
      <w:r w:rsidR="60DB534A">
        <w:rPr>
          <w:b w:val="0"/>
          <w:bCs w:val="0"/>
        </w:rPr>
        <w:t xml:space="preserve">Hybdrid-timber systems is the combination of traditional timber framing with </w:t>
      </w:r>
      <w:r w:rsidR="69E9E631">
        <w:rPr>
          <w:b w:val="0"/>
          <w:bCs w:val="0"/>
        </w:rPr>
        <w:t>other modern materials like steel or concrete to further enhance the str</w:t>
      </w:r>
      <w:r w:rsidR="55855370">
        <w:rPr>
          <w:b w:val="0"/>
          <w:bCs w:val="0"/>
        </w:rPr>
        <w:t xml:space="preserve">ength and sustainability whilst </w:t>
      </w:r>
      <w:r w:rsidR="2EF561C7">
        <w:rPr>
          <w:b w:val="0"/>
          <w:bCs w:val="0"/>
        </w:rPr>
        <w:t>keeping</w:t>
      </w:r>
      <w:r w:rsidR="55855370">
        <w:rPr>
          <w:b w:val="0"/>
          <w:bCs w:val="0"/>
        </w:rPr>
        <w:t xml:space="preserve"> the look and </w:t>
      </w:r>
      <w:r w:rsidR="01DD06E0">
        <w:rPr>
          <w:b w:val="0"/>
          <w:bCs w:val="0"/>
        </w:rPr>
        <w:t>environmental benefits of wood.</w:t>
      </w:r>
      <w:r w:rsidR="5AEAB5EE">
        <w:rPr>
          <w:b w:val="0"/>
          <w:bCs w:val="0"/>
        </w:rPr>
        <w:t xml:space="preserve"> These systems offer </w:t>
      </w:r>
      <w:r w:rsidR="5AEAB5EE">
        <w:rPr>
          <w:b w:val="0"/>
          <w:bCs w:val="0"/>
        </w:rPr>
        <w:t>flexibility</w:t>
      </w:r>
      <w:r w:rsidR="5AEAB5EE">
        <w:rPr>
          <w:b w:val="0"/>
          <w:bCs w:val="0"/>
        </w:rPr>
        <w:t xml:space="preserve">, </w:t>
      </w:r>
      <w:r w:rsidR="5AEAB5EE">
        <w:rPr>
          <w:b w:val="0"/>
          <w:bCs w:val="0"/>
        </w:rPr>
        <w:t>durability</w:t>
      </w:r>
      <w:r w:rsidR="5AEAB5EE">
        <w:rPr>
          <w:b w:val="0"/>
          <w:bCs w:val="0"/>
        </w:rPr>
        <w:t xml:space="preserve"> and efficient construction methods for variety of building projects</w:t>
      </w:r>
    </w:p>
    <w:p w:rsidR="40A3BEEB" w:rsidP="40881435" w:rsidRDefault="40A3BEEB" w14:paraId="274292EA" w14:textId="0C112DFF">
      <w:pPr>
        <w:pStyle w:val="Normal"/>
        <w:suppressLineNumbers w:val="0"/>
        <w:bidi w:val="0"/>
        <w:spacing w:before="0" w:beforeAutospacing="off" w:after="160" w:afterAutospacing="off" w:line="279" w:lineRule="auto"/>
        <w:ind w:left="0" w:right="0"/>
        <w:jc w:val="left"/>
        <w:rPr>
          <w:b w:val="0"/>
          <w:bCs w:val="0"/>
        </w:rPr>
      </w:pPr>
      <w:r w:rsidR="40A3BEEB">
        <w:rPr>
          <w:b w:val="0"/>
          <w:bCs w:val="0"/>
        </w:rPr>
        <w:t>Cross laminated timber (CLT) is the best way of integrating this form of construction in this project</w:t>
      </w:r>
      <w:r w:rsidR="20097C22">
        <w:rPr>
          <w:b w:val="0"/>
          <w:bCs w:val="0"/>
        </w:rPr>
        <w:t xml:space="preserve">. CLT panels consist of multiple layers of timber boards stacked in alternating directions and then glued together. </w:t>
      </w:r>
      <w:r w:rsidR="549E9A86">
        <w:rPr>
          <w:b w:val="0"/>
          <w:bCs w:val="0"/>
        </w:rPr>
        <w:t>CLT’s provide excellent stiffness and strength</w:t>
      </w:r>
      <w:r w:rsidR="6A9B5811">
        <w:rPr>
          <w:b w:val="0"/>
          <w:bCs w:val="0"/>
        </w:rPr>
        <w:t xml:space="preserve">. These qualities make CLT’s great for floor </w:t>
      </w:r>
      <w:r w:rsidR="2FA6D3A7">
        <w:rPr>
          <w:b w:val="0"/>
          <w:bCs w:val="0"/>
        </w:rPr>
        <w:t>systems</w:t>
      </w:r>
      <w:r w:rsidR="6A9B5811">
        <w:rPr>
          <w:b w:val="0"/>
          <w:bCs w:val="0"/>
        </w:rPr>
        <w:t xml:space="preserve">. They offer </w:t>
      </w:r>
      <w:r w:rsidR="22D9A6DF">
        <w:rPr>
          <w:b w:val="0"/>
          <w:bCs w:val="0"/>
        </w:rPr>
        <w:t>solid and great base for the upper levels of a house. They can also span over long distances this allows for flexible floor plans.</w:t>
      </w:r>
    </w:p>
    <w:p w:rsidR="40881435" w:rsidP="593D7B2C" w:rsidRDefault="40881435" w14:paraId="59F4BFC4" w14:textId="79E28C77">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93D7B2C" w:rsidR="335C7F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93D7B2C" w:rsidR="335C7F7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Ground floor construction detailing and junctions with external walls</w:t>
      </w:r>
    </w:p>
    <w:p w:rsidR="40881435" w:rsidP="593D7B2C" w:rsidRDefault="40881435" w14:paraId="1C7FEBC1" w14:textId="2ECFE5F2">
      <w:pPr>
        <w:pStyle w:val="Normal"/>
        <w:spacing w:before="240" w:beforeAutospacing="off" w:after="240" w:afterAutospacing="off"/>
      </w:pPr>
      <w:r w:rsidR="335C7F74">
        <w:drawing>
          <wp:inline wp14:editId="3EEB4687" wp14:anchorId="05377BB7">
            <wp:extent cx="4295775" cy="3402060"/>
            <wp:effectExtent l="0" t="0" r="0" b="0"/>
            <wp:docPr id="1444584242" name="" title=""/>
            <wp:cNvGraphicFramePr>
              <a:graphicFrameLocks noChangeAspect="1"/>
            </wp:cNvGraphicFramePr>
            <a:graphic>
              <a:graphicData uri="http://schemas.openxmlformats.org/drawingml/2006/picture">
                <pic:pic>
                  <pic:nvPicPr>
                    <pic:cNvPr id="0" name=""/>
                    <pic:cNvPicPr/>
                  </pic:nvPicPr>
                  <pic:blipFill>
                    <a:blip r:embed="Rb1104872be784e9b">
                      <a:extLst>
                        <a:ext xmlns:a="http://schemas.openxmlformats.org/drawingml/2006/main" uri="{28A0092B-C50C-407E-A947-70E740481C1C}">
                          <a14:useLocalDpi val="0"/>
                        </a:ext>
                      </a:extLst>
                    </a:blip>
                    <a:stretch>
                      <a:fillRect/>
                    </a:stretch>
                  </pic:blipFill>
                  <pic:spPr>
                    <a:xfrm>
                      <a:off x="0" y="0"/>
                      <a:ext cx="4295775" cy="3402060"/>
                    </a:xfrm>
                    <a:prstGeom prst="rect">
                      <a:avLst/>
                    </a:prstGeom>
                  </pic:spPr>
                </pic:pic>
              </a:graphicData>
            </a:graphic>
          </wp:inline>
        </w:drawing>
      </w:r>
    </w:p>
    <w:p w:rsidR="40881435" w:rsidP="593D7B2C" w:rsidRDefault="40881435" w14:paraId="1C47695B" w14:textId="52AF2150">
      <w:pPr>
        <w:pStyle w:val="Normal"/>
        <w:spacing w:before="240" w:beforeAutospacing="off" w:after="240" w:afterAutospacing="off"/>
        <w:rPr>
          <w:rFonts w:ascii="Times New Roman" w:hAnsi="Times New Roman" w:eastAsia="Times New Roman" w:cs="Times New Roman"/>
          <w:b w:val="1"/>
          <w:bCs w:val="1"/>
          <w:noProof w:val="0"/>
          <w:sz w:val="24"/>
          <w:szCs w:val="24"/>
          <w:u w:val="single"/>
          <w:lang w:val="en-GB"/>
        </w:rPr>
      </w:pPr>
      <w:r w:rsidRPr="593D7B2C" w:rsidR="335C7F7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Detailed section and plan detail showing a window opening in the external wall</w:t>
      </w:r>
    </w:p>
    <w:p w:rsidR="335C7F74" w:rsidP="593D7B2C" w:rsidRDefault="335C7F74" w14:paraId="6BFEA4F8" w14:textId="0ACB9545">
      <w:pPr>
        <w:pStyle w:val="Normal"/>
        <w:spacing w:before="240" w:beforeAutospacing="off" w:after="240" w:afterAutospacing="off"/>
      </w:pPr>
      <w:r w:rsidR="335C7F74">
        <w:drawing>
          <wp:inline wp14:editId="11BBD23D" wp14:anchorId="13FBB7B7">
            <wp:extent cx="5091606" cy="3551076"/>
            <wp:effectExtent l="0" t="0" r="0" b="0"/>
            <wp:docPr id="1454177012" name="" title=""/>
            <wp:cNvGraphicFramePr>
              <a:graphicFrameLocks noChangeAspect="1"/>
            </wp:cNvGraphicFramePr>
            <a:graphic>
              <a:graphicData uri="http://schemas.openxmlformats.org/drawingml/2006/picture">
                <pic:pic>
                  <pic:nvPicPr>
                    <pic:cNvPr id="0" name=""/>
                    <pic:cNvPicPr/>
                  </pic:nvPicPr>
                  <pic:blipFill>
                    <a:blip r:embed="Re4f961d1a6154199">
                      <a:extLst>
                        <a:ext xmlns:a="http://schemas.openxmlformats.org/drawingml/2006/main" uri="{28A0092B-C50C-407E-A947-70E740481C1C}">
                          <a14:useLocalDpi val="0"/>
                        </a:ext>
                      </a:extLst>
                    </a:blip>
                    <a:stretch>
                      <a:fillRect/>
                    </a:stretch>
                  </pic:blipFill>
                  <pic:spPr>
                    <a:xfrm>
                      <a:off x="0" y="0"/>
                      <a:ext cx="5091606" cy="3551076"/>
                    </a:xfrm>
                    <a:prstGeom prst="rect">
                      <a:avLst/>
                    </a:prstGeom>
                  </pic:spPr>
                </pic:pic>
              </a:graphicData>
            </a:graphic>
          </wp:inline>
        </w:drawing>
      </w:r>
    </w:p>
    <w:p xmlns:wp14="http://schemas.microsoft.com/office/word/2010/wordml" w:rsidP="593D7B2C" wp14:paraId="5A49014B" wp14:textId="072EDE22">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593D7B2C" w:rsidR="370AF5FA">
        <w:rPr>
          <w:b w:val="1"/>
          <w:bCs w:val="1"/>
          <w:u w:val="single"/>
        </w:rPr>
        <w:t xml:space="preserve"> </w:t>
      </w:r>
    </w:p>
    <w:p xmlns:wp14="http://schemas.microsoft.com/office/word/2010/wordml" w:rsidP="593D7B2C" wp14:paraId="49B51DFD" wp14:textId="6DD2941A">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xmlns:wp14="http://schemas.microsoft.com/office/word/2010/wordml" w:rsidP="593D7B2C" wp14:paraId="12196679" wp14:textId="4DE9002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593D7B2C" w:rsidR="22267797">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Eaves detailing &amp; main roof structure</w:t>
      </w:r>
    </w:p>
    <w:p xmlns:wp14="http://schemas.microsoft.com/office/word/2010/wordml" w:rsidP="1804D945" wp14:paraId="4EB60BC2" wp14:textId="7E2D91FD">
      <w:pPr>
        <w:pStyle w:val="Normal"/>
      </w:pPr>
    </w:p>
    <w:p xmlns:wp14="http://schemas.microsoft.com/office/word/2010/wordml" w:rsidP="593D7B2C" wp14:paraId="5E5787A5" wp14:textId="39AE6F7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22267797">
        <w:drawing>
          <wp:inline xmlns:wp14="http://schemas.microsoft.com/office/word/2010/wordprocessingDrawing" wp14:editId="1F608873" wp14:anchorId="701A4F86">
            <wp:extent cx="4229100" cy="2888735"/>
            <wp:effectExtent l="0" t="0" r="0" b="0"/>
            <wp:docPr id="1465009954" name="" title=""/>
            <wp:cNvGraphicFramePr>
              <a:graphicFrameLocks noChangeAspect="1"/>
            </wp:cNvGraphicFramePr>
            <a:graphic>
              <a:graphicData uri="http://schemas.openxmlformats.org/drawingml/2006/picture">
                <pic:pic>
                  <pic:nvPicPr>
                    <pic:cNvPr id="0" name=""/>
                    <pic:cNvPicPr/>
                  </pic:nvPicPr>
                  <pic:blipFill>
                    <a:blip r:embed="R1f3fda2f3f884993">
                      <a:extLst>
                        <a:ext xmlns:a="http://schemas.openxmlformats.org/drawingml/2006/main" uri="{28A0092B-C50C-407E-A947-70E740481C1C}">
                          <a14:useLocalDpi val="0"/>
                        </a:ext>
                      </a:extLst>
                    </a:blip>
                    <a:stretch>
                      <a:fillRect/>
                    </a:stretch>
                  </pic:blipFill>
                  <pic:spPr>
                    <a:xfrm>
                      <a:off x="0" y="0"/>
                      <a:ext cx="4229100" cy="2888735"/>
                    </a:xfrm>
                    <a:prstGeom prst="rect">
                      <a:avLst/>
                    </a:prstGeom>
                  </pic:spPr>
                </pic:pic>
              </a:graphicData>
            </a:graphic>
          </wp:inline>
        </w:drawing>
      </w:r>
    </w:p>
    <w:p w:rsidR="6C132388" w:rsidP="593D7B2C" w:rsidRDefault="6C132388" w14:paraId="5D776F5A" w14:textId="69927544">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593D7B2C" w:rsidR="6C132388">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Wall construction of brick and block v’s the new proposed construction.</w:t>
      </w:r>
    </w:p>
    <w:p w:rsidR="6C132388" w:rsidP="593D7B2C" w:rsidRDefault="6C132388" w14:paraId="120E8307" w14:textId="0E8A18E5">
      <w:pPr>
        <w:pStyle w:val="Normal"/>
      </w:pPr>
      <w:r w:rsidR="6C132388">
        <w:drawing>
          <wp:inline wp14:editId="5D756F8E" wp14:anchorId="593D057D">
            <wp:extent cx="4529904" cy="4041120"/>
            <wp:effectExtent l="0" t="0" r="0" b="0"/>
            <wp:docPr id="697737293" name="" title=""/>
            <wp:cNvGraphicFramePr>
              <a:graphicFrameLocks noChangeAspect="1"/>
            </wp:cNvGraphicFramePr>
            <a:graphic>
              <a:graphicData uri="http://schemas.openxmlformats.org/drawingml/2006/picture">
                <pic:pic>
                  <pic:nvPicPr>
                    <pic:cNvPr id="0" name=""/>
                    <pic:cNvPicPr/>
                  </pic:nvPicPr>
                  <pic:blipFill>
                    <a:blip r:embed="R9d3e22f167ed4205">
                      <a:extLst>
                        <a:ext xmlns:a="http://schemas.openxmlformats.org/drawingml/2006/main" uri="{28A0092B-C50C-407E-A947-70E740481C1C}">
                          <a14:useLocalDpi val="0"/>
                        </a:ext>
                      </a:extLst>
                    </a:blip>
                    <a:stretch>
                      <a:fillRect/>
                    </a:stretch>
                  </pic:blipFill>
                  <pic:spPr>
                    <a:xfrm>
                      <a:off x="0" y="0"/>
                      <a:ext cx="4529904" cy="4041120"/>
                    </a:xfrm>
                    <a:prstGeom prst="rect">
                      <a:avLst/>
                    </a:prstGeom>
                  </pic:spPr>
                </pic:pic>
              </a:graphicData>
            </a:graphic>
          </wp:inline>
        </w:drawing>
      </w:r>
    </w:p>
    <w:p w:rsidR="593D7B2C" w:rsidP="593D7B2C" w:rsidRDefault="593D7B2C" w14:paraId="53AA0295" w14:textId="749625AB">
      <w:pPr>
        <w:pStyle w:val="Normal"/>
      </w:pPr>
    </w:p>
    <w:p w:rsidR="3BB33D68" w:rsidP="593D7B2C" w:rsidRDefault="3BB33D68" w14:paraId="2ECB5DDE" w14:textId="4162F966">
      <w:pPr>
        <w:pStyle w:val="Normal"/>
      </w:pPr>
      <w:r w:rsidR="3BB33D68">
        <w:rPr/>
        <w:t xml:space="preserve">As a whole brick and block walls are known for </w:t>
      </w:r>
      <w:r w:rsidR="0F39DEC1">
        <w:rPr/>
        <w:t>their</w:t>
      </w:r>
      <w:r w:rsidR="3BB33D68">
        <w:rPr/>
        <w:t xml:space="preserve"> durability and </w:t>
      </w:r>
      <w:r w:rsidR="7E2BCE5C">
        <w:rPr/>
        <w:t>structural</w:t>
      </w:r>
      <w:r w:rsidR="3BB33D68">
        <w:rPr/>
        <w:t xml:space="preserve"> </w:t>
      </w:r>
      <w:r w:rsidR="1CC9FF12">
        <w:rPr/>
        <w:t>strength</w:t>
      </w:r>
      <w:r w:rsidR="3BB33D68">
        <w:rPr/>
        <w:t xml:space="preserve">. Brick </w:t>
      </w:r>
      <w:bookmarkStart w:name="_Int_O6p1zc9U" w:id="1135866156"/>
      <w:r w:rsidR="3BB33D68">
        <w:rPr/>
        <w:t>an</w:t>
      </w:r>
      <w:r w:rsidR="56FB8FF3">
        <w:rPr/>
        <w:t xml:space="preserve">d </w:t>
      </w:r>
      <w:bookmarkEnd w:id="1135866156"/>
      <w:r w:rsidR="3BB33D68">
        <w:rPr/>
        <w:t>block walls can withstand mo</w:t>
      </w:r>
      <w:r w:rsidR="7C915672">
        <w:rPr/>
        <w:t xml:space="preserve">st weather conditions </w:t>
      </w:r>
      <w:r w:rsidR="41189FE6">
        <w:rPr/>
        <w:t xml:space="preserve">and provide a great resistance towards fire and moisture. Furthermore, they are also great at withstanding heavy loads when </w:t>
      </w:r>
      <w:r w:rsidR="2421E970">
        <w:rPr/>
        <w:t>compared</w:t>
      </w:r>
      <w:r w:rsidR="41189FE6">
        <w:rPr/>
        <w:t xml:space="preserve"> to twin timber walls. </w:t>
      </w:r>
    </w:p>
    <w:p w:rsidR="6F0222BF" w:rsidP="593D7B2C" w:rsidRDefault="6F0222BF" w14:paraId="5126AEA3" w14:textId="4C3D21B5">
      <w:pPr>
        <w:pStyle w:val="Normal"/>
      </w:pPr>
      <w:r w:rsidR="6F0222BF">
        <w:rPr/>
        <w:t xml:space="preserve">Even though twin timber frame walls </w:t>
      </w:r>
      <w:r w:rsidR="6F0222BF">
        <w:rPr/>
        <w:t>aren't</w:t>
      </w:r>
      <w:r w:rsidR="6F0222BF">
        <w:rPr/>
        <w:t xml:space="preserve"> as inherently strong as brick and block they</w:t>
      </w:r>
      <w:r w:rsidR="10A2AAF3">
        <w:rPr/>
        <w:t xml:space="preserve"> still provide </w:t>
      </w:r>
      <w:r w:rsidR="0BDA73C5">
        <w:rPr/>
        <w:t>an</w:t>
      </w:r>
      <w:r w:rsidR="10A2AAF3">
        <w:rPr/>
        <w:t xml:space="preserve"> adequate structural integrity. </w:t>
      </w:r>
      <w:r w:rsidR="7D7B878E">
        <w:rPr/>
        <w:t>However,</w:t>
      </w:r>
      <w:r w:rsidR="10A2AAF3">
        <w:rPr/>
        <w:t xml:space="preserve"> this structural integrity i</w:t>
      </w:r>
      <w:r w:rsidR="428FCCD4">
        <w:rPr/>
        <w:t xml:space="preserve">s all down to whether the twin timber frame has been engineered correctly. </w:t>
      </w:r>
      <w:r w:rsidR="2A8209AA">
        <w:rPr/>
        <w:t xml:space="preserve">To increase the structural integrity of a twin timber frame you could add </w:t>
      </w:r>
      <w:r w:rsidR="2A8209AA">
        <w:rPr/>
        <w:t>additional</w:t>
      </w:r>
      <w:r w:rsidR="2A8209AA">
        <w:rPr/>
        <w:t xml:space="preserve"> supports. Furthermore, the blown insulation</w:t>
      </w:r>
      <w:r w:rsidR="2A8209AA">
        <w:rPr/>
        <w:t xml:space="preserve"> adde</w:t>
      </w:r>
      <w:r w:rsidR="2A8209AA">
        <w:rPr/>
        <w:t>d in to the wa</w:t>
      </w:r>
      <w:r w:rsidR="3FD99737">
        <w:rPr/>
        <w:t xml:space="preserve">ll also provides an extra bit of structure by contributing to the strength and </w:t>
      </w:r>
      <w:r w:rsidR="4F501DA9">
        <w:rPr/>
        <w:t>assembly</w:t>
      </w:r>
      <w:r w:rsidR="3FD99737">
        <w:rPr/>
        <w:t xml:space="preserve"> of the wall</w:t>
      </w:r>
      <w:r w:rsidR="7DF1280B">
        <w:rPr/>
        <w:t>.</w:t>
      </w:r>
    </w:p>
    <w:p w:rsidR="511CE911" w:rsidP="593D7B2C" w:rsidRDefault="511CE911" w14:paraId="5D60B88F" w14:textId="335ECBA6">
      <w:pPr>
        <w:pStyle w:val="Normal"/>
      </w:pPr>
      <w:r w:rsidR="511CE911">
        <w:rPr/>
        <w:t xml:space="preserve">Brick and block walls are usually thicker than twin frames due the use of materials. </w:t>
      </w:r>
      <w:r w:rsidR="74F2E7BD">
        <w:rPr/>
        <w:t xml:space="preserve">Usually, these walls range between 230 to 330 mm. This all depends however on the insulation requirements and the building structural considerations. </w:t>
      </w:r>
    </w:p>
    <w:p w:rsidR="315D89A9" w:rsidP="593D7B2C" w:rsidRDefault="315D89A9" w14:paraId="24AF41A0" w14:textId="6FA5B677">
      <w:pPr>
        <w:pStyle w:val="Normal"/>
      </w:pPr>
      <w:r w:rsidR="315D89A9">
        <w:rPr/>
        <w:t xml:space="preserve">As we know the </w:t>
      </w:r>
      <w:bookmarkStart w:name="_Int_6GHFEdfS" w:id="895592104"/>
      <w:r w:rsidR="315D89A9">
        <w:rPr/>
        <w:t>twin timber</w:t>
      </w:r>
      <w:bookmarkEnd w:id="895592104"/>
      <w:r w:rsidR="315D89A9">
        <w:rPr/>
        <w:t xml:space="preserve"> framed wall is 300 mm thick which is very thick for a timber fr</w:t>
      </w:r>
      <w:r w:rsidR="3EDF93AF">
        <w:rPr/>
        <w:t xml:space="preserve">amed wall. This is down to the choice of studs used and the blown insulation </w:t>
      </w:r>
      <w:r w:rsidR="3EDF93AF">
        <w:rPr/>
        <w:t>which</w:t>
      </w:r>
      <w:r w:rsidR="3EDF93AF">
        <w:rPr/>
        <w:t xml:space="preserve"> further extended the external to internal thickness of the wall.</w:t>
      </w:r>
    </w:p>
    <w:p w:rsidR="6B0EC7B0" w:rsidP="593D7B2C" w:rsidRDefault="6B0EC7B0" w14:paraId="607A3816" w14:textId="0A168166">
      <w:pPr>
        <w:pStyle w:val="Normal"/>
      </w:pPr>
      <w:r w:rsidR="6B0EC7B0">
        <w:rPr/>
        <w:t xml:space="preserve">Due to a brick and block walls thermal mass moderating temperature fluctuations becomes slightly easier. </w:t>
      </w:r>
      <w:r w:rsidR="6DCC2DAB">
        <w:rPr/>
        <w:t xml:space="preserve">However, </w:t>
      </w:r>
      <w:r w:rsidR="6DCC2DAB">
        <w:rPr/>
        <w:t>in order to</w:t>
      </w:r>
      <w:r w:rsidR="6DCC2DAB">
        <w:rPr/>
        <w:t xml:space="preserve"> prevent heat loss or gain </w:t>
      </w:r>
      <w:r w:rsidR="6DCC2DAB">
        <w:rPr/>
        <w:t>additional</w:t>
      </w:r>
      <w:r w:rsidR="6DCC2DAB">
        <w:rPr/>
        <w:t xml:space="preserve"> insulation is </w:t>
      </w:r>
      <w:r w:rsidR="6DCC2DAB">
        <w:rPr/>
        <w:t>a must</w:t>
      </w:r>
      <w:r w:rsidR="6DCC2DAB">
        <w:rPr/>
        <w:t xml:space="preserve"> and without the </w:t>
      </w:r>
      <w:r w:rsidR="6DCC2DAB">
        <w:rPr/>
        <w:t>additional</w:t>
      </w:r>
      <w:r w:rsidR="6DCC2DAB">
        <w:rPr/>
        <w:t xml:space="preserve"> insulation the building will not perform well</w:t>
      </w:r>
      <w:r w:rsidR="473C3C02">
        <w:rPr/>
        <w:t>.</w:t>
      </w:r>
    </w:p>
    <w:p w:rsidR="473C3C02" w:rsidP="593D7B2C" w:rsidRDefault="473C3C02" w14:paraId="4C185A5A" w14:textId="0B51E88B">
      <w:pPr>
        <w:pStyle w:val="Normal"/>
      </w:pPr>
      <w:r w:rsidR="473C3C02">
        <w:rPr/>
        <w:t xml:space="preserve">On the other </w:t>
      </w:r>
      <w:r w:rsidR="0A7D4C69">
        <w:rPr/>
        <w:t>hand,</w:t>
      </w:r>
      <w:r w:rsidR="473C3C02">
        <w:rPr/>
        <w:t xml:space="preserve"> the twin timber framed wall in this build will produce </w:t>
      </w:r>
      <w:r w:rsidR="473C3C02">
        <w:rPr/>
        <w:t>very high</w:t>
      </w:r>
      <w:r w:rsidR="473C3C02">
        <w:rPr/>
        <w:t xml:space="preserve"> thermal ratings. This is down </w:t>
      </w:r>
      <w:r w:rsidR="62762DD1">
        <w:rPr/>
        <w:t>to the blown insulation used. By using this type of insulation all gaps are filled effectively which helps reduce heat transfer</w:t>
      </w:r>
      <w:r w:rsidR="6B84C0B8">
        <w:rPr/>
        <w:t xml:space="preserve"> further improving energy efficiency and reducing the buildings running cost.</w:t>
      </w:r>
    </w:p>
    <w:p w:rsidR="593D7B2C" w:rsidP="593D7B2C" w:rsidRDefault="593D7B2C" w14:paraId="3F934B5D" w14:textId="61C953E6">
      <w:pPr>
        <w:pStyle w:val="Normal"/>
      </w:pPr>
    </w:p>
    <w:p w:rsidR="593D7B2C" w:rsidP="593D7B2C" w:rsidRDefault="593D7B2C" w14:paraId="39796BDA" w14:textId="4483AC6E">
      <w:pPr>
        <w:pStyle w:val="Normal"/>
      </w:pPr>
    </w:p>
    <w:p w:rsidR="593D7B2C" w:rsidP="593D7B2C" w:rsidRDefault="593D7B2C" w14:paraId="2C3C033D" w14:textId="12075203">
      <w:pPr>
        <w:pStyle w:val="Normal"/>
      </w:pPr>
    </w:p>
    <w:p w:rsidR="593D7B2C" w:rsidP="593D7B2C" w:rsidRDefault="593D7B2C" w14:paraId="12BEE822" w14:textId="1024FF28">
      <w:pPr>
        <w:pStyle w:val="Normal"/>
      </w:pPr>
    </w:p>
    <w:p w:rsidR="593D7B2C" w:rsidP="593D7B2C" w:rsidRDefault="593D7B2C" w14:paraId="1A4A7200" w14:textId="0DE83E2A">
      <w:pPr>
        <w:pStyle w:val="Normal"/>
      </w:pPr>
    </w:p>
    <w:p w:rsidR="593D7B2C" w:rsidP="593D7B2C" w:rsidRDefault="593D7B2C" w14:paraId="5E8F5AB7" w14:textId="791CB1A7">
      <w:pPr>
        <w:pStyle w:val="Normal"/>
      </w:pPr>
    </w:p>
    <w:p w:rsidR="593D7B2C" w:rsidP="593D7B2C" w:rsidRDefault="593D7B2C" w14:paraId="0E5CB33D" w14:textId="0A90F1A6">
      <w:pPr>
        <w:pStyle w:val="Normal"/>
      </w:pPr>
    </w:p>
    <w:p w:rsidR="593D7B2C" w:rsidP="593D7B2C" w:rsidRDefault="593D7B2C" w14:paraId="20F6696A" w14:textId="17989682">
      <w:pPr>
        <w:pStyle w:val="Normal"/>
      </w:pPr>
    </w:p>
    <w:p w:rsidR="593D7B2C" w:rsidP="593D7B2C" w:rsidRDefault="593D7B2C" w14:paraId="1F90C336" w14:textId="68484A51">
      <w:pPr>
        <w:pStyle w:val="Normal"/>
      </w:pPr>
    </w:p>
    <w:p w:rsidR="593D7B2C" w:rsidP="593D7B2C" w:rsidRDefault="593D7B2C" w14:paraId="1EE2F51F" w14:textId="69FE5BA2">
      <w:pPr>
        <w:pStyle w:val="Normal"/>
      </w:pPr>
    </w:p>
    <w:p w:rsidR="593D7B2C" w:rsidP="593D7B2C" w:rsidRDefault="593D7B2C" w14:paraId="5F409ABD" w14:textId="40C7DAF5">
      <w:pPr>
        <w:pStyle w:val="Normal"/>
      </w:pPr>
    </w:p>
    <w:p w:rsidR="3AA6240C" w:rsidP="593D7B2C" w:rsidRDefault="3AA6240C" w14:paraId="1935B463" w14:textId="4CD22F0F">
      <w:pPr>
        <w:pStyle w:val="Normal"/>
      </w:pPr>
      <w:r w:rsidRPr="593D7B2C" w:rsidR="3AA6240C">
        <w:rPr>
          <w:b w:val="1"/>
          <w:bCs w:val="1"/>
          <w:u w:val="single"/>
        </w:rPr>
        <w:t>Bibliograp</w:t>
      </w:r>
      <w:r w:rsidRPr="593D7B2C" w:rsidR="3AA6240C">
        <w:rPr>
          <w:b w:val="1"/>
          <w:bCs w:val="1"/>
          <w:u w:val="single"/>
        </w:rPr>
        <w:t>hy</w:t>
      </w:r>
    </w:p>
    <w:p w:rsidR="70CD9688" w:rsidP="593D7B2C" w:rsidRDefault="70CD9688" w14:paraId="075E07F7" w14:textId="29D18169">
      <w:pPr>
        <w:spacing w:before="240" w:beforeAutospacing="off" w:after="240" w:afterAutospacing="off"/>
        <w:ind w:left="567" w:right="0" w:hanging="567"/>
      </w:pPr>
      <w:r w:rsidRPr="593D7B2C" w:rsidR="70CD9688">
        <w:rPr>
          <w:rFonts w:ascii="Aptos" w:hAnsi="Aptos" w:eastAsia="Aptos" w:cs="Aptos"/>
          <w:noProof w:val="0"/>
          <w:sz w:val="24"/>
          <w:szCs w:val="24"/>
          <w:lang w:val="en-GB"/>
        </w:rPr>
        <w:t xml:space="preserve">Hsbcad (2024) </w:t>
      </w:r>
      <w:r w:rsidRPr="593D7B2C" w:rsidR="70CD9688">
        <w:rPr>
          <w:rFonts w:ascii="Aptos" w:hAnsi="Aptos" w:eastAsia="Aptos" w:cs="Aptos"/>
          <w:i w:val="1"/>
          <w:iCs w:val="1"/>
          <w:noProof w:val="0"/>
          <w:sz w:val="24"/>
          <w:szCs w:val="24"/>
          <w:lang w:val="en-GB"/>
        </w:rPr>
        <w:t>Onsite vs. offsite construction: Articles</w:t>
      </w:r>
      <w:r w:rsidRPr="593D7B2C" w:rsidR="70CD9688">
        <w:rPr>
          <w:rFonts w:ascii="Aptos" w:hAnsi="Aptos" w:eastAsia="Aptos" w:cs="Aptos"/>
          <w:noProof w:val="0"/>
          <w:sz w:val="24"/>
          <w:szCs w:val="24"/>
          <w:lang w:val="en-GB"/>
        </w:rPr>
        <w:t xml:space="preserve">, </w:t>
      </w:r>
      <w:r w:rsidRPr="593D7B2C" w:rsidR="70CD9688">
        <w:rPr>
          <w:rFonts w:ascii="Aptos" w:hAnsi="Aptos" w:eastAsia="Aptos" w:cs="Aptos"/>
          <w:i w:val="1"/>
          <w:iCs w:val="1"/>
          <w:noProof w:val="0"/>
          <w:sz w:val="24"/>
          <w:szCs w:val="24"/>
          <w:lang w:val="en-GB"/>
        </w:rPr>
        <w:t>hsbcad</w:t>
      </w:r>
      <w:r w:rsidRPr="593D7B2C" w:rsidR="70CD9688">
        <w:rPr>
          <w:rFonts w:ascii="Aptos" w:hAnsi="Aptos" w:eastAsia="Aptos" w:cs="Aptos"/>
          <w:noProof w:val="0"/>
          <w:sz w:val="24"/>
          <w:szCs w:val="24"/>
          <w:lang w:val="en-GB"/>
        </w:rPr>
        <w:t xml:space="preserve">. Available at: </w:t>
      </w:r>
      <w:hyperlink r:id="R16626b01360e42aa">
        <w:r w:rsidRPr="593D7B2C" w:rsidR="70CD9688">
          <w:rPr>
            <w:rStyle w:val="Hyperlink"/>
            <w:rFonts w:ascii="Aptos" w:hAnsi="Aptos" w:eastAsia="Aptos" w:cs="Aptos"/>
            <w:noProof w:val="0"/>
            <w:sz w:val="24"/>
            <w:szCs w:val="24"/>
            <w:lang w:val="en-GB"/>
          </w:rPr>
          <w:t>https://www.hsbcad.com/news/traditional-on-site-construction-vs-off-site-construction-whats-the-difference</w:t>
        </w:r>
      </w:hyperlink>
      <w:r w:rsidRPr="593D7B2C" w:rsidR="70CD9688">
        <w:rPr>
          <w:rFonts w:ascii="Aptos" w:hAnsi="Aptos" w:eastAsia="Aptos" w:cs="Aptos"/>
          <w:noProof w:val="0"/>
          <w:sz w:val="24"/>
          <w:szCs w:val="24"/>
          <w:lang w:val="en-GB"/>
        </w:rPr>
        <w:t xml:space="preserve"> (Accessed: 02 May 2024).</w:t>
      </w:r>
    </w:p>
    <w:p w:rsidR="7E2D1A91" w:rsidP="593D7B2C" w:rsidRDefault="7E2D1A91" w14:paraId="6A1B04C3" w14:textId="5D3E0E42">
      <w:pPr>
        <w:spacing w:before="240" w:beforeAutospacing="off" w:after="240" w:afterAutospacing="off"/>
        <w:ind w:left="567" w:right="0" w:hanging="567"/>
      </w:pPr>
      <w:r w:rsidRPr="593D7B2C" w:rsidR="7E2D1A91">
        <w:rPr>
          <w:rFonts w:ascii="Aptos" w:hAnsi="Aptos" w:eastAsia="Aptos" w:cs="Aptos"/>
          <w:noProof w:val="0"/>
          <w:sz w:val="24"/>
          <w:szCs w:val="24"/>
          <w:lang w:val="en-GB"/>
        </w:rPr>
        <w:t xml:space="preserve">Jacques, K. (2024) </w:t>
      </w:r>
      <w:r w:rsidRPr="593D7B2C" w:rsidR="7E2D1A91">
        <w:rPr>
          <w:rFonts w:ascii="Aptos" w:hAnsi="Aptos" w:eastAsia="Aptos" w:cs="Aptos"/>
          <w:i w:val="1"/>
          <w:iCs w:val="1"/>
          <w:noProof w:val="0"/>
          <w:sz w:val="24"/>
          <w:szCs w:val="24"/>
          <w:lang w:val="en-GB"/>
        </w:rPr>
        <w:t>Overview of panelized construction</w:t>
      </w:r>
      <w:r w:rsidRPr="593D7B2C" w:rsidR="7E2D1A91">
        <w:rPr>
          <w:rFonts w:ascii="Aptos" w:hAnsi="Aptos" w:eastAsia="Aptos" w:cs="Aptos"/>
          <w:noProof w:val="0"/>
          <w:sz w:val="24"/>
          <w:szCs w:val="24"/>
          <w:lang w:val="en-GB"/>
        </w:rPr>
        <w:t xml:space="preserve">, </w:t>
      </w:r>
      <w:r w:rsidRPr="593D7B2C" w:rsidR="7E2D1A91">
        <w:rPr>
          <w:rFonts w:ascii="Aptos" w:hAnsi="Aptos" w:eastAsia="Aptos" w:cs="Aptos"/>
          <w:i w:val="1"/>
          <w:iCs w:val="1"/>
          <w:noProof w:val="0"/>
          <w:sz w:val="24"/>
          <w:szCs w:val="24"/>
          <w:lang w:val="en-GB"/>
        </w:rPr>
        <w:t>GreenBuildingAdvisor</w:t>
      </w:r>
      <w:r w:rsidRPr="593D7B2C" w:rsidR="7E2D1A91">
        <w:rPr>
          <w:rFonts w:ascii="Aptos" w:hAnsi="Aptos" w:eastAsia="Aptos" w:cs="Aptos"/>
          <w:noProof w:val="0"/>
          <w:sz w:val="24"/>
          <w:szCs w:val="24"/>
          <w:lang w:val="en-GB"/>
        </w:rPr>
        <w:t xml:space="preserve">. Available at: </w:t>
      </w:r>
      <w:hyperlink r:id="Rcb2ddb2b39ce4c05">
        <w:r w:rsidRPr="593D7B2C" w:rsidR="7E2D1A91">
          <w:rPr>
            <w:rStyle w:val="Hyperlink"/>
            <w:rFonts w:ascii="Aptos" w:hAnsi="Aptos" w:eastAsia="Aptos" w:cs="Aptos"/>
            <w:noProof w:val="0"/>
            <w:sz w:val="24"/>
            <w:szCs w:val="24"/>
            <w:lang w:val="en-GB"/>
          </w:rPr>
          <w:t>https://www.greenbuildingadvisor.com/article/overview-of-panelized-construction</w:t>
        </w:r>
      </w:hyperlink>
      <w:r w:rsidRPr="593D7B2C" w:rsidR="7E2D1A91">
        <w:rPr>
          <w:rFonts w:ascii="Aptos" w:hAnsi="Aptos" w:eastAsia="Aptos" w:cs="Aptos"/>
          <w:noProof w:val="0"/>
          <w:sz w:val="24"/>
          <w:szCs w:val="24"/>
          <w:lang w:val="en-GB"/>
        </w:rPr>
        <w:t xml:space="preserve"> (Accessed: 02 May 2024).</w:t>
      </w:r>
    </w:p>
    <w:p w:rsidR="6099809E" w:rsidP="593D7B2C" w:rsidRDefault="6099809E" w14:paraId="1A910FAD" w14:textId="6C1BA53E">
      <w:pPr>
        <w:spacing w:before="240" w:beforeAutospacing="off" w:after="240" w:afterAutospacing="off"/>
        <w:ind w:left="567" w:right="0" w:hanging="567"/>
      </w:pPr>
      <w:r w:rsidRPr="593D7B2C" w:rsidR="6099809E">
        <w:rPr>
          <w:rFonts w:ascii="Aptos" w:hAnsi="Aptos" w:eastAsia="Aptos" w:cs="Aptos"/>
          <w:i w:val="1"/>
          <w:iCs w:val="1"/>
          <w:noProof w:val="0"/>
          <w:sz w:val="24"/>
          <w:szCs w:val="24"/>
          <w:lang w:val="en-GB"/>
        </w:rPr>
        <w:t>Volumetric construction: An offsite guide</w:t>
      </w:r>
      <w:r w:rsidRPr="593D7B2C" w:rsidR="6099809E">
        <w:rPr>
          <w:rFonts w:ascii="Aptos" w:hAnsi="Aptos" w:eastAsia="Aptos" w:cs="Aptos"/>
          <w:noProof w:val="0"/>
          <w:sz w:val="24"/>
          <w:szCs w:val="24"/>
          <w:lang w:val="en-GB"/>
        </w:rPr>
        <w:t xml:space="preserve"> (no date a) </w:t>
      </w:r>
      <w:r w:rsidRPr="593D7B2C" w:rsidR="6099809E">
        <w:rPr>
          <w:rFonts w:ascii="Aptos" w:hAnsi="Aptos" w:eastAsia="Aptos" w:cs="Aptos"/>
          <w:i w:val="1"/>
          <w:iCs w:val="1"/>
          <w:noProof w:val="0"/>
          <w:sz w:val="24"/>
          <w:szCs w:val="24"/>
          <w:lang w:val="en-GB"/>
        </w:rPr>
        <w:t>The Offsite Guide</w:t>
      </w:r>
      <w:r w:rsidRPr="593D7B2C" w:rsidR="6099809E">
        <w:rPr>
          <w:rFonts w:ascii="Aptos" w:hAnsi="Aptos" w:eastAsia="Aptos" w:cs="Aptos"/>
          <w:noProof w:val="0"/>
          <w:sz w:val="24"/>
          <w:szCs w:val="24"/>
          <w:lang w:val="en-GB"/>
        </w:rPr>
        <w:t xml:space="preserve">. Available at: </w:t>
      </w:r>
      <w:hyperlink w:anchor=":~:text=Volumetric%20Construction%20is%20at%20the%20forefront%20of%20offsite,environment%2C%20which%20are%20then%20transported%20and%20assembled%20on-site" r:id="R9a843738c5a8471d">
        <w:r w:rsidRPr="593D7B2C" w:rsidR="6099809E">
          <w:rPr>
            <w:rStyle w:val="Hyperlink"/>
            <w:rFonts w:ascii="Aptos" w:hAnsi="Aptos" w:eastAsia="Aptos" w:cs="Aptos"/>
            <w:noProof w:val="0"/>
            <w:sz w:val="24"/>
            <w:szCs w:val="24"/>
            <w:lang w:val="en-GB"/>
          </w:rPr>
          <w:t>https://theoffsiteguide.com/guides/volumetric-construction-guide#:~:text=Volumetric%20Construction%20is%20at%20the%20forefront%20of%20offsite,environment%2C%20which%20are%20then%20transported%20and%20assembled%20on-site</w:t>
        </w:r>
      </w:hyperlink>
      <w:r w:rsidRPr="593D7B2C" w:rsidR="6099809E">
        <w:rPr>
          <w:rFonts w:ascii="Aptos" w:hAnsi="Aptos" w:eastAsia="Aptos" w:cs="Aptos"/>
          <w:noProof w:val="0"/>
          <w:sz w:val="24"/>
          <w:szCs w:val="24"/>
          <w:lang w:val="en-GB"/>
        </w:rPr>
        <w:t>. (Accessed: 02 May 2024).</w:t>
      </w:r>
    </w:p>
    <w:p w:rsidR="150BF164" w:rsidP="593D7B2C" w:rsidRDefault="150BF164" w14:paraId="091FB203" w14:textId="6E2E2B74">
      <w:pPr>
        <w:spacing w:before="240" w:beforeAutospacing="off" w:after="240" w:afterAutospacing="off"/>
        <w:ind w:left="567" w:right="0" w:hanging="567"/>
      </w:pPr>
      <w:r w:rsidRPr="593D7B2C" w:rsidR="150BF164">
        <w:rPr>
          <w:rFonts w:ascii="Aptos" w:hAnsi="Aptos" w:eastAsia="Aptos" w:cs="Aptos"/>
          <w:noProof w:val="0"/>
          <w:sz w:val="24"/>
          <w:szCs w:val="24"/>
          <w:lang w:val="en-GB"/>
        </w:rPr>
        <w:t xml:space="preserve">Name (2023) </w:t>
      </w:r>
      <w:r w:rsidRPr="593D7B2C" w:rsidR="150BF164">
        <w:rPr>
          <w:rFonts w:ascii="Aptos" w:hAnsi="Aptos" w:eastAsia="Aptos" w:cs="Aptos"/>
          <w:i w:val="1"/>
          <w:iCs w:val="1"/>
          <w:noProof w:val="0"/>
          <w:sz w:val="24"/>
          <w:szCs w:val="24"/>
          <w:lang w:val="en-GB"/>
        </w:rPr>
        <w:t>A brief intro to Sub Assembly Manufacturing</w:t>
      </w:r>
      <w:r w:rsidRPr="593D7B2C" w:rsidR="150BF164">
        <w:rPr>
          <w:rFonts w:ascii="Aptos" w:hAnsi="Aptos" w:eastAsia="Aptos" w:cs="Aptos"/>
          <w:noProof w:val="0"/>
          <w:sz w:val="24"/>
          <w:szCs w:val="24"/>
          <w:lang w:val="en-GB"/>
        </w:rPr>
        <w:t xml:space="preserve">, </w:t>
      </w:r>
      <w:r w:rsidRPr="593D7B2C" w:rsidR="150BF164">
        <w:rPr>
          <w:rFonts w:ascii="Aptos" w:hAnsi="Aptos" w:eastAsia="Aptos" w:cs="Aptos"/>
          <w:i w:val="1"/>
          <w:iCs w:val="1"/>
          <w:noProof w:val="0"/>
          <w:sz w:val="24"/>
          <w:szCs w:val="24"/>
          <w:lang w:val="en-GB"/>
        </w:rPr>
        <w:t>Partec, Inc.</w:t>
      </w:r>
      <w:r w:rsidRPr="593D7B2C" w:rsidR="150BF164">
        <w:rPr>
          <w:rFonts w:ascii="Aptos" w:hAnsi="Aptos" w:eastAsia="Aptos" w:cs="Aptos"/>
          <w:noProof w:val="0"/>
          <w:sz w:val="24"/>
          <w:szCs w:val="24"/>
          <w:lang w:val="en-GB"/>
        </w:rPr>
        <w:t xml:space="preserve"> Available at: </w:t>
      </w:r>
      <w:hyperlink r:id="R1890da17c631491a">
        <w:r w:rsidRPr="593D7B2C" w:rsidR="150BF164">
          <w:rPr>
            <w:rStyle w:val="Hyperlink"/>
            <w:rFonts w:ascii="Aptos" w:hAnsi="Aptos" w:eastAsia="Aptos" w:cs="Aptos"/>
            <w:noProof w:val="0"/>
            <w:sz w:val="24"/>
            <w:szCs w:val="24"/>
            <w:lang w:val="en-GB"/>
          </w:rPr>
          <w:t>https://www.partec-inc.com/blog/intro-to-sub-assembly-manufacturing/</w:t>
        </w:r>
      </w:hyperlink>
      <w:r w:rsidRPr="593D7B2C" w:rsidR="150BF164">
        <w:rPr>
          <w:rFonts w:ascii="Aptos" w:hAnsi="Aptos" w:eastAsia="Aptos" w:cs="Aptos"/>
          <w:noProof w:val="0"/>
          <w:sz w:val="24"/>
          <w:szCs w:val="24"/>
          <w:lang w:val="en-GB"/>
        </w:rPr>
        <w:t xml:space="preserve"> (Accessed: 02 May 2024).</w:t>
      </w:r>
    </w:p>
    <w:p w:rsidR="150BF164" w:rsidP="593D7B2C" w:rsidRDefault="150BF164" w14:paraId="3D3C1A26" w14:textId="7C8114AA">
      <w:pPr>
        <w:spacing w:before="240" w:beforeAutospacing="off" w:after="240" w:afterAutospacing="off"/>
        <w:ind w:left="567" w:right="0" w:hanging="567"/>
      </w:pPr>
      <w:r w:rsidRPr="593D7B2C" w:rsidR="150BF164">
        <w:rPr>
          <w:rFonts w:ascii="Aptos" w:hAnsi="Aptos" w:eastAsia="Aptos" w:cs="Aptos"/>
          <w:i w:val="1"/>
          <w:iCs w:val="1"/>
          <w:noProof w:val="0"/>
          <w:sz w:val="24"/>
          <w:szCs w:val="24"/>
          <w:lang w:val="en-GB"/>
        </w:rPr>
        <w:t>Cross-laminated timber (CLT): Features and benefits</w:t>
      </w:r>
      <w:r w:rsidRPr="593D7B2C" w:rsidR="150BF164">
        <w:rPr>
          <w:rFonts w:ascii="Aptos" w:hAnsi="Aptos" w:eastAsia="Aptos" w:cs="Aptos"/>
          <w:noProof w:val="0"/>
          <w:sz w:val="24"/>
          <w:szCs w:val="24"/>
          <w:lang w:val="en-GB"/>
        </w:rPr>
        <w:t xml:space="preserve"> (2022) </w:t>
      </w:r>
      <w:r w:rsidRPr="593D7B2C" w:rsidR="150BF164">
        <w:rPr>
          <w:rFonts w:ascii="Aptos" w:hAnsi="Aptos" w:eastAsia="Aptos" w:cs="Aptos"/>
          <w:i w:val="1"/>
          <w:iCs w:val="1"/>
          <w:noProof w:val="0"/>
          <w:sz w:val="24"/>
          <w:szCs w:val="24"/>
          <w:lang w:val="en-GB"/>
        </w:rPr>
        <w:t>The Constructor</w:t>
      </w:r>
      <w:r w:rsidRPr="593D7B2C" w:rsidR="150BF164">
        <w:rPr>
          <w:rFonts w:ascii="Aptos" w:hAnsi="Aptos" w:eastAsia="Aptos" w:cs="Aptos"/>
          <w:noProof w:val="0"/>
          <w:sz w:val="24"/>
          <w:szCs w:val="24"/>
          <w:lang w:val="en-GB"/>
        </w:rPr>
        <w:t xml:space="preserve">. Available at: </w:t>
      </w:r>
      <w:hyperlink r:id="R8323ef60a8974ef4">
        <w:r w:rsidRPr="593D7B2C" w:rsidR="150BF164">
          <w:rPr>
            <w:rStyle w:val="Hyperlink"/>
            <w:rFonts w:ascii="Aptos" w:hAnsi="Aptos" w:eastAsia="Aptos" w:cs="Aptos"/>
            <w:noProof w:val="0"/>
            <w:sz w:val="24"/>
            <w:szCs w:val="24"/>
            <w:lang w:val="en-GB"/>
          </w:rPr>
          <w:t>https://theconstructor.org/building/cross-laminated-timber-clt-features-and-benefits/565439/</w:t>
        </w:r>
      </w:hyperlink>
      <w:r w:rsidRPr="593D7B2C" w:rsidR="150BF164">
        <w:rPr>
          <w:rFonts w:ascii="Aptos" w:hAnsi="Aptos" w:eastAsia="Aptos" w:cs="Aptos"/>
          <w:noProof w:val="0"/>
          <w:sz w:val="24"/>
          <w:szCs w:val="24"/>
          <w:lang w:val="en-GB"/>
        </w:rPr>
        <w:t xml:space="preserve"> (Accessed: 02 May 2024).</w:t>
      </w:r>
    </w:p>
    <w:p w:rsidR="683AEF25" w:rsidP="593D7B2C" w:rsidRDefault="683AEF25" w14:paraId="067F7C09" w14:textId="32BA4817">
      <w:pPr>
        <w:spacing w:before="240" w:beforeAutospacing="off" w:after="240" w:afterAutospacing="off"/>
        <w:ind w:left="567" w:right="0" w:hanging="567"/>
      </w:pPr>
      <w:r w:rsidRPr="593D7B2C" w:rsidR="683AEF25">
        <w:rPr>
          <w:rFonts w:ascii="Aptos" w:hAnsi="Aptos" w:eastAsia="Aptos" w:cs="Aptos"/>
          <w:i w:val="1"/>
          <w:iCs w:val="1"/>
          <w:noProof w:val="0"/>
          <w:sz w:val="24"/>
          <w:szCs w:val="24"/>
          <w:lang w:val="en-GB"/>
        </w:rPr>
        <w:t>5 benefits of using masonry blocks &amp; bricks: Aspec Masonry</w:t>
      </w:r>
      <w:r w:rsidRPr="593D7B2C" w:rsidR="683AEF25">
        <w:rPr>
          <w:rFonts w:ascii="Aptos" w:hAnsi="Aptos" w:eastAsia="Aptos" w:cs="Aptos"/>
          <w:noProof w:val="0"/>
          <w:sz w:val="24"/>
          <w:szCs w:val="24"/>
          <w:lang w:val="en-GB"/>
        </w:rPr>
        <w:t xml:space="preserve"> (2020b) </w:t>
      </w:r>
      <w:r w:rsidRPr="593D7B2C" w:rsidR="683AEF25">
        <w:rPr>
          <w:rFonts w:ascii="Aptos" w:hAnsi="Aptos" w:eastAsia="Aptos" w:cs="Aptos"/>
          <w:i w:val="1"/>
          <w:iCs w:val="1"/>
          <w:noProof w:val="0"/>
          <w:sz w:val="24"/>
          <w:szCs w:val="24"/>
          <w:lang w:val="en-GB"/>
        </w:rPr>
        <w:t>ASPEC</w:t>
      </w:r>
      <w:r w:rsidRPr="593D7B2C" w:rsidR="683AEF25">
        <w:rPr>
          <w:rFonts w:ascii="Aptos" w:hAnsi="Aptos" w:eastAsia="Aptos" w:cs="Aptos"/>
          <w:noProof w:val="0"/>
          <w:sz w:val="24"/>
          <w:szCs w:val="24"/>
          <w:lang w:val="en-GB"/>
        </w:rPr>
        <w:t xml:space="preserve">. Available at: </w:t>
      </w:r>
      <w:hyperlink r:id="R8eb611e3948c473f">
        <w:r w:rsidRPr="593D7B2C" w:rsidR="683AEF25">
          <w:rPr>
            <w:rStyle w:val="Hyperlink"/>
            <w:rFonts w:ascii="Aptos" w:hAnsi="Aptos" w:eastAsia="Aptos" w:cs="Aptos"/>
            <w:noProof w:val="0"/>
            <w:sz w:val="24"/>
            <w:szCs w:val="24"/>
            <w:lang w:val="en-GB"/>
          </w:rPr>
          <w:t>https://aspecmasonry.com.au/blog/5-benefits-of-building-with-masonry-blocks-bricks/</w:t>
        </w:r>
      </w:hyperlink>
      <w:r w:rsidRPr="593D7B2C" w:rsidR="683AEF25">
        <w:rPr>
          <w:rFonts w:ascii="Aptos" w:hAnsi="Aptos" w:eastAsia="Aptos" w:cs="Aptos"/>
          <w:noProof w:val="0"/>
          <w:sz w:val="24"/>
          <w:szCs w:val="24"/>
          <w:lang w:val="en-GB"/>
        </w:rPr>
        <w:t xml:space="preserve"> (Accessed: 02 May 2024).</w:t>
      </w:r>
    </w:p>
    <w:p w:rsidR="593D7B2C" w:rsidP="593D7B2C" w:rsidRDefault="593D7B2C" w14:paraId="609A6F03" w14:textId="2A9A8BD6">
      <w:pPr>
        <w:pStyle w:val="Normal"/>
        <w:spacing w:before="240" w:beforeAutospacing="off" w:after="240" w:afterAutospacing="off"/>
        <w:ind w:left="567" w:right="0" w:hanging="567"/>
        <w:rPr>
          <w:rFonts w:ascii="Aptos" w:hAnsi="Aptos" w:eastAsia="Aptos" w:cs="Aptos"/>
          <w:noProof w:val="0"/>
          <w:sz w:val="24"/>
          <w:szCs w:val="24"/>
          <w:lang w:val="en-GB"/>
        </w:rPr>
      </w:pPr>
    </w:p>
    <w:p w:rsidR="593D7B2C" w:rsidP="593D7B2C" w:rsidRDefault="593D7B2C" w14:paraId="5B6159CD" w14:textId="706F0173">
      <w:pPr>
        <w:pStyle w:val="Normal"/>
        <w:rPr>
          <w:b w:val="1"/>
          <w:bCs w:val="1"/>
          <w:u w:val="single"/>
        </w:rPr>
      </w:pPr>
    </w:p>
    <w:sectPr>
      <w:pgSz w:w="11906" w:h="16838" w:orient="portrait"/>
      <w:pgMar w:top="1440" w:right="1440" w:bottom="1440" w:left="1440" w:header="720" w:footer="720" w:gutter="0"/>
      <w:cols w:space="720"/>
      <w:docGrid w:linePitch="360"/>
      <w:headerReference w:type="default" r:id="Re55cd6f7a0844f2e"/>
      <w:footerReference w:type="default" r:id="Rff3240621781477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3D7B2C" w:rsidTr="593D7B2C" w14:paraId="4CC0BAD9">
      <w:trPr>
        <w:trHeight w:val="300"/>
      </w:trPr>
      <w:tc>
        <w:tcPr>
          <w:tcW w:w="3005" w:type="dxa"/>
          <w:tcMar/>
        </w:tcPr>
        <w:p w:rsidR="593D7B2C" w:rsidP="593D7B2C" w:rsidRDefault="593D7B2C" w14:paraId="30266557" w14:textId="4ED2E964">
          <w:pPr>
            <w:pStyle w:val="Header"/>
            <w:bidi w:val="0"/>
            <w:ind w:left="-115"/>
            <w:jc w:val="left"/>
          </w:pPr>
        </w:p>
      </w:tc>
      <w:tc>
        <w:tcPr>
          <w:tcW w:w="3005" w:type="dxa"/>
          <w:tcMar/>
        </w:tcPr>
        <w:p w:rsidR="593D7B2C" w:rsidP="593D7B2C" w:rsidRDefault="593D7B2C" w14:paraId="0B840E62" w14:textId="2F66EEA2">
          <w:pPr>
            <w:pStyle w:val="Header"/>
            <w:bidi w:val="0"/>
            <w:jc w:val="center"/>
          </w:pPr>
        </w:p>
      </w:tc>
      <w:tc>
        <w:tcPr>
          <w:tcW w:w="3005" w:type="dxa"/>
          <w:tcMar/>
        </w:tcPr>
        <w:p w:rsidR="593D7B2C" w:rsidP="593D7B2C" w:rsidRDefault="593D7B2C" w14:paraId="538FDADD" w14:textId="0C480A9C">
          <w:pPr>
            <w:pStyle w:val="Header"/>
            <w:bidi w:val="0"/>
            <w:ind w:right="-115"/>
            <w:jc w:val="right"/>
          </w:pPr>
        </w:p>
      </w:tc>
    </w:tr>
  </w:tbl>
  <w:p w:rsidR="593D7B2C" w:rsidP="593D7B2C" w:rsidRDefault="593D7B2C" w14:paraId="4D5A2B3A" w14:textId="5E38219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3D7B2C" w:rsidTr="593D7B2C" w14:paraId="3A202F62">
      <w:trPr>
        <w:trHeight w:val="300"/>
      </w:trPr>
      <w:tc>
        <w:tcPr>
          <w:tcW w:w="3005" w:type="dxa"/>
          <w:tcMar/>
        </w:tcPr>
        <w:p w:rsidR="593D7B2C" w:rsidP="593D7B2C" w:rsidRDefault="593D7B2C" w14:paraId="02313976" w14:textId="594990C2">
          <w:pPr>
            <w:pStyle w:val="Header"/>
            <w:bidi w:val="0"/>
            <w:ind w:left="-115"/>
            <w:jc w:val="left"/>
          </w:pPr>
        </w:p>
      </w:tc>
      <w:tc>
        <w:tcPr>
          <w:tcW w:w="3005" w:type="dxa"/>
          <w:tcMar/>
        </w:tcPr>
        <w:p w:rsidR="593D7B2C" w:rsidP="593D7B2C" w:rsidRDefault="593D7B2C" w14:paraId="32D395C5" w14:textId="4C4923EF">
          <w:pPr>
            <w:pStyle w:val="Header"/>
            <w:bidi w:val="0"/>
            <w:jc w:val="center"/>
          </w:pPr>
        </w:p>
      </w:tc>
      <w:tc>
        <w:tcPr>
          <w:tcW w:w="3005" w:type="dxa"/>
          <w:tcMar/>
        </w:tcPr>
        <w:p w:rsidR="593D7B2C" w:rsidP="593D7B2C" w:rsidRDefault="593D7B2C" w14:paraId="5917FC26" w14:textId="4BF5CB2B">
          <w:pPr>
            <w:pStyle w:val="Header"/>
            <w:bidi w:val="0"/>
            <w:ind w:right="-115"/>
            <w:jc w:val="right"/>
          </w:pPr>
        </w:p>
      </w:tc>
    </w:tr>
  </w:tbl>
  <w:p w:rsidR="593D7B2C" w:rsidP="593D7B2C" w:rsidRDefault="593D7B2C" w14:paraId="2D997FBB" w14:textId="77C6E0C3">
    <w:pPr>
      <w:pStyle w:val="Header"/>
      <w:bidi w:val="0"/>
    </w:pPr>
  </w:p>
</w:hdr>
</file>

<file path=word/intelligence2.xml><?xml version="1.0" encoding="utf-8"?>
<int2:intelligence xmlns:int2="http://schemas.microsoft.com/office/intelligence/2020/intelligence">
  <int2:observations>
    <int2:bookmark int2:bookmarkName="_Int_6GHFEdfS" int2:invalidationBookmarkName="" int2:hashCode="gDVtAuDJTwndFg" int2:id="MDFtVExg">
      <int2:state int2:type="AugLoop_Text_Critique" int2:value="Rejected"/>
    </int2:bookmark>
    <int2:bookmark int2:bookmarkName="_Int_O6p1zc9U" int2:invalidationBookmarkName="" int2:hashCode="3nPqwMMFA48EN7" int2:id="sDKSpDkz">
      <int2:state int2:type="AugLoop_Text_Critique" int2:value="Rejected"/>
    </int2:bookmark>
    <int2:bookmark int2:bookmarkName="_Int_6XDjwzK4" int2:invalidationBookmarkName="" int2:hashCode="nUiXeg0DlCRAIq" int2:id="hmqWHM4I">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87ED66"/>
    <w:rsid w:val="003705F0"/>
    <w:rsid w:val="00C28765"/>
    <w:rsid w:val="019E8EDA"/>
    <w:rsid w:val="01BBAECD"/>
    <w:rsid w:val="01DD06E0"/>
    <w:rsid w:val="023381EB"/>
    <w:rsid w:val="02C69944"/>
    <w:rsid w:val="0474E58E"/>
    <w:rsid w:val="048C7517"/>
    <w:rsid w:val="04C6AF14"/>
    <w:rsid w:val="0501A6E2"/>
    <w:rsid w:val="0508A164"/>
    <w:rsid w:val="0701C415"/>
    <w:rsid w:val="079E91AB"/>
    <w:rsid w:val="07DB5253"/>
    <w:rsid w:val="07FE4FD6"/>
    <w:rsid w:val="0960ADC1"/>
    <w:rsid w:val="09979034"/>
    <w:rsid w:val="09ABCB48"/>
    <w:rsid w:val="09DF210E"/>
    <w:rsid w:val="0A563BBF"/>
    <w:rsid w:val="0A7D4C69"/>
    <w:rsid w:val="0B0B280D"/>
    <w:rsid w:val="0BDA73C5"/>
    <w:rsid w:val="0BDD2FEC"/>
    <w:rsid w:val="0CA6F86E"/>
    <w:rsid w:val="0D03758D"/>
    <w:rsid w:val="0D776510"/>
    <w:rsid w:val="0D87BB58"/>
    <w:rsid w:val="0E593D3E"/>
    <w:rsid w:val="0E8F708B"/>
    <w:rsid w:val="0F39DEC1"/>
    <w:rsid w:val="0F6FFA4E"/>
    <w:rsid w:val="0F80D624"/>
    <w:rsid w:val="106A4E26"/>
    <w:rsid w:val="1094BA47"/>
    <w:rsid w:val="10A2AAF3"/>
    <w:rsid w:val="10DB2E67"/>
    <w:rsid w:val="11037E28"/>
    <w:rsid w:val="1243C650"/>
    <w:rsid w:val="129177C3"/>
    <w:rsid w:val="138CB802"/>
    <w:rsid w:val="15040EE4"/>
    <w:rsid w:val="150BF164"/>
    <w:rsid w:val="155DB763"/>
    <w:rsid w:val="1571BE36"/>
    <w:rsid w:val="169E0D95"/>
    <w:rsid w:val="17680816"/>
    <w:rsid w:val="17D01421"/>
    <w:rsid w:val="1804D945"/>
    <w:rsid w:val="18C79FAA"/>
    <w:rsid w:val="18D12C95"/>
    <w:rsid w:val="1900B947"/>
    <w:rsid w:val="192B18E4"/>
    <w:rsid w:val="1962A026"/>
    <w:rsid w:val="1987ED66"/>
    <w:rsid w:val="1A4F972C"/>
    <w:rsid w:val="1A8ADE97"/>
    <w:rsid w:val="1A92CC1D"/>
    <w:rsid w:val="1B5401E8"/>
    <w:rsid w:val="1CC9FF12"/>
    <w:rsid w:val="1D7BACD4"/>
    <w:rsid w:val="1FA35091"/>
    <w:rsid w:val="20097C22"/>
    <w:rsid w:val="216DB20B"/>
    <w:rsid w:val="219EA104"/>
    <w:rsid w:val="21DF9D1A"/>
    <w:rsid w:val="220D64E5"/>
    <w:rsid w:val="22267797"/>
    <w:rsid w:val="223104C4"/>
    <w:rsid w:val="22D9A6DF"/>
    <w:rsid w:val="2333C907"/>
    <w:rsid w:val="23ABD793"/>
    <w:rsid w:val="23EA6C59"/>
    <w:rsid w:val="2421E970"/>
    <w:rsid w:val="2576DA67"/>
    <w:rsid w:val="25B10545"/>
    <w:rsid w:val="25EF706F"/>
    <w:rsid w:val="260DF5A1"/>
    <w:rsid w:val="26710BAD"/>
    <w:rsid w:val="26C941B7"/>
    <w:rsid w:val="280588BC"/>
    <w:rsid w:val="282E0C42"/>
    <w:rsid w:val="284D9389"/>
    <w:rsid w:val="2883FA47"/>
    <w:rsid w:val="28A9465F"/>
    <w:rsid w:val="28E8A607"/>
    <w:rsid w:val="2A17612F"/>
    <w:rsid w:val="2A8209AA"/>
    <w:rsid w:val="2AA8EFE7"/>
    <w:rsid w:val="2AACC89F"/>
    <w:rsid w:val="2B22B9C7"/>
    <w:rsid w:val="2BB413D4"/>
    <w:rsid w:val="2BF57E3E"/>
    <w:rsid w:val="2D291869"/>
    <w:rsid w:val="2D78CB84"/>
    <w:rsid w:val="2D914E9F"/>
    <w:rsid w:val="2DD9135D"/>
    <w:rsid w:val="2DF7BF1D"/>
    <w:rsid w:val="2E086A2D"/>
    <w:rsid w:val="2EBB2B3F"/>
    <w:rsid w:val="2EF561C7"/>
    <w:rsid w:val="2FA6D3A7"/>
    <w:rsid w:val="300E36BF"/>
    <w:rsid w:val="30B87340"/>
    <w:rsid w:val="30C667E5"/>
    <w:rsid w:val="315D89A9"/>
    <w:rsid w:val="31E03F95"/>
    <w:rsid w:val="320D029F"/>
    <w:rsid w:val="32C5ACDD"/>
    <w:rsid w:val="32FBA566"/>
    <w:rsid w:val="335C7F74"/>
    <w:rsid w:val="3368CD3B"/>
    <w:rsid w:val="3674CD23"/>
    <w:rsid w:val="36A06DFD"/>
    <w:rsid w:val="36C63D24"/>
    <w:rsid w:val="36DD2EDF"/>
    <w:rsid w:val="370AF5FA"/>
    <w:rsid w:val="3727B4C4"/>
    <w:rsid w:val="37B73CE0"/>
    <w:rsid w:val="3856AA2F"/>
    <w:rsid w:val="386CEFEE"/>
    <w:rsid w:val="38A6C65B"/>
    <w:rsid w:val="38C38525"/>
    <w:rsid w:val="3AA6240C"/>
    <w:rsid w:val="3B1486C1"/>
    <w:rsid w:val="3B6FD7F3"/>
    <w:rsid w:val="3BA79907"/>
    <w:rsid w:val="3BB33D68"/>
    <w:rsid w:val="3BE1698B"/>
    <w:rsid w:val="3C77FBC7"/>
    <w:rsid w:val="3CA5058B"/>
    <w:rsid w:val="3CDB6387"/>
    <w:rsid w:val="3E6005CA"/>
    <w:rsid w:val="3E9DC648"/>
    <w:rsid w:val="3EDF93AF"/>
    <w:rsid w:val="3EEC43D4"/>
    <w:rsid w:val="3F59125E"/>
    <w:rsid w:val="3FC0EE1C"/>
    <w:rsid w:val="3FD99737"/>
    <w:rsid w:val="4004562C"/>
    <w:rsid w:val="40057F4C"/>
    <w:rsid w:val="404E9A38"/>
    <w:rsid w:val="40881435"/>
    <w:rsid w:val="408CA141"/>
    <w:rsid w:val="40A3BEEB"/>
    <w:rsid w:val="41189FE6"/>
    <w:rsid w:val="4126D7E9"/>
    <w:rsid w:val="423C0828"/>
    <w:rsid w:val="428FCCD4"/>
    <w:rsid w:val="42C1BC27"/>
    <w:rsid w:val="43557E22"/>
    <w:rsid w:val="438EB5B6"/>
    <w:rsid w:val="43FD01A6"/>
    <w:rsid w:val="442C8381"/>
    <w:rsid w:val="45C8208B"/>
    <w:rsid w:val="4711E2F9"/>
    <w:rsid w:val="473C3C02"/>
    <w:rsid w:val="4889DC60"/>
    <w:rsid w:val="48FB20F0"/>
    <w:rsid w:val="496D0283"/>
    <w:rsid w:val="49C691DC"/>
    <w:rsid w:val="49FCA24D"/>
    <w:rsid w:val="4B4D15A1"/>
    <w:rsid w:val="4B62623D"/>
    <w:rsid w:val="4BB1568D"/>
    <w:rsid w:val="4C0AD85F"/>
    <w:rsid w:val="4C5B1095"/>
    <w:rsid w:val="4CAB81B7"/>
    <w:rsid w:val="4CD8C404"/>
    <w:rsid w:val="4E1DF244"/>
    <w:rsid w:val="4E95A94D"/>
    <w:rsid w:val="4EBCAA48"/>
    <w:rsid w:val="4F501DA9"/>
    <w:rsid w:val="4FFA4607"/>
    <w:rsid w:val="502A5114"/>
    <w:rsid w:val="50BBC426"/>
    <w:rsid w:val="511CE911"/>
    <w:rsid w:val="5130D5B0"/>
    <w:rsid w:val="51AA1E84"/>
    <w:rsid w:val="52B84EA4"/>
    <w:rsid w:val="53E21FFC"/>
    <w:rsid w:val="53ED711E"/>
    <w:rsid w:val="548ADEF5"/>
    <w:rsid w:val="549E9A86"/>
    <w:rsid w:val="554F370B"/>
    <w:rsid w:val="55855370"/>
    <w:rsid w:val="55917CA9"/>
    <w:rsid w:val="55B11DEA"/>
    <w:rsid w:val="56314EED"/>
    <w:rsid w:val="56422FDA"/>
    <w:rsid w:val="56799E30"/>
    <w:rsid w:val="56FB8FF3"/>
    <w:rsid w:val="584A6431"/>
    <w:rsid w:val="593D7B2C"/>
    <w:rsid w:val="59471D15"/>
    <w:rsid w:val="59550833"/>
    <w:rsid w:val="59F0B304"/>
    <w:rsid w:val="5A26D563"/>
    <w:rsid w:val="5A55FDF4"/>
    <w:rsid w:val="5ABE2A42"/>
    <w:rsid w:val="5AEAB5EE"/>
    <w:rsid w:val="5AF802D2"/>
    <w:rsid w:val="5B4C672C"/>
    <w:rsid w:val="5B7C19DB"/>
    <w:rsid w:val="5B8C8365"/>
    <w:rsid w:val="5D17EA3C"/>
    <w:rsid w:val="5D623676"/>
    <w:rsid w:val="5E427929"/>
    <w:rsid w:val="5E444E58"/>
    <w:rsid w:val="5E654DEC"/>
    <w:rsid w:val="5EC42427"/>
    <w:rsid w:val="5EE0AD4A"/>
    <w:rsid w:val="5F17B96E"/>
    <w:rsid w:val="60208076"/>
    <w:rsid w:val="6099809E"/>
    <w:rsid w:val="60DB534A"/>
    <w:rsid w:val="60E5E5D1"/>
    <w:rsid w:val="619625B8"/>
    <w:rsid w:val="61E79384"/>
    <w:rsid w:val="61EB5B5F"/>
    <w:rsid w:val="62762DD1"/>
    <w:rsid w:val="6397954A"/>
    <w:rsid w:val="639F82D0"/>
    <w:rsid w:val="63D177FA"/>
    <w:rsid w:val="640C51F4"/>
    <w:rsid w:val="6424DD6B"/>
    <w:rsid w:val="6489B988"/>
    <w:rsid w:val="64AA8F0D"/>
    <w:rsid w:val="64CB242D"/>
    <w:rsid w:val="64CDC67A"/>
    <w:rsid w:val="6666F48E"/>
    <w:rsid w:val="66D72392"/>
    <w:rsid w:val="674DC6FA"/>
    <w:rsid w:val="6760C4AA"/>
    <w:rsid w:val="683AEF25"/>
    <w:rsid w:val="6872F3F3"/>
    <w:rsid w:val="68C33BE9"/>
    <w:rsid w:val="69628780"/>
    <w:rsid w:val="69A1F5CA"/>
    <w:rsid w:val="69A8AE57"/>
    <w:rsid w:val="69CEEC4B"/>
    <w:rsid w:val="69E1BAB9"/>
    <w:rsid w:val="69E9E631"/>
    <w:rsid w:val="6A0EC454"/>
    <w:rsid w:val="6A9B5811"/>
    <w:rsid w:val="6B0EC7B0"/>
    <w:rsid w:val="6B84C0B8"/>
    <w:rsid w:val="6BAA94B5"/>
    <w:rsid w:val="6BCFA5F9"/>
    <w:rsid w:val="6C132388"/>
    <w:rsid w:val="6C56F610"/>
    <w:rsid w:val="6C6351E1"/>
    <w:rsid w:val="6DCC2DAB"/>
    <w:rsid w:val="6DCC8AF6"/>
    <w:rsid w:val="6DDA411F"/>
    <w:rsid w:val="6DFF2242"/>
    <w:rsid w:val="6E47EABA"/>
    <w:rsid w:val="6E8D8A7F"/>
    <w:rsid w:val="6EE1CC8C"/>
    <w:rsid w:val="6EFCE8E0"/>
    <w:rsid w:val="6F0222BF"/>
    <w:rsid w:val="6F0348DE"/>
    <w:rsid w:val="6FA0B32C"/>
    <w:rsid w:val="6FE3A4CE"/>
    <w:rsid w:val="702DA0FF"/>
    <w:rsid w:val="70828160"/>
    <w:rsid w:val="70CD9688"/>
    <w:rsid w:val="70EF5952"/>
    <w:rsid w:val="72157DEA"/>
    <w:rsid w:val="735973BE"/>
    <w:rsid w:val="73AF8BDB"/>
    <w:rsid w:val="7422B479"/>
    <w:rsid w:val="7461493F"/>
    <w:rsid w:val="74B08B49"/>
    <w:rsid w:val="74B64A94"/>
    <w:rsid w:val="74D70680"/>
    <w:rsid w:val="74F2E7BD"/>
    <w:rsid w:val="753A7CB6"/>
    <w:rsid w:val="755176FB"/>
    <w:rsid w:val="768D5D8B"/>
    <w:rsid w:val="76EBBB2A"/>
    <w:rsid w:val="76ED475C"/>
    <w:rsid w:val="772690E9"/>
    <w:rsid w:val="7757B2EE"/>
    <w:rsid w:val="77F9D71C"/>
    <w:rsid w:val="77FE988D"/>
    <w:rsid w:val="789E197B"/>
    <w:rsid w:val="78D09DDC"/>
    <w:rsid w:val="78F3834F"/>
    <w:rsid w:val="792C10BC"/>
    <w:rsid w:val="799B53C9"/>
    <w:rsid w:val="79A209C4"/>
    <w:rsid w:val="79C7C46B"/>
    <w:rsid w:val="7A17E9CF"/>
    <w:rsid w:val="7B1FCCCD"/>
    <w:rsid w:val="7B3A9445"/>
    <w:rsid w:val="7B41D87F"/>
    <w:rsid w:val="7B72AFE1"/>
    <w:rsid w:val="7BA8E5CA"/>
    <w:rsid w:val="7BE9B96C"/>
    <w:rsid w:val="7BEDC099"/>
    <w:rsid w:val="7C2DC65E"/>
    <w:rsid w:val="7C915672"/>
    <w:rsid w:val="7CB85237"/>
    <w:rsid w:val="7D7B878E"/>
    <w:rsid w:val="7DF1280B"/>
    <w:rsid w:val="7E1B048B"/>
    <w:rsid w:val="7E2BCE5C"/>
    <w:rsid w:val="7E2D1A91"/>
    <w:rsid w:val="7E576D8F"/>
    <w:rsid w:val="7EABA9A7"/>
    <w:rsid w:val="7ECAFF7F"/>
    <w:rsid w:val="7FF33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7ED66"/>
  <w15:chartTrackingRefBased/>
  <w15:docId w15:val="{DA177AF2-AAF0-4388-8438-488ABFF8FA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ce5a1739b2447ce" /><Relationship Type="http://schemas.openxmlformats.org/officeDocument/2006/relationships/image" Target="/media/image.png" Id="Rb1104872be784e9b" /><Relationship Type="http://schemas.openxmlformats.org/officeDocument/2006/relationships/image" Target="/media/image2.png" Id="Re4f961d1a6154199" /><Relationship Type="http://schemas.openxmlformats.org/officeDocument/2006/relationships/image" Target="/media/image3.png" Id="R1f3fda2f3f884993" /><Relationship Type="http://schemas.openxmlformats.org/officeDocument/2006/relationships/image" Target="/media/image4.png" Id="R9d3e22f167ed4205" /><Relationship Type="http://schemas.openxmlformats.org/officeDocument/2006/relationships/hyperlink" Target="https://www.hsbcad.com/news/traditional-on-site-construction-vs-off-site-construction-whats-the-difference" TargetMode="External" Id="R16626b01360e42aa" /><Relationship Type="http://schemas.openxmlformats.org/officeDocument/2006/relationships/hyperlink" Target="https://www.greenbuildingadvisor.com/article/overview-of-panelized-construction" TargetMode="External" Id="Rcb2ddb2b39ce4c05" /><Relationship Type="http://schemas.openxmlformats.org/officeDocument/2006/relationships/hyperlink" Target="https://theoffsiteguide.com/guides/volumetric-construction-guide" TargetMode="External" Id="R9a843738c5a8471d" /><Relationship Type="http://schemas.openxmlformats.org/officeDocument/2006/relationships/hyperlink" Target="https://www.partec-inc.com/blog/intro-to-sub-assembly-manufacturing/" TargetMode="External" Id="R1890da17c631491a" /><Relationship Type="http://schemas.openxmlformats.org/officeDocument/2006/relationships/hyperlink" Target="https://theconstructor.org/building/cross-laminated-timber-clt-features-and-benefits/565439/" TargetMode="External" Id="R8323ef60a8974ef4" /><Relationship Type="http://schemas.openxmlformats.org/officeDocument/2006/relationships/hyperlink" Target="https://aspecmasonry.com.au/blog/5-benefits-of-building-with-masonry-blocks-bricks/" TargetMode="External" Id="R8eb611e3948c473f" /><Relationship Type="http://schemas.openxmlformats.org/officeDocument/2006/relationships/header" Target="/word/header.xml" Id="Re55cd6f7a0844f2e" /><Relationship Type="http://schemas.openxmlformats.org/officeDocument/2006/relationships/footer" Target="/word/footer.xml" Id="Rff324062178147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Osian Phillips (2320485)</dc:creator>
  <keywords/>
  <dc:description/>
  <lastModifiedBy>Osian Phillips (2320485)</lastModifiedBy>
  <revision>7</revision>
  <dcterms:created xsi:type="dcterms:W3CDTF">2024-04-11T12:00:55.1378597Z</dcterms:created>
  <dcterms:modified xsi:type="dcterms:W3CDTF">2024-05-02T12:45:00.5419902Z</dcterms:modified>
</coreProperties>
</file>