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D9AB6" w14:textId="77777777" w:rsidR="00754D1E" w:rsidRDefault="00754D1E" w:rsidP="00754D1E">
      <w:pPr>
        <w:pStyle w:val="NormalWeb"/>
        <w:rPr>
          <w:color w:val="252525"/>
        </w:rPr>
      </w:pPr>
      <w:r>
        <w:rPr>
          <w:rStyle w:val="Strong"/>
          <w:color w:val="252525"/>
        </w:rPr>
        <w:t>Blog 4: The Project Execution and Collaboration</w:t>
      </w:r>
    </w:p>
    <w:p w14:paraId="00853088" w14:textId="77777777" w:rsidR="00754D1E" w:rsidRDefault="00754D1E" w:rsidP="00754D1E">
      <w:pPr>
        <w:pStyle w:val="NormalWeb"/>
        <w:rPr>
          <w:color w:val="252525"/>
        </w:rPr>
      </w:pPr>
      <w:r>
        <w:rPr>
          <w:color w:val="252525"/>
        </w:rPr>
        <w:t>During the project execution phase my role as a Shaper came to the forefront. I strived to ensure our team remained motivated and on track to meet our objectives. Navigating through potential pitfalls keeping morale, and ensuring effective communication were all part of my responsibilities.</w:t>
      </w:r>
    </w:p>
    <w:p w14:paraId="10A380FD" w14:textId="39B69D3E" w:rsidR="00754D1E" w:rsidRDefault="00754D1E" w:rsidP="00754D1E">
      <w:pPr>
        <w:pStyle w:val="NormalWeb"/>
        <w:rPr>
          <w:color w:val="252525"/>
        </w:rPr>
      </w:pPr>
      <w:r>
        <w:rPr>
          <w:color w:val="252525"/>
        </w:rPr>
        <w:t xml:space="preserve">Our collaboration as a team was exemplary. We held regular meetings to update each other on individual progress and to discuss any issues. There were inevitable disagreements and hiccups along the </w:t>
      </w:r>
      <w:r>
        <w:rPr>
          <w:color w:val="252525"/>
        </w:rPr>
        <w:t>way,</w:t>
      </w:r>
      <w:r>
        <w:rPr>
          <w:color w:val="252525"/>
        </w:rPr>
        <w:t xml:space="preserve"> but these were promptly and effectively resolved with open communication.</w:t>
      </w:r>
    </w:p>
    <w:p w14:paraId="6B982A7F" w14:textId="77777777" w:rsidR="00754D1E" w:rsidRDefault="00754D1E" w:rsidP="00754D1E">
      <w:pPr>
        <w:pStyle w:val="NormalWeb"/>
        <w:rPr>
          <w:color w:val="252525"/>
        </w:rPr>
      </w:pPr>
      <w:r>
        <w:rPr>
          <w:color w:val="252525"/>
        </w:rPr>
        <w:t>Through this collaborative process we improved our individual skills and learned to appreciate the different perspectives each member brought to the table. By balancing our strengths and weaknesses, we worked closely as a team, resulting in a well-executed project.</w:t>
      </w:r>
    </w:p>
    <w:p w14:paraId="3361DA71" w14:textId="77777777" w:rsidR="00754D1E" w:rsidRDefault="00754D1E" w:rsidP="00754D1E">
      <w:pPr>
        <w:pStyle w:val="NormalWeb"/>
        <w:rPr>
          <w:color w:val="252525"/>
        </w:rPr>
      </w:pPr>
    </w:p>
    <w:p w14:paraId="1AAAE332" w14:textId="551FBCDB" w:rsidR="00754D1E" w:rsidRDefault="00754D1E" w:rsidP="00754D1E">
      <w:pPr>
        <w:pStyle w:val="NormalWeb"/>
        <w:rPr>
          <w:color w:val="252525"/>
        </w:rPr>
      </w:pPr>
      <w:r>
        <w:rPr>
          <w:color w:val="252525"/>
        </w:rPr>
        <w:t>References:</w:t>
      </w:r>
    </w:p>
    <w:p w14:paraId="070ACCEA" w14:textId="77777777" w:rsidR="00754D1E" w:rsidRPr="00754D1E" w:rsidRDefault="00754D1E" w:rsidP="00754D1E">
      <w:pPr>
        <w:pStyle w:val="NormalWeb"/>
        <w:rPr>
          <w:color w:val="252525"/>
        </w:rPr>
      </w:pPr>
      <w:r w:rsidRPr="00754D1E">
        <w:rPr>
          <w:color w:val="252525"/>
          <w:lang w:val="en-US"/>
        </w:rPr>
        <w:t xml:space="preserve">Wysocki, R.K. (2007). </w:t>
      </w:r>
      <w:r w:rsidRPr="00754D1E">
        <w:rPr>
          <w:i/>
          <w:iCs/>
          <w:color w:val="252525"/>
          <w:lang w:val="en-US"/>
        </w:rPr>
        <w:t xml:space="preserve">Effective project management traditional, adaptive, extreme. </w:t>
      </w:r>
      <w:r w:rsidRPr="00754D1E">
        <w:rPr>
          <w:color w:val="252525"/>
          <w:lang w:val="en-US"/>
        </w:rPr>
        <w:t>4</w:t>
      </w:r>
      <w:r w:rsidRPr="00754D1E">
        <w:rPr>
          <w:color w:val="252525"/>
          <w:vertAlign w:val="superscript"/>
          <w:lang w:val="en-US"/>
        </w:rPr>
        <w:t>th</w:t>
      </w:r>
      <w:r w:rsidRPr="00754D1E">
        <w:rPr>
          <w:color w:val="252525"/>
          <w:lang w:val="en-US"/>
        </w:rPr>
        <w:t xml:space="preserve"> ed. Wiley publications limited. Indianapolis. </w:t>
      </w:r>
    </w:p>
    <w:p w14:paraId="00803DB2" w14:textId="77777777" w:rsidR="00754D1E" w:rsidRDefault="00754D1E" w:rsidP="00754D1E">
      <w:pPr>
        <w:pStyle w:val="NormalWeb"/>
        <w:rPr>
          <w:color w:val="252525"/>
        </w:rPr>
      </w:pPr>
    </w:p>
    <w:p w14:paraId="4D07B07B" w14:textId="77777777" w:rsidR="00754D1E" w:rsidRDefault="00754D1E" w:rsidP="00754D1E">
      <w:pPr>
        <w:pStyle w:val="NormalWeb"/>
        <w:rPr>
          <w:color w:val="252525"/>
        </w:rPr>
      </w:pPr>
    </w:p>
    <w:sectPr w:rsidR="00754D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5563DD"/>
    <w:multiLevelType w:val="hybridMultilevel"/>
    <w:tmpl w:val="CDEA19CC"/>
    <w:lvl w:ilvl="0" w:tplc="16F6259A">
      <w:start w:val="1"/>
      <w:numFmt w:val="bullet"/>
      <w:lvlText w:val="•"/>
      <w:lvlJc w:val="left"/>
      <w:pPr>
        <w:tabs>
          <w:tab w:val="num" w:pos="720"/>
        </w:tabs>
        <w:ind w:left="720" w:hanging="360"/>
      </w:pPr>
      <w:rPr>
        <w:rFonts w:ascii="Arial" w:hAnsi="Arial" w:hint="default"/>
      </w:rPr>
    </w:lvl>
    <w:lvl w:ilvl="1" w:tplc="0FA0EBBC" w:tentative="1">
      <w:start w:val="1"/>
      <w:numFmt w:val="bullet"/>
      <w:lvlText w:val="•"/>
      <w:lvlJc w:val="left"/>
      <w:pPr>
        <w:tabs>
          <w:tab w:val="num" w:pos="1440"/>
        </w:tabs>
        <w:ind w:left="1440" w:hanging="360"/>
      </w:pPr>
      <w:rPr>
        <w:rFonts w:ascii="Arial" w:hAnsi="Arial" w:hint="default"/>
      </w:rPr>
    </w:lvl>
    <w:lvl w:ilvl="2" w:tplc="3CA282B8" w:tentative="1">
      <w:start w:val="1"/>
      <w:numFmt w:val="bullet"/>
      <w:lvlText w:val="•"/>
      <w:lvlJc w:val="left"/>
      <w:pPr>
        <w:tabs>
          <w:tab w:val="num" w:pos="2160"/>
        </w:tabs>
        <w:ind w:left="2160" w:hanging="360"/>
      </w:pPr>
      <w:rPr>
        <w:rFonts w:ascii="Arial" w:hAnsi="Arial" w:hint="default"/>
      </w:rPr>
    </w:lvl>
    <w:lvl w:ilvl="3" w:tplc="73388DC4" w:tentative="1">
      <w:start w:val="1"/>
      <w:numFmt w:val="bullet"/>
      <w:lvlText w:val="•"/>
      <w:lvlJc w:val="left"/>
      <w:pPr>
        <w:tabs>
          <w:tab w:val="num" w:pos="2880"/>
        </w:tabs>
        <w:ind w:left="2880" w:hanging="360"/>
      </w:pPr>
      <w:rPr>
        <w:rFonts w:ascii="Arial" w:hAnsi="Arial" w:hint="default"/>
      </w:rPr>
    </w:lvl>
    <w:lvl w:ilvl="4" w:tplc="3E78F2A0" w:tentative="1">
      <w:start w:val="1"/>
      <w:numFmt w:val="bullet"/>
      <w:lvlText w:val="•"/>
      <w:lvlJc w:val="left"/>
      <w:pPr>
        <w:tabs>
          <w:tab w:val="num" w:pos="3600"/>
        </w:tabs>
        <w:ind w:left="3600" w:hanging="360"/>
      </w:pPr>
      <w:rPr>
        <w:rFonts w:ascii="Arial" w:hAnsi="Arial" w:hint="default"/>
      </w:rPr>
    </w:lvl>
    <w:lvl w:ilvl="5" w:tplc="6A9415A2" w:tentative="1">
      <w:start w:val="1"/>
      <w:numFmt w:val="bullet"/>
      <w:lvlText w:val="•"/>
      <w:lvlJc w:val="left"/>
      <w:pPr>
        <w:tabs>
          <w:tab w:val="num" w:pos="4320"/>
        </w:tabs>
        <w:ind w:left="4320" w:hanging="360"/>
      </w:pPr>
      <w:rPr>
        <w:rFonts w:ascii="Arial" w:hAnsi="Arial" w:hint="default"/>
      </w:rPr>
    </w:lvl>
    <w:lvl w:ilvl="6" w:tplc="35208468" w:tentative="1">
      <w:start w:val="1"/>
      <w:numFmt w:val="bullet"/>
      <w:lvlText w:val="•"/>
      <w:lvlJc w:val="left"/>
      <w:pPr>
        <w:tabs>
          <w:tab w:val="num" w:pos="5040"/>
        </w:tabs>
        <w:ind w:left="5040" w:hanging="360"/>
      </w:pPr>
      <w:rPr>
        <w:rFonts w:ascii="Arial" w:hAnsi="Arial" w:hint="default"/>
      </w:rPr>
    </w:lvl>
    <w:lvl w:ilvl="7" w:tplc="0964B23C" w:tentative="1">
      <w:start w:val="1"/>
      <w:numFmt w:val="bullet"/>
      <w:lvlText w:val="•"/>
      <w:lvlJc w:val="left"/>
      <w:pPr>
        <w:tabs>
          <w:tab w:val="num" w:pos="5760"/>
        </w:tabs>
        <w:ind w:left="5760" w:hanging="360"/>
      </w:pPr>
      <w:rPr>
        <w:rFonts w:ascii="Arial" w:hAnsi="Arial" w:hint="default"/>
      </w:rPr>
    </w:lvl>
    <w:lvl w:ilvl="8" w:tplc="3FB6A018" w:tentative="1">
      <w:start w:val="1"/>
      <w:numFmt w:val="bullet"/>
      <w:lvlText w:val="•"/>
      <w:lvlJc w:val="left"/>
      <w:pPr>
        <w:tabs>
          <w:tab w:val="num" w:pos="6480"/>
        </w:tabs>
        <w:ind w:left="6480" w:hanging="360"/>
      </w:pPr>
      <w:rPr>
        <w:rFonts w:ascii="Arial" w:hAnsi="Arial" w:hint="default"/>
      </w:rPr>
    </w:lvl>
  </w:abstractNum>
  <w:num w:numId="1" w16cid:durableId="1147356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D1E"/>
    <w:rsid w:val="00754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BBADA"/>
  <w15:chartTrackingRefBased/>
  <w15:docId w15:val="{12CBA8AA-AE4B-44D2-A8A5-6EA0BA4AF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4D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54D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260278">
      <w:bodyDiv w:val="1"/>
      <w:marLeft w:val="0"/>
      <w:marRight w:val="0"/>
      <w:marTop w:val="0"/>
      <w:marBottom w:val="0"/>
      <w:divBdr>
        <w:top w:val="none" w:sz="0" w:space="0" w:color="auto"/>
        <w:left w:val="none" w:sz="0" w:space="0" w:color="auto"/>
        <w:bottom w:val="none" w:sz="0" w:space="0" w:color="auto"/>
        <w:right w:val="none" w:sz="0" w:space="0" w:color="auto"/>
      </w:divBdr>
    </w:div>
    <w:div w:id="1567763966">
      <w:bodyDiv w:val="1"/>
      <w:marLeft w:val="0"/>
      <w:marRight w:val="0"/>
      <w:marTop w:val="0"/>
      <w:marBottom w:val="0"/>
      <w:divBdr>
        <w:top w:val="none" w:sz="0" w:space="0" w:color="auto"/>
        <w:left w:val="none" w:sz="0" w:space="0" w:color="auto"/>
        <w:bottom w:val="none" w:sz="0" w:space="0" w:color="auto"/>
        <w:right w:val="none" w:sz="0" w:space="0" w:color="auto"/>
      </w:divBdr>
      <w:divsChild>
        <w:div w:id="29448385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153</Words>
  <Characters>878</Characters>
  <Application>Microsoft Office Word</Application>
  <DocSecurity>0</DocSecurity>
  <Lines>7</Lines>
  <Paragraphs>2</Paragraphs>
  <ScaleCrop>false</ScaleCrop>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costache</dc:creator>
  <cp:keywords/>
  <dc:description/>
  <cp:lastModifiedBy>mihaela costache</cp:lastModifiedBy>
  <cp:revision>1</cp:revision>
  <dcterms:created xsi:type="dcterms:W3CDTF">2023-07-07T05:44:00Z</dcterms:created>
  <dcterms:modified xsi:type="dcterms:W3CDTF">2023-07-07T05:49:00Z</dcterms:modified>
</cp:coreProperties>
</file>