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AF0CD" w14:textId="77777777" w:rsidR="00057D8D" w:rsidRPr="00057D8D" w:rsidRDefault="00057D8D" w:rsidP="00057D8D">
      <w:pPr>
        <w:shd w:val="clear" w:color="auto" w:fill="FFFFFF"/>
        <w:spacing w:after="0" w:line="390" w:lineRule="atLeast"/>
        <w:rPr>
          <w:rFonts w:ascii="Roboto" w:eastAsia="Times New Roman" w:hAnsi="Roboto" w:cs="Times New Roman"/>
          <w:b/>
          <w:bCs/>
          <w:color w:val="4F6BED"/>
          <w:kern w:val="0"/>
          <w:sz w:val="30"/>
          <w:szCs w:val="30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color w:val="4F6BED"/>
          <w:kern w:val="0"/>
          <w:sz w:val="30"/>
          <w:szCs w:val="30"/>
          <w:lang w:eastAsia="en-GB"/>
          <w14:ligatures w14:val="none"/>
        </w:rPr>
        <w:t>Systems diagramming in business and management is a method for visually mapping organizational processes, resources, and interactions to improve decision-making, efficiency, and strategic planning.</w:t>
      </w:r>
    </w:p>
    <w:p w14:paraId="4C24A8FC" w14:textId="77777777" w:rsidR="00057D8D" w:rsidRPr="00057D8D" w:rsidRDefault="00057D8D" w:rsidP="00057D8D">
      <w:pPr>
        <w:shd w:val="clear" w:color="auto" w:fill="FFFFFF"/>
        <w:spacing w:after="0" w:line="390" w:lineRule="atLeast"/>
        <w:outlineLvl w:val="1"/>
        <w:rPr>
          <w:rFonts w:ascii="Roboto" w:eastAsia="Times New Roman" w:hAnsi="Roboto" w:cs="Times New Roman"/>
          <w:b/>
          <w:bCs/>
          <w:kern w:val="0"/>
          <w:sz w:val="30"/>
          <w:szCs w:val="30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30"/>
          <w:szCs w:val="30"/>
          <w:lang w:eastAsia="en-GB"/>
          <w14:ligatures w14:val="none"/>
        </w:rPr>
        <w:t>Why Systems Diagramming Matters in Business</w:t>
      </w:r>
    </w:p>
    <w:p w14:paraId="3573B473" w14:textId="77777777" w:rsidR="00057D8D" w:rsidRPr="00057D8D" w:rsidRDefault="00057D8D" w:rsidP="00057D8D">
      <w:p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Systems diagrams help managers and stakeholders </w:t>
      </w: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understand complex business processes</w:t>
      </w: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 by depicting components like inputs, operations, outputs, feedback loops, and interdepartmental interactions. They are useful for:</w:t>
      </w:r>
    </w:p>
    <w:p w14:paraId="32DE5EA5" w14:textId="77777777" w:rsidR="00057D8D" w:rsidRPr="00057D8D" w:rsidRDefault="00057D8D" w:rsidP="00057D8D">
      <w:pPr>
        <w:numPr>
          <w:ilvl w:val="0"/>
          <w:numId w:val="1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Process optimization:</w:t>
      </w: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 Identifying inefficiencies or bottlenecks in workflows.</w:t>
      </w:r>
    </w:p>
    <w:p w14:paraId="17E1A2A1" w14:textId="77777777" w:rsidR="00057D8D" w:rsidRPr="00057D8D" w:rsidRDefault="00057D8D" w:rsidP="00057D8D">
      <w:pPr>
        <w:numPr>
          <w:ilvl w:val="0"/>
          <w:numId w:val="1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Strategic planning:</w:t>
      </w: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 Visualizing the relationships between resources, departments, and external factors.</w:t>
      </w:r>
    </w:p>
    <w:p w14:paraId="4628C74A" w14:textId="77777777" w:rsidR="00057D8D" w:rsidRPr="00057D8D" w:rsidRDefault="00057D8D" w:rsidP="00057D8D">
      <w:pPr>
        <w:numPr>
          <w:ilvl w:val="0"/>
          <w:numId w:val="1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Communication:</w:t>
      </w: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 Presenting complex processes clearly to teams, executives, or clients.</w:t>
      </w:r>
    </w:p>
    <w:p w14:paraId="257242B1" w14:textId="77777777" w:rsidR="00057D8D" w:rsidRPr="00057D8D" w:rsidRDefault="00057D8D" w:rsidP="00057D8D">
      <w:pPr>
        <w:numPr>
          <w:ilvl w:val="0"/>
          <w:numId w:val="1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Decision support:</w:t>
      </w: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 Modelling scenarios to predict outcomes of strategic changes.</w:t>
      </w:r>
    </w:p>
    <w:p w14:paraId="2B754DDA" w14:textId="77777777" w:rsidR="00057D8D" w:rsidRPr="00057D8D" w:rsidRDefault="00057D8D" w:rsidP="00057D8D">
      <w:pPr>
        <w:shd w:val="clear" w:color="auto" w:fill="FFFFFF"/>
        <w:spacing w:after="0" w:line="390" w:lineRule="atLeast"/>
        <w:outlineLvl w:val="1"/>
        <w:rPr>
          <w:rFonts w:ascii="Roboto" w:eastAsia="Times New Roman" w:hAnsi="Roboto" w:cs="Times New Roman"/>
          <w:b/>
          <w:bCs/>
          <w:kern w:val="0"/>
          <w:sz w:val="30"/>
          <w:szCs w:val="30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30"/>
          <w:szCs w:val="30"/>
          <w:lang w:eastAsia="en-GB"/>
          <w14:ligatures w14:val="none"/>
        </w:rPr>
        <w:t>Common Types of Business-Oriented Systems Diagrams</w:t>
      </w:r>
    </w:p>
    <w:p w14:paraId="4E387DF5" w14:textId="77777777" w:rsidR="00057D8D" w:rsidRPr="00057D8D" w:rsidRDefault="00057D8D" w:rsidP="00057D8D">
      <w:p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1. Flowcharts</w:t>
      </w:r>
    </w:p>
    <w:p w14:paraId="68451112" w14:textId="77777777" w:rsidR="00057D8D" w:rsidRPr="00057D8D" w:rsidRDefault="00057D8D" w:rsidP="00057D8D">
      <w:pPr>
        <w:numPr>
          <w:ilvl w:val="0"/>
          <w:numId w:val="2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Ideal for mapping sequential business processes, such as order </w:t>
      </w:r>
      <w:proofErr w:type="spellStart"/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>fulfillment</w:t>
      </w:r>
      <w:proofErr w:type="spellEnd"/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 or customer service workflows.</w:t>
      </w:r>
    </w:p>
    <w:p w14:paraId="3CACBD0D" w14:textId="77777777" w:rsidR="00057D8D" w:rsidRPr="00057D8D" w:rsidRDefault="00057D8D" w:rsidP="00057D8D">
      <w:pPr>
        <w:numPr>
          <w:ilvl w:val="0"/>
          <w:numId w:val="2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>Use standardized symbols: rectangles (activities), diamonds (decisions), and arrows (direction).</w:t>
      </w:r>
    </w:p>
    <w:p w14:paraId="49DD6993" w14:textId="77777777" w:rsidR="00057D8D" w:rsidRPr="00057D8D" w:rsidRDefault="00057D8D" w:rsidP="00057D8D">
      <w:p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2. Input-Process-Output (IPO) Diagrams</w:t>
      </w:r>
    </w:p>
    <w:p w14:paraId="4E27FBAD" w14:textId="77777777" w:rsidR="00057D8D" w:rsidRPr="00057D8D" w:rsidRDefault="00057D8D" w:rsidP="00057D8D">
      <w:pPr>
        <w:numPr>
          <w:ilvl w:val="0"/>
          <w:numId w:val="3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>Show the flow from inputs (resources, data) through processes to outputs (products, services, or decisions).</w:t>
      </w:r>
    </w:p>
    <w:p w14:paraId="6EEEFC6D" w14:textId="77777777" w:rsidR="00057D8D" w:rsidRPr="00057D8D" w:rsidRDefault="00057D8D" w:rsidP="00057D8D">
      <w:pPr>
        <w:numPr>
          <w:ilvl w:val="0"/>
          <w:numId w:val="3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>Excellent for explaining high-level functional systems in a business context.</w:t>
      </w:r>
    </w:p>
    <w:p w14:paraId="6156E6F8" w14:textId="77777777" w:rsidR="00057D8D" w:rsidRPr="00057D8D" w:rsidRDefault="00057D8D" w:rsidP="00057D8D">
      <w:p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3. Causal Loop Diagrams</w:t>
      </w:r>
    </w:p>
    <w:p w14:paraId="5DE79E38" w14:textId="77777777" w:rsidR="00057D8D" w:rsidRPr="00057D8D" w:rsidRDefault="00057D8D" w:rsidP="00057D8D">
      <w:pPr>
        <w:numPr>
          <w:ilvl w:val="0"/>
          <w:numId w:val="4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>Illustrate feedback loops and cause-effect dynamics, such as supply chain inventory adjustments or market response to pricing changes.</w:t>
      </w:r>
    </w:p>
    <w:p w14:paraId="19ADBA4A" w14:textId="77777777" w:rsidR="00057D8D" w:rsidRPr="00057D8D" w:rsidRDefault="00057D8D" w:rsidP="00057D8D">
      <w:pPr>
        <w:numPr>
          <w:ilvl w:val="0"/>
          <w:numId w:val="4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>Use positive and negative polarity signs to indicate reinforcing or balancing effects within the business system.</w:t>
      </w:r>
    </w:p>
    <w:p w14:paraId="38D06A98" w14:textId="77777777" w:rsidR="00057D8D" w:rsidRPr="00057D8D" w:rsidRDefault="00057D8D" w:rsidP="00057D8D">
      <w:p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4. Value Stream Maps</w:t>
      </w:r>
    </w:p>
    <w:p w14:paraId="2E962E86" w14:textId="77777777" w:rsidR="00057D8D" w:rsidRPr="00057D8D" w:rsidRDefault="00057D8D" w:rsidP="00057D8D">
      <w:pPr>
        <w:numPr>
          <w:ilvl w:val="0"/>
          <w:numId w:val="5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>Visualize the flow of materials and information as part of lean management.</w:t>
      </w:r>
    </w:p>
    <w:p w14:paraId="52839455" w14:textId="77777777" w:rsidR="00057D8D" w:rsidRPr="00057D8D" w:rsidRDefault="00057D8D" w:rsidP="00057D8D">
      <w:pPr>
        <w:numPr>
          <w:ilvl w:val="0"/>
          <w:numId w:val="5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>Show each process step and highlight delays, inefficiencies, or value-added activities.</w:t>
      </w:r>
    </w:p>
    <w:p w14:paraId="1CDE6FED" w14:textId="77777777" w:rsidR="00057D8D" w:rsidRPr="00057D8D" w:rsidRDefault="00057D8D" w:rsidP="00057D8D">
      <w:p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5. Organizational Systems Diagrams</w:t>
      </w:r>
    </w:p>
    <w:p w14:paraId="1C7891EB" w14:textId="77777777" w:rsidR="00057D8D" w:rsidRPr="00057D8D" w:rsidRDefault="00057D8D" w:rsidP="00057D8D">
      <w:pPr>
        <w:numPr>
          <w:ilvl w:val="0"/>
          <w:numId w:val="6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>Represent interactions among departments, teams, or stakeholders.</w:t>
      </w:r>
    </w:p>
    <w:p w14:paraId="5882AE66" w14:textId="77777777" w:rsidR="00057D8D" w:rsidRPr="00057D8D" w:rsidRDefault="00057D8D" w:rsidP="00057D8D">
      <w:pPr>
        <w:numPr>
          <w:ilvl w:val="0"/>
          <w:numId w:val="6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>Useful for performance management, accountability mapping, and change management.</w:t>
      </w:r>
    </w:p>
    <w:p w14:paraId="28696A94" w14:textId="77777777" w:rsidR="00057D8D" w:rsidRPr="00057D8D" w:rsidRDefault="00057D8D" w:rsidP="00057D8D">
      <w:pPr>
        <w:shd w:val="clear" w:color="auto" w:fill="FFFFFF"/>
        <w:spacing w:after="0" w:line="390" w:lineRule="atLeast"/>
        <w:outlineLvl w:val="1"/>
        <w:rPr>
          <w:rFonts w:ascii="Roboto" w:eastAsia="Times New Roman" w:hAnsi="Roboto" w:cs="Times New Roman"/>
          <w:b/>
          <w:bCs/>
          <w:kern w:val="0"/>
          <w:sz w:val="30"/>
          <w:szCs w:val="30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30"/>
          <w:szCs w:val="30"/>
          <w:lang w:eastAsia="en-GB"/>
          <w14:ligatures w14:val="none"/>
        </w:rPr>
        <w:t>Steps to Create a Business Systems Diagram</w:t>
      </w:r>
    </w:p>
    <w:p w14:paraId="6F2A7C57" w14:textId="77777777" w:rsidR="00057D8D" w:rsidRPr="00057D8D" w:rsidRDefault="00057D8D" w:rsidP="00057D8D">
      <w:pPr>
        <w:numPr>
          <w:ilvl w:val="0"/>
          <w:numId w:val="7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Define the system boundary:</w:t>
      </w: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 Identify processes, departments, or operations you want to visualise.</w:t>
      </w:r>
    </w:p>
    <w:p w14:paraId="4BF107DF" w14:textId="77777777" w:rsidR="00057D8D" w:rsidRPr="00057D8D" w:rsidRDefault="00057D8D" w:rsidP="00057D8D">
      <w:pPr>
        <w:numPr>
          <w:ilvl w:val="0"/>
          <w:numId w:val="7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List essential components:</w:t>
      </w: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 Include inputs, outputs, key activities, and feedback mechanisms.</w:t>
      </w:r>
    </w:p>
    <w:p w14:paraId="78C7CFFF" w14:textId="77777777" w:rsidR="00057D8D" w:rsidRPr="00057D8D" w:rsidRDefault="00057D8D" w:rsidP="00057D8D">
      <w:pPr>
        <w:numPr>
          <w:ilvl w:val="0"/>
          <w:numId w:val="7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Select diagram type:</w:t>
      </w: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 Choose the format that best communicates the flow, causality, or organizational structure.</w:t>
      </w:r>
    </w:p>
    <w:p w14:paraId="24836F9C" w14:textId="77777777" w:rsidR="00057D8D" w:rsidRPr="00057D8D" w:rsidRDefault="00057D8D" w:rsidP="00057D8D">
      <w:pPr>
        <w:numPr>
          <w:ilvl w:val="0"/>
          <w:numId w:val="7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Construct the diagram:</w:t>
      </w: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 Use shapes, arrows, and annotations consistently to represent elements and their interactions.</w:t>
      </w:r>
    </w:p>
    <w:p w14:paraId="615D84D1" w14:textId="77777777" w:rsidR="00057D8D" w:rsidRPr="00057D8D" w:rsidRDefault="00057D8D" w:rsidP="00057D8D">
      <w:pPr>
        <w:numPr>
          <w:ilvl w:val="0"/>
          <w:numId w:val="7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Review and refine:</w:t>
      </w: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 Validate the diagram with stakeholders to ensure it reflects reality accurately and is easy to interpret.</w:t>
      </w:r>
    </w:p>
    <w:p w14:paraId="5BBD3B43" w14:textId="77777777" w:rsidR="00057D8D" w:rsidRPr="00057D8D" w:rsidRDefault="00057D8D" w:rsidP="00057D8D">
      <w:pPr>
        <w:shd w:val="clear" w:color="auto" w:fill="FFFFFF"/>
        <w:spacing w:after="0" w:line="390" w:lineRule="atLeast"/>
        <w:outlineLvl w:val="1"/>
        <w:rPr>
          <w:rFonts w:ascii="Roboto" w:eastAsia="Times New Roman" w:hAnsi="Roboto" w:cs="Times New Roman"/>
          <w:b/>
          <w:bCs/>
          <w:kern w:val="0"/>
          <w:sz w:val="30"/>
          <w:szCs w:val="30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b/>
          <w:bCs/>
          <w:kern w:val="0"/>
          <w:sz w:val="30"/>
          <w:szCs w:val="30"/>
          <w:lang w:eastAsia="en-GB"/>
          <w14:ligatures w14:val="none"/>
        </w:rPr>
        <w:t>Best Practices for Management Applications</w:t>
      </w:r>
    </w:p>
    <w:p w14:paraId="0597646B" w14:textId="77777777" w:rsidR="00057D8D" w:rsidRPr="00057D8D" w:rsidRDefault="00057D8D" w:rsidP="00057D8D">
      <w:pPr>
        <w:numPr>
          <w:ilvl w:val="0"/>
          <w:numId w:val="8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Focus on </w:t>
      </w: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clarity over complexity</w:t>
      </w: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>; emphasize critical processes and interactions.</w:t>
      </w:r>
    </w:p>
    <w:p w14:paraId="1BF3FFA4" w14:textId="77777777" w:rsidR="00057D8D" w:rsidRPr="00057D8D" w:rsidRDefault="00057D8D" w:rsidP="00057D8D">
      <w:pPr>
        <w:numPr>
          <w:ilvl w:val="0"/>
          <w:numId w:val="8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Consistently </w:t>
      </w: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label elements and flows</w:t>
      </w: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 to avoid confusion.</w:t>
      </w:r>
    </w:p>
    <w:p w14:paraId="7AA2F4D7" w14:textId="77777777" w:rsidR="00057D8D" w:rsidRPr="00057D8D" w:rsidRDefault="00057D8D" w:rsidP="00057D8D">
      <w:pPr>
        <w:numPr>
          <w:ilvl w:val="0"/>
          <w:numId w:val="8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Use </w:t>
      </w: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software tools</w:t>
      </w: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 such as </w:t>
      </w:r>
      <w:proofErr w:type="spellStart"/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>Lucidchart</w:t>
      </w:r>
      <w:proofErr w:type="spellEnd"/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>, Microsoft Visio, or draw.io for professional-quality diagrams.</w:t>
      </w:r>
    </w:p>
    <w:p w14:paraId="5897DA22" w14:textId="77777777" w:rsidR="00057D8D" w:rsidRPr="00057D8D" w:rsidRDefault="00057D8D" w:rsidP="00057D8D">
      <w:pPr>
        <w:numPr>
          <w:ilvl w:val="0"/>
          <w:numId w:val="8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Incorporate </w:t>
      </w:r>
      <w:r w:rsidRPr="00057D8D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en-GB"/>
          <w14:ligatures w14:val="none"/>
        </w:rPr>
        <w:t>feedback loops</w:t>
      </w: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 xml:space="preserve"> for dynamic systems, such as customer feedback impacting product development or sales processes.</w:t>
      </w:r>
    </w:p>
    <w:p w14:paraId="54983845" w14:textId="77777777" w:rsidR="00057D8D" w:rsidRPr="00057D8D" w:rsidRDefault="00057D8D" w:rsidP="00057D8D">
      <w:pPr>
        <w:numPr>
          <w:ilvl w:val="0"/>
          <w:numId w:val="8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r w:rsidRPr="00057D8D"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  <w:t>Update diagrams as business processes evolve, ensuring ongoing strategic relevance.</w:t>
      </w:r>
    </w:p>
    <w:p w14:paraId="6EB39AD0" w14:textId="77777777" w:rsidR="00057D8D" w:rsidRPr="00057D8D" w:rsidRDefault="00057D8D" w:rsidP="00057D8D">
      <w:pPr>
        <w:shd w:val="clear" w:color="auto" w:fill="FFFFFF"/>
        <w:spacing w:after="0" w:line="420" w:lineRule="atLeast"/>
        <w:rPr>
          <w:rFonts w:ascii="Roboto" w:eastAsia="Times New Roman" w:hAnsi="Roboto" w:cs="Times New Roman"/>
          <w:kern w:val="0"/>
          <w:sz w:val="27"/>
          <w:szCs w:val="27"/>
          <w:lang w:eastAsia="en-GB"/>
          <w14:ligatures w14:val="none"/>
        </w:rPr>
      </w:pPr>
      <w:hyperlink r:id="rId5" w:tgtFrame="_blank" w:history="1">
        <w:r w:rsidRPr="00057D8D">
          <w:rPr>
            <w:rFonts w:ascii="Roboto" w:eastAsia="Times New Roman" w:hAnsi="Roboto" w:cs="Times New Roman"/>
            <w:color w:val="0000FF"/>
            <w:kern w:val="0"/>
            <w:sz w:val="27"/>
            <w:szCs w:val="27"/>
            <w:lang w:eastAsia="en-GB"/>
            <w14:ligatures w14:val="none"/>
          </w:rPr>
          <w:t xml:space="preserve">By using these methods, managers can create </w:t>
        </w:r>
        <w:r w:rsidRPr="00057D8D">
          <w:rPr>
            <w:rFonts w:ascii="Roboto" w:eastAsia="Times New Roman" w:hAnsi="Roboto" w:cs="Times New Roman"/>
            <w:b/>
            <w:bCs/>
            <w:color w:val="0000FF"/>
            <w:kern w:val="0"/>
            <w:sz w:val="27"/>
            <w:szCs w:val="27"/>
            <w:lang w:eastAsia="en-GB"/>
            <w14:ligatures w14:val="none"/>
          </w:rPr>
          <w:t>visual tools that simplify complex systems, guide strategic decisions, and improve organizational efficiency</w:t>
        </w:r>
      </w:hyperlink>
    </w:p>
    <w:p w14:paraId="56DE7038" w14:textId="77777777" w:rsidR="00057D8D" w:rsidRDefault="00057D8D"/>
    <w:sectPr w:rsidR="00057D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66D5D"/>
    <w:multiLevelType w:val="multilevel"/>
    <w:tmpl w:val="BCF81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753EA5"/>
    <w:multiLevelType w:val="multilevel"/>
    <w:tmpl w:val="19F09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0625CB"/>
    <w:multiLevelType w:val="multilevel"/>
    <w:tmpl w:val="2A3A7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894306"/>
    <w:multiLevelType w:val="multilevel"/>
    <w:tmpl w:val="1F6CC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361348"/>
    <w:multiLevelType w:val="multilevel"/>
    <w:tmpl w:val="DA2C6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4A1E8D"/>
    <w:multiLevelType w:val="multilevel"/>
    <w:tmpl w:val="64A45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95503F"/>
    <w:multiLevelType w:val="multilevel"/>
    <w:tmpl w:val="CE3A4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C37C10"/>
    <w:multiLevelType w:val="multilevel"/>
    <w:tmpl w:val="8F341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833528">
    <w:abstractNumId w:val="6"/>
  </w:num>
  <w:num w:numId="2" w16cid:durableId="1948927311">
    <w:abstractNumId w:val="3"/>
  </w:num>
  <w:num w:numId="3" w16cid:durableId="1008097659">
    <w:abstractNumId w:val="1"/>
  </w:num>
  <w:num w:numId="4" w16cid:durableId="604268489">
    <w:abstractNumId w:val="0"/>
  </w:num>
  <w:num w:numId="5" w16cid:durableId="8339577">
    <w:abstractNumId w:val="4"/>
  </w:num>
  <w:num w:numId="6" w16cid:durableId="2118979886">
    <w:abstractNumId w:val="2"/>
  </w:num>
  <w:num w:numId="7" w16cid:durableId="1348753149">
    <w:abstractNumId w:val="5"/>
  </w:num>
  <w:num w:numId="8" w16cid:durableId="19701627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8D"/>
    <w:rsid w:val="00057D8D"/>
    <w:rsid w:val="004B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D79EF"/>
  <w15:chartTrackingRefBased/>
  <w15:docId w15:val="{0B0C0440-4136-4E88-A482-9DD01BAC9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7D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7D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D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D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D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D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D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D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D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D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7D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D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D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D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D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D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D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D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D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D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D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D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D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D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D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D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D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D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D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ing.com/ck/a?!&amp;&amp;p=6fcd2a1f1d88afa9a15871e2d6951034e57219f1bfd224352ffcc1c5eb83931fJmltdHM9MTc4OTM0NDAwMA&amp;ptn=3&amp;ver=2&amp;hsh=4&amp;fclid=3ba3e29c-e440-6306-308b-f476e5706248&amp;psq=in+business+and+management+&amp;u=a1aHR0cHM6Ly93d3cub3Blbi5lZHUvb3BlbmxlYXJuL2RpZ2l0YWwtY29tcHV0aW5nL3N5c3RlbXMtZGlhZ3JhbW1pbmcvY29udGVudC1zZWN0aW9uLTQuMQ&amp;ntb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Malone</dc:creator>
  <cp:keywords/>
  <dc:description/>
  <cp:lastModifiedBy>Stephen Malone</cp:lastModifiedBy>
  <cp:revision>1</cp:revision>
  <dcterms:created xsi:type="dcterms:W3CDTF">2026-09-14T14:10:00Z</dcterms:created>
  <dcterms:modified xsi:type="dcterms:W3CDTF">2026-09-14T14:11:00Z</dcterms:modified>
</cp:coreProperties>
</file>