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341291A" w:rsidP="16ED8E47" w:rsidRDefault="5341291A" w14:paraId="5E55DCF2" w14:textId="1785009C">
      <w:pPr>
        <w:pStyle w:val="Normal"/>
        <w:spacing w:line="360" w:lineRule="auto"/>
        <w:ind/>
        <w:jc w:val="center"/>
        <w:rPr>
          <w:rFonts w:ascii="Arial" w:hAnsi="Arial" w:eastAsia="Arial" w:cs="Arial"/>
          <w:noProof w:val="0"/>
          <w:sz w:val="24"/>
          <w:szCs w:val="24"/>
          <w:u w:val="none"/>
          <w:lang w:val="en-GB"/>
        </w:rPr>
      </w:pPr>
    </w:p>
    <w:p w:rsidR="5341291A" w:rsidP="16ED8E47" w:rsidRDefault="5341291A" w14:paraId="5FC2C314" w14:textId="0A87429F">
      <w:pPr>
        <w:pStyle w:val="Normal"/>
        <w:spacing w:line="360" w:lineRule="auto"/>
        <w:ind/>
        <w:jc w:val="center"/>
        <w:rPr>
          <w:rFonts w:ascii="Arial" w:hAnsi="Arial" w:eastAsia="Arial" w:cs="Arial"/>
          <w:noProof w:val="0"/>
          <w:sz w:val="24"/>
          <w:szCs w:val="24"/>
          <w:u w:val="none"/>
          <w:lang w:val="en-GB"/>
        </w:rPr>
      </w:pPr>
    </w:p>
    <w:p w:rsidR="5341291A" w:rsidP="16ED8E47" w:rsidRDefault="5341291A" w14:paraId="36C976DA" w14:textId="3DE99E98">
      <w:pPr>
        <w:pStyle w:val="Normal"/>
        <w:spacing w:line="360" w:lineRule="auto"/>
        <w:ind/>
        <w:jc w:val="center"/>
        <w:rPr>
          <w:rFonts w:ascii="Arial" w:hAnsi="Arial" w:eastAsia="Arial" w:cs="Arial"/>
          <w:noProof w:val="0"/>
          <w:sz w:val="24"/>
          <w:szCs w:val="24"/>
          <w:u w:val="none"/>
          <w:lang w:val="en-GB"/>
        </w:rPr>
      </w:pPr>
    </w:p>
    <w:p w:rsidR="5341291A" w:rsidP="16ED8E47" w:rsidRDefault="5341291A" w14:paraId="49269AB7" w14:textId="32DA4C5C">
      <w:pPr>
        <w:pStyle w:val="Normal"/>
        <w:spacing w:line="360" w:lineRule="auto"/>
        <w:ind/>
        <w:jc w:val="center"/>
        <w:rPr>
          <w:rFonts w:ascii="Arial" w:hAnsi="Arial" w:eastAsia="Arial" w:cs="Arial"/>
          <w:noProof w:val="0"/>
          <w:sz w:val="24"/>
          <w:szCs w:val="24"/>
          <w:u w:val="none"/>
          <w:lang w:val="en-GB"/>
        </w:rPr>
      </w:pPr>
    </w:p>
    <w:p w:rsidR="5341291A" w:rsidP="16ED8E47" w:rsidRDefault="5341291A" w14:paraId="674DEC88" w14:textId="6DCA833D">
      <w:pPr>
        <w:pStyle w:val="Normal"/>
        <w:spacing w:line="360" w:lineRule="auto"/>
        <w:ind/>
        <w:jc w:val="center"/>
        <w:rPr>
          <w:rFonts w:ascii="Arial" w:hAnsi="Arial" w:eastAsia="Arial" w:cs="Arial"/>
          <w:noProof w:val="0"/>
          <w:sz w:val="24"/>
          <w:szCs w:val="24"/>
          <w:u w:val="none"/>
          <w:lang w:val="en-GB"/>
        </w:rPr>
      </w:pPr>
    </w:p>
    <w:p w:rsidR="5341291A" w:rsidP="16ED8E47" w:rsidRDefault="5341291A" w14:paraId="6AA2DF57" w14:textId="37F3FE4C">
      <w:pPr>
        <w:pStyle w:val="Normal"/>
        <w:spacing w:line="360" w:lineRule="auto"/>
        <w:ind/>
        <w:jc w:val="center"/>
        <w:rPr>
          <w:rFonts w:ascii="Arial" w:hAnsi="Arial" w:eastAsia="Arial" w:cs="Arial"/>
          <w:noProof w:val="0"/>
          <w:sz w:val="24"/>
          <w:szCs w:val="24"/>
          <w:u w:val="none"/>
          <w:lang w:val="en-GB"/>
        </w:rPr>
      </w:pPr>
    </w:p>
    <w:p w:rsidR="5341291A" w:rsidP="16ED8E47" w:rsidRDefault="5341291A" w14:paraId="43D864B6" w14:textId="7A3A95D3">
      <w:pPr>
        <w:pStyle w:val="Normal"/>
        <w:spacing w:line="360" w:lineRule="auto"/>
        <w:ind/>
        <w:jc w:val="center"/>
        <w:rPr>
          <w:rFonts w:ascii="Arial" w:hAnsi="Arial" w:eastAsia="Arial" w:cs="Arial"/>
          <w:noProof w:val="0"/>
          <w:sz w:val="24"/>
          <w:szCs w:val="24"/>
          <w:u w:val="none"/>
          <w:lang w:val="en-GB"/>
        </w:rPr>
      </w:pPr>
    </w:p>
    <w:p w:rsidR="5341291A" w:rsidP="16ED8E47" w:rsidRDefault="5341291A" w14:paraId="44C85441" w14:textId="72076894">
      <w:pPr>
        <w:pStyle w:val="Normal"/>
        <w:spacing w:line="360" w:lineRule="auto"/>
        <w:ind/>
        <w:jc w:val="center"/>
        <w:rPr>
          <w:rFonts w:ascii="Arial" w:hAnsi="Arial" w:eastAsia="Arial" w:cs="Arial"/>
          <w:noProof w:val="0"/>
          <w:sz w:val="24"/>
          <w:szCs w:val="24"/>
          <w:u w:val="none"/>
          <w:lang w:val="en-GB"/>
        </w:rPr>
      </w:pPr>
    </w:p>
    <w:p w:rsidR="5341291A" w:rsidP="16ED8E47" w:rsidRDefault="5341291A" w14:paraId="7976305D" w14:textId="08B30F51">
      <w:pPr>
        <w:pStyle w:val="Normal"/>
        <w:spacing w:line="360" w:lineRule="auto"/>
        <w:ind/>
        <w:jc w:val="center"/>
        <w:rPr>
          <w:rFonts w:ascii="Arial" w:hAnsi="Arial" w:eastAsia="Arial" w:cs="Arial"/>
          <w:noProof w:val="0"/>
          <w:sz w:val="24"/>
          <w:szCs w:val="24"/>
          <w:u w:val="none"/>
          <w:lang w:val="en-GB"/>
        </w:rPr>
      </w:pPr>
      <w:r w:rsidRPr="16ED8E47" w:rsidR="65B05C67">
        <w:rPr>
          <w:rFonts w:ascii="Arial" w:hAnsi="Arial" w:eastAsia="Arial" w:cs="Arial"/>
          <w:noProof w:val="0"/>
          <w:sz w:val="24"/>
          <w:szCs w:val="24"/>
          <w:u w:val="none"/>
          <w:lang w:val="en-GB"/>
        </w:rPr>
        <w:t xml:space="preserve">An Essay Advising Scarlett on the Offences She </w:t>
      </w:r>
    </w:p>
    <w:p w:rsidR="5341291A" w:rsidP="16ED8E47" w:rsidRDefault="5341291A" w14:paraId="4C90F3DC" w14:textId="42836F99">
      <w:pPr>
        <w:pStyle w:val="Normal"/>
        <w:spacing w:line="360" w:lineRule="auto"/>
        <w:ind/>
        <w:jc w:val="center"/>
        <w:rPr>
          <w:rFonts w:ascii="Arial" w:hAnsi="Arial" w:eastAsia="Arial" w:cs="Arial"/>
          <w:noProof w:val="0"/>
          <w:sz w:val="24"/>
          <w:szCs w:val="24"/>
          <w:u w:val="none"/>
          <w:lang w:val="en-GB"/>
        </w:rPr>
      </w:pPr>
      <w:r w:rsidRPr="16ED8E47" w:rsidR="65B05C67">
        <w:rPr>
          <w:rFonts w:ascii="Arial" w:hAnsi="Arial" w:eastAsia="Arial" w:cs="Arial"/>
          <w:noProof w:val="0"/>
          <w:sz w:val="24"/>
          <w:szCs w:val="24"/>
          <w:u w:val="none"/>
          <w:lang w:val="en-GB"/>
        </w:rPr>
        <w:t>Committed and the Defences Available to her.</w:t>
      </w:r>
    </w:p>
    <w:p w:rsidR="5341291A" w:rsidP="16ED8E47" w:rsidRDefault="5341291A" w14:paraId="5C0C8827" w14:textId="40C7B18A">
      <w:pPr>
        <w:pStyle w:val="Normal"/>
        <w:spacing w:line="360" w:lineRule="auto"/>
        <w:ind/>
        <w:jc w:val="center"/>
        <w:rPr>
          <w:rFonts w:ascii="Arial" w:hAnsi="Arial" w:eastAsia="Arial" w:cs="Arial"/>
          <w:noProof w:val="0"/>
          <w:sz w:val="24"/>
          <w:szCs w:val="24"/>
          <w:u w:val="none"/>
          <w:lang w:val="en-GB"/>
        </w:rPr>
      </w:pPr>
      <w:r w:rsidRPr="16ED8E47" w:rsidR="65B05C67">
        <w:rPr>
          <w:rFonts w:ascii="Arial" w:hAnsi="Arial" w:eastAsia="Arial" w:cs="Arial"/>
          <w:noProof w:val="0"/>
          <w:sz w:val="24"/>
          <w:szCs w:val="24"/>
          <w:u w:val="none"/>
          <w:lang w:val="en-GB"/>
        </w:rPr>
        <w:t xml:space="preserve">Shannon </w:t>
      </w:r>
      <w:r w:rsidRPr="16ED8E47" w:rsidR="65B05C67">
        <w:rPr>
          <w:rFonts w:ascii="Arial" w:hAnsi="Arial" w:eastAsia="Arial" w:cs="Arial"/>
          <w:noProof w:val="0"/>
          <w:sz w:val="24"/>
          <w:szCs w:val="24"/>
          <w:u w:val="none"/>
          <w:lang w:val="en-GB"/>
        </w:rPr>
        <w:t>Evans</w:t>
      </w:r>
    </w:p>
    <w:p w:rsidR="5341291A" w:rsidP="16ED8E47" w:rsidRDefault="5341291A" w14:paraId="74DB5FDE" w14:textId="7CA619B4">
      <w:pPr>
        <w:pStyle w:val="Normal"/>
        <w:spacing w:line="360" w:lineRule="auto"/>
        <w:ind/>
        <w:jc w:val="center"/>
        <w:rPr>
          <w:rFonts w:ascii="Arial" w:hAnsi="Arial" w:eastAsia="Arial" w:cs="Arial"/>
          <w:noProof w:val="0"/>
          <w:sz w:val="24"/>
          <w:szCs w:val="24"/>
          <w:u w:val="none"/>
          <w:lang w:val="en-GB"/>
        </w:rPr>
      </w:pPr>
      <w:r w:rsidRPr="16ED8E47" w:rsidR="65B05C67">
        <w:rPr>
          <w:rFonts w:ascii="Arial" w:hAnsi="Arial" w:eastAsia="Arial" w:cs="Arial"/>
          <w:noProof w:val="0"/>
          <w:sz w:val="24"/>
          <w:szCs w:val="24"/>
          <w:u w:val="none"/>
          <w:lang w:val="en-GB"/>
        </w:rPr>
        <w:t>2301489</w:t>
      </w:r>
    </w:p>
    <w:p w:rsidR="5341291A" w:rsidP="16ED8E47" w:rsidRDefault="5341291A" w14:paraId="39BED8D5" w14:textId="34CCABCA">
      <w:pPr>
        <w:pStyle w:val="Normal"/>
        <w:spacing w:line="360" w:lineRule="auto"/>
        <w:ind/>
        <w:jc w:val="center"/>
        <w:rPr>
          <w:rFonts w:ascii="Arial" w:hAnsi="Arial" w:eastAsia="Arial" w:cs="Arial"/>
          <w:noProof w:val="0"/>
          <w:sz w:val="24"/>
          <w:szCs w:val="24"/>
          <w:u w:val="none"/>
          <w:lang w:val="en-GB"/>
        </w:rPr>
      </w:pPr>
      <w:r w:rsidRPr="16ED8E47" w:rsidR="65B05C67">
        <w:rPr>
          <w:rFonts w:ascii="Arial" w:hAnsi="Arial" w:eastAsia="Arial" w:cs="Arial"/>
          <w:noProof w:val="0"/>
          <w:sz w:val="24"/>
          <w:szCs w:val="24"/>
          <w:u w:val="none"/>
          <w:lang w:val="en-GB"/>
        </w:rPr>
        <w:t>BMLW4005</w:t>
      </w:r>
    </w:p>
    <w:p w:rsidR="5341291A" w:rsidP="16ED8E47" w:rsidRDefault="5341291A" w14:paraId="09185D58" w14:textId="300530DB">
      <w:pPr>
        <w:pStyle w:val="Normal"/>
        <w:spacing w:line="360" w:lineRule="auto"/>
        <w:ind/>
        <w:rPr>
          <w:rFonts w:ascii="Arial" w:hAnsi="Arial" w:eastAsia="Arial" w:cs="Arial"/>
          <w:noProof w:val="0"/>
          <w:sz w:val="24"/>
          <w:szCs w:val="24"/>
          <w:u w:val="none"/>
          <w:lang w:val="en-GB"/>
        </w:rPr>
      </w:pPr>
    </w:p>
    <w:p w:rsidR="5341291A" w:rsidP="16ED8E47" w:rsidRDefault="5341291A" w14:paraId="644E96AB" w14:textId="3D60FF73">
      <w:pPr>
        <w:pStyle w:val="Normal"/>
        <w:spacing w:line="360" w:lineRule="auto"/>
        <w:ind/>
        <w:rPr>
          <w:rFonts w:ascii="Arial" w:hAnsi="Arial" w:eastAsia="Arial" w:cs="Arial"/>
          <w:noProof w:val="0"/>
          <w:sz w:val="24"/>
          <w:szCs w:val="24"/>
          <w:u w:val="none"/>
          <w:lang w:val="en-GB"/>
        </w:rPr>
      </w:pPr>
    </w:p>
    <w:p w:rsidR="5341291A" w:rsidP="16ED8E47" w:rsidRDefault="5341291A" w14:paraId="119D75C4" w14:textId="0AEE7B84">
      <w:pPr>
        <w:pStyle w:val="Normal"/>
        <w:spacing w:line="360" w:lineRule="auto"/>
        <w:ind/>
        <w:rPr>
          <w:rFonts w:ascii="Arial" w:hAnsi="Arial" w:eastAsia="Arial" w:cs="Arial"/>
          <w:noProof w:val="0"/>
          <w:sz w:val="24"/>
          <w:szCs w:val="24"/>
          <w:u w:val="none"/>
          <w:lang w:val="en-GB"/>
        </w:rPr>
      </w:pPr>
    </w:p>
    <w:p w:rsidR="5341291A" w:rsidP="16ED8E47" w:rsidRDefault="5341291A" w14:paraId="69E3A07F" w14:textId="3154CDC2">
      <w:pPr>
        <w:pStyle w:val="Normal"/>
        <w:spacing w:line="360" w:lineRule="auto"/>
        <w:ind/>
        <w:rPr>
          <w:rFonts w:ascii="Arial" w:hAnsi="Arial" w:eastAsia="Arial" w:cs="Arial"/>
          <w:noProof w:val="0"/>
          <w:sz w:val="24"/>
          <w:szCs w:val="24"/>
          <w:u w:val="none"/>
          <w:lang w:val="en-GB"/>
        </w:rPr>
      </w:pPr>
    </w:p>
    <w:p w:rsidR="5341291A" w:rsidP="16ED8E47" w:rsidRDefault="5341291A" w14:paraId="00D601C2" w14:textId="1FC6E71C">
      <w:pPr>
        <w:pStyle w:val="Normal"/>
        <w:spacing w:line="360" w:lineRule="auto"/>
        <w:ind/>
        <w:rPr>
          <w:rFonts w:ascii="Arial" w:hAnsi="Arial" w:eastAsia="Arial" w:cs="Arial"/>
          <w:noProof w:val="0"/>
          <w:sz w:val="24"/>
          <w:szCs w:val="24"/>
          <w:u w:val="none"/>
          <w:lang w:val="en-GB"/>
        </w:rPr>
      </w:pPr>
    </w:p>
    <w:p w:rsidR="5341291A" w:rsidP="16ED8E47" w:rsidRDefault="5341291A" w14:paraId="4F41611E" w14:textId="07286540">
      <w:pPr>
        <w:pStyle w:val="Normal"/>
        <w:spacing w:line="360" w:lineRule="auto"/>
        <w:ind/>
        <w:rPr>
          <w:rFonts w:ascii="Arial" w:hAnsi="Arial" w:eastAsia="Arial" w:cs="Arial"/>
          <w:noProof w:val="0"/>
          <w:sz w:val="24"/>
          <w:szCs w:val="24"/>
          <w:u w:val="none"/>
          <w:lang w:val="en-GB"/>
        </w:rPr>
      </w:pPr>
    </w:p>
    <w:p w:rsidR="5341291A" w:rsidP="16ED8E47" w:rsidRDefault="5341291A" w14:paraId="4564D5CD" w14:textId="18DF3DD4">
      <w:pPr>
        <w:pStyle w:val="Normal"/>
        <w:spacing w:line="360" w:lineRule="auto"/>
        <w:ind/>
        <w:rPr>
          <w:rFonts w:ascii="Arial" w:hAnsi="Arial" w:eastAsia="Arial" w:cs="Arial"/>
          <w:noProof w:val="0"/>
          <w:sz w:val="24"/>
          <w:szCs w:val="24"/>
          <w:u w:val="none"/>
          <w:lang w:val="en-GB"/>
        </w:rPr>
      </w:pPr>
    </w:p>
    <w:p w:rsidR="5341291A" w:rsidP="16ED8E47" w:rsidRDefault="5341291A" w14:paraId="4C9AC7DA" w14:textId="26D0ED11">
      <w:pPr>
        <w:pStyle w:val="Normal"/>
        <w:spacing w:line="360" w:lineRule="auto"/>
        <w:ind/>
        <w:rPr>
          <w:rFonts w:ascii="Arial" w:hAnsi="Arial" w:eastAsia="Arial" w:cs="Arial"/>
          <w:noProof w:val="0"/>
          <w:sz w:val="24"/>
          <w:szCs w:val="24"/>
          <w:u w:val="none"/>
          <w:lang w:val="en-GB"/>
        </w:rPr>
      </w:pPr>
    </w:p>
    <w:p w:rsidR="76E34616" w:rsidP="76E34616" w:rsidRDefault="76E34616" w14:paraId="1BDC14FF" w14:textId="07F55336">
      <w:pPr>
        <w:pStyle w:val="Normal"/>
        <w:spacing w:line="360" w:lineRule="auto"/>
        <w:rPr>
          <w:rFonts w:ascii="Arial" w:hAnsi="Arial" w:eastAsia="Arial" w:cs="Arial"/>
          <w:noProof w:val="0"/>
          <w:sz w:val="24"/>
          <w:szCs w:val="24"/>
          <w:u w:val="none"/>
          <w:lang w:val="en-GB"/>
        </w:rPr>
      </w:pPr>
    </w:p>
    <w:p w:rsidR="5341291A" w:rsidP="16ED8E47" w:rsidRDefault="5341291A" w14:paraId="41210946" w14:textId="41E32690">
      <w:pPr>
        <w:pStyle w:val="Normal"/>
        <w:spacing w:line="360" w:lineRule="auto"/>
        <w:ind w:firstLine="720"/>
        <w:rPr>
          <w:rFonts w:ascii="Arial" w:hAnsi="Arial" w:eastAsia="Arial" w:cs="Arial"/>
          <w:noProof w:val="0"/>
          <w:sz w:val="24"/>
          <w:szCs w:val="24"/>
          <w:u w:val="none"/>
          <w:lang w:val="en-GB"/>
        </w:rPr>
      </w:pPr>
      <w:r w:rsidRPr="16ED8E47" w:rsidR="010D1901">
        <w:rPr>
          <w:rFonts w:ascii="Arial" w:hAnsi="Arial" w:eastAsia="Arial" w:cs="Arial"/>
          <w:noProof w:val="0"/>
          <w:sz w:val="24"/>
          <w:szCs w:val="24"/>
          <w:u w:val="none"/>
          <w:lang w:val="en-GB"/>
        </w:rPr>
        <w:t>On June 6</w:t>
      </w:r>
      <w:r w:rsidRPr="16ED8E47" w:rsidR="010D1901">
        <w:rPr>
          <w:rFonts w:ascii="Arial" w:hAnsi="Arial" w:eastAsia="Arial" w:cs="Arial"/>
          <w:noProof w:val="0"/>
          <w:sz w:val="24"/>
          <w:szCs w:val="24"/>
          <w:u w:val="none"/>
          <w:vertAlign w:val="superscript"/>
          <w:lang w:val="en-GB"/>
        </w:rPr>
        <w:t>th</w:t>
      </w:r>
      <w:r w:rsidRPr="16ED8E47" w:rsidR="33E2A08F">
        <w:rPr>
          <w:rFonts w:ascii="Arial" w:hAnsi="Arial" w:eastAsia="Arial" w:cs="Arial"/>
          <w:noProof w:val="0"/>
          <w:sz w:val="24"/>
          <w:szCs w:val="24"/>
          <w:u w:val="none"/>
          <w:lang w:val="en-GB"/>
        </w:rPr>
        <w:t>, 2024</w:t>
      </w:r>
      <w:r w:rsidRPr="16ED8E47" w:rsidR="010D1901">
        <w:rPr>
          <w:rFonts w:ascii="Arial" w:hAnsi="Arial" w:eastAsia="Arial" w:cs="Arial"/>
          <w:noProof w:val="0"/>
          <w:sz w:val="24"/>
          <w:szCs w:val="24"/>
          <w:u w:val="none"/>
          <w:lang w:val="en-GB"/>
        </w:rPr>
        <w:t xml:space="preserve">, Scarlett </w:t>
      </w:r>
      <w:r w:rsidRPr="16ED8E47" w:rsidR="5EE8ABB5">
        <w:rPr>
          <w:rFonts w:ascii="Arial" w:hAnsi="Arial" w:eastAsia="Arial" w:cs="Arial"/>
          <w:noProof w:val="0"/>
          <w:sz w:val="24"/>
          <w:szCs w:val="24"/>
          <w:u w:val="none"/>
          <w:lang w:val="en-GB"/>
        </w:rPr>
        <w:t xml:space="preserve">was allegedly experiencing auditory hallucinations and </w:t>
      </w:r>
      <w:r w:rsidRPr="16ED8E47" w:rsidR="5EE8ABB5">
        <w:rPr>
          <w:rFonts w:ascii="Arial" w:hAnsi="Arial" w:eastAsia="Arial" w:cs="Arial"/>
          <w:noProof w:val="0"/>
          <w:sz w:val="24"/>
          <w:szCs w:val="24"/>
          <w:u w:val="none"/>
          <w:lang w:val="en-GB"/>
        </w:rPr>
        <w:t>apparent</w:t>
      </w:r>
      <w:r w:rsidRPr="16ED8E47" w:rsidR="5EE8ABB5">
        <w:rPr>
          <w:rFonts w:ascii="Arial" w:hAnsi="Arial" w:eastAsia="Arial" w:cs="Arial"/>
          <w:noProof w:val="0"/>
          <w:sz w:val="24"/>
          <w:szCs w:val="24"/>
          <w:u w:val="none"/>
          <w:lang w:val="en-GB"/>
        </w:rPr>
        <w:t xml:space="preserve"> delusions of the mind. These sy</w:t>
      </w:r>
      <w:r w:rsidRPr="16ED8E47" w:rsidR="097334AD">
        <w:rPr>
          <w:rFonts w:ascii="Arial" w:hAnsi="Arial" w:eastAsia="Arial" w:cs="Arial"/>
          <w:noProof w:val="0"/>
          <w:sz w:val="24"/>
          <w:szCs w:val="24"/>
          <w:u w:val="none"/>
          <w:lang w:val="en-GB"/>
        </w:rPr>
        <w:t>mptoms resulted in an altercation with the victim</w:t>
      </w:r>
      <w:r w:rsidRPr="16ED8E47" w:rsidR="0018DF26">
        <w:rPr>
          <w:rFonts w:ascii="Arial" w:hAnsi="Arial" w:eastAsia="Arial" w:cs="Arial"/>
          <w:noProof w:val="0"/>
          <w:sz w:val="24"/>
          <w:szCs w:val="24"/>
          <w:u w:val="none"/>
          <w:lang w:val="en-GB"/>
        </w:rPr>
        <w:t>s</w:t>
      </w:r>
      <w:r w:rsidRPr="16ED8E47" w:rsidR="097334AD">
        <w:rPr>
          <w:rFonts w:ascii="Arial" w:hAnsi="Arial" w:eastAsia="Arial" w:cs="Arial"/>
          <w:noProof w:val="0"/>
          <w:sz w:val="24"/>
          <w:szCs w:val="24"/>
          <w:u w:val="none"/>
          <w:lang w:val="en-GB"/>
        </w:rPr>
        <w:t xml:space="preserve">, </w:t>
      </w:r>
      <w:r w:rsidRPr="16ED8E47" w:rsidR="51AAE324">
        <w:rPr>
          <w:rFonts w:ascii="Arial" w:hAnsi="Arial" w:eastAsia="Arial" w:cs="Arial"/>
          <w:noProof w:val="0"/>
          <w:sz w:val="24"/>
          <w:szCs w:val="24"/>
          <w:u w:val="none"/>
          <w:lang w:val="en-GB"/>
        </w:rPr>
        <w:t>Daisy,</w:t>
      </w:r>
      <w:r w:rsidRPr="16ED8E47" w:rsidR="097334AD">
        <w:rPr>
          <w:rFonts w:ascii="Arial" w:hAnsi="Arial" w:eastAsia="Arial" w:cs="Arial"/>
          <w:noProof w:val="0"/>
          <w:sz w:val="24"/>
          <w:szCs w:val="24"/>
          <w:u w:val="none"/>
          <w:lang w:val="en-GB"/>
        </w:rPr>
        <w:t xml:space="preserve"> and her boyfriend Leo. During this altercation</w:t>
      </w:r>
      <w:r w:rsidRPr="16ED8E47" w:rsidR="6DA5748A">
        <w:rPr>
          <w:rFonts w:ascii="Arial" w:hAnsi="Arial" w:eastAsia="Arial" w:cs="Arial"/>
          <w:noProof w:val="0"/>
          <w:sz w:val="24"/>
          <w:szCs w:val="24"/>
          <w:u w:val="none"/>
          <w:lang w:val="en-GB"/>
        </w:rPr>
        <w:t>, Scarlett verbally and physically assaulted Daisy when any attempt to escape the situation failed</w:t>
      </w:r>
      <w:r w:rsidRPr="16ED8E47" w:rsidR="22395D00">
        <w:rPr>
          <w:rFonts w:ascii="Arial" w:hAnsi="Arial" w:eastAsia="Arial" w:cs="Arial"/>
          <w:noProof w:val="0"/>
          <w:sz w:val="24"/>
          <w:szCs w:val="24"/>
          <w:u w:val="none"/>
          <w:lang w:val="en-GB"/>
        </w:rPr>
        <w:t xml:space="preserve"> and in turn, fatally injured Leo while he was trying to protect his girlfriend.</w:t>
      </w:r>
      <w:r w:rsidRPr="16ED8E47" w:rsidR="6DA5748A">
        <w:rPr>
          <w:rFonts w:ascii="Arial" w:hAnsi="Arial" w:eastAsia="Arial" w:cs="Arial"/>
          <w:noProof w:val="0"/>
          <w:sz w:val="24"/>
          <w:szCs w:val="24"/>
          <w:u w:val="none"/>
          <w:lang w:val="en-GB"/>
        </w:rPr>
        <w:t xml:space="preserve"> </w:t>
      </w:r>
      <w:r w:rsidRPr="16ED8E47" w:rsidR="303176A0">
        <w:rPr>
          <w:rFonts w:ascii="Arial" w:hAnsi="Arial" w:eastAsia="Arial" w:cs="Arial"/>
          <w:noProof w:val="0"/>
          <w:sz w:val="24"/>
          <w:szCs w:val="24"/>
          <w:u w:val="none"/>
          <w:lang w:val="en-GB"/>
        </w:rPr>
        <w:t>In a devastating end, Daisy was left with a broken rib and a</w:t>
      </w:r>
      <w:r w:rsidRPr="16ED8E47" w:rsidR="4F6A4BF9">
        <w:rPr>
          <w:rFonts w:ascii="Arial" w:hAnsi="Arial" w:eastAsia="Arial" w:cs="Arial"/>
          <w:noProof w:val="0"/>
          <w:sz w:val="24"/>
          <w:szCs w:val="24"/>
          <w:u w:val="none"/>
          <w:lang w:val="en-GB"/>
        </w:rPr>
        <w:t xml:space="preserve"> multitude of bruises </w:t>
      </w:r>
      <w:r w:rsidRPr="16ED8E47" w:rsidR="0B31AE02">
        <w:rPr>
          <w:rFonts w:ascii="Arial" w:hAnsi="Arial" w:eastAsia="Arial" w:cs="Arial"/>
          <w:noProof w:val="0"/>
          <w:sz w:val="24"/>
          <w:szCs w:val="24"/>
          <w:u w:val="none"/>
          <w:lang w:val="en-GB"/>
        </w:rPr>
        <w:t>as well</w:t>
      </w:r>
      <w:r w:rsidRPr="16ED8E47" w:rsidR="4F6A4BF9">
        <w:rPr>
          <w:rFonts w:ascii="Arial" w:hAnsi="Arial" w:eastAsia="Arial" w:cs="Arial"/>
          <w:noProof w:val="0"/>
          <w:sz w:val="24"/>
          <w:szCs w:val="24"/>
          <w:u w:val="none"/>
          <w:lang w:val="en-GB"/>
        </w:rPr>
        <w:t xml:space="preserve"> as having lost her pregnancy of four month due to Scarletts actions</w:t>
      </w:r>
      <w:r w:rsidRPr="16ED8E47" w:rsidR="32A3D17C">
        <w:rPr>
          <w:rFonts w:ascii="Arial" w:hAnsi="Arial" w:eastAsia="Arial" w:cs="Arial"/>
          <w:noProof w:val="0"/>
          <w:sz w:val="24"/>
          <w:szCs w:val="24"/>
          <w:u w:val="none"/>
          <w:lang w:val="en-GB"/>
        </w:rPr>
        <w:t>. Leo was pronounced dead at the scene by paramedics from blunt force trauma to the head.</w:t>
      </w:r>
      <w:r w:rsidRPr="16ED8E47" w:rsidR="060C8E11">
        <w:rPr>
          <w:rFonts w:ascii="Arial" w:hAnsi="Arial" w:eastAsia="Arial" w:cs="Arial"/>
          <w:noProof w:val="0"/>
          <w:sz w:val="24"/>
          <w:szCs w:val="24"/>
          <w:u w:val="none"/>
          <w:lang w:val="en-GB"/>
        </w:rPr>
        <w:t xml:space="preserve"> Scarlett was arrested promptly. I</w:t>
      </w:r>
      <w:r w:rsidRPr="16ED8E47" w:rsidR="5BAA8879">
        <w:rPr>
          <w:rFonts w:ascii="Arial" w:hAnsi="Arial" w:eastAsia="Arial" w:cs="Arial"/>
          <w:noProof w:val="0"/>
          <w:sz w:val="24"/>
          <w:szCs w:val="24"/>
          <w:u w:val="none"/>
          <w:lang w:val="en-GB"/>
        </w:rPr>
        <w:t xml:space="preserve"> will be </w:t>
      </w:r>
      <w:r w:rsidRPr="16ED8E47" w:rsidR="5BAA8879">
        <w:rPr>
          <w:rFonts w:ascii="Arial" w:hAnsi="Arial" w:eastAsia="Arial" w:cs="Arial"/>
          <w:noProof w:val="0"/>
          <w:sz w:val="24"/>
          <w:szCs w:val="24"/>
          <w:u w:val="none"/>
          <w:lang w:val="en-GB"/>
        </w:rPr>
        <w:t>advising</w:t>
      </w:r>
      <w:r w:rsidRPr="16ED8E47" w:rsidR="5BAA8879">
        <w:rPr>
          <w:rFonts w:ascii="Arial" w:hAnsi="Arial" w:eastAsia="Arial" w:cs="Arial"/>
          <w:noProof w:val="0"/>
          <w:sz w:val="24"/>
          <w:szCs w:val="24"/>
          <w:u w:val="none"/>
          <w:lang w:val="en-GB"/>
        </w:rPr>
        <w:t xml:space="preserve"> Scarlett </w:t>
      </w:r>
      <w:r w:rsidRPr="16ED8E47" w:rsidR="237E5E08">
        <w:rPr>
          <w:rFonts w:ascii="Arial" w:hAnsi="Arial" w:eastAsia="Arial" w:cs="Arial"/>
          <w:noProof w:val="0"/>
          <w:sz w:val="24"/>
          <w:szCs w:val="24"/>
          <w:u w:val="none"/>
          <w:lang w:val="en-GB"/>
        </w:rPr>
        <w:t>on</w:t>
      </w:r>
      <w:r w:rsidRPr="16ED8E47" w:rsidR="5BAA8879">
        <w:rPr>
          <w:rFonts w:ascii="Arial" w:hAnsi="Arial" w:eastAsia="Arial" w:cs="Arial"/>
          <w:noProof w:val="0"/>
          <w:sz w:val="24"/>
          <w:szCs w:val="24"/>
          <w:u w:val="none"/>
          <w:lang w:val="en-GB"/>
        </w:rPr>
        <w:t xml:space="preserve"> which offences she committed and the </w:t>
      </w:r>
      <w:r w:rsidRPr="16ED8E47" w:rsidR="4785946D">
        <w:rPr>
          <w:rFonts w:ascii="Arial" w:hAnsi="Arial" w:eastAsia="Arial" w:cs="Arial"/>
          <w:noProof w:val="0"/>
          <w:sz w:val="24"/>
          <w:szCs w:val="24"/>
          <w:u w:val="none"/>
          <w:lang w:val="en-GB"/>
        </w:rPr>
        <w:t>defences</w:t>
      </w:r>
      <w:r w:rsidRPr="16ED8E47" w:rsidR="5BAA8879">
        <w:rPr>
          <w:rFonts w:ascii="Arial" w:hAnsi="Arial" w:eastAsia="Arial" w:cs="Arial"/>
          <w:noProof w:val="0"/>
          <w:sz w:val="24"/>
          <w:szCs w:val="24"/>
          <w:u w:val="none"/>
          <w:lang w:val="en-GB"/>
        </w:rPr>
        <w:t xml:space="preserve"> available to her by outlining </w:t>
      </w:r>
      <w:r w:rsidRPr="16ED8E47" w:rsidR="33605260">
        <w:rPr>
          <w:rFonts w:ascii="Arial" w:hAnsi="Arial" w:eastAsia="Arial" w:cs="Arial"/>
          <w:noProof w:val="0"/>
          <w:sz w:val="24"/>
          <w:szCs w:val="24"/>
          <w:u w:val="none"/>
          <w:lang w:val="en-GB"/>
        </w:rPr>
        <w:t>supported information</w:t>
      </w:r>
      <w:r w:rsidRPr="16ED8E47" w:rsidR="3572AFB7">
        <w:rPr>
          <w:rFonts w:ascii="Arial" w:hAnsi="Arial" w:eastAsia="Arial" w:cs="Arial"/>
          <w:noProof w:val="0"/>
          <w:sz w:val="24"/>
          <w:szCs w:val="24"/>
          <w:u w:val="none"/>
          <w:lang w:val="en-GB"/>
        </w:rPr>
        <w:t xml:space="preserve">, </w:t>
      </w:r>
      <w:r w:rsidRPr="16ED8E47" w:rsidR="0F62AB74">
        <w:rPr>
          <w:rFonts w:ascii="Arial" w:hAnsi="Arial" w:eastAsia="Arial" w:cs="Arial"/>
          <w:noProof w:val="0"/>
          <w:sz w:val="24"/>
          <w:szCs w:val="24"/>
          <w:u w:val="none"/>
          <w:lang w:val="en-GB"/>
        </w:rPr>
        <w:t>case law</w:t>
      </w:r>
      <w:r w:rsidRPr="16ED8E47" w:rsidR="33605260">
        <w:rPr>
          <w:rFonts w:ascii="Arial" w:hAnsi="Arial" w:eastAsia="Arial" w:cs="Arial"/>
          <w:noProof w:val="0"/>
          <w:sz w:val="24"/>
          <w:szCs w:val="24"/>
          <w:u w:val="none"/>
          <w:lang w:val="en-GB"/>
        </w:rPr>
        <w:t xml:space="preserve"> and explanations of how Scarlett can find the best </w:t>
      </w:r>
      <w:r w:rsidRPr="16ED8E47" w:rsidR="5E7BB590">
        <w:rPr>
          <w:rFonts w:ascii="Arial" w:hAnsi="Arial" w:eastAsia="Arial" w:cs="Arial"/>
          <w:noProof w:val="0"/>
          <w:sz w:val="24"/>
          <w:szCs w:val="24"/>
          <w:u w:val="none"/>
          <w:lang w:val="en-GB"/>
        </w:rPr>
        <w:t>defence</w:t>
      </w:r>
      <w:r w:rsidRPr="16ED8E47" w:rsidR="33605260">
        <w:rPr>
          <w:rFonts w:ascii="Arial" w:hAnsi="Arial" w:eastAsia="Arial" w:cs="Arial"/>
          <w:noProof w:val="0"/>
          <w:sz w:val="24"/>
          <w:szCs w:val="24"/>
          <w:u w:val="none"/>
          <w:lang w:val="en-GB"/>
        </w:rPr>
        <w:t xml:space="preserve"> that suits her </w:t>
      </w:r>
      <w:r w:rsidRPr="16ED8E47" w:rsidR="07D5E8B4">
        <w:rPr>
          <w:rFonts w:ascii="Arial" w:hAnsi="Arial" w:eastAsia="Arial" w:cs="Arial"/>
          <w:noProof w:val="0"/>
          <w:sz w:val="24"/>
          <w:szCs w:val="24"/>
          <w:u w:val="none"/>
          <w:lang w:val="en-GB"/>
        </w:rPr>
        <w:t>case and situation.</w:t>
      </w:r>
    </w:p>
    <w:p w:rsidR="5341291A" w:rsidP="16ED8E47" w:rsidRDefault="5341291A" w14:paraId="0BAE5A3A" w14:textId="22B34B7B">
      <w:pPr>
        <w:pStyle w:val="Normal"/>
        <w:spacing w:line="360" w:lineRule="auto"/>
        <w:ind w:firstLine="720"/>
        <w:rPr>
          <w:rFonts w:ascii="Arial" w:hAnsi="Arial" w:eastAsia="Arial" w:cs="Arial"/>
          <w:noProof w:val="0"/>
          <w:color w:val="auto"/>
          <w:sz w:val="24"/>
          <w:szCs w:val="24"/>
          <w:u w:val="none"/>
          <w:lang w:val="en-GB"/>
        </w:rPr>
      </w:pPr>
      <w:r w:rsidRPr="16ED8E47" w:rsidR="5341291A">
        <w:rPr>
          <w:rFonts w:ascii="Arial" w:hAnsi="Arial" w:eastAsia="Arial" w:cs="Arial"/>
          <w:noProof w:val="0"/>
          <w:color w:val="auto"/>
          <w:sz w:val="24"/>
          <w:szCs w:val="24"/>
          <w:u w:val="none"/>
          <w:lang w:val="en-GB"/>
        </w:rPr>
        <w:t xml:space="preserve">I will </w:t>
      </w:r>
      <w:r w:rsidRPr="16ED8E47" w:rsidR="7D9C95EB">
        <w:rPr>
          <w:rFonts w:ascii="Arial" w:hAnsi="Arial" w:eastAsia="Arial" w:cs="Arial"/>
          <w:noProof w:val="0"/>
          <w:color w:val="auto"/>
          <w:sz w:val="24"/>
          <w:szCs w:val="24"/>
          <w:u w:val="none"/>
          <w:lang w:val="en-GB"/>
        </w:rPr>
        <w:t xml:space="preserve">begin </w:t>
      </w:r>
      <w:r w:rsidRPr="16ED8E47" w:rsidR="5341291A">
        <w:rPr>
          <w:rFonts w:ascii="Arial" w:hAnsi="Arial" w:eastAsia="Arial" w:cs="Arial"/>
          <w:noProof w:val="0"/>
          <w:color w:val="auto"/>
          <w:sz w:val="24"/>
          <w:szCs w:val="24"/>
          <w:u w:val="none"/>
          <w:lang w:val="en-GB"/>
        </w:rPr>
        <w:t xml:space="preserve">by outlining the offences that Scarlett committed during the altercation. </w:t>
      </w:r>
      <w:r w:rsidRPr="16ED8E47" w:rsidR="69BB4CB2">
        <w:rPr>
          <w:rFonts w:ascii="Arial" w:hAnsi="Arial" w:eastAsia="Arial" w:cs="Arial"/>
          <w:noProof w:val="0"/>
          <w:color w:val="auto"/>
          <w:sz w:val="24"/>
          <w:szCs w:val="24"/>
          <w:u w:val="none"/>
          <w:lang w:val="en-GB"/>
        </w:rPr>
        <w:t xml:space="preserve">At the very beginning, the offence of Assault was committed when </w:t>
      </w:r>
      <w:r w:rsidRPr="16ED8E47" w:rsidR="2CFEC53C">
        <w:rPr>
          <w:rFonts w:ascii="Arial" w:hAnsi="Arial" w:eastAsia="Arial" w:cs="Arial"/>
          <w:noProof w:val="0"/>
          <w:color w:val="auto"/>
          <w:sz w:val="24"/>
          <w:szCs w:val="24"/>
          <w:u w:val="none"/>
          <w:lang w:val="en-GB"/>
        </w:rPr>
        <w:t xml:space="preserve">Scarlett began </w:t>
      </w:r>
      <w:r w:rsidRPr="16ED8E47" w:rsidR="1BBF481E">
        <w:rPr>
          <w:rFonts w:ascii="Arial" w:hAnsi="Arial" w:eastAsia="Arial" w:cs="Arial"/>
          <w:noProof w:val="0"/>
          <w:color w:val="auto"/>
          <w:sz w:val="24"/>
          <w:szCs w:val="24"/>
          <w:u w:val="none"/>
          <w:lang w:val="en-GB"/>
        </w:rPr>
        <w:t xml:space="preserve">shouting at Daisy. </w:t>
      </w:r>
      <w:r w:rsidRPr="16ED8E47" w:rsidR="33F67B55">
        <w:rPr>
          <w:rFonts w:ascii="Arial" w:hAnsi="Arial" w:eastAsia="Arial" w:cs="Arial"/>
          <w:noProof w:val="0"/>
          <w:color w:val="auto"/>
          <w:sz w:val="24"/>
          <w:szCs w:val="24"/>
          <w:u w:val="none"/>
          <w:lang w:val="en-GB"/>
        </w:rPr>
        <w:t>The Crown Prosecution Service (2024) says that</w:t>
      </w:r>
      <w:r w:rsidRPr="16ED8E47" w:rsidR="6E2DF3BB">
        <w:rPr>
          <w:rFonts w:ascii="Arial" w:hAnsi="Arial" w:eastAsia="Arial" w:cs="Arial"/>
          <w:noProof w:val="0"/>
          <w:color w:val="auto"/>
          <w:sz w:val="24"/>
          <w:szCs w:val="24"/>
          <w:u w:val="none"/>
          <w:lang w:val="en-GB"/>
        </w:rPr>
        <w:t xml:space="preserve"> assault </w:t>
      </w:r>
      <w:r w:rsidRPr="16ED8E47" w:rsidR="36F00217">
        <w:rPr>
          <w:rFonts w:ascii="Arial" w:hAnsi="Arial" w:eastAsia="Arial" w:cs="Arial"/>
          <w:noProof w:val="0"/>
          <w:color w:val="auto"/>
          <w:sz w:val="24"/>
          <w:szCs w:val="24"/>
          <w:u w:val="none"/>
          <w:lang w:val="en-GB"/>
        </w:rPr>
        <w:t xml:space="preserve">is any </w:t>
      </w:r>
      <w:r w:rsidRPr="16ED8E47" w:rsidR="0D00FB74">
        <w:rPr>
          <w:rFonts w:ascii="Arial" w:hAnsi="Arial" w:eastAsia="Arial" w:cs="Arial"/>
          <w:noProof w:val="0"/>
          <w:color w:val="auto"/>
          <w:sz w:val="24"/>
          <w:szCs w:val="24"/>
          <w:u w:val="none"/>
          <w:lang w:val="en-GB"/>
        </w:rPr>
        <w:t xml:space="preserve">reckless or intentional act that causes the victim to apprehend violence or harm. </w:t>
      </w:r>
      <w:r w:rsidRPr="16ED8E47" w:rsidR="3A960E0C">
        <w:rPr>
          <w:rFonts w:ascii="Arial" w:hAnsi="Arial" w:eastAsia="Arial" w:cs="Arial"/>
          <w:noProof w:val="0"/>
          <w:color w:val="auto"/>
          <w:sz w:val="24"/>
          <w:szCs w:val="24"/>
          <w:u w:val="none"/>
          <w:lang w:val="en-GB"/>
        </w:rPr>
        <w:t>Read v Coker (1853) outlines a case where</w:t>
      </w:r>
      <w:r w:rsidRPr="16ED8E47" w:rsidR="50FC4407">
        <w:rPr>
          <w:rFonts w:ascii="Arial" w:hAnsi="Arial" w:eastAsia="Arial" w:cs="Arial"/>
          <w:noProof w:val="0"/>
          <w:color w:val="auto"/>
          <w:sz w:val="24"/>
          <w:szCs w:val="24"/>
          <w:u w:val="none"/>
          <w:lang w:val="en-GB"/>
        </w:rPr>
        <w:t>by a defendant surrounded the victim with a group of people and verbally threatened to break hi</w:t>
      </w:r>
      <w:r w:rsidRPr="16ED8E47" w:rsidR="2394C53F">
        <w:rPr>
          <w:rFonts w:ascii="Arial" w:hAnsi="Arial" w:eastAsia="Arial" w:cs="Arial"/>
          <w:noProof w:val="0"/>
          <w:color w:val="auto"/>
          <w:sz w:val="24"/>
          <w:szCs w:val="24"/>
          <w:u w:val="none"/>
          <w:lang w:val="en-GB"/>
        </w:rPr>
        <w:t xml:space="preserve">s neck if he did not leave the premises. The result of this was a conviction of assault since the </w:t>
      </w:r>
      <w:r w:rsidRPr="16ED8E47" w:rsidR="297B0193">
        <w:rPr>
          <w:rFonts w:ascii="Arial" w:hAnsi="Arial" w:eastAsia="Arial" w:cs="Arial"/>
          <w:noProof w:val="0"/>
          <w:color w:val="auto"/>
          <w:sz w:val="24"/>
          <w:szCs w:val="24"/>
          <w:u w:val="none"/>
          <w:lang w:val="en-GB"/>
        </w:rPr>
        <w:t>victim perceived violence. In Scarlett’s case, we can see that Daisy appr</w:t>
      </w:r>
      <w:r w:rsidRPr="16ED8E47" w:rsidR="7E67ED79">
        <w:rPr>
          <w:rFonts w:ascii="Arial" w:hAnsi="Arial" w:eastAsia="Arial" w:cs="Arial"/>
          <w:noProof w:val="0"/>
          <w:color w:val="auto"/>
          <w:sz w:val="24"/>
          <w:szCs w:val="24"/>
          <w:u w:val="none"/>
          <w:lang w:val="en-GB"/>
        </w:rPr>
        <w:t>ehended violence in her attempts to move away from Scarlett and leave the situation.</w:t>
      </w:r>
      <w:r w:rsidRPr="16ED8E47" w:rsidR="4D405D2E">
        <w:rPr>
          <w:rFonts w:ascii="Arial" w:hAnsi="Arial" w:eastAsia="Arial" w:cs="Arial"/>
          <w:noProof w:val="0"/>
          <w:color w:val="auto"/>
          <w:sz w:val="24"/>
          <w:szCs w:val="24"/>
          <w:u w:val="none"/>
          <w:lang w:val="en-GB"/>
        </w:rPr>
        <w:t xml:space="preserve"> </w:t>
      </w:r>
      <w:r w:rsidRPr="16ED8E47" w:rsidR="7F63B282">
        <w:rPr>
          <w:rFonts w:ascii="Arial" w:hAnsi="Arial" w:eastAsia="Arial" w:cs="Arial"/>
          <w:noProof w:val="0"/>
          <w:color w:val="auto"/>
          <w:sz w:val="24"/>
          <w:szCs w:val="24"/>
          <w:u w:val="none"/>
          <w:lang w:val="en-GB"/>
        </w:rPr>
        <w:t xml:space="preserve">This offence carries a 6-month prison sentence or a fine upon conviction, however Scarlett furthered the seriousness of her crimes and so it would be unlikely that </w:t>
      </w:r>
      <w:r w:rsidRPr="16ED8E47" w:rsidR="06F6F3D9">
        <w:rPr>
          <w:rFonts w:ascii="Arial" w:hAnsi="Arial" w:eastAsia="Arial" w:cs="Arial"/>
          <w:noProof w:val="0"/>
          <w:color w:val="auto"/>
          <w:sz w:val="24"/>
          <w:szCs w:val="24"/>
          <w:u w:val="none"/>
          <w:lang w:val="en-GB"/>
        </w:rPr>
        <w:t>Scarlett</w:t>
      </w:r>
      <w:r w:rsidRPr="16ED8E47" w:rsidR="7F63B282">
        <w:rPr>
          <w:rFonts w:ascii="Arial" w:hAnsi="Arial" w:eastAsia="Arial" w:cs="Arial"/>
          <w:noProof w:val="0"/>
          <w:color w:val="auto"/>
          <w:sz w:val="24"/>
          <w:szCs w:val="24"/>
          <w:u w:val="none"/>
          <w:lang w:val="en-GB"/>
        </w:rPr>
        <w:t xml:space="preserve"> would be convicted of ass</w:t>
      </w:r>
      <w:r w:rsidRPr="16ED8E47" w:rsidR="425AD5DF">
        <w:rPr>
          <w:rFonts w:ascii="Arial" w:hAnsi="Arial" w:eastAsia="Arial" w:cs="Arial"/>
          <w:noProof w:val="0"/>
          <w:color w:val="auto"/>
          <w:sz w:val="24"/>
          <w:szCs w:val="24"/>
          <w:u w:val="none"/>
          <w:lang w:val="en-GB"/>
        </w:rPr>
        <w:t>au</w:t>
      </w:r>
      <w:r w:rsidRPr="16ED8E47" w:rsidR="7F63B282">
        <w:rPr>
          <w:rFonts w:ascii="Arial" w:hAnsi="Arial" w:eastAsia="Arial" w:cs="Arial"/>
          <w:noProof w:val="0"/>
          <w:color w:val="auto"/>
          <w:sz w:val="24"/>
          <w:szCs w:val="24"/>
          <w:u w:val="none"/>
          <w:lang w:val="en-GB"/>
        </w:rPr>
        <w:t>lt</w:t>
      </w:r>
      <w:r w:rsidRPr="16ED8E47" w:rsidR="7F63B282">
        <w:rPr>
          <w:rFonts w:ascii="Arial" w:hAnsi="Arial" w:eastAsia="Arial" w:cs="Arial"/>
          <w:noProof w:val="0"/>
          <w:color w:val="auto"/>
          <w:sz w:val="24"/>
          <w:szCs w:val="24"/>
          <w:u w:val="none"/>
          <w:lang w:val="en-GB"/>
        </w:rPr>
        <w:t xml:space="preserve"> on its own.</w:t>
      </w:r>
      <w:r w:rsidRPr="16ED8E47" w:rsidR="75491FF7">
        <w:rPr>
          <w:rFonts w:ascii="Arial" w:hAnsi="Arial" w:eastAsia="Arial" w:cs="Arial"/>
          <w:noProof w:val="0"/>
          <w:color w:val="auto"/>
          <w:sz w:val="24"/>
          <w:szCs w:val="24"/>
          <w:u w:val="none"/>
          <w:lang w:val="en-GB"/>
        </w:rPr>
        <w:t xml:space="preserve"> Similarly, but a more serious offence that Scarlett went on to commit was Battery. </w:t>
      </w:r>
      <w:r w:rsidRPr="16ED8E47" w:rsidR="6F83EC06">
        <w:rPr>
          <w:rFonts w:ascii="Arial" w:hAnsi="Arial" w:eastAsia="Arial" w:cs="Arial"/>
          <w:noProof w:val="0"/>
          <w:color w:val="auto"/>
          <w:sz w:val="24"/>
          <w:szCs w:val="24"/>
          <w:u w:val="none"/>
          <w:lang w:val="en-GB"/>
        </w:rPr>
        <w:t>LexisNexis (2025) provides a definition for Battery</w:t>
      </w:r>
      <w:r w:rsidRPr="16ED8E47" w:rsidR="15C085D8">
        <w:rPr>
          <w:rFonts w:ascii="Arial" w:hAnsi="Arial" w:eastAsia="Arial" w:cs="Arial"/>
          <w:noProof w:val="0"/>
          <w:color w:val="auto"/>
          <w:sz w:val="24"/>
          <w:szCs w:val="24"/>
          <w:u w:val="none"/>
          <w:lang w:val="en-GB"/>
        </w:rPr>
        <w:t xml:space="preserve"> as the intentional or reckless physical infliction of violence </w:t>
      </w:r>
      <w:r w:rsidRPr="16ED8E47" w:rsidR="3B4FEAD4">
        <w:rPr>
          <w:rFonts w:ascii="Arial" w:hAnsi="Arial" w:eastAsia="Arial" w:cs="Arial"/>
          <w:noProof w:val="0"/>
          <w:color w:val="auto"/>
          <w:sz w:val="24"/>
          <w:szCs w:val="24"/>
          <w:u w:val="none"/>
          <w:lang w:val="en-GB"/>
        </w:rPr>
        <w:t>onto a person.</w:t>
      </w:r>
      <w:r w:rsidRPr="16ED8E47" w:rsidR="4C7AF06B">
        <w:rPr>
          <w:rFonts w:ascii="Arial" w:hAnsi="Arial" w:eastAsia="Arial" w:cs="Arial"/>
          <w:noProof w:val="0"/>
          <w:color w:val="auto"/>
          <w:sz w:val="24"/>
          <w:szCs w:val="24"/>
          <w:u w:val="none"/>
          <w:lang w:val="en-GB"/>
        </w:rPr>
        <w:t xml:space="preserve"> </w:t>
      </w:r>
      <w:r w:rsidRPr="16ED8E47" w:rsidR="0F857897">
        <w:rPr>
          <w:rFonts w:ascii="Arial" w:hAnsi="Arial" w:eastAsia="Arial" w:cs="Arial"/>
          <w:noProof w:val="0"/>
          <w:color w:val="auto"/>
          <w:sz w:val="24"/>
          <w:szCs w:val="24"/>
          <w:u w:val="none"/>
          <w:lang w:val="en-GB"/>
        </w:rPr>
        <w:t xml:space="preserve">Scarlett’s first instance of battery was at the </w:t>
      </w:r>
      <w:r w:rsidRPr="16ED8E47" w:rsidR="6A937B90">
        <w:rPr>
          <w:rFonts w:ascii="Arial" w:hAnsi="Arial" w:eastAsia="Arial" w:cs="Arial"/>
          <w:noProof w:val="0"/>
          <w:color w:val="auto"/>
          <w:sz w:val="24"/>
          <w:szCs w:val="24"/>
          <w:u w:val="none"/>
          <w:lang w:val="en-GB"/>
        </w:rPr>
        <w:t>point where</w:t>
      </w:r>
      <w:r w:rsidRPr="16ED8E47" w:rsidR="0F857897">
        <w:rPr>
          <w:rFonts w:ascii="Arial" w:hAnsi="Arial" w:eastAsia="Arial" w:cs="Arial"/>
          <w:noProof w:val="0"/>
          <w:color w:val="auto"/>
          <w:sz w:val="24"/>
          <w:szCs w:val="24"/>
          <w:u w:val="none"/>
          <w:lang w:val="en-GB"/>
        </w:rPr>
        <w:t xml:space="preserve"> she threw </w:t>
      </w:r>
      <w:r w:rsidRPr="16ED8E47" w:rsidR="6DF4A8DB">
        <w:rPr>
          <w:rFonts w:ascii="Arial" w:hAnsi="Arial" w:eastAsia="Arial" w:cs="Arial"/>
          <w:noProof w:val="0"/>
          <w:color w:val="auto"/>
          <w:sz w:val="24"/>
          <w:szCs w:val="24"/>
          <w:u w:val="none"/>
          <w:lang w:val="en-GB"/>
        </w:rPr>
        <w:t xml:space="preserve">Daisy to the ground, believing that Daisy was going to hit her </w:t>
      </w:r>
      <w:r w:rsidRPr="16ED8E47" w:rsidR="722AE3AB">
        <w:rPr>
          <w:rFonts w:ascii="Arial" w:hAnsi="Arial" w:eastAsia="Arial" w:cs="Arial"/>
          <w:noProof w:val="0"/>
          <w:color w:val="auto"/>
          <w:sz w:val="24"/>
          <w:szCs w:val="24"/>
          <w:u w:val="none"/>
          <w:lang w:val="en-GB"/>
        </w:rPr>
        <w:t>due to alleged auditory hallucinations.</w:t>
      </w:r>
      <w:r w:rsidRPr="16ED8E47" w:rsidR="1FB5D5E4">
        <w:rPr>
          <w:rFonts w:ascii="Arial" w:hAnsi="Arial" w:eastAsia="Arial" w:cs="Arial"/>
          <w:noProof w:val="0"/>
          <w:color w:val="auto"/>
          <w:sz w:val="24"/>
          <w:szCs w:val="24"/>
          <w:u w:val="none"/>
          <w:lang w:val="en-GB"/>
        </w:rPr>
        <w:t xml:space="preserve"> </w:t>
      </w:r>
      <w:r w:rsidRPr="16ED8E47" w:rsidR="7D400FE3">
        <w:rPr>
          <w:rFonts w:ascii="Arial" w:hAnsi="Arial" w:eastAsia="Arial" w:cs="Arial"/>
          <w:noProof w:val="0"/>
          <w:color w:val="auto"/>
          <w:sz w:val="24"/>
          <w:szCs w:val="24"/>
          <w:u w:val="none"/>
          <w:lang w:val="en-GB"/>
        </w:rPr>
        <w:t xml:space="preserve">However, Battery is an offence that </w:t>
      </w:r>
      <w:r w:rsidRPr="16ED8E47" w:rsidR="0720A51C">
        <w:rPr>
          <w:rFonts w:ascii="Arial" w:hAnsi="Arial" w:eastAsia="Arial" w:cs="Arial"/>
          <w:noProof w:val="0"/>
          <w:color w:val="auto"/>
          <w:sz w:val="24"/>
          <w:szCs w:val="24"/>
          <w:u w:val="none"/>
          <w:lang w:val="en-GB"/>
        </w:rPr>
        <w:t>does not</w:t>
      </w:r>
      <w:r w:rsidRPr="16ED8E47" w:rsidR="7D400FE3">
        <w:rPr>
          <w:rFonts w:ascii="Arial" w:hAnsi="Arial" w:eastAsia="Arial" w:cs="Arial"/>
          <w:noProof w:val="0"/>
          <w:color w:val="auto"/>
          <w:sz w:val="24"/>
          <w:szCs w:val="24"/>
          <w:u w:val="none"/>
          <w:lang w:val="en-GB"/>
        </w:rPr>
        <w:t xml:space="preserve"> require any contact with the person, or minimal contact, to be considered a criminal offence</w:t>
      </w:r>
      <w:r w:rsidRPr="16ED8E47" w:rsidR="7FC3B122">
        <w:rPr>
          <w:rFonts w:ascii="Arial" w:hAnsi="Arial" w:eastAsia="Arial" w:cs="Arial"/>
          <w:noProof w:val="0"/>
          <w:color w:val="auto"/>
          <w:sz w:val="24"/>
          <w:szCs w:val="24"/>
          <w:u w:val="none"/>
          <w:lang w:val="en-GB"/>
        </w:rPr>
        <w:t xml:space="preserve"> (Rafii</w:t>
      </w:r>
      <w:r w:rsidRPr="16ED8E47" w:rsidR="5435A48B">
        <w:rPr>
          <w:rFonts w:ascii="Arial" w:hAnsi="Arial" w:eastAsia="Arial" w:cs="Arial"/>
          <w:noProof w:val="0"/>
          <w:color w:val="auto"/>
          <w:sz w:val="24"/>
          <w:szCs w:val="24"/>
          <w:u w:val="none"/>
          <w:lang w:val="en-GB"/>
        </w:rPr>
        <w:t>, 2023</w:t>
      </w:r>
      <w:r w:rsidRPr="16ED8E47" w:rsidR="7FC3B122">
        <w:rPr>
          <w:rFonts w:ascii="Arial" w:hAnsi="Arial" w:eastAsia="Arial" w:cs="Arial"/>
          <w:noProof w:val="0"/>
          <w:color w:val="auto"/>
          <w:sz w:val="24"/>
          <w:szCs w:val="24"/>
          <w:u w:val="none"/>
          <w:lang w:val="en-GB"/>
        </w:rPr>
        <w:t>)</w:t>
      </w:r>
      <w:r w:rsidRPr="16ED8E47" w:rsidR="6AB4C470">
        <w:rPr>
          <w:rFonts w:ascii="Arial" w:hAnsi="Arial" w:eastAsia="Arial" w:cs="Arial"/>
          <w:noProof w:val="0"/>
          <w:color w:val="auto"/>
          <w:sz w:val="24"/>
          <w:szCs w:val="24"/>
          <w:u w:val="none"/>
          <w:lang w:val="en-GB"/>
        </w:rPr>
        <w:t>. Therefore, Scarlett went past this point in the offence</w:t>
      </w:r>
      <w:r w:rsidRPr="16ED8E47" w:rsidR="50155C3D">
        <w:rPr>
          <w:rFonts w:ascii="Arial" w:hAnsi="Arial" w:eastAsia="Arial" w:cs="Arial"/>
          <w:noProof w:val="0"/>
          <w:color w:val="auto"/>
          <w:sz w:val="24"/>
          <w:szCs w:val="24"/>
          <w:u w:val="none"/>
          <w:lang w:val="en-GB"/>
        </w:rPr>
        <w:t xml:space="preserve"> and is unlikely to be convicted of battery.</w:t>
      </w:r>
    </w:p>
    <w:p w:rsidR="50155C3D" w:rsidP="16ED8E47" w:rsidRDefault="50155C3D" w14:paraId="3E53D024" w14:textId="37833E17">
      <w:pPr>
        <w:pStyle w:val="Normal"/>
        <w:spacing w:line="360" w:lineRule="auto"/>
        <w:ind w:firstLine="720"/>
        <w:rPr>
          <w:rFonts w:ascii="Arial" w:hAnsi="Arial" w:eastAsia="Arial" w:cs="Arial"/>
          <w:noProof w:val="0"/>
          <w:color w:val="auto"/>
          <w:sz w:val="24"/>
          <w:szCs w:val="24"/>
          <w:u w:val="none"/>
          <w:lang w:val="en-GB"/>
        </w:rPr>
      </w:pPr>
      <w:r w:rsidRPr="16ED8E47" w:rsidR="50155C3D">
        <w:rPr>
          <w:rFonts w:ascii="Arial" w:hAnsi="Arial" w:eastAsia="Arial" w:cs="Arial"/>
          <w:noProof w:val="0"/>
          <w:color w:val="auto"/>
          <w:sz w:val="24"/>
          <w:szCs w:val="24"/>
          <w:u w:val="none"/>
          <w:lang w:val="en-GB"/>
        </w:rPr>
        <w:t xml:space="preserve">Here I will </w:t>
      </w:r>
      <w:r w:rsidRPr="16ED8E47" w:rsidR="50155C3D">
        <w:rPr>
          <w:rFonts w:ascii="Arial" w:hAnsi="Arial" w:eastAsia="Arial" w:cs="Arial"/>
          <w:noProof w:val="0"/>
          <w:color w:val="auto"/>
          <w:sz w:val="24"/>
          <w:szCs w:val="24"/>
          <w:u w:val="none"/>
          <w:lang w:val="en-GB"/>
        </w:rPr>
        <w:t>advise</w:t>
      </w:r>
      <w:r w:rsidRPr="16ED8E47" w:rsidR="50155C3D">
        <w:rPr>
          <w:rFonts w:ascii="Arial" w:hAnsi="Arial" w:eastAsia="Arial" w:cs="Arial"/>
          <w:noProof w:val="0"/>
          <w:color w:val="auto"/>
          <w:sz w:val="24"/>
          <w:szCs w:val="24"/>
          <w:u w:val="none"/>
          <w:lang w:val="en-GB"/>
        </w:rPr>
        <w:t xml:space="preserve"> </w:t>
      </w:r>
      <w:r w:rsidRPr="16ED8E47" w:rsidR="122A84B2">
        <w:rPr>
          <w:rFonts w:ascii="Arial" w:hAnsi="Arial" w:eastAsia="Arial" w:cs="Arial"/>
          <w:noProof w:val="0"/>
          <w:color w:val="auto"/>
          <w:sz w:val="24"/>
          <w:szCs w:val="24"/>
          <w:u w:val="none"/>
          <w:lang w:val="en-GB"/>
        </w:rPr>
        <w:t>S</w:t>
      </w:r>
      <w:r w:rsidRPr="16ED8E47" w:rsidR="50155C3D">
        <w:rPr>
          <w:rFonts w:ascii="Arial" w:hAnsi="Arial" w:eastAsia="Arial" w:cs="Arial"/>
          <w:noProof w:val="0"/>
          <w:color w:val="auto"/>
          <w:sz w:val="24"/>
          <w:szCs w:val="24"/>
          <w:u w:val="none"/>
          <w:lang w:val="en-GB"/>
        </w:rPr>
        <w:t>carlett on the</w:t>
      </w:r>
      <w:r w:rsidRPr="16ED8E47" w:rsidR="47B6ED62">
        <w:rPr>
          <w:rFonts w:ascii="Arial" w:hAnsi="Arial" w:eastAsia="Arial" w:cs="Arial"/>
          <w:noProof w:val="0"/>
          <w:color w:val="auto"/>
          <w:sz w:val="24"/>
          <w:szCs w:val="24"/>
          <w:u w:val="none"/>
          <w:lang w:val="en-GB"/>
        </w:rPr>
        <w:t xml:space="preserve"> more likely offences she could face if convicted. Firstly, </w:t>
      </w:r>
      <w:r w:rsidRPr="16ED8E47" w:rsidR="57AD9857">
        <w:rPr>
          <w:rFonts w:ascii="Arial" w:hAnsi="Arial" w:eastAsia="Arial" w:cs="Arial"/>
          <w:noProof w:val="0"/>
          <w:color w:val="auto"/>
          <w:sz w:val="24"/>
          <w:szCs w:val="24"/>
          <w:u w:val="none"/>
          <w:lang w:val="en-GB"/>
        </w:rPr>
        <w:t xml:space="preserve">she could be convicted of </w:t>
      </w:r>
      <w:r w:rsidRPr="16ED8E47" w:rsidR="50A5A6DD">
        <w:rPr>
          <w:rFonts w:ascii="Arial" w:hAnsi="Arial" w:eastAsia="Arial" w:cs="Arial"/>
          <w:noProof w:val="0"/>
          <w:color w:val="auto"/>
          <w:sz w:val="24"/>
          <w:szCs w:val="24"/>
          <w:u w:val="none"/>
          <w:lang w:val="en-GB"/>
        </w:rPr>
        <w:t>g</w:t>
      </w:r>
      <w:r w:rsidRPr="16ED8E47" w:rsidR="57AD9857">
        <w:rPr>
          <w:rFonts w:ascii="Arial" w:hAnsi="Arial" w:eastAsia="Arial" w:cs="Arial"/>
          <w:noProof w:val="0"/>
          <w:color w:val="auto"/>
          <w:sz w:val="24"/>
          <w:szCs w:val="24"/>
          <w:u w:val="none"/>
          <w:lang w:val="en-GB"/>
        </w:rPr>
        <w:t xml:space="preserve">rievous bodily harm. </w:t>
      </w:r>
      <w:r w:rsidRPr="16ED8E47" w:rsidR="553888CD">
        <w:rPr>
          <w:rFonts w:ascii="Arial" w:hAnsi="Arial" w:eastAsia="Arial" w:cs="Arial"/>
          <w:noProof w:val="0"/>
          <w:color w:val="auto"/>
          <w:sz w:val="24"/>
          <w:szCs w:val="24"/>
          <w:u w:val="none"/>
          <w:lang w:val="en-GB"/>
        </w:rPr>
        <w:t xml:space="preserve">Grievous bodily harm is defined as the intentional or reckless infliction of </w:t>
      </w:r>
      <w:r w:rsidRPr="16ED8E47" w:rsidR="73BA0C71">
        <w:rPr>
          <w:rFonts w:ascii="Arial" w:hAnsi="Arial" w:eastAsia="Arial" w:cs="Arial"/>
          <w:noProof w:val="0"/>
          <w:color w:val="auto"/>
          <w:sz w:val="24"/>
          <w:szCs w:val="24"/>
          <w:u w:val="none"/>
          <w:lang w:val="en-GB"/>
        </w:rPr>
        <w:t>serious physical harm onto a person, an example being broken bones</w:t>
      </w:r>
      <w:r w:rsidRPr="16ED8E47" w:rsidR="2A7CF983">
        <w:rPr>
          <w:rFonts w:ascii="Arial" w:hAnsi="Arial" w:eastAsia="Arial" w:cs="Arial"/>
          <w:noProof w:val="0"/>
          <w:color w:val="auto"/>
          <w:sz w:val="24"/>
          <w:szCs w:val="24"/>
          <w:u w:val="none"/>
          <w:lang w:val="en-GB"/>
        </w:rPr>
        <w:t xml:space="preserve"> (Tasman, 2024)</w:t>
      </w:r>
      <w:r w:rsidRPr="16ED8E47" w:rsidR="4FD096C0">
        <w:rPr>
          <w:rFonts w:ascii="Arial" w:hAnsi="Arial" w:eastAsia="Arial" w:cs="Arial"/>
          <w:noProof w:val="0"/>
          <w:color w:val="auto"/>
          <w:sz w:val="24"/>
          <w:szCs w:val="24"/>
          <w:u w:val="none"/>
          <w:lang w:val="en-GB"/>
        </w:rPr>
        <w:t xml:space="preserve">. </w:t>
      </w:r>
      <w:r w:rsidRPr="16ED8E47" w:rsidR="0704EC71">
        <w:rPr>
          <w:rFonts w:ascii="Arial" w:hAnsi="Arial" w:eastAsia="Arial" w:cs="Arial"/>
          <w:noProof w:val="0"/>
          <w:color w:val="auto"/>
          <w:sz w:val="24"/>
          <w:szCs w:val="24"/>
          <w:u w:val="none"/>
          <w:lang w:val="en-GB"/>
        </w:rPr>
        <w:t xml:space="preserve">As defined in section </w:t>
      </w:r>
      <w:r w:rsidRPr="16ED8E47" w:rsidR="09A54493">
        <w:rPr>
          <w:rFonts w:ascii="Arial" w:hAnsi="Arial" w:eastAsia="Arial" w:cs="Arial"/>
          <w:noProof w:val="0"/>
          <w:color w:val="auto"/>
          <w:sz w:val="24"/>
          <w:szCs w:val="24"/>
          <w:u w:val="none"/>
          <w:lang w:val="en-GB"/>
        </w:rPr>
        <w:t xml:space="preserve">20 of the act (Offences against the Person Act 1861), </w:t>
      </w:r>
      <w:r w:rsidRPr="16ED8E47" w:rsidR="7749BCC5">
        <w:rPr>
          <w:rFonts w:ascii="Arial" w:hAnsi="Arial" w:eastAsia="Arial" w:cs="Arial"/>
          <w:noProof w:val="0"/>
          <w:color w:val="auto"/>
          <w:sz w:val="24"/>
          <w:szCs w:val="24"/>
          <w:u w:val="none"/>
          <w:lang w:val="en-GB"/>
        </w:rPr>
        <w:t xml:space="preserve">The </w:t>
      </w:r>
      <w:r w:rsidRPr="16ED8E47" w:rsidR="7749BCC5">
        <w:rPr>
          <w:rFonts w:ascii="Arial" w:hAnsi="Arial" w:eastAsia="Arial" w:cs="Arial"/>
          <w:noProof w:val="0"/>
          <w:color w:val="auto"/>
          <w:sz w:val="24"/>
          <w:szCs w:val="24"/>
          <w:u w:val="none"/>
          <w:lang w:val="en-GB"/>
        </w:rPr>
        <w:t>maximum</w:t>
      </w:r>
      <w:r w:rsidRPr="16ED8E47" w:rsidR="7749BCC5">
        <w:rPr>
          <w:rFonts w:ascii="Arial" w:hAnsi="Arial" w:eastAsia="Arial" w:cs="Arial"/>
          <w:noProof w:val="0"/>
          <w:color w:val="auto"/>
          <w:sz w:val="24"/>
          <w:szCs w:val="24"/>
          <w:u w:val="none"/>
          <w:lang w:val="en-GB"/>
        </w:rPr>
        <w:t xml:space="preserve"> sentence for grievous bodily harm</w:t>
      </w:r>
      <w:r w:rsidRPr="16ED8E47" w:rsidR="7BEFD30A">
        <w:rPr>
          <w:rFonts w:ascii="Arial" w:hAnsi="Arial" w:eastAsia="Arial" w:cs="Arial"/>
          <w:noProof w:val="0"/>
          <w:color w:val="auto"/>
          <w:sz w:val="24"/>
          <w:szCs w:val="24"/>
          <w:u w:val="none"/>
          <w:lang w:val="en-GB"/>
        </w:rPr>
        <w:t xml:space="preserve"> is life imprisonment</w:t>
      </w:r>
      <w:r w:rsidRPr="16ED8E47" w:rsidR="50E79173">
        <w:rPr>
          <w:rFonts w:ascii="Arial" w:hAnsi="Arial" w:eastAsia="Arial" w:cs="Arial"/>
          <w:noProof w:val="0"/>
          <w:color w:val="auto"/>
          <w:sz w:val="24"/>
          <w:szCs w:val="24"/>
          <w:u w:val="none"/>
          <w:lang w:val="en-GB"/>
        </w:rPr>
        <w:t xml:space="preserve"> if </w:t>
      </w:r>
      <w:r w:rsidRPr="16ED8E47" w:rsidR="1C1AF499">
        <w:rPr>
          <w:rFonts w:ascii="Arial" w:hAnsi="Arial" w:eastAsia="Arial" w:cs="Arial"/>
          <w:noProof w:val="0"/>
          <w:color w:val="auto"/>
          <w:sz w:val="24"/>
          <w:szCs w:val="24"/>
          <w:u w:val="none"/>
          <w:lang w:val="en-GB"/>
        </w:rPr>
        <w:t xml:space="preserve">the </w:t>
      </w:r>
      <w:r w:rsidRPr="16ED8E47" w:rsidR="1C1AF499">
        <w:rPr>
          <w:rFonts w:ascii="Arial" w:hAnsi="Arial" w:eastAsia="Arial" w:cs="Arial"/>
          <w:noProof w:val="0"/>
          <w:color w:val="auto"/>
          <w:sz w:val="24"/>
          <w:szCs w:val="24"/>
          <w:u w:val="none"/>
          <w:lang w:val="en-GB"/>
        </w:rPr>
        <w:t>mens</w:t>
      </w:r>
      <w:r w:rsidRPr="16ED8E47" w:rsidR="1C1AF499">
        <w:rPr>
          <w:rFonts w:ascii="Arial" w:hAnsi="Arial" w:eastAsia="Arial" w:cs="Arial"/>
          <w:noProof w:val="0"/>
          <w:color w:val="auto"/>
          <w:sz w:val="24"/>
          <w:szCs w:val="24"/>
          <w:u w:val="none"/>
          <w:lang w:val="en-GB"/>
        </w:rPr>
        <w:t xml:space="preserve"> rea of the offence was </w:t>
      </w:r>
      <w:r w:rsidRPr="16ED8E47" w:rsidR="1C1AF499">
        <w:rPr>
          <w:rFonts w:ascii="Arial" w:hAnsi="Arial" w:eastAsia="Arial" w:cs="Arial"/>
          <w:noProof w:val="0"/>
          <w:color w:val="auto"/>
          <w:sz w:val="24"/>
          <w:szCs w:val="24"/>
          <w:u w:val="none"/>
          <w:lang w:val="en-GB"/>
        </w:rPr>
        <w:t>established</w:t>
      </w:r>
      <w:r w:rsidRPr="16ED8E47" w:rsidR="1C1AF499">
        <w:rPr>
          <w:rFonts w:ascii="Arial" w:hAnsi="Arial" w:eastAsia="Arial" w:cs="Arial"/>
          <w:noProof w:val="0"/>
          <w:color w:val="auto"/>
          <w:sz w:val="24"/>
          <w:szCs w:val="24"/>
          <w:u w:val="none"/>
          <w:lang w:val="en-GB"/>
        </w:rPr>
        <w:t xml:space="preserve">, meaning that Scarlett </w:t>
      </w:r>
      <w:r w:rsidRPr="16ED8E47" w:rsidR="50E79173">
        <w:rPr>
          <w:rFonts w:ascii="Arial" w:hAnsi="Arial" w:eastAsia="Arial" w:cs="Arial"/>
          <w:noProof w:val="0"/>
          <w:color w:val="auto"/>
          <w:sz w:val="24"/>
          <w:szCs w:val="24"/>
          <w:u w:val="none"/>
          <w:lang w:val="en-GB"/>
        </w:rPr>
        <w:t>intended</w:t>
      </w:r>
      <w:r w:rsidRPr="16ED8E47" w:rsidR="72380959">
        <w:rPr>
          <w:rFonts w:ascii="Arial" w:hAnsi="Arial" w:eastAsia="Arial" w:cs="Arial"/>
          <w:noProof w:val="0"/>
          <w:color w:val="auto"/>
          <w:sz w:val="24"/>
          <w:szCs w:val="24"/>
          <w:u w:val="none"/>
          <w:lang w:val="en-GB"/>
        </w:rPr>
        <w:t xml:space="preserve"> to harm Daisy and Leo.</w:t>
      </w:r>
      <w:r w:rsidRPr="16ED8E47" w:rsidR="50E79173">
        <w:rPr>
          <w:rFonts w:ascii="Arial" w:hAnsi="Arial" w:eastAsia="Arial" w:cs="Arial"/>
          <w:noProof w:val="0"/>
          <w:color w:val="auto"/>
          <w:sz w:val="24"/>
          <w:szCs w:val="24"/>
          <w:u w:val="none"/>
          <w:lang w:val="en-GB"/>
        </w:rPr>
        <w:t xml:space="preserve"> </w:t>
      </w:r>
      <w:r w:rsidRPr="16ED8E47" w:rsidR="0AD7C52C">
        <w:rPr>
          <w:rFonts w:ascii="Arial" w:hAnsi="Arial" w:eastAsia="Arial" w:cs="Arial"/>
          <w:noProof w:val="0"/>
          <w:color w:val="auto"/>
          <w:sz w:val="24"/>
          <w:szCs w:val="24"/>
          <w:u w:val="none"/>
          <w:lang w:val="en-GB"/>
        </w:rPr>
        <w:t>However,</w:t>
      </w:r>
      <w:r w:rsidRPr="16ED8E47" w:rsidR="6CA6B593">
        <w:rPr>
          <w:rFonts w:ascii="Arial" w:hAnsi="Arial" w:eastAsia="Arial" w:cs="Arial"/>
          <w:noProof w:val="0"/>
          <w:color w:val="auto"/>
          <w:sz w:val="24"/>
          <w:szCs w:val="24"/>
          <w:u w:val="none"/>
          <w:lang w:val="en-GB"/>
        </w:rPr>
        <w:t xml:space="preserve"> </w:t>
      </w:r>
      <w:r w:rsidRPr="16ED8E47" w:rsidR="7E085784">
        <w:rPr>
          <w:rFonts w:ascii="Arial" w:hAnsi="Arial" w:eastAsia="Arial" w:cs="Arial"/>
          <w:noProof w:val="0"/>
          <w:color w:val="auto"/>
          <w:sz w:val="24"/>
          <w:szCs w:val="24"/>
          <w:u w:val="none"/>
          <w:lang w:val="en-GB"/>
        </w:rPr>
        <w:t xml:space="preserve">in section 20 of the OAPA the </w:t>
      </w:r>
      <w:r w:rsidRPr="16ED8E47" w:rsidR="7E085784">
        <w:rPr>
          <w:rFonts w:ascii="Arial" w:hAnsi="Arial" w:eastAsia="Arial" w:cs="Arial"/>
          <w:noProof w:val="0"/>
          <w:color w:val="auto"/>
          <w:sz w:val="24"/>
          <w:szCs w:val="24"/>
          <w:u w:val="none"/>
          <w:lang w:val="en-GB"/>
        </w:rPr>
        <w:t>maximum</w:t>
      </w:r>
      <w:r w:rsidRPr="16ED8E47" w:rsidR="7E085784">
        <w:rPr>
          <w:rFonts w:ascii="Arial" w:hAnsi="Arial" w:eastAsia="Arial" w:cs="Arial"/>
          <w:noProof w:val="0"/>
          <w:color w:val="auto"/>
          <w:sz w:val="24"/>
          <w:szCs w:val="24"/>
          <w:u w:val="none"/>
          <w:lang w:val="en-GB"/>
        </w:rPr>
        <w:t xml:space="preserve"> sentence is 5 years imprisonment</w:t>
      </w:r>
      <w:r w:rsidRPr="16ED8E47" w:rsidR="7DFA52F6">
        <w:rPr>
          <w:rFonts w:ascii="Arial" w:hAnsi="Arial" w:eastAsia="Arial" w:cs="Arial"/>
          <w:noProof w:val="0"/>
          <w:color w:val="auto"/>
          <w:sz w:val="24"/>
          <w:szCs w:val="24"/>
          <w:u w:val="none"/>
          <w:lang w:val="en-GB"/>
        </w:rPr>
        <w:t xml:space="preserve"> if </w:t>
      </w:r>
      <w:r w:rsidRPr="16ED8E47" w:rsidR="4B7B2318">
        <w:rPr>
          <w:rFonts w:ascii="Arial" w:hAnsi="Arial" w:eastAsia="Arial" w:cs="Arial"/>
          <w:noProof w:val="0"/>
          <w:color w:val="auto"/>
          <w:sz w:val="24"/>
          <w:szCs w:val="24"/>
          <w:u w:val="none"/>
          <w:lang w:val="en-GB"/>
        </w:rPr>
        <w:t>it is</w:t>
      </w:r>
      <w:r w:rsidRPr="16ED8E47" w:rsidR="7DFA52F6">
        <w:rPr>
          <w:rFonts w:ascii="Arial" w:hAnsi="Arial" w:eastAsia="Arial" w:cs="Arial"/>
          <w:noProof w:val="0"/>
          <w:color w:val="auto"/>
          <w:sz w:val="24"/>
          <w:szCs w:val="24"/>
          <w:u w:val="none"/>
          <w:lang w:val="en-GB"/>
        </w:rPr>
        <w:t xml:space="preserve"> proven that this harm </w:t>
      </w:r>
      <w:r w:rsidRPr="16ED8E47" w:rsidR="7C6B24CD">
        <w:rPr>
          <w:rFonts w:ascii="Arial" w:hAnsi="Arial" w:eastAsia="Arial" w:cs="Arial"/>
          <w:noProof w:val="0"/>
          <w:color w:val="auto"/>
          <w:sz w:val="24"/>
          <w:szCs w:val="24"/>
          <w:u w:val="none"/>
          <w:lang w:val="en-GB"/>
        </w:rPr>
        <w:t>was not</w:t>
      </w:r>
      <w:r w:rsidRPr="16ED8E47" w:rsidR="7DFA52F6">
        <w:rPr>
          <w:rFonts w:ascii="Arial" w:hAnsi="Arial" w:eastAsia="Arial" w:cs="Arial"/>
          <w:noProof w:val="0"/>
          <w:color w:val="auto"/>
          <w:sz w:val="24"/>
          <w:szCs w:val="24"/>
          <w:u w:val="none"/>
          <w:lang w:val="en-GB"/>
        </w:rPr>
        <w:t xml:space="preserve"> intended or less serious than </w:t>
      </w:r>
      <w:r w:rsidRPr="16ED8E47" w:rsidR="7DFA52F6">
        <w:rPr>
          <w:rFonts w:ascii="Arial" w:hAnsi="Arial" w:eastAsia="Arial" w:cs="Arial"/>
          <w:noProof w:val="0"/>
          <w:color w:val="auto"/>
          <w:sz w:val="24"/>
          <w:szCs w:val="24"/>
          <w:u w:val="none"/>
          <w:lang w:val="en-GB"/>
        </w:rPr>
        <w:t>required</w:t>
      </w:r>
      <w:r w:rsidRPr="16ED8E47" w:rsidR="7DFA52F6">
        <w:rPr>
          <w:rFonts w:ascii="Arial" w:hAnsi="Arial" w:eastAsia="Arial" w:cs="Arial"/>
          <w:noProof w:val="0"/>
          <w:color w:val="auto"/>
          <w:sz w:val="24"/>
          <w:szCs w:val="24"/>
          <w:u w:val="none"/>
          <w:lang w:val="en-GB"/>
        </w:rPr>
        <w:t xml:space="preserve"> for section 18 (</w:t>
      </w:r>
      <w:r w:rsidRPr="16ED8E47" w:rsidR="4A58AC6F">
        <w:rPr>
          <w:rFonts w:ascii="Arial" w:hAnsi="Arial" w:eastAsia="Arial" w:cs="Arial"/>
          <w:noProof w:val="0"/>
          <w:color w:val="auto"/>
          <w:sz w:val="24"/>
          <w:szCs w:val="24"/>
          <w:u w:val="none"/>
          <w:lang w:val="en-GB"/>
        </w:rPr>
        <w:t>Offences against the Person Act 1861</w:t>
      </w:r>
      <w:r w:rsidRPr="16ED8E47" w:rsidR="7DFA52F6">
        <w:rPr>
          <w:rFonts w:ascii="Arial" w:hAnsi="Arial" w:eastAsia="Arial" w:cs="Arial"/>
          <w:noProof w:val="0"/>
          <w:color w:val="auto"/>
          <w:sz w:val="24"/>
          <w:szCs w:val="24"/>
          <w:u w:val="none"/>
          <w:lang w:val="en-GB"/>
        </w:rPr>
        <w:t>)</w:t>
      </w:r>
      <w:r w:rsidRPr="16ED8E47" w:rsidR="7AE2316F">
        <w:rPr>
          <w:rFonts w:ascii="Arial" w:hAnsi="Arial" w:eastAsia="Arial" w:cs="Arial"/>
          <w:noProof w:val="0"/>
          <w:color w:val="auto"/>
          <w:sz w:val="24"/>
          <w:szCs w:val="24"/>
          <w:u w:val="none"/>
          <w:lang w:val="en-GB"/>
        </w:rPr>
        <w:t xml:space="preserve">. </w:t>
      </w:r>
      <w:r w:rsidRPr="16ED8E47" w:rsidR="4384747C">
        <w:rPr>
          <w:rFonts w:ascii="Arial" w:hAnsi="Arial" w:eastAsia="Arial" w:cs="Arial"/>
          <w:noProof w:val="0"/>
          <w:color w:val="auto"/>
          <w:sz w:val="24"/>
          <w:szCs w:val="24"/>
          <w:u w:val="none"/>
          <w:lang w:val="en-GB"/>
        </w:rPr>
        <w:t xml:space="preserve">In R v Smith (1961) it is shown that </w:t>
      </w:r>
      <w:r w:rsidRPr="16ED8E47" w:rsidR="40D336CB">
        <w:rPr>
          <w:rFonts w:ascii="Arial" w:hAnsi="Arial" w:eastAsia="Arial" w:cs="Arial"/>
          <w:noProof w:val="0"/>
          <w:color w:val="auto"/>
          <w:sz w:val="24"/>
          <w:szCs w:val="24"/>
          <w:u w:val="none"/>
          <w:lang w:val="en-GB"/>
        </w:rPr>
        <w:t xml:space="preserve">grievous bodily harm </w:t>
      </w:r>
      <w:r w:rsidRPr="16ED8E47" w:rsidR="40D336CB">
        <w:rPr>
          <w:rFonts w:ascii="Arial" w:hAnsi="Arial" w:eastAsia="Arial" w:cs="Arial"/>
          <w:noProof w:val="0"/>
          <w:color w:val="auto"/>
          <w:sz w:val="24"/>
          <w:szCs w:val="24"/>
          <w:u w:val="none"/>
          <w:lang w:val="en-GB"/>
        </w:rPr>
        <w:t>does not constitute</w:t>
      </w:r>
      <w:r w:rsidRPr="16ED8E47" w:rsidR="40D336CB">
        <w:rPr>
          <w:rFonts w:ascii="Arial" w:hAnsi="Arial" w:eastAsia="Arial" w:cs="Arial"/>
          <w:noProof w:val="0"/>
          <w:color w:val="auto"/>
          <w:sz w:val="24"/>
          <w:szCs w:val="24"/>
          <w:u w:val="none"/>
          <w:lang w:val="en-GB"/>
        </w:rPr>
        <w:t xml:space="preserve"> a life-threatening or fatal injury to lead a conviction. Even though Scarlett’s actions were not </w:t>
      </w:r>
      <w:r w:rsidRPr="16ED8E47" w:rsidR="22F42CC5">
        <w:rPr>
          <w:rFonts w:ascii="Arial" w:hAnsi="Arial" w:eastAsia="Arial" w:cs="Arial"/>
          <w:noProof w:val="0"/>
          <w:color w:val="auto"/>
          <w:sz w:val="24"/>
          <w:szCs w:val="24"/>
          <w:u w:val="none"/>
          <w:lang w:val="en-GB"/>
        </w:rPr>
        <w:t>fatal towards Daisy, a grievous bodily harm conviction could still be upheld.</w:t>
      </w:r>
    </w:p>
    <w:p w:rsidR="154CC575" w:rsidP="16ED8E47" w:rsidRDefault="154CC575" w14:paraId="789F482F" w14:textId="62402A11">
      <w:pPr>
        <w:pStyle w:val="Normal"/>
        <w:spacing w:line="360" w:lineRule="auto"/>
        <w:ind w:firstLine="720"/>
        <w:rPr>
          <w:rFonts w:ascii="Arial" w:hAnsi="Arial" w:eastAsia="Arial" w:cs="Arial"/>
          <w:noProof w:val="0"/>
          <w:color w:val="auto"/>
          <w:sz w:val="24"/>
          <w:szCs w:val="24"/>
          <w:u w:val="none"/>
          <w:lang w:val="en-GB"/>
        </w:rPr>
      </w:pPr>
      <w:r w:rsidRPr="16ED8E47" w:rsidR="154CC575">
        <w:rPr>
          <w:rFonts w:ascii="Arial" w:hAnsi="Arial" w:eastAsia="Arial" w:cs="Arial"/>
          <w:noProof w:val="0"/>
          <w:color w:val="auto"/>
          <w:sz w:val="24"/>
          <w:szCs w:val="24"/>
          <w:u w:val="none"/>
          <w:lang w:val="en-GB"/>
        </w:rPr>
        <w:t xml:space="preserve">The </w:t>
      </w:r>
      <w:bookmarkStart w:name="_Int_YeAv0eDX" w:id="1068945939"/>
      <w:r w:rsidRPr="16ED8E47" w:rsidR="154CC575">
        <w:rPr>
          <w:rFonts w:ascii="Arial" w:hAnsi="Arial" w:eastAsia="Arial" w:cs="Arial"/>
          <w:noProof w:val="0"/>
          <w:color w:val="auto"/>
          <w:sz w:val="24"/>
          <w:szCs w:val="24"/>
          <w:u w:val="none"/>
          <w:lang w:val="en-GB"/>
        </w:rPr>
        <w:t>most likely offence</w:t>
      </w:r>
      <w:bookmarkEnd w:id="1068945939"/>
      <w:r w:rsidRPr="16ED8E47" w:rsidR="154CC575">
        <w:rPr>
          <w:rFonts w:ascii="Arial" w:hAnsi="Arial" w:eastAsia="Arial" w:cs="Arial"/>
          <w:noProof w:val="0"/>
          <w:color w:val="auto"/>
          <w:sz w:val="24"/>
          <w:szCs w:val="24"/>
          <w:u w:val="none"/>
          <w:lang w:val="en-GB"/>
        </w:rPr>
        <w:t xml:space="preserve"> that </w:t>
      </w:r>
      <w:r w:rsidRPr="16ED8E47" w:rsidR="294AD4D1">
        <w:rPr>
          <w:rFonts w:ascii="Arial" w:hAnsi="Arial" w:eastAsia="Arial" w:cs="Arial"/>
          <w:noProof w:val="0"/>
          <w:color w:val="auto"/>
          <w:sz w:val="24"/>
          <w:szCs w:val="24"/>
          <w:u w:val="none"/>
          <w:lang w:val="en-GB"/>
        </w:rPr>
        <w:t xml:space="preserve">Scarlett could be convicted of is involuntary manslaughter. </w:t>
      </w:r>
      <w:r w:rsidRPr="16ED8E47" w:rsidR="2EA094C3">
        <w:rPr>
          <w:rFonts w:ascii="Arial" w:hAnsi="Arial" w:eastAsia="Arial" w:cs="Arial"/>
          <w:noProof w:val="0"/>
          <w:color w:val="auto"/>
          <w:sz w:val="24"/>
          <w:szCs w:val="24"/>
          <w:u w:val="none"/>
          <w:lang w:val="en-GB"/>
        </w:rPr>
        <w:t xml:space="preserve">Involuntary manslaughter means that a “defendant has caused death but does not satisfy the </w:t>
      </w:r>
      <w:r w:rsidRPr="16ED8E47" w:rsidR="2EA094C3">
        <w:rPr>
          <w:rFonts w:ascii="Arial" w:hAnsi="Arial" w:eastAsia="Arial" w:cs="Arial"/>
          <w:noProof w:val="0"/>
          <w:color w:val="auto"/>
          <w:sz w:val="24"/>
          <w:szCs w:val="24"/>
          <w:u w:val="none"/>
          <w:lang w:val="en-GB"/>
        </w:rPr>
        <w:t>mens</w:t>
      </w:r>
      <w:r w:rsidRPr="16ED8E47" w:rsidR="2EA094C3">
        <w:rPr>
          <w:rFonts w:ascii="Arial" w:hAnsi="Arial" w:eastAsia="Arial" w:cs="Arial"/>
          <w:noProof w:val="0"/>
          <w:color w:val="auto"/>
          <w:sz w:val="24"/>
          <w:szCs w:val="24"/>
          <w:u w:val="none"/>
          <w:lang w:val="en-GB"/>
        </w:rPr>
        <w:t xml:space="preserve"> rea requirements of murder” (</w:t>
      </w:r>
      <w:r w:rsidRPr="16ED8E47" w:rsidR="7FE81501">
        <w:rPr>
          <w:rFonts w:ascii="Arial" w:hAnsi="Arial" w:eastAsia="Arial" w:cs="Arial"/>
          <w:noProof w:val="0"/>
          <w:color w:val="auto"/>
          <w:sz w:val="24"/>
          <w:szCs w:val="24"/>
          <w:u w:val="none"/>
          <w:lang w:val="en-GB"/>
        </w:rPr>
        <w:t>Finch and Fafinski, 2021</w:t>
      </w:r>
      <w:r w:rsidRPr="16ED8E47" w:rsidR="2EA094C3">
        <w:rPr>
          <w:rFonts w:ascii="Arial" w:hAnsi="Arial" w:eastAsia="Arial" w:cs="Arial"/>
          <w:noProof w:val="0"/>
          <w:color w:val="auto"/>
          <w:sz w:val="24"/>
          <w:szCs w:val="24"/>
          <w:u w:val="none"/>
          <w:lang w:val="en-GB"/>
        </w:rPr>
        <w:t>)</w:t>
      </w:r>
      <w:r w:rsidRPr="16ED8E47" w:rsidR="14CE74A8">
        <w:rPr>
          <w:rFonts w:ascii="Arial" w:hAnsi="Arial" w:eastAsia="Arial" w:cs="Arial"/>
          <w:noProof w:val="0"/>
          <w:color w:val="auto"/>
          <w:sz w:val="24"/>
          <w:szCs w:val="24"/>
          <w:u w:val="none"/>
          <w:lang w:val="en-GB"/>
        </w:rPr>
        <w:t xml:space="preserve">. To elaborate, this means that </w:t>
      </w:r>
      <w:r w:rsidRPr="16ED8E47" w:rsidR="741C817E">
        <w:rPr>
          <w:rFonts w:ascii="Arial" w:hAnsi="Arial" w:eastAsia="Arial" w:cs="Arial"/>
          <w:noProof w:val="0"/>
          <w:color w:val="auto"/>
          <w:sz w:val="24"/>
          <w:szCs w:val="24"/>
          <w:u w:val="none"/>
          <w:lang w:val="en-GB"/>
        </w:rPr>
        <w:t>Scarlett's</w:t>
      </w:r>
      <w:r w:rsidRPr="16ED8E47" w:rsidR="14CE74A8">
        <w:rPr>
          <w:rFonts w:ascii="Arial" w:hAnsi="Arial" w:eastAsia="Arial" w:cs="Arial"/>
          <w:noProof w:val="0"/>
          <w:color w:val="auto"/>
          <w:sz w:val="24"/>
          <w:szCs w:val="24"/>
          <w:u w:val="none"/>
          <w:lang w:val="en-GB"/>
        </w:rPr>
        <w:t xml:space="preserve"> actions did result in Leo’s death, but that she did not intend to </w:t>
      </w:r>
      <w:r w:rsidRPr="16ED8E47" w:rsidR="52648916">
        <w:rPr>
          <w:rFonts w:ascii="Arial" w:hAnsi="Arial" w:eastAsia="Arial" w:cs="Arial"/>
          <w:noProof w:val="0"/>
          <w:color w:val="auto"/>
          <w:sz w:val="24"/>
          <w:szCs w:val="24"/>
          <w:u w:val="none"/>
          <w:lang w:val="en-GB"/>
        </w:rPr>
        <w:t>kill him</w:t>
      </w:r>
      <w:r w:rsidRPr="16ED8E47" w:rsidR="52005D89">
        <w:rPr>
          <w:rFonts w:ascii="Arial" w:hAnsi="Arial" w:eastAsia="Arial" w:cs="Arial"/>
          <w:noProof w:val="0"/>
          <w:color w:val="auto"/>
          <w:sz w:val="24"/>
          <w:szCs w:val="24"/>
          <w:u w:val="none"/>
          <w:lang w:val="en-GB"/>
        </w:rPr>
        <w:t xml:space="preserve"> and did not set out for this to be the result.</w:t>
      </w:r>
      <w:r w:rsidRPr="16ED8E47" w:rsidR="2B680D2B">
        <w:rPr>
          <w:rFonts w:ascii="Arial" w:hAnsi="Arial" w:eastAsia="Arial" w:cs="Arial"/>
          <w:noProof w:val="0"/>
          <w:color w:val="auto"/>
          <w:sz w:val="24"/>
          <w:szCs w:val="24"/>
          <w:u w:val="none"/>
          <w:lang w:val="en-GB"/>
        </w:rPr>
        <w:t xml:space="preserve"> The sentence for involuntary manslaughter has a maximum of life imprisonment, but it is usually down to the discretion of the judge. If Scarlett </w:t>
      </w:r>
      <w:r w:rsidRPr="16ED8E47" w:rsidR="43D680B7">
        <w:rPr>
          <w:rFonts w:ascii="Arial" w:hAnsi="Arial" w:eastAsia="Arial" w:cs="Arial"/>
          <w:noProof w:val="0"/>
          <w:color w:val="auto"/>
          <w:sz w:val="24"/>
          <w:szCs w:val="24"/>
          <w:u w:val="none"/>
          <w:lang w:val="en-GB"/>
        </w:rPr>
        <w:t>were</w:t>
      </w:r>
      <w:r w:rsidRPr="16ED8E47" w:rsidR="2B680D2B">
        <w:rPr>
          <w:rFonts w:ascii="Arial" w:hAnsi="Arial" w:eastAsia="Arial" w:cs="Arial"/>
          <w:noProof w:val="0"/>
          <w:color w:val="auto"/>
          <w:sz w:val="24"/>
          <w:szCs w:val="24"/>
          <w:u w:val="none"/>
          <w:lang w:val="en-GB"/>
        </w:rPr>
        <w:t xml:space="preserve"> to plead guilty, the judge may shorten the sentence by </w:t>
      </w:r>
      <w:r w:rsidRPr="16ED8E47" w:rsidR="5FE0B10E">
        <w:rPr>
          <w:rFonts w:ascii="Arial" w:hAnsi="Arial" w:eastAsia="Arial" w:cs="Arial"/>
          <w:noProof w:val="0"/>
          <w:color w:val="auto"/>
          <w:sz w:val="24"/>
          <w:szCs w:val="24"/>
          <w:u w:val="none"/>
          <w:lang w:val="en-GB"/>
        </w:rPr>
        <w:t>up to a third if the plea was made early enough.</w:t>
      </w:r>
      <w:r w:rsidRPr="16ED8E47" w:rsidR="5A76D72A">
        <w:rPr>
          <w:rFonts w:ascii="Arial" w:hAnsi="Arial" w:eastAsia="Arial" w:cs="Arial"/>
          <w:noProof w:val="0"/>
          <w:color w:val="auto"/>
          <w:sz w:val="24"/>
          <w:szCs w:val="24"/>
          <w:u w:val="none"/>
          <w:lang w:val="en-GB"/>
        </w:rPr>
        <w:t xml:space="preserve"> (Sentencing Council, 2016). One of the requirements for an offence to be considered manslaughter</w:t>
      </w:r>
      <w:r w:rsidRPr="16ED8E47" w:rsidR="47101FBC">
        <w:rPr>
          <w:rFonts w:ascii="Arial" w:hAnsi="Arial" w:eastAsia="Arial" w:cs="Arial"/>
          <w:noProof w:val="0"/>
          <w:color w:val="auto"/>
          <w:sz w:val="24"/>
          <w:szCs w:val="24"/>
          <w:u w:val="none"/>
          <w:lang w:val="en-GB"/>
        </w:rPr>
        <w:t xml:space="preserve"> by an unlawful and </w:t>
      </w:r>
      <w:r w:rsidRPr="16ED8E47" w:rsidR="47101FBC">
        <w:rPr>
          <w:rFonts w:ascii="Arial" w:hAnsi="Arial" w:eastAsia="Arial" w:cs="Arial"/>
          <w:noProof w:val="0"/>
          <w:color w:val="auto"/>
          <w:sz w:val="24"/>
          <w:szCs w:val="24"/>
          <w:u w:val="none"/>
          <w:lang w:val="en-GB"/>
        </w:rPr>
        <w:t>dangerous act</w:t>
      </w:r>
      <w:r w:rsidRPr="16ED8E47" w:rsidR="47101FBC">
        <w:rPr>
          <w:rFonts w:ascii="Arial" w:hAnsi="Arial" w:eastAsia="Arial" w:cs="Arial"/>
          <w:noProof w:val="0"/>
          <w:color w:val="auto"/>
          <w:sz w:val="24"/>
          <w:szCs w:val="24"/>
          <w:u w:val="none"/>
          <w:lang w:val="en-GB"/>
        </w:rPr>
        <w:t xml:space="preserve"> is the need for the defendant's actions to be seen as </w:t>
      </w:r>
      <w:r w:rsidRPr="16ED8E47" w:rsidR="2FE8A5C6">
        <w:rPr>
          <w:rFonts w:ascii="Arial" w:hAnsi="Arial" w:eastAsia="Arial" w:cs="Arial"/>
          <w:noProof w:val="0"/>
          <w:color w:val="auto"/>
          <w:sz w:val="24"/>
          <w:szCs w:val="24"/>
          <w:u w:val="none"/>
          <w:lang w:val="en-GB"/>
        </w:rPr>
        <w:t>criminal</w:t>
      </w:r>
      <w:r w:rsidRPr="16ED8E47" w:rsidR="1C63978A">
        <w:rPr>
          <w:rFonts w:ascii="Arial" w:hAnsi="Arial" w:eastAsia="Arial" w:cs="Arial"/>
          <w:noProof w:val="0"/>
          <w:color w:val="auto"/>
          <w:sz w:val="24"/>
          <w:szCs w:val="24"/>
          <w:u w:val="none"/>
          <w:lang w:val="en-GB"/>
        </w:rPr>
        <w:t xml:space="preserve"> and</w:t>
      </w:r>
      <w:r w:rsidRPr="16ED8E47" w:rsidR="2FE8A5C6">
        <w:rPr>
          <w:rFonts w:ascii="Arial" w:hAnsi="Arial" w:eastAsia="Arial" w:cs="Arial"/>
          <w:noProof w:val="0"/>
          <w:color w:val="auto"/>
          <w:sz w:val="24"/>
          <w:szCs w:val="24"/>
          <w:u w:val="none"/>
          <w:lang w:val="en-GB"/>
        </w:rPr>
        <w:t xml:space="preserve"> </w:t>
      </w:r>
      <w:r w:rsidRPr="16ED8E47" w:rsidR="47101FBC">
        <w:rPr>
          <w:rFonts w:ascii="Arial" w:hAnsi="Arial" w:eastAsia="Arial" w:cs="Arial"/>
          <w:noProof w:val="0"/>
          <w:color w:val="auto"/>
          <w:sz w:val="24"/>
          <w:szCs w:val="24"/>
          <w:u w:val="none"/>
          <w:lang w:val="en-GB"/>
        </w:rPr>
        <w:t>dangerous by the reasonable person</w:t>
      </w:r>
      <w:r w:rsidRPr="16ED8E47" w:rsidR="1BD2C94B">
        <w:rPr>
          <w:rFonts w:ascii="Arial" w:hAnsi="Arial" w:eastAsia="Arial" w:cs="Arial"/>
          <w:noProof w:val="0"/>
          <w:color w:val="auto"/>
          <w:sz w:val="24"/>
          <w:szCs w:val="24"/>
          <w:u w:val="none"/>
          <w:lang w:val="en-GB"/>
        </w:rPr>
        <w:t xml:space="preserve">, even if they did not set out to kill </w:t>
      </w:r>
      <w:r w:rsidRPr="16ED8E47" w:rsidR="703384D3">
        <w:rPr>
          <w:rFonts w:ascii="Arial" w:hAnsi="Arial" w:eastAsia="Arial" w:cs="Arial"/>
          <w:noProof w:val="0"/>
          <w:color w:val="auto"/>
          <w:sz w:val="24"/>
          <w:szCs w:val="24"/>
          <w:u w:val="none"/>
          <w:lang w:val="en-GB"/>
        </w:rPr>
        <w:t>the victim</w:t>
      </w:r>
      <w:r w:rsidRPr="16ED8E47" w:rsidR="1783EFF8">
        <w:rPr>
          <w:rFonts w:ascii="Arial" w:hAnsi="Arial" w:eastAsia="Arial" w:cs="Arial"/>
          <w:noProof w:val="0"/>
          <w:color w:val="auto"/>
          <w:sz w:val="24"/>
          <w:szCs w:val="24"/>
          <w:u w:val="none"/>
          <w:lang w:val="en-GB"/>
        </w:rPr>
        <w:t>.</w:t>
      </w:r>
      <w:r w:rsidRPr="16ED8E47" w:rsidR="545E3797">
        <w:rPr>
          <w:rFonts w:ascii="Arial" w:hAnsi="Arial" w:eastAsia="Arial" w:cs="Arial"/>
          <w:noProof w:val="0"/>
          <w:color w:val="auto"/>
          <w:sz w:val="24"/>
          <w:szCs w:val="24"/>
          <w:u w:val="none"/>
          <w:lang w:val="en-GB"/>
        </w:rPr>
        <w:t xml:space="preserve"> Scarlett performed the </w:t>
      </w:r>
      <w:r w:rsidRPr="16ED8E47" w:rsidR="545E3797">
        <w:rPr>
          <w:rFonts w:ascii="Arial" w:hAnsi="Arial" w:eastAsia="Arial" w:cs="Arial"/>
          <w:noProof w:val="0"/>
          <w:color w:val="auto"/>
          <w:sz w:val="24"/>
          <w:szCs w:val="24"/>
          <w:u w:val="none"/>
          <w:lang w:val="en-GB"/>
        </w:rPr>
        <w:t>dangerous act</w:t>
      </w:r>
      <w:r w:rsidRPr="16ED8E47" w:rsidR="545E3797">
        <w:rPr>
          <w:rFonts w:ascii="Arial" w:hAnsi="Arial" w:eastAsia="Arial" w:cs="Arial"/>
          <w:noProof w:val="0"/>
          <w:color w:val="auto"/>
          <w:sz w:val="24"/>
          <w:szCs w:val="24"/>
          <w:u w:val="none"/>
          <w:lang w:val="en-GB"/>
        </w:rPr>
        <w:t xml:space="preserve"> by throwing Leo to the ground and creating the foundation of the outcome when beginning the altercation with Daisy.</w:t>
      </w:r>
      <w:r w:rsidRPr="16ED8E47" w:rsidR="3830D2AD">
        <w:rPr>
          <w:rFonts w:ascii="Arial" w:hAnsi="Arial" w:eastAsia="Arial" w:cs="Arial"/>
          <w:noProof w:val="0"/>
          <w:color w:val="auto"/>
          <w:sz w:val="24"/>
          <w:szCs w:val="24"/>
          <w:u w:val="none"/>
          <w:lang w:val="en-GB"/>
        </w:rPr>
        <w:t xml:space="preserve"> This is seen in R v Church (1966) whereby a meet-up occurred between the victim and the defendant</w:t>
      </w:r>
      <w:r w:rsidRPr="16ED8E47" w:rsidR="0B73012E">
        <w:rPr>
          <w:rFonts w:ascii="Arial" w:hAnsi="Arial" w:eastAsia="Arial" w:cs="Arial"/>
          <w:noProof w:val="0"/>
          <w:color w:val="auto"/>
          <w:sz w:val="24"/>
          <w:szCs w:val="24"/>
          <w:u w:val="none"/>
          <w:lang w:val="en-GB"/>
        </w:rPr>
        <w:t>. The victim became frustrated and slapped the defendant when he was unable to satisfy her sexually. The defendant follow</w:t>
      </w:r>
      <w:r w:rsidRPr="16ED8E47" w:rsidR="7CAEE1C1">
        <w:rPr>
          <w:rFonts w:ascii="Arial" w:hAnsi="Arial" w:eastAsia="Arial" w:cs="Arial"/>
          <w:noProof w:val="0"/>
          <w:color w:val="auto"/>
          <w:sz w:val="24"/>
          <w:szCs w:val="24"/>
          <w:u w:val="none"/>
          <w:lang w:val="en-GB"/>
        </w:rPr>
        <w:t xml:space="preserve">ed by knocking her unconscious. In a panic, he dragged the thought to be dead woman out of the van and into a river. The victim was not dead at this </w:t>
      </w:r>
      <w:r w:rsidRPr="16ED8E47" w:rsidR="0B1E8962">
        <w:rPr>
          <w:rFonts w:ascii="Arial" w:hAnsi="Arial" w:eastAsia="Arial" w:cs="Arial"/>
          <w:noProof w:val="0"/>
          <w:color w:val="auto"/>
          <w:sz w:val="24"/>
          <w:szCs w:val="24"/>
          <w:u w:val="none"/>
          <w:lang w:val="en-GB"/>
        </w:rPr>
        <w:t>time but</w:t>
      </w:r>
      <w:r w:rsidRPr="16ED8E47" w:rsidR="7CAEE1C1">
        <w:rPr>
          <w:rFonts w:ascii="Arial" w:hAnsi="Arial" w:eastAsia="Arial" w:cs="Arial"/>
          <w:noProof w:val="0"/>
          <w:color w:val="auto"/>
          <w:sz w:val="24"/>
          <w:szCs w:val="24"/>
          <w:u w:val="none"/>
          <w:lang w:val="en-GB"/>
        </w:rPr>
        <w:t xml:space="preserve"> </w:t>
      </w:r>
      <w:r w:rsidRPr="16ED8E47" w:rsidR="759F665D">
        <w:rPr>
          <w:rFonts w:ascii="Arial" w:hAnsi="Arial" w:eastAsia="Arial" w:cs="Arial"/>
          <w:noProof w:val="0"/>
          <w:color w:val="auto"/>
          <w:sz w:val="24"/>
          <w:szCs w:val="24"/>
          <w:u w:val="none"/>
          <w:lang w:val="en-GB"/>
        </w:rPr>
        <w:t>inevitably</w:t>
      </w:r>
      <w:r w:rsidRPr="16ED8E47" w:rsidR="7CAEE1C1">
        <w:rPr>
          <w:rFonts w:ascii="Arial" w:hAnsi="Arial" w:eastAsia="Arial" w:cs="Arial"/>
          <w:noProof w:val="0"/>
          <w:color w:val="auto"/>
          <w:sz w:val="24"/>
          <w:szCs w:val="24"/>
          <w:u w:val="none"/>
          <w:lang w:val="en-GB"/>
        </w:rPr>
        <w:t xml:space="preserve"> </w:t>
      </w:r>
      <w:r w:rsidRPr="16ED8E47" w:rsidR="2F1B4B61">
        <w:rPr>
          <w:rFonts w:ascii="Arial" w:hAnsi="Arial" w:eastAsia="Arial" w:cs="Arial"/>
          <w:noProof w:val="0"/>
          <w:color w:val="auto"/>
          <w:sz w:val="24"/>
          <w:szCs w:val="24"/>
          <w:u w:val="none"/>
          <w:lang w:val="en-GB"/>
        </w:rPr>
        <w:t>drowned in the river</w:t>
      </w:r>
      <w:r w:rsidRPr="16ED8E47" w:rsidR="0AB552FC">
        <w:rPr>
          <w:rFonts w:ascii="Arial" w:hAnsi="Arial" w:eastAsia="Arial" w:cs="Arial"/>
          <w:noProof w:val="0"/>
          <w:color w:val="auto"/>
          <w:sz w:val="24"/>
          <w:szCs w:val="24"/>
          <w:u w:val="none"/>
          <w:lang w:val="en-GB"/>
        </w:rPr>
        <w:t>. The ruling of this case was that any reasonable person would have recognised this act to be dangerous and to result in serious harm</w:t>
      </w:r>
      <w:r w:rsidRPr="16ED8E47" w:rsidR="18FF098B">
        <w:rPr>
          <w:rFonts w:ascii="Arial" w:hAnsi="Arial" w:eastAsia="Arial" w:cs="Arial"/>
          <w:noProof w:val="0"/>
          <w:color w:val="auto"/>
          <w:sz w:val="24"/>
          <w:szCs w:val="24"/>
          <w:u w:val="none"/>
          <w:lang w:val="en-GB"/>
        </w:rPr>
        <w:t>, and the defendant was convicted</w:t>
      </w:r>
      <w:r w:rsidRPr="16ED8E47" w:rsidR="7ED144CD">
        <w:rPr>
          <w:rFonts w:ascii="Arial" w:hAnsi="Arial" w:eastAsia="Arial" w:cs="Arial"/>
          <w:noProof w:val="0"/>
          <w:color w:val="auto"/>
          <w:sz w:val="24"/>
          <w:szCs w:val="24"/>
          <w:u w:val="none"/>
          <w:lang w:val="en-GB"/>
        </w:rPr>
        <w:t xml:space="preserve"> (Taylor,</w:t>
      </w:r>
      <w:r w:rsidRPr="16ED8E47" w:rsidR="42C9342D">
        <w:rPr>
          <w:rFonts w:ascii="Arial" w:hAnsi="Arial" w:eastAsia="Arial" w:cs="Arial"/>
          <w:noProof w:val="0"/>
          <w:color w:val="auto"/>
          <w:sz w:val="24"/>
          <w:szCs w:val="24"/>
          <w:u w:val="none"/>
          <w:lang w:val="en-GB"/>
        </w:rPr>
        <w:t xml:space="preserve"> Elliot and Quinn,</w:t>
      </w:r>
      <w:r w:rsidRPr="16ED8E47" w:rsidR="7ED144CD">
        <w:rPr>
          <w:rFonts w:ascii="Arial" w:hAnsi="Arial" w:eastAsia="Arial" w:cs="Arial"/>
          <w:noProof w:val="0"/>
          <w:color w:val="auto"/>
          <w:sz w:val="24"/>
          <w:szCs w:val="24"/>
          <w:u w:val="none"/>
          <w:lang w:val="en-GB"/>
        </w:rPr>
        <w:t xml:space="preserve"> 2018).</w:t>
      </w:r>
      <w:r w:rsidRPr="16ED8E47" w:rsidR="0AB552FC">
        <w:rPr>
          <w:rFonts w:ascii="Arial" w:hAnsi="Arial" w:eastAsia="Arial" w:cs="Arial"/>
          <w:noProof w:val="0"/>
          <w:color w:val="auto"/>
          <w:sz w:val="24"/>
          <w:szCs w:val="24"/>
          <w:u w:val="none"/>
          <w:lang w:val="en-GB"/>
        </w:rPr>
        <w:t xml:space="preserve"> </w:t>
      </w:r>
      <w:r w:rsidRPr="16ED8E47" w:rsidR="1783EFF8">
        <w:rPr>
          <w:rFonts w:ascii="Arial" w:hAnsi="Arial" w:eastAsia="Arial" w:cs="Arial"/>
          <w:noProof w:val="0"/>
          <w:color w:val="auto"/>
          <w:sz w:val="24"/>
          <w:szCs w:val="24"/>
          <w:u w:val="none"/>
          <w:lang w:val="en-GB"/>
        </w:rPr>
        <w:t>Next</w:t>
      </w:r>
      <w:r w:rsidRPr="16ED8E47" w:rsidR="3ED7B0DF">
        <w:rPr>
          <w:rFonts w:ascii="Arial" w:hAnsi="Arial" w:eastAsia="Arial" w:cs="Arial"/>
          <w:noProof w:val="0"/>
          <w:color w:val="auto"/>
          <w:sz w:val="24"/>
          <w:szCs w:val="24"/>
          <w:u w:val="none"/>
          <w:lang w:val="en-GB"/>
        </w:rPr>
        <w:t xml:space="preserve">, I will </w:t>
      </w:r>
      <w:r w:rsidRPr="16ED8E47" w:rsidR="3ED7B0DF">
        <w:rPr>
          <w:rFonts w:ascii="Arial" w:hAnsi="Arial" w:eastAsia="Arial" w:cs="Arial"/>
          <w:noProof w:val="0"/>
          <w:color w:val="auto"/>
          <w:sz w:val="24"/>
          <w:szCs w:val="24"/>
          <w:u w:val="none"/>
          <w:lang w:val="en-GB"/>
        </w:rPr>
        <w:t>advise</w:t>
      </w:r>
      <w:r w:rsidRPr="16ED8E47" w:rsidR="07089529">
        <w:rPr>
          <w:rFonts w:ascii="Arial" w:hAnsi="Arial" w:eastAsia="Arial" w:cs="Arial"/>
          <w:noProof w:val="0"/>
          <w:color w:val="auto"/>
          <w:sz w:val="24"/>
          <w:szCs w:val="24"/>
          <w:u w:val="none"/>
          <w:lang w:val="en-GB"/>
        </w:rPr>
        <w:t xml:space="preserve"> Scarlett</w:t>
      </w:r>
      <w:r w:rsidRPr="16ED8E47" w:rsidR="3ED7B0DF">
        <w:rPr>
          <w:rFonts w:ascii="Arial" w:hAnsi="Arial" w:eastAsia="Arial" w:cs="Arial"/>
          <w:noProof w:val="0"/>
          <w:color w:val="auto"/>
          <w:sz w:val="24"/>
          <w:szCs w:val="24"/>
          <w:u w:val="none"/>
          <w:lang w:val="en-GB"/>
        </w:rPr>
        <w:t xml:space="preserve"> on the voluntary manslaughter offence. This offence is more concerned with the </w:t>
      </w:r>
      <w:r w:rsidRPr="16ED8E47" w:rsidR="3ED7B0DF">
        <w:rPr>
          <w:rFonts w:ascii="Arial" w:hAnsi="Arial" w:eastAsia="Arial" w:cs="Arial"/>
          <w:noProof w:val="0"/>
          <w:color w:val="auto"/>
          <w:sz w:val="24"/>
          <w:szCs w:val="24"/>
          <w:u w:val="none"/>
          <w:lang w:val="en-GB"/>
        </w:rPr>
        <w:t>mens</w:t>
      </w:r>
      <w:r w:rsidRPr="16ED8E47" w:rsidR="3ED7B0DF">
        <w:rPr>
          <w:rFonts w:ascii="Arial" w:hAnsi="Arial" w:eastAsia="Arial" w:cs="Arial"/>
          <w:noProof w:val="0"/>
          <w:color w:val="auto"/>
          <w:sz w:val="24"/>
          <w:szCs w:val="24"/>
          <w:u w:val="none"/>
          <w:lang w:val="en-GB"/>
        </w:rPr>
        <w:t xml:space="preserve"> rea </w:t>
      </w:r>
      <w:r w:rsidRPr="16ED8E47" w:rsidR="3ED7B0DF">
        <w:rPr>
          <w:rFonts w:ascii="Arial" w:hAnsi="Arial" w:eastAsia="Arial" w:cs="Arial"/>
          <w:i w:val="1"/>
          <w:iCs w:val="1"/>
          <w:noProof w:val="0"/>
          <w:color w:val="auto"/>
          <w:sz w:val="24"/>
          <w:szCs w:val="24"/>
          <w:u w:val="none"/>
          <w:lang w:val="en-GB"/>
        </w:rPr>
        <w:t>and</w:t>
      </w:r>
      <w:r w:rsidRPr="16ED8E47" w:rsidR="3ED7B0DF">
        <w:rPr>
          <w:rFonts w:ascii="Arial" w:hAnsi="Arial" w:eastAsia="Arial" w:cs="Arial"/>
          <w:i w:val="0"/>
          <w:iCs w:val="0"/>
          <w:noProof w:val="0"/>
          <w:color w:val="auto"/>
          <w:sz w:val="24"/>
          <w:szCs w:val="24"/>
          <w:u w:val="none"/>
          <w:lang w:val="en-GB"/>
        </w:rPr>
        <w:t xml:space="preserve"> the actus reus than that of involuntary manslaughter. In this </w:t>
      </w:r>
      <w:r w:rsidRPr="16ED8E47" w:rsidR="6E49EF38">
        <w:rPr>
          <w:rFonts w:ascii="Arial" w:hAnsi="Arial" w:eastAsia="Arial" w:cs="Arial"/>
          <w:i w:val="0"/>
          <w:iCs w:val="0"/>
          <w:noProof w:val="0"/>
          <w:color w:val="auto"/>
          <w:sz w:val="24"/>
          <w:szCs w:val="24"/>
          <w:u w:val="none"/>
          <w:lang w:val="en-GB"/>
        </w:rPr>
        <w:t xml:space="preserve">offence, it would mean that </w:t>
      </w:r>
      <w:r w:rsidRPr="16ED8E47" w:rsidR="16E3635C">
        <w:rPr>
          <w:rFonts w:ascii="Arial" w:hAnsi="Arial" w:eastAsia="Arial" w:cs="Arial"/>
          <w:i w:val="0"/>
          <w:iCs w:val="0"/>
          <w:noProof w:val="0"/>
          <w:color w:val="auto"/>
          <w:sz w:val="24"/>
          <w:szCs w:val="24"/>
          <w:u w:val="none"/>
          <w:lang w:val="en-GB"/>
        </w:rPr>
        <w:t>Scarlett</w:t>
      </w:r>
      <w:r w:rsidRPr="16ED8E47" w:rsidR="6E49EF38">
        <w:rPr>
          <w:rFonts w:ascii="Arial" w:hAnsi="Arial" w:eastAsia="Arial" w:cs="Arial"/>
          <w:i w:val="0"/>
          <w:iCs w:val="0"/>
          <w:noProof w:val="0"/>
          <w:color w:val="auto"/>
          <w:sz w:val="24"/>
          <w:szCs w:val="24"/>
          <w:u w:val="none"/>
          <w:lang w:val="en-GB"/>
        </w:rPr>
        <w:t xml:space="preserve"> had the intention of killing Leo, however some of the culpability is t</w:t>
      </w:r>
      <w:r w:rsidRPr="16ED8E47" w:rsidR="6C43A508">
        <w:rPr>
          <w:rFonts w:ascii="Arial" w:hAnsi="Arial" w:eastAsia="Arial" w:cs="Arial"/>
          <w:i w:val="0"/>
          <w:iCs w:val="0"/>
          <w:noProof w:val="0"/>
          <w:color w:val="auto"/>
          <w:sz w:val="24"/>
          <w:szCs w:val="24"/>
          <w:u w:val="none"/>
          <w:lang w:val="en-GB"/>
        </w:rPr>
        <w:t xml:space="preserve">aken away and is not guilty of murder due to diminished </w:t>
      </w:r>
      <w:r w:rsidRPr="16ED8E47" w:rsidR="2C9D216C">
        <w:rPr>
          <w:rFonts w:ascii="Arial" w:hAnsi="Arial" w:eastAsia="Arial" w:cs="Arial"/>
          <w:i w:val="0"/>
          <w:iCs w:val="0"/>
          <w:noProof w:val="0"/>
          <w:color w:val="auto"/>
          <w:sz w:val="24"/>
          <w:szCs w:val="24"/>
          <w:u w:val="none"/>
          <w:lang w:val="en-GB"/>
        </w:rPr>
        <w:t>responsibility</w:t>
      </w:r>
      <w:r w:rsidRPr="16ED8E47" w:rsidR="6C43A508">
        <w:rPr>
          <w:rFonts w:ascii="Arial" w:hAnsi="Arial" w:eastAsia="Arial" w:cs="Arial"/>
          <w:i w:val="0"/>
          <w:iCs w:val="0"/>
          <w:noProof w:val="0"/>
          <w:color w:val="auto"/>
          <w:sz w:val="24"/>
          <w:szCs w:val="24"/>
          <w:u w:val="none"/>
          <w:lang w:val="en-GB"/>
        </w:rPr>
        <w:t xml:space="preserve">; </w:t>
      </w:r>
      <w:bookmarkStart w:name="_Int_B25wGTZf" w:id="800113077"/>
      <w:r w:rsidRPr="16ED8E47" w:rsidR="189DCA21">
        <w:rPr>
          <w:rFonts w:ascii="Arial" w:hAnsi="Arial" w:eastAsia="Arial" w:cs="Arial"/>
          <w:i w:val="0"/>
          <w:iCs w:val="0"/>
          <w:noProof w:val="0"/>
          <w:color w:val="auto"/>
          <w:sz w:val="24"/>
          <w:szCs w:val="24"/>
          <w:u w:val="none"/>
          <w:lang w:val="en-GB"/>
        </w:rPr>
        <w:t>e</w:t>
      </w:r>
      <w:r w:rsidRPr="16ED8E47" w:rsidR="6AE1F568">
        <w:rPr>
          <w:rFonts w:ascii="Arial" w:hAnsi="Arial" w:eastAsia="Arial" w:cs="Arial"/>
          <w:i w:val="0"/>
          <w:iCs w:val="0"/>
          <w:noProof w:val="0"/>
          <w:color w:val="auto"/>
          <w:sz w:val="24"/>
          <w:szCs w:val="24"/>
          <w:u w:val="none"/>
          <w:lang w:val="en-GB"/>
        </w:rPr>
        <w:t>ssentially saying</w:t>
      </w:r>
      <w:bookmarkEnd w:id="800113077"/>
      <w:r w:rsidRPr="16ED8E47" w:rsidR="6AE1F568">
        <w:rPr>
          <w:rFonts w:ascii="Arial" w:hAnsi="Arial" w:eastAsia="Arial" w:cs="Arial"/>
          <w:i w:val="0"/>
          <w:iCs w:val="0"/>
          <w:noProof w:val="0"/>
          <w:color w:val="auto"/>
          <w:sz w:val="24"/>
          <w:szCs w:val="24"/>
          <w:u w:val="none"/>
          <w:lang w:val="en-GB"/>
        </w:rPr>
        <w:t xml:space="preserve"> that </w:t>
      </w:r>
      <w:r w:rsidRPr="16ED8E47" w:rsidR="6C43A508">
        <w:rPr>
          <w:rFonts w:ascii="Arial" w:hAnsi="Arial" w:eastAsia="Arial" w:cs="Arial"/>
          <w:i w:val="0"/>
          <w:iCs w:val="0"/>
          <w:noProof w:val="0"/>
          <w:color w:val="auto"/>
          <w:sz w:val="24"/>
          <w:szCs w:val="24"/>
          <w:u w:val="none"/>
          <w:lang w:val="en-GB"/>
        </w:rPr>
        <w:t>Scar</w:t>
      </w:r>
      <w:r w:rsidRPr="16ED8E47" w:rsidR="479AA3EA">
        <w:rPr>
          <w:rFonts w:ascii="Arial" w:hAnsi="Arial" w:eastAsia="Arial" w:cs="Arial"/>
          <w:i w:val="0"/>
          <w:iCs w:val="0"/>
          <w:noProof w:val="0"/>
          <w:color w:val="auto"/>
          <w:sz w:val="24"/>
          <w:szCs w:val="24"/>
          <w:u w:val="none"/>
          <w:lang w:val="en-GB"/>
        </w:rPr>
        <w:t xml:space="preserve">lett </w:t>
      </w:r>
      <w:r w:rsidRPr="16ED8E47" w:rsidR="000D3E9E">
        <w:rPr>
          <w:rFonts w:ascii="Arial" w:hAnsi="Arial" w:eastAsia="Arial" w:cs="Arial"/>
          <w:i w:val="0"/>
          <w:iCs w:val="0"/>
          <w:noProof w:val="0"/>
          <w:color w:val="auto"/>
          <w:sz w:val="24"/>
          <w:szCs w:val="24"/>
          <w:u w:val="none"/>
          <w:lang w:val="en-GB"/>
        </w:rPr>
        <w:t xml:space="preserve">was not 100% in control of her mental faculties and therefore is not </w:t>
      </w:r>
      <w:bookmarkStart w:name="_Int_zJWZFF9B" w:id="2007712276"/>
      <w:r w:rsidRPr="16ED8E47" w:rsidR="000D3E9E">
        <w:rPr>
          <w:rFonts w:ascii="Arial" w:hAnsi="Arial" w:eastAsia="Arial" w:cs="Arial"/>
          <w:i w:val="0"/>
          <w:iCs w:val="0"/>
          <w:noProof w:val="0"/>
          <w:color w:val="auto"/>
          <w:sz w:val="24"/>
          <w:szCs w:val="24"/>
          <w:u w:val="none"/>
          <w:lang w:val="en-GB"/>
        </w:rPr>
        <w:t>totally responsible</w:t>
      </w:r>
      <w:bookmarkEnd w:id="2007712276"/>
      <w:r w:rsidRPr="16ED8E47" w:rsidR="45221D39">
        <w:rPr>
          <w:rFonts w:ascii="Arial" w:hAnsi="Arial" w:eastAsia="Arial" w:cs="Arial"/>
          <w:i w:val="0"/>
          <w:iCs w:val="0"/>
          <w:noProof w:val="0"/>
          <w:color w:val="auto"/>
          <w:sz w:val="24"/>
          <w:szCs w:val="24"/>
          <w:u w:val="none"/>
          <w:lang w:val="en-GB"/>
        </w:rPr>
        <w:t xml:space="preserve"> (Sentencing Council, 2016).</w:t>
      </w:r>
      <w:r w:rsidRPr="16ED8E47" w:rsidR="62391847">
        <w:rPr>
          <w:rFonts w:ascii="Arial" w:hAnsi="Arial" w:eastAsia="Arial" w:cs="Arial"/>
          <w:i w:val="0"/>
          <w:iCs w:val="0"/>
          <w:noProof w:val="0"/>
          <w:color w:val="auto"/>
          <w:sz w:val="24"/>
          <w:szCs w:val="24"/>
          <w:u w:val="none"/>
          <w:lang w:val="en-GB"/>
        </w:rPr>
        <w:t xml:space="preserve"> </w:t>
      </w:r>
    </w:p>
    <w:p w:rsidR="39D367AF" w:rsidP="16ED8E47" w:rsidRDefault="39D367AF" w14:paraId="788AE951" w14:textId="31235CB2">
      <w:pPr>
        <w:pStyle w:val="Normal"/>
        <w:spacing w:line="360" w:lineRule="auto"/>
        <w:ind w:firstLine="720"/>
        <w:rPr>
          <w:rFonts w:ascii="Arial" w:hAnsi="Arial" w:eastAsia="Arial" w:cs="Arial"/>
          <w:noProof w:val="0"/>
          <w:color w:val="auto"/>
          <w:sz w:val="24"/>
          <w:szCs w:val="24"/>
          <w:u w:val="none"/>
          <w:lang w:val="en-GB"/>
        </w:rPr>
      </w:pPr>
      <w:r w:rsidRPr="16ED8E47" w:rsidR="056FAE08">
        <w:rPr>
          <w:rFonts w:ascii="Arial" w:hAnsi="Arial" w:eastAsia="Arial" w:cs="Arial"/>
          <w:noProof w:val="0"/>
          <w:color w:val="auto"/>
          <w:sz w:val="24"/>
          <w:szCs w:val="24"/>
          <w:u w:val="none"/>
          <w:lang w:val="en-GB"/>
        </w:rPr>
        <w:t>In</w:t>
      </w:r>
      <w:r w:rsidRPr="16ED8E47" w:rsidR="056FAE08">
        <w:rPr>
          <w:rFonts w:ascii="Arial" w:hAnsi="Arial" w:eastAsia="Arial" w:cs="Arial"/>
          <w:noProof w:val="0"/>
          <w:color w:val="auto"/>
          <w:sz w:val="24"/>
          <w:szCs w:val="24"/>
          <w:u w:val="none"/>
          <w:lang w:val="en-GB"/>
        </w:rPr>
        <w:t xml:space="preserve"> this section I will </w:t>
      </w:r>
      <w:r w:rsidRPr="16ED8E47" w:rsidR="056FAE08">
        <w:rPr>
          <w:rFonts w:ascii="Arial" w:hAnsi="Arial" w:eastAsia="Arial" w:cs="Arial"/>
          <w:noProof w:val="0"/>
          <w:color w:val="auto"/>
          <w:sz w:val="24"/>
          <w:szCs w:val="24"/>
          <w:u w:val="none"/>
          <w:lang w:val="en-GB"/>
        </w:rPr>
        <w:t>advise</w:t>
      </w:r>
      <w:r w:rsidRPr="16ED8E47" w:rsidR="056FAE08">
        <w:rPr>
          <w:rFonts w:ascii="Arial" w:hAnsi="Arial" w:eastAsia="Arial" w:cs="Arial"/>
          <w:noProof w:val="0"/>
          <w:color w:val="auto"/>
          <w:sz w:val="24"/>
          <w:szCs w:val="24"/>
          <w:u w:val="none"/>
          <w:lang w:val="en-GB"/>
        </w:rPr>
        <w:t xml:space="preserve"> Scarlett on the </w:t>
      </w:r>
      <w:r w:rsidRPr="16ED8E47" w:rsidR="38E3A073">
        <w:rPr>
          <w:rFonts w:ascii="Arial" w:hAnsi="Arial" w:eastAsia="Arial" w:cs="Arial"/>
          <w:noProof w:val="0"/>
          <w:color w:val="auto"/>
          <w:sz w:val="24"/>
          <w:szCs w:val="24"/>
          <w:u w:val="none"/>
          <w:lang w:val="en-GB"/>
        </w:rPr>
        <w:t>defences</w:t>
      </w:r>
      <w:r w:rsidRPr="16ED8E47" w:rsidR="056FAE08">
        <w:rPr>
          <w:rFonts w:ascii="Arial" w:hAnsi="Arial" w:eastAsia="Arial" w:cs="Arial"/>
          <w:noProof w:val="0"/>
          <w:color w:val="auto"/>
          <w:sz w:val="24"/>
          <w:szCs w:val="24"/>
          <w:u w:val="none"/>
          <w:lang w:val="en-GB"/>
        </w:rPr>
        <w:t xml:space="preserve"> available to her, and I will weigh the strengths and weaknesses in terms of Scarlett’s crimes.</w:t>
      </w:r>
      <w:r w:rsidRPr="16ED8E47" w:rsidR="1F31A198">
        <w:rPr>
          <w:rFonts w:ascii="Arial" w:hAnsi="Arial" w:eastAsia="Arial" w:cs="Arial"/>
          <w:noProof w:val="0"/>
          <w:color w:val="auto"/>
          <w:sz w:val="24"/>
          <w:szCs w:val="24"/>
          <w:u w:val="none"/>
          <w:lang w:val="en-GB"/>
        </w:rPr>
        <w:t xml:space="preserve"> </w:t>
      </w:r>
      <w:r w:rsidRPr="16ED8E47" w:rsidR="42F34663">
        <w:rPr>
          <w:rFonts w:ascii="Arial" w:hAnsi="Arial" w:eastAsia="Arial" w:cs="Arial"/>
          <w:noProof w:val="0"/>
          <w:color w:val="auto"/>
          <w:sz w:val="24"/>
          <w:szCs w:val="24"/>
          <w:u w:val="none"/>
          <w:lang w:val="en-GB"/>
        </w:rPr>
        <w:t>Involuntary manslaughter can be used as a defence</w:t>
      </w:r>
      <w:r w:rsidRPr="16ED8E47" w:rsidR="5545A18B">
        <w:rPr>
          <w:rFonts w:ascii="Arial" w:hAnsi="Arial" w:eastAsia="Arial" w:cs="Arial"/>
          <w:noProof w:val="0"/>
          <w:color w:val="auto"/>
          <w:sz w:val="24"/>
          <w:szCs w:val="24"/>
          <w:u w:val="none"/>
          <w:lang w:val="en-GB"/>
        </w:rPr>
        <w:t xml:space="preserve">, specifically </w:t>
      </w:r>
      <w:r w:rsidRPr="16ED8E47" w:rsidR="5545A18B">
        <w:rPr>
          <w:rFonts w:ascii="Arial" w:hAnsi="Arial" w:eastAsia="Arial" w:cs="Arial"/>
          <w:noProof w:val="0"/>
          <w:color w:val="auto"/>
          <w:sz w:val="24"/>
          <w:szCs w:val="24"/>
          <w:u w:val="none"/>
          <w:lang w:val="en-GB"/>
        </w:rPr>
        <w:t>dangerous act</w:t>
      </w:r>
      <w:r w:rsidRPr="16ED8E47" w:rsidR="5545A18B">
        <w:rPr>
          <w:rFonts w:ascii="Arial" w:hAnsi="Arial" w:eastAsia="Arial" w:cs="Arial"/>
          <w:noProof w:val="0"/>
          <w:color w:val="auto"/>
          <w:sz w:val="24"/>
          <w:szCs w:val="24"/>
          <w:u w:val="none"/>
          <w:lang w:val="en-GB"/>
        </w:rPr>
        <w:t xml:space="preserve"> manslaughter. Using this defence can </w:t>
      </w:r>
      <w:r w:rsidRPr="16ED8E47" w:rsidR="378BB5A4">
        <w:rPr>
          <w:rFonts w:ascii="Arial" w:hAnsi="Arial" w:eastAsia="Arial" w:cs="Arial"/>
          <w:noProof w:val="0"/>
          <w:color w:val="auto"/>
          <w:sz w:val="24"/>
          <w:szCs w:val="24"/>
          <w:u w:val="none"/>
          <w:lang w:val="en-GB"/>
        </w:rPr>
        <w:t xml:space="preserve">be helpful in getting a lower sentence at conviction if Scarlett takes a plea deal or can prove to the judge or jury that, however dangerous, her actions were not </w:t>
      </w:r>
      <w:r w:rsidRPr="16ED8E47" w:rsidR="39A255A9">
        <w:rPr>
          <w:rFonts w:ascii="Arial" w:hAnsi="Arial" w:eastAsia="Arial" w:cs="Arial"/>
          <w:noProof w:val="0"/>
          <w:color w:val="auto"/>
          <w:sz w:val="24"/>
          <w:szCs w:val="24"/>
          <w:u w:val="none"/>
          <w:lang w:val="en-GB"/>
        </w:rPr>
        <w:t>deliberate,</w:t>
      </w:r>
      <w:r w:rsidRPr="16ED8E47" w:rsidR="378BB5A4">
        <w:rPr>
          <w:rFonts w:ascii="Arial" w:hAnsi="Arial" w:eastAsia="Arial" w:cs="Arial"/>
          <w:noProof w:val="0"/>
          <w:color w:val="auto"/>
          <w:sz w:val="24"/>
          <w:szCs w:val="24"/>
          <w:u w:val="none"/>
          <w:lang w:val="en-GB"/>
        </w:rPr>
        <w:t xml:space="preserve"> and she was not trying to kill </w:t>
      </w:r>
      <w:r w:rsidRPr="16ED8E47" w:rsidR="210CC46E">
        <w:rPr>
          <w:rFonts w:ascii="Arial" w:hAnsi="Arial" w:eastAsia="Arial" w:cs="Arial"/>
          <w:noProof w:val="0"/>
          <w:color w:val="auto"/>
          <w:sz w:val="24"/>
          <w:szCs w:val="24"/>
          <w:u w:val="none"/>
          <w:lang w:val="en-GB"/>
        </w:rPr>
        <w:t xml:space="preserve">Leo. Her sentence could be lowered to a third of the </w:t>
      </w:r>
      <w:r w:rsidRPr="16ED8E47" w:rsidR="0AB02214">
        <w:rPr>
          <w:rFonts w:ascii="Arial" w:hAnsi="Arial" w:eastAsia="Arial" w:cs="Arial"/>
          <w:noProof w:val="0"/>
          <w:color w:val="auto"/>
          <w:sz w:val="24"/>
          <w:szCs w:val="24"/>
          <w:u w:val="none"/>
          <w:lang w:val="en-GB"/>
        </w:rPr>
        <w:t>punishment (Sentencing Council, 2016).</w:t>
      </w:r>
    </w:p>
    <w:p w:rsidR="39D367AF" w:rsidP="16ED8E47" w:rsidRDefault="39D367AF" w14:paraId="15C877ED" w14:textId="74807199">
      <w:pPr>
        <w:pStyle w:val="Normal"/>
        <w:spacing w:line="360" w:lineRule="auto"/>
        <w:ind w:firstLine="720"/>
        <w:rPr>
          <w:rFonts w:ascii="Arial" w:hAnsi="Arial" w:eastAsia="Arial" w:cs="Arial"/>
          <w:i w:val="0"/>
          <w:iCs w:val="0"/>
          <w:noProof w:val="0"/>
          <w:color w:val="auto"/>
          <w:sz w:val="24"/>
          <w:szCs w:val="24"/>
          <w:u w:val="none"/>
          <w:lang w:val="en-GB"/>
        </w:rPr>
      </w:pPr>
      <w:r w:rsidRPr="16ED8E47" w:rsidR="2E7F9010">
        <w:rPr>
          <w:rFonts w:ascii="Arial" w:hAnsi="Arial" w:eastAsia="Arial" w:cs="Arial"/>
          <w:noProof w:val="0"/>
          <w:color w:val="auto"/>
          <w:sz w:val="24"/>
          <w:szCs w:val="24"/>
          <w:u w:val="none"/>
          <w:lang w:val="en-GB"/>
        </w:rPr>
        <w:t xml:space="preserve">All defendants are looked at to be sane unless proven otherwise and it is the </w:t>
      </w:r>
      <w:r w:rsidRPr="16ED8E47" w:rsidR="417FB35D">
        <w:rPr>
          <w:rFonts w:ascii="Arial" w:hAnsi="Arial" w:eastAsia="Arial" w:cs="Arial"/>
          <w:noProof w:val="0"/>
          <w:color w:val="auto"/>
          <w:sz w:val="24"/>
          <w:szCs w:val="24"/>
          <w:u w:val="none"/>
          <w:lang w:val="en-GB"/>
        </w:rPr>
        <w:t>def</w:t>
      </w:r>
      <w:r w:rsidRPr="16ED8E47" w:rsidR="2E7F9010">
        <w:rPr>
          <w:rFonts w:ascii="Arial" w:hAnsi="Arial" w:eastAsia="Arial" w:cs="Arial"/>
          <w:noProof w:val="0"/>
          <w:color w:val="auto"/>
          <w:sz w:val="24"/>
          <w:szCs w:val="24"/>
          <w:u w:val="none"/>
          <w:lang w:val="en-GB"/>
        </w:rPr>
        <w:t>e</w:t>
      </w:r>
      <w:r w:rsidRPr="16ED8E47" w:rsidR="417FB35D">
        <w:rPr>
          <w:rFonts w:ascii="Arial" w:hAnsi="Arial" w:eastAsia="Arial" w:cs="Arial"/>
          <w:noProof w:val="0"/>
          <w:color w:val="auto"/>
          <w:sz w:val="24"/>
          <w:szCs w:val="24"/>
          <w:u w:val="none"/>
          <w:lang w:val="en-GB"/>
        </w:rPr>
        <w:t xml:space="preserve">nces burden to provide enough evidence at </w:t>
      </w:r>
      <w:r w:rsidRPr="16ED8E47" w:rsidR="5461BDAB">
        <w:rPr>
          <w:rFonts w:ascii="Arial" w:hAnsi="Arial" w:eastAsia="Arial" w:cs="Arial"/>
          <w:noProof w:val="0"/>
          <w:color w:val="auto"/>
          <w:sz w:val="24"/>
          <w:szCs w:val="24"/>
          <w:u w:val="none"/>
          <w:lang w:val="en-GB"/>
        </w:rPr>
        <w:t>trial</w:t>
      </w:r>
      <w:r w:rsidRPr="16ED8E47" w:rsidR="417FB35D">
        <w:rPr>
          <w:rFonts w:ascii="Arial" w:hAnsi="Arial" w:eastAsia="Arial" w:cs="Arial"/>
          <w:noProof w:val="0"/>
          <w:color w:val="auto"/>
          <w:sz w:val="24"/>
          <w:szCs w:val="24"/>
          <w:u w:val="none"/>
          <w:lang w:val="en-GB"/>
        </w:rPr>
        <w:t xml:space="preserve"> that Scarlett was legally insane at the time of the offence.</w:t>
      </w:r>
      <w:r w:rsidRPr="16ED8E47" w:rsidR="4B4DDE0C">
        <w:rPr>
          <w:rFonts w:ascii="Arial" w:hAnsi="Arial" w:eastAsia="Arial" w:cs="Arial"/>
          <w:noProof w:val="0"/>
          <w:color w:val="auto"/>
          <w:sz w:val="24"/>
          <w:szCs w:val="24"/>
          <w:u w:val="none"/>
          <w:lang w:val="en-GB"/>
        </w:rPr>
        <w:t xml:space="preserve"> </w:t>
      </w:r>
      <w:r w:rsidRPr="16ED8E47" w:rsidR="36C9FACE">
        <w:rPr>
          <w:rFonts w:ascii="Arial" w:hAnsi="Arial" w:eastAsia="Arial" w:cs="Arial"/>
          <w:noProof w:val="0"/>
          <w:color w:val="auto"/>
          <w:sz w:val="24"/>
          <w:szCs w:val="24"/>
          <w:u w:val="none"/>
          <w:lang w:val="en-GB"/>
        </w:rPr>
        <w:t xml:space="preserve">(Crown Prosecution Service, 2019) </w:t>
      </w:r>
      <w:r w:rsidRPr="16ED8E47" w:rsidR="5ECC6397">
        <w:rPr>
          <w:rFonts w:ascii="Arial" w:hAnsi="Arial" w:eastAsia="Arial" w:cs="Arial"/>
          <w:noProof w:val="0"/>
          <w:color w:val="auto"/>
          <w:sz w:val="24"/>
          <w:szCs w:val="24"/>
          <w:u w:val="none"/>
          <w:lang w:val="en-GB"/>
        </w:rPr>
        <w:t xml:space="preserve">The test that will be used to accept of disprove Scarlett’s insanity defence are the </w:t>
      </w:r>
      <w:r w:rsidRPr="16ED8E47" w:rsidR="3B654DD9">
        <w:rPr>
          <w:rFonts w:ascii="Arial" w:hAnsi="Arial" w:eastAsia="Arial" w:cs="Arial"/>
          <w:noProof w:val="0"/>
          <w:color w:val="auto"/>
          <w:sz w:val="24"/>
          <w:szCs w:val="24"/>
          <w:u w:val="none"/>
          <w:lang w:val="en-GB"/>
        </w:rPr>
        <w:t>M</w:t>
      </w:r>
      <w:r w:rsidRPr="16ED8E47" w:rsidR="1DF723DE">
        <w:rPr>
          <w:rFonts w:ascii="Arial" w:hAnsi="Arial" w:eastAsia="Arial" w:cs="Arial"/>
          <w:noProof w:val="0"/>
          <w:color w:val="auto"/>
          <w:sz w:val="24"/>
          <w:szCs w:val="24"/>
          <w:u w:val="none"/>
          <w:lang w:val="en-GB"/>
        </w:rPr>
        <w:t>’</w:t>
      </w:r>
      <w:r w:rsidRPr="16ED8E47" w:rsidR="3B654DD9">
        <w:rPr>
          <w:rFonts w:ascii="Arial" w:hAnsi="Arial" w:eastAsia="Arial" w:cs="Arial"/>
          <w:noProof w:val="0"/>
          <w:color w:val="auto"/>
          <w:sz w:val="24"/>
          <w:szCs w:val="24"/>
          <w:u w:val="none"/>
          <w:lang w:val="en-GB"/>
        </w:rPr>
        <w:t>Naghten</w:t>
      </w:r>
      <w:r w:rsidRPr="16ED8E47" w:rsidR="5ECC6397">
        <w:rPr>
          <w:rFonts w:ascii="Arial" w:hAnsi="Arial" w:eastAsia="Arial" w:cs="Arial"/>
          <w:noProof w:val="0"/>
          <w:color w:val="auto"/>
          <w:sz w:val="24"/>
          <w:szCs w:val="24"/>
          <w:u w:val="none"/>
          <w:lang w:val="en-GB"/>
        </w:rPr>
        <w:t xml:space="preserve"> rules. </w:t>
      </w:r>
      <w:r w:rsidRPr="16ED8E47" w:rsidR="741F33C1">
        <w:rPr>
          <w:rFonts w:ascii="Arial" w:hAnsi="Arial" w:eastAsia="Arial" w:cs="Arial"/>
          <w:noProof w:val="0"/>
          <w:color w:val="auto"/>
          <w:sz w:val="24"/>
          <w:szCs w:val="24"/>
          <w:u w:val="none"/>
          <w:lang w:val="en-GB"/>
        </w:rPr>
        <w:t xml:space="preserve">R v </w:t>
      </w:r>
      <w:r w:rsidRPr="16ED8E47" w:rsidR="21065C5F">
        <w:rPr>
          <w:rFonts w:ascii="Arial" w:hAnsi="Arial" w:eastAsia="Arial" w:cs="Arial"/>
          <w:noProof w:val="0"/>
          <w:color w:val="auto"/>
          <w:sz w:val="24"/>
          <w:szCs w:val="24"/>
          <w:u w:val="none"/>
          <w:lang w:val="en-GB"/>
        </w:rPr>
        <w:t xml:space="preserve">McNaughten (1843) is concerned with a murder case whereby the defendant shot and killed the </w:t>
      </w:r>
      <w:r w:rsidRPr="16ED8E47" w:rsidR="1F1F762C">
        <w:rPr>
          <w:rFonts w:ascii="Arial" w:hAnsi="Arial" w:eastAsia="Arial" w:cs="Arial"/>
          <w:noProof w:val="0"/>
          <w:color w:val="auto"/>
          <w:sz w:val="24"/>
          <w:szCs w:val="24"/>
          <w:u w:val="none"/>
          <w:lang w:val="en-GB"/>
        </w:rPr>
        <w:t>secretary</w:t>
      </w:r>
      <w:r w:rsidRPr="16ED8E47" w:rsidR="21065C5F">
        <w:rPr>
          <w:rFonts w:ascii="Arial" w:hAnsi="Arial" w:eastAsia="Arial" w:cs="Arial"/>
          <w:noProof w:val="0"/>
          <w:color w:val="auto"/>
          <w:sz w:val="24"/>
          <w:szCs w:val="24"/>
          <w:u w:val="none"/>
          <w:lang w:val="en-GB"/>
        </w:rPr>
        <w:t xml:space="preserve"> of </w:t>
      </w:r>
      <w:r w:rsidRPr="16ED8E47" w:rsidR="55411DD5">
        <w:rPr>
          <w:rFonts w:ascii="Arial" w:hAnsi="Arial" w:eastAsia="Arial" w:cs="Arial"/>
          <w:noProof w:val="0"/>
          <w:color w:val="auto"/>
          <w:sz w:val="24"/>
          <w:szCs w:val="24"/>
          <w:u w:val="none"/>
          <w:lang w:val="en-GB"/>
        </w:rPr>
        <w:t>Sir</w:t>
      </w:r>
      <w:r w:rsidRPr="16ED8E47" w:rsidR="21065C5F">
        <w:rPr>
          <w:rFonts w:ascii="Arial" w:hAnsi="Arial" w:eastAsia="Arial" w:cs="Arial"/>
          <w:noProof w:val="0"/>
          <w:color w:val="auto"/>
          <w:sz w:val="24"/>
          <w:szCs w:val="24"/>
          <w:u w:val="none"/>
          <w:lang w:val="en-GB"/>
        </w:rPr>
        <w:t xml:space="preserve"> </w:t>
      </w:r>
      <w:r w:rsidRPr="16ED8E47" w:rsidR="202BAC5A">
        <w:rPr>
          <w:rFonts w:ascii="Arial" w:hAnsi="Arial" w:eastAsia="Arial" w:cs="Arial"/>
          <w:noProof w:val="0"/>
          <w:color w:val="auto"/>
          <w:sz w:val="24"/>
          <w:szCs w:val="24"/>
          <w:u w:val="none"/>
          <w:lang w:val="en-GB"/>
        </w:rPr>
        <w:t>Robert</w:t>
      </w:r>
      <w:r w:rsidRPr="16ED8E47" w:rsidR="21065C5F">
        <w:rPr>
          <w:rFonts w:ascii="Arial" w:hAnsi="Arial" w:eastAsia="Arial" w:cs="Arial"/>
          <w:noProof w:val="0"/>
          <w:color w:val="auto"/>
          <w:sz w:val="24"/>
          <w:szCs w:val="24"/>
          <w:u w:val="none"/>
          <w:lang w:val="en-GB"/>
        </w:rPr>
        <w:t xml:space="preserve"> peel</w:t>
      </w:r>
      <w:r w:rsidRPr="16ED8E47" w:rsidR="4695987A">
        <w:rPr>
          <w:rFonts w:ascii="Arial" w:hAnsi="Arial" w:eastAsia="Arial" w:cs="Arial"/>
          <w:noProof w:val="0"/>
          <w:color w:val="auto"/>
          <w:sz w:val="24"/>
          <w:szCs w:val="24"/>
          <w:u w:val="none"/>
          <w:lang w:val="en-GB"/>
        </w:rPr>
        <w:t xml:space="preserve">. At trial, evidence proved that he was legally insane during the time of the offence. The defendant was taken to hospital for his mental illness and found not guilty by reason of insanity. This resulted </w:t>
      </w:r>
      <w:r w:rsidRPr="16ED8E47" w:rsidR="1881029E">
        <w:rPr>
          <w:rFonts w:ascii="Arial" w:hAnsi="Arial" w:eastAsia="Arial" w:cs="Arial"/>
          <w:noProof w:val="0"/>
          <w:color w:val="auto"/>
          <w:sz w:val="24"/>
          <w:szCs w:val="24"/>
          <w:u w:val="none"/>
          <w:lang w:val="en-GB"/>
        </w:rPr>
        <w:t xml:space="preserve">in a public outcry and caused a judicial debate where the </w:t>
      </w:r>
      <w:r w:rsidRPr="16ED8E47" w:rsidR="1881029E">
        <w:rPr>
          <w:rFonts w:ascii="Arial" w:hAnsi="Arial" w:eastAsia="Arial" w:cs="Arial"/>
          <w:noProof w:val="0"/>
          <w:color w:val="auto"/>
          <w:sz w:val="24"/>
          <w:szCs w:val="24"/>
          <w:u w:val="none"/>
          <w:lang w:val="en-GB"/>
        </w:rPr>
        <w:t>M’Naghten</w:t>
      </w:r>
      <w:r w:rsidRPr="16ED8E47" w:rsidR="1881029E">
        <w:rPr>
          <w:rFonts w:ascii="Arial" w:hAnsi="Arial" w:eastAsia="Arial" w:cs="Arial"/>
          <w:noProof w:val="0"/>
          <w:color w:val="auto"/>
          <w:sz w:val="24"/>
          <w:szCs w:val="24"/>
          <w:u w:val="none"/>
          <w:lang w:val="en-GB"/>
        </w:rPr>
        <w:t xml:space="preserve"> rules were </w:t>
      </w:r>
      <w:r w:rsidRPr="16ED8E47" w:rsidR="1881029E">
        <w:rPr>
          <w:rFonts w:ascii="Arial" w:hAnsi="Arial" w:eastAsia="Arial" w:cs="Arial"/>
          <w:noProof w:val="0"/>
          <w:color w:val="auto"/>
          <w:sz w:val="24"/>
          <w:szCs w:val="24"/>
          <w:u w:val="none"/>
          <w:lang w:val="en-GB"/>
        </w:rPr>
        <w:t>established</w:t>
      </w:r>
      <w:r w:rsidRPr="16ED8E47" w:rsidR="1881029E">
        <w:rPr>
          <w:rFonts w:ascii="Arial" w:hAnsi="Arial" w:eastAsia="Arial" w:cs="Arial"/>
          <w:noProof w:val="0"/>
          <w:color w:val="auto"/>
          <w:sz w:val="24"/>
          <w:szCs w:val="24"/>
          <w:u w:val="none"/>
          <w:lang w:val="en-GB"/>
        </w:rPr>
        <w:t xml:space="preserve">. </w:t>
      </w:r>
      <w:r w:rsidRPr="16ED8E47" w:rsidR="66C19664">
        <w:rPr>
          <w:rFonts w:ascii="Arial" w:hAnsi="Arial" w:eastAsia="Arial" w:cs="Arial"/>
          <w:noProof w:val="0"/>
          <w:color w:val="auto"/>
          <w:sz w:val="24"/>
          <w:szCs w:val="24"/>
          <w:u w:val="none"/>
          <w:lang w:val="en-GB"/>
        </w:rPr>
        <w:t xml:space="preserve">To accept an insanity plea, the defence must prove </w:t>
      </w:r>
      <w:r w:rsidRPr="16ED8E47" w:rsidR="66C196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that Scarlett was acting under a defect of reason, from a disease of the mind</w:t>
      </w:r>
      <w:r w:rsidRPr="16ED8E47" w:rsidR="31E156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6ED8E47" w:rsidR="11401EA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(Allen, 2011).</w:t>
      </w:r>
      <w:r w:rsidRPr="16ED8E47" w:rsidR="3740971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Scarlett says that she was experiencing auditory </w:t>
      </w:r>
      <w:r w:rsidRPr="16ED8E47" w:rsidR="279941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hallucinations</w:t>
      </w:r>
      <w:r w:rsidRPr="16ED8E47" w:rsidR="3740971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delusions at the time of the offence(s). </w:t>
      </w:r>
      <w:r w:rsidRPr="16ED8E47" w:rsidR="0EA8E8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These are some of the main symptoms seen in adults with schizophrenia disorder</w:t>
      </w:r>
      <w:r w:rsidRPr="16ED8E47" w:rsidR="16C3B8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6ED8E47" w:rsidR="0EA8E8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(National Health Service, </w:t>
      </w:r>
      <w:r w:rsidRPr="16ED8E47" w:rsidR="4D0895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2023</w:t>
      </w:r>
      <w:r w:rsidRPr="16ED8E47" w:rsidR="0EA8E8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6ED8E47" w:rsidR="56AA9DA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schizophrenia is a recognised mental illness </w:t>
      </w:r>
      <w:r w:rsidRPr="16ED8E47" w:rsidR="6904AF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within the law and would be a good foundation to start an insanity defence </w:t>
      </w:r>
      <w:r w:rsidRPr="16ED8E47" w:rsidR="6904AF95">
        <w:rPr>
          <w:rFonts w:ascii="Arial" w:hAnsi="Arial" w:eastAsia="Arial" w:cs="Arial"/>
          <w:noProof w:val="0"/>
          <w:color w:val="auto"/>
          <w:sz w:val="24"/>
          <w:szCs w:val="24"/>
          <w:u w:val="none"/>
          <w:lang w:val="en-GB"/>
        </w:rPr>
        <w:t>(Crown Prosecution Service, 2019)</w:t>
      </w:r>
      <w:r w:rsidRPr="16ED8E47" w:rsidR="25D2C5C2">
        <w:rPr>
          <w:rFonts w:ascii="Arial" w:hAnsi="Arial" w:eastAsia="Arial" w:cs="Arial"/>
          <w:noProof w:val="0"/>
          <w:color w:val="auto"/>
          <w:sz w:val="24"/>
          <w:szCs w:val="24"/>
          <w:u w:val="none"/>
          <w:lang w:val="en-GB"/>
        </w:rPr>
        <w:t xml:space="preserve">. </w:t>
      </w:r>
      <w:r w:rsidRPr="16ED8E47" w:rsidR="74D99744">
        <w:rPr>
          <w:rFonts w:ascii="Arial" w:hAnsi="Arial" w:eastAsia="Arial" w:cs="Arial"/>
          <w:noProof w:val="0"/>
          <w:color w:val="auto"/>
          <w:sz w:val="24"/>
          <w:szCs w:val="24"/>
          <w:u w:val="none"/>
          <w:lang w:val="en-GB"/>
        </w:rPr>
        <w:t xml:space="preserve">There a both </w:t>
      </w:r>
      <w:r w:rsidRPr="16ED8E47" w:rsidR="109A88F2">
        <w:rPr>
          <w:rFonts w:ascii="Arial" w:hAnsi="Arial" w:eastAsia="Arial" w:cs="Arial"/>
          <w:noProof w:val="0"/>
          <w:color w:val="auto"/>
          <w:sz w:val="24"/>
          <w:szCs w:val="24"/>
          <w:u w:val="none"/>
          <w:lang w:val="en-GB"/>
        </w:rPr>
        <w:t>positives</w:t>
      </w:r>
      <w:r w:rsidRPr="16ED8E47" w:rsidR="74D99744">
        <w:rPr>
          <w:rFonts w:ascii="Arial" w:hAnsi="Arial" w:eastAsia="Arial" w:cs="Arial"/>
          <w:noProof w:val="0"/>
          <w:color w:val="auto"/>
          <w:sz w:val="24"/>
          <w:szCs w:val="24"/>
          <w:u w:val="none"/>
          <w:lang w:val="en-GB"/>
        </w:rPr>
        <w:t xml:space="preserve"> and negatives to using an insanity defence.</w:t>
      </w:r>
      <w:r w:rsidRPr="16ED8E47" w:rsidR="4693AAC9">
        <w:rPr>
          <w:rFonts w:ascii="Arial" w:hAnsi="Arial" w:eastAsia="Arial" w:cs="Arial"/>
          <w:noProof w:val="0"/>
          <w:color w:val="auto"/>
          <w:sz w:val="24"/>
          <w:szCs w:val="24"/>
          <w:u w:val="none"/>
          <w:lang w:val="en-GB"/>
        </w:rPr>
        <w:t xml:space="preserve"> If Scarlett </w:t>
      </w:r>
      <w:r w:rsidRPr="16ED8E47" w:rsidR="4693AAC9">
        <w:rPr>
          <w:rFonts w:ascii="Arial" w:hAnsi="Arial" w:eastAsia="Arial" w:cs="Arial"/>
          <w:i w:val="1"/>
          <w:iCs w:val="1"/>
          <w:noProof w:val="0"/>
          <w:color w:val="auto"/>
          <w:sz w:val="24"/>
          <w:szCs w:val="24"/>
          <w:u w:val="none"/>
          <w:lang w:val="en-GB"/>
        </w:rPr>
        <w:t xml:space="preserve">has </w:t>
      </w:r>
      <w:r w:rsidRPr="16ED8E47" w:rsidR="4693AAC9">
        <w:rPr>
          <w:rFonts w:ascii="Arial" w:hAnsi="Arial" w:eastAsia="Arial" w:cs="Arial"/>
          <w:i w:val="0"/>
          <w:iCs w:val="0"/>
          <w:noProof w:val="0"/>
          <w:color w:val="auto"/>
          <w:sz w:val="24"/>
          <w:szCs w:val="24"/>
          <w:u w:val="none"/>
          <w:lang w:val="en-GB"/>
        </w:rPr>
        <w:t>suffering with mental health issues, then an insanity plea whether successful or otherwise can help to open a door into mental healt</w:t>
      </w:r>
      <w:r w:rsidRPr="16ED8E47" w:rsidR="350ABE84">
        <w:rPr>
          <w:rFonts w:ascii="Arial" w:hAnsi="Arial" w:eastAsia="Arial" w:cs="Arial"/>
          <w:i w:val="0"/>
          <w:iCs w:val="0"/>
          <w:noProof w:val="0"/>
          <w:color w:val="auto"/>
          <w:sz w:val="24"/>
          <w:szCs w:val="24"/>
          <w:u w:val="none"/>
          <w:lang w:val="en-GB"/>
        </w:rPr>
        <w:t xml:space="preserve">h services that she </w:t>
      </w:r>
      <w:r w:rsidRPr="16ED8E47" w:rsidR="350ABE84">
        <w:rPr>
          <w:rFonts w:ascii="Arial" w:hAnsi="Arial" w:eastAsia="Arial" w:cs="Arial"/>
          <w:i w:val="0"/>
          <w:iCs w:val="0"/>
          <w:noProof w:val="0"/>
          <w:color w:val="auto"/>
          <w:sz w:val="24"/>
          <w:szCs w:val="24"/>
          <w:u w:val="none"/>
          <w:lang w:val="en-GB"/>
        </w:rPr>
        <w:t>requires</w:t>
      </w:r>
      <w:r w:rsidRPr="16ED8E47" w:rsidR="350ABE84">
        <w:rPr>
          <w:rFonts w:ascii="Arial" w:hAnsi="Arial" w:eastAsia="Arial" w:cs="Arial"/>
          <w:i w:val="0"/>
          <w:iCs w:val="0"/>
          <w:noProof w:val="0"/>
          <w:color w:val="auto"/>
          <w:sz w:val="24"/>
          <w:szCs w:val="24"/>
          <w:u w:val="none"/>
          <w:lang w:val="en-GB"/>
        </w:rPr>
        <w:t>. This is extremely helpful in ensuring Scarlett does not repeat past behaviours (Bai</w:t>
      </w:r>
      <w:r w:rsidRPr="16ED8E47" w:rsidR="3A8AC414">
        <w:rPr>
          <w:rFonts w:ascii="Arial" w:hAnsi="Arial" w:eastAsia="Arial" w:cs="Arial"/>
          <w:i w:val="0"/>
          <w:iCs w:val="0"/>
          <w:noProof w:val="0"/>
          <w:color w:val="auto"/>
          <w:sz w:val="24"/>
          <w:szCs w:val="24"/>
          <w:u w:val="none"/>
          <w:lang w:val="en-GB"/>
        </w:rPr>
        <w:t>nbridge, 2023</w:t>
      </w:r>
      <w:r w:rsidRPr="16ED8E47" w:rsidR="350ABE84">
        <w:rPr>
          <w:rFonts w:ascii="Arial" w:hAnsi="Arial" w:eastAsia="Arial" w:cs="Arial"/>
          <w:i w:val="0"/>
          <w:iCs w:val="0"/>
          <w:noProof w:val="0"/>
          <w:color w:val="auto"/>
          <w:sz w:val="24"/>
          <w:szCs w:val="24"/>
          <w:u w:val="none"/>
          <w:lang w:val="en-GB"/>
        </w:rPr>
        <w:t>)</w:t>
      </w:r>
      <w:r w:rsidRPr="16ED8E47" w:rsidR="6719E306">
        <w:rPr>
          <w:rFonts w:ascii="Arial" w:hAnsi="Arial" w:eastAsia="Arial" w:cs="Arial"/>
          <w:i w:val="0"/>
          <w:iCs w:val="0"/>
          <w:noProof w:val="0"/>
          <w:color w:val="auto"/>
          <w:sz w:val="24"/>
          <w:szCs w:val="24"/>
          <w:u w:val="none"/>
          <w:lang w:val="en-GB"/>
        </w:rPr>
        <w:t xml:space="preserve">. </w:t>
      </w:r>
      <w:r w:rsidRPr="16ED8E47" w:rsidR="575287A8">
        <w:rPr>
          <w:rFonts w:ascii="Arial" w:hAnsi="Arial" w:eastAsia="Arial" w:cs="Arial"/>
          <w:i w:val="0"/>
          <w:iCs w:val="0"/>
          <w:noProof w:val="0"/>
          <w:color w:val="auto"/>
          <w:sz w:val="24"/>
          <w:szCs w:val="24"/>
          <w:u w:val="none"/>
          <w:lang w:val="en-GB"/>
        </w:rPr>
        <w:t xml:space="preserve">On the other hand, the Law Commission (2012) suggested that there </w:t>
      </w:r>
      <w:r w:rsidRPr="16ED8E47" w:rsidR="322075B0">
        <w:rPr>
          <w:rFonts w:ascii="Arial" w:hAnsi="Arial" w:eastAsia="Arial" w:cs="Arial"/>
          <w:i w:val="0"/>
          <w:iCs w:val="0"/>
          <w:noProof w:val="0"/>
          <w:color w:val="auto"/>
          <w:sz w:val="24"/>
          <w:szCs w:val="24"/>
          <w:u w:val="none"/>
          <w:lang w:val="en-GB"/>
        </w:rPr>
        <w:t>were</w:t>
      </w:r>
      <w:r w:rsidRPr="16ED8E47" w:rsidR="575287A8">
        <w:rPr>
          <w:rFonts w:ascii="Arial" w:hAnsi="Arial" w:eastAsia="Arial" w:cs="Arial"/>
          <w:i w:val="0"/>
          <w:iCs w:val="0"/>
          <w:noProof w:val="0"/>
          <w:color w:val="auto"/>
          <w:sz w:val="24"/>
          <w:szCs w:val="24"/>
          <w:u w:val="none"/>
          <w:lang w:val="en-GB"/>
        </w:rPr>
        <w:t xml:space="preserve"> only around 30 insanity cases each year that were successful.</w:t>
      </w:r>
      <w:r w:rsidRPr="16ED8E47" w:rsidR="45BDF134">
        <w:rPr>
          <w:rFonts w:ascii="Arial" w:hAnsi="Arial" w:eastAsia="Arial" w:cs="Arial"/>
          <w:i w:val="0"/>
          <w:iCs w:val="0"/>
          <w:noProof w:val="0"/>
          <w:color w:val="auto"/>
          <w:sz w:val="24"/>
          <w:szCs w:val="24"/>
          <w:u w:val="none"/>
          <w:lang w:val="en-GB"/>
        </w:rPr>
        <w:t xml:space="preserve"> Therefore, it would need to be very clearly proven that Scarlett’s actions were due to a mental illness, and the auditory hallucinations and delusions that she was experiencing.</w:t>
      </w:r>
      <w:r w:rsidRPr="16ED8E47" w:rsidR="231F05D4">
        <w:rPr>
          <w:rFonts w:ascii="Arial" w:hAnsi="Arial" w:eastAsia="Arial" w:cs="Arial"/>
          <w:i w:val="0"/>
          <w:iCs w:val="0"/>
          <w:noProof w:val="0"/>
          <w:color w:val="auto"/>
          <w:sz w:val="24"/>
          <w:szCs w:val="24"/>
          <w:u w:val="none"/>
          <w:lang w:val="en-GB"/>
        </w:rPr>
        <w:t xml:space="preserve"> </w:t>
      </w:r>
    </w:p>
    <w:p w:rsidR="39D367AF" w:rsidP="16ED8E47" w:rsidRDefault="39D367AF" w14:paraId="0C87FCA2" w14:textId="465D3270">
      <w:pPr>
        <w:pStyle w:val="Normal"/>
        <w:spacing w:line="360" w:lineRule="auto"/>
        <w:ind w:firstLine="720"/>
        <w:rPr>
          <w:rFonts w:ascii="Arial" w:hAnsi="Arial" w:eastAsia="Arial" w:cs="Arial"/>
          <w:i w:val="0"/>
          <w:iCs w:val="0"/>
          <w:noProof w:val="0"/>
          <w:color w:val="auto"/>
          <w:sz w:val="24"/>
          <w:szCs w:val="24"/>
          <w:u w:val="none"/>
          <w:lang w:val="en-GB"/>
        </w:rPr>
      </w:pPr>
      <w:r w:rsidRPr="16ED8E47" w:rsidR="020ED807">
        <w:rPr>
          <w:rFonts w:ascii="Arial" w:hAnsi="Arial" w:eastAsia="Arial" w:cs="Arial"/>
          <w:i w:val="0"/>
          <w:iCs w:val="0"/>
          <w:noProof w:val="0"/>
          <w:color w:val="auto"/>
          <w:sz w:val="24"/>
          <w:szCs w:val="24"/>
          <w:u w:val="none"/>
          <w:lang w:val="en-GB"/>
        </w:rPr>
        <w:t xml:space="preserve">In conclusion, </w:t>
      </w:r>
      <w:bookmarkStart w:name="_Int_gtCeYHrp" w:id="71148818"/>
      <w:r w:rsidRPr="16ED8E47" w:rsidR="020ED807">
        <w:rPr>
          <w:rFonts w:ascii="Arial" w:hAnsi="Arial" w:eastAsia="Arial" w:cs="Arial"/>
          <w:i w:val="0"/>
          <w:iCs w:val="0"/>
          <w:noProof w:val="0"/>
          <w:color w:val="auto"/>
          <w:sz w:val="24"/>
          <w:szCs w:val="24"/>
          <w:u w:val="none"/>
          <w:lang w:val="en-GB"/>
        </w:rPr>
        <w:t>it is clear that Scarlett</w:t>
      </w:r>
      <w:bookmarkEnd w:id="71148818"/>
      <w:r w:rsidRPr="16ED8E47" w:rsidR="020ED807">
        <w:rPr>
          <w:rFonts w:ascii="Arial" w:hAnsi="Arial" w:eastAsia="Arial" w:cs="Arial"/>
          <w:i w:val="0"/>
          <w:iCs w:val="0"/>
          <w:noProof w:val="0"/>
          <w:color w:val="auto"/>
          <w:sz w:val="24"/>
          <w:szCs w:val="24"/>
          <w:u w:val="none"/>
          <w:lang w:val="en-GB"/>
        </w:rPr>
        <w:t xml:space="preserve"> committed many offences here. Between the verbal and physical assaults on Daisy and the final ac</w:t>
      </w:r>
      <w:r w:rsidRPr="16ED8E47" w:rsidR="1B218A70">
        <w:rPr>
          <w:rFonts w:ascii="Arial" w:hAnsi="Arial" w:eastAsia="Arial" w:cs="Arial"/>
          <w:i w:val="0"/>
          <w:iCs w:val="0"/>
          <w:noProof w:val="0"/>
          <w:color w:val="auto"/>
          <w:sz w:val="24"/>
          <w:szCs w:val="24"/>
          <w:u w:val="none"/>
          <w:lang w:val="en-GB"/>
        </w:rPr>
        <w:t>t of fatally injuring Leo, Scarlett has broken the law and will need to be aware of which laws she has broken and how that could be a consequence to her.</w:t>
      </w:r>
      <w:r w:rsidRPr="16ED8E47" w:rsidR="58450CF8">
        <w:rPr>
          <w:rFonts w:ascii="Arial" w:hAnsi="Arial" w:eastAsia="Arial" w:cs="Arial"/>
          <w:i w:val="0"/>
          <w:iCs w:val="0"/>
          <w:noProof w:val="0"/>
          <w:color w:val="auto"/>
          <w:sz w:val="24"/>
          <w:szCs w:val="24"/>
          <w:u w:val="none"/>
          <w:lang w:val="en-GB"/>
        </w:rPr>
        <w:t xml:space="preserve"> There are </w:t>
      </w:r>
      <w:r w:rsidRPr="16ED8E47" w:rsidR="5BAC5449">
        <w:rPr>
          <w:rFonts w:ascii="Arial" w:hAnsi="Arial" w:eastAsia="Arial" w:cs="Arial"/>
          <w:i w:val="0"/>
          <w:iCs w:val="0"/>
          <w:noProof w:val="0"/>
          <w:color w:val="auto"/>
          <w:sz w:val="24"/>
          <w:szCs w:val="24"/>
          <w:u w:val="none"/>
          <w:lang w:val="en-GB"/>
        </w:rPr>
        <w:t>few</w:t>
      </w:r>
      <w:r w:rsidRPr="16ED8E47" w:rsidR="58450CF8">
        <w:rPr>
          <w:rFonts w:ascii="Arial" w:hAnsi="Arial" w:eastAsia="Arial" w:cs="Arial"/>
          <w:i w:val="0"/>
          <w:iCs w:val="0"/>
          <w:noProof w:val="0"/>
          <w:color w:val="auto"/>
          <w:sz w:val="24"/>
          <w:szCs w:val="24"/>
          <w:u w:val="none"/>
          <w:lang w:val="en-GB"/>
        </w:rPr>
        <w:t xml:space="preserve"> defences that I think would be readily available to Scarlett due to the severity of her offences, so I will summarise my advice. Scarlett and he</w:t>
      </w:r>
      <w:r w:rsidRPr="16ED8E47" w:rsidR="38819976">
        <w:rPr>
          <w:rFonts w:ascii="Arial" w:hAnsi="Arial" w:eastAsia="Arial" w:cs="Arial"/>
          <w:i w:val="0"/>
          <w:iCs w:val="0"/>
          <w:noProof w:val="0"/>
          <w:color w:val="auto"/>
          <w:sz w:val="24"/>
          <w:szCs w:val="24"/>
          <w:u w:val="none"/>
          <w:lang w:val="en-GB"/>
        </w:rPr>
        <w:t xml:space="preserve">r defence team should put forward an insanity defence if they can prove that Scarlett is suffering for a recognised medical condition, as this </w:t>
      </w:r>
      <w:r w:rsidRPr="16ED8E47" w:rsidR="39D909D0">
        <w:rPr>
          <w:rFonts w:ascii="Arial" w:hAnsi="Arial" w:eastAsia="Arial" w:cs="Arial"/>
          <w:i w:val="0"/>
          <w:iCs w:val="0"/>
          <w:noProof w:val="0"/>
          <w:color w:val="auto"/>
          <w:sz w:val="24"/>
          <w:szCs w:val="24"/>
          <w:u w:val="none"/>
          <w:lang w:val="en-GB"/>
        </w:rPr>
        <w:t xml:space="preserve">could be used as a defence for </w:t>
      </w:r>
      <w:r w:rsidRPr="16ED8E47" w:rsidR="3F825855">
        <w:rPr>
          <w:rFonts w:ascii="Arial" w:hAnsi="Arial" w:eastAsia="Arial" w:cs="Arial"/>
          <w:i w:val="0"/>
          <w:iCs w:val="0"/>
          <w:noProof w:val="0"/>
          <w:color w:val="auto"/>
          <w:sz w:val="24"/>
          <w:szCs w:val="24"/>
          <w:u w:val="none"/>
          <w:lang w:val="en-GB"/>
        </w:rPr>
        <w:t>all</w:t>
      </w:r>
      <w:r w:rsidRPr="16ED8E47" w:rsidR="39D909D0">
        <w:rPr>
          <w:rFonts w:ascii="Arial" w:hAnsi="Arial" w:eastAsia="Arial" w:cs="Arial"/>
          <w:i w:val="0"/>
          <w:iCs w:val="0"/>
          <w:noProof w:val="0"/>
          <w:color w:val="auto"/>
          <w:sz w:val="24"/>
          <w:szCs w:val="24"/>
          <w:u w:val="none"/>
          <w:lang w:val="en-GB"/>
        </w:rPr>
        <w:t xml:space="preserve"> the crimes she committed. If it is denied, or not possible to put forward an insanity defence for Scarlett, she should consider pleading guilty to involuntary manslaughter or trying </w:t>
      </w:r>
      <w:r w:rsidRPr="16ED8E47" w:rsidR="5290175E">
        <w:rPr>
          <w:rFonts w:ascii="Arial" w:hAnsi="Arial" w:eastAsia="Arial" w:cs="Arial"/>
          <w:i w:val="0"/>
          <w:iCs w:val="0"/>
          <w:noProof w:val="0"/>
          <w:color w:val="auto"/>
          <w:sz w:val="24"/>
          <w:szCs w:val="24"/>
          <w:u w:val="none"/>
          <w:lang w:val="en-GB"/>
        </w:rPr>
        <w:t xml:space="preserve">a manslaughter case at court for </w:t>
      </w:r>
      <w:r w:rsidRPr="16ED8E47" w:rsidR="0DFF54B9">
        <w:rPr>
          <w:rFonts w:ascii="Arial" w:hAnsi="Arial" w:eastAsia="Arial" w:cs="Arial"/>
          <w:i w:val="0"/>
          <w:iCs w:val="0"/>
          <w:noProof w:val="0"/>
          <w:color w:val="auto"/>
          <w:sz w:val="24"/>
          <w:szCs w:val="24"/>
          <w:u w:val="none"/>
          <w:lang w:val="en-GB"/>
        </w:rPr>
        <w:t>the</w:t>
      </w:r>
      <w:r w:rsidRPr="16ED8E47" w:rsidR="5290175E">
        <w:rPr>
          <w:rFonts w:ascii="Arial" w:hAnsi="Arial" w:eastAsia="Arial" w:cs="Arial"/>
          <w:i w:val="0"/>
          <w:iCs w:val="0"/>
          <w:noProof w:val="0"/>
          <w:color w:val="auto"/>
          <w:sz w:val="24"/>
          <w:szCs w:val="24"/>
          <w:u w:val="none"/>
          <w:lang w:val="en-GB"/>
        </w:rPr>
        <w:t xml:space="preserve"> best chance at </w:t>
      </w:r>
      <w:r w:rsidRPr="16ED8E47" w:rsidR="180EDB29">
        <w:rPr>
          <w:rFonts w:ascii="Arial" w:hAnsi="Arial" w:eastAsia="Arial" w:cs="Arial"/>
          <w:i w:val="0"/>
          <w:iCs w:val="0"/>
          <w:noProof w:val="0"/>
          <w:color w:val="auto"/>
          <w:sz w:val="24"/>
          <w:szCs w:val="24"/>
          <w:u w:val="none"/>
          <w:lang w:val="en-GB"/>
        </w:rPr>
        <w:t>receiving</w:t>
      </w:r>
      <w:r w:rsidRPr="16ED8E47" w:rsidR="5290175E">
        <w:rPr>
          <w:rFonts w:ascii="Arial" w:hAnsi="Arial" w:eastAsia="Arial" w:cs="Arial"/>
          <w:i w:val="0"/>
          <w:iCs w:val="0"/>
          <w:noProof w:val="0"/>
          <w:color w:val="auto"/>
          <w:sz w:val="24"/>
          <w:szCs w:val="24"/>
          <w:u w:val="none"/>
          <w:lang w:val="en-GB"/>
        </w:rPr>
        <w:t xml:space="preserve"> a reduced sentence. Scarlett seems to have </w:t>
      </w:r>
      <w:r w:rsidRPr="16ED8E47" w:rsidR="452FA919">
        <w:rPr>
          <w:rFonts w:ascii="Arial" w:hAnsi="Arial" w:eastAsia="Arial" w:cs="Arial"/>
          <w:i w:val="0"/>
          <w:iCs w:val="0"/>
          <w:noProof w:val="0"/>
          <w:color w:val="auto"/>
          <w:sz w:val="24"/>
          <w:szCs w:val="24"/>
          <w:u w:val="none"/>
          <w:lang w:val="en-GB"/>
        </w:rPr>
        <w:t xml:space="preserve">not developed </w:t>
      </w:r>
      <w:r w:rsidRPr="16ED8E47" w:rsidR="5290175E">
        <w:rPr>
          <w:rFonts w:ascii="Arial" w:hAnsi="Arial" w:eastAsia="Arial" w:cs="Arial"/>
          <w:i w:val="0"/>
          <w:iCs w:val="0"/>
          <w:noProof w:val="0"/>
          <w:color w:val="auto"/>
          <w:sz w:val="24"/>
          <w:szCs w:val="24"/>
          <w:u w:val="none"/>
          <w:lang w:val="en-GB"/>
        </w:rPr>
        <w:t xml:space="preserve">the </w:t>
      </w:r>
      <w:r w:rsidRPr="16ED8E47" w:rsidR="5290175E">
        <w:rPr>
          <w:rFonts w:ascii="Arial" w:hAnsi="Arial" w:eastAsia="Arial" w:cs="Arial"/>
          <w:i w:val="0"/>
          <w:iCs w:val="0"/>
          <w:noProof w:val="0"/>
          <w:color w:val="auto"/>
          <w:sz w:val="24"/>
          <w:szCs w:val="24"/>
          <w:u w:val="none"/>
          <w:lang w:val="en-GB"/>
        </w:rPr>
        <w:t>m</w:t>
      </w:r>
      <w:r w:rsidRPr="16ED8E47" w:rsidR="5290175E">
        <w:rPr>
          <w:rFonts w:ascii="Arial" w:hAnsi="Arial" w:eastAsia="Arial" w:cs="Arial"/>
          <w:i w:val="0"/>
          <w:iCs w:val="0"/>
          <w:noProof w:val="0"/>
          <w:color w:val="auto"/>
          <w:sz w:val="24"/>
          <w:szCs w:val="24"/>
          <w:u w:val="none"/>
          <w:lang w:val="en-GB"/>
        </w:rPr>
        <w:t>ens</w:t>
      </w:r>
      <w:r w:rsidRPr="16ED8E47" w:rsidR="5290175E">
        <w:rPr>
          <w:rFonts w:ascii="Arial" w:hAnsi="Arial" w:eastAsia="Arial" w:cs="Arial"/>
          <w:i w:val="0"/>
          <w:iCs w:val="0"/>
          <w:noProof w:val="0"/>
          <w:color w:val="auto"/>
          <w:sz w:val="24"/>
          <w:szCs w:val="24"/>
          <w:u w:val="none"/>
          <w:lang w:val="en-GB"/>
        </w:rPr>
        <w:t xml:space="preserve"> </w:t>
      </w:r>
      <w:r w:rsidRPr="16ED8E47" w:rsidR="215951CE">
        <w:rPr>
          <w:rFonts w:ascii="Arial" w:hAnsi="Arial" w:eastAsia="Arial" w:cs="Arial"/>
          <w:i w:val="0"/>
          <w:iCs w:val="0"/>
          <w:noProof w:val="0"/>
          <w:color w:val="auto"/>
          <w:sz w:val="24"/>
          <w:szCs w:val="24"/>
          <w:u w:val="none"/>
          <w:lang w:val="en-GB"/>
        </w:rPr>
        <w:t>rea and</w:t>
      </w:r>
      <w:r w:rsidRPr="16ED8E47" w:rsidR="5290175E">
        <w:rPr>
          <w:rFonts w:ascii="Arial" w:hAnsi="Arial" w:eastAsia="Arial" w:cs="Arial"/>
          <w:i w:val="0"/>
          <w:iCs w:val="0"/>
          <w:noProof w:val="0"/>
          <w:color w:val="auto"/>
          <w:sz w:val="24"/>
          <w:szCs w:val="24"/>
          <w:u w:val="none"/>
          <w:lang w:val="en-GB"/>
        </w:rPr>
        <w:t xml:space="preserve"> had not gone out with the </w:t>
      </w:r>
      <w:r w:rsidRPr="16ED8E47" w:rsidR="6A666E5C">
        <w:rPr>
          <w:rFonts w:ascii="Arial" w:hAnsi="Arial" w:eastAsia="Arial" w:cs="Arial"/>
          <w:i w:val="0"/>
          <w:iCs w:val="0"/>
          <w:noProof w:val="0"/>
          <w:color w:val="auto"/>
          <w:sz w:val="24"/>
          <w:szCs w:val="24"/>
          <w:u w:val="none"/>
          <w:lang w:val="en-GB"/>
        </w:rPr>
        <w:t>intentions of hurting anybody</w:t>
      </w:r>
      <w:r w:rsidRPr="16ED8E47" w:rsidR="12FB7C36">
        <w:rPr>
          <w:rFonts w:ascii="Arial" w:hAnsi="Arial" w:eastAsia="Arial" w:cs="Arial"/>
          <w:i w:val="0"/>
          <w:iCs w:val="0"/>
          <w:noProof w:val="0"/>
          <w:color w:val="auto"/>
          <w:sz w:val="24"/>
          <w:szCs w:val="24"/>
          <w:u w:val="none"/>
          <w:lang w:val="en-GB"/>
        </w:rPr>
        <w:t xml:space="preserve">, and this could help her to receive an involuntary manslaughter conviction and </w:t>
      </w:r>
      <w:r w:rsidRPr="16ED8E47" w:rsidR="3BAC5A07">
        <w:rPr>
          <w:rFonts w:ascii="Arial" w:hAnsi="Arial" w:eastAsia="Arial" w:cs="Arial"/>
          <w:i w:val="0"/>
          <w:iCs w:val="0"/>
          <w:noProof w:val="0"/>
          <w:color w:val="auto"/>
          <w:sz w:val="24"/>
          <w:szCs w:val="24"/>
          <w:u w:val="none"/>
          <w:lang w:val="en-GB"/>
        </w:rPr>
        <w:t>receive</w:t>
      </w:r>
      <w:r w:rsidRPr="16ED8E47" w:rsidR="12FB7C36">
        <w:rPr>
          <w:rFonts w:ascii="Arial" w:hAnsi="Arial" w:eastAsia="Arial" w:cs="Arial"/>
          <w:i w:val="0"/>
          <w:iCs w:val="0"/>
          <w:noProof w:val="0"/>
          <w:color w:val="auto"/>
          <w:sz w:val="24"/>
          <w:szCs w:val="24"/>
          <w:u w:val="none"/>
          <w:lang w:val="en-GB"/>
        </w:rPr>
        <w:t xml:space="preserve"> a shorter sentence.</w:t>
      </w:r>
    </w:p>
    <w:p w:rsidR="39D367AF" w:rsidP="16ED8E47" w:rsidRDefault="39D367AF" w14:paraId="6DB6F8FD" w14:textId="395EC276">
      <w:pPr>
        <w:pStyle w:val="Normal"/>
        <w:spacing w:line="360" w:lineRule="auto"/>
        <w:ind w:firstLine="720"/>
        <w:rPr>
          <w:rFonts w:ascii="Arial" w:hAnsi="Arial" w:eastAsia="Arial" w:cs="Arial"/>
          <w:i w:val="0"/>
          <w:iCs w:val="0"/>
          <w:noProof w:val="0"/>
          <w:color w:val="auto"/>
          <w:sz w:val="24"/>
          <w:szCs w:val="24"/>
          <w:u w:val="none"/>
          <w:lang w:val="en-GB"/>
        </w:rPr>
      </w:pPr>
    </w:p>
    <w:p w:rsidR="39D367AF" w:rsidP="16ED8E47" w:rsidRDefault="39D367AF" w14:paraId="36FCE077" w14:textId="4750F29C">
      <w:pPr>
        <w:pStyle w:val="Normal"/>
        <w:spacing w:line="360" w:lineRule="auto"/>
        <w:ind w:firstLine="720"/>
        <w:rPr>
          <w:rFonts w:ascii="Arial" w:hAnsi="Arial" w:eastAsia="Arial" w:cs="Arial"/>
          <w:i w:val="0"/>
          <w:iCs w:val="0"/>
          <w:noProof w:val="0"/>
          <w:color w:val="auto"/>
          <w:sz w:val="24"/>
          <w:szCs w:val="24"/>
          <w:u w:val="none"/>
          <w:lang w:val="en-GB"/>
        </w:rPr>
      </w:pPr>
    </w:p>
    <w:p w:rsidR="39D367AF" w:rsidP="16ED8E47" w:rsidRDefault="39D367AF" w14:paraId="59B3B2F9" w14:textId="025D9530">
      <w:pPr>
        <w:pStyle w:val="Normal"/>
        <w:spacing w:line="360" w:lineRule="auto"/>
        <w:ind w:firstLine="720"/>
        <w:rPr>
          <w:rFonts w:ascii="Arial" w:hAnsi="Arial" w:eastAsia="Arial" w:cs="Arial"/>
          <w:i w:val="0"/>
          <w:iCs w:val="0"/>
          <w:noProof w:val="0"/>
          <w:color w:val="auto"/>
          <w:sz w:val="24"/>
          <w:szCs w:val="24"/>
          <w:u w:val="none"/>
          <w:lang w:val="en-GB"/>
        </w:rPr>
      </w:pPr>
    </w:p>
    <w:p w:rsidR="39D367AF" w:rsidP="16ED8E47" w:rsidRDefault="39D367AF" w14:paraId="3756E06C" w14:textId="0A2117F3">
      <w:pPr>
        <w:pStyle w:val="Normal"/>
        <w:spacing w:line="360" w:lineRule="auto"/>
        <w:ind w:firstLine="720"/>
        <w:rPr>
          <w:rFonts w:ascii="Arial" w:hAnsi="Arial" w:eastAsia="Arial" w:cs="Arial"/>
          <w:noProof w:val="0"/>
          <w:color w:val="auto"/>
          <w:sz w:val="24"/>
          <w:szCs w:val="24"/>
          <w:u w:val="single"/>
          <w:lang w:val="en-GB"/>
        </w:rPr>
      </w:pPr>
      <w:r w:rsidRPr="16ED8E47" w:rsidR="028C598D">
        <w:rPr>
          <w:rFonts w:ascii="Arial" w:hAnsi="Arial" w:eastAsia="Arial" w:cs="Arial"/>
          <w:noProof w:val="0"/>
          <w:color w:val="auto"/>
          <w:sz w:val="24"/>
          <w:szCs w:val="24"/>
          <w:u w:val="single"/>
          <w:lang w:val="en-GB"/>
        </w:rPr>
        <w:t>Reference list</w:t>
      </w:r>
    </w:p>
    <w:p w:rsidR="39D367AF" w:rsidP="16ED8E47" w:rsidRDefault="39D367AF" w14:paraId="2FE69221" w14:textId="6C4F0920">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Allen, M. (2011)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Textbook </w:t>
      </w:r>
      <w:bookmarkStart w:name="_Int_ssWgID8a" w:id="251377286"/>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On</w:t>
      </w:r>
      <w:bookmarkEnd w:id="251377286"/>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Criminal Law.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11th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edn</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New York: Oxford university Press Inc.</w:t>
      </w:r>
    </w:p>
    <w:p w:rsidR="39D367AF" w:rsidP="16ED8E47" w:rsidRDefault="39D367AF" w14:paraId="06DA7C17" w14:textId="3B04B2A3">
      <w:pPr>
        <w:ind/>
      </w:pPr>
    </w:p>
    <w:p w:rsidR="39D367AF" w:rsidP="16ED8E47" w:rsidRDefault="39D367AF" w14:paraId="03EF7192" w14:textId="18430F61">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Bainbridge, J. (2023).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Criminal Justice and Mental Health Defence</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Cartwright King. Available at: </w:t>
      </w:r>
      <w:hyperlink r:id="R4f8b0161caa64607">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https://cartwrightking.co.uk/articles/criminal-defence/criminal-justice-and-mental-health-defence/</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January 2025)</w:t>
      </w:r>
    </w:p>
    <w:p w:rsidR="39D367AF" w:rsidP="16ED8E47" w:rsidRDefault="39D367AF" w14:paraId="7B8A9FDE" w14:textId="147165F0">
      <w:pPr>
        <w:ind/>
      </w:pPr>
    </w:p>
    <w:p w:rsidR="39D367AF" w:rsidP="16ED8E47" w:rsidRDefault="39D367AF" w14:paraId="5E43E743" w14:textId="73078C86">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Crown Prosecution Service (2019),</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Mental Health Conditions and Disorders: Draft Prosecution Guidance.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612d1697d4a740b9">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https://www.cps.gov.uk/publication/mental-health-conditions-and-disorders-draft-prosecution-guidance</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January 2025)</w:t>
      </w:r>
    </w:p>
    <w:p w:rsidR="39D367AF" w:rsidP="16ED8E47" w:rsidRDefault="39D367AF" w14:paraId="7511C514" w14:textId="4FDAB493">
      <w:pPr>
        <w:ind/>
      </w:pPr>
    </w:p>
    <w:p w:rsidR="39D367AF" w:rsidP="16ED8E47" w:rsidRDefault="39D367AF" w14:paraId="3A04D362" w14:textId="6704FDC4">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Crown Prosecution Service (2024)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Offences against the Person, incorporating the Charging Standard.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4fcc2c43e489403d">
        <w:r w:rsidRPr="16ED8E47" w:rsidR="4AC14278">
          <w:rPr>
            <w:rStyle w:val="Hyperlink"/>
            <w:rFonts w:ascii="Arial" w:hAnsi="Arial" w:eastAsia="Arial" w:cs="Arial"/>
            <w:b w:val="0"/>
            <w:bCs w:val="0"/>
            <w:i w:val="0"/>
            <w:iCs w:val="0"/>
            <w:strike w:val="0"/>
            <w:dstrike w:val="0"/>
            <w:noProof w:val="0"/>
            <w:color w:val="1155CC"/>
            <w:sz w:val="24"/>
            <w:szCs w:val="24"/>
            <w:u w:val="none"/>
            <w:lang w:val="en-GB"/>
          </w:rPr>
          <w:t>Offences against the Person, incorporating the Charging Standard | The Crown Prosecution Service</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December 2024)</w:t>
      </w:r>
    </w:p>
    <w:p w:rsidR="39D367AF" w:rsidP="16ED8E47" w:rsidRDefault="39D367AF" w14:paraId="31BDA873" w14:textId="6DF7A076">
      <w:pPr>
        <w:ind/>
      </w:pPr>
    </w:p>
    <w:p w:rsidR="39D367AF" w:rsidP="16ED8E47" w:rsidRDefault="39D367AF" w14:paraId="643823FD" w14:textId="31C1EF98">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‘DPP v Smith’ (1960)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DPP v Smith.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020fe7fd56114aeb">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https://vlex.co.uk/vid/dpp-v-smith-806971113</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January 2025).</w:t>
      </w:r>
    </w:p>
    <w:p w:rsidR="39D367AF" w:rsidP="16ED8E47" w:rsidRDefault="39D367AF" w14:paraId="38758DC3" w14:textId="0CEEF30B">
      <w:pPr>
        <w:ind/>
      </w:pPr>
    </w:p>
    <w:p w:rsidR="39D367AF" w:rsidP="16ED8E47" w:rsidRDefault="39D367AF" w14:paraId="792C8018" w14:textId="1453E574">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Finch, E. and Fafinski, S. (2021)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Criminal law</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8th edition. Harlow, England: Pearson.</w:t>
      </w:r>
    </w:p>
    <w:p w:rsidR="39D367AF" w:rsidP="16ED8E47" w:rsidRDefault="39D367AF" w14:paraId="66AF1337" w14:textId="134990C4">
      <w:pPr>
        <w:ind/>
      </w:pPr>
    </w:p>
    <w:p w:rsidR="39D367AF" w:rsidP="16ED8E47" w:rsidRDefault="39D367AF" w14:paraId="67ED67A8" w14:textId="240D2D24">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Law Commission (2012)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Insanity and Automatism.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Ministry of Justice. Available at: </w:t>
      </w:r>
      <w:hyperlink r:id="R5e3478aab9574d2b">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https://consult.justice.gov.uk/law-commission/insanity-and-automatism/</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6 January 2025).</w:t>
      </w:r>
    </w:p>
    <w:p w:rsidR="39D367AF" w:rsidP="16ED8E47" w:rsidRDefault="39D367AF" w14:paraId="29E25E3B" w14:textId="742EDFF3">
      <w:pPr>
        <w:ind/>
      </w:pPr>
    </w:p>
    <w:p w:rsidR="39D367AF" w:rsidP="16ED8E47" w:rsidRDefault="39D367AF" w14:paraId="36005A44" w14:textId="4E11835D">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National Health Service (2023)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Symptoms - Schizophrenia.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137b8d2d9aa04794">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https://www.nhs.uk/mental-health/conditions/schizophrenia/symptoms/</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18 December 2024).</w:t>
      </w:r>
    </w:p>
    <w:p w:rsidR="39D367AF" w:rsidP="16ED8E47" w:rsidRDefault="39D367AF" w14:paraId="3ED40C60" w14:textId="531D4848">
      <w:pPr>
        <w:ind/>
      </w:pPr>
    </w:p>
    <w:p w:rsidR="39D367AF" w:rsidP="16ED8E47" w:rsidRDefault="39D367AF" w14:paraId="7773D57A" w14:textId="3D40DE95">
      <w:pPr>
        <w:spacing w:before="0" w:beforeAutospacing="off" w:after="0" w:afterAutospacing="off"/>
        <w:ind/>
      </w:pP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Offences Against the Person Act 1861</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ae70e5f47ca24967">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https://www.legislation.gov.uk/ukpga/Vict/24-25/100/section/20</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(Accessed: 31 December 2024)</w:t>
      </w:r>
    </w:p>
    <w:p w:rsidR="39D367AF" w:rsidP="16ED8E47" w:rsidRDefault="39D367AF" w14:paraId="6E63C5FB" w14:textId="00E353A8">
      <w:pPr>
        <w:ind/>
      </w:pPr>
    </w:p>
    <w:p w:rsidR="39D367AF" w:rsidP="16ED8E47" w:rsidRDefault="39D367AF" w14:paraId="3D14F23C" w14:textId="1D667C40">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Rafii, R. (2023)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Elements of a Battery</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Available at: </w:t>
      </w:r>
      <w:hyperlink r:id="Rc8a3116787aa423e">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https://www.findlaw.com/injury/torts-and-personal-injuries/elements-of-a-battery.html</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January 2025)</w:t>
      </w:r>
    </w:p>
    <w:p w:rsidR="39D367AF" w:rsidP="16ED8E47" w:rsidRDefault="39D367AF" w14:paraId="5EC498B1" w14:textId="4C24551F">
      <w:pPr>
        <w:ind/>
      </w:pPr>
    </w:p>
    <w:p w:rsidR="39D367AF" w:rsidP="16ED8E47" w:rsidRDefault="39D367AF" w14:paraId="382492A8" w14:textId="4B3F5498">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‘Read v Coker’ (1853)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IN THE COURT OF COMMON PLEAS AND EXCHEQUER CHAMBER.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Court of Common Pleas, 138 E.R. 1437.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Vlex Justis</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e4060858770f41c9">
        <w:r w:rsidRPr="16ED8E47" w:rsidR="4AC14278">
          <w:rPr>
            <w:rStyle w:val="Hyperlink"/>
            <w:rFonts w:ascii="Arial" w:hAnsi="Arial" w:eastAsia="Arial" w:cs="Arial"/>
            <w:b w:val="0"/>
            <w:bCs w:val="0"/>
            <w:i w:val="0"/>
            <w:iCs w:val="0"/>
            <w:strike w:val="0"/>
            <w:dstrike w:val="0"/>
            <w:noProof w:val="0"/>
            <w:color w:val="1155CC"/>
            <w:sz w:val="24"/>
            <w:szCs w:val="24"/>
            <w:u w:val="none"/>
            <w:lang w:val="en-GB"/>
          </w:rPr>
          <w:t>Read v Coker - Case Law - VLEX 802972621</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December 2024)</w:t>
      </w:r>
    </w:p>
    <w:p w:rsidR="39D367AF" w:rsidP="16ED8E47" w:rsidRDefault="39D367AF" w14:paraId="045C199B" w14:textId="6ED0ED43">
      <w:pPr>
        <w:ind/>
      </w:pPr>
    </w:p>
    <w:p w:rsidR="39D367AF" w:rsidP="16ED8E47" w:rsidRDefault="39D367AF" w14:paraId="57863133" w14:textId="6F370452">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Sentencing Council (2016).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Manslaughter sentencing leaflet</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b40d2e23cc194c9b">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https://www.sentencingcouncil.org.uk/wp-content/uploads/FINAL-Manslaughter-sentencing-leaflet-for-web1.pdf</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January 2025)</w:t>
      </w:r>
    </w:p>
    <w:p w:rsidR="39D367AF" w:rsidP="16ED8E47" w:rsidRDefault="39D367AF" w14:paraId="347FFB2A" w14:textId="017A15B5">
      <w:pPr>
        <w:ind/>
      </w:pPr>
    </w:p>
    <w:p w:rsidR="39D367AF" w:rsidP="16ED8E47" w:rsidRDefault="39D367AF" w14:paraId="1DC45B54" w14:textId="692E62B6">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Tasman, R. (2021).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What Is Grievous Bodily Harm (GBH)? Everything You Need </w:t>
      </w:r>
      <w:bookmarkStart w:name="_Int_aBJ3CJ2z" w:id="1334052753"/>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To</w:t>
      </w:r>
      <w:bookmarkEnd w:id="1334052753"/>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Know.</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Britton &amp; Time Solicitors. Available at: </w:t>
      </w:r>
      <w:hyperlink r:id="R695d061bb9a44c7f">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https://brittontime.com/2021/08/06/what-is-grievous-bodily-harm-gbh-everything-you-need-to-know/</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6 January 2025)</w:t>
      </w:r>
    </w:p>
    <w:p w:rsidR="39D367AF" w:rsidP="16ED8E47" w:rsidRDefault="39D367AF" w14:paraId="694DFD7F" w14:textId="3907D673">
      <w:pPr>
        <w:ind/>
      </w:pPr>
    </w:p>
    <w:p w:rsidR="39D367AF" w:rsidP="16ED8E47" w:rsidRDefault="39D367AF" w14:paraId="36CBAEB2" w14:textId="1D6DA3D9">
      <w:pPr>
        <w:spacing w:before="0" w:beforeAutospacing="off" w:after="0" w:afterAutospacing="off"/>
        <w:ind/>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Taylor, L. (2018)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Elliot and Quinn’s Criminal Law. </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12th edn. Harlow: Pearson Education</w:t>
      </w:r>
    </w:p>
    <w:p w:rsidR="39D367AF" w:rsidP="16ED8E47" w:rsidRDefault="39D367AF" w14:paraId="6527396A" w14:textId="6D59692A">
      <w:pPr>
        <w:ind/>
      </w:pPr>
    </w:p>
    <w:p w:rsidR="39D367AF" w:rsidP="16ED8E47" w:rsidRDefault="39D367AF" w14:paraId="6031BEE6" w14:textId="7A3BEEEA">
      <w:pPr>
        <w:pStyle w:val="Normal"/>
        <w:spacing w:line="360" w:lineRule="auto"/>
        <w:ind w:firstLine="0"/>
      </w:pP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www.lexisnexis.co.uk. (2024). </w:t>
      </w:r>
      <w:r w:rsidRPr="16ED8E47" w:rsidR="4AC14278">
        <w:rPr>
          <w:rFonts w:ascii="Arial" w:hAnsi="Arial" w:eastAsia="Arial" w:cs="Arial"/>
          <w:b w:val="0"/>
          <w:bCs w:val="0"/>
          <w:i w:val="1"/>
          <w:iCs w:val="1"/>
          <w:strike w:val="0"/>
          <w:dstrike w:val="0"/>
          <w:noProof w:val="0"/>
          <w:color w:val="000000" w:themeColor="text1" w:themeTint="FF" w:themeShade="FF"/>
          <w:sz w:val="24"/>
          <w:szCs w:val="24"/>
          <w:u w:val="none"/>
          <w:lang w:val="en-GB"/>
        </w:rPr>
        <w:t>Common assault and battery | Legal Guidance | LexisNexis</w:t>
      </w:r>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Available at: </w:t>
      </w:r>
      <w:hyperlink r:id="Rb61d138e48aa40f8">
        <w:r w:rsidRPr="16ED8E47" w:rsidR="4AC14278">
          <w:rPr>
            <w:rStyle w:val="Hyperlink"/>
            <w:rFonts w:ascii="Arial" w:hAnsi="Arial" w:eastAsia="Arial" w:cs="Arial"/>
            <w:b w:val="0"/>
            <w:bCs w:val="0"/>
            <w:i w:val="0"/>
            <w:iCs w:val="0"/>
            <w:strike w:val="0"/>
            <w:dstrike w:val="0"/>
            <w:noProof w:val="0"/>
            <w:color w:val="1155CC"/>
            <w:sz w:val="24"/>
            <w:szCs w:val="24"/>
            <w:u w:val="none"/>
            <w:lang w:val="en-GB"/>
          </w:rPr>
          <w:t>https://www.lexisnexis.co.uk/legal/guidance/common-assault-battery</w:t>
        </w:r>
      </w:hyperlink>
      <w:r w:rsidRPr="16ED8E47" w:rsidR="4AC14278">
        <w:rPr>
          <w:rFonts w:ascii="Arial" w:hAnsi="Arial" w:eastAsia="Arial" w:cs="Arial"/>
          <w:b w:val="0"/>
          <w:bCs w:val="0"/>
          <w:i w:val="0"/>
          <w:iCs w:val="0"/>
          <w:strike w:val="0"/>
          <w:dstrike w:val="0"/>
          <w:noProof w:val="0"/>
          <w:color w:val="000000" w:themeColor="text1" w:themeTint="FF" w:themeShade="FF"/>
          <w:sz w:val="24"/>
          <w:szCs w:val="24"/>
          <w:u w:val="none"/>
          <w:lang w:val="en-GB"/>
        </w:rPr>
        <w:t>. (Accessed: 6 January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AcTEm6uvI7unS" int2:id="UkTSx7sY">
      <int2:state int2:type="AugLoop_Text_Critique" int2:value="Rejected"/>
    </int2:textHash>
    <int2:textHash int2:hashCode="Y7rxyEYEGk+h8X" int2:id="SAQV0Nfi">
      <int2:state int2:type="AugLoop_Text_Critique" int2:value="Rejected"/>
    </int2:textHash>
    <int2:textHash int2:hashCode="MjFuJsCmStMMqL" int2:id="W1jS7Zhd">
      <int2:state int2:type="AugLoop_Text_Critique" int2:value="Rejected"/>
    </int2:textHash>
    <int2:textHash int2:hashCode="ypnpCXlvsG9C54" int2:id="kZh3F2Oj">
      <int2:state int2:type="AugLoop_Text_Critique" int2:value="Rejected"/>
    </int2:textHash>
    <int2:bookmark int2:bookmarkName="_Int_ssWgID8a" int2:invalidationBookmarkName="" int2:hashCode="4ASaZlGcrnEVmA" int2:id="Re0d3uc5">
      <int2:state int2:type="AugLoop_Text_Critique" int2:value="Rejected"/>
    </int2:bookmark>
    <int2:bookmark int2:bookmarkName="_Int_aBJ3CJ2z" int2:invalidationBookmarkName="" int2:hashCode="rnnqHpxjkantg6" int2:id="fknEuKDR">
      <int2:state int2:type="AugLoop_Text_Critique" int2:value="Rejected"/>
    </int2:bookmark>
    <int2:bookmark int2:bookmarkName="_Int_gtCeYHrp" int2:invalidationBookmarkName="" int2:hashCode="57dGHc1tyjRgXs" int2:id="xgERtpVz">
      <int2:state int2:type="AugLoop_Text_Critique" int2:value="Rejected"/>
    </int2:bookmark>
    <int2:bookmark int2:bookmarkName="_Int_B25wGTZf" int2:invalidationBookmarkName="" int2:hashCode="ZZzkSXw/eWXiw+" int2:id="txDp6SXv">
      <int2:state int2:type="AugLoop_Text_Critique" int2:value="Rejected"/>
    </int2:bookmark>
    <int2:bookmark int2:bookmarkName="_Int_zJWZFF9B" int2:invalidationBookmarkName="" int2:hashCode="P5qo5mxsvskQFu" int2:id="EDnfrPBV">
      <int2:state int2:type="AugLoop_Text_Critique" int2:value="Rejected"/>
    </int2:bookmark>
    <int2:bookmark int2:bookmarkName="_Int_YeAv0eDX" int2:invalidationBookmarkName="" int2:hashCode="h11ekQk5gjoEP0" int2:id="PilGq9L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e5521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b38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B5B3D2"/>
    <w:rsid w:val="000D3E9E"/>
    <w:rsid w:val="0018DF26"/>
    <w:rsid w:val="009B9B7C"/>
    <w:rsid w:val="010D1901"/>
    <w:rsid w:val="02021710"/>
    <w:rsid w:val="020ED807"/>
    <w:rsid w:val="028C598D"/>
    <w:rsid w:val="02C311EF"/>
    <w:rsid w:val="031E9761"/>
    <w:rsid w:val="033B35F2"/>
    <w:rsid w:val="034E75AB"/>
    <w:rsid w:val="035AC599"/>
    <w:rsid w:val="035C4306"/>
    <w:rsid w:val="04C68434"/>
    <w:rsid w:val="056FAE08"/>
    <w:rsid w:val="05B12AEE"/>
    <w:rsid w:val="05FD0B5A"/>
    <w:rsid w:val="060C8E11"/>
    <w:rsid w:val="0632B695"/>
    <w:rsid w:val="06EA0090"/>
    <w:rsid w:val="06ED96EC"/>
    <w:rsid w:val="06F6F3D9"/>
    <w:rsid w:val="0704EC71"/>
    <w:rsid w:val="07089529"/>
    <w:rsid w:val="0720A51C"/>
    <w:rsid w:val="07D5E8B4"/>
    <w:rsid w:val="080C16A3"/>
    <w:rsid w:val="0893B614"/>
    <w:rsid w:val="08B210B1"/>
    <w:rsid w:val="095BC5B2"/>
    <w:rsid w:val="0972BDA0"/>
    <w:rsid w:val="097334AD"/>
    <w:rsid w:val="09A54493"/>
    <w:rsid w:val="0A1FC7BB"/>
    <w:rsid w:val="0A85D9CC"/>
    <w:rsid w:val="0AB02214"/>
    <w:rsid w:val="0AB552FC"/>
    <w:rsid w:val="0AD7C52C"/>
    <w:rsid w:val="0AEE55DF"/>
    <w:rsid w:val="0B1E8962"/>
    <w:rsid w:val="0B2E6FDE"/>
    <w:rsid w:val="0B31AE02"/>
    <w:rsid w:val="0B653181"/>
    <w:rsid w:val="0B73012E"/>
    <w:rsid w:val="0BC2065C"/>
    <w:rsid w:val="0CBA0C47"/>
    <w:rsid w:val="0CD4B022"/>
    <w:rsid w:val="0D00FB74"/>
    <w:rsid w:val="0D4DC9CD"/>
    <w:rsid w:val="0DEED410"/>
    <w:rsid w:val="0DFF54B9"/>
    <w:rsid w:val="0E832F69"/>
    <w:rsid w:val="0EA8E81B"/>
    <w:rsid w:val="0F62AB74"/>
    <w:rsid w:val="0F857897"/>
    <w:rsid w:val="0F9B04A2"/>
    <w:rsid w:val="101F938D"/>
    <w:rsid w:val="109A88F2"/>
    <w:rsid w:val="10BE3426"/>
    <w:rsid w:val="10DD8C45"/>
    <w:rsid w:val="11401EA4"/>
    <w:rsid w:val="1219FDA4"/>
    <w:rsid w:val="122A84B2"/>
    <w:rsid w:val="1275395A"/>
    <w:rsid w:val="12D62DA8"/>
    <w:rsid w:val="12DD4049"/>
    <w:rsid w:val="12F66F37"/>
    <w:rsid w:val="12FB7C36"/>
    <w:rsid w:val="13D9DD04"/>
    <w:rsid w:val="1421FB68"/>
    <w:rsid w:val="1435EFA1"/>
    <w:rsid w:val="14CE74A8"/>
    <w:rsid w:val="153BE48C"/>
    <w:rsid w:val="154CC575"/>
    <w:rsid w:val="15C085D8"/>
    <w:rsid w:val="1608268E"/>
    <w:rsid w:val="163912FA"/>
    <w:rsid w:val="16C3B86D"/>
    <w:rsid w:val="16E3635C"/>
    <w:rsid w:val="16ED8E47"/>
    <w:rsid w:val="17716741"/>
    <w:rsid w:val="177385D4"/>
    <w:rsid w:val="1783EFF8"/>
    <w:rsid w:val="180EDB29"/>
    <w:rsid w:val="180F4517"/>
    <w:rsid w:val="1881029E"/>
    <w:rsid w:val="189DCA21"/>
    <w:rsid w:val="18FF098B"/>
    <w:rsid w:val="1907F62C"/>
    <w:rsid w:val="19B2DA89"/>
    <w:rsid w:val="19CE8F15"/>
    <w:rsid w:val="1A31B3BA"/>
    <w:rsid w:val="1A8805AD"/>
    <w:rsid w:val="1B0C9A75"/>
    <w:rsid w:val="1B218A70"/>
    <w:rsid w:val="1B5E1D49"/>
    <w:rsid w:val="1BBF481E"/>
    <w:rsid w:val="1BD2C94B"/>
    <w:rsid w:val="1BEF7822"/>
    <w:rsid w:val="1C1AF499"/>
    <w:rsid w:val="1C1DE584"/>
    <w:rsid w:val="1C63978A"/>
    <w:rsid w:val="1CCB8D04"/>
    <w:rsid w:val="1D40CB7B"/>
    <w:rsid w:val="1D5911AB"/>
    <w:rsid w:val="1DF723DE"/>
    <w:rsid w:val="1E1AC93A"/>
    <w:rsid w:val="1E62F0FA"/>
    <w:rsid w:val="1F1F762C"/>
    <w:rsid w:val="1F31A198"/>
    <w:rsid w:val="1FB5D5E4"/>
    <w:rsid w:val="202BAC5A"/>
    <w:rsid w:val="206A6F5B"/>
    <w:rsid w:val="209CCEC0"/>
    <w:rsid w:val="20C21294"/>
    <w:rsid w:val="21065C5F"/>
    <w:rsid w:val="210CC46E"/>
    <w:rsid w:val="215951CE"/>
    <w:rsid w:val="2184035F"/>
    <w:rsid w:val="22395D00"/>
    <w:rsid w:val="224872DA"/>
    <w:rsid w:val="22F42CC5"/>
    <w:rsid w:val="22F68CBC"/>
    <w:rsid w:val="231F05D4"/>
    <w:rsid w:val="2339AFFE"/>
    <w:rsid w:val="233FCCCC"/>
    <w:rsid w:val="23760580"/>
    <w:rsid w:val="237E5E08"/>
    <w:rsid w:val="2394C53F"/>
    <w:rsid w:val="24C459A5"/>
    <w:rsid w:val="2552D167"/>
    <w:rsid w:val="25B28CF0"/>
    <w:rsid w:val="25D2C5C2"/>
    <w:rsid w:val="25D6AF7C"/>
    <w:rsid w:val="26752C48"/>
    <w:rsid w:val="2760DEF1"/>
    <w:rsid w:val="27760A5C"/>
    <w:rsid w:val="279941DD"/>
    <w:rsid w:val="27A44CCA"/>
    <w:rsid w:val="27A5A8C5"/>
    <w:rsid w:val="27B3CF38"/>
    <w:rsid w:val="27B9AD04"/>
    <w:rsid w:val="2927CC5B"/>
    <w:rsid w:val="294AD4D1"/>
    <w:rsid w:val="294F2A5E"/>
    <w:rsid w:val="297B0193"/>
    <w:rsid w:val="2A2B3AFC"/>
    <w:rsid w:val="2A5D11CC"/>
    <w:rsid w:val="2A71C79B"/>
    <w:rsid w:val="2A7CF983"/>
    <w:rsid w:val="2A9234B5"/>
    <w:rsid w:val="2A9AA823"/>
    <w:rsid w:val="2AD1CCF8"/>
    <w:rsid w:val="2B4CCC9A"/>
    <w:rsid w:val="2B680D2B"/>
    <w:rsid w:val="2BF6235A"/>
    <w:rsid w:val="2C6A945A"/>
    <w:rsid w:val="2C9D216C"/>
    <w:rsid w:val="2CFEC53C"/>
    <w:rsid w:val="2DCD73D3"/>
    <w:rsid w:val="2DF3F08C"/>
    <w:rsid w:val="2E3E4BDB"/>
    <w:rsid w:val="2E56C044"/>
    <w:rsid w:val="2E7F9010"/>
    <w:rsid w:val="2EA094C3"/>
    <w:rsid w:val="2EA214E8"/>
    <w:rsid w:val="2F1B4B61"/>
    <w:rsid w:val="2F898282"/>
    <w:rsid w:val="2FE8A5C6"/>
    <w:rsid w:val="303176A0"/>
    <w:rsid w:val="304218E6"/>
    <w:rsid w:val="3065DD73"/>
    <w:rsid w:val="30A8375F"/>
    <w:rsid w:val="31D1C5CD"/>
    <w:rsid w:val="31D7DF6D"/>
    <w:rsid w:val="31E156C8"/>
    <w:rsid w:val="320F9859"/>
    <w:rsid w:val="322075B0"/>
    <w:rsid w:val="32A3D17C"/>
    <w:rsid w:val="32AEC0FB"/>
    <w:rsid w:val="332BB09C"/>
    <w:rsid w:val="33605260"/>
    <w:rsid w:val="3368E926"/>
    <w:rsid w:val="337C8AA0"/>
    <w:rsid w:val="33887B97"/>
    <w:rsid w:val="33E2A08F"/>
    <w:rsid w:val="33F67B55"/>
    <w:rsid w:val="33F8AC31"/>
    <w:rsid w:val="34E413CC"/>
    <w:rsid w:val="350ABE84"/>
    <w:rsid w:val="356283FC"/>
    <w:rsid w:val="3572AFB7"/>
    <w:rsid w:val="35A5EB4B"/>
    <w:rsid w:val="3688E4D1"/>
    <w:rsid w:val="36AB1D9B"/>
    <w:rsid w:val="36C9FACE"/>
    <w:rsid w:val="36E74A34"/>
    <w:rsid w:val="36F00217"/>
    <w:rsid w:val="3726DC69"/>
    <w:rsid w:val="37409710"/>
    <w:rsid w:val="37810FDD"/>
    <w:rsid w:val="378BB5A4"/>
    <w:rsid w:val="37BC2D08"/>
    <w:rsid w:val="37C5D66D"/>
    <w:rsid w:val="3830D2AD"/>
    <w:rsid w:val="38819976"/>
    <w:rsid w:val="3883EE35"/>
    <w:rsid w:val="38B43039"/>
    <w:rsid w:val="38E3A073"/>
    <w:rsid w:val="398588C4"/>
    <w:rsid w:val="39A255A9"/>
    <w:rsid w:val="39ACD365"/>
    <w:rsid w:val="39D0B65B"/>
    <w:rsid w:val="39D367AF"/>
    <w:rsid w:val="39D909D0"/>
    <w:rsid w:val="39EF0477"/>
    <w:rsid w:val="3A277F84"/>
    <w:rsid w:val="3A28F09B"/>
    <w:rsid w:val="3A8AC414"/>
    <w:rsid w:val="3A960E0C"/>
    <w:rsid w:val="3B3B1006"/>
    <w:rsid w:val="3B4FEAD4"/>
    <w:rsid w:val="3B50121B"/>
    <w:rsid w:val="3B654DD9"/>
    <w:rsid w:val="3B7E1203"/>
    <w:rsid w:val="3B9405C9"/>
    <w:rsid w:val="3BAC5A07"/>
    <w:rsid w:val="3C7E942C"/>
    <w:rsid w:val="3CACA7A8"/>
    <w:rsid w:val="3CF8507A"/>
    <w:rsid w:val="3CFB5E00"/>
    <w:rsid w:val="3D32147F"/>
    <w:rsid w:val="3DB8DFC4"/>
    <w:rsid w:val="3DDBD82B"/>
    <w:rsid w:val="3E102BCB"/>
    <w:rsid w:val="3ED7B0DF"/>
    <w:rsid w:val="3EE550DA"/>
    <w:rsid w:val="3F01F6D3"/>
    <w:rsid w:val="3F0F8F01"/>
    <w:rsid w:val="3F4A369D"/>
    <w:rsid w:val="3F7931E9"/>
    <w:rsid w:val="3F825855"/>
    <w:rsid w:val="3FE50606"/>
    <w:rsid w:val="40CC28E8"/>
    <w:rsid w:val="40D336CB"/>
    <w:rsid w:val="4143CF5B"/>
    <w:rsid w:val="417FB35D"/>
    <w:rsid w:val="41BF5BA4"/>
    <w:rsid w:val="425AD5DF"/>
    <w:rsid w:val="42C9342D"/>
    <w:rsid w:val="42DF5909"/>
    <w:rsid w:val="42F34663"/>
    <w:rsid w:val="4384747C"/>
    <w:rsid w:val="43895C37"/>
    <w:rsid w:val="43C64423"/>
    <w:rsid w:val="43D680B7"/>
    <w:rsid w:val="43DF1F45"/>
    <w:rsid w:val="4474C38A"/>
    <w:rsid w:val="44C874C1"/>
    <w:rsid w:val="44E3C08D"/>
    <w:rsid w:val="45221D39"/>
    <w:rsid w:val="452C3F2E"/>
    <w:rsid w:val="452FA919"/>
    <w:rsid w:val="45649A23"/>
    <w:rsid w:val="45B971ED"/>
    <w:rsid w:val="45BDF134"/>
    <w:rsid w:val="465A5744"/>
    <w:rsid w:val="4693AAC9"/>
    <w:rsid w:val="4695987A"/>
    <w:rsid w:val="47101FBC"/>
    <w:rsid w:val="4785946D"/>
    <w:rsid w:val="479AA3EA"/>
    <w:rsid w:val="47B6ED62"/>
    <w:rsid w:val="47BF0FFA"/>
    <w:rsid w:val="47CC72FC"/>
    <w:rsid w:val="47E803A5"/>
    <w:rsid w:val="48136E28"/>
    <w:rsid w:val="4858E53B"/>
    <w:rsid w:val="4A17F95E"/>
    <w:rsid w:val="4A58AC6F"/>
    <w:rsid w:val="4AC14278"/>
    <w:rsid w:val="4B4DDE0C"/>
    <w:rsid w:val="4B7B2318"/>
    <w:rsid w:val="4BFB1B04"/>
    <w:rsid w:val="4C7AF06B"/>
    <w:rsid w:val="4C8324D5"/>
    <w:rsid w:val="4CED4B93"/>
    <w:rsid w:val="4D0895F0"/>
    <w:rsid w:val="4D405D2E"/>
    <w:rsid w:val="4D40C789"/>
    <w:rsid w:val="4DAD9658"/>
    <w:rsid w:val="4E2E1822"/>
    <w:rsid w:val="4EA7A82F"/>
    <w:rsid w:val="4EB69369"/>
    <w:rsid w:val="4F534CA1"/>
    <w:rsid w:val="4F6A4BF9"/>
    <w:rsid w:val="4F845DF7"/>
    <w:rsid w:val="4FD096C0"/>
    <w:rsid w:val="50155C3D"/>
    <w:rsid w:val="502642FA"/>
    <w:rsid w:val="508AD6CF"/>
    <w:rsid w:val="50A5A6DD"/>
    <w:rsid w:val="50B9CC68"/>
    <w:rsid w:val="50BE62C4"/>
    <w:rsid w:val="50E79173"/>
    <w:rsid w:val="50ECEBE5"/>
    <w:rsid w:val="50FC4407"/>
    <w:rsid w:val="51181BD7"/>
    <w:rsid w:val="5162E62A"/>
    <w:rsid w:val="51AAE324"/>
    <w:rsid w:val="51C06B00"/>
    <w:rsid w:val="51EA3686"/>
    <w:rsid w:val="52005D89"/>
    <w:rsid w:val="52648916"/>
    <w:rsid w:val="5290175E"/>
    <w:rsid w:val="533EB74C"/>
    <w:rsid w:val="5341291A"/>
    <w:rsid w:val="53FB3870"/>
    <w:rsid w:val="5435A48B"/>
    <w:rsid w:val="544C3BAB"/>
    <w:rsid w:val="545E3797"/>
    <w:rsid w:val="545F075F"/>
    <w:rsid w:val="5461BDAB"/>
    <w:rsid w:val="5499FB97"/>
    <w:rsid w:val="549E5F3C"/>
    <w:rsid w:val="550F8250"/>
    <w:rsid w:val="553888CD"/>
    <w:rsid w:val="55411DD5"/>
    <w:rsid w:val="5545A18B"/>
    <w:rsid w:val="555B6E66"/>
    <w:rsid w:val="558F7FD2"/>
    <w:rsid w:val="55E9B9A3"/>
    <w:rsid w:val="566A096D"/>
    <w:rsid w:val="56AA9DA4"/>
    <w:rsid w:val="575287A8"/>
    <w:rsid w:val="57617399"/>
    <w:rsid w:val="57AD9857"/>
    <w:rsid w:val="58450CF8"/>
    <w:rsid w:val="585E02CF"/>
    <w:rsid w:val="58A21796"/>
    <w:rsid w:val="58F15B9F"/>
    <w:rsid w:val="59EC7C34"/>
    <w:rsid w:val="5A1403B4"/>
    <w:rsid w:val="5A3C8C50"/>
    <w:rsid w:val="5A72FDA9"/>
    <w:rsid w:val="5A76D72A"/>
    <w:rsid w:val="5AECBD56"/>
    <w:rsid w:val="5B01FDE8"/>
    <w:rsid w:val="5B159540"/>
    <w:rsid w:val="5BAA8879"/>
    <w:rsid w:val="5BAC5449"/>
    <w:rsid w:val="5BE9C1E0"/>
    <w:rsid w:val="5C19EC3B"/>
    <w:rsid w:val="5C4F4287"/>
    <w:rsid w:val="5C5DA0C6"/>
    <w:rsid w:val="5C5ED1E1"/>
    <w:rsid w:val="5C98C0D7"/>
    <w:rsid w:val="5D883116"/>
    <w:rsid w:val="5DA1C5E5"/>
    <w:rsid w:val="5E47ED07"/>
    <w:rsid w:val="5E7BB590"/>
    <w:rsid w:val="5E902D71"/>
    <w:rsid w:val="5ECA3DB7"/>
    <w:rsid w:val="5ECC6397"/>
    <w:rsid w:val="5EE8ABB5"/>
    <w:rsid w:val="5EE966A1"/>
    <w:rsid w:val="5F9A98C3"/>
    <w:rsid w:val="5FC6A949"/>
    <w:rsid w:val="5FE0B10E"/>
    <w:rsid w:val="60C128BE"/>
    <w:rsid w:val="61385B54"/>
    <w:rsid w:val="615EF589"/>
    <w:rsid w:val="62327DC1"/>
    <w:rsid w:val="62391847"/>
    <w:rsid w:val="626FE9DB"/>
    <w:rsid w:val="62B31B81"/>
    <w:rsid w:val="641973D4"/>
    <w:rsid w:val="641D953C"/>
    <w:rsid w:val="648A37DE"/>
    <w:rsid w:val="64AA9338"/>
    <w:rsid w:val="65A51E9C"/>
    <w:rsid w:val="65B05C67"/>
    <w:rsid w:val="6642F3A9"/>
    <w:rsid w:val="66C19664"/>
    <w:rsid w:val="66DECA22"/>
    <w:rsid w:val="66F616EA"/>
    <w:rsid w:val="6719E306"/>
    <w:rsid w:val="689BC5B2"/>
    <w:rsid w:val="6904AF95"/>
    <w:rsid w:val="692A5BA5"/>
    <w:rsid w:val="6973A427"/>
    <w:rsid w:val="69BB4CB2"/>
    <w:rsid w:val="6A666E5C"/>
    <w:rsid w:val="6A937B90"/>
    <w:rsid w:val="6AB4C470"/>
    <w:rsid w:val="6AE1F568"/>
    <w:rsid w:val="6AED0D99"/>
    <w:rsid w:val="6BB5B3D2"/>
    <w:rsid w:val="6C43A508"/>
    <w:rsid w:val="6CA6B593"/>
    <w:rsid w:val="6D4AF726"/>
    <w:rsid w:val="6DA5748A"/>
    <w:rsid w:val="6DADB9D5"/>
    <w:rsid w:val="6DF4A8DB"/>
    <w:rsid w:val="6E09809A"/>
    <w:rsid w:val="6E2DF3BB"/>
    <w:rsid w:val="6E2DFFEB"/>
    <w:rsid w:val="6E49EF38"/>
    <w:rsid w:val="6F2C8808"/>
    <w:rsid w:val="6F83EC06"/>
    <w:rsid w:val="703384D3"/>
    <w:rsid w:val="7055CACD"/>
    <w:rsid w:val="70DB60CA"/>
    <w:rsid w:val="712237F1"/>
    <w:rsid w:val="71322A96"/>
    <w:rsid w:val="722AE3AB"/>
    <w:rsid w:val="72380959"/>
    <w:rsid w:val="72D2B11D"/>
    <w:rsid w:val="731EFCD1"/>
    <w:rsid w:val="734CE577"/>
    <w:rsid w:val="73A53BF4"/>
    <w:rsid w:val="73BA0C71"/>
    <w:rsid w:val="73BF2FEF"/>
    <w:rsid w:val="741C817E"/>
    <w:rsid w:val="741F33C1"/>
    <w:rsid w:val="74D99744"/>
    <w:rsid w:val="75491FF7"/>
    <w:rsid w:val="759F665D"/>
    <w:rsid w:val="76E278E7"/>
    <w:rsid w:val="76E34616"/>
    <w:rsid w:val="770F1E64"/>
    <w:rsid w:val="7749BCC5"/>
    <w:rsid w:val="77569C4A"/>
    <w:rsid w:val="78E67CF6"/>
    <w:rsid w:val="793D7153"/>
    <w:rsid w:val="7A9427B2"/>
    <w:rsid w:val="7ACC879F"/>
    <w:rsid w:val="7AE2316F"/>
    <w:rsid w:val="7B41BE81"/>
    <w:rsid w:val="7BAD61DD"/>
    <w:rsid w:val="7BC7CE4E"/>
    <w:rsid w:val="7BEF7C77"/>
    <w:rsid w:val="7BEFD30A"/>
    <w:rsid w:val="7C062F2A"/>
    <w:rsid w:val="7C38F6D2"/>
    <w:rsid w:val="7C6B24CD"/>
    <w:rsid w:val="7C87F35E"/>
    <w:rsid w:val="7CA3DC68"/>
    <w:rsid w:val="7CAEE1C1"/>
    <w:rsid w:val="7CC2E646"/>
    <w:rsid w:val="7D04D63B"/>
    <w:rsid w:val="7D400FE3"/>
    <w:rsid w:val="7D9C95EB"/>
    <w:rsid w:val="7DA17952"/>
    <w:rsid w:val="7DBBDD7C"/>
    <w:rsid w:val="7DFA52F6"/>
    <w:rsid w:val="7E085784"/>
    <w:rsid w:val="7E67ED79"/>
    <w:rsid w:val="7EB3B2BC"/>
    <w:rsid w:val="7ED144CD"/>
    <w:rsid w:val="7F268FC0"/>
    <w:rsid w:val="7F63B282"/>
    <w:rsid w:val="7F82A0E7"/>
    <w:rsid w:val="7FC3B122"/>
    <w:rsid w:val="7FE81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B3D2"/>
  <w15:chartTrackingRefBased/>
  <w15:docId w15:val="{B9DFB5B6-8B65-47D2-973A-A2626A98FE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30c67d9a0e544d0" /><Relationship Type="http://schemas.openxmlformats.org/officeDocument/2006/relationships/hyperlink" Target="https://cartwrightking.co.uk/articles/criminal-defence/criminal-justice-and-mental-health-defence/" TargetMode="External" Id="R4f8b0161caa64607" /><Relationship Type="http://schemas.openxmlformats.org/officeDocument/2006/relationships/hyperlink" Target="https://www.cps.gov.uk/publication/mental-health-conditions-and-disorders-draft-prosecution-guidance" TargetMode="External" Id="R612d1697d4a740b9" /><Relationship Type="http://schemas.openxmlformats.org/officeDocument/2006/relationships/hyperlink" Target="https://www.cps.gov.uk/legal-guidance/offences-against-person-incorporating-charging-standard" TargetMode="External" Id="R4fcc2c43e489403d" /><Relationship Type="http://schemas.openxmlformats.org/officeDocument/2006/relationships/hyperlink" Target="https://vlex.co.uk/vid/dpp-v-smith-806971113" TargetMode="External" Id="R020fe7fd56114aeb" /><Relationship Type="http://schemas.openxmlformats.org/officeDocument/2006/relationships/hyperlink" Target="https://consult.justice.gov.uk/law-commission/insanity-and-automatism/" TargetMode="External" Id="R5e3478aab9574d2b" /><Relationship Type="http://schemas.openxmlformats.org/officeDocument/2006/relationships/hyperlink" Target="https://www.nhs.uk/mental-health/conditions/schizophrenia/symptoms/" TargetMode="External" Id="R137b8d2d9aa04794" /><Relationship Type="http://schemas.openxmlformats.org/officeDocument/2006/relationships/hyperlink" Target="https://www.legislation.gov.uk/ukpga/Vict/24-25/100/section/20" TargetMode="External" Id="Rae70e5f47ca24967" /><Relationship Type="http://schemas.openxmlformats.org/officeDocument/2006/relationships/hyperlink" Target="https://www.findlaw.com/injury/torts-and-personal-injuries/elements-of-a-battery.html" TargetMode="External" Id="Rc8a3116787aa423e" /><Relationship Type="http://schemas.openxmlformats.org/officeDocument/2006/relationships/hyperlink" Target="https://vlex.co.uk/vid/read-v-coker-802972621" TargetMode="External" Id="Re4060858770f41c9" /><Relationship Type="http://schemas.openxmlformats.org/officeDocument/2006/relationships/hyperlink" Target="https://www.sentencingcouncil.org.uk/wp-content/uploads/FINAL-Manslaughter-sentencing-leaflet-for-web1.pdf" TargetMode="External" Id="Rb40d2e23cc194c9b" /><Relationship Type="http://schemas.openxmlformats.org/officeDocument/2006/relationships/hyperlink" Target="https://brittontime.com/2021/08/06/what-is-grievous-bodily-harm-gbh-everything-you-need-to-know/" TargetMode="External" Id="R695d061bb9a44c7f" /><Relationship Type="http://schemas.openxmlformats.org/officeDocument/2006/relationships/hyperlink" Target="https://www.lexisnexis.co.uk/legal/guidance/common-assault-battery" TargetMode="External" Id="Rb61d138e48aa40f8" /><Relationship Type="http://schemas.microsoft.com/office/2020/10/relationships/intelligence" Target="intelligence2.xml" Id="R00a486123c9f40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2025-01-06T22:11:54.3560813Z</dcterms:created>
  <dcterms:modified xsi:type="dcterms:W3CDTF">2025-01-08T23:24:19.6825162Z</dcterms:modified>
  <dc:creator>Shannon Evans (2301489)</dc:creator>
  <lastModifiedBy>Shannon Evans (2301489)</lastModifiedBy>
</coreProperties>
</file>