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sz w:val="20"/>
          <w:szCs w:val="20"/>
        </w:rPr>
      </w:pPr>
      <w:r w:rsidDel="00000000" w:rsidR="00000000" w:rsidRPr="00000000">
        <w:rPr>
          <w:rFonts w:ascii="Calibri" w:cs="Calibri" w:eastAsia="Calibri" w:hAnsi="Calibri"/>
          <w:b w:val="1"/>
          <w:sz w:val="28"/>
          <w:szCs w:val="28"/>
        </w:rPr>
        <w:drawing>
          <wp:inline distB="0" distT="0" distL="0" distR="0">
            <wp:extent cx="2247900" cy="752475"/>
            <wp:effectExtent b="0" l="0" r="0" t="0"/>
            <wp:docPr descr="uwtsd-logo-bilingual" id="8" name="image2.jpg"/>
            <a:graphic>
              <a:graphicData uri="http://schemas.openxmlformats.org/drawingml/2006/picture">
                <pic:pic>
                  <pic:nvPicPr>
                    <pic:cNvPr descr="uwtsd-logo-bilingual" id="0" name="image2.jpg"/>
                    <pic:cNvPicPr preferRelativeResize="0"/>
                  </pic:nvPicPr>
                  <pic:blipFill>
                    <a:blip r:embed="rId7"/>
                    <a:srcRect b="0" l="0" r="0" t="0"/>
                    <a:stretch>
                      <a:fillRect/>
                    </a:stretch>
                  </pic:blipFill>
                  <pic:spPr>
                    <a:xfrm>
                      <a:off x="0" y="0"/>
                      <a:ext cx="2247900" cy="752475"/>
                    </a:xfrm>
                    <a:prstGeom prst="rect"/>
                    <a:ln/>
                  </pic:spPr>
                </pic:pic>
              </a:graphicData>
            </a:graphic>
          </wp:inline>
        </w:drawing>
      </w:r>
      <w:r w:rsidDel="00000000" w:rsidR="00000000" w:rsidRPr="00000000">
        <w:rPr>
          <w:rFonts w:ascii="Arial" w:cs="Arial" w:eastAsia="Arial" w:hAnsi="Arial"/>
          <w:b w:val="1"/>
          <w:sz w:val="20"/>
          <w:szCs w:val="20"/>
          <w:rtl w:val="0"/>
        </w:rPr>
        <w:t xml:space="preserve">                                                                                    APPENDIX GA34</w:t>
      </w:r>
    </w:p>
    <w:p w:rsidR="00000000" w:rsidDel="00000000" w:rsidP="00000000" w:rsidRDefault="00000000" w:rsidRPr="00000000" w14:paraId="00000002">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INTERNAL ASSESSMENT APPROVAL FORM</w:t>
      </w:r>
    </w:p>
    <w:p w:rsidR="00000000" w:rsidDel="00000000" w:rsidP="00000000" w:rsidRDefault="00000000" w:rsidRPr="00000000" w14:paraId="00000004">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(INCLUDING COLLABORATIVE PROVISION)</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789"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form is used to ensure that assessment specifications have been through an internal review process prior to external examination/approval and release to students. It should be completed for each assessment for a particular module. The assessment tasks, criteria and marking scheme should accompany this form.</w:t>
      </w:r>
    </w:p>
    <w:p w:rsidR="00000000" w:rsidDel="00000000" w:rsidP="00000000" w:rsidRDefault="00000000" w:rsidRPr="00000000" w14:paraId="00000006">
      <w:pPr>
        <w:jc w:val="center"/>
        <w:rPr>
          <w:rFonts w:ascii="Arial" w:cs="Arial" w:eastAsia="Arial" w:hAnsi="Arial"/>
          <w:b w:val="1"/>
          <w:sz w:val="20"/>
          <w:szCs w:val="20"/>
        </w:rPr>
      </w:pPr>
      <w:r w:rsidDel="00000000" w:rsidR="00000000" w:rsidRPr="00000000">
        <w:rPr>
          <w:rtl w:val="0"/>
        </w:rPr>
      </w:r>
    </w:p>
    <w:tbl>
      <w:tblPr>
        <w:tblStyle w:val="Table1"/>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1417"/>
        <w:gridCol w:w="851"/>
        <w:gridCol w:w="583"/>
        <w:gridCol w:w="267"/>
        <w:gridCol w:w="1560"/>
        <w:gridCol w:w="105"/>
        <w:gridCol w:w="1029"/>
        <w:gridCol w:w="425"/>
        <w:gridCol w:w="1559"/>
        <w:tblGridChange w:id="0">
          <w:tblGrid>
            <w:gridCol w:w="2093"/>
            <w:gridCol w:w="1417"/>
            <w:gridCol w:w="851"/>
            <w:gridCol w:w="583"/>
            <w:gridCol w:w="267"/>
            <w:gridCol w:w="1560"/>
            <w:gridCol w:w="105"/>
            <w:gridCol w:w="1029"/>
            <w:gridCol w:w="425"/>
            <w:gridCol w:w="1559"/>
          </w:tblGrid>
        </w:tblGridChange>
      </w:tblGrid>
      <w:tr>
        <w:tc>
          <w:tcPr>
            <w:shd w:fill="c5e0b3" w:val="clear"/>
          </w:tcPr>
          <w:p w:rsidR="00000000" w:rsidDel="00000000" w:rsidP="00000000" w:rsidRDefault="00000000" w:rsidRPr="00000000" w14:paraId="00000007">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PARTNER </w:t>
            </w:r>
            <w:r w:rsidDel="00000000" w:rsidR="00000000" w:rsidRPr="00000000">
              <w:rPr>
                <w:rFonts w:ascii="Arial" w:cs="Arial" w:eastAsia="Arial" w:hAnsi="Arial"/>
                <w:sz w:val="16"/>
                <w:szCs w:val="16"/>
                <w:rtl w:val="0"/>
              </w:rPr>
              <w:t xml:space="preserve">(and taught location if relevant)</w:t>
            </w:r>
            <w:r w:rsidDel="00000000" w:rsidR="00000000" w:rsidRPr="00000000">
              <w:rPr>
                <w:rFonts w:ascii="Arial" w:cs="Arial" w:eastAsia="Arial" w:hAnsi="Arial"/>
                <w:b w:val="1"/>
                <w:sz w:val="16"/>
                <w:szCs w:val="16"/>
                <w:rtl w:val="0"/>
              </w:rPr>
              <w:t xml:space="preserve">:</w:t>
            </w:r>
            <w:r w:rsidDel="00000000" w:rsidR="00000000" w:rsidRPr="00000000">
              <w:rPr>
                <w:rtl w:val="0"/>
              </w:rPr>
            </w:r>
          </w:p>
        </w:tc>
        <w:tc>
          <w:tcPr>
            <w:gridSpan w:val="9"/>
          </w:tcPr>
          <w:p w:rsidR="00000000" w:rsidDel="00000000" w:rsidP="00000000" w:rsidRDefault="00000000" w:rsidRPr="00000000" w14:paraId="00000008">
            <w:pPr>
              <w:rPr>
                <w:rFonts w:ascii="Arial" w:cs="Arial" w:eastAsia="Arial" w:hAnsi="Arial"/>
                <w:sz w:val="20"/>
                <w:szCs w:val="20"/>
              </w:rPr>
            </w:pPr>
            <w:r w:rsidDel="00000000" w:rsidR="00000000" w:rsidRPr="00000000">
              <w:rPr>
                <w:rFonts w:ascii="Arial" w:cs="Arial" w:eastAsia="Arial" w:hAnsi="Arial"/>
                <w:sz w:val="20"/>
                <w:szCs w:val="20"/>
                <w:rtl w:val="0"/>
              </w:rPr>
              <w:t xml:space="preserve">Coleg Sir Gar</w:t>
            </w:r>
          </w:p>
        </w:tc>
      </w:tr>
      <w:tr>
        <w:trPr>
          <w:trHeight w:val="567" w:hRule="atLeast"/>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11">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EXTERNAL EXAMINER NAME:</w:t>
            </w:r>
          </w:p>
        </w:tc>
        <w:tc>
          <w:tcPr>
            <w:gridSpan w:val="9"/>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2">
            <w:pPr>
              <w:rPr>
                <w:rFonts w:ascii="Arial" w:cs="Arial" w:eastAsia="Arial" w:hAnsi="Arial"/>
                <w:sz w:val="20"/>
                <w:szCs w:val="20"/>
              </w:rPr>
            </w:pPr>
            <w:r w:rsidDel="00000000" w:rsidR="00000000" w:rsidRPr="00000000">
              <w:rPr>
                <w:rFonts w:ascii="Arial" w:cs="Arial" w:eastAsia="Arial" w:hAnsi="Arial"/>
                <w:sz w:val="20"/>
                <w:szCs w:val="20"/>
                <w:rtl w:val="0"/>
              </w:rPr>
              <w:t xml:space="preserve">Dr Alison Griffiths</w:t>
            </w:r>
          </w:p>
        </w:tc>
      </w:tr>
      <w:tr>
        <w:tc>
          <w:tcPr>
            <w:shd w:fill="c5e0b3" w:val="clear"/>
          </w:tcPr>
          <w:p w:rsidR="00000000" w:rsidDel="00000000" w:rsidP="00000000" w:rsidRDefault="00000000" w:rsidRPr="00000000" w14:paraId="0000001B">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ASSESSMENT AUTHOR :</w:t>
            </w:r>
          </w:p>
        </w:tc>
        <w:tc>
          <w:tcPr>
            <w:gridSpan w:val="9"/>
          </w:tcPr>
          <w:p w:rsidR="00000000" w:rsidDel="00000000" w:rsidP="00000000" w:rsidRDefault="00000000" w:rsidRPr="00000000" w14:paraId="0000001C">
            <w:pPr>
              <w:rPr>
                <w:rFonts w:ascii="Arial" w:cs="Arial" w:eastAsia="Arial" w:hAnsi="Arial"/>
                <w:sz w:val="20"/>
                <w:szCs w:val="20"/>
              </w:rPr>
            </w:pPr>
            <w:r w:rsidDel="00000000" w:rsidR="00000000" w:rsidRPr="00000000">
              <w:rPr>
                <w:rFonts w:ascii="Arial" w:cs="Arial" w:eastAsia="Arial" w:hAnsi="Arial"/>
                <w:sz w:val="20"/>
                <w:szCs w:val="20"/>
                <w:rtl w:val="0"/>
              </w:rPr>
              <w:t xml:space="preserve">Ainsley Thomas</w:t>
            </w:r>
          </w:p>
        </w:tc>
      </w:tr>
      <w:tr>
        <w:tc>
          <w:tcPr>
            <w:shd w:fill="c5e0b3" w:val="clear"/>
          </w:tcPr>
          <w:p w:rsidR="00000000" w:rsidDel="00000000" w:rsidP="00000000" w:rsidRDefault="00000000" w:rsidRPr="00000000" w14:paraId="0000002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TITLE:</w:t>
            </w:r>
          </w:p>
          <w:p w:rsidR="00000000" w:rsidDel="00000000" w:rsidP="00000000" w:rsidRDefault="00000000" w:rsidRPr="00000000" w14:paraId="00000026">
            <w:pPr>
              <w:rPr>
                <w:rFonts w:ascii="Arial" w:cs="Arial" w:eastAsia="Arial" w:hAnsi="Arial"/>
                <w:b w:val="1"/>
                <w:sz w:val="20"/>
                <w:szCs w:val="20"/>
              </w:rPr>
            </w:pPr>
            <w:r w:rsidDel="00000000" w:rsidR="00000000" w:rsidRPr="00000000">
              <w:rPr>
                <w:rtl w:val="0"/>
              </w:rPr>
            </w:r>
          </w:p>
        </w:tc>
        <w:tc>
          <w:tcPr>
            <w:gridSpan w:val="9"/>
          </w:tcPr>
          <w:p w:rsidR="00000000" w:rsidDel="00000000" w:rsidP="00000000" w:rsidRDefault="00000000" w:rsidRPr="00000000" w14:paraId="00000027">
            <w:pPr>
              <w:rPr>
                <w:rFonts w:ascii="Arial" w:cs="Arial" w:eastAsia="Arial" w:hAnsi="Arial"/>
                <w:sz w:val="20"/>
                <w:szCs w:val="20"/>
              </w:rPr>
            </w:pPr>
            <w:r w:rsidDel="00000000" w:rsidR="00000000" w:rsidRPr="00000000">
              <w:rPr>
                <w:rFonts w:ascii="Arial" w:cs="Arial" w:eastAsia="Arial" w:hAnsi="Arial"/>
                <w:sz w:val="20"/>
                <w:szCs w:val="20"/>
                <w:rtl w:val="0"/>
              </w:rPr>
              <w:t xml:space="preserve">Further Engineering Mathematics</w:t>
            </w:r>
          </w:p>
        </w:tc>
      </w:tr>
      <w:tr>
        <w:tc>
          <w:tcPr>
            <w:shd w:fill="c5e0b3" w:val="clear"/>
          </w:tcPr>
          <w:p w:rsidR="00000000" w:rsidDel="00000000" w:rsidP="00000000" w:rsidRDefault="00000000" w:rsidRPr="00000000" w14:paraId="0000003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CODE:</w:t>
            </w:r>
          </w:p>
        </w:tc>
        <w:tc>
          <w:tcPr>
            <w:gridSpan w:val="3"/>
          </w:tcPr>
          <w:p w:rsidR="00000000" w:rsidDel="00000000" w:rsidP="00000000" w:rsidRDefault="00000000" w:rsidRPr="00000000" w14:paraId="00000031">
            <w:pPr>
              <w:rPr>
                <w:rFonts w:ascii="Arial" w:cs="Arial" w:eastAsia="Arial" w:hAnsi="Arial"/>
                <w:sz w:val="20"/>
                <w:szCs w:val="20"/>
              </w:rPr>
            </w:pPr>
            <w:r w:rsidDel="00000000" w:rsidR="00000000" w:rsidRPr="00000000">
              <w:rPr>
                <w:rFonts w:ascii="Arial" w:cs="Arial" w:eastAsia="Arial" w:hAnsi="Arial"/>
                <w:sz w:val="20"/>
                <w:szCs w:val="20"/>
                <w:rtl w:val="0"/>
              </w:rPr>
              <w:t xml:space="preserve">SGEE5001</w:t>
            </w:r>
          </w:p>
        </w:tc>
        <w:tc>
          <w:tcPr>
            <w:gridSpan w:val="4"/>
            <w:shd w:fill="c5e0b3" w:val="clear"/>
          </w:tcPr>
          <w:p w:rsidR="00000000" w:rsidDel="00000000" w:rsidP="00000000" w:rsidRDefault="00000000" w:rsidRPr="00000000" w14:paraId="0000003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LEVEL:</w:t>
            </w:r>
          </w:p>
          <w:p w:rsidR="00000000" w:rsidDel="00000000" w:rsidP="00000000" w:rsidRDefault="00000000" w:rsidRPr="00000000" w14:paraId="00000035">
            <w:pPr>
              <w:rPr>
                <w:rFonts w:ascii="Arial" w:cs="Arial" w:eastAsia="Arial" w:hAnsi="Arial"/>
                <w:b w:val="1"/>
                <w:sz w:val="20"/>
                <w:szCs w:val="20"/>
              </w:rPr>
            </w:pPr>
            <w:r w:rsidDel="00000000" w:rsidR="00000000" w:rsidRPr="00000000">
              <w:rPr>
                <w:rtl w:val="0"/>
              </w:rPr>
            </w:r>
          </w:p>
        </w:tc>
        <w:tc>
          <w:tcPr>
            <w:gridSpan w:val="2"/>
          </w:tcPr>
          <w:p w:rsidR="00000000" w:rsidDel="00000000" w:rsidP="00000000" w:rsidRDefault="00000000" w:rsidRPr="00000000" w14:paraId="00000039">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r>
      <w:tr>
        <w:tc>
          <w:tcPr>
            <w:shd w:fill="c5e0b3" w:val="clear"/>
          </w:tcPr>
          <w:p w:rsidR="00000000" w:rsidDel="00000000" w:rsidP="00000000" w:rsidRDefault="00000000" w:rsidRPr="00000000" w14:paraId="0000003B">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 NO. </w:t>
            </w:r>
            <w:r w:rsidDel="00000000" w:rsidR="00000000" w:rsidRPr="00000000">
              <w:rPr>
                <w:rFonts w:ascii="Arial" w:cs="Arial" w:eastAsia="Arial" w:hAnsi="Arial"/>
                <w:sz w:val="16"/>
                <w:szCs w:val="16"/>
                <w:rtl w:val="0"/>
              </w:rPr>
              <w:t xml:space="preserve">(e.g. 1 of 2):</w:t>
            </w:r>
            <w:r w:rsidDel="00000000" w:rsidR="00000000" w:rsidRPr="00000000">
              <w:rPr>
                <w:rtl w:val="0"/>
              </w:rPr>
            </w:r>
          </w:p>
        </w:tc>
        <w:tc>
          <w:tcPr>
            <w:gridSpan w:val="3"/>
          </w:tcPr>
          <w:p w:rsidR="00000000" w:rsidDel="00000000" w:rsidP="00000000" w:rsidRDefault="00000000" w:rsidRPr="00000000" w14:paraId="0000003C">
            <w:pPr>
              <w:rPr>
                <w:rFonts w:ascii="Arial" w:cs="Arial" w:eastAsia="Arial" w:hAnsi="Arial"/>
                <w:sz w:val="20"/>
                <w:szCs w:val="20"/>
              </w:rPr>
            </w:pPr>
            <w:r w:rsidDel="00000000" w:rsidR="00000000" w:rsidRPr="00000000">
              <w:rPr>
                <w:rFonts w:ascii="Arial" w:cs="Arial" w:eastAsia="Arial" w:hAnsi="Arial"/>
                <w:sz w:val="20"/>
                <w:szCs w:val="20"/>
                <w:rtl w:val="0"/>
              </w:rPr>
              <w:t xml:space="preserve">1 of 1 (Paper B)</w:t>
            </w:r>
          </w:p>
        </w:tc>
        <w:tc>
          <w:tcPr>
            <w:gridSpan w:val="4"/>
            <w:shd w:fill="c5e0b3" w:val="clear"/>
          </w:tcPr>
          <w:p w:rsidR="00000000" w:rsidDel="00000000" w:rsidP="00000000" w:rsidRDefault="00000000" w:rsidRPr="00000000" w14:paraId="0000003F">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 WEIGHTING</w:t>
            </w:r>
          </w:p>
          <w:p w:rsidR="00000000" w:rsidDel="00000000" w:rsidP="00000000" w:rsidRDefault="00000000" w:rsidRPr="00000000" w14:paraId="00000040">
            <w:pPr>
              <w:rPr>
                <w:rFonts w:ascii="Arial" w:cs="Arial" w:eastAsia="Arial" w:hAnsi="Arial"/>
                <w:sz w:val="16"/>
                <w:szCs w:val="16"/>
              </w:rPr>
            </w:pPr>
            <w:r w:rsidDel="00000000" w:rsidR="00000000" w:rsidRPr="00000000">
              <w:rPr>
                <w:rFonts w:ascii="Arial" w:cs="Arial" w:eastAsia="Arial" w:hAnsi="Arial"/>
                <w:sz w:val="16"/>
                <w:szCs w:val="16"/>
                <w:rtl w:val="0"/>
              </w:rPr>
              <w:t xml:space="preserve">(e.g. 50% of the module):</w:t>
            </w:r>
          </w:p>
        </w:tc>
        <w:tc>
          <w:tcPr>
            <w:gridSpan w:val="2"/>
          </w:tcPr>
          <w:p w:rsidR="00000000" w:rsidDel="00000000" w:rsidP="00000000" w:rsidRDefault="00000000" w:rsidRPr="00000000" w14:paraId="00000044">
            <w:pPr>
              <w:rPr>
                <w:rFonts w:ascii="Arial" w:cs="Arial" w:eastAsia="Arial" w:hAnsi="Arial"/>
                <w:sz w:val="20"/>
                <w:szCs w:val="20"/>
              </w:rPr>
            </w:pPr>
            <w:r w:rsidDel="00000000" w:rsidR="00000000" w:rsidRPr="00000000">
              <w:rPr>
                <w:rFonts w:ascii="Arial" w:cs="Arial" w:eastAsia="Arial" w:hAnsi="Arial"/>
                <w:sz w:val="20"/>
                <w:szCs w:val="20"/>
                <w:rtl w:val="0"/>
              </w:rPr>
              <w:t xml:space="preserve">100%</w:t>
            </w:r>
          </w:p>
        </w:tc>
      </w:tr>
      <w:tr>
        <w:trPr>
          <w:trHeight w:val="272" w:hRule="atLeast"/>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46">
            <w:pPr>
              <w:rPr>
                <w:rFonts w:ascii="Calibri" w:cs="Calibri" w:eastAsia="Calibri" w:hAnsi="Calibri"/>
                <w:i w:val="1"/>
                <w:sz w:val="20"/>
                <w:szCs w:val="20"/>
              </w:rPr>
            </w:pPr>
            <w:r w:rsidDel="00000000" w:rsidR="00000000" w:rsidRPr="00000000">
              <w:rPr>
                <w:rFonts w:ascii="Arial" w:cs="Arial" w:eastAsia="Arial" w:hAnsi="Arial"/>
                <w:b w:val="1"/>
                <w:sz w:val="20"/>
                <w:szCs w:val="20"/>
                <w:rtl w:val="0"/>
              </w:rPr>
              <w:t xml:space="preserve">ASSESSMENT PERIOD</w:t>
            </w:r>
            <w:r w:rsidDel="00000000" w:rsidR="00000000" w:rsidRPr="00000000">
              <w:rPr>
                <w:rFonts w:ascii="Calibri" w:cs="Calibri" w:eastAsia="Calibri" w:hAnsi="Calibri"/>
                <w:i w:val="1"/>
                <w:sz w:val="20"/>
                <w:szCs w:val="20"/>
                <w:rtl w:val="0"/>
              </w:rPr>
              <w:t xml:space="preserve">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7">
            <w:pPr>
              <w:jc w:val="center"/>
              <w:rPr>
                <w:rFonts w:ascii="Arial" w:cs="Arial" w:eastAsia="Arial" w:hAnsi="Arial"/>
                <w:sz w:val="20"/>
                <w:szCs w:val="20"/>
              </w:rPr>
            </w:pP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Semester 1</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8">
            <w:pPr>
              <w:jc w:val="center"/>
              <w:rPr>
                <w:rFonts w:ascii="Arial" w:cs="Arial" w:eastAsia="Arial" w:hAnsi="Arial"/>
                <w:sz w:val="20"/>
                <w:szCs w:val="20"/>
              </w:rPr>
            </w:pP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Semester 1  </w:t>
            </w:r>
            <w:r w:rsidDel="00000000" w:rsidR="00000000" w:rsidRPr="00000000">
              <w:rPr>
                <w:rFonts w:ascii="Arial" w:cs="Arial" w:eastAsia="Arial" w:hAnsi="Arial"/>
                <w:i w:val="1"/>
                <w:sz w:val="20"/>
                <w:szCs w:val="20"/>
                <w:rtl w:val="0"/>
              </w:rPr>
              <w:t xml:space="preserve">Re-sit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B">
            <w:pPr>
              <w:jc w:val="cente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Fonts w:ascii="Arial" w:cs="Arial" w:eastAsia="Arial" w:hAnsi="Arial"/>
                <w:sz w:val="20"/>
                <w:szCs w:val="20"/>
                <w:rtl w:val="0"/>
              </w:rPr>
              <w:t xml:space="preserve">  Semester 2</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C">
            <w:pPr>
              <w:jc w:val="center"/>
              <w:rPr>
                <w:rFonts w:ascii="Arial" w:cs="Arial" w:eastAsia="Arial" w:hAnsi="Arial"/>
                <w:sz w:val="20"/>
                <w:szCs w:val="20"/>
              </w:rPr>
            </w:pP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Semester 2 </w:t>
            </w:r>
            <w:r w:rsidDel="00000000" w:rsidR="00000000" w:rsidRPr="00000000">
              <w:rPr>
                <w:rFonts w:ascii="Arial" w:cs="Arial" w:eastAsia="Arial" w:hAnsi="Arial"/>
                <w:i w:val="1"/>
                <w:sz w:val="20"/>
                <w:szCs w:val="20"/>
                <w:rtl w:val="0"/>
              </w:rPr>
              <w:t xml:space="preserve">Re-sit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F">
            <w:pPr>
              <w:jc w:val="center"/>
              <w:rPr>
                <w:rFonts w:ascii="Arial" w:cs="Arial" w:eastAsia="Arial" w:hAnsi="Arial"/>
                <w:sz w:val="20"/>
                <w:szCs w:val="20"/>
              </w:rPr>
            </w:pPr>
            <w:r w:rsidDel="00000000" w:rsidR="00000000" w:rsidRPr="00000000">
              <w:rPr>
                <w:rFonts w:ascii="Arial" w:cs="Arial" w:eastAsia="Arial" w:hAnsi="Arial"/>
                <w:i w:val="1"/>
                <w:sz w:val="20"/>
                <w:szCs w:val="20"/>
                <w:rtl w:val="0"/>
              </w:rPr>
              <w:t xml:space="preserve">Other, please state</w:t>
            </w:r>
            <w:r w:rsidDel="00000000" w:rsidR="00000000" w:rsidRPr="00000000">
              <w:rPr>
                <w:rtl w:val="0"/>
              </w:rPr>
            </w:r>
          </w:p>
        </w:tc>
      </w:tr>
      <w:tr>
        <w:trPr>
          <w:trHeight w:val="567" w:hRule="atLeast"/>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50">
            <w:pPr>
              <w:rPr>
                <w:rFonts w:ascii="Calibri" w:cs="Calibri" w:eastAsia="Calibri" w:hAnsi="Calibri"/>
                <w:sz w:val="20"/>
                <w:szCs w:val="20"/>
              </w:rPr>
            </w:pPr>
            <w:r w:rsidDel="00000000" w:rsidR="00000000" w:rsidRPr="00000000">
              <w:rPr>
                <w:rFonts w:ascii="Arial" w:cs="Arial" w:eastAsia="Arial" w:hAnsi="Arial"/>
                <w:b w:val="1"/>
                <w:sz w:val="20"/>
                <w:szCs w:val="20"/>
                <w:rtl w:val="0"/>
              </w:rPr>
              <w:t xml:space="preserve">TYPE OF ASSESSMENT:</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1">
            <w:pPr>
              <w:rPr>
                <w:rFonts w:ascii="Arial" w:cs="Arial" w:eastAsia="Arial" w:hAnsi="Arial"/>
                <w:sz w:val="20"/>
                <w:szCs w:val="20"/>
              </w:rPr>
            </w:pPr>
            <w:r w:rsidDel="00000000" w:rsidR="00000000" w:rsidRPr="00000000">
              <w:rPr>
                <w:rFonts w:ascii="Arial" w:cs="Arial" w:eastAsia="Arial" w:hAnsi="Arial"/>
                <w:sz w:val="20"/>
                <w:szCs w:val="20"/>
                <w:rtl w:val="0"/>
              </w:rPr>
              <w:t xml:space="preserve"> </w:t>
            </w: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Coursework</w:t>
            </w:r>
          </w:p>
        </w:tc>
        <w:tc>
          <w:tcPr>
            <w:gridSpan w:val="4"/>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3">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Fonts w:ascii="Arial" w:cs="Arial" w:eastAsia="Arial" w:hAnsi="Arial"/>
                <w:sz w:val="20"/>
                <w:szCs w:val="20"/>
                <w:rtl w:val="0"/>
              </w:rPr>
              <w:t xml:space="preserve"> Examination</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7">
            <w:pPr>
              <w:rPr>
                <w:rFonts w:ascii="Arial" w:cs="Arial" w:eastAsia="Arial" w:hAnsi="Arial"/>
                <w:sz w:val="20"/>
                <w:szCs w:val="20"/>
              </w:rPr>
            </w:pPr>
            <w:r w:rsidDel="00000000" w:rsidR="00000000" w:rsidRPr="00000000">
              <w:rPr>
                <w:rFonts w:ascii="Noto Sans Symbols" w:cs="Noto Sans Symbols" w:eastAsia="Noto Sans Symbols" w:hAnsi="Noto Sans Symbols"/>
                <w:sz w:val="20"/>
                <w:szCs w:val="20"/>
                <w:rtl w:val="0"/>
              </w:rPr>
              <w:t xml:space="preserve">□</w:t>
            </w:r>
            <w:r w:rsidDel="00000000" w:rsidR="00000000" w:rsidRPr="00000000">
              <w:rPr>
                <w:rFonts w:ascii="Arial" w:cs="Arial" w:eastAsia="Arial" w:hAnsi="Arial"/>
                <w:sz w:val="20"/>
                <w:szCs w:val="20"/>
                <w:rtl w:val="0"/>
              </w:rPr>
              <w:t xml:space="preserve">   Practical</w:t>
            </w:r>
          </w:p>
        </w:tc>
      </w:tr>
      <w:tr>
        <w:tc>
          <w:tcPr>
            <w:shd w:fill="c5e0b3" w:val="clear"/>
          </w:tcPr>
          <w:p w:rsidR="00000000" w:rsidDel="00000000" w:rsidP="00000000" w:rsidRDefault="00000000" w:rsidRPr="00000000" w14:paraId="0000005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LANGUAGE OF ASSESSMENT:</w:t>
            </w:r>
          </w:p>
        </w:tc>
        <w:tc>
          <w:tcPr>
            <w:gridSpan w:val="3"/>
          </w:tcPr>
          <w:p w:rsidR="00000000" w:rsidDel="00000000" w:rsidP="00000000" w:rsidRDefault="00000000" w:rsidRPr="00000000" w14:paraId="0000005B">
            <w:pPr>
              <w:rPr>
                <w:rFonts w:ascii="Arial" w:cs="Arial" w:eastAsia="Arial" w:hAnsi="Arial"/>
                <w:sz w:val="20"/>
                <w:szCs w:val="20"/>
              </w:rPr>
            </w:pPr>
            <w:r w:rsidDel="00000000" w:rsidR="00000000" w:rsidRPr="00000000">
              <w:rPr>
                <w:rFonts w:ascii="Arial" w:cs="Arial" w:eastAsia="Arial" w:hAnsi="Arial"/>
                <w:sz w:val="20"/>
                <w:szCs w:val="20"/>
                <w:rtl w:val="0"/>
              </w:rPr>
              <w:t xml:space="preserve">English</w:t>
            </w:r>
          </w:p>
        </w:tc>
        <w:tc>
          <w:tcPr>
            <w:gridSpan w:val="4"/>
            <w:shd w:fill="c5e0b3" w:val="clear"/>
          </w:tcPr>
          <w:p w:rsidR="00000000" w:rsidDel="00000000" w:rsidP="00000000" w:rsidRDefault="00000000" w:rsidRPr="00000000" w14:paraId="0000005E">
            <w:pPr>
              <w:rPr>
                <w:rFonts w:ascii="Arial" w:cs="Arial" w:eastAsia="Arial" w:hAnsi="Arial"/>
                <w:sz w:val="16"/>
                <w:szCs w:val="16"/>
              </w:rPr>
            </w:pPr>
            <w:r w:rsidDel="00000000" w:rsidR="00000000" w:rsidRPr="00000000">
              <w:rPr>
                <w:rFonts w:ascii="Arial" w:cs="Arial" w:eastAsia="Arial" w:hAnsi="Arial"/>
                <w:b w:val="1"/>
                <w:sz w:val="20"/>
                <w:szCs w:val="20"/>
                <w:rtl w:val="0"/>
              </w:rPr>
              <w:t xml:space="preserve">TRANSLATION REQUIRED (Y/N):</w:t>
            </w:r>
            <w:r w:rsidDel="00000000" w:rsidR="00000000" w:rsidRPr="00000000">
              <w:rPr>
                <w:rtl w:val="0"/>
              </w:rPr>
            </w:r>
          </w:p>
        </w:tc>
        <w:tc>
          <w:tcPr>
            <w:gridSpan w:val="2"/>
          </w:tcPr>
          <w:p w:rsidR="00000000" w:rsidDel="00000000" w:rsidP="00000000" w:rsidRDefault="00000000" w:rsidRPr="00000000" w14:paraId="00000062">
            <w:pPr>
              <w:rPr>
                <w:rFonts w:ascii="Arial" w:cs="Arial" w:eastAsia="Arial" w:hAnsi="Arial"/>
                <w:sz w:val="20"/>
                <w:szCs w:val="20"/>
              </w:rPr>
            </w:pPr>
            <w:r w:rsidDel="00000000" w:rsidR="00000000" w:rsidRPr="00000000">
              <w:rPr>
                <w:rFonts w:ascii="Arial" w:cs="Arial" w:eastAsia="Arial" w:hAnsi="Arial"/>
                <w:sz w:val="20"/>
                <w:szCs w:val="20"/>
                <w:rtl w:val="0"/>
              </w:rPr>
              <w:t xml:space="preserve">N</w:t>
            </w:r>
          </w:p>
        </w:tc>
      </w:tr>
      <w:tr>
        <w:tc>
          <w:tcPr>
            <w:gridSpan w:val="10"/>
            <w:shd w:fill="c5e0b3" w:val="clear"/>
          </w:tcPr>
          <w:p w:rsidR="00000000" w:rsidDel="00000000" w:rsidP="00000000" w:rsidRDefault="00000000" w:rsidRPr="00000000" w14:paraId="00000064">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FOR EXAMINATIONS ONLY. SPECIFY BELOW ANY ADDITIONAL MATERIAL(S) TO BE USED IN THE EXAMINATION</w:t>
            </w:r>
            <w:r w:rsidDel="00000000" w:rsidR="00000000" w:rsidRPr="00000000">
              <w:rPr>
                <w:rtl w:val="0"/>
              </w:rPr>
            </w:r>
          </w:p>
        </w:tc>
      </w:tr>
      <w:tr>
        <w:tc>
          <w:tcPr>
            <w:gridSpan w:val="10"/>
            <w:shd w:fill="auto" w:val="clear"/>
          </w:tcPr>
          <w:p w:rsidR="00000000" w:rsidDel="00000000" w:rsidP="00000000" w:rsidRDefault="00000000" w:rsidRPr="00000000" w14:paraId="0000006E">
            <w:pPr>
              <w:rPr>
                <w:rFonts w:ascii="Arial" w:cs="Arial" w:eastAsia="Arial" w:hAnsi="Arial"/>
                <w:sz w:val="20"/>
                <w:szCs w:val="20"/>
              </w:rPr>
            </w:pPr>
            <w:r w:rsidDel="00000000" w:rsidR="00000000" w:rsidRPr="00000000">
              <w:rPr>
                <w:rFonts w:ascii="Arial" w:cs="Arial" w:eastAsia="Arial" w:hAnsi="Arial"/>
                <w:sz w:val="20"/>
                <w:szCs w:val="20"/>
                <w:rtl w:val="0"/>
              </w:rPr>
              <w:t xml:space="preserve">This is one of 3 exams written due to the Covid-19 crisis. The method has been included in the CPO document approved by the university. Students will be tested at home with 3.5 hours allowing them time to scan their solutions are send back to the tutor. Each student will be allocated their own slot.</w:t>
            </w:r>
          </w:p>
          <w:p w:rsidR="00000000" w:rsidDel="00000000" w:rsidP="00000000" w:rsidRDefault="00000000" w:rsidRPr="00000000" w14:paraId="0000006F">
            <w:pPr>
              <w:rPr>
                <w:rFonts w:ascii="Arial" w:cs="Arial" w:eastAsia="Arial" w:hAnsi="Arial"/>
                <w:sz w:val="20"/>
                <w:szCs w:val="20"/>
              </w:rPr>
            </w:pPr>
            <w:r w:rsidDel="00000000" w:rsidR="00000000" w:rsidRPr="00000000">
              <w:rPr>
                <w:rFonts w:ascii="Arial" w:cs="Arial" w:eastAsia="Arial" w:hAnsi="Arial"/>
                <w:i w:val="1"/>
                <w:color w:val="a6a6a6"/>
                <w:sz w:val="18"/>
                <w:szCs w:val="18"/>
                <w:rtl w:val="0"/>
              </w:rPr>
              <w:t xml:space="preserve">This box will expand as you type</w:t>
            </w:r>
            <w:r w:rsidDel="00000000" w:rsidR="00000000" w:rsidRPr="00000000">
              <w:rPr>
                <w:rtl w:val="0"/>
              </w:rPr>
            </w:r>
          </w:p>
        </w:tc>
      </w:tr>
    </w:tbl>
    <w:p w:rsidR="00000000" w:rsidDel="00000000" w:rsidP="00000000" w:rsidRDefault="00000000" w:rsidRPr="00000000" w14:paraId="00000079">
      <w:pPr>
        <w:rPr>
          <w:rFonts w:ascii="Arial" w:cs="Arial" w:eastAsia="Arial" w:hAnsi="Arial"/>
          <w:sz w:val="20"/>
          <w:szCs w:val="20"/>
        </w:rPr>
      </w:pPr>
      <w:r w:rsidDel="00000000" w:rsidR="00000000" w:rsidRPr="00000000">
        <w:rPr>
          <w:rtl w:val="0"/>
        </w:rPr>
      </w:r>
    </w:p>
    <w:tbl>
      <w:tblPr>
        <w:tblStyle w:val="Table2"/>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4961"/>
        <w:gridCol w:w="567"/>
        <w:gridCol w:w="567"/>
        <w:gridCol w:w="3402"/>
        <w:tblGridChange w:id="0">
          <w:tblGrid>
            <w:gridCol w:w="392"/>
            <w:gridCol w:w="4961"/>
            <w:gridCol w:w="567"/>
            <w:gridCol w:w="567"/>
            <w:gridCol w:w="3402"/>
          </w:tblGrid>
        </w:tblGridChange>
      </w:tblGrid>
      <w:tr>
        <w:tc>
          <w:tcPr>
            <w:gridSpan w:val="2"/>
            <w:vMerge w:val="restart"/>
            <w:shd w:fill="c5e0b3" w:val="clear"/>
          </w:tcPr>
          <w:p w:rsidR="00000000" w:rsidDel="00000000" w:rsidP="00000000" w:rsidRDefault="00000000" w:rsidRPr="00000000" w14:paraId="0000007A">
            <w:pPr>
              <w:spacing w:line="204" w:lineRule="auto"/>
              <w:ind w:left="105" w:right="-20"/>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PLEASE TICK TO INDICATE THAT THE ASSESSMENT INCLUDES:</w:t>
            </w:r>
            <w:r w:rsidDel="00000000" w:rsidR="00000000" w:rsidRPr="00000000">
              <w:rPr>
                <w:rtl w:val="0"/>
              </w:rPr>
            </w:r>
          </w:p>
        </w:tc>
        <w:tc>
          <w:tcPr>
            <w:gridSpan w:val="2"/>
            <w:shd w:fill="c5e0b3" w:val="clear"/>
          </w:tcPr>
          <w:p w:rsidR="00000000" w:rsidDel="00000000" w:rsidP="00000000" w:rsidRDefault="00000000" w:rsidRPr="00000000" w14:paraId="0000007C">
            <w:pPr>
              <w:rPr>
                <w:rFonts w:ascii="Arial" w:cs="Arial" w:eastAsia="Arial" w:hAnsi="Arial"/>
                <w:sz w:val="20"/>
                <w:szCs w:val="20"/>
              </w:rPr>
            </w:pPr>
            <w:r w:rsidDel="00000000" w:rsidR="00000000" w:rsidRPr="00000000">
              <w:rPr>
                <w:rFonts w:ascii="Arial Narrow" w:cs="Arial Narrow" w:eastAsia="Arial Narrow" w:hAnsi="Arial Narrow"/>
                <w:i w:val="1"/>
                <w:sz w:val="22"/>
                <w:szCs w:val="22"/>
                <w:rtl w:val="0"/>
              </w:rPr>
              <w:t xml:space="preserve">Please </w:t>
            </w: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vMerge w:val="restart"/>
            <w:shd w:fill="c5e0b3" w:val="clear"/>
          </w:tcPr>
          <w:p w:rsidR="00000000" w:rsidDel="00000000" w:rsidP="00000000" w:rsidRDefault="00000000" w:rsidRPr="00000000" w14:paraId="0000007E">
            <w:pPr>
              <w:rPr>
                <w:rFonts w:ascii="Arial" w:cs="Arial" w:eastAsia="Arial" w:hAnsi="Arial"/>
                <w:sz w:val="20"/>
                <w:szCs w:val="20"/>
              </w:rPr>
            </w:pPr>
            <w:r w:rsidDel="00000000" w:rsidR="00000000" w:rsidRPr="00000000">
              <w:rPr>
                <w:rFonts w:ascii="Arial Narrow" w:cs="Arial Narrow" w:eastAsia="Arial Narrow" w:hAnsi="Arial Narrow"/>
                <w:b w:val="1"/>
                <w:sz w:val="22"/>
                <w:szCs w:val="22"/>
                <w:vertAlign w:val="baseline"/>
                <w:rtl w:val="0"/>
              </w:rPr>
              <w:t xml:space="preserve">Comments</w:t>
            </w:r>
            <w:r w:rsidDel="00000000" w:rsidR="00000000" w:rsidRPr="00000000">
              <w:rPr>
                <w:rtl w:val="0"/>
              </w:rPr>
            </w:r>
          </w:p>
        </w:tc>
      </w:tr>
      <w:tr>
        <w:tc>
          <w:tcPr>
            <w:gridSpan w:val="2"/>
            <w:vMerge w:val="continue"/>
            <w:shd w:fill="c5e0b3" w:val="clear"/>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c5e0b3" w:val="clear"/>
            <w:vAlign w:val="center"/>
          </w:tcPr>
          <w:p w:rsidR="00000000" w:rsidDel="00000000" w:rsidP="00000000" w:rsidRDefault="00000000" w:rsidRPr="00000000" w14:paraId="00000081">
            <w:pPr>
              <w:spacing w:line="183" w:lineRule="auto"/>
              <w:ind w:left="34" w:right="-2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c5e0b3" w:val="clear"/>
          </w:tcPr>
          <w:p w:rsidR="00000000" w:rsidDel="00000000" w:rsidP="00000000" w:rsidRDefault="00000000" w:rsidRPr="00000000" w14:paraId="00000082">
            <w:pPr>
              <w:spacing w:line="183" w:lineRule="auto"/>
              <w:ind w:left="34" w:right="-2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c5e0b3" w:val="clear"/>
          </w:tcPr>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c>
          <w:tcPr>
            <w:shd w:fill="auto" w:val="clear"/>
          </w:tcPr>
          <w:p w:rsidR="00000000" w:rsidDel="00000000" w:rsidP="00000000" w:rsidRDefault="00000000" w:rsidRPr="00000000" w14:paraId="00000084">
            <w:pPr>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auto" w:val="clear"/>
          </w:tcPr>
          <w:p w:rsidR="00000000" w:rsidDel="00000000" w:rsidP="00000000" w:rsidRDefault="00000000" w:rsidRPr="00000000" w14:paraId="0000008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that are specified clearly, accurately and comprehensibly, with appropriate use of language and neat presentation</w:t>
            </w:r>
            <w:r w:rsidDel="00000000" w:rsidR="00000000" w:rsidRPr="00000000">
              <w:rPr>
                <w:rtl w:val="0"/>
              </w:rPr>
            </w:r>
          </w:p>
        </w:tc>
        <w:tc>
          <w:tcPr>
            <w:shd w:fill="auto" w:val="clear"/>
          </w:tcPr>
          <w:p w:rsidR="00000000" w:rsidDel="00000000" w:rsidP="00000000" w:rsidRDefault="00000000" w:rsidRPr="00000000" w14:paraId="00000086">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8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88">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89">
            <w:pPr>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auto" w:val="clear"/>
          </w:tcPr>
          <w:p w:rsidR="00000000" w:rsidDel="00000000" w:rsidP="00000000" w:rsidRDefault="00000000" w:rsidRPr="00000000" w14:paraId="0000008A">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Tasks which enable the module learning outcomes to be demonstrated (as per the module syllabus)</w:t>
            </w:r>
            <w:r w:rsidDel="00000000" w:rsidR="00000000" w:rsidRPr="00000000">
              <w:rPr>
                <w:rtl w:val="0"/>
              </w:rPr>
            </w:r>
          </w:p>
        </w:tc>
        <w:tc>
          <w:tcPr>
            <w:shd w:fill="auto" w:val="clear"/>
          </w:tcPr>
          <w:p w:rsidR="00000000" w:rsidDel="00000000" w:rsidP="00000000" w:rsidRDefault="00000000" w:rsidRPr="00000000" w14:paraId="0000008B">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8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8D">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8E">
            <w:pPr>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auto" w:val="clear"/>
          </w:tcPr>
          <w:p w:rsidR="00000000" w:rsidDel="00000000" w:rsidP="00000000" w:rsidRDefault="00000000" w:rsidRPr="00000000" w14:paraId="0000008F">
            <w:pPr>
              <w:rPr>
                <w:rFonts w:ascii="Arial Narrow" w:cs="Arial Narrow" w:eastAsia="Arial Narrow" w:hAnsi="Arial Narrow"/>
                <w:sz w:val="22"/>
                <w:szCs w:val="22"/>
              </w:rPr>
            </w:pPr>
            <w:r w:rsidDel="00000000" w:rsidR="00000000" w:rsidRPr="00000000">
              <w:rPr>
                <w:rFonts w:ascii="Arial Narrow" w:cs="Arial Narrow" w:eastAsia="Arial Narrow" w:hAnsi="Arial Narrow"/>
                <w:sz w:val="22"/>
                <w:szCs w:val="22"/>
                <w:rtl w:val="0"/>
              </w:rPr>
              <w:t xml:space="preserve">Tasks which conform to the assessment described in the module syllabus</w:t>
            </w:r>
          </w:p>
        </w:tc>
        <w:tc>
          <w:tcPr>
            <w:shd w:fill="auto" w:val="clear"/>
          </w:tcPr>
          <w:p w:rsidR="00000000" w:rsidDel="00000000" w:rsidP="00000000" w:rsidRDefault="00000000" w:rsidRPr="00000000" w14:paraId="00000090">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2">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93">
            <w:pPr>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auto" w:val="clear"/>
          </w:tcPr>
          <w:p w:rsidR="00000000" w:rsidDel="00000000" w:rsidP="00000000" w:rsidRDefault="00000000" w:rsidRPr="00000000" w14:paraId="00000094">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which are written at the appropriate level of the Framework for Higher Education Qualifications (see </w:t>
            </w:r>
            <w:hyperlink r:id="rId8">
              <w:r w:rsidDel="00000000" w:rsidR="00000000" w:rsidRPr="00000000">
                <w:rPr>
                  <w:rFonts w:ascii="Arial Narrow" w:cs="Arial Narrow" w:eastAsia="Arial Narrow" w:hAnsi="Arial Narrow"/>
                  <w:color w:val="0563c1"/>
                  <w:sz w:val="22"/>
                  <w:szCs w:val="22"/>
                  <w:u w:val="single"/>
                  <w:rtl w:val="0"/>
                </w:rPr>
                <w:t xml:space="preserve">http://www.qaa.ac.uk/docs/qaa/quality-code/qualifications-frameworks.pdf?sfvrsn=170af781_14</w:t>
              </w:r>
            </w:hyperlink>
            <w:r w:rsidDel="00000000" w:rsidR="00000000" w:rsidRPr="00000000">
              <w:rPr>
                <w:rFonts w:ascii="Arial Narrow" w:cs="Arial Narrow" w:eastAsia="Arial Narrow" w:hAnsi="Arial Narrow"/>
                <w:sz w:val="22"/>
                <w:szCs w:val="22"/>
                <w:rtl w:val="0"/>
              </w:rPr>
              <w:t xml:space="preserve">). </w:t>
            </w:r>
            <w:r w:rsidDel="00000000" w:rsidR="00000000" w:rsidRPr="00000000">
              <w:rPr>
                <w:rtl w:val="0"/>
              </w:rPr>
            </w:r>
          </w:p>
        </w:tc>
        <w:tc>
          <w:tcPr>
            <w:shd w:fill="auto" w:val="clear"/>
          </w:tcPr>
          <w:p w:rsidR="00000000" w:rsidDel="00000000" w:rsidP="00000000" w:rsidRDefault="00000000" w:rsidRPr="00000000" w14:paraId="00000095">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7">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98">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auto" w:val="clear"/>
          </w:tcPr>
          <w:p w:rsidR="00000000" w:rsidDel="00000000" w:rsidP="00000000" w:rsidRDefault="00000000" w:rsidRPr="00000000" w14:paraId="00000099">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Clear criteria for assessment and guidance about how marking/grading will be applied</w:t>
            </w:r>
            <w:r w:rsidDel="00000000" w:rsidR="00000000" w:rsidRPr="00000000">
              <w:rPr>
                <w:rtl w:val="0"/>
              </w:rPr>
            </w:r>
          </w:p>
        </w:tc>
        <w:tc>
          <w:tcPr>
            <w:shd w:fill="auto" w:val="clear"/>
          </w:tcPr>
          <w:p w:rsidR="00000000" w:rsidDel="00000000" w:rsidP="00000000" w:rsidRDefault="00000000" w:rsidRPr="00000000" w14:paraId="0000009A">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B">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C">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9D">
            <w:pPr>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auto" w:val="clear"/>
          </w:tcPr>
          <w:p w:rsidR="00000000" w:rsidDel="00000000" w:rsidP="00000000" w:rsidRDefault="00000000" w:rsidRPr="00000000" w14:paraId="0000009E">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Guidance about expected evidence for submission, e.g. essay or report, word count, bibliography and references</w:t>
            </w:r>
            <w:r w:rsidDel="00000000" w:rsidR="00000000" w:rsidRPr="00000000">
              <w:rPr>
                <w:rtl w:val="0"/>
              </w:rPr>
            </w:r>
          </w:p>
        </w:tc>
        <w:tc>
          <w:tcPr>
            <w:shd w:fill="auto" w:val="clear"/>
          </w:tcPr>
          <w:p w:rsidR="00000000" w:rsidDel="00000000" w:rsidP="00000000" w:rsidRDefault="00000000" w:rsidRPr="00000000" w14:paraId="0000009F">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A0">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A1">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A2">
            <w:pPr>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shd w:fill="auto" w:val="clear"/>
          </w:tcPr>
          <w:p w:rsidR="00000000" w:rsidDel="00000000" w:rsidP="00000000" w:rsidRDefault="00000000" w:rsidRPr="00000000" w14:paraId="000000A3">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Reference to good academic conduct, for example</w:t>
            </w:r>
            <w:r w:rsidDel="00000000" w:rsidR="00000000" w:rsidRPr="00000000">
              <w:rPr>
                <w:rtl w:val="0"/>
              </w:rPr>
            </w:r>
          </w:p>
          <w:p w:rsidR="00000000" w:rsidDel="00000000" w:rsidP="00000000" w:rsidRDefault="00000000" w:rsidRPr="00000000" w14:paraId="000000A4">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referencing, plagiarism and Turnitin</w:t>
            </w:r>
            <w:r w:rsidDel="00000000" w:rsidR="00000000" w:rsidRPr="00000000">
              <w:rPr>
                <w:rtl w:val="0"/>
              </w:rPr>
            </w:r>
          </w:p>
        </w:tc>
        <w:tc>
          <w:tcPr>
            <w:shd w:fill="auto" w:val="clear"/>
          </w:tcPr>
          <w:p w:rsidR="00000000" w:rsidDel="00000000" w:rsidP="00000000" w:rsidRDefault="00000000" w:rsidRPr="00000000" w14:paraId="000000A5">
            <w:pPr>
              <w:rPr>
                <w:rFonts w:ascii="Arial" w:cs="Arial" w:eastAsia="Arial" w:hAnsi="Arial"/>
                <w:sz w:val="20"/>
                <w:szCs w:val="20"/>
              </w:rPr>
            </w:pP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A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A7">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A8">
            <w:pPr>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shd w:fill="auto" w:val="clear"/>
          </w:tcPr>
          <w:p w:rsidR="00000000" w:rsidDel="00000000" w:rsidP="00000000" w:rsidRDefault="00000000" w:rsidRPr="00000000" w14:paraId="000000A9">
            <w:pPr>
              <w:spacing w:line="249" w:lineRule="auto"/>
              <w:ind w:left="100" w:right="-20"/>
              <w:rPr>
                <w:rFonts w:ascii="Arial Narrow" w:cs="Arial Narrow" w:eastAsia="Arial Narrow" w:hAnsi="Arial Narrow"/>
                <w:b w:val="1"/>
                <w:sz w:val="22"/>
                <w:szCs w:val="22"/>
              </w:rPr>
            </w:pPr>
            <w:r w:rsidDel="00000000" w:rsidR="00000000" w:rsidRPr="00000000">
              <w:rPr>
                <w:rFonts w:ascii="Arial Narrow" w:cs="Arial Narrow" w:eastAsia="Arial Narrow" w:hAnsi="Arial Narrow"/>
                <w:b w:val="1"/>
                <w:sz w:val="22"/>
                <w:szCs w:val="22"/>
                <w:rtl w:val="0"/>
              </w:rPr>
              <w:t xml:space="preserve">Actions to complete</w:t>
            </w:r>
          </w:p>
          <w:p w:rsidR="00000000" w:rsidDel="00000000" w:rsidP="00000000" w:rsidRDefault="00000000" w:rsidRPr="00000000" w14:paraId="000000AA">
            <w:pPr>
              <w:spacing w:line="249" w:lineRule="auto"/>
              <w:ind w:left="100" w:right="-2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AB">
            <w:pPr>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0A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3"/>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3"/>
        <w:gridCol w:w="3827"/>
        <w:gridCol w:w="1559"/>
        <w:tblGridChange w:id="0">
          <w:tblGrid>
            <w:gridCol w:w="4503"/>
            <w:gridCol w:w="3827"/>
            <w:gridCol w:w="1559"/>
          </w:tblGrid>
        </w:tblGridChange>
      </w:tblGrid>
      <w:tr>
        <w:tc>
          <w:tcPr>
            <w:shd w:fill="a8d08d" w:val="clear"/>
          </w:tcPr>
          <w:p w:rsidR="00000000" w:rsidDel="00000000" w:rsidP="00000000" w:rsidRDefault="00000000" w:rsidRPr="00000000" w14:paraId="000000B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 OF APPROVAL:</w:t>
            </w:r>
          </w:p>
        </w:tc>
        <w:tc>
          <w:tcPr>
            <w:shd w:fill="a8d08d" w:val="clear"/>
          </w:tcPr>
          <w:p w:rsidR="00000000" w:rsidDel="00000000" w:rsidP="00000000" w:rsidRDefault="00000000" w:rsidRPr="00000000" w14:paraId="000000B1">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w:t>
            </w:r>
          </w:p>
        </w:tc>
        <w:tc>
          <w:tcPr>
            <w:shd w:fill="a8d08d" w:val="clear"/>
          </w:tcPr>
          <w:p w:rsidR="00000000" w:rsidDel="00000000" w:rsidP="00000000" w:rsidRDefault="00000000" w:rsidRPr="00000000" w14:paraId="000000B2">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DATE</w:t>
            </w:r>
          </w:p>
        </w:tc>
      </w:tr>
      <w:tr>
        <w:tc>
          <w:tcPr/>
          <w:p w:rsidR="00000000" w:rsidDel="00000000" w:rsidP="00000000" w:rsidRDefault="00000000" w:rsidRPr="00000000" w14:paraId="000000B3">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w:t>
            </w:r>
            <w:r w:rsidDel="00000000" w:rsidR="00000000" w:rsidRPr="00000000">
              <w:rPr>
                <w:rFonts w:ascii="Arial" w:cs="Arial" w:eastAsia="Arial" w:hAnsi="Arial"/>
                <w:sz w:val="20"/>
                <w:szCs w:val="20"/>
                <w:rtl w:val="0"/>
              </w:rPr>
              <w:t xml:space="preserve">I confirm that this version of the assessment specification is ready to be sent to the Partnership Team Leader </w:t>
            </w:r>
          </w:p>
        </w:tc>
        <w:tc>
          <w:tcPr/>
          <w:p w:rsidR="00000000" w:rsidDel="00000000" w:rsidP="00000000" w:rsidRDefault="00000000" w:rsidRPr="00000000" w14:paraId="000000B4">
            <w:pPr>
              <w:rPr>
                <w:rFonts w:ascii="Arial" w:cs="Arial" w:eastAsia="Arial" w:hAnsi="Arial"/>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231008</wp:posOffset>
                  </wp:positionH>
                  <wp:positionV relativeFrom="paragraph">
                    <wp:posOffset>17888</wp:posOffset>
                  </wp:positionV>
                  <wp:extent cx="1026543" cy="409940"/>
                  <wp:effectExtent b="0" l="0" r="0" t="0"/>
                  <wp:wrapSquare wrapText="bothSides" distB="0" distT="0" distL="0" distR="0"/>
                  <wp:docPr id="7"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1026543" cy="409940"/>
                          </a:xfrm>
                          <a:prstGeom prst="rect"/>
                          <a:ln/>
                        </pic:spPr>
                      </pic:pic>
                    </a:graphicData>
                  </a:graphic>
                </wp:anchor>
              </w:drawing>
            </w:r>
          </w:p>
          <w:p w:rsidR="00000000" w:rsidDel="00000000" w:rsidP="00000000" w:rsidRDefault="00000000" w:rsidRPr="00000000" w14:paraId="000000B5">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B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7">
            <w:pPr>
              <w:rPr>
                <w:rFonts w:ascii="Arial" w:cs="Arial" w:eastAsia="Arial" w:hAnsi="Arial"/>
                <w:sz w:val="20"/>
                <w:szCs w:val="20"/>
              </w:rPr>
            </w:pPr>
            <w:bookmarkStart w:colFirst="0" w:colLast="0" w:name="_heading=h.gjdgxs" w:id="0"/>
            <w:bookmarkEnd w:id="0"/>
            <w:r w:rsidDel="00000000" w:rsidR="00000000" w:rsidRPr="00000000">
              <w:rPr>
                <w:rFonts w:ascii="Arial" w:cs="Arial" w:eastAsia="Arial" w:hAnsi="Arial"/>
                <w:sz w:val="20"/>
                <w:szCs w:val="20"/>
                <w:rtl w:val="0"/>
              </w:rPr>
              <w:t xml:space="preserve">03/04/20</w:t>
            </w:r>
          </w:p>
        </w:tc>
      </w:tr>
    </w:tbl>
    <w:p w:rsidR="00000000" w:rsidDel="00000000" w:rsidP="00000000" w:rsidRDefault="00000000" w:rsidRPr="00000000" w14:paraId="000000B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9">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B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ONLY TO BE COMPLETED IF THE ASSESSMENT IS LINKED TO A COLLABORATIVE PARTNER</w:t>
      </w:r>
    </w:p>
    <w:tbl>
      <w:tblPr>
        <w:tblStyle w:val="Table4"/>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4961"/>
        <w:gridCol w:w="567"/>
        <w:gridCol w:w="567"/>
        <w:gridCol w:w="3402"/>
        <w:tblGridChange w:id="0">
          <w:tblGrid>
            <w:gridCol w:w="392"/>
            <w:gridCol w:w="4961"/>
            <w:gridCol w:w="567"/>
            <w:gridCol w:w="567"/>
            <w:gridCol w:w="3402"/>
          </w:tblGrid>
        </w:tblGridChange>
      </w:tblGrid>
      <w:tr>
        <w:tc>
          <w:tcPr>
            <w:gridSpan w:val="2"/>
            <w:vMerge w:val="restart"/>
            <w:shd w:fill="f4b083" w:val="clear"/>
          </w:tcPr>
          <w:p w:rsidR="00000000" w:rsidDel="00000000" w:rsidP="00000000" w:rsidRDefault="00000000" w:rsidRPr="00000000" w14:paraId="000000BB">
            <w:pPr>
              <w:spacing w:line="204" w:lineRule="auto"/>
              <w:ind w:left="105" w:right="-20"/>
              <w:rPr>
                <w:rFonts w:ascii="Arial" w:cs="Arial" w:eastAsia="Arial" w:hAnsi="Arial"/>
                <w:sz w:val="20"/>
                <w:szCs w:val="20"/>
              </w:rPr>
            </w:pPr>
            <w:r w:rsidDel="00000000" w:rsidR="00000000" w:rsidRPr="00000000">
              <w:rPr>
                <w:rFonts w:ascii="Arial" w:cs="Arial" w:eastAsia="Arial" w:hAnsi="Arial"/>
                <w:b w:val="1"/>
                <w:sz w:val="20"/>
                <w:szCs w:val="20"/>
                <w:rtl w:val="0"/>
              </w:rPr>
              <w:t xml:space="preserve">PARTNERSHIP TEAM LEADER PLEASE TICK TO INDICATE THAT THE ASSESSMENT INCLUDES:</w:t>
            </w:r>
            <w:r w:rsidDel="00000000" w:rsidR="00000000" w:rsidRPr="00000000">
              <w:rPr>
                <w:rtl w:val="0"/>
              </w:rPr>
            </w:r>
          </w:p>
        </w:tc>
        <w:tc>
          <w:tcPr>
            <w:gridSpan w:val="2"/>
            <w:shd w:fill="f4b083" w:val="clear"/>
          </w:tcPr>
          <w:p w:rsidR="00000000" w:rsidDel="00000000" w:rsidP="00000000" w:rsidRDefault="00000000" w:rsidRPr="00000000" w14:paraId="000000BD">
            <w:pPr>
              <w:rPr>
                <w:rFonts w:ascii="Arial" w:cs="Arial" w:eastAsia="Arial" w:hAnsi="Arial"/>
                <w:sz w:val="20"/>
                <w:szCs w:val="20"/>
              </w:rPr>
            </w:pPr>
            <w:r w:rsidDel="00000000" w:rsidR="00000000" w:rsidRPr="00000000">
              <w:rPr>
                <w:rFonts w:ascii="Arial Narrow" w:cs="Arial Narrow" w:eastAsia="Arial Narrow" w:hAnsi="Arial Narrow"/>
                <w:i w:val="1"/>
                <w:sz w:val="22"/>
                <w:szCs w:val="22"/>
                <w:rtl w:val="0"/>
              </w:rPr>
              <w:t xml:space="preserve">Please </w:t>
            </w:r>
            <w:r w:rsidDel="00000000" w:rsidR="00000000" w:rsidRPr="00000000">
              <w:rPr>
                <w:rFonts w:ascii="Noto Sans Symbols" w:cs="Noto Sans Symbols" w:eastAsia="Noto Sans Symbols" w:hAnsi="Noto Sans Symbols"/>
                <w:b w:val="1"/>
                <w:i w:val="1"/>
                <w:sz w:val="22"/>
                <w:szCs w:val="22"/>
                <w:rtl w:val="0"/>
              </w:rPr>
              <w:t xml:space="preserve">✔</w:t>
            </w:r>
            <w:r w:rsidDel="00000000" w:rsidR="00000000" w:rsidRPr="00000000">
              <w:rPr>
                <w:rtl w:val="0"/>
              </w:rPr>
            </w:r>
          </w:p>
        </w:tc>
        <w:tc>
          <w:tcPr>
            <w:vMerge w:val="restart"/>
            <w:shd w:fill="f4b083" w:val="clear"/>
          </w:tcPr>
          <w:p w:rsidR="00000000" w:rsidDel="00000000" w:rsidP="00000000" w:rsidRDefault="00000000" w:rsidRPr="00000000" w14:paraId="000000BF">
            <w:pPr>
              <w:rPr>
                <w:rFonts w:ascii="Arial" w:cs="Arial" w:eastAsia="Arial" w:hAnsi="Arial"/>
                <w:sz w:val="20"/>
                <w:szCs w:val="20"/>
              </w:rPr>
            </w:pPr>
            <w:r w:rsidDel="00000000" w:rsidR="00000000" w:rsidRPr="00000000">
              <w:rPr>
                <w:rFonts w:ascii="Arial Narrow" w:cs="Arial Narrow" w:eastAsia="Arial Narrow" w:hAnsi="Arial Narrow"/>
                <w:b w:val="1"/>
                <w:sz w:val="22"/>
                <w:szCs w:val="22"/>
                <w:vertAlign w:val="baseline"/>
                <w:rtl w:val="0"/>
              </w:rPr>
              <w:t xml:space="preserve">Comments</w:t>
            </w:r>
            <w:r w:rsidDel="00000000" w:rsidR="00000000" w:rsidRPr="00000000">
              <w:rPr>
                <w:rtl w:val="0"/>
              </w:rPr>
            </w:r>
          </w:p>
        </w:tc>
      </w:tr>
      <w:tr>
        <w:tc>
          <w:tcPr>
            <w:gridSpan w:val="2"/>
            <w:vMerge w:val="continue"/>
            <w:shd w:fill="f4b083" w:val="clear"/>
          </w:tcPr>
          <w:p w:rsidR="00000000" w:rsidDel="00000000" w:rsidP="00000000" w:rsidRDefault="00000000" w:rsidRPr="00000000" w14:paraId="000000C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f4b083" w:val="clear"/>
            <w:vAlign w:val="center"/>
          </w:tcPr>
          <w:p w:rsidR="00000000" w:rsidDel="00000000" w:rsidP="00000000" w:rsidRDefault="00000000" w:rsidRPr="00000000" w14:paraId="000000C2">
            <w:pPr>
              <w:spacing w:line="183" w:lineRule="auto"/>
              <w:ind w:left="34" w:right="-2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f4b083" w:val="clear"/>
          </w:tcPr>
          <w:p w:rsidR="00000000" w:rsidDel="00000000" w:rsidP="00000000" w:rsidRDefault="00000000" w:rsidRPr="00000000" w14:paraId="000000C3">
            <w:pPr>
              <w:spacing w:line="183" w:lineRule="auto"/>
              <w:ind w:left="34" w:right="-2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f4b083" w:val="clear"/>
          </w:tcPr>
          <w:p w:rsidR="00000000" w:rsidDel="00000000" w:rsidP="00000000" w:rsidRDefault="00000000" w:rsidRPr="00000000" w14:paraId="000000C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c>
          <w:tcPr>
            <w:shd w:fill="auto" w:val="clear"/>
          </w:tcPr>
          <w:p w:rsidR="00000000" w:rsidDel="00000000" w:rsidP="00000000" w:rsidRDefault="00000000" w:rsidRPr="00000000" w14:paraId="000000C5">
            <w:pPr>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auto" w:val="clear"/>
          </w:tcPr>
          <w:p w:rsidR="00000000" w:rsidDel="00000000" w:rsidP="00000000" w:rsidRDefault="00000000" w:rsidRPr="00000000" w14:paraId="000000C6">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that are specified clearly, accurately and comprehensibly, with appropriate use of language and neat presentation</w:t>
            </w:r>
            <w:r w:rsidDel="00000000" w:rsidR="00000000" w:rsidRPr="00000000">
              <w:rPr>
                <w:rtl w:val="0"/>
              </w:rPr>
            </w:r>
          </w:p>
        </w:tc>
        <w:tc>
          <w:tcPr>
            <w:shd w:fill="auto" w:val="clear"/>
          </w:tcPr>
          <w:p w:rsidR="00000000" w:rsidDel="00000000" w:rsidP="00000000" w:rsidRDefault="00000000" w:rsidRPr="00000000" w14:paraId="000000C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8">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9">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CA">
            <w:pPr>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auto" w:val="clear"/>
          </w:tcPr>
          <w:p w:rsidR="00000000" w:rsidDel="00000000" w:rsidP="00000000" w:rsidRDefault="00000000" w:rsidRPr="00000000" w14:paraId="000000CB">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Tasks which enable the module learning outcomes to be demonstrated (as per the module syllabus)</w:t>
            </w:r>
            <w:r w:rsidDel="00000000" w:rsidR="00000000" w:rsidRPr="00000000">
              <w:rPr>
                <w:rtl w:val="0"/>
              </w:rPr>
            </w:r>
          </w:p>
        </w:tc>
        <w:tc>
          <w:tcPr>
            <w:shd w:fill="auto" w:val="clear"/>
          </w:tcPr>
          <w:p w:rsidR="00000000" w:rsidDel="00000000" w:rsidP="00000000" w:rsidRDefault="00000000" w:rsidRPr="00000000" w14:paraId="000000C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D">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E">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CF">
            <w:pPr>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auto" w:val="clear"/>
          </w:tcPr>
          <w:p w:rsidR="00000000" w:rsidDel="00000000" w:rsidP="00000000" w:rsidRDefault="00000000" w:rsidRPr="00000000" w14:paraId="000000D0">
            <w:pPr>
              <w:rPr>
                <w:rFonts w:ascii="Arial Narrow" w:cs="Arial Narrow" w:eastAsia="Arial Narrow" w:hAnsi="Arial Narrow"/>
                <w:sz w:val="22"/>
                <w:szCs w:val="22"/>
              </w:rPr>
            </w:pPr>
            <w:r w:rsidDel="00000000" w:rsidR="00000000" w:rsidRPr="00000000">
              <w:rPr>
                <w:rFonts w:ascii="Arial Narrow" w:cs="Arial Narrow" w:eastAsia="Arial Narrow" w:hAnsi="Arial Narrow"/>
                <w:sz w:val="22"/>
                <w:szCs w:val="22"/>
                <w:rtl w:val="0"/>
              </w:rPr>
              <w:t xml:space="preserve">Tasks which conform to the assessment described in the module syllabus</w:t>
            </w:r>
          </w:p>
        </w:tc>
        <w:tc>
          <w:tcPr>
            <w:shd w:fill="auto" w:val="clear"/>
          </w:tcPr>
          <w:p w:rsidR="00000000" w:rsidDel="00000000" w:rsidP="00000000" w:rsidRDefault="00000000" w:rsidRPr="00000000" w14:paraId="000000D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2">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3">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D4">
            <w:pPr>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auto" w:val="clear"/>
          </w:tcPr>
          <w:p w:rsidR="00000000" w:rsidDel="00000000" w:rsidP="00000000" w:rsidRDefault="00000000" w:rsidRPr="00000000" w14:paraId="000000D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which are written at the appropriate level of the Framework for Higher Education Qualifications (see </w:t>
            </w:r>
            <w:hyperlink r:id="rId10">
              <w:r w:rsidDel="00000000" w:rsidR="00000000" w:rsidRPr="00000000">
                <w:rPr>
                  <w:rFonts w:ascii="Arial Narrow" w:cs="Arial Narrow" w:eastAsia="Arial Narrow" w:hAnsi="Arial Narrow"/>
                  <w:color w:val="0563c1"/>
                  <w:sz w:val="22"/>
                  <w:szCs w:val="22"/>
                  <w:u w:val="single"/>
                  <w:rtl w:val="0"/>
                </w:rPr>
                <w:t xml:space="preserve">http://www.qaa.ac.uk/docs/qaa/quality-code/qualifications-frameworks.pdf?sfvrsn=170af781_14</w:t>
              </w:r>
            </w:hyperlink>
            <w:r w:rsidDel="00000000" w:rsidR="00000000" w:rsidRPr="00000000">
              <w:rPr>
                <w:rFonts w:ascii="Arial Narrow" w:cs="Arial Narrow" w:eastAsia="Arial Narrow" w:hAnsi="Arial Narrow"/>
                <w:sz w:val="22"/>
                <w:szCs w:val="22"/>
                <w:rtl w:val="0"/>
              </w:rPr>
              <w:t xml:space="preserve">). </w:t>
            </w:r>
            <w:r w:rsidDel="00000000" w:rsidR="00000000" w:rsidRPr="00000000">
              <w:rPr>
                <w:rtl w:val="0"/>
              </w:rPr>
            </w:r>
          </w:p>
        </w:tc>
        <w:tc>
          <w:tcPr>
            <w:shd w:fill="auto" w:val="clear"/>
          </w:tcPr>
          <w:p w:rsidR="00000000" w:rsidDel="00000000" w:rsidP="00000000" w:rsidRDefault="00000000" w:rsidRPr="00000000" w14:paraId="000000D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8">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D9">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auto" w:val="clear"/>
          </w:tcPr>
          <w:p w:rsidR="00000000" w:rsidDel="00000000" w:rsidP="00000000" w:rsidRDefault="00000000" w:rsidRPr="00000000" w14:paraId="000000DA">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Clear criteria for assessment and guidance about how marking/grading will be applied</w:t>
            </w:r>
            <w:r w:rsidDel="00000000" w:rsidR="00000000" w:rsidRPr="00000000">
              <w:rPr>
                <w:rtl w:val="0"/>
              </w:rPr>
            </w:r>
          </w:p>
        </w:tc>
        <w:tc>
          <w:tcPr>
            <w:shd w:fill="auto" w:val="clear"/>
          </w:tcPr>
          <w:p w:rsidR="00000000" w:rsidDel="00000000" w:rsidP="00000000" w:rsidRDefault="00000000" w:rsidRPr="00000000" w14:paraId="000000DB">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D">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DE">
            <w:pPr>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auto" w:val="clear"/>
          </w:tcPr>
          <w:p w:rsidR="00000000" w:rsidDel="00000000" w:rsidP="00000000" w:rsidRDefault="00000000" w:rsidRPr="00000000" w14:paraId="000000DF">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Guidance about expected evidence for submission, e.g. essay or report, word count, bibliography and references</w:t>
            </w:r>
            <w:r w:rsidDel="00000000" w:rsidR="00000000" w:rsidRPr="00000000">
              <w:rPr>
                <w:rtl w:val="0"/>
              </w:rPr>
            </w:r>
          </w:p>
        </w:tc>
        <w:tc>
          <w:tcPr>
            <w:shd w:fill="auto" w:val="clear"/>
          </w:tcPr>
          <w:p w:rsidR="00000000" w:rsidDel="00000000" w:rsidP="00000000" w:rsidRDefault="00000000" w:rsidRPr="00000000" w14:paraId="000000E0">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2">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E3">
            <w:pPr>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shd w:fill="auto" w:val="clear"/>
          </w:tcPr>
          <w:p w:rsidR="00000000" w:rsidDel="00000000" w:rsidP="00000000" w:rsidRDefault="00000000" w:rsidRPr="00000000" w14:paraId="000000E4">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Reference to good academic conduct, for example</w:t>
            </w:r>
            <w:r w:rsidDel="00000000" w:rsidR="00000000" w:rsidRPr="00000000">
              <w:rPr>
                <w:rtl w:val="0"/>
              </w:rPr>
            </w:r>
          </w:p>
          <w:p w:rsidR="00000000" w:rsidDel="00000000" w:rsidP="00000000" w:rsidRDefault="00000000" w:rsidRPr="00000000" w14:paraId="000000E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referencing, plagiarism and Turnitin</w:t>
            </w:r>
            <w:r w:rsidDel="00000000" w:rsidR="00000000" w:rsidRPr="00000000">
              <w:rPr>
                <w:rtl w:val="0"/>
              </w:rPr>
            </w:r>
          </w:p>
        </w:tc>
        <w:tc>
          <w:tcPr>
            <w:shd w:fill="auto" w:val="clear"/>
          </w:tcPr>
          <w:p w:rsidR="00000000" w:rsidDel="00000000" w:rsidP="00000000" w:rsidRDefault="00000000" w:rsidRPr="00000000" w14:paraId="000000E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8">
            <w:pPr>
              <w:rPr>
                <w:rFonts w:ascii="Arial" w:cs="Arial" w:eastAsia="Arial" w:hAnsi="Arial"/>
                <w:sz w:val="20"/>
                <w:szCs w:val="20"/>
              </w:rPr>
            </w:pPr>
            <w:r w:rsidDel="00000000" w:rsidR="00000000" w:rsidRPr="00000000">
              <w:rPr>
                <w:rtl w:val="0"/>
              </w:rPr>
            </w:r>
          </w:p>
        </w:tc>
      </w:tr>
      <w:tr>
        <w:tc>
          <w:tcPr>
            <w:shd w:fill="auto" w:val="clear"/>
          </w:tcPr>
          <w:p w:rsidR="00000000" w:rsidDel="00000000" w:rsidP="00000000" w:rsidRDefault="00000000" w:rsidRPr="00000000" w14:paraId="000000E9">
            <w:pPr>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shd w:fill="auto" w:val="clear"/>
          </w:tcPr>
          <w:p w:rsidR="00000000" w:rsidDel="00000000" w:rsidP="00000000" w:rsidRDefault="00000000" w:rsidRPr="00000000" w14:paraId="000000EA">
            <w:pPr>
              <w:spacing w:line="249" w:lineRule="auto"/>
              <w:ind w:left="100" w:right="-20"/>
              <w:rPr>
                <w:rFonts w:ascii="Arial Narrow" w:cs="Arial Narrow" w:eastAsia="Arial Narrow" w:hAnsi="Arial Narrow"/>
                <w:b w:val="1"/>
                <w:sz w:val="22"/>
                <w:szCs w:val="22"/>
              </w:rPr>
            </w:pPr>
            <w:r w:rsidDel="00000000" w:rsidR="00000000" w:rsidRPr="00000000">
              <w:rPr>
                <w:rFonts w:ascii="Arial Narrow" w:cs="Arial Narrow" w:eastAsia="Arial Narrow" w:hAnsi="Arial Narrow"/>
                <w:b w:val="1"/>
                <w:sz w:val="22"/>
                <w:szCs w:val="22"/>
                <w:rtl w:val="0"/>
              </w:rPr>
              <w:t xml:space="preserve">Actions to complete</w:t>
            </w:r>
          </w:p>
          <w:p w:rsidR="00000000" w:rsidDel="00000000" w:rsidP="00000000" w:rsidRDefault="00000000" w:rsidRPr="00000000" w14:paraId="000000EB">
            <w:pPr>
              <w:spacing w:line="249" w:lineRule="auto"/>
              <w:ind w:left="100" w:right="-2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C">
            <w:pPr>
              <w:spacing w:line="249" w:lineRule="auto"/>
              <w:ind w:left="100" w:right="-2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D">
            <w:pPr>
              <w:spacing w:line="249" w:lineRule="auto"/>
              <w:ind w:left="100" w:right="-2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E">
            <w:pPr>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0F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5"/>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3"/>
        <w:gridCol w:w="3827"/>
        <w:gridCol w:w="1559"/>
        <w:tblGridChange w:id="0">
          <w:tblGrid>
            <w:gridCol w:w="4503"/>
            <w:gridCol w:w="3827"/>
            <w:gridCol w:w="1559"/>
          </w:tblGrid>
        </w:tblGridChange>
      </w:tblGrid>
      <w:tr>
        <w:tc>
          <w:tcPr>
            <w:shd w:fill="f4b083" w:val="clear"/>
          </w:tcPr>
          <w:p w:rsidR="00000000" w:rsidDel="00000000" w:rsidP="00000000" w:rsidRDefault="00000000" w:rsidRPr="00000000" w14:paraId="000000F3">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 OF APPROVAL:</w:t>
            </w:r>
          </w:p>
        </w:tc>
        <w:tc>
          <w:tcPr>
            <w:shd w:fill="f4b083" w:val="clear"/>
          </w:tcPr>
          <w:p w:rsidR="00000000" w:rsidDel="00000000" w:rsidP="00000000" w:rsidRDefault="00000000" w:rsidRPr="00000000" w14:paraId="000000F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w:t>
            </w:r>
          </w:p>
        </w:tc>
        <w:tc>
          <w:tcPr>
            <w:shd w:fill="f4b083" w:val="clear"/>
          </w:tcPr>
          <w:p w:rsidR="00000000" w:rsidDel="00000000" w:rsidP="00000000" w:rsidRDefault="00000000" w:rsidRPr="00000000" w14:paraId="000000F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DATE</w:t>
            </w:r>
          </w:p>
        </w:tc>
      </w:tr>
      <w:tr>
        <w:tc>
          <w:tcPr/>
          <w:p w:rsidR="00000000" w:rsidDel="00000000" w:rsidP="00000000" w:rsidRDefault="00000000" w:rsidRPr="00000000" w14:paraId="000000F6">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PTL: </w:t>
            </w:r>
            <w:r w:rsidDel="00000000" w:rsidR="00000000" w:rsidRPr="00000000">
              <w:rPr>
                <w:rFonts w:ascii="Arial" w:cs="Arial" w:eastAsia="Arial" w:hAnsi="Arial"/>
                <w:sz w:val="20"/>
                <w:szCs w:val="20"/>
                <w:rtl w:val="0"/>
              </w:rPr>
              <w:t xml:space="preserve">I confirm that this version of the assessment specification is ready to be sent to the External Examiner </w:t>
            </w:r>
          </w:p>
          <w:p w:rsidR="00000000" w:rsidDel="00000000" w:rsidP="00000000" w:rsidRDefault="00000000" w:rsidRPr="00000000" w14:paraId="000000F7">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9">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B">
            <w:pPr>
              <w:rPr>
                <w:rFonts w:ascii="Arial" w:cs="Arial" w:eastAsia="Arial" w:hAnsi="Arial"/>
                <w:sz w:val="20"/>
                <w:szCs w:val="20"/>
              </w:rPr>
            </w:pPr>
            <w:r w:rsidDel="00000000" w:rsidR="00000000" w:rsidRPr="00000000">
              <w:rPr>
                <w:rtl w:val="0"/>
              </w:rPr>
            </w:r>
          </w:p>
        </w:tc>
      </w:tr>
    </w:tbl>
    <w:p w:rsidR="00000000" w:rsidDel="00000000" w:rsidP="00000000" w:rsidRDefault="00000000" w:rsidRPr="00000000" w14:paraId="000000F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E">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UWTSD PROVISION:</w:t>
      </w:r>
      <w:r w:rsidDel="00000000" w:rsidR="00000000" w:rsidRPr="00000000">
        <w:rPr>
          <w:rtl w:val="0"/>
        </w:rPr>
        <w:t xml:space="preserve"> </w:t>
      </w:r>
      <w:r w:rsidDel="00000000" w:rsidR="00000000" w:rsidRPr="00000000">
        <w:rPr>
          <w:rFonts w:ascii="Arial" w:cs="Arial" w:eastAsia="Arial" w:hAnsi="Arial"/>
          <w:b w:val="1"/>
          <w:sz w:val="20"/>
          <w:szCs w:val="20"/>
          <w:rtl w:val="0"/>
        </w:rPr>
        <w:t xml:space="preserve">please submit the completed document to the appropriate Programme Director.</w:t>
      </w:r>
    </w:p>
    <w:p w:rsidR="00000000" w:rsidDel="00000000" w:rsidP="00000000" w:rsidRDefault="00000000" w:rsidRPr="00000000" w14:paraId="000000FF">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10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COLLABORATIVE PROVISION: please submit the completed document (or make available electronically) to the Partnership Team Leader. This must be in accord with specific arrangements for sharing electronic documents (e.g. via SharePoint or similar).</w:t>
      </w:r>
    </w:p>
    <w:p w:rsidR="00000000" w:rsidDel="00000000" w:rsidP="00000000" w:rsidRDefault="00000000" w:rsidRPr="00000000" w14:paraId="0000010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2">
      <w:pPr>
        <w:rPr>
          <w:rFonts w:ascii="Arial" w:cs="Arial" w:eastAsia="Arial" w:hAnsi="Arial"/>
          <w:sz w:val="20"/>
          <w:szCs w:val="20"/>
        </w:rPr>
      </w:pPr>
      <w:r w:rsidDel="00000000" w:rsidR="00000000" w:rsidRPr="00000000">
        <w:rPr>
          <w:rFonts w:ascii="Arial" w:cs="Arial" w:eastAsia="Arial" w:hAnsi="Arial"/>
          <w:sz w:val="20"/>
          <w:szCs w:val="20"/>
          <w:rtl w:val="0"/>
        </w:rPr>
        <w:t xml:space="preserve">The assessment tasks, criteria and marking scheme should accompany this form</w:t>
      </w:r>
    </w:p>
    <w:p w:rsidR="00000000" w:rsidDel="00000000" w:rsidP="00000000" w:rsidRDefault="00000000" w:rsidRPr="00000000" w14:paraId="0000010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2">
      <w:pPr>
        <w:rPr>
          <w:rFonts w:ascii="Arial" w:cs="Arial" w:eastAsia="Arial" w:hAnsi="Arial"/>
          <w:sz w:val="20"/>
          <w:szCs w:val="20"/>
        </w:rPr>
      </w:pPr>
      <w:r w:rsidDel="00000000" w:rsidR="00000000" w:rsidRPr="00000000">
        <w:rPr>
          <w:rtl w:val="0"/>
        </w:rPr>
      </w:r>
    </w:p>
    <w:sectPr>
      <w:pgSz w:h="16834" w:w="11909"/>
      <w:pgMar w:bottom="993" w:top="709" w:left="630" w:right="567"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Arial"/>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4E5CCD"/>
    <w:rPr>
      <w:sz w:val="24"/>
      <w:lang w:eastAsia="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rsid w:val="00A71457"/>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semiHidden w:val="1"/>
    <w:rsid w:val="00490544"/>
    <w:rPr>
      <w:rFonts w:ascii="Tahoma" w:cs="Tahoma" w:hAnsi="Tahoma"/>
      <w:sz w:val="16"/>
      <w:szCs w:val="16"/>
    </w:rPr>
  </w:style>
  <w:style w:type="paragraph" w:styleId="Default" w:customStyle="1">
    <w:name w:val="Default"/>
    <w:rsid w:val="00902008"/>
    <w:pPr>
      <w:autoSpaceDE w:val="0"/>
      <w:autoSpaceDN w:val="0"/>
      <w:adjustRightInd w:val="0"/>
    </w:pPr>
    <w:rPr>
      <w:rFonts w:ascii="Calibri" w:cs="Calibri" w:eastAsia="Calibri" w:hAnsi="Calibri"/>
      <w:color w:val="000000"/>
      <w:sz w:val="24"/>
      <w:szCs w:val="24"/>
      <w:lang w:eastAsia="en-US"/>
    </w:rPr>
  </w:style>
  <w:style w:type="character" w:styleId="Hyperlink">
    <w:name w:val="Hyperlink"/>
    <w:rsid w:val="004E5CCD"/>
    <w:rPr>
      <w:color w:val="0563c1"/>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www.qaa.ac.uk/docs/qaa/quality-code/qualifications-frameworks.pdf?sfvrsn=170af781_14" TargetMode="External"/><Relationship Id="rId9" Type="http://schemas.openxmlformats.org/officeDocument/2006/relationships/image" Target="media/image1.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hyperlink" Target="http://www.qaa.ac.uk/docs/qaa/quality-code/qualifications-frameworks.pdf?sfvrsn=170af781_1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96XsnkdkWnIUm6rkYycswj8f1MQ==">AMUW2mW4DTzT3nYACALqxxIBdvkH23DPwzgDvQRUhBHcix6ekpJXB6gRQtuu5+LZGMNf7gTaGse1vuUuWqq5fQvADtZFwYmUOXqy+JkMezZMhNsptRF2kX+QOIPKEqYUCBDcf5oxst9E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2020-03-22T10:05:00Z</dcterms:created>
  <dc:creator>Sian Thomas</dc:creator>
</cp:coreProperties>
</file>