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25B3CF" w14:textId="4A201F60" w:rsidR="00560EB2" w:rsidRPr="00915021" w:rsidRDefault="007C4EFC" w:rsidP="00560EB2">
      <w:pPr>
        <w:tabs>
          <w:tab w:val="left" w:pos="1710"/>
        </w:tabs>
        <w:jc w:val="center"/>
        <w:rPr>
          <w:rFonts w:ascii="Times New Roman" w:eastAsia="Calibri" w:hAnsi="Times New Roman" w:cs="Times New Roman"/>
          <w:noProof/>
          <w:sz w:val="40"/>
          <w:szCs w:val="40"/>
        </w:rPr>
      </w:pPr>
      <w:r w:rsidRPr="00915021">
        <w:rPr>
          <w:rFonts w:ascii="Times New Roman" w:eastAsia="Calibri" w:hAnsi="Times New Roman" w:cs="Times New Roman"/>
          <w:noProof/>
          <w:sz w:val="40"/>
          <w:szCs w:val="40"/>
        </w:rPr>
        <w:t>BMHP5005_LON</w:t>
      </w:r>
      <w:r w:rsidR="00560EB2" w:rsidRPr="00915021">
        <w:rPr>
          <w:rFonts w:ascii="Times New Roman" w:eastAsia="Calibri" w:hAnsi="Times New Roman" w:cs="Times New Roman"/>
          <w:noProof/>
          <w:sz w:val="40"/>
          <w:szCs w:val="40"/>
        </w:rPr>
        <w:t xml:space="preserve"> </w:t>
      </w:r>
      <w:r w:rsidR="00560EB2" w:rsidRPr="00915021">
        <w:rPr>
          <w:rFonts w:ascii="Times New Roman" w:eastAsia="Calibri" w:hAnsi="Times New Roman" w:cs="Times New Roman"/>
          <w:sz w:val="40"/>
          <w:szCs w:val="40"/>
        </w:rPr>
        <w:t>BSc level 5 in Health and Social care</w:t>
      </w:r>
    </w:p>
    <w:p w14:paraId="1FFFA4AD" w14:textId="5CD32B01" w:rsidR="00560EB2" w:rsidRPr="00915021" w:rsidRDefault="007C4EFC" w:rsidP="00560EB2">
      <w:pPr>
        <w:tabs>
          <w:tab w:val="left" w:pos="1710"/>
        </w:tabs>
        <w:jc w:val="center"/>
        <w:rPr>
          <w:rFonts w:ascii="Times New Roman" w:eastAsia="Calibri" w:hAnsi="Times New Roman" w:cs="Times New Roman"/>
          <w:noProof/>
          <w:sz w:val="40"/>
          <w:szCs w:val="40"/>
        </w:rPr>
      </w:pPr>
      <w:r w:rsidRPr="00915021">
        <w:rPr>
          <w:rFonts w:ascii="Times New Roman" w:eastAsia="Calibri" w:hAnsi="Times New Roman" w:cs="Times New Roman"/>
          <w:noProof/>
          <w:sz w:val="40"/>
          <w:szCs w:val="40"/>
        </w:rPr>
        <w:t>Introduction to Research Studies in Health and Social care</w:t>
      </w:r>
    </w:p>
    <w:p w14:paraId="7C03544C" w14:textId="040A22E4" w:rsidR="007C4EFC" w:rsidRPr="00915021" w:rsidRDefault="00560EB2" w:rsidP="00560EB2">
      <w:pPr>
        <w:tabs>
          <w:tab w:val="left" w:pos="1710"/>
        </w:tabs>
        <w:spacing w:after="0" w:line="360" w:lineRule="auto"/>
        <w:jc w:val="center"/>
        <w:rPr>
          <w:rFonts w:ascii="Times New Roman" w:eastAsia="Calibri" w:hAnsi="Times New Roman" w:cs="Times New Roman"/>
          <w:sz w:val="40"/>
          <w:szCs w:val="40"/>
        </w:rPr>
      </w:pPr>
      <w:r w:rsidRPr="00915021">
        <w:rPr>
          <w:rFonts w:ascii="Times New Roman" w:eastAsia="Calibri" w:hAnsi="Times New Roman" w:cs="Times New Roman"/>
          <w:noProof/>
          <w:sz w:val="40"/>
          <w:szCs w:val="40"/>
        </w:rPr>
        <w:t xml:space="preserve">Literature Review      </w:t>
      </w:r>
      <w:r w:rsidR="007C4EFC" w:rsidRPr="00915021">
        <w:rPr>
          <w:rFonts w:ascii="Times New Roman" w:eastAsia="Calibri" w:hAnsi="Times New Roman" w:cs="Times New Roman"/>
          <w:sz w:val="40"/>
          <w:szCs w:val="40"/>
        </w:rPr>
        <w:t xml:space="preserve">Lecturer: Barbara </w:t>
      </w:r>
      <w:proofErr w:type="spellStart"/>
      <w:r w:rsidR="007C4EFC" w:rsidRPr="00915021">
        <w:rPr>
          <w:rFonts w:ascii="Times New Roman" w:eastAsia="Calibri" w:hAnsi="Times New Roman" w:cs="Times New Roman"/>
          <w:sz w:val="40"/>
          <w:szCs w:val="40"/>
        </w:rPr>
        <w:t>Chinyani</w:t>
      </w:r>
      <w:proofErr w:type="spellEnd"/>
    </w:p>
    <w:p w14:paraId="4EE73369" w14:textId="052FF433" w:rsidR="009E223C" w:rsidRDefault="007C4EFC" w:rsidP="00560EB2">
      <w:pPr>
        <w:tabs>
          <w:tab w:val="center" w:pos="4513"/>
          <w:tab w:val="right" w:pos="9026"/>
        </w:tabs>
        <w:spacing w:after="0" w:line="360" w:lineRule="auto"/>
        <w:jc w:val="center"/>
        <w:rPr>
          <w:rFonts w:ascii="Times New Roman" w:eastAsia="Calibri" w:hAnsi="Times New Roman" w:cs="Times New Roman"/>
          <w:sz w:val="40"/>
          <w:szCs w:val="40"/>
        </w:rPr>
      </w:pPr>
      <w:r w:rsidRPr="00915021">
        <w:rPr>
          <w:rFonts w:ascii="Times New Roman" w:eastAsia="Calibri" w:hAnsi="Times New Roman" w:cs="Times New Roman"/>
          <w:sz w:val="40"/>
          <w:szCs w:val="40"/>
        </w:rPr>
        <w:t>Student Number:</w:t>
      </w:r>
      <w:r w:rsidR="00554398" w:rsidRPr="00915021">
        <w:rPr>
          <w:rFonts w:ascii="Times New Roman" w:eastAsia="Calibri" w:hAnsi="Times New Roman" w:cs="Times New Roman"/>
          <w:sz w:val="40"/>
          <w:szCs w:val="40"/>
        </w:rPr>
        <w:t xml:space="preserve"> 1812277</w:t>
      </w:r>
    </w:p>
    <w:p w14:paraId="1BB7F69C" w14:textId="613B6843" w:rsidR="00567E38" w:rsidRPr="00915021" w:rsidRDefault="00567E38" w:rsidP="00560EB2">
      <w:pPr>
        <w:tabs>
          <w:tab w:val="center" w:pos="4513"/>
          <w:tab w:val="right" w:pos="9026"/>
        </w:tabs>
        <w:spacing w:after="0" w:line="360" w:lineRule="auto"/>
        <w:jc w:val="center"/>
        <w:rPr>
          <w:rFonts w:ascii="Times New Roman" w:eastAsia="Calibri" w:hAnsi="Times New Roman" w:cs="Times New Roman"/>
          <w:sz w:val="40"/>
          <w:szCs w:val="40"/>
        </w:rPr>
      </w:pPr>
      <w:r>
        <w:rPr>
          <w:rFonts w:ascii="Times New Roman" w:eastAsia="Calibri" w:hAnsi="Times New Roman" w:cs="Times New Roman"/>
          <w:sz w:val="40"/>
          <w:szCs w:val="40"/>
        </w:rPr>
        <w:t xml:space="preserve">Name: </w:t>
      </w:r>
      <w:proofErr w:type="spellStart"/>
      <w:r>
        <w:rPr>
          <w:rFonts w:ascii="Times New Roman" w:eastAsia="Calibri" w:hAnsi="Times New Roman" w:cs="Times New Roman"/>
          <w:sz w:val="40"/>
          <w:szCs w:val="40"/>
        </w:rPr>
        <w:t>Eniola</w:t>
      </w:r>
      <w:proofErr w:type="spellEnd"/>
      <w:r>
        <w:rPr>
          <w:rFonts w:ascii="Times New Roman" w:eastAsia="Calibri" w:hAnsi="Times New Roman" w:cs="Times New Roman"/>
          <w:sz w:val="40"/>
          <w:szCs w:val="40"/>
        </w:rPr>
        <w:t xml:space="preserve"> </w:t>
      </w:r>
      <w:proofErr w:type="spellStart"/>
      <w:r>
        <w:rPr>
          <w:rFonts w:ascii="Times New Roman" w:eastAsia="Calibri" w:hAnsi="Times New Roman" w:cs="Times New Roman"/>
          <w:sz w:val="40"/>
          <w:szCs w:val="40"/>
        </w:rPr>
        <w:t>Adubi</w:t>
      </w:r>
      <w:proofErr w:type="spellEnd"/>
    </w:p>
    <w:p w14:paraId="55140B53" w14:textId="68653F2E" w:rsidR="001174C3" w:rsidRPr="00915021" w:rsidRDefault="009E223C">
      <w:pPr>
        <w:rPr>
          <w:b/>
          <w:bCs/>
          <w:sz w:val="72"/>
          <w:szCs w:val="72"/>
        </w:rPr>
      </w:pPr>
      <w:r>
        <w:tab/>
      </w:r>
      <w:r>
        <w:tab/>
      </w:r>
      <w:r>
        <w:tab/>
      </w:r>
      <w:r w:rsidRPr="00915021">
        <w:rPr>
          <w:b/>
          <w:bCs/>
          <w:sz w:val="72"/>
          <w:szCs w:val="72"/>
        </w:rPr>
        <w:t>TABLE OF CONTENTS</w:t>
      </w:r>
    </w:p>
    <w:p w14:paraId="0F35B748" w14:textId="36ECB19E" w:rsidR="00560EB2" w:rsidRPr="00915021" w:rsidRDefault="00560EB2" w:rsidP="00560EB2">
      <w:pPr>
        <w:pStyle w:val="ListParagraph"/>
        <w:numPr>
          <w:ilvl w:val="0"/>
          <w:numId w:val="1"/>
        </w:numPr>
        <w:rPr>
          <w:sz w:val="56"/>
          <w:szCs w:val="56"/>
        </w:rPr>
      </w:pPr>
      <w:r w:rsidRPr="00915021">
        <w:rPr>
          <w:sz w:val="56"/>
          <w:szCs w:val="56"/>
        </w:rPr>
        <w:t xml:space="preserve">Introduction                                                                                    </w:t>
      </w:r>
    </w:p>
    <w:p w14:paraId="69455D95" w14:textId="204A8493" w:rsidR="00560EB2" w:rsidRPr="00915021" w:rsidRDefault="00560EB2" w:rsidP="00560EB2">
      <w:pPr>
        <w:pStyle w:val="ListParagraph"/>
        <w:numPr>
          <w:ilvl w:val="0"/>
          <w:numId w:val="1"/>
        </w:numPr>
        <w:rPr>
          <w:sz w:val="56"/>
          <w:szCs w:val="56"/>
        </w:rPr>
      </w:pPr>
      <w:r w:rsidRPr="00915021">
        <w:rPr>
          <w:sz w:val="56"/>
          <w:szCs w:val="56"/>
        </w:rPr>
        <w:t>Research Methodology</w:t>
      </w:r>
    </w:p>
    <w:p w14:paraId="65CCC009" w14:textId="429BC02F" w:rsidR="00560EB2" w:rsidRPr="00915021" w:rsidRDefault="00560EB2" w:rsidP="00560EB2">
      <w:pPr>
        <w:pStyle w:val="ListParagraph"/>
        <w:numPr>
          <w:ilvl w:val="0"/>
          <w:numId w:val="1"/>
        </w:numPr>
        <w:rPr>
          <w:sz w:val="56"/>
          <w:szCs w:val="56"/>
        </w:rPr>
      </w:pPr>
      <w:r w:rsidRPr="00915021">
        <w:rPr>
          <w:sz w:val="56"/>
          <w:szCs w:val="56"/>
        </w:rPr>
        <w:t>Literature Review</w:t>
      </w:r>
    </w:p>
    <w:p w14:paraId="6C28AD4E" w14:textId="370B89CA" w:rsidR="00560EB2" w:rsidRPr="00915021" w:rsidRDefault="00560EB2" w:rsidP="00560EB2">
      <w:pPr>
        <w:pStyle w:val="ListParagraph"/>
        <w:numPr>
          <w:ilvl w:val="0"/>
          <w:numId w:val="1"/>
        </w:numPr>
        <w:rPr>
          <w:sz w:val="56"/>
          <w:szCs w:val="56"/>
        </w:rPr>
      </w:pPr>
      <w:r w:rsidRPr="00915021">
        <w:rPr>
          <w:sz w:val="56"/>
          <w:szCs w:val="56"/>
        </w:rPr>
        <w:t>Discussion and Recommendations</w:t>
      </w:r>
    </w:p>
    <w:p w14:paraId="52DE5910" w14:textId="0BAE2219" w:rsidR="00560EB2" w:rsidRPr="00915021" w:rsidRDefault="00560EB2" w:rsidP="00560EB2">
      <w:pPr>
        <w:pStyle w:val="ListParagraph"/>
        <w:numPr>
          <w:ilvl w:val="0"/>
          <w:numId w:val="1"/>
        </w:numPr>
        <w:rPr>
          <w:sz w:val="56"/>
          <w:szCs w:val="56"/>
        </w:rPr>
      </w:pPr>
      <w:r w:rsidRPr="00915021">
        <w:rPr>
          <w:sz w:val="56"/>
          <w:szCs w:val="56"/>
        </w:rPr>
        <w:t xml:space="preserve">Conclusion </w:t>
      </w:r>
    </w:p>
    <w:p w14:paraId="325EC464" w14:textId="6FBE615F" w:rsidR="00DF5214" w:rsidRDefault="00DF5214" w:rsidP="00DF5214"/>
    <w:p w14:paraId="75AA7584" w14:textId="6D055294" w:rsidR="00DF5214" w:rsidRDefault="00DF5214" w:rsidP="00DF5214"/>
    <w:p w14:paraId="003DEB89" w14:textId="0D4F4A11" w:rsidR="00DF5214" w:rsidRDefault="00DF5214" w:rsidP="00DF5214"/>
    <w:p w14:paraId="35D91849" w14:textId="7A173283" w:rsidR="00DF5214" w:rsidRDefault="00DF5214" w:rsidP="00DF5214"/>
    <w:p w14:paraId="66F9CFFC" w14:textId="238DC3D0" w:rsidR="00DF5214" w:rsidRDefault="00DF5214" w:rsidP="00DF5214"/>
    <w:p w14:paraId="109DC94C" w14:textId="31541DE8" w:rsidR="00DF5214" w:rsidRDefault="00DF5214" w:rsidP="00DF5214"/>
    <w:p w14:paraId="030C28B3" w14:textId="5BC9E275" w:rsidR="00DF5214" w:rsidRDefault="00DF5214" w:rsidP="00DF5214"/>
    <w:p w14:paraId="6B017F11" w14:textId="28A4FBCE" w:rsidR="00DF5214" w:rsidRDefault="00DF5214" w:rsidP="00DF5214"/>
    <w:p w14:paraId="5C5CC881" w14:textId="6C9195B3" w:rsidR="00DF5214" w:rsidRDefault="00DF5214" w:rsidP="00DF5214"/>
    <w:p w14:paraId="2828F462" w14:textId="2348230D" w:rsidR="00DF5214" w:rsidRDefault="00DF5214" w:rsidP="00DF5214"/>
    <w:p w14:paraId="21756ECF" w14:textId="6A5E853E" w:rsidR="00DF5214" w:rsidRDefault="00DF5214" w:rsidP="00DF5214"/>
    <w:p w14:paraId="588D2C61" w14:textId="77777777" w:rsidR="00DF5214" w:rsidRPr="00EC0886" w:rsidRDefault="00DF5214" w:rsidP="00DF5214"/>
    <w:p w14:paraId="7B02CADF" w14:textId="77777777" w:rsidR="009E223C" w:rsidRPr="00866A9A" w:rsidRDefault="009E223C" w:rsidP="009E223C">
      <w:pPr>
        <w:keepNext/>
        <w:keepLines/>
        <w:spacing w:before="240" w:after="0"/>
        <w:outlineLvl w:val="0"/>
        <w:rPr>
          <w:rFonts w:ascii="Times New Roman" w:eastAsia="Calibri" w:hAnsi="Times New Roman" w:cs="Times New Roman"/>
          <w:b/>
          <w:bCs/>
        </w:rPr>
      </w:pPr>
      <w:bookmarkStart w:id="0" w:name="_Toc527629018"/>
      <w:bookmarkStart w:id="1" w:name="_Toc10200863"/>
      <w:r w:rsidRPr="00591AB9">
        <w:rPr>
          <w:rFonts w:ascii="Times New Roman" w:eastAsia="Calibri" w:hAnsi="Times New Roman" w:cs="Times New Roman"/>
          <w:b/>
          <w:bCs/>
          <w:sz w:val="24"/>
          <w:szCs w:val="24"/>
        </w:rPr>
        <w:lastRenderedPageBreak/>
        <w:t>1.</w:t>
      </w:r>
      <w:r w:rsidRPr="00866A9A">
        <w:rPr>
          <w:rFonts w:ascii="Times New Roman" w:eastAsia="Calibri" w:hAnsi="Times New Roman" w:cs="Times New Roman"/>
          <w:b/>
          <w:bCs/>
        </w:rPr>
        <w:t>0 Introduction to the Research</w:t>
      </w:r>
      <w:bookmarkEnd w:id="0"/>
      <w:r w:rsidRPr="00866A9A">
        <w:rPr>
          <w:rFonts w:ascii="Times New Roman" w:eastAsia="Calibri" w:hAnsi="Times New Roman" w:cs="Times New Roman"/>
          <w:b/>
          <w:bCs/>
        </w:rPr>
        <w:t xml:space="preserve"> </w:t>
      </w:r>
      <w:bookmarkEnd w:id="1"/>
    </w:p>
    <w:p w14:paraId="6EC33395" w14:textId="77777777" w:rsidR="009741A0" w:rsidRPr="00866A9A" w:rsidRDefault="009E223C" w:rsidP="009E223C">
      <w:pPr>
        <w:keepNext/>
        <w:keepLines/>
        <w:spacing w:before="40" w:after="0"/>
        <w:outlineLvl w:val="1"/>
        <w:rPr>
          <w:rFonts w:ascii="Times New Roman" w:eastAsia="Calibri" w:hAnsi="Times New Roman" w:cs="Times New Roman"/>
        </w:rPr>
      </w:pPr>
      <w:bookmarkStart w:id="2" w:name="_Toc527629019"/>
      <w:bookmarkStart w:id="3" w:name="_Toc10200864"/>
      <w:r w:rsidRPr="00866A9A">
        <w:rPr>
          <w:rFonts w:ascii="Times New Roman" w:eastAsia="Calibri" w:hAnsi="Times New Roman" w:cs="Times New Roman"/>
        </w:rPr>
        <w:t>1.1 Intro</w:t>
      </w:r>
      <w:r w:rsidR="009741A0" w:rsidRPr="00866A9A">
        <w:rPr>
          <w:rFonts w:ascii="Times New Roman" w:eastAsia="Calibri" w:hAnsi="Times New Roman" w:cs="Times New Roman"/>
        </w:rPr>
        <w:t>duction</w:t>
      </w:r>
    </w:p>
    <w:p w14:paraId="352DCABE" w14:textId="68DF280F" w:rsidR="009E223C" w:rsidRPr="00866A9A" w:rsidRDefault="009741A0"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This is a literature review on a health </w:t>
      </w:r>
      <w:r w:rsidR="00CB6107" w:rsidRPr="00866A9A">
        <w:rPr>
          <w:rFonts w:ascii="Times New Roman" w:eastAsia="Calibri" w:hAnsi="Times New Roman" w:cs="Times New Roman"/>
        </w:rPr>
        <w:t xml:space="preserve">care topic in which I </w:t>
      </w:r>
      <w:r w:rsidR="00876CC7" w:rsidRPr="00866A9A">
        <w:rPr>
          <w:rFonts w:ascii="Times New Roman" w:eastAsia="Calibri" w:hAnsi="Times New Roman" w:cs="Times New Roman"/>
        </w:rPr>
        <w:t xml:space="preserve">undertake an </w:t>
      </w:r>
      <w:r w:rsidR="00B307C9" w:rsidRPr="00866A9A">
        <w:rPr>
          <w:rFonts w:ascii="Times New Roman" w:eastAsia="Calibri" w:hAnsi="Times New Roman" w:cs="Times New Roman"/>
        </w:rPr>
        <w:t>academic research</w:t>
      </w:r>
      <w:bookmarkStart w:id="4" w:name="_Toc527629021"/>
      <w:bookmarkStart w:id="5" w:name="_Toc10200866"/>
      <w:bookmarkEnd w:id="2"/>
      <w:bookmarkEnd w:id="3"/>
      <w:r w:rsidR="00437EB2" w:rsidRPr="00866A9A">
        <w:rPr>
          <w:rFonts w:ascii="Times New Roman" w:eastAsia="Calibri" w:hAnsi="Times New Roman" w:cs="Times New Roman"/>
        </w:rPr>
        <w:t xml:space="preserve"> by examining and demonstrating the ability to formulate</w:t>
      </w:r>
      <w:r w:rsidR="00A336A6" w:rsidRPr="00866A9A">
        <w:rPr>
          <w:rFonts w:ascii="Times New Roman" w:eastAsia="Calibri" w:hAnsi="Times New Roman" w:cs="Times New Roman"/>
        </w:rPr>
        <w:t>, analyse, justify</w:t>
      </w:r>
      <w:r w:rsidR="000445A0" w:rsidRPr="00866A9A">
        <w:rPr>
          <w:rFonts w:ascii="Times New Roman" w:eastAsia="Calibri" w:hAnsi="Times New Roman" w:cs="Times New Roman"/>
        </w:rPr>
        <w:t xml:space="preserve"> </w:t>
      </w:r>
      <w:r w:rsidR="00C736B8" w:rsidRPr="00866A9A">
        <w:rPr>
          <w:rFonts w:ascii="Times New Roman" w:eastAsia="Calibri" w:hAnsi="Times New Roman" w:cs="Times New Roman"/>
        </w:rPr>
        <w:t xml:space="preserve">the </w:t>
      </w:r>
      <w:r w:rsidR="000445A0" w:rsidRPr="00866A9A">
        <w:rPr>
          <w:rFonts w:ascii="Times New Roman" w:eastAsia="Calibri" w:hAnsi="Times New Roman" w:cs="Times New Roman"/>
        </w:rPr>
        <w:t xml:space="preserve">methods within the </w:t>
      </w:r>
      <w:r w:rsidR="00D256B1" w:rsidRPr="00866A9A">
        <w:rPr>
          <w:rFonts w:ascii="Times New Roman" w:eastAsia="Calibri" w:hAnsi="Times New Roman" w:cs="Times New Roman"/>
        </w:rPr>
        <w:t>agreed procedures and specifications</w:t>
      </w:r>
      <w:r w:rsidR="007E56AD" w:rsidRPr="00866A9A">
        <w:rPr>
          <w:rFonts w:ascii="Times New Roman" w:eastAsia="Calibri" w:hAnsi="Times New Roman" w:cs="Times New Roman"/>
        </w:rPr>
        <w:t xml:space="preserve">. </w:t>
      </w:r>
      <w:r w:rsidR="00655E45" w:rsidRPr="00866A9A">
        <w:rPr>
          <w:rFonts w:ascii="Times New Roman" w:eastAsia="Calibri" w:hAnsi="Times New Roman" w:cs="Times New Roman"/>
        </w:rPr>
        <w:t xml:space="preserve">The research topic is on Prostate Cancer and the reasons as to why it is </w:t>
      </w:r>
      <w:r w:rsidR="00DF7397" w:rsidRPr="00866A9A">
        <w:rPr>
          <w:rFonts w:ascii="Times New Roman" w:eastAsia="Calibri" w:hAnsi="Times New Roman" w:cs="Times New Roman"/>
        </w:rPr>
        <w:t xml:space="preserve">prevalence more in men from black ethnic background and </w:t>
      </w:r>
      <w:r w:rsidR="00EB088D" w:rsidRPr="00866A9A">
        <w:rPr>
          <w:rFonts w:ascii="Times New Roman" w:eastAsia="Calibri" w:hAnsi="Times New Roman" w:cs="Times New Roman"/>
        </w:rPr>
        <w:t xml:space="preserve">with the risk there are no </w:t>
      </w:r>
      <w:r w:rsidR="00F50904" w:rsidRPr="00866A9A">
        <w:rPr>
          <w:rFonts w:ascii="Times New Roman" w:eastAsia="Calibri" w:hAnsi="Times New Roman" w:cs="Times New Roman"/>
        </w:rPr>
        <w:t xml:space="preserve">known cause. </w:t>
      </w:r>
    </w:p>
    <w:p w14:paraId="38C7AD12" w14:textId="15E8031A" w:rsidR="009E223C" w:rsidRPr="00866A9A" w:rsidRDefault="009E223C"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1.2 Background </w:t>
      </w:r>
    </w:p>
    <w:p w14:paraId="00CBC49B" w14:textId="3C91BAEB" w:rsidR="008249C9" w:rsidRPr="00866A9A" w:rsidRDefault="00835042"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lang w:val="en-US"/>
        </w:rPr>
        <w:t>Prostate is a gland at the base of the bladder, it produces a protein called Prostate Specific Antigen (PSA), this can be measured getting a blood test. Prostate cancer is when that gland has a cell that is as small as a walnut then grow to the edges that pushes to the thin layer of the prostate. This type of cancer is likely to occur in black male, age group 65 and over (Cancer Research UK, 2020).</w:t>
      </w:r>
    </w:p>
    <w:p w14:paraId="5F476168" w14:textId="3DBC9A4B" w:rsidR="009E223C" w:rsidRPr="00866A9A" w:rsidRDefault="009E223C" w:rsidP="009E223C">
      <w:pPr>
        <w:keepNext/>
        <w:keepLines/>
        <w:spacing w:before="40" w:after="0"/>
        <w:outlineLvl w:val="1"/>
        <w:rPr>
          <w:rFonts w:ascii="Times New Roman" w:eastAsia="Calibri" w:hAnsi="Times New Roman" w:cs="Times New Roman"/>
        </w:rPr>
      </w:pPr>
      <w:bookmarkStart w:id="6" w:name="_Toc527629022"/>
      <w:bookmarkStart w:id="7" w:name="_Toc10200867"/>
      <w:bookmarkEnd w:id="4"/>
      <w:bookmarkEnd w:id="5"/>
      <w:r w:rsidRPr="00866A9A">
        <w:rPr>
          <w:rFonts w:ascii="Times New Roman" w:eastAsia="Calibri" w:hAnsi="Times New Roman" w:cs="Times New Roman"/>
        </w:rPr>
        <w:t>1.3 Research question</w:t>
      </w:r>
    </w:p>
    <w:p w14:paraId="07780FAF" w14:textId="4955C3CC" w:rsidR="007E56AD" w:rsidRPr="00866A9A" w:rsidRDefault="00251B97" w:rsidP="00D04B4B">
      <w:pPr>
        <w:pStyle w:val="ListParagraph"/>
        <w:keepNext/>
        <w:keepLines/>
        <w:numPr>
          <w:ilvl w:val="0"/>
          <w:numId w:val="18"/>
        </w:numPr>
        <w:spacing w:before="40" w:after="0"/>
        <w:outlineLvl w:val="1"/>
        <w:rPr>
          <w:rFonts w:ascii="Times New Roman" w:eastAsia="Calibri" w:hAnsi="Times New Roman" w:cs="Times New Roman"/>
        </w:rPr>
      </w:pPr>
      <w:r w:rsidRPr="00866A9A">
        <w:rPr>
          <w:rFonts w:ascii="Times New Roman" w:eastAsia="Calibri" w:hAnsi="Times New Roman" w:cs="Times New Roman"/>
        </w:rPr>
        <w:t>What is the support for prostate cancer?</w:t>
      </w:r>
    </w:p>
    <w:p w14:paraId="7A453D1A" w14:textId="6CB5B0A3" w:rsidR="00251B97" w:rsidRPr="00866A9A" w:rsidRDefault="00E74700" w:rsidP="00D04B4B">
      <w:pPr>
        <w:pStyle w:val="ListParagraph"/>
        <w:keepNext/>
        <w:keepLines/>
        <w:numPr>
          <w:ilvl w:val="0"/>
          <w:numId w:val="18"/>
        </w:numPr>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What are the gaps in </w:t>
      </w:r>
      <w:r w:rsidR="00D04B4B" w:rsidRPr="00866A9A">
        <w:rPr>
          <w:rFonts w:ascii="Times New Roman" w:eastAsia="Calibri" w:hAnsi="Times New Roman" w:cs="Times New Roman"/>
        </w:rPr>
        <w:t>prostate cancer treatment?</w:t>
      </w:r>
    </w:p>
    <w:p w14:paraId="5070B2C4" w14:textId="57D791F1" w:rsidR="009E223C" w:rsidRPr="00866A9A" w:rsidRDefault="009E223C" w:rsidP="00D33459">
      <w:pPr>
        <w:pStyle w:val="ListParagraph"/>
        <w:keepNext/>
        <w:keepLines/>
        <w:numPr>
          <w:ilvl w:val="1"/>
          <w:numId w:val="21"/>
        </w:numPr>
        <w:spacing w:before="40" w:after="0"/>
        <w:outlineLvl w:val="1"/>
        <w:rPr>
          <w:rFonts w:ascii="Times New Roman" w:eastAsia="Calibri" w:hAnsi="Times New Roman" w:cs="Times New Roman"/>
        </w:rPr>
      </w:pPr>
      <w:bookmarkStart w:id="8" w:name="_Toc527629026"/>
      <w:bookmarkStart w:id="9" w:name="_Toc10200868"/>
      <w:bookmarkEnd w:id="6"/>
      <w:bookmarkEnd w:id="7"/>
      <w:r w:rsidRPr="00866A9A">
        <w:rPr>
          <w:rFonts w:ascii="Times New Roman" w:eastAsia="Calibri" w:hAnsi="Times New Roman" w:cs="Times New Roman"/>
        </w:rPr>
        <w:t>Aims and objectives</w:t>
      </w:r>
      <w:bookmarkEnd w:id="8"/>
      <w:bookmarkEnd w:id="9"/>
    </w:p>
    <w:p w14:paraId="1F542F6E" w14:textId="2F75266A" w:rsidR="00D04B4B" w:rsidRPr="00866A9A" w:rsidRDefault="00E45DB5"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lang w:val="en-US"/>
        </w:rPr>
        <w:t>Explore the support available to men regarding prostate cancer testing</w:t>
      </w:r>
      <w:r w:rsidR="00D33459" w:rsidRPr="00866A9A">
        <w:rPr>
          <w:rFonts w:ascii="Times New Roman" w:eastAsia="Calibri" w:hAnsi="Times New Roman" w:cs="Times New Roman"/>
          <w:lang w:val="en-US"/>
        </w:rPr>
        <w:t xml:space="preserve"> and </w:t>
      </w:r>
      <w:r w:rsidRPr="00866A9A">
        <w:rPr>
          <w:rFonts w:ascii="Times New Roman" w:eastAsia="Calibri" w:hAnsi="Times New Roman" w:cs="Times New Roman"/>
          <w:lang w:val="en-US"/>
        </w:rPr>
        <w:t>Investigate the incidence of prostate cancer in United Kingdom.</w:t>
      </w:r>
    </w:p>
    <w:p w14:paraId="6378ED38" w14:textId="7145A255" w:rsidR="00C61C46" w:rsidRPr="00866A9A" w:rsidRDefault="009E223C" w:rsidP="00CE5960">
      <w:pPr>
        <w:pStyle w:val="ListParagraph"/>
        <w:keepNext/>
        <w:keepLines/>
        <w:numPr>
          <w:ilvl w:val="1"/>
          <w:numId w:val="21"/>
        </w:numPr>
        <w:spacing w:before="40" w:after="0"/>
        <w:outlineLvl w:val="1"/>
        <w:rPr>
          <w:rFonts w:ascii="Times New Roman" w:eastAsia="Calibri" w:hAnsi="Times New Roman" w:cs="Times New Roman"/>
        </w:rPr>
      </w:pPr>
      <w:bookmarkStart w:id="10" w:name="_Toc527629027"/>
      <w:bookmarkStart w:id="11" w:name="_Toc10200869"/>
      <w:r w:rsidRPr="00866A9A">
        <w:rPr>
          <w:rFonts w:ascii="Times New Roman" w:eastAsia="Calibri" w:hAnsi="Times New Roman" w:cs="Times New Roman"/>
        </w:rPr>
        <w:t xml:space="preserve">Significance </w:t>
      </w:r>
      <w:r w:rsidR="00E11707" w:rsidRPr="00866A9A">
        <w:rPr>
          <w:rFonts w:ascii="Times New Roman" w:eastAsia="Calibri" w:hAnsi="Times New Roman" w:cs="Times New Roman"/>
        </w:rPr>
        <w:t>and Justification</w:t>
      </w:r>
      <w:r w:rsidRPr="00866A9A">
        <w:rPr>
          <w:rFonts w:ascii="Times New Roman" w:eastAsia="Calibri" w:hAnsi="Times New Roman" w:cs="Times New Roman"/>
        </w:rPr>
        <w:t xml:space="preserve"> of the researc</w:t>
      </w:r>
      <w:bookmarkEnd w:id="10"/>
      <w:bookmarkEnd w:id="11"/>
      <w:r w:rsidR="00F7494F" w:rsidRPr="00866A9A">
        <w:rPr>
          <w:rFonts w:ascii="Times New Roman" w:eastAsia="Calibri" w:hAnsi="Times New Roman" w:cs="Times New Roman"/>
        </w:rPr>
        <w:t>h</w:t>
      </w:r>
      <w:r w:rsidR="00E062CD" w:rsidRPr="00866A9A">
        <w:rPr>
          <w:rFonts w:ascii="Times New Roman" w:eastAsia="Calibri" w:hAnsi="Times New Roman" w:cs="Times New Roman"/>
        </w:rPr>
        <w:t xml:space="preserve">. This research </w:t>
      </w:r>
      <w:r w:rsidR="009107DF" w:rsidRPr="00866A9A">
        <w:rPr>
          <w:rFonts w:ascii="Times New Roman" w:eastAsia="Calibri" w:hAnsi="Times New Roman" w:cs="Times New Roman"/>
        </w:rPr>
        <w:t>was about finding why men are not interested in getting a prostate cancer test.</w:t>
      </w:r>
      <w:r w:rsidR="00556E9F" w:rsidRPr="00866A9A">
        <w:rPr>
          <w:rFonts w:ascii="Times New Roman" w:eastAsia="Calibri" w:hAnsi="Times New Roman" w:cs="Times New Roman"/>
        </w:rPr>
        <w:t xml:space="preserve"> </w:t>
      </w:r>
      <w:r w:rsidR="00700E9E" w:rsidRPr="00866A9A">
        <w:rPr>
          <w:rFonts w:ascii="Times New Roman" w:eastAsia="Calibri" w:hAnsi="Times New Roman" w:cs="Times New Roman"/>
        </w:rPr>
        <w:t>T</w:t>
      </w:r>
      <w:r w:rsidR="00556E9F" w:rsidRPr="00866A9A">
        <w:rPr>
          <w:rFonts w:ascii="Times New Roman" w:eastAsia="Calibri" w:hAnsi="Times New Roman" w:cs="Times New Roman"/>
        </w:rPr>
        <w:t xml:space="preserve">here were more results that reflected </w:t>
      </w:r>
      <w:r w:rsidR="004D4204" w:rsidRPr="00866A9A">
        <w:rPr>
          <w:rFonts w:ascii="Times New Roman" w:eastAsia="Calibri" w:hAnsi="Times New Roman" w:cs="Times New Roman"/>
        </w:rPr>
        <w:t>most men that do not take the test are men from ethnic background</w:t>
      </w:r>
      <w:r w:rsidR="007F0F73" w:rsidRPr="00866A9A">
        <w:rPr>
          <w:rFonts w:ascii="Times New Roman" w:eastAsia="Calibri" w:hAnsi="Times New Roman" w:cs="Times New Roman"/>
        </w:rPr>
        <w:t>,</w:t>
      </w:r>
      <w:r w:rsidR="004D4204" w:rsidRPr="00866A9A">
        <w:rPr>
          <w:rFonts w:ascii="Times New Roman" w:eastAsia="Calibri" w:hAnsi="Times New Roman" w:cs="Times New Roman"/>
        </w:rPr>
        <w:t xml:space="preserve"> </w:t>
      </w:r>
      <w:r w:rsidR="00FF20C7" w:rsidRPr="00866A9A">
        <w:rPr>
          <w:rFonts w:ascii="Times New Roman" w:eastAsia="Calibri" w:hAnsi="Times New Roman" w:cs="Times New Roman"/>
        </w:rPr>
        <w:t>black Caribbean men</w:t>
      </w:r>
      <w:r w:rsidR="00285C6D" w:rsidRPr="00866A9A">
        <w:rPr>
          <w:rFonts w:ascii="Times New Roman" w:eastAsia="Calibri" w:hAnsi="Times New Roman" w:cs="Times New Roman"/>
        </w:rPr>
        <w:t xml:space="preserve"> </w:t>
      </w:r>
      <w:r w:rsidR="00EA1B53" w:rsidRPr="00866A9A">
        <w:rPr>
          <w:rFonts w:ascii="Times New Roman" w:eastAsia="Calibri" w:hAnsi="Times New Roman" w:cs="Times New Roman"/>
        </w:rPr>
        <w:t xml:space="preserve">had the highest rate </w:t>
      </w:r>
      <w:proofErr w:type="spellStart"/>
      <w:r w:rsidR="00EA1B53" w:rsidRPr="00866A9A">
        <w:rPr>
          <w:rFonts w:ascii="Times New Roman" w:eastAsia="Calibri" w:hAnsi="Times New Roman" w:cs="Times New Roman"/>
        </w:rPr>
        <w:t>fir</w:t>
      </w:r>
      <w:proofErr w:type="spellEnd"/>
      <w:r w:rsidR="00EA1B53" w:rsidRPr="00866A9A">
        <w:rPr>
          <w:rFonts w:ascii="Times New Roman" w:eastAsia="Calibri" w:hAnsi="Times New Roman" w:cs="Times New Roman"/>
        </w:rPr>
        <w:t xml:space="preserve"> not getting tested, followed by Asian and white people. </w:t>
      </w:r>
      <w:r w:rsidR="00D8577C" w:rsidRPr="00866A9A">
        <w:rPr>
          <w:rFonts w:ascii="Times New Roman" w:eastAsia="Calibri" w:hAnsi="Times New Roman" w:cs="Times New Roman"/>
        </w:rPr>
        <w:t>Result of this research</w:t>
      </w:r>
      <w:r w:rsidR="006A4DAF" w:rsidRPr="00866A9A">
        <w:rPr>
          <w:rFonts w:ascii="Times New Roman" w:eastAsia="Calibri" w:hAnsi="Times New Roman" w:cs="Times New Roman"/>
        </w:rPr>
        <w:t xml:space="preserve"> was</w:t>
      </w:r>
      <w:r w:rsidR="00B9062C" w:rsidRPr="00866A9A">
        <w:rPr>
          <w:rFonts w:ascii="Times New Roman" w:eastAsia="Calibri" w:hAnsi="Times New Roman" w:cs="Times New Roman"/>
        </w:rPr>
        <w:t xml:space="preserve"> achieved by </w:t>
      </w:r>
      <w:r w:rsidR="00330B2A" w:rsidRPr="00866A9A">
        <w:rPr>
          <w:rFonts w:ascii="Times New Roman" w:eastAsia="Calibri" w:hAnsi="Times New Roman" w:cs="Times New Roman"/>
        </w:rPr>
        <w:t xml:space="preserve">getting </w:t>
      </w:r>
      <w:proofErr w:type="spellStart"/>
      <w:r w:rsidR="00330B2A" w:rsidRPr="00866A9A">
        <w:rPr>
          <w:rFonts w:ascii="Times New Roman" w:eastAsia="Calibri" w:hAnsi="Times New Roman" w:cs="Times New Roman"/>
        </w:rPr>
        <w:t>informations</w:t>
      </w:r>
      <w:proofErr w:type="spellEnd"/>
      <w:r w:rsidR="00330B2A" w:rsidRPr="00866A9A">
        <w:rPr>
          <w:rFonts w:ascii="Times New Roman" w:eastAsia="Calibri" w:hAnsi="Times New Roman" w:cs="Times New Roman"/>
        </w:rPr>
        <w:t xml:space="preserve"> from clinical results</w:t>
      </w:r>
      <w:r w:rsidR="007966EA" w:rsidRPr="00866A9A">
        <w:rPr>
          <w:rFonts w:ascii="Times New Roman" w:eastAsia="Calibri" w:hAnsi="Times New Roman" w:cs="Times New Roman"/>
        </w:rPr>
        <w:t xml:space="preserve"> from </w:t>
      </w:r>
      <w:r w:rsidR="00FF7B85" w:rsidRPr="00866A9A">
        <w:rPr>
          <w:rFonts w:ascii="Times New Roman" w:eastAsia="Calibri" w:hAnsi="Times New Roman" w:cs="Times New Roman"/>
        </w:rPr>
        <w:t>health care organisations.</w:t>
      </w:r>
    </w:p>
    <w:p w14:paraId="65EC63BF" w14:textId="77777777" w:rsidR="009E223C" w:rsidRPr="00866A9A" w:rsidRDefault="009E223C" w:rsidP="009E223C">
      <w:pPr>
        <w:keepNext/>
        <w:keepLines/>
        <w:spacing w:before="240" w:after="0"/>
        <w:outlineLvl w:val="0"/>
        <w:rPr>
          <w:rFonts w:ascii="Times New Roman" w:eastAsia="Calibri" w:hAnsi="Times New Roman" w:cs="Times New Roman"/>
          <w:b/>
          <w:bCs/>
        </w:rPr>
      </w:pPr>
      <w:bookmarkStart w:id="12" w:name="_Toc10200871"/>
      <w:r w:rsidRPr="00866A9A">
        <w:rPr>
          <w:rFonts w:ascii="Times New Roman" w:eastAsia="Calibri" w:hAnsi="Times New Roman" w:cs="Times New Roman"/>
          <w:b/>
          <w:bCs/>
        </w:rPr>
        <w:t xml:space="preserve">2.0 </w:t>
      </w:r>
      <w:bookmarkEnd w:id="12"/>
      <w:r w:rsidRPr="00866A9A">
        <w:rPr>
          <w:rFonts w:ascii="Times New Roman" w:eastAsia="Calibri" w:hAnsi="Times New Roman" w:cs="Times New Roman"/>
          <w:b/>
          <w:bCs/>
        </w:rPr>
        <w:t>Research Methodology</w:t>
      </w:r>
    </w:p>
    <w:p w14:paraId="38BB8355" w14:textId="4B445770" w:rsidR="009E223C" w:rsidRPr="00866A9A" w:rsidRDefault="009E223C" w:rsidP="009E223C">
      <w:pPr>
        <w:keepNext/>
        <w:keepLines/>
        <w:spacing w:before="40" w:after="0"/>
        <w:outlineLvl w:val="1"/>
        <w:rPr>
          <w:rFonts w:ascii="Times New Roman" w:eastAsia="Calibri" w:hAnsi="Times New Roman" w:cs="Times New Roman"/>
        </w:rPr>
      </w:pPr>
      <w:bookmarkStart w:id="13" w:name="_Toc10200872"/>
      <w:r w:rsidRPr="00866A9A">
        <w:rPr>
          <w:rFonts w:ascii="Times New Roman" w:eastAsia="Calibri" w:hAnsi="Times New Roman" w:cs="Times New Roman"/>
        </w:rPr>
        <w:t>2.</w:t>
      </w:r>
      <w:bookmarkStart w:id="14" w:name="_Toc10200873"/>
      <w:bookmarkEnd w:id="13"/>
      <w:r w:rsidRPr="00866A9A">
        <w:rPr>
          <w:rFonts w:ascii="Times New Roman" w:eastAsia="Calibri" w:hAnsi="Times New Roman" w:cs="Times New Roman"/>
        </w:rPr>
        <w:t>1 Philosophical underpinning of the research-</w:t>
      </w:r>
      <w:r w:rsidR="007E562D" w:rsidRPr="00866A9A">
        <w:rPr>
          <w:rFonts w:ascii="Times New Roman" w:eastAsia="Calibri" w:hAnsi="Times New Roman" w:cs="Times New Roman"/>
        </w:rPr>
        <w:t xml:space="preserve"> this was done by </w:t>
      </w:r>
      <w:r w:rsidR="00B70828" w:rsidRPr="00866A9A">
        <w:rPr>
          <w:rFonts w:ascii="Times New Roman" w:eastAsia="Calibri" w:hAnsi="Times New Roman" w:cs="Times New Roman"/>
        </w:rPr>
        <w:t>collecting data that has already been gathered by the relevant articles used in this review, therefore my method of research is secondary</w:t>
      </w:r>
      <w:r w:rsidR="000553EE" w:rsidRPr="00866A9A">
        <w:rPr>
          <w:rFonts w:ascii="Times New Roman" w:eastAsia="Calibri" w:hAnsi="Times New Roman" w:cs="Times New Roman"/>
        </w:rPr>
        <w:t>.</w:t>
      </w:r>
      <w:r w:rsidRPr="00866A9A">
        <w:rPr>
          <w:rFonts w:ascii="Times New Roman" w:eastAsia="Calibri" w:hAnsi="Times New Roman" w:cs="Times New Roman"/>
        </w:rPr>
        <w:t xml:space="preserve"> </w:t>
      </w:r>
    </w:p>
    <w:p w14:paraId="14B99627" w14:textId="77777777" w:rsidR="004C74EC" w:rsidRPr="00866A9A" w:rsidRDefault="004C74EC" w:rsidP="009E223C">
      <w:pPr>
        <w:keepNext/>
        <w:keepLines/>
        <w:spacing w:before="40" w:after="0"/>
        <w:outlineLvl w:val="1"/>
        <w:rPr>
          <w:rFonts w:ascii="Times New Roman" w:eastAsia="Calibri" w:hAnsi="Times New Roman" w:cs="Times New Roman"/>
        </w:rPr>
      </w:pPr>
    </w:p>
    <w:p w14:paraId="732AF8C9" w14:textId="6013FBEB" w:rsidR="6BEE81C1" w:rsidRPr="00866A9A" w:rsidRDefault="009E223C" w:rsidP="003D7310">
      <w:pPr>
        <w:keepNext/>
        <w:keepLines/>
        <w:spacing w:before="40" w:after="0"/>
        <w:outlineLvl w:val="1"/>
        <w:rPr>
          <w:rFonts w:ascii="Times New Roman" w:eastAsia="Calibri" w:hAnsi="Times New Roman" w:cs="Times New Roman"/>
        </w:rPr>
      </w:pPr>
      <w:bookmarkStart w:id="15" w:name="_Toc10200874"/>
      <w:bookmarkEnd w:id="14"/>
      <w:r w:rsidRPr="00866A9A">
        <w:rPr>
          <w:rFonts w:ascii="Times New Roman" w:eastAsia="Calibri" w:hAnsi="Times New Roman" w:cs="Times New Roman"/>
        </w:rPr>
        <w:t xml:space="preserve">2.2 Data collection methods </w:t>
      </w:r>
    </w:p>
    <w:p w14:paraId="56B45B82" w14:textId="3665996A" w:rsidR="00E11707" w:rsidRPr="00866A9A" w:rsidRDefault="00952E20" w:rsidP="003D7310">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I used the </w:t>
      </w:r>
      <w:r w:rsidR="002F0E5E" w:rsidRPr="00866A9A">
        <w:rPr>
          <w:rFonts w:ascii="Times New Roman" w:eastAsia="Calibri" w:hAnsi="Times New Roman" w:cs="Times New Roman"/>
        </w:rPr>
        <w:t>campus</w:t>
      </w:r>
      <w:r w:rsidR="004A3CEC" w:rsidRPr="00866A9A">
        <w:rPr>
          <w:rFonts w:ascii="Times New Roman" w:eastAsia="Calibri" w:hAnsi="Times New Roman" w:cs="Times New Roman"/>
        </w:rPr>
        <w:t xml:space="preserve"> online</w:t>
      </w:r>
      <w:r w:rsidR="002F0E5E" w:rsidRPr="00866A9A">
        <w:rPr>
          <w:rFonts w:ascii="Times New Roman" w:eastAsia="Calibri" w:hAnsi="Times New Roman" w:cs="Times New Roman"/>
        </w:rPr>
        <w:t xml:space="preserve"> library currently st</w:t>
      </w:r>
      <w:r w:rsidR="004A3CEC" w:rsidRPr="00866A9A">
        <w:rPr>
          <w:rFonts w:ascii="Times New Roman" w:eastAsia="Calibri" w:hAnsi="Times New Roman" w:cs="Times New Roman"/>
        </w:rPr>
        <w:t xml:space="preserve">udying at which is </w:t>
      </w:r>
      <w:r w:rsidR="00555218" w:rsidRPr="00866A9A">
        <w:rPr>
          <w:rFonts w:ascii="Times New Roman" w:eastAsia="Calibri" w:hAnsi="Times New Roman" w:cs="Times New Roman"/>
        </w:rPr>
        <w:t>U</w:t>
      </w:r>
      <w:r w:rsidRPr="00866A9A">
        <w:rPr>
          <w:rFonts w:ascii="Times New Roman" w:eastAsia="Calibri" w:hAnsi="Times New Roman" w:cs="Times New Roman"/>
        </w:rPr>
        <w:t xml:space="preserve">niversity of Wales </w:t>
      </w:r>
      <w:r w:rsidR="00555218" w:rsidRPr="00866A9A">
        <w:rPr>
          <w:rFonts w:ascii="Times New Roman" w:eastAsia="Calibri" w:hAnsi="Times New Roman" w:cs="Times New Roman"/>
        </w:rPr>
        <w:t xml:space="preserve">Trinity </w:t>
      </w:r>
      <w:r w:rsidRPr="00866A9A">
        <w:rPr>
          <w:rFonts w:ascii="Times New Roman" w:eastAsia="Calibri" w:hAnsi="Times New Roman" w:cs="Times New Roman"/>
        </w:rPr>
        <w:t>Saint Da</w:t>
      </w:r>
      <w:r w:rsidR="00555218" w:rsidRPr="00866A9A">
        <w:rPr>
          <w:rFonts w:ascii="Times New Roman" w:eastAsia="Calibri" w:hAnsi="Times New Roman" w:cs="Times New Roman"/>
        </w:rPr>
        <w:t>vid</w:t>
      </w:r>
      <w:r w:rsidR="0007191A" w:rsidRPr="00866A9A">
        <w:rPr>
          <w:rFonts w:ascii="Times New Roman" w:eastAsia="Calibri" w:hAnsi="Times New Roman" w:cs="Times New Roman"/>
        </w:rPr>
        <w:t xml:space="preserve"> </w:t>
      </w:r>
      <w:r w:rsidR="00555218" w:rsidRPr="00866A9A">
        <w:rPr>
          <w:rFonts w:ascii="Times New Roman" w:eastAsia="Calibri" w:hAnsi="Times New Roman" w:cs="Times New Roman"/>
        </w:rPr>
        <w:t>to se</w:t>
      </w:r>
      <w:r w:rsidR="0007191A" w:rsidRPr="00866A9A">
        <w:rPr>
          <w:rFonts w:ascii="Times New Roman" w:eastAsia="Calibri" w:hAnsi="Times New Roman" w:cs="Times New Roman"/>
        </w:rPr>
        <w:t>arch</w:t>
      </w:r>
      <w:r w:rsidR="00C64AC3" w:rsidRPr="00866A9A">
        <w:rPr>
          <w:rFonts w:ascii="Times New Roman" w:eastAsia="Calibri" w:hAnsi="Times New Roman" w:cs="Times New Roman"/>
        </w:rPr>
        <w:t xml:space="preserve"> to gather information, </w:t>
      </w:r>
      <w:r w:rsidR="000D6549" w:rsidRPr="00866A9A">
        <w:rPr>
          <w:rFonts w:ascii="Times New Roman" w:eastAsia="Calibri" w:hAnsi="Times New Roman" w:cs="Times New Roman"/>
        </w:rPr>
        <w:t>which is called secondary research</w:t>
      </w:r>
      <w:r w:rsidR="0007191A" w:rsidRPr="00866A9A">
        <w:rPr>
          <w:rFonts w:ascii="Times New Roman" w:eastAsia="Calibri" w:hAnsi="Times New Roman" w:cs="Times New Roman"/>
        </w:rPr>
        <w:t xml:space="preserve">, </w:t>
      </w:r>
      <w:r w:rsidR="000D6549" w:rsidRPr="00866A9A">
        <w:rPr>
          <w:rFonts w:ascii="Times New Roman" w:eastAsia="Calibri" w:hAnsi="Times New Roman" w:cs="Times New Roman"/>
        </w:rPr>
        <w:t xml:space="preserve">by </w:t>
      </w:r>
      <w:r w:rsidR="0007191A" w:rsidRPr="00866A9A">
        <w:rPr>
          <w:rFonts w:ascii="Times New Roman" w:eastAsia="Calibri" w:hAnsi="Times New Roman" w:cs="Times New Roman"/>
        </w:rPr>
        <w:t xml:space="preserve">collecting the data </w:t>
      </w:r>
      <w:r w:rsidR="0041364A" w:rsidRPr="00866A9A">
        <w:rPr>
          <w:rFonts w:ascii="Times New Roman" w:eastAsia="Calibri" w:hAnsi="Times New Roman" w:cs="Times New Roman"/>
        </w:rPr>
        <w:t xml:space="preserve">from articles that got their information through mixed method, </w:t>
      </w:r>
      <w:r w:rsidR="00B00873" w:rsidRPr="00866A9A">
        <w:rPr>
          <w:rFonts w:ascii="Times New Roman" w:eastAsia="Calibri" w:hAnsi="Times New Roman" w:cs="Times New Roman"/>
        </w:rPr>
        <w:t>q</w:t>
      </w:r>
      <w:r w:rsidR="0041364A" w:rsidRPr="00866A9A">
        <w:rPr>
          <w:rFonts w:ascii="Times New Roman" w:eastAsia="Calibri" w:hAnsi="Times New Roman" w:cs="Times New Roman"/>
        </w:rPr>
        <w:t>uantitati</w:t>
      </w:r>
      <w:r w:rsidR="00B00873" w:rsidRPr="00866A9A">
        <w:rPr>
          <w:rFonts w:ascii="Times New Roman" w:eastAsia="Calibri" w:hAnsi="Times New Roman" w:cs="Times New Roman"/>
        </w:rPr>
        <w:t>ve and qualitative research.</w:t>
      </w:r>
      <w:r w:rsidR="007C06D3" w:rsidRPr="00866A9A">
        <w:rPr>
          <w:rFonts w:ascii="Times New Roman" w:eastAsia="Calibri" w:hAnsi="Times New Roman" w:cs="Times New Roman"/>
        </w:rPr>
        <w:t xml:space="preserve"> This was do</w:t>
      </w:r>
      <w:r w:rsidR="00DF71F8" w:rsidRPr="00866A9A">
        <w:rPr>
          <w:rFonts w:ascii="Times New Roman" w:eastAsia="Calibri" w:hAnsi="Times New Roman" w:cs="Times New Roman"/>
        </w:rPr>
        <w:t>ne</w:t>
      </w:r>
      <w:r w:rsidR="007C06D3" w:rsidRPr="00866A9A">
        <w:rPr>
          <w:rFonts w:ascii="Times New Roman" w:eastAsia="Calibri" w:hAnsi="Times New Roman" w:cs="Times New Roman"/>
        </w:rPr>
        <w:t xml:space="preserve"> by phone calls, </w:t>
      </w:r>
      <w:r w:rsidR="009307DD" w:rsidRPr="00866A9A">
        <w:rPr>
          <w:rFonts w:ascii="Times New Roman" w:eastAsia="Calibri" w:hAnsi="Times New Roman" w:cs="Times New Roman"/>
        </w:rPr>
        <w:t>questionnaire,</w:t>
      </w:r>
      <w:r w:rsidR="007C06D3" w:rsidRPr="00866A9A">
        <w:rPr>
          <w:rFonts w:ascii="Times New Roman" w:eastAsia="Calibri" w:hAnsi="Times New Roman" w:cs="Times New Roman"/>
        </w:rPr>
        <w:t xml:space="preserve"> and </w:t>
      </w:r>
      <w:r w:rsidR="009307DD" w:rsidRPr="00866A9A">
        <w:rPr>
          <w:rFonts w:ascii="Times New Roman" w:eastAsia="Calibri" w:hAnsi="Times New Roman" w:cs="Times New Roman"/>
        </w:rPr>
        <w:t>medical report.</w:t>
      </w:r>
    </w:p>
    <w:p w14:paraId="7843F687" w14:textId="2C669A45" w:rsidR="009E223C" w:rsidRPr="00866A9A" w:rsidRDefault="009E223C" w:rsidP="00FD54A3">
      <w:pPr>
        <w:rPr>
          <w:rFonts w:ascii="Times New Roman" w:hAnsi="Times New Roman" w:cs="Times New Roman"/>
        </w:rPr>
      </w:pPr>
      <w:bookmarkStart w:id="16" w:name="_Toc10200875"/>
      <w:bookmarkEnd w:id="15"/>
      <w:r w:rsidRPr="00866A9A">
        <w:rPr>
          <w:rFonts w:ascii="Times New Roman" w:hAnsi="Times New Roman" w:cs="Times New Roman"/>
        </w:rPr>
        <w:t xml:space="preserve">2.3 </w:t>
      </w:r>
      <w:bookmarkStart w:id="17" w:name="_Hlk52804847"/>
      <w:r w:rsidRPr="00866A9A">
        <w:rPr>
          <w:rFonts w:ascii="Times New Roman" w:hAnsi="Times New Roman" w:cs="Times New Roman"/>
        </w:rPr>
        <w:t>Data sources (Search engines, online sources e.g. journals)</w:t>
      </w:r>
      <w:r w:rsidR="00265CA5" w:rsidRPr="00866A9A">
        <w:rPr>
          <w:rFonts w:ascii="Times New Roman" w:hAnsi="Times New Roman" w:cs="Times New Roman"/>
        </w:rPr>
        <w:t xml:space="preserve"> the data sources where </w:t>
      </w:r>
      <w:r w:rsidR="003C765F" w:rsidRPr="00866A9A">
        <w:rPr>
          <w:rFonts w:ascii="Times New Roman" w:hAnsi="Times New Roman" w:cs="Times New Roman"/>
        </w:rPr>
        <w:t xml:space="preserve">from </w:t>
      </w:r>
      <w:r w:rsidR="0007203D" w:rsidRPr="00866A9A">
        <w:rPr>
          <w:rFonts w:ascii="Times New Roman" w:hAnsi="Times New Roman" w:cs="Times New Roman"/>
        </w:rPr>
        <w:t>Springer </w:t>
      </w:r>
      <w:proofErr w:type="spellStart"/>
      <w:r w:rsidR="0007203D" w:rsidRPr="00866A9A">
        <w:rPr>
          <w:rFonts w:ascii="Times New Roman" w:hAnsi="Times New Roman" w:cs="Times New Roman"/>
        </w:rPr>
        <w:t>Science+Business</w:t>
      </w:r>
      <w:proofErr w:type="spellEnd"/>
      <w:r w:rsidR="0007203D" w:rsidRPr="00866A9A">
        <w:rPr>
          <w:rFonts w:ascii="Times New Roman" w:hAnsi="Times New Roman" w:cs="Times New Roman"/>
        </w:rPr>
        <w:t> Media B.V. 2010</w:t>
      </w:r>
      <w:r w:rsidR="003C765F" w:rsidRPr="00866A9A">
        <w:rPr>
          <w:rFonts w:ascii="Times New Roman" w:hAnsi="Times New Roman" w:cs="Times New Roman"/>
        </w:rPr>
        <w:t>,</w:t>
      </w:r>
      <w:r w:rsidR="0007203D" w:rsidRPr="00866A9A">
        <w:rPr>
          <w:rFonts w:ascii="Times New Roman" w:hAnsi="Times New Roman" w:cs="Times New Roman"/>
        </w:rPr>
        <w:t> Psycho-oncology by John Wiley &amp; Sons, Ltd</w:t>
      </w:r>
      <w:r w:rsidR="00046264" w:rsidRPr="00866A9A">
        <w:rPr>
          <w:rFonts w:ascii="Times New Roman" w:hAnsi="Times New Roman" w:cs="Times New Roman"/>
        </w:rPr>
        <w:t xml:space="preserve"> and </w:t>
      </w:r>
      <w:r w:rsidR="0007203D" w:rsidRPr="00866A9A">
        <w:rPr>
          <w:rFonts w:ascii="Times New Roman" w:hAnsi="Times New Roman" w:cs="Times New Roman"/>
        </w:rPr>
        <w:t>Biomed central limited </w:t>
      </w:r>
    </w:p>
    <w:p w14:paraId="6255A070" w14:textId="3854C121" w:rsidR="009E223C" w:rsidRPr="00866A9A" w:rsidRDefault="009E223C"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2.4 </w:t>
      </w:r>
      <w:bookmarkEnd w:id="16"/>
      <w:r w:rsidRPr="00866A9A">
        <w:rPr>
          <w:rFonts w:ascii="Times New Roman" w:eastAsia="Calibri" w:hAnsi="Times New Roman" w:cs="Times New Roman"/>
        </w:rPr>
        <w:t xml:space="preserve">Search terms </w:t>
      </w:r>
    </w:p>
    <w:p w14:paraId="5B716101" w14:textId="72F70789" w:rsidR="000E39B1" w:rsidRPr="00866A9A" w:rsidRDefault="000E39B1"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Issues and challenges on Prostate Cancer</w:t>
      </w:r>
    </w:p>
    <w:p w14:paraId="09E91812" w14:textId="578F87AC" w:rsidR="000E39B1" w:rsidRPr="00866A9A" w:rsidRDefault="000E39B1"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Prostate Cancer testing </w:t>
      </w:r>
    </w:p>
    <w:p w14:paraId="09F8CB39" w14:textId="413B6362" w:rsidR="009E223C" w:rsidRPr="00866A9A" w:rsidRDefault="009E223C" w:rsidP="009E223C">
      <w:pPr>
        <w:keepNext/>
        <w:keepLines/>
        <w:spacing w:before="40" w:after="0"/>
        <w:outlineLvl w:val="1"/>
        <w:rPr>
          <w:rFonts w:ascii="Times New Roman" w:eastAsia="Calibri" w:hAnsi="Times New Roman" w:cs="Times New Roman"/>
        </w:rPr>
      </w:pPr>
      <w:bookmarkStart w:id="18" w:name="_Toc10200876"/>
      <w:r w:rsidRPr="00866A9A">
        <w:rPr>
          <w:rFonts w:ascii="Times New Roman" w:eastAsia="Calibri" w:hAnsi="Times New Roman" w:cs="Times New Roman"/>
        </w:rPr>
        <w:t xml:space="preserve">2.5 </w:t>
      </w:r>
      <w:bookmarkEnd w:id="18"/>
      <w:r w:rsidRPr="00866A9A">
        <w:rPr>
          <w:rFonts w:ascii="Times New Roman" w:eastAsia="Calibri" w:hAnsi="Times New Roman" w:cs="Times New Roman"/>
        </w:rPr>
        <w:t>Inclusion and exclusion criteria</w:t>
      </w:r>
    </w:p>
    <w:p w14:paraId="1E607DD2" w14:textId="2FFAF495" w:rsidR="0046079B" w:rsidRPr="00866A9A" w:rsidRDefault="00123B1A"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While searching my inclusions where</w:t>
      </w:r>
      <w:r w:rsidR="00933BB4" w:rsidRPr="00866A9A">
        <w:rPr>
          <w:rFonts w:ascii="Times New Roman" w:eastAsia="Calibri" w:hAnsi="Times New Roman" w:cs="Times New Roman"/>
        </w:rPr>
        <w:t xml:space="preserve"> </w:t>
      </w:r>
      <w:r w:rsidR="00CF3B77" w:rsidRPr="00866A9A">
        <w:rPr>
          <w:rFonts w:ascii="Times New Roman" w:eastAsia="Calibri" w:hAnsi="Times New Roman" w:cs="Times New Roman"/>
        </w:rPr>
        <w:t>P</w:t>
      </w:r>
      <w:r w:rsidR="00933BB4" w:rsidRPr="00866A9A">
        <w:rPr>
          <w:rFonts w:ascii="Times New Roman" w:eastAsia="Calibri" w:hAnsi="Times New Roman" w:cs="Times New Roman"/>
        </w:rPr>
        <w:t xml:space="preserve">eer </w:t>
      </w:r>
      <w:r w:rsidR="00CF3B77" w:rsidRPr="00866A9A">
        <w:rPr>
          <w:rFonts w:ascii="Times New Roman" w:eastAsia="Calibri" w:hAnsi="Times New Roman" w:cs="Times New Roman"/>
        </w:rPr>
        <w:t>R</w:t>
      </w:r>
      <w:r w:rsidR="00933BB4" w:rsidRPr="00866A9A">
        <w:rPr>
          <w:rFonts w:ascii="Times New Roman" w:eastAsia="Calibri" w:hAnsi="Times New Roman" w:cs="Times New Roman"/>
        </w:rPr>
        <w:t>eviewed Article, Male, Creation date from 20</w:t>
      </w:r>
      <w:r w:rsidR="0033100B" w:rsidRPr="00866A9A">
        <w:rPr>
          <w:rFonts w:ascii="Times New Roman" w:eastAsia="Calibri" w:hAnsi="Times New Roman" w:cs="Times New Roman"/>
        </w:rPr>
        <w:t>0</w:t>
      </w:r>
      <w:r w:rsidR="00933BB4" w:rsidRPr="00866A9A">
        <w:rPr>
          <w:rFonts w:ascii="Times New Roman" w:eastAsia="Calibri" w:hAnsi="Times New Roman" w:cs="Times New Roman"/>
        </w:rPr>
        <w:t xml:space="preserve">0-2020, </w:t>
      </w:r>
      <w:r w:rsidR="00B55433" w:rsidRPr="00866A9A">
        <w:rPr>
          <w:rFonts w:ascii="Times New Roman" w:eastAsia="Calibri" w:hAnsi="Times New Roman" w:cs="Times New Roman"/>
        </w:rPr>
        <w:t>English, Prostate Can</w:t>
      </w:r>
      <w:r w:rsidR="004C1FD2" w:rsidRPr="00866A9A">
        <w:rPr>
          <w:rFonts w:ascii="Times New Roman" w:eastAsia="Calibri" w:hAnsi="Times New Roman" w:cs="Times New Roman"/>
        </w:rPr>
        <w:t xml:space="preserve">cer, </w:t>
      </w:r>
      <w:r w:rsidR="00AA2869" w:rsidRPr="00866A9A">
        <w:rPr>
          <w:rFonts w:ascii="Times New Roman" w:eastAsia="Calibri" w:hAnsi="Times New Roman" w:cs="Times New Roman"/>
        </w:rPr>
        <w:t>Datasets,</w:t>
      </w:r>
      <w:r w:rsidR="007B74B9" w:rsidRPr="00866A9A">
        <w:rPr>
          <w:rFonts w:ascii="Times New Roman" w:eastAsia="Calibri" w:hAnsi="Times New Roman" w:cs="Times New Roman"/>
        </w:rPr>
        <w:t xml:space="preserve"> restricted to</w:t>
      </w:r>
      <w:r w:rsidR="000A2D71" w:rsidRPr="00866A9A">
        <w:rPr>
          <w:rFonts w:ascii="Times New Roman" w:eastAsia="Calibri" w:hAnsi="Times New Roman" w:cs="Times New Roman"/>
        </w:rPr>
        <w:t xml:space="preserve"> United Kingdom</w:t>
      </w:r>
      <w:r w:rsidR="00AA2869" w:rsidRPr="00866A9A">
        <w:rPr>
          <w:rFonts w:ascii="Times New Roman" w:eastAsia="Calibri" w:hAnsi="Times New Roman" w:cs="Times New Roman"/>
        </w:rPr>
        <w:t xml:space="preserve"> </w:t>
      </w:r>
      <w:r w:rsidR="004C1FD2" w:rsidRPr="00866A9A">
        <w:rPr>
          <w:rFonts w:ascii="Times New Roman" w:eastAsia="Calibri" w:hAnsi="Times New Roman" w:cs="Times New Roman"/>
        </w:rPr>
        <w:t>records from last 3 month</w:t>
      </w:r>
      <w:r w:rsidR="00942FC0" w:rsidRPr="00866A9A">
        <w:rPr>
          <w:rFonts w:ascii="Times New Roman" w:eastAsia="Calibri" w:hAnsi="Times New Roman" w:cs="Times New Roman"/>
        </w:rPr>
        <w:t xml:space="preserve"> and last 1 month</w:t>
      </w:r>
      <w:r w:rsidR="00031348" w:rsidRPr="00866A9A">
        <w:rPr>
          <w:rFonts w:ascii="Times New Roman" w:eastAsia="Calibri" w:hAnsi="Times New Roman" w:cs="Times New Roman"/>
        </w:rPr>
        <w:t>.</w:t>
      </w:r>
    </w:p>
    <w:p w14:paraId="621EC8FE" w14:textId="46AFA6CF" w:rsidR="006B3A2B" w:rsidRPr="00866A9A" w:rsidRDefault="004C60CD"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Exclusion was Female, years before 2000, </w:t>
      </w:r>
      <w:r w:rsidR="003B3712" w:rsidRPr="00866A9A">
        <w:rPr>
          <w:rFonts w:ascii="Times New Roman" w:eastAsia="Calibri" w:hAnsi="Times New Roman" w:cs="Times New Roman"/>
        </w:rPr>
        <w:t xml:space="preserve">other languages and </w:t>
      </w:r>
      <w:r w:rsidR="009901AC" w:rsidRPr="00866A9A">
        <w:rPr>
          <w:rFonts w:ascii="Times New Roman" w:eastAsia="Calibri" w:hAnsi="Times New Roman" w:cs="Times New Roman"/>
        </w:rPr>
        <w:t>resource types, most recent records</w:t>
      </w:r>
      <w:r w:rsidR="001A2179" w:rsidRPr="00866A9A">
        <w:rPr>
          <w:rFonts w:ascii="Times New Roman" w:eastAsia="Calibri" w:hAnsi="Times New Roman" w:cs="Times New Roman"/>
        </w:rPr>
        <w:t xml:space="preserve">, </w:t>
      </w:r>
      <w:r w:rsidR="00087ACD" w:rsidRPr="00866A9A">
        <w:rPr>
          <w:rFonts w:ascii="Times New Roman" w:eastAsia="Calibri" w:hAnsi="Times New Roman" w:cs="Times New Roman"/>
        </w:rPr>
        <w:t>countries outside United Kingdom</w:t>
      </w:r>
      <w:r w:rsidR="008B4B72" w:rsidRPr="00866A9A">
        <w:rPr>
          <w:rFonts w:ascii="Times New Roman" w:eastAsia="Calibri" w:hAnsi="Times New Roman" w:cs="Times New Roman"/>
        </w:rPr>
        <w:t>.</w:t>
      </w:r>
    </w:p>
    <w:p w14:paraId="05AF1D60" w14:textId="77777777" w:rsidR="00676C80" w:rsidRPr="00866A9A" w:rsidRDefault="00676C80" w:rsidP="009E223C">
      <w:pPr>
        <w:keepNext/>
        <w:keepLines/>
        <w:spacing w:before="40" w:after="0"/>
        <w:outlineLvl w:val="1"/>
        <w:rPr>
          <w:rFonts w:ascii="Times New Roman" w:eastAsia="Calibri" w:hAnsi="Times New Roman" w:cs="Times New Roman"/>
        </w:rPr>
      </w:pPr>
    </w:p>
    <w:p w14:paraId="2898F7B7" w14:textId="510289C5" w:rsidR="009E223C" w:rsidRPr="00866A9A" w:rsidRDefault="009E223C" w:rsidP="00F06026">
      <w:pPr>
        <w:pStyle w:val="NoSpacing"/>
        <w:rPr>
          <w:rFonts w:ascii="Times New Roman" w:eastAsia="Calibri" w:hAnsi="Times New Roman" w:cs="Times New Roman"/>
        </w:rPr>
      </w:pPr>
      <w:bookmarkStart w:id="19" w:name="_Toc10200879"/>
      <w:bookmarkEnd w:id="17"/>
      <w:r w:rsidRPr="00866A9A">
        <w:rPr>
          <w:rFonts w:ascii="Times New Roman" w:eastAsia="Calibri" w:hAnsi="Times New Roman" w:cs="Times New Roman"/>
        </w:rPr>
        <w:t xml:space="preserve">3.0 </w:t>
      </w:r>
      <w:r w:rsidRPr="00866A9A">
        <w:rPr>
          <w:rFonts w:ascii="Times New Roman" w:eastAsia="Calibri" w:hAnsi="Times New Roman" w:cs="Times New Roman"/>
          <w:b/>
          <w:bCs/>
        </w:rPr>
        <w:t>Literature Review</w:t>
      </w:r>
      <w:r w:rsidRPr="00866A9A">
        <w:rPr>
          <w:rFonts w:ascii="Times New Roman" w:eastAsia="Calibri" w:hAnsi="Times New Roman" w:cs="Times New Roman"/>
        </w:rPr>
        <w:t xml:space="preserve"> </w:t>
      </w:r>
      <w:bookmarkEnd w:id="19"/>
    </w:p>
    <w:p w14:paraId="36535D35" w14:textId="6FBDACE4" w:rsidR="00705684" w:rsidRPr="00866A9A" w:rsidRDefault="00595E56" w:rsidP="002B052E">
      <w:pPr>
        <w:pStyle w:val="NoSpacing"/>
        <w:rPr>
          <w:rFonts w:ascii="Times New Roman" w:eastAsia="Calibri" w:hAnsi="Times New Roman" w:cs="Times New Roman"/>
        </w:rPr>
      </w:pPr>
      <w:r w:rsidRPr="00866A9A">
        <w:rPr>
          <w:rFonts w:ascii="Times New Roman" w:eastAsia="Calibri" w:hAnsi="Times New Roman" w:cs="Times New Roman"/>
        </w:rPr>
        <w:t>This review reflects a lot of gaps in Prostate Cancer</w:t>
      </w:r>
      <w:r w:rsidR="00573B38" w:rsidRPr="00866A9A">
        <w:rPr>
          <w:rFonts w:ascii="Times New Roman" w:eastAsia="Calibri" w:hAnsi="Times New Roman" w:cs="Times New Roman"/>
        </w:rPr>
        <w:t xml:space="preserve"> </w:t>
      </w:r>
      <w:r w:rsidR="001D199F" w:rsidRPr="00866A9A">
        <w:rPr>
          <w:rFonts w:ascii="Times New Roman" w:eastAsia="Calibri" w:hAnsi="Times New Roman" w:cs="Times New Roman"/>
        </w:rPr>
        <w:t xml:space="preserve">knowledge </w:t>
      </w:r>
      <w:r w:rsidR="00573B38" w:rsidRPr="00866A9A">
        <w:rPr>
          <w:rFonts w:ascii="Times New Roman" w:eastAsia="Calibri" w:hAnsi="Times New Roman" w:cs="Times New Roman"/>
        </w:rPr>
        <w:t xml:space="preserve">and there </w:t>
      </w:r>
      <w:r w:rsidR="006C5794" w:rsidRPr="00866A9A">
        <w:rPr>
          <w:rFonts w:ascii="Times New Roman" w:eastAsia="Calibri" w:hAnsi="Times New Roman" w:cs="Times New Roman"/>
        </w:rPr>
        <w:t>is</w:t>
      </w:r>
      <w:r w:rsidR="00573B38" w:rsidRPr="00866A9A">
        <w:rPr>
          <w:rFonts w:ascii="Times New Roman" w:eastAsia="Calibri" w:hAnsi="Times New Roman" w:cs="Times New Roman"/>
        </w:rPr>
        <w:t xml:space="preserve"> no positive feedback on the testing process (reference)</w:t>
      </w:r>
      <w:r w:rsidR="00B11D44" w:rsidRPr="00866A9A">
        <w:rPr>
          <w:rFonts w:ascii="Times New Roman" w:eastAsia="Calibri" w:hAnsi="Times New Roman" w:cs="Times New Roman"/>
        </w:rPr>
        <w:t xml:space="preserve">. </w:t>
      </w:r>
      <w:r w:rsidR="0096565B" w:rsidRPr="00866A9A">
        <w:rPr>
          <w:rFonts w:ascii="Times New Roman" w:eastAsia="Calibri" w:hAnsi="Times New Roman" w:cs="Times New Roman"/>
        </w:rPr>
        <w:t xml:space="preserve">Prostatic biopsy </w:t>
      </w:r>
      <w:r w:rsidR="00F9727B" w:rsidRPr="00866A9A">
        <w:rPr>
          <w:rFonts w:ascii="Times New Roman" w:eastAsia="Calibri" w:hAnsi="Times New Roman" w:cs="Times New Roman"/>
        </w:rPr>
        <w:t>may reflect screening in a population than PSA testing</w:t>
      </w:r>
      <w:r w:rsidR="009F014D" w:rsidRPr="00866A9A">
        <w:rPr>
          <w:rFonts w:ascii="Times New Roman" w:eastAsia="Calibri" w:hAnsi="Times New Roman" w:cs="Times New Roman"/>
        </w:rPr>
        <w:t>, there are lack of clinical continuity</w:t>
      </w:r>
      <w:r w:rsidR="002A6937" w:rsidRPr="00866A9A">
        <w:rPr>
          <w:rFonts w:ascii="Times New Roman" w:eastAsia="Calibri" w:hAnsi="Times New Roman" w:cs="Times New Roman"/>
        </w:rPr>
        <w:t xml:space="preserve">, </w:t>
      </w:r>
      <w:r w:rsidR="001E049A" w:rsidRPr="00866A9A">
        <w:rPr>
          <w:rFonts w:ascii="Times New Roman" w:eastAsia="Calibri" w:hAnsi="Times New Roman" w:cs="Times New Roman"/>
        </w:rPr>
        <w:t xml:space="preserve">availability </w:t>
      </w:r>
      <w:r w:rsidR="007736C6" w:rsidRPr="00866A9A">
        <w:rPr>
          <w:rFonts w:ascii="Times New Roman" w:eastAsia="Calibri" w:hAnsi="Times New Roman" w:cs="Times New Roman"/>
        </w:rPr>
        <w:t xml:space="preserve">on </w:t>
      </w:r>
      <w:r w:rsidR="002A6937" w:rsidRPr="00866A9A">
        <w:rPr>
          <w:rFonts w:ascii="Times New Roman" w:eastAsia="Calibri" w:hAnsi="Times New Roman" w:cs="Times New Roman"/>
        </w:rPr>
        <w:t>advance prostate treatment</w:t>
      </w:r>
      <w:r w:rsidR="00382752" w:rsidRPr="00866A9A">
        <w:rPr>
          <w:rFonts w:ascii="Times New Roman" w:eastAsia="Calibri" w:hAnsi="Times New Roman" w:cs="Times New Roman"/>
        </w:rPr>
        <w:t>,</w:t>
      </w:r>
      <w:r w:rsidR="00CA3F2F" w:rsidRPr="00866A9A">
        <w:rPr>
          <w:rFonts w:ascii="Times New Roman" w:eastAsia="Calibri" w:hAnsi="Times New Roman" w:cs="Times New Roman"/>
        </w:rPr>
        <w:t xml:space="preserve"> improvement with</w:t>
      </w:r>
      <w:r w:rsidR="00382752" w:rsidRPr="00866A9A">
        <w:rPr>
          <w:rFonts w:ascii="Times New Roman" w:eastAsia="Calibri" w:hAnsi="Times New Roman" w:cs="Times New Roman"/>
        </w:rPr>
        <w:t xml:space="preserve"> </w:t>
      </w:r>
      <w:r w:rsidR="007736C6" w:rsidRPr="00866A9A">
        <w:rPr>
          <w:rFonts w:ascii="Times New Roman" w:eastAsia="Calibri" w:hAnsi="Times New Roman" w:cs="Times New Roman"/>
        </w:rPr>
        <w:t>knowledge</w:t>
      </w:r>
      <w:r w:rsidR="00F208CB" w:rsidRPr="00866A9A">
        <w:rPr>
          <w:rFonts w:ascii="Times New Roman" w:eastAsia="Calibri" w:hAnsi="Times New Roman" w:cs="Times New Roman"/>
        </w:rPr>
        <w:t xml:space="preserve"> </w:t>
      </w:r>
      <w:r w:rsidR="00CA3F2F" w:rsidRPr="00866A9A">
        <w:rPr>
          <w:rFonts w:ascii="Times New Roman" w:eastAsia="Calibri" w:hAnsi="Times New Roman" w:cs="Times New Roman"/>
        </w:rPr>
        <w:t xml:space="preserve">on </w:t>
      </w:r>
      <w:r w:rsidR="00CA7048" w:rsidRPr="00866A9A">
        <w:rPr>
          <w:rFonts w:ascii="Times New Roman" w:eastAsia="Calibri" w:hAnsi="Times New Roman" w:cs="Times New Roman"/>
        </w:rPr>
        <w:t>effective interventions</w:t>
      </w:r>
      <w:r w:rsidR="00C454C0" w:rsidRPr="00866A9A">
        <w:rPr>
          <w:rFonts w:ascii="Times New Roman" w:eastAsia="Calibri" w:hAnsi="Times New Roman" w:cs="Times New Roman"/>
        </w:rPr>
        <w:t xml:space="preserve"> and men felt their masculinity was diminished </w:t>
      </w:r>
      <w:r w:rsidR="002B052E" w:rsidRPr="00866A9A">
        <w:rPr>
          <w:rFonts w:ascii="Times New Roman" w:eastAsia="Calibri" w:hAnsi="Times New Roman" w:cs="Times New Roman"/>
        </w:rPr>
        <w:t xml:space="preserve">posttreatment. </w:t>
      </w:r>
      <w:r w:rsidR="009F014D" w:rsidRPr="00866A9A">
        <w:rPr>
          <w:rFonts w:ascii="Times New Roman" w:eastAsia="Calibri" w:hAnsi="Times New Roman" w:cs="Times New Roman"/>
        </w:rPr>
        <w:t xml:space="preserve"> </w:t>
      </w:r>
    </w:p>
    <w:p w14:paraId="1D0C523E" w14:textId="77777777" w:rsidR="00965E43" w:rsidRPr="00866A9A" w:rsidRDefault="00350D1F" w:rsidP="00965E43">
      <w:pPr>
        <w:pStyle w:val="NoSpacing"/>
        <w:rPr>
          <w:rFonts w:ascii="Times New Roman" w:eastAsia="Calibri" w:hAnsi="Times New Roman" w:cs="Times New Roman"/>
        </w:rPr>
      </w:pPr>
      <w:r w:rsidRPr="00866A9A">
        <w:rPr>
          <w:rFonts w:ascii="Times New Roman" w:eastAsia="Calibri" w:hAnsi="Times New Roman" w:cs="Times New Roman"/>
        </w:rPr>
        <w:t xml:space="preserve">There </w:t>
      </w:r>
      <w:r w:rsidR="00F47E51" w:rsidRPr="00866A9A">
        <w:rPr>
          <w:rFonts w:ascii="Times New Roman" w:eastAsia="Calibri" w:hAnsi="Times New Roman" w:cs="Times New Roman"/>
        </w:rPr>
        <w:t>are no proven strategies to prevent Prostat</w:t>
      </w:r>
      <w:r w:rsidR="00384CA1" w:rsidRPr="00866A9A">
        <w:rPr>
          <w:rFonts w:ascii="Times New Roman" w:eastAsia="Calibri" w:hAnsi="Times New Roman" w:cs="Times New Roman"/>
        </w:rPr>
        <w:t>e</w:t>
      </w:r>
      <w:r w:rsidR="00F47E51" w:rsidRPr="00866A9A">
        <w:rPr>
          <w:rFonts w:ascii="Times New Roman" w:eastAsia="Calibri" w:hAnsi="Times New Roman" w:cs="Times New Roman"/>
        </w:rPr>
        <w:t xml:space="preserve"> Cancer</w:t>
      </w:r>
      <w:r w:rsidR="00462AC0" w:rsidRPr="00866A9A">
        <w:rPr>
          <w:rFonts w:ascii="Times New Roman" w:eastAsia="Calibri" w:hAnsi="Times New Roman" w:cs="Times New Roman"/>
        </w:rPr>
        <w:t xml:space="preserve">, however </w:t>
      </w:r>
      <w:r w:rsidR="00513345" w:rsidRPr="00866A9A">
        <w:rPr>
          <w:rFonts w:ascii="Times New Roman" w:eastAsia="Calibri" w:hAnsi="Times New Roman" w:cs="Times New Roman"/>
        </w:rPr>
        <w:t>the risk of eating healthy such as redu</w:t>
      </w:r>
      <w:r w:rsidR="00C91262" w:rsidRPr="00866A9A">
        <w:rPr>
          <w:rFonts w:ascii="Times New Roman" w:eastAsia="Calibri" w:hAnsi="Times New Roman" w:cs="Times New Roman"/>
        </w:rPr>
        <w:t xml:space="preserve">cing low diet meal, </w:t>
      </w:r>
      <w:r w:rsidR="00BB4336" w:rsidRPr="00866A9A">
        <w:rPr>
          <w:rFonts w:ascii="Times New Roman" w:eastAsia="Calibri" w:hAnsi="Times New Roman" w:cs="Times New Roman"/>
        </w:rPr>
        <w:t>increasing the amount of fruit</w:t>
      </w:r>
      <w:r w:rsidR="005B1B16" w:rsidRPr="00866A9A">
        <w:rPr>
          <w:rFonts w:ascii="Times New Roman" w:eastAsia="Calibri" w:hAnsi="Times New Roman" w:cs="Times New Roman"/>
        </w:rPr>
        <w:t>, vegetables and dairy each day,</w:t>
      </w:r>
      <w:r w:rsidR="00AF125F" w:rsidRPr="00866A9A">
        <w:rPr>
          <w:rFonts w:ascii="Times New Roman" w:eastAsia="Calibri" w:hAnsi="Times New Roman" w:cs="Times New Roman"/>
        </w:rPr>
        <w:t xml:space="preserve"> and</w:t>
      </w:r>
      <w:r w:rsidR="005B1B16" w:rsidRPr="00866A9A">
        <w:rPr>
          <w:rFonts w:ascii="Times New Roman" w:eastAsia="Calibri" w:hAnsi="Times New Roman" w:cs="Times New Roman"/>
        </w:rPr>
        <w:t xml:space="preserve"> exercising as much as possible</w:t>
      </w:r>
      <w:r w:rsidR="00AF125F" w:rsidRPr="00866A9A">
        <w:rPr>
          <w:rFonts w:ascii="Times New Roman" w:eastAsia="Calibri" w:hAnsi="Times New Roman" w:cs="Times New Roman"/>
        </w:rPr>
        <w:t xml:space="preserve"> but there are other circumstances that warrant </w:t>
      </w:r>
      <w:r w:rsidR="002455E9" w:rsidRPr="00866A9A">
        <w:rPr>
          <w:rFonts w:ascii="Times New Roman" w:eastAsia="Calibri" w:hAnsi="Times New Roman" w:cs="Times New Roman"/>
        </w:rPr>
        <w:t>additional help such as seeking your General Practitioner and prescribing medications alongsid</w:t>
      </w:r>
      <w:r w:rsidR="00AA517A" w:rsidRPr="00866A9A">
        <w:rPr>
          <w:rFonts w:ascii="Times New Roman" w:eastAsia="Calibri" w:hAnsi="Times New Roman" w:cs="Times New Roman"/>
        </w:rPr>
        <w:t>e (MAYOCLINIC, 2020)</w:t>
      </w:r>
    </w:p>
    <w:p w14:paraId="52ACE6DF" w14:textId="2656FFB9" w:rsidR="0089707E" w:rsidRPr="00866A9A" w:rsidRDefault="00C82468" w:rsidP="0089707E">
      <w:pPr>
        <w:pStyle w:val="NoSpacing"/>
        <w:rPr>
          <w:rFonts w:ascii="Times New Roman" w:eastAsia="Calibri" w:hAnsi="Times New Roman" w:cs="Times New Roman"/>
        </w:rPr>
      </w:pPr>
      <w:r w:rsidRPr="00866A9A">
        <w:rPr>
          <w:rFonts w:ascii="Times New Roman" w:eastAsia="Calibri" w:hAnsi="Times New Roman" w:cs="Times New Roman"/>
        </w:rPr>
        <w:t xml:space="preserve">There are different form of getting tested </w:t>
      </w:r>
      <w:r w:rsidR="00BF33C8" w:rsidRPr="00866A9A">
        <w:rPr>
          <w:rFonts w:ascii="Times New Roman" w:eastAsia="Calibri" w:hAnsi="Times New Roman" w:cs="Times New Roman"/>
        </w:rPr>
        <w:t xml:space="preserve">to avoid prostate cancer which are </w:t>
      </w:r>
      <w:r w:rsidR="007E5A4A" w:rsidRPr="00866A9A">
        <w:rPr>
          <w:rFonts w:ascii="Times New Roman" w:eastAsia="Calibri" w:hAnsi="Times New Roman" w:cs="Times New Roman"/>
        </w:rPr>
        <w:t>blood test</w:t>
      </w:r>
      <w:r w:rsidR="005D652B" w:rsidRPr="00866A9A">
        <w:rPr>
          <w:rFonts w:ascii="Times New Roman" w:eastAsia="Calibri" w:hAnsi="Times New Roman" w:cs="Times New Roman"/>
        </w:rPr>
        <w:t xml:space="preserve"> done by measuring </w:t>
      </w:r>
      <w:r w:rsidR="006C1FC3" w:rsidRPr="00866A9A">
        <w:rPr>
          <w:rFonts w:ascii="Times New Roman" w:eastAsia="Calibri" w:hAnsi="Times New Roman" w:cs="Times New Roman"/>
        </w:rPr>
        <w:t xml:space="preserve">the level of </w:t>
      </w:r>
      <w:r w:rsidR="00D44F3B" w:rsidRPr="00866A9A">
        <w:rPr>
          <w:rFonts w:ascii="Times New Roman" w:eastAsia="Calibri" w:hAnsi="Times New Roman" w:cs="Times New Roman"/>
        </w:rPr>
        <w:t>Prostate Specific Antigen to detect early</w:t>
      </w:r>
      <w:r w:rsidR="001E05E3" w:rsidRPr="00866A9A">
        <w:rPr>
          <w:rFonts w:ascii="Times New Roman" w:eastAsia="Calibri" w:hAnsi="Times New Roman" w:cs="Times New Roman"/>
        </w:rPr>
        <w:t xml:space="preserve"> Prostate Cancer</w:t>
      </w:r>
      <w:r w:rsidR="007E5A4A" w:rsidRPr="00866A9A">
        <w:rPr>
          <w:rFonts w:ascii="Times New Roman" w:eastAsia="Calibri" w:hAnsi="Times New Roman" w:cs="Times New Roman"/>
        </w:rPr>
        <w:t>, physical examinatio</w:t>
      </w:r>
      <w:r w:rsidR="007E7E30" w:rsidRPr="00866A9A">
        <w:rPr>
          <w:rFonts w:ascii="Times New Roman" w:eastAsia="Calibri" w:hAnsi="Times New Roman" w:cs="Times New Roman"/>
        </w:rPr>
        <w:t>n</w:t>
      </w:r>
      <w:r w:rsidR="003C53F1" w:rsidRPr="00866A9A">
        <w:rPr>
          <w:rFonts w:ascii="Times New Roman" w:eastAsia="Calibri" w:hAnsi="Times New Roman" w:cs="Times New Roman"/>
        </w:rPr>
        <w:t xml:space="preserve"> is a digital </w:t>
      </w:r>
      <w:r w:rsidR="00F55E43" w:rsidRPr="00866A9A">
        <w:rPr>
          <w:rFonts w:ascii="Times New Roman" w:eastAsia="Calibri" w:hAnsi="Times New Roman" w:cs="Times New Roman"/>
        </w:rPr>
        <w:t xml:space="preserve">rectal examination that </w:t>
      </w:r>
      <w:r w:rsidR="00551053" w:rsidRPr="00866A9A">
        <w:rPr>
          <w:rFonts w:ascii="Times New Roman" w:eastAsia="Calibri" w:hAnsi="Times New Roman" w:cs="Times New Roman"/>
        </w:rPr>
        <w:t xml:space="preserve">is done by </w:t>
      </w:r>
      <w:r w:rsidR="00120A39" w:rsidRPr="00866A9A">
        <w:rPr>
          <w:rFonts w:ascii="Times New Roman" w:eastAsia="Calibri" w:hAnsi="Times New Roman" w:cs="Times New Roman"/>
        </w:rPr>
        <w:t xml:space="preserve">a professional using a gloves and inserting a finger </w:t>
      </w:r>
      <w:r w:rsidR="00ED317E" w:rsidRPr="00866A9A">
        <w:rPr>
          <w:rFonts w:ascii="Times New Roman" w:eastAsia="Calibri" w:hAnsi="Times New Roman" w:cs="Times New Roman"/>
        </w:rPr>
        <w:t>in the bottom</w:t>
      </w:r>
      <w:r w:rsidR="007E7E30" w:rsidRPr="00866A9A">
        <w:rPr>
          <w:rFonts w:ascii="Times New Roman" w:eastAsia="Calibri" w:hAnsi="Times New Roman" w:cs="Times New Roman"/>
        </w:rPr>
        <w:t>, biopsy</w:t>
      </w:r>
      <w:r w:rsidR="00BC2B7B" w:rsidRPr="00866A9A">
        <w:rPr>
          <w:rFonts w:ascii="Times New Roman" w:eastAsia="Calibri" w:hAnsi="Times New Roman" w:cs="Times New Roman"/>
        </w:rPr>
        <w:t xml:space="preserve"> has two types of process</w:t>
      </w:r>
      <w:r w:rsidR="006F1A4B" w:rsidRPr="00866A9A">
        <w:rPr>
          <w:rFonts w:ascii="Times New Roman" w:eastAsia="Calibri" w:hAnsi="Times New Roman" w:cs="Times New Roman"/>
        </w:rPr>
        <w:t xml:space="preserve"> </w:t>
      </w:r>
      <w:proofErr w:type="spellStart"/>
      <w:r w:rsidR="006F1A4B" w:rsidRPr="00866A9A">
        <w:rPr>
          <w:rFonts w:ascii="Times New Roman" w:eastAsia="Calibri" w:hAnsi="Times New Roman" w:cs="Times New Roman"/>
        </w:rPr>
        <w:t>Transperineal</w:t>
      </w:r>
      <w:proofErr w:type="spellEnd"/>
      <w:r w:rsidR="006F1A4B" w:rsidRPr="00866A9A">
        <w:rPr>
          <w:rFonts w:ascii="Times New Roman" w:eastAsia="Calibri" w:hAnsi="Times New Roman" w:cs="Times New Roman"/>
        </w:rPr>
        <w:t xml:space="preserve"> Biopsy</w:t>
      </w:r>
      <w:r w:rsidR="00077D65" w:rsidRPr="00866A9A">
        <w:rPr>
          <w:rFonts w:ascii="Times New Roman" w:eastAsia="Calibri" w:hAnsi="Times New Roman" w:cs="Times New Roman"/>
        </w:rPr>
        <w:t xml:space="preserve"> </w:t>
      </w:r>
      <w:r w:rsidR="00716A12" w:rsidRPr="00866A9A">
        <w:rPr>
          <w:rFonts w:ascii="Times New Roman" w:eastAsia="Calibri" w:hAnsi="Times New Roman" w:cs="Times New Roman"/>
        </w:rPr>
        <w:t xml:space="preserve">is inserted in skin </w:t>
      </w:r>
      <w:r w:rsidR="00B62D21" w:rsidRPr="00866A9A">
        <w:rPr>
          <w:rFonts w:ascii="Times New Roman" w:eastAsia="Calibri" w:hAnsi="Times New Roman" w:cs="Times New Roman"/>
        </w:rPr>
        <w:t xml:space="preserve">using a needle </w:t>
      </w:r>
      <w:r w:rsidR="006E4AC0" w:rsidRPr="00866A9A">
        <w:rPr>
          <w:rFonts w:ascii="Times New Roman" w:eastAsia="Calibri" w:hAnsi="Times New Roman" w:cs="Times New Roman"/>
        </w:rPr>
        <w:t>on</w:t>
      </w:r>
      <w:r w:rsidR="00716A12" w:rsidRPr="00866A9A">
        <w:rPr>
          <w:rFonts w:ascii="Times New Roman" w:eastAsia="Calibri" w:hAnsi="Times New Roman" w:cs="Times New Roman"/>
        </w:rPr>
        <w:t xml:space="preserve"> scrotum</w:t>
      </w:r>
      <w:r w:rsidR="00D97286" w:rsidRPr="00866A9A">
        <w:rPr>
          <w:rFonts w:ascii="Times New Roman" w:eastAsia="Calibri" w:hAnsi="Times New Roman" w:cs="Times New Roman"/>
        </w:rPr>
        <w:t xml:space="preserve"> by general </w:t>
      </w:r>
      <w:r w:rsidR="0022614F" w:rsidRPr="00866A9A">
        <w:rPr>
          <w:rFonts w:ascii="Times New Roman" w:eastAsia="Calibri" w:hAnsi="Times New Roman" w:cs="Times New Roman"/>
        </w:rPr>
        <w:t>anesthetic and Trans</w:t>
      </w:r>
      <w:r w:rsidR="00B62D21" w:rsidRPr="00866A9A">
        <w:rPr>
          <w:rFonts w:ascii="Times New Roman" w:eastAsia="Calibri" w:hAnsi="Times New Roman" w:cs="Times New Roman"/>
        </w:rPr>
        <w:t>rectal Biopsy is</w:t>
      </w:r>
      <w:r w:rsidR="0022614F" w:rsidRPr="00866A9A">
        <w:rPr>
          <w:rFonts w:ascii="Times New Roman" w:eastAsia="Calibri" w:hAnsi="Times New Roman" w:cs="Times New Roman"/>
        </w:rPr>
        <w:t xml:space="preserve"> </w:t>
      </w:r>
      <w:r w:rsidR="006E4AC0" w:rsidRPr="00866A9A">
        <w:rPr>
          <w:rFonts w:ascii="Times New Roman" w:eastAsia="Calibri" w:hAnsi="Times New Roman" w:cs="Times New Roman"/>
        </w:rPr>
        <w:t xml:space="preserve">inserted </w:t>
      </w:r>
      <w:r w:rsidR="00C163FF" w:rsidRPr="00866A9A">
        <w:rPr>
          <w:rFonts w:ascii="Times New Roman" w:eastAsia="Calibri" w:hAnsi="Times New Roman" w:cs="Times New Roman"/>
        </w:rPr>
        <w:t>through</w:t>
      </w:r>
      <w:r w:rsidR="006E4AC0" w:rsidRPr="00866A9A">
        <w:rPr>
          <w:rFonts w:ascii="Times New Roman" w:eastAsia="Calibri" w:hAnsi="Times New Roman" w:cs="Times New Roman"/>
        </w:rPr>
        <w:t xml:space="preserve"> </w:t>
      </w:r>
      <w:r w:rsidR="006E4AC0" w:rsidRPr="00866A9A">
        <w:rPr>
          <w:rFonts w:ascii="Times New Roman" w:eastAsia="Calibri" w:hAnsi="Times New Roman" w:cs="Times New Roman"/>
        </w:rPr>
        <w:lastRenderedPageBreak/>
        <w:t>rectum by a needle</w:t>
      </w:r>
      <w:r w:rsidR="009A4837" w:rsidRPr="00866A9A">
        <w:rPr>
          <w:rFonts w:ascii="Times New Roman" w:eastAsia="Calibri" w:hAnsi="Times New Roman" w:cs="Times New Roman"/>
        </w:rPr>
        <w:t xml:space="preserve"> (NHS, </w:t>
      </w:r>
      <w:r w:rsidR="00A86561" w:rsidRPr="00866A9A">
        <w:rPr>
          <w:rFonts w:ascii="Times New Roman" w:eastAsia="Calibri" w:hAnsi="Times New Roman" w:cs="Times New Roman"/>
        </w:rPr>
        <w:t xml:space="preserve">2018) </w:t>
      </w:r>
      <w:r w:rsidR="007E7E30" w:rsidRPr="00866A9A">
        <w:rPr>
          <w:rFonts w:ascii="Times New Roman" w:eastAsia="Calibri" w:hAnsi="Times New Roman" w:cs="Times New Roman"/>
        </w:rPr>
        <w:t xml:space="preserve">MRI scan known as Magnetic Resonance </w:t>
      </w:r>
      <w:r w:rsidR="005D652B" w:rsidRPr="00866A9A">
        <w:rPr>
          <w:rFonts w:ascii="Times New Roman" w:eastAsia="Calibri" w:hAnsi="Times New Roman" w:cs="Times New Roman"/>
        </w:rPr>
        <w:t>Imaging</w:t>
      </w:r>
      <w:r w:rsidR="00685AB0" w:rsidRPr="00866A9A">
        <w:rPr>
          <w:rFonts w:ascii="Times New Roman" w:eastAsia="Calibri" w:hAnsi="Times New Roman" w:cs="Times New Roman"/>
        </w:rPr>
        <w:t xml:space="preserve"> </w:t>
      </w:r>
      <w:r w:rsidR="00CF3E10" w:rsidRPr="00866A9A">
        <w:rPr>
          <w:rFonts w:ascii="Times New Roman" w:eastAsia="Calibri" w:hAnsi="Times New Roman" w:cs="Times New Roman"/>
        </w:rPr>
        <w:t>examines the brain, bones, joints, heart vessel and internal organ</w:t>
      </w:r>
      <w:r w:rsidR="00A86561" w:rsidRPr="00866A9A">
        <w:rPr>
          <w:rFonts w:ascii="Times New Roman" w:eastAsia="Calibri" w:hAnsi="Times New Roman" w:cs="Times New Roman"/>
        </w:rPr>
        <w:t xml:space="preserve"> (NHS, 2018)</w:t>
      </w:r>
      <w:bookmarkStart w:id="20" w:name="_Toc10200881"/>
      <w:r w:rsidR="0089707E" w:rsidRPr="00866A9A">
        <w:rPr>
          <w:rFonts w:ascii="Times New Roman" w:eastAsia="Calibri" w:hAnsi="Times New Roman" w:cs="Times New Roman"/>
        </w:rPr>
        <w:t>.</w:t>
      </w:r>
    </w:p>
    <w:p w14:paraId="729D2F3A" w14:textId="22B06B61" w:rsidR="0089707E" w:rsidRPr="00866A9A" w:rsidRDefault="00935056" w:rsidP="0089707E">
      <w:pPr>
        <w:pStyle w:val="NoSpacing"/>
        <w:rPr>
          <w:rFonts w:ascii="Times New Roman" w:eastAsia="Calibri" w:hAnsi="Times New Roman" w:cs="Times New Roman"/>
        </w:rPr>
      </w:pPr>
      <w:r w:rsidRPr="00866A9A">
        <w:rPr>
          <w:rFonts w:ascii="Times New Roman" w:eastAsia="Calibri" w:hAnsi="Times New Roman" w:cs="Times New Roman"/>
        </w:rPr>
        <w:t xml:space="preserve">Most prostate cancer gland </w:t>
      </w:r>
      <w:r w:rsidR="00FD75AE" w:rsidRPr="00866A9A">
        <w:rPr>
          <w:rFonts w:ascii="Times New Roman" w:eastAsia="Calibri" w:hAnsi="Times New Roman" w:cs="Times New Roman"/>
        </w:rPr>
        <w:t>does not grow fast</w:t>
      </w:r>
      <w:r w:rsidR="00043892" w:rsidRPr="00866A9A">
        <w:rPr>
          <w:rFonts w:ascii="Times New Roman" w:eastAsia="Calibri" w:hAnsi="Times New Roman" w:cs="Times New Roman"/>
        </w:rPr>
        <w:t xml:space="preserve">, so the </w:t>
      </w:r>
      <w:r w:rsidR="00E909B9" w:rsidRPr="00866A9A">
        <w:rPr>
          <w:rFonts w:ascii="Times New Roman" w:eastAsia="Calibri" w:hAnsi="Times New Roman" w:cs="Times New Roman"/>
        </w:rPr>
        <w:t>need for t</w:t>
      </w:r>
      <w:r w:rsidR="00990E7C" w:rsidRPr="00866A9A">
        <w:rPr>
          <w:rFonts w:ascii="Times New Roman" w:eastAsia="Calibri" w:hAnsi="Times New Roman" w:cs="Times New Roman"/>
        </w:rPr>
        <w:t>esting</w:t>
      </w:r>
      <w:r w:rsidR="00E909B9" w:rsidRPr="00866A9A">
        <w:rPr>
          <w:rFonts w:ascii="Times New Roman" w:eastAsia="Calibri" w:hAnsi="Times New Roman" w:cs="Times New Roman"/>
        </w:rPr>
        <w:t xml:space="preserve"> would depend on </w:t>
      </w:r>
      <w:r w:rsidR="006D11ED" w:rsidRPr="00866A9A">
        <w:rPr>
          <w:rFonts w:ascii="Times New Roman" w:eastAsia="Calibri" w:hAnsi="Times New Roman" w:cs="Times New Roman"/>
        </w:rPr>
        <w:t>whether</w:t>
      </w:r>
      <w:r w:rsidR="00E909B9" w:rsidRPr="00866A9A">
        <w:rPr>
          <w:rFonts w:ascii="Times New Roman" w:eastAsia="Calibri" w:hAnsi="Times New Roman" w:cs="Times New Roman"/>
        </w:rPr>
        <w:t xml:space="preserve"> </w:t>
      </w:r>
      <w:r w:rsidR="00547C6C" w:rsidRPr="00866A9A">
        <w:rPr>
          <w:rFonts w:ascii="Times New Roman" w:eastAsia="Calibri" w:hAnsi="Times New Roman" w:cs="Times New Roman"/>
        </w:rPr>
        <w:t xml:space="preserve">a male individual has symptoms such as difficulty in peeing, </w:t>
      </w:r>
      <w:r w:rsidR="00F96DA6" w:rsidRPr="00866A9A">
        <w:rPr>
          <w:rFonts w:ascii="Times New Roman" w:eastAsia="Calibri" w:hAnsi="Times New Roman" w:cs="Times New Roman"/>
        </w:rPr>
        <w:t>rare pain when peeing or ejaculating and urinating more than usual</w:t>
      </w:r>
      <w:r w:rsidR="006D11ED" w:rsidRPr="00866A9A">
        <w:rPr>
          <w:rFonts w:ascii="Times New Roman" w:eastAsia="Calibri" w:hAnsi="Times New Roman" w:cs="Times New Roman"/>
        </w:rPr>
        <w:t>. Once this test is done by the General Practitioner and it is said positive then the next stage would be the treatment which would also depend on</w:t>
      </w:r>
      <w:r w:rsidR="00C10BDB" w:rsidRPr="00866A9A">
        <w:rPr>
          <w:rFonts w:ascii="Times New Roman" w:eastAsia="Calibri" w:hAnsi="Times New Roman" w:cs="Times New Roman"/>
        </w:rPr>
        <w:t xml:space="preserve"> </w:t>
      </w:r>
      <w:r w:rsidR="00915021" w:rsidRPr="00866A9A">
        <w:rPr>
          <w:rFonts w:ascii="Times New Roman" w:eastAsia="Calibri" w:hAnsi="Times New Roman" w:cs="Times New Roman"/>
        </w:rPr>
        <w:t>the choices given</w:t>
      </w:r>
      <w:r w:rsidR="006D11ED" w:rsidRPr="00866A9A">
        <w:rPr>
          <w:rFonts w:ascii="Times New Roman" w:eastAsia="Calibri" w:hAnsi="Times New Roman" w:cs="Times New Roman"/>
        </w:rPr>
        <w:t xml:space="preserve"> </w:t>
      </w:r>
      <w:r w:rsidRPr="00866A9A">
        <w:rPr>
          <w:rFonts w:ascii="Times New Roman" w:eastAsia="Calibri" w:hAnsi="Times New Roman" w:cs="Times New Roman"/>
        </w:rPr>
        <w:t>(Macmillan Cancer Support, 2018).</w:t>
      </w:r>
    </w:p>
    <w:p w14:paraId="02130D56" w14:textId="77777777" w:rsidR="0089707E" w:rsidRPr="00866A9A" w:rsidRDefault="0089707E" w:rsidP="0089707E">
      <w:pPr>
        <w:pStyle w:val="NoSpacing"/>
        <w:rPr>
          <w:rFonts w:ascii="Times New Roman" w:eastAsia="Calibri" w:hAnsi="Times New Roman" w:cs="Times New Roman"/>
        </w:rPr>
      </w:pPr>
    </w:p>
    <w:p w14:paraId="0F63EF31" w14:textId="4F91665C" w:rsidR="009E223C" w:rsidRPr="00866A9A" w:rsidRDefault="009E223C" w:rsidP="0089707E">
      <w:pPr>
        <w:pStyle w:val="NoSpacing"/>
        <w:rPr>
          <w:rFonts w:ascii="Times New Roman" w:eastAsia="Calibri" w:hAnsi="Times New Roman" w:cs="Times New Roman"/>
        </w:rPr>
      </w:pPr>
      <w:r w:rsidRPr="00866A9A">
        <w:rPr>
          <w:rFonts w:ascii="Times New Roman" w:eastAsia="Calibri" w:hAnsi="Times New Roman" w:cs="Times New Roman"/>
        </w:rPr>
        <w:t xml:space="preserve">3.1 </w:t>
      </w:r>
      <w:bookmarkEnd w:id="20"/>
      <w:r w:rsidRPr="00866A9A">
        <w:rPr>
          <w:rFonts w:ascii="Times New Roman" w:eastAsia="Calibri" w:hAnsi="Times New Roman" w:cs="Times New Roman"/>
        </w:rPr>
        <w:t>Existing literature on the topi</w:t>
      </w:r>
      <w:r w:rsidR="00C63280" w:rsidRPr="00866A9A">
        <w:rPr>
          <w:rFonts w:ascii="Times New Roman" w:eastAsia="Calibri" w:hAnsi="Times New Roman" w:cs="Times New Roman"/>
        </w:rPr>
        <w:t>c</w:t>
      </w:r>
    </w:p>
    <w:p w14:paraId="5CE03FFA" w14:textId="0DA01121" w:rsidR="00C63280" w:rsidRPr="00866A9A" w:rsidRDefault="00301DE1" w:rsidP="0089707E">
      <w:pPr>
        <w:pStyle w:val="NoSpacing"/>
        <w:rPr>
          <w:rFonts w:ascii="Times New Roman" w:eastAsia="Calibri" w:hAnsi="Times New Roman" w:cs="Times New Roman"/>
        </w:rPr>
      </w:pPr>
      <w:r w:rsidRPr="00866A9A">
        <w:rPr>
          <w:rFonts w:ascii="Times New Roman" w:eastAsia="Calibri" w:hAnsi="Times New Roman" w:cs="Times New Roman"/>
        </w:rPr>
        <w:t xml:space="preserve">Incidence in prostate cancer has increase in the last 20 years. The death rate </w:t>
      </w:r>
      <w:r w:rsidR="00660F44" w:rsidRPr="00866A9A">
        <w:rPr>
          <w:rFonts w:ascii="Times New Roman" w:eastAsia="Calibri" w:hAnsi="Times New Roman" w:cs="Times New Roman"/>
        </w:rPr>
        <w:t>reduced due to prostate specific antigen (PSA)</w:t>
      </w:r>
      <w:r w:rsidR="0078338E" w:rsidRPr="00866A9A">
        <w:rPr>
          <w:rFonts w:ascii="Times New Roman" w:eastAsia="Calibri" w:hAnsi="Times New Roman" w:cs="Times New Roman"/>
        </w:rPr>
        <w:t xml:space="preserve"> that was able to identify a lot of men with the </w:t>
      </w:r>
      <w:r w:rsidR="00EF05D3" w:rsidRPr="00866A9A">
        <w:rPr>
          <w:rFonts w:ascii="Times New Roman" w:eastAsia="Calibri" w:hAnsi="Times New Roman" w:cs="Times New Roman"/>
        </w:rPr>
        <w:t>disease, the treatment was raised (Smith-Palmer, 2019).</w:t>
      </w:r>
    </w:p>
    <w:p w14:paraId="79934091" w14:textId="77777777" w:rsidR="00E96EE1" w:rsidRPr="00866A9A" w:rsidRDefault="00E96EE1" w:rsidP="0089707E">
      <w:pPr>
        <w:pStyle w:val="NoSpacing"/>
        <w:rPr>
          <w:rFonts w:ascii="Times New Roman" w:eastAsia="Calibri" w:hAnsi="Times New Roman" w:cs="Times New Roman"/>
        </w:rPr>
      </w:pPr>
    </w:p>
    <w:p w14:paraId="07DBD7C3" w14:textId="49515A26" w:rsidR="009E223C" w:rsidRPr="00866A9A" w:rsidRDefault="009E223C" w:rsidP="009E223C">
      <w:pPr>
        <w:keepNext/>
        <w:keepLines/>
        <w:spacing w:before="40" w:after="0"/>
        <w:outlineLvl w:val="1"/>
        <w:rPr>
          <w:rFonts w:ascii="Times New Roman" w:eastAsia="Calibri" w:hAnsi="Times New Roman" w:cs="Times New Roman"/>
        </w:rPr>
      </w:pPr>
      <w:bookmarkStart w:id="21" w:name="_Toc10200882"/>
      <w:r w:rsidRPr="00866A9A">
        <w:rPr>
          <w:rFonts w:ascii="Times New Roman" w:eastAsia="Calibri" w:hAnsi="Times New Roman" w:cs="Times New Roman"/>
        </w:rPr>
        <w:t xml:space="preserve">3.2 </w:t>
      </w:r>
      <w:bookmarkEnd w:id="21"/>
      <w:r w:rsidRPr="00866A9A">
        <w:rPr>
          <w:rFonts w:ascii="Times New Roman" w:eastAsia="Calibri" w:hAnsi="Times New Roman" w:cs="Times New Roman"/>
        </w:rPr>
        <w:t>Identify gaps in the literature</w:t>
      </w:r>
      <w:r w:rsidR="00A26EFB" w:rsidRPr="00866A9A">
        <w:rPr>
          <w:rFonts w:ascii="Times New Roman" w:eastAsia="Calibri" w:hAnsi="Times New Roman" w:cs="Times New Roman"/>
        </w:rPr>
        <w:t xml:space="preserve">. Although </w:t>
      </w:r>
      <w:r w:rsidR="00EF369F" w:rsidRPr="00866A9A">
        <w:rPr>
          <w:rFonts w:ascii="Times New Roman" w:eastAsia="Calibri" w:hAnsi="Times New Roman" w:cs="Times New Roman"/>
        </w:rPr>
        <w:t xml:space="preserve">there </w:t>
      </w:r>
      <w:r w:rsidR="00E96EE1" w:rsidRPr="00866A9A">
        <w:rPr>
          <w:rFonts w:ascii="Times New Roman" w:eastAsia="Calibri" w:hAnsi="Times New Roman" w:cs="Times New Roman"/>
        </w:rPr>
        <w:t>is</w:t>
      </w:r>
      <w:r w:rsidR="00EF369F" w:rsidRPr="00866A9A">
        <w:rPr>
          <w:rFonts w:ascii="Times New Roman" w:eastAsia="Calibri" w:hAnsi="Times New Roman" w:cs="Times New Roman"/>
        </w:rPr>
        <w:t xml:space="preserve"> some research done on Prostate cancer</w:t>
      </w:r>
      <w:r w:rsidR="00B81275" w:rsidRPr="00866A9A">
        <w:rPr>
          <w:rFonts w:ascii="Times New Roman" w:eastAsia="Calibri" w:hAnsi="Times New Roman" w:cs="Times New Roman"/>
        </w:rPr>
        <w:t xml:space="preserve">, there are gaps in </w:t>
      </w:r>
      <w:r w:rsidR="0091478E" w:rsidRPr="00866A9A">
        <w:rPr>
          <w:rFonts w:ascii="Times New Roman" w:eastAsia="Calibri" w:hAnsi="Times New Roman" w:cs="Times New Roman"/>
        </w:rPr>
        <w:t xml:space="preserve">helping men with the necessary information </w:t>
      </w:r>
      <w:r w:rsidR="001503C5" w:rsidRPr="00866A9A">
        <w:rPr>
          <w:rFonts w:ascii="Times New Roman" w:eastAsia="Calibri" w:hAnsi="Times New Roman" w:cs="Times New Roman"/>
        </w:rPr>
        <w:t>and guide to</w:t>
      </w:r>
      <w:r w:rsidR="001503C5" w:rsidRPr="00866A9A">
        <w:rPr>
          <w:rFonts w:ascii="Times New Roman" w:eastAsia="Calibri" w:hAnsi="Times New Roman" w:cs="Times New Roman"/>
        </w:rPr>
        <w:t xml:space="preserve"> </w:t>
      </w:r>
      <w:r w:rsidR="00380671" w:rsidRPr="00866A9A">
        <w:rPr>
          <w:rFonts w:ascii="Times New Roman" w:eastAsia="Calibri" w:hAnsi="Times New Roman" w:cs="Times New Roman"/>
        </w:rPr>
        <w:t>the changes or help they can get</w:t>
      </w:r>
      <w:r w:rsidR="00AC7281" w:rsidRPr="00866A9A">
        <w:rPr>
          <w:rFonts w:ascii="Times New Roman" w:eastAsia="Calibri" w:hAnsi="Times New Roman" w:cs="Times New Roman"/>
        </w:rPr>
        <w:t>.</w:t>
      </w:r>
      <w:r w:rsidR="00A26EFB" w:rsidRPr="00866A9A">
        <w:rPr>
          <w:rFonts w:ascii="Times New Roman" w:eastAsia="Calibri" w:hAnsi="Times New Roman" w:cs="Times New Roman"/>
        </w:rPr>
        <w:t xml:space="preserve"> </w:t>
      </w:r>
      <w:r w:rsidR="000012E7" w:rsidRPr="00866A9A">
        <w:rPr>
          <w:rFonts w:ascii="Times New Roman" w:eastAsia="Calibri" w:hAnsi="Times New Roman" w:cs="Times New Roman"/>
        </w:rPr>
        <w:t xml:space="preserve">Statistics shows that a lot of men are dying from prostate cancer but not much funds in helping </w:t>
      </w:r>
      <w:r w:rsidR="00CC3CDE" w:rsidRPr="00866A9A">
        <w:rPr>
          <w:rFonts w:ascii="Times New Roman" w:eastAsia="Calibri" w:hAnsi="Times New Roman" w:cs="Times New Roman"/>
        </w:rPr>
        <w:t>men</w:t>
      </w:r>
      <w:r w:rsidR="00CA5850" w:rsidRPr="00866A9A">
        <w:rPr>
          <w:rFonts w:ascii="Times New Roman" w:eastAsia="Calibri" w:hAnsi="Times New Roman" w:cs="Times New Roman"/>
        </w:rPr>
        <w:t>.</w:t>
      </w:r>
    </w:p>
    <w:p w14:paraId="3C804B00" w14:textId="478C9968" w:rsidR="00F84C26" w:rsidRPr="00866A9A" w:rsidRDefault="009E223C" w:rsidP="00FF5976">
      <w:pPr>
        <w:spacing w:after="0" w:line="240" w:lineRule="auto"/>
        <w:textAlignment w:val="baseline"/>
        <w:rPr>
          <w:rFonts w:ascii="Times New Roman" w:eastAsia="Calibri" w:hAnsi="Times New Roman" w:cs="Times New Roman"/>
        </w:rPr>
      </w:pPr>
      <w:bookmarkStart w:id="22" w:name="_Toc10200883"/>
      <w:r w:rsidRPr="00866A9A">
        <w:rPr>
          <w:rFonts w:ascii="Times New Roman" w:eastAsia="Calibri" w:hAnsi="Times New Roman" w:cs="Times New Roman"/>
        </w:rPr>
        <w:t xml:space="preserve">3.3 </w:t>
      </w:r>
      <w:bookmarkEnd w:id="22"/>
      <w:r w:rsidRPr="00866A9A">
        <w:rPr>
          <w:rFonts w:ascii="Times New Roman" w:eastAsia="Calibri" w:hAnsi="Times New Roman" w:cs="Times New Roman"/>
        </w:rPr>
        <w:t>Data analysis</w:t>
      </w:r>
      <w:r w:rsidR="007673A3" w:rsidRPr="00866A9A">
        <w:rPr>
          <w:rFonts w:ascii="Times New Roman" w:eastAsia="Calibri" w:hAnsi="Times New Roman" w:cs="Times New Roman"/>
        </w:rPr>
        <w:t xml:space="preserve"> there</w:t>
      </w:r>
      <w:r w:rsidR="00762110" w:rsidRPr="00866A9A">
        <w:rPr>
          <w:rFonts w:ascii="Times New Roman" w:eastAsia="Calibri" w:hAnsi="Times New Roman" w:cs="Times New Roman"/>
        </w:rPr>
        <w:t xml:space="preserve"> are statistics </w:t>
      </w:r>
      <w:r w:rsidR="00165E9F" w:rsidRPr="00866A9A">
        <w:rPr>
          <w:rFonts w:ascii="Times New Roman" w:eastAsia="Calibri" w:hAnsi="Times New Roman" w:cs="Times New Roman"/>
        </w:rPr>
        <w:t>in the United Ki</w:t>
      </w:r>
      <w:r w:rsidR="003A37A4" w:rsidRPr="00866A9A">
        <w:rPr>
          <w:rFonts w:ascii="Times New Roman" w:eastAsia="Calibri" w:hAnsi="Times New Roman" w:cs="Times New Roman"/>
        </w:rPr>
        <w:t>ngdom</w:t>
      </w:r>
      <w:r w:rsidR="0095746A" w:rsidRPr="00866A9A">
        <w:rPr>
          <w:rFonts w:ascii="Times New Roman" w:eastAsia="Calibri" w:hAnsi="Times New Roman" w:cs="Times New Roman"/>
        </w:rPr>
        <w:t xml:space="preserve"> </w:t>
      </w:r>
    </w:p>
    <w:p w14:paraId="486A971E" w14:textId="7F9B93E8" w:rsidR="00F84C26" w:rsidRPr="00866A9A" w:rsidRDefault="006A0120"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48,487 new cases in 2015-2017 (UK)</w:t>
      </w:r>
    </w:p>
    <w:p w14:paraId="33329974" w14:textId="07544F15"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11,714 deaths in 2015-2017 (UK)</w:t>
      </w:r>
    </w:p>
    <w:p w14:paraId="3735C691" w14:textId="77777777"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48,600 new cases in 2017 (UK)</w:t>
      </w:r>
    </w:p>
    <w:p w14:paraId="250F70D5" w14:textId="77777777"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Incidence rate are highest in male age 75 to 79 (UK)</w:t>
      </w:r>
    </w:p>
    <w:p w14:paraId="5C687225" w14:textId="77777777"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White men range from 96 to 99.9 per 100 000</w:t>
      </w:r>
    </w:p>
    <w:p w14:paraId="2DEFDC52" w14:textId="77777777"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Black male 28.7 to 66.6 per 100 000</w:t>
      </w:r>
    </w:p>
    <w:p w14:paraId="65E3F853" w14:textId="77777777"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11 700 deaths which is 32 a day in 2015-2017 (UK)</w:t>
      </w:r>
    </w:p>
    <w:p w14:paraId="75BA6D61" w14:textId="77777777"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Mortality death 48 per 100 000 by 2035</w:t>
      </w:r>
    </w:p>
    <w:p w14:paraId="0C030B4B" w14:textId="77777777" w:rsidR="006F128D" w:rsidRPr="00866A9A" w:rsidRDefault="006F128D" w:rsidP="006F128D">
      <w:pPr>
        <w:pStyle w:val="ListParagraph"/>
        <w:numPr>
          <w:ilvl w:val="0"/>
          <w:numId w:val="26"/>
        </w:num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9 in 10 survived in England for a year or more 2013-2017</w:t>
      </w:r>
    </w:p>
    <w:p w14:paraId="17F106B8" w14:textId="16CAA0B5" w:rsidR="00484E0D" w:rsidRPr="00866A9A" w:rsidRDefault="006F128D" w:rsidP="00484E0D">
      <w:p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(Cancer Research UK)</w:t>
      </w:r>
    </w:p>
    <w:p w14:paraId="748B0AF0" w14:textId="35033D30" w:rsidR="005531B3" w:rsidRPr="00866A9A" w:rsidRDefault="00E14F97" w:rsidP="00CF59E9">
      <w:pPr>
        <w:spacing w:after="0" w:line="240" w:lineRule="auto"/>
        <w:textAlignment w:val="baseline"/>
        <w:rPr>
          <w:rFonts w:ascii="Times New Roman" w:eastAsia="Times New Roman" w:hAnsi="Times New Roman" w:cs="Times New Roman"/>
          <w:lang w:eastAsia="en-GB"/>
        </w:rPr>
      </w:pPr>
      <w:r w:rsidRPr="00866A9A">
        <w:rPr>
          <w:rFonts w:ascii="Times New Roman" w:eastAsia="Times New Roman" w:hAnsi="Times New Roman" w:cs="Times New Roman"/>
          <w:lang w:eastAsia="en-GB"/>
        </w:rPr>
        <w:t xml:space="preserve">This data is from a reliable source, so there </w:t>
      </w:r>
      <w:r w:rsidR="0063269E" w:rsidRPr="00866A9A">
        <w:rPr>
          <w:rFonts w:ascii="Times New Roman" w:eastAsia="Times New Roman" w:hAnsi="Times New Roman" w:cs="Times New Roman"/>
          <w:lang w:eastAsia="en-GB"/>
        </w:rPr>
        <w:t>must</w:t>
      </w:r>
      <w:r w:rsidRPr="00866A9A">
        <w:rPr>
          <w:rFonts w:ascii="Times New Roman" w:eastAsia="Times New Roman" w:hAnsi="Times New Roman" w:cs="Times New Roman"/>
          <w:lang w:eastAsia="en-GB"/>
        </w:rPr>
        <w:t xml:space="preserve"> be changes made to bring about awareness for men.</w:t>
      </w:r>
    </w:p>
    <w:p w14:paraId="149B8123" w14:textId="77777777" w:rsidR="009E223C" w:rsidRPr="00866A9A" w:rsidRDefault="009E223C" w:rsidP="009E223C">
      <w:pPr>
        <w:keepNext/>
        <w:keepLines/>
        <w:spacing w:before="40" w:after="0"/>
        <w:outlineLvl w:val="1"/>
        <w:rPr>
          <w:rFonts w:ascii="Times New Roman" w:eastAsia="Calibri" w:hAnsi="Times New Roman" w:cs="Times New Roman"/>
        </w:rPr>
      </w:pPr>
      <w:bookmarkStart w:id="23" w:name="_Toc10200884"/>
      <w:r w:rsidRPr="00866A9A">
        <w:rPr>
          <w:rFonts w:ascii="Times New Roman" w:eastAsia="Calibri" w:hAnsi="Times New Roman" w:cs="Times New Roman"/>
        </w:rPr>
        <w:t xml:space="preserve">3.4 </w:t>
      </w:r>
      <w:bookmarkEnd w:id="23"/>
      <w:r w:rsidRPr="00866A9A">
        <w:rPr>
          <w:rFonts w:ascii="Times New Roman" w:eastAsia="Calibri" w:hAnsi="Times New Roman" w:cs="Times New Roman"/>
        </w:rPr>
        <w:t>Findings: Thematic analysis</w:t>
      </w:r>
    </w:p>
    <w:p w14:paraId="7D89A75F" w14:textId="253B803A" w:rsidR="004C52CD" w:rsidRPr="00866A9A" w:rsidRDefault="00621056"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Researcher investigated the impact of </w:t>
      </w:r>
      <w:r w:rsidR="003766BC" w:rsidRPr="00866A9A">
        <w:rPr>
          <w:rFonts w:ascii="Times New Roman" w:eastAsia="Calibri" w:hAnsi="Times New Roman" w:cs="Times New Roman"/>
        </w:rPr>
        <w:t>different PSA testing policies</w:t>
      </w:r>
      <w:r w:rsidR="00CC0013" w:rsidRPr="00866A9A">
        <w:rPr>
          <w:rFonts w:ascii="Times New Roman" w:eastAsia="Calibri" w:hAnsi="Times New Roman" w:cs="Times New Roman"/>
        </w:rPr>
        <w:t xml:space="preserve">, </w:t>
      </w:r>
      <w:r w:rsidR="008A304D" w:rsidRPr="00866A9A">
        <w:rPr>
          <w:rFonts w:ascii="Times New Roman" w:eastAsia="Calibri" w:hAnsi="Times New Roman" w:cs="Times New Roman"/>
        </w:rPr>
        <w:t>active surveillance</w:t>
      </w:r>
      <w:r w:rsidR="00E0078E" w:rsidRPr="00866A9A">
        <w:rPr>
          <w:rFonts w:ascii="Times New Roman" w:eastAsia="Calibri" w:hAnsi="Times New Roman" w:cs="Times New Roman"/>
        </w:rPr>
        <w:t>, demogra</w:t>
      </w:r>
      <w:r w:rsidR="00AD141A" w:rsidRPr="00866A9A">
        <w:rPr>
          <w:rFonts w:ascii="Times New Roman" w:eastAsia="Calibri" w:hAnsi="Times New Roman" w:cs="Times New Roman"/>
        </w:rPr>
        <w:t>phic characteristics, masculinities</w:t>
      </w:r>
      <w:r w:rsidR="003766BC" w:rsidRPr="00866A9A">
        <w:rPr>
          <w:rFonts w:ascii="Times New Roman" w:eastAsia="Calibri" w:hAnsi="Times New Roman" w:cs="Times New Roman"/>
        </w:rPr>
        <w:t xml:space="preserve"> and health care system,</w:t>
      </w:r>
      <w:r w:rsidR="008B5E87" w:rsidRPr="00866A9A">
        <w:rPr>
          <w:rFonts w:ascii="Times New Roman" w:eastAsia="Calibri" w:hAnsi="Times New Roman" w:cs="Times New Roman"/>
        </w:rPr>
        <w:t xml:space="preserve"> the socioeconomi</w:t>
      </w:r>
      <w:r w:rsidR="00AA07BD" w:rsidRPr="00866A9A">
        <w:rPr>
          <w:rFonts w:ascii="Times New Roman" w:eastAsia="Calibri" w:hAnsi="Times New Roman" w:cs="Times New Roman"/>
        </w:rPr>
        <w:t xml:space="preserve">c behavioural </w:t>
      </w:r>
      <w:r w:rsidR="00220C88" w:rsidRPr="00866A9A">
        <w:rPr>
          <w:rFonts w:ascii="Times New Roman" w:eastAsia="Calibri" w:hAnsi="Times New Roman" w:cs="Times New Roman"/>
        </w:rPr>
        <w:t xml:space="preserve">and metabolic </w:t>
      </w:r>
      <w:r w:rsidR="00DB569C" w:rsidRPr="00866A9A">
        <w:rPr>
          <w:rFonts w:ascii="Times New Roman" w:eastAsia="Calibri" w:hAnsi="Times New Roman" w:cs="Times New Roman"/>
        </w:rPr>
        <w:t>characteristics for 40 years old</w:t>
      </w:r>
      <w:r w:rsidR="000B6C3A" w:rsidRPr="00866A9A">
        <w:rPr>
          <w:rFonts w:ascii="Times New Roman" w:eastAsia="Calibri" w:hAnsi="Times New Roman" w:cs="Times New Roman"/>
        </w:rPr>
        <w:t xml:space="preserve"> </w:t>
      </w:r>
      <w:r w:rsidR="00864F14" w:rsidRPr="00866A9A">
        <w:rPr>
          <w:rFonts w:ascii="Times New Roman" w:eastAsia="Calibri" w:hAnsi="Times New Roman" w:cs="Times New Roman"/>
        </w:rPr>
        <w:t xml:space="preserve">men </w:t>
      </w:r>
      <w:r w:rsidR="000B6C3A" w:rsidRPr="00866A9A">
        <w:rPr>
          <w:rFonts w:ascii="Times New Roman" w:eastAsia="Calibri" w:hAnsi="Times New Roman" w:cs="Times New Roman"/>
        </w:rPr>
        <w:t>and men from minority ethnic bac</w:t>
      </w:r>
      <w:r w:rsidR="00864F14" w:rsidRPr="00866A9A">
        <w:rPr>
          <w:rFonts w:ascii="Times New Roman" w:eastAsia="Calibri" w:hAnsi="Times New Roman" w:cs="Times New Roman"/>
        </w:rPr>
        <w:t xml:space="preserve">kground. </w:t>
      </w:r>
      <w:r w:rsidR="00942AC1" w:rsidRPr="00866A9A">
        <w:rPr>
          <w:rFonts w:ascii="Times New Roman" w:eastAsia="Calibri" w:hAnsi="Times New Roman" w:cs="Times New Roman"/>
        </w:rPr>
        <w:t xml:space="preserve">Prostatic </w:t>
      </w:r>
      <w:r w:rsidR="00A5088A" w:rsidRPr="00866A9A">
        <w:rPr>
          <w:rFonts w:ascii="Times New Roman" w:eastAsia="Calibri" w:hAnsi="Times New Roman" w:cs="Times New Roman"/>
        </w:rPr>
        <w:t>biopsy may reflect screening in population than PSA testing</w:t>
      </w:r>
      <w:r w:rsidR="00CD2092" w:rsidRPr="00866A9A">
        <w:rPr>
          <w:rFonts w:ascii="Times New Roman" w:eastAsia="Calibri" w:hAnsi="Times New Roman" w:cs="Times New Roman"/>
        </w:rPr>
        <w:t>. Thera are room for improvements</w:t>
      </w:r>
      <w:r w:rsidR="00E97E51" w:rsidRPr="00866A9A">
        <w:rPr>
          <w:rFonts w:ascii="Times New Roman" w:eastAsia="Calibri" w:hAnsi="Times New Roman" w:cs="Times New Roman"/>
        </w:rPr>
        <w:t>, so there should be more studies to help with the effectiveness.</w:t>
      </w:r>
    </w:p>
    <w:p w14:paraId="563B0C50" w14:textId="693873EB" w:rsidR="005D6F05" w:rsidRPr="00866A9A" w:rsidRDefault="009E223C" w:rsidP="009E223C">
      <w:pPr>
        <w:keepNext/>
        <w:keepLines/>
        <w:spacing w:before="40" w:after="0"/>
        <w:outlineLvl w:val="1"/>
        <w:rPr>
          <w:rFonts w:ascii="Times New Roman" w:eastAsia="Calibri" w:hAnsi="Times New Roman" w:cs="Times New Roman"/>
        </w:rPr>
      </w:pPr>
      <w:bookmarkStart w:id="24" w:name="_Toc10200885"/>
      <w:r w:rsidRPr="00866A9A">
        <w:rPr>
          <w:rFonts w:ascii="Times New Roman" w:eastAsia="Calibri" w:hAnsi="Times New Roman" w:cs="Times New Roman"/>
        </w:rPr>
        <w:t xml:space="preserve">3.5 </w:t>
      </w:r>
      <w:bookmarkEnd w:id="24"/>
      <w:r w:rsidRPr="00866A9A">
        <w:rPr>
          <w:rFonts w:ascii="Times New Roman" w:eastAsia="Calibri" w:hAnsi="Times New Roman" w:cs="Times New Roman"/>
        </w:rPr>
        <w:t>Limitations of the research</w:t>
      </w:r>
      <w:r w:rsidR="005D3769" w:rsidRPr="00866A9A">
        <w:rPr>
          <w:rFonts w:ascii="Times New Roman" w:eastAsia="Calibri" w:hAnsi="Times New Roman" w:cs="Times New Roman"/>
        </w:rPr>
        <w:t xml:space="preserve"> Limitations are ethnicity is a problematic concept. Sensitivity analysis showed that the removal of qualitative literature and survey free texts would not affect overall findings</w:t>
      </w:r>
      <w:r w:rsidR="005D6F05" w:rsidRPr="00866A9A">
        <w:rPr>
          <w:rFonts w:ascii="Times New Roman" w:eastAsia="Calibri" w:hAnsi="Times New Roman" w:cs="Times New Roman"/>
        </w:rPr>
        <w:t xml:space="preserve">, </w:t>
      </w:r>
      <w:r w:rsidR="005D3769" w:rsidRPr="00866A9A">
        <w:rPr>
          <w:rFonts w:ascii="Times New Roman" w:eastAsia="Calibri" w:hAnsi="Times New Roman" w:cs="Times New Roman"/>
        </w:rPr>
        <w:t>Study was ecological In Republic of Ireland they could not obtain exhaustive data</w:t>
      </w:r>
      <w:r w:rsidR="00150941" w:rsidRPr="00866A9A">
        <w:rPr>
          <w:rFonts w:ascii="Times New Roman" w:eastAsia="Calibri" w:hAnsi="Times New Roman" w:cs="Times New Roman"/>
        </w:rPr>
        <w:t xml:space="preserve">, </w:t>
      </w:r>
      <w:r w:rsidR="00487849" w:rsidRPr="00866A9A">
        <w:rPr>
          <w:rFonts w:ascii="Times New Roman" w:hAnsi="Times New Roman" w:cs="Times New Roman"/>
        </w:rPr>
        <w:t>Responders and non- responders were similar in age. Responders were only slightly less deprived than the non- responders, and there were negligible differences in urban-rural location</w:t>
      </w:r>
      <w:r w:rsidR="00150941" w:rsidRPr="00866A9A">
        <w:rPr>
          <w:rFonts w:ascii="Times New Roman" w:eastAsia="Calibri" w:hAnsi="Times New Roman" w:cs="Times New Roman"/>
        </w:rPr>
        <w:t xml:space="preserve">, there are </w:t>
      </w:r>
      <w:r w:rsidR="00483F6F" w:rsidRPr="00866A9A">
        <w:rPr>
          <w:rFonts w:ascii="Times New Roman" w:eastAsia="Calibri" w:hAnsi="Times New Roman" w:cs="Times New Roman"/>
        </w:rPr>
        <w:t>absence of universal measures for each psychological studied</w:t>
      </w:r>
      <w:r w:rsidR="0066010A" w:rsidRPr="00866A9A">
        <w:rPr>
          <w:rFonts w:ascii="Times New Roman" w:eastAsia="Calibri" w:hAnsi="Times New Roman" w:cs="Times New Roman"/>
        </w:rPr>
        <w:t xml:space="preserve">, </w:t>
      </w:r>
      <w:r w:rsidR="005D6F05" w:rsidRPr="00866A9A">
        <w:rPr>
          <w:rFonts w:ascii="Times New Roman" w:eastAsia="Calibri" w:hAnsi="Times New Roman" w:cs="Times New Roman"/>
        </w:rPr>
        <w:t>ethnicity is a problematic concept</w:t>
      </w:r>
      <w:r w:rsidR="0066010A" w:rsidRPr="00866A9A">
        <w:rPr>
          <w:rFonts w:ascii="Times New Roman" w:eastAsia="Calibri" w:hAnsi="Times New Roman" w:cs="Times New Roman"/>
        </w:rPr>
        <w:t>, and</w:t>
      </w:r>
      <w:r w:rsidR="005D6F05" w:rsidRPr="00866A9A">
        <w:rPr>
          <w:rFonts w:ascii="Times New Roman" w:eastAsia="Calibri" w:hAnsi="Times New Roman" w:cs="Times New Roman"/>
        </w:rPr>
        <w:t xml:space="preserve"> Sensitivity analysis showed that the removal of qualitative literature and survey free texts would not affect overall findings</w:t>
      </w:r>
      <w:r w:rsidR="0066010A" w:rsidRPr="00866A9A">
        <w:rPr>
          <w:rFonts w:ascii="Times New Roman" w:eastAsia="Calibri" w:hAnsi="Times New Roman" w:cs="Times New Roman"/>
        </w:rPr>
        <w:t>.</w:t>
      </w:r>
    </w:p>
    <w:p w14:paraId="1BA1392D" w14:textId="45609D5F" w:rsidR="00FF43C9" w:rsidRPr="00866A9A" w:rsidRDefault="00FF43C9" w:rsidP="009E223C">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There </w:t>
      </w:r>
      <w:r w:rsidR="004A695C" w:rsidRPr="00866A9A">
        <w:rPr>
          <w:rFonts w:ascii="Times New Roman" w:eastAsia="Calibri" w:hAnsi="Times New Roman" w:cs="Times New Roman"/>
        </w:rPr>
        <w:t>is</w:t>
      </w:r>
      <w:r w:rsidRPr="00866A9A">
        <w:rPr>
          <w:rFonts w:ascii="Times New Roman" w:eastAsia="Calibri" w:hAnsi="Times New Roman" w:cs="Times New Roman"/>
        </w:rPr>
        <w:t xml:space="preserve"> no evidence for effective approach</w:t>
      </w:r>
      <w:r w:rsidR="006319F6" w:rsidRPr="00866A9A">
        <w:rPr>
          <w:rFonts w:ascii="Times New Roman" w:eastAsia="Calibri" w:hAnsi="Times New Roman" w:cs="Times New Roman"/>
        </w:rPr>
        <w:t xml:space="preserve"> to surveillance and care coordination.</w:t>
      </w:r>
    </w:p>
    <w:p w14:paraId="54FA268F" w14:textId="772638A3" w:rsidR="009E223C" w:rsidRPr="00866A9A" w:rsidRDefault="009E223C" w:rsidP="009E223C">
      <w:pPr>
        <w:keepNext/>
        <w:keepLines/>
        <w:spacing w:before="40" w:after="0"/>
        <w:outlineLvl w:val="1"/>
        <w:rPr>
          <w:rFonts w:ascii="Times New Roman" w:eastAsia="Calibri" w:hAnsi="Times New Roman" w:cs="Times New Roman"/>
        </w:rPr>
      </w:pPr>
      <w:bookmarkStart w:id="25" w:name="_Toc10200886"/>
      <w:r w:rsidRPr="00866A9A">
        <w:rPr>
          <w:rFonts w:ascii="Times New Roman" w:eastAsia="Calibri" w:hAnsi="Times New Roman" w:cs="Times New Roman"/>
        </w:rPr>
        <w:t xml:space="preserve">3.6 </w:t>
      </w:r>
      <w:bookmarkEnd w:id="25"/>
      <w:r w:rsidRPr="00866A9A">
        <w:rPr>
          <w:rFonts w:ascii="Times New Roman" w:eastAsia="Calibri" w:hAnsi="Times New Roman" w:cs="Times New Roman"/>
        </w:rPr>
        <w:t>Research ethics</w:t>
      </w:r>
      <w:r w:rsidR="00272F52" w:rsidRPr="00866A9A">
        <w:rPr>
          <w:rFonts w:ascii="Times New Roman" w:eastAsia="Calibri" w:hAnsi="Times New Roman" w:cs="Times New Roman"/>
        </w:rPr>
        <w:t xml:space="preserve"> the research done for the literature review </w:t>
      </w:r>
      <w:r w:rsidR="009E3216" w:rsidRPr="00866A9A">
        <w:rPr>
          <w:rFonts w:ascii="Times New Roman" w:eastAsia="Calibri" w:hAnsi="Times New Roman" w:cs="Times New Roman"/>
        </w:rPr>
        <w:t xml:space="preserve">from the different articles I believe have considered the ethics in research as they were able to identify what the research is about and </w:t>
      </w:r>
      <w:r w:rsidR="001B7D6D" w:rsidRPr="00866A9A">
        <w:rPr>
          <w:rFonts w:ascii="Times New Roman" w:eastAsia="Calibri" w:hAnsi="Times New Roman" w:cs="Times New Roman"/>
        </w:rPr>
        <w:t xml:space="preserve">gathering their information from </w:t>
      </w:r>
      <w:r w:rsidR="00EF6350" w:rsidRPr="00866A9A">
        <w:rPr>
          <w:rFonts w:ascii="Times New Roman" w:eastAsia="Calibri" w:hAnsi="Times New Roman" w:cs="Times New Roman"/>
        </w:rPr>
        <w:t>reliable sources and referencing appropriately.</w:t>
      </w:r>
    </w:p>
    <w:p w14:paraId="4FBB1FBE" w14:textId="77777777" w:rsidR="009E223C" w:rsidRPr="00866A9A" w:rsidRDefault="009E223C" w:rsidP="009E223C">
      <w:pPr>
        <w:spacing w:after="0" w:line="240" w:lineRule="auto"/>
        <w:rPr>
          <w:rFonts w:ascii="Times New Roman" w:eastAsia="Calibri" w:hAnsi="Times New Roman" w:cs="Times New Roman"/>
          <w:b/>
          <w:bCs/>
        </w:rPr>
      </w:pPr>
    </w:p>
    <w:p w14:paraId="58BD8DEB" w14:textId="37CE09E6" w:rsidR="009E223C" w:rsidRPr="00866A9A" w:rsidRDefault="009E223C" w:rsidP="009E223C">
      <w:pPr>
        <w:spacing w:after="0" w:line="240" w:lineRule="auto"/>
        <w:rPr>
          <w:rFonts w:ascii="Times New Roman" w:eastAsia="Calibri" w:hAnsi="Times New Roman" w:cs="Times New Roman"/>
        </w:rPr>
      </w:pPr>
      <w:bookmarkStart w:id="26" w:name="_Toc10200891"/>
      <w:r w:rsidRPr="00866A9A">
        <w:rPr>
          <w:rFonts w:ascii="Times New Roman" w:eastAsia="Calibri" w:hAnsi="Times New Roman" w:cs="Times New Roman"/>
          <w:b/>
          <w:bCs/>
        </w:rPr>
        <w:t>4.0</w:t>
      </w:r>
      <w:r w:rsidRPr="00866A9A">
        <w:rPr>
          <w:rFonts w:ascii="Times New Roman" w:eastAsia="Calibri" w:hAnsi="Times New Roman" w:cs="Times New Roman"/>
        </w:rPr>
        <w:t xml:space="preserve"> </w:t>
      </w:r>
      <w:r w:rsidRPr="00866A9A">
        <w:rPr>
          <w:rFonts w:ascii="Times New Roman" w:eastAsia="Calibri" w:hAnsi="Times New Roman" w:cs="Times New Roman"/>
          <w:b/>
          <w:bCs/>
        </w:rPr>
        <w:t xml:space="preserve">Discussion </w:t>
      </w:r>
      <w:bookmarkStart w:id="27" w:name="_Toc10200900"/>
      <w:r w:rsidRPr="00866A9A">
        <w:rPr>
          <w:rFonts w:ascii="Times New Roman" w:eastAsia="Calibri" w:hAnsi="Times New Roman" w:cs="Times New Roman"/>
          <w:b/>
          <w:bCs/>
        </w:rPr>
        <w:t>and Recommendations</w:t>
      </w:r>
      <w:bookmarkEnd w:id="27"/>
      <w:r w:rsidRPr="00866A9A">
        <w:rPr>
          <w:rFonts w:ascii="Times New Roman" w:eastAsia="Calibri" w:hAnsi="Times New Roman" w:cs="Times New Roman"/>
          <w:b/>
          <w:bCs/>
        </w:rPr>
        <w:t xml:space="preserve"> </w:t>
      </w:r>
      <w:bookmarkEnd w:id="26"/>
    </w:p>
    <w:p w14:paraId="765E8EBF" w14:textId="14251344" w:rsidR="00F05BB3" w:rsidRPr="00866A9A" w:rsidRDefault="005B2519" w:rsidP="009E223C">
      <w:pPr>
        <w:spacing w:after="0" w:line="240" w:lineRule="auto"/>
        <w:rPr>
          <w:rFonts w:ascii="Times New Roman" w:eastAsia="Calibri" w:hAnsi="Times New Roman" w:cs="Times New Roman"/>
        </w:rPr>
      </w:pPr>
      <w:r w:rsidRPr="00866A9A">
        <w:rPr>
          <w:rFonts w:ascii="Times New Roman" w:eastAsia="Calibri" w:hAnsi="Times New Roman" w:cs="Times New Roman"/>
        </w:rPr>
        <w:t xml:space="preserve">There should </w:t>
      </w:r>
      <w:r w:rsidR="00945C42" w:rsidRPr="00866A9A">
        <w:rPr>
          <w:rFonts w:ascii="Times New Roman" w:eastAsia="Calibri" w:hAnsi="Times New Roman" w:cs="Times New Roman"/>
        </w:rPr>
        <w:t xml:space="preserve">be </w:t>
      </w:r>
      <w:r w:rsidRPr="00866A9A">
        <w:rPr>
          <w:rFonts w:ascii="Times New Roman" w:eastAsia="Calibri" w:hAnsi="Times New Roman" w:cs="Times New Roman"/>
        </w:rPr>
        <w:t>m</w:t>
      </w:r>
      <w:r w:rsidR="00C31AD8" w:rsidRPr="00866A9A">
        <w:rPr>
          <w:rFonts w:ascii="Times New Roman" w:eastAsia="Calibri" w:hAnsi="Times New Roman" w:cs="Times New Roman"/>
        </w:rPr>
        <w:t>ore facilities to help men in the knowledge of prostate cancer, making them aware of the risk factors</w:t>
      </w:r>
      <w:r w:rsidR="00112A06" w:rsidRPr="00866A9A">
        <w:rPr>
          <w:rFonts w:ascii="Times New Roman" w:eastAsia="Calibri" w:hAnsi="Times New Roman" w:cs="Times New Roman"/>
        </w:rPr>
        <w:t xml:space="preserve"> and reminders</w:t>
      </w:r>
      <w:r w:rsidR="00C31AD8" w:rsidRPr="00866A9A">
        <w:rPr>
          <w:rFonts w:ascii="Times New Roman" w:eastAsia="Calibri" w:hAnsi="Times New Roman" w:cs="Times New Roman"/>
        </w:rPr>
        <w:t xml:space="preserve"> </w:t>
      </w:r>
      <w:r w:rsidR="00112A06" w:rsidRPr="00866A9A">
        <w:rPr>
          <w:rFonts w:ascii="Times New Roman" w:eastAsia="Calibri" w:hAnsi="Times New Roman" w:cs="Times New Roman"/>
        </w:rPr>
        <w:t>as w</w:t>
      </w:r>
      <w:r w:rsidR="00A415B2" w:rsidRPr="00866A9A">
        <w:rPr>
          <w:rFonts w:ascii="Times New Roman" w:eastAsia="Calibri" w:hAnsi="Times New Roman" w:cs="Times New Roman"/>
        </w:rPr>
        <w:t xml:space="preserve">omen get </w:t>
      </w:r>
      <w:r w:rsidR="00112A06" w:rsidRPr="00866A9A">
        <w:rPr>
          <w:rFonts w:ascii="Times New Roman" w:eastAsia="Calibri" w:hAnsi="Times New Roman" w:cs="Times New Roman"/>
        </w:rPr>
        <w:t>letter from G</w:t>
      </w:r>
      <w:r w:rsidR="00945C42" w:rsidRPr="00866A9A">
        <w:rPr>
          <w:rFonts w:ascii="Times New Roman" w:eastAsia="Calibri" w:hAnsi="Times New Roman" w:cs="Times New Roman"/>
        </w:rPr>
        <w:t xml:space="preserve">eneral </w:t>
      </w:r>
      <w:r w:rsidR="00112A06" w:rsidRPr="00866A9A">
        <w:rPr>
          <w:rFonts w:ascii="Times New Roman" w:eastAsia="Calibri" w:hAnsi="Times New Roman" w:cs="Times New Roman"/>
        </w:rPr>
        <w:t>P</w:t>
      </w:r>
      <w:r w:rsidR="00945C42" w:rsidRPr="00866A9A">
        <w:rPr>
          <w:rFonts w:ascii="Times New Roman" w:eastAsia="Calibri" w:hAnsi="Times New Roman" w:cs="Times New Roman"/>
        </w:rPr>
        <w:t>ractitioner</w:t>
      </w:r>
      <w:r w:rsidR="00112A06" w:rsidRPr="00866A9A">
        <w:rPr>
          <w:rFonts w:ascii="Times New Roman" w:eastAsia="Calibri" w:hAnsi="Times New Roman" w:cs="Times New Roman"/>
        </w:rPr>
        <w:t>.</w:t>
      </w:r>
      <w:r w:rsidR="00A415B2" w:rsidRPr="00866A9A">
        <w:rPr>
          <w:rFonts w:ascii="Times New Roman" w:eastAsia="Calibri" w:hAnsi="Times New Roman" w:cs="Times New Roman"/>
        </w:rPr>
        <w:t xml:space="preserve"> </w:t>
      </w:r>
      <w:r w:rsidRPr="00866A9A">
        <w:rPr>
          <w:rFonts w:ascii="Times New Roman" w:eastAsia="Calibri" w:hAnsi="Times New Roman" w:cs="Times New Roman"/>
        </w:rPr>
        <w:t xml:space="preserve"> </w:t>
      </w:r>
    </w:p>
    <w:p w14:paraId="3A906C33" w14:textId="3639858C" w:rsidR="00C12D28" w:rsidRPr="00866A9A" w:rsidRDefault="00DD3DD5" w:rsidP="009E223C">
      <w:pPr>
        <w:spacing w:after="0" w:line="240" w:lineRule="auto"/>
        <w:rPr>
          <w:rFonts w:ascii="Times New Roman" w:eastAsia="Calibri" w:hAnsi="Times New Roman" w:cs="Times New Roman"/>
        </w:rPr>
      </w:pPr>
      <w:r w:rsidRPr="00866A9A">
        <w:rPr>
          <w:rFonts w:ascii="Times New Roman" w:eastAsia="Calibri" w:hAnsi="Times New Roman" w:cs="Times New Roman"/>
        </w:rPr>
        <w:t>Staying healthy promotes good health</w:t>
      </w:r>
      <w:r w:rsidR="002914B1" w:rsidRPr="00866A9A">
        <w:rPr>
          <w:rFonts w:ascii="Times New Roman" w:eastAsia="Calibri" w:hAnsi="Times New Roman" w:cs="Times New Roman"/>
        </w:rPr>
        <w:t>, by exercising and eating balanced diet. For example e</w:t>
      </w:r>
      <w:r w:rsidR="00C12D28" w:rsidRPr="00866A9A">
        <w:rPr>
          <w:rFonts w:ascii="Times New Roman" w:eastAsia="Calibri" w:hAnsi="Times New Roman" w:cs="Times New Roman"/>
        </w:rPr>
        <w:t>ating appr</w:t>
      </w:r>
      <w:r w:rsidR="00CD5808" w:rsidRPr="00866A9A">
        <w:rPr>
          <w:rFonts w:ascii="Times New Roman" w:eastAsia="Calibri" w:hAnsi="Times New Roman" w:cs="Times New Roman"/>
        </w:rPr>
        <w:t>opriately such as avocados which helps in</w:t>
      </w:r>
      <w:r w:rsidR="00FC7EF0" w:rsidRPr="00866A9A">
        <w:rPr>
          <w:rFonts w:ascii="Times New Roman" w:eastAsia="Calibri" w:hAnsi="Times New Roman" w:cs="Times New Roman"/>
        </w:rPr>
        <w:t>crease the life expectancy and early death</w:t>
      </w:r>
      <w:r w:rsidR="00785155" w:rsidRPr="00866A9A">
        <w:rPr>
          <w:rFonts w:ascii="Times New Roman" w:eastAsia="Calibri" w:hAnsi="Times New Roman" w:cs="Times New Roman"/>
        </w:rPr>
        <w:t xml:space="preserve">, it is recommended to eat 2-3 avocados every week and has been proven to be effective </w:t>
      </w:r>
      <w:r w:rsidR="000D4F44" w:rsidRPr="00866A9A">
        <w:rPr>
          <w:rFonts w:ascii="Times New Roman" w:eastAsia="Calibri" w:hAnsi="Times New Roman" w:cs="Times New Roman"/>
        </w:rPr>
        <w:t>in lowering cholesterol and risk of prostate cancer</w:t>
      </w:r>
      <w:r w:rsidR="002303D8" w:rsidRPr="00866A9A">
        <w:rPr>
          <w:rFonts w:ascii="Times New Roman" w:eastAsia="Calibri" w:hAnsi="Times New Roman" w:cs="Times New Roman"/>
        </w:rPr>
        <w:t xml:space="preserve"> and </w:t>
      </w:r>
      <w:r w:rsidR="006800C0" w:rsidRPr="00866A9A">
        <w:rPr>
          <w:rFonts w:ascii="Times New Roman" w:eastAsia="Calibri" w:hAnsi="Times New Roman" w:cs="Times New Roman"/>
        </w:rPr>
        <w:t>the growth by 25%</w:t>
      </w:r>
      <w:r w:rsidR="000D4F44" w:rsidRPr="00866A9A">
        <w:rPr>
          <w:rFonts w:ascii="Times New Roman" w:eastAsia="Calibri" w:hAnsi="Times New Roman" w:cs="Times New Roman"/>
        </w:rPr>
        <w:t xml:space="preserve"> because it contains </w:t>
      </w:r>
      <w:r w:rsidR="008824A6" w:rsidRPr="00866A9A">
        <w:rPr>
          <w:rFonts w:ascii="Times New Roman" w:eastAsia="Calibri" w:hAnsi="Times New Roman" w:cs="Times New Roman"/>
        </w:rPr>
        <w:t>carotenoid</w:t>
      </w:r>
      <w:r w:rsidR="002303D8" w:rsidRPr="00866A9A">
        <w:rPr>
          <w:rFonts w:ascii="Times New Roman" w:eastAsia="Calibri" w:hAnsi="Times New Roman" w:cs="Times New Roman"/>
        </w:rPr>
        <w:t xml:space="preserve"> lutein</w:t>
      </w:r>
      <w:r w:rsidR="006800C0" w:rsidRPr="00866A9A">
        <w:rPr>
          <w:rFonts w:ascii="Times New Roman" w:eastAsia="Calibri" w:hAnsi="Times New Roman" w:cs="Times New Roman"/>
        </w:rPr>
        <w:t xml:space="preserve"> (Atherton, 2020).</w:t>
      </w:r>
    </w:p>
    <w:p w14:paraId="6D60DA29" w14:textId="56D50C39" w:rsidR="000D3B4C" w:rsidRPr="00866A9A" w:rsidRDefault="000D3B4C" w:rsidP="009E223C">
      <w:pPr>
        <w:spacing w:after="0" w:line="240" w:lineRule="auto"/>
        <w:rPr>
          <w:rFonts w:ascii="Times New Roman" w:eastAsia="Calibri" w:hAnsi="Times New Roman" w:cs="Times New Roman"/>
        </w:rPr>
      </w:pPr>
      <w:r w:rsidRPr="00866A9A">
        <w:rPr>
          <w:rFonts w:ascii="Times New Roman" w:eastAsia="Calibri" w:hAnsi="Times New Roman" w:cs="Times New Roman"/>
        </w:rPr>
        <w:t>Prostate Cancer UK are funding research</w:t>
      </w:r>
      <w:r w:rsidR="009B3916" w:rsidRPr="00866A9A">
        <w:rPr>
          <w:rFonts w:ascii="Times New Roman" w:eastAsia="Calibri" w:hAnsi="Times New Roman" w:cs="Times New Roman"/>
        </w:rPr>
        <w:t xml:space="preserve"> for men with Prostate Cancer </w:t>
      </w:r>
      <w:r w:rsidR="0095789E" w:rsidRPr="00866A9A">
        <w:rPr>
          <w:rFonts w:ascii="Times New Roman" w:eastAsia="Calibri" w:hAnsi="Times New Roman" w:cs="Times New Roman"/>
        </w:rPr>
        <w:t>for early diagnose and better treatment and b</w:t>
      </w:r>
      <w:r w:rsidR="00277F1E" w:rsidRPr="00866A9A">
        <w:rPr>
          <w:rFonts w:ascii="Times New Roman" w:eastAsia="Calibri" w:hAnsi="Times New Roman" w:cs="Times New Roman"/>
        </w:rPr>
        <w:t xml:space="preserve">y 2030 they aim to reduce the number of men diagnosed </w:t>
      </w:r>
      <w:r w:rsidR="008A493F" w:rsidRPr="00866A9A">
        <w:rPr>
          <w:rFonts w:ascii="Times New Roman" w:eastAsia="Calibri" w:hAnsi="Times New Roman" w:cs="Times New Roman"/>
        </w:rPr>
        <w:t xml:space="preserve">too late or inaccurately, the number of men that failed </w:t>
      </w:r>
      <w:r w:rsidR="007B2ACA" w:rsidRPr="00866A9A">
        <w:rPr>
          <w:rFonts w:ascii="Times New Roman" w:eastAsia="Calibri" w:hAnsi="Times New Roman" w:cs="Times New Roman"/>
        </w:rPr>
        <w:t xml:space="preserve">initial treatment, side effect that resulted to </w:t>
      </w:r>
      <w:r w:rsidR="007E713B" w:rsidRPr="00866A9A">
        <w:rPr>
          <w:rFonts w:ascii="Times New Roman" w:eastAsia="Calibri" w:hAnsi="Times New Roman" w:cs="Times New Roman"/>
        </w:rPr>
        <w:t>a particular</w:t>
      </w:r>
      <w:r w:rsidR="00294C67" w:rsidRPr="00866A9A">
        <w:rPr>
          <w:rFonts w:ascii="Times New Roman" w:eastAsia="Calibri" w:hAnsi="Times New Roman" w:cs="Times New Roman"/>
        </w:rPr>
        <w:t xml:space="preserve"> disease</w:t>
      </w:r>
      <w:r w:rsidR="009E1B63" w:rsidRPr="00866A9A">
        <w:rPr>
          <w:rFonts w:ascii="Times New Roman" w:eastAsia="Calibri" w:hAnsi="Times New Roman" w:cs="Times New Roman"/>
        </w:rPr>
        <w:t xml:space="preserve"> </w:t>
      </w:r>
      <w:r w:rsidR="003D4E73" w:rsidRPr="00866A9A">
        <w:rPr>
          <w:rFonts w:ascii="Times New Roman" w:eastAsia="Calibri" w:hAnsi="Times New Roman" w:cs="Times New Roman"/>
        </w:rPr>
        <w:t>(TENA, 2015).</w:t>
      </w:r>
    </w:p>
    <w:p w14:paraId="7AFA5EAA" w14:textId="4E4C4768" w:rsidR="009E223C" w:rsidRPr="00866A9A" w:rsidRDefault="009E223C" w:rsidP="00F62EDD">
      <w:pPr>
        <w:pStyle w:val="ListParagraph"/>
        <w:keepNext/>
        <w:keepLines/>
        <w:numPr>
          <w:ilvl w:val="1"/>
          <w:numId w:val="23"/>
        </w:numPr>
        <w:spacing w:before="40" w:after="0"/>
        <w:outlineLvl w:val="1"/>
        <w:rPr>
          <w:rFonts w:ascii="Times New Roman" w:eastAsia="Calibri" w:hAnsi="Times New Roman" w:cs="Times New Roman"/>
        </w:rPr>
      </w:pPr>
      <w:r w:rsidRPr="00866A9A">
        <w:rPr>
          <w:rFonts w:ascii="Times New Roman" w:eastAsia="Calibri" w:hAnsi="Times New Roman" w:cs="Times New Roman"/>
        </w:rPr>
        <w:t>Synthesis of your findings to the research questions or research aim and objective</w:t>
      </w:r>
      <w:r w:rsidR="00827597" w:rsidRPr="00866A9A">
        <w:rPr>
          <w:rFonts w:ascii="Times New Roman" w:eastAsia="Calibri" w:hAnsi="Times New Roman" w:cs="Times New Roman"/>
        </w:rPr>
        <w:t>s</w:t>
      </w:r>
    </w:p>
    <w:p w14:paraId="40E0792F" w14:textId="1CFB8CC3" w:rsidR="00E3078F" w:rsidRPr="00866A9A" w:rsidRDefault="002F72AA" w:rsidP="00447C9D">
      <w:pPr>
        <w:keepNext/>
        <w:keepLines/>
        <w:spacing w:before="40" w:after="0"/>
        <w:outlineLvl w:val="1"/>
        <w:rPr>
          <w:rFonts w:ascii="Times New Roman" w:eastAsia="Calibri" w:hAnsi="Times New Roman" w:cs="Times New Roman"/>
        </w:rPr>
      </w:pPr>
      <w:r w:rsidRPr="00866A9A">
        <w:rPr>
          <w:rFonts w:ascii="Times New Roman" w:eastAsia="Calibri" w:hAnsi="Times New Roman" w:cs="Times New Roman"/>
        </w:rPr>
        <w:t xml:space="preserve">The results of the findings reflected a lot on the </w:t>
      </w:r>
      <w:r w:rsidR="00C95024" w:rsidRPr="00866A9A">
        <w:rPr>
          <w:rFonts w:ascii="Times New Roman" w:eastAsia="Calibri" w:hAnsi="Times New Roman" w:cs="Times New Roman"/>
        </w:rPr>
        <w:t xml:space="preserve">gap, and missing information on prostate cancer which I have experienced personally, I have family that are willing to get tested to reduce chances of </w:t>
      </w:r>
      <w:r w:rsidR="00F12897" w:rsidRPr="00866A9A">
        <w:rPr>
          <w:rFonts w:ascii="Times New Roman" w:eastAsia="Calibri" w:hAnsi="Times New Roman" w:cs="Times New Roman"/>
        </w:rPr>
        <w:t>prostate cancer and on the other side friends and family who are not willing presently</w:t>
      </w:r>
      <w:r w:rsidR="00D73BA3" w:rsidRPr="00866A9A">
        <w:rPr>
          <w:rFonts w:ascii="Times New Roman" w:eastAsia="Calibri" w:hAnsi="Times New Roman" w:cs="Times New Roman"/>
        </w:rPr>
        <w:t>, until they get older or when not willing to be tested because of their religious or cultural beliefs.</w:t>
      </w:r>
      <w:r w:rsidR="007425B0" w:rsidRPr="00866A9A">
        <w:rPr>
          <w:rFonts w:ascii="Times New Roman" w:eastAsia="Calibri" w:hAnsi="Times New Roman" w:cs="Times New Roman"/>
        </w:rPr>
        <w:t xml:space="preserve"> Early diagnose might help with cure</w:t>
      </w:r>
      <w:r w:rsidR="005637BA" w:rsidRPr="00866A9A">
        <w:rPr>
          <w:rFonts w:ascii="Times New Roman" w:eastAsia="Calibri" w:hAnsi="Times New Roman" w:cs="Times New Roman"/>
        </w:rPr>
        <w:t>.</w:t>
      </w:r>
    </w:p>
    <w:p w14:paraId="5A6C74E6" w14:textId="77777777" w:rsidR="00946C94" w:rsidRPr="00866A9A" w:rsidRDefault="00946C94" w:rsidP="009E223C">
      <w:pPr>
        <w:spacing w:after="0" w:line="240" w:lineRule="auto"/>
        <w:rPr>
          <w:rFonts w:ascii="Times New Roman" w:eastAsia="Calibri" w:hAnsi="Times New Roman" w:cs="Times New Roman"/>
          <w:b/>
          <w:bCs/>
        </w:rPr>
      </w:pPr>
    </w:p>
    <w:p w14:paraId="32839B80" w14:textId="18D72396" w:rsidR="009E223C" w:rsidRPr="00866A9A" w:rsidRDefault="00F62EDD" w:rsidP="00F62EDD">
      <w:pPr>
        <w:spacing w:after="0" w:line="240" w:lineRule="auto"/>
        <w:rPr>
          <w:rFonts w:ascii="Times New Roman" w:eastAsia="Calibri" w:hAnsi="Times New Roman" w:cs="Times New Roman"/>
          <w:b/>
          <w:bCs/>
        </w:rPr>
      </w:pPr>
      <w:r w:rsidRPr="00866A9A">
        <w:rPr>
          <w:rFonts w:ascii="Times New Roman" w:eastAsia="Calibri" w:hAnsi="Times New Roman" w:cs="Times New Roman"/>
          <w:b/>
          <w:bCs/>
        </w:rPr>
        <w:lastRenderedPageBreak/>
        <w:t xml:space="preserve">5.0 </w:t>
      </w:r>
      <w:r w:rsidR="009E223C" w:rsidRPr="00866A9A">
        <w:rPr>
          <w:rFonts w:ascii="Times New Roman" w:eastAsia="Calibri" w:hAnsi="Times New Roman" w:cs="Times New Roman"/>
          <w:b/>
          <w:bCs/>
        </w:rPr>
        <w:t>Conclusion</w:t>
      </w:r>
    </w:p>
    <w:p w14:paraId="247C4739" w14:textId="7CF6F800" w:rsidR="00EB3547" w:rsidRDefault="00685351" w:rsidP="00282E55">
      <w:pPr>
        <w:spacing w:after="0" w:line="240" w:lineRule="auto"/>
        <w:rPr>
          <w:rFonts w:ascii="Times New Roman" w:eastAsia="Calibri" w:hAnsi="Times New Roman" w:cs="Times New Roman"/>
        </w:rPr>
      </w:pPr>
      <w:r w:rsidRPr="00866A9A">
        <w:rPr>
          <w:rFonts w:ascii="Times New Roman" w:eastAsia="Calibri" w:hAnsi="Times New Roman" w:cs="Times New Roman"/>
        </w:rPr>
        <w:t xml:space="preserve">The topic for the research was taken from the fact that my dad </w:t>
      </w:r>
      <w:r w:rsidR="004943A2" w:rsidRPr="00866A9A">
        <w:rPr>
          <w:rFonts w:ascii="Times New Roman" w:eastAsia="Calibri" w:hAnsi="Times New Roman" w:cs="Times New Roman"/>
        </w:rPr>
        <w:t xml:space="preserve">in the year 2018/2019 went through chemotherapy and was given an advice to change diet in eating but still believes it is a spiritual issue, </w:t>
      </w:r>
      <w:r w:rsidR="00E46A44" w:rsidRPr="00866A9A">
        <w:rPr>
          <w:rFonts w:ascii="Times New Roman" w:eastAsia="Calibri" w:hAnsi="Times New Roman" w:cs="Times New Roman"/>
        </w:rPr>
        <w:t xml:space="preserve">why </w:t>
      </w:r>
      <w:r w:rsidR="00137B2F" w:rsidRPr="00866A9A">
        <w:rPr>
          <w:rFonts w:ascii="Times New Roman" w:eastAsia="Calibri" w:hAnsi="Times New Roman" w:cs="Times New Roman"/>
        </w:rPr>
        <w:t xml:space="preserve">he went </w:t>
      </w:r>
      <w:r w:rsidR="000752C2" w:rsidRPr="00866A9A">
        <w:rPr>
          <w:rFonts w:ascii="Times New Roman" w:eastAsia="Calibri" w:hAnsi="Times New Roman" w:cs="Times New Roman"/>
        </w:rPr>
        <w:t>through t</w:t>
      </w:r>
      <w:r w:rsidR="00841B9B" w:rsidRPr="00866A9A">
        <w:rPr>
          <w:rFonts w:ascii="Times New Roman" w:eastAsia="Calibri" w:hAnsi="Times New Roman" w:cs="Times New Roman"/>
        </w:rPr>
        <w:t xml:space="preserve">he painful path. My dad </w:t>
      </w:r>
      <w:r w:rsidR="00294B9E" w:rsidRPr="00866A9A">
        <w:rPr>
          <w:rFonts w:ascii="Times New Roman" w:eastAsia="Calibri" w:hAnsi="Times New Roman" w:cs="Times New Roman"/>
        </w:rPr>
        <w:t>had no idea</w:t>
      </w:r>
      <w:r w:rsidR="00841B9B" w:rsidRPr="00866A9A">
        <w:rPr>
          <w:rFonts w:ascii="Times New Roman" w:eastAsia="Calibri" w:hAnsi="Times New Roman" w:cs="Times New Roman"/>
        </w:rPr>
        <w:t xml:space="preserve"> about </w:t>
      </w:r>
      <w:r w:rsidR="008C7A0F" w:rsidRPr="00866A9A">
        <w:rPr>
          <w:rFonts w:ascii="Times New Roman" w:eastAsia="Calibri" w:hAnsi="Times New Roman" w:cs="Times New Roman"/>
        </w:rPr>
        <w:t xml:space="preserve">getting </w:t>
      </w:r>
      <w:r w:rsidR="00841B9B" w:rsidRPr="00866A9A">
        <w:rPr>
          <w:rFonts w:ascii="Times New Roman" w:eastAsia="Calibri" w:hAnsi="Times New Roman" w:cs="Times New Roman"/>
        </w:rPr>
        <w:t>check</w:t>
      </w:r>
      <w:r w:rsidR="008C7A0F" w:rsidRPr="00866A9A">
        <w:rPr>
          <w:rFonts w:ascii="Times New Roman" w:eastAsia="Calibri" w:hAnsi="Times New Roman" w:cs="Times New Roman"/>
        </w:rPr>
        <w:t>ed</w:t>
      </w:r>
      <w:r w:rsidR="00841B9B" w:rsidRPr="00866A9A">
        <w:rPr>
          <w:rFonts w:ascii="Times New Roman" w:eastAsia="Calibri" w:hAnsi="Times New Roman" w:cs="Times New Roman"/>
        </w:rPr>
        <w:t xml:space="preserve"> prior to this issue </w:t>
      </w:r>
      <w:r w:rsidR="008C7A0F" w:rsidRPr="00866A9A">
        <w:rPr>
          <w:rFonts w:ascii="Times New Roman" w:eastAsia="Calibri" w:hAnsi="Times New Roman" w:cs="Times New Roman"/>
        </w:rPr>
        <w:t xml:space="preserve">and </w:t>
      </w:r>
      <w:r w:rsidR="00841B9B" w:rsidRPr="00866A9A">
        <w:rPr>
          <w:rFonts w:ascii="Times New Roman" w:eastAsia="Calibri" w:hAnsi="Times New Roman" w:cs="Times New Roman"/>
        </w:rPr>
        <w:t>never believed in going to check without a reason to</w:t>
      </w:r>
      <w:r w:rsidR="00FA0ACC" w:rsidRPr="00866A9A">
        <w:rPr>
          <w:rFonts w:ascii="Times New Roman" w:eastAsia="Calibri" w:hAnsi="Times New Roman" w:cs="Times New Roman"/>
        </w:rPr>
        <w:t>, even after all he has gone back to eating the usual meal</w:t>
      </w:r>
      <w:r w:rsidR="00FA423A" w:rsidRPr="00866A9A">
        <w:rPr>
          <w:rFonts w:ascii="Times New Roman" w:eastAsia="Calibri" w:hAnsi="Times New Roman" w:cs="Times New Roman"/>
        </w:rPr>
        <w:t xml:space="preserve"> he grew up eating which are red meat, excess salt and oil</w:t>
      </w:r>
      <w:r w:rsidR="00294B9E" w:rsidRPr="00866A9A">
        <w:rPr>
          <w:rFonts w:ascii="Times New Roman" w:eastAsia="Calibri" w:hAnsi="Times New Roman" w:cs="Times New Roman"/>
        </w:rPr>
        <w:t>. It</w:t>
      </w:r>
      <w:r w:rsidR="00EC07C2" w:rsidRPr="00866A9A">
        <w:rPr>
          <w:rFonts w:ascii="Times New Roman" w:eastAsia="Calibri" w:hAnsi="Times New Roman" w:cs="Times New Roman"/>
        </w:rPr>
        <w:t xml:space="preserve"> is</w:t>
      </w:r>
      <w:r w:rsidR="00294B9E" w:rsidRPr="00866A9A">
        <w:rPr>
          <w:rFonts w:ascii="Times New Roman" w:eastAsia="Calibri" w:hAnsi="Times New Roman" w:cs="Times New Roman"/>
        </w:rPr>
        <w:t xml:space="preserve"> important that </w:t>
      </w:r>
      <w:r w:rsidR="00706A54" w:rsidRPr="00866A9A">
        <w:rPr>
          <w:rFonts w:ascii="Times New Roman" w:eastAsia="Calibri" w:hAnsi="Times New Roman" w:cs="Times New Roman"/>
        </w:rPr>
        <w:t>remoted places</w:t>
      </w:r>
      <w:r w:rsidR="00657BCF" w:rsidRPr="00866A9A">
        <w:rPr>
          <w:rFonts w:ascii="Times New Roman" w:eastAsia="Calibri" w:hAnsi="Times New Roman" w:cs="Times New Roman"/>
        </w:rPr>
        <w:t xml:space="preserve"> like Nigeria where my dad</w:t>
      </w:r>
      <w:r w:rsidR="00732EE8" w:rsidRPr="00866A9A">
        <w:rPr>
          <w:rFonts w:ascii="Times New Roman" w:eastAsia="Calibri" w:hAnsi="Times New Roman" w:cs="Times New Roman"/>
        </w:rPr>
        <w:t xml:space="preserve"> resides</w:t>
      </w:r>
      <w:r w:rsidR="0018304F" w:rsidRPr="00866A9A">
        <w:rPr>
          <w:rFonts w:ascii="Times New Roman" w:eastAsia="Calibri" w:hAnsi="Times New Roman" w:cs="Times New Roman"/>
        </w:rPr>
        <w:t xml:space="preserve"> are not educated on the </w:t>
      </w:r>
      <w:r w:rsidR="00475927" w:rsidRPr="00866A9A">
        <w:rPr>
          <w:rFonts w:ascii="Times New Roman" w:eastAsia="Calibri" w:hAnsi="Times New Roman" w:cs="Times New Roman"/>
        </w:rPr>
        <w:t>knowledge on prostate cancer</w:t>
      </w:r>
      <w:r w:rsidR="00706A54" w:rsidRPr="00866A9A">
        <w:rPr>
          <w:rFonts w:ascii="Times New Roman" w:eastAsia="Calibri" w:hAnsi="Times New Roman" w:cs="Times New Roman"/>
        </w:rPr>
        <w:t xml:space="preserve"> and United Kingdom</w:t>
      </w:r>
      <w:r w:rsidR="00AD7BE5" w:rsidRPr="00866A9A">
        <w:rPr>
          <w:rFonts w:ascii="Times New Roman" w:eastAsia="Calibri" w:hAnsi="Times New Roman" w:cs="Times New Roman"/>
        </w:rPr>
        <w:t xml:space="preserve"> as a modernised country</w:t>
      </w:r>
      <w:r w:rsidR="005736CE" w:rsidRPr="00866A9A">
        <w:rPr>
          <w:rFonts w:ascii="Times New Roman" w:eastAsia="Calibri" w:hAnsi="Times New Roman" w:cs="Times New Roman"/>
        </w:rPr>
        <w:t xml:space="preserve"> are have missing gaps in the research</w:t>
      </w:r>
      <w:r w:rsidR="008C5C5A" w:rsidRPr="00866A9A">
        <w:rPr>
          <w:rFonts w:ascii="Times New Roman" w:eastAsia="Calibri" w:hAnsi="Times New Roman" w:cs="Times New Roman"/>
        </w:rPr>
        <w:t xml:space="preserve"> and </w:t>
      </w:r>
      <w:r w:rsidR="00B16014" w:rsidRPr="00866A9A">
        <w:rPr>
          <w:rFonts w:ascii="Times New Roman" w:eastAsia="Calibri" w:hAnsi="Times New Roman" w:cs="Times New Roman"/>
        </w:rPr>
        <w:t>information on Prostate Cancer.</w:t>
      </w:r>
      <w:r w:rsidR="000B2CD9" w:rsidRPr="00866A9A">
        <w:rPr>
          <w:rFonts w:ascii="Times New Roman" w:eastAsia="Calibri" w:hAnsi="Times New Roman" w:cs="Times New Roman"/>
        </w:rPr>
        <w:t xml:space="preserve"> I believe with more information </w:t>
      </w:r>
      <w:r w:rsidR="008C5C5A" w:rsidRPr="00866A9A">
        <w:rPr>
          <w:rFonts w:ascii="Times New Roman" w:eastAsia="Calibri" w:hAnsi="Times New Roman" w:cs="Times New Roman"/>
        </w:rPr>
        <w:t xml:space="preserve">provided, </w:t>
      </w:r>
      <w:r w:rsidR="000B2CD9" w:rsidRPr="00866A9A">
        <w:rPr>
          <w:rFonts w:ascii="Times New Roman" w:eastAsia="Calibri" w:hAnsi="Times New Roman" w:cs="Times New Roman"/>
        </w:rPr>
        <w:t xml:space="preserve">involving men </w:t>
      </w:r>
      <w:r w:rsidR="004D2E83" w:rsidRPr="00866A9A">
        <w:rPr>
          <w:rFonts w:ascii="Times New Roman" w:eastAsia="Calibri" w:hAnsi="Times New Roman" w:cs="Times New Roman"/>
        </w:rPr>
        <w:t xml:space="preserve">in the process ensuring their dignity are </w:t>
      </w:r>
      <w:r w:rsidR="004C7C5F" w:rsidRPr="00866A9A">
        <w:rPr>
          <w:rFonts w:ascii="Times New Roman" w:eastAsia="Calibri" w:hAnsi="Times New Roman" w:cs="Times New Roman"/>
        </w:rPr>
        <w:t>kept</w:t>
      </w:r>
      <w:r w:rsidR="004D2E83" w:rsidRPr="00866A9A">
        <w:rPr>
          <w:rFonts w:ascii="Times New Roman" w:eastAsia="Calibri" w:hAnsi="Times New Roman" w:cs="Times New Roman"/>
        </w:rPr>
        <w:t xml:space="preserve"> as priority</w:t>
      </w:r>
      <w:r w:rsidR="005743BB" w:rsidRPr="00866A9A">
        <w:rPr>
          <w:rFonts w:ascii="Times New Roman" w:eastAsia="Calibri" w:hAnsi="Times New Roman" w:cs="Times New Roman"/>
        </w:rPr>
        <w:t>, can help reduce death</w:t>
      </w:r>
      <w:r w:rsidR="00612C58" w:rsidRPr="00866A9A">
        <w:rPr>
          <w:rFonts w:ascii="Times New Roman" w:eastAsia="Calibri" w:hAnsi="Times New Roman" w:cs="Times New Roman"/>
        </w:rPr>
        <w:t>.</w:t>
      </w:r>
    </w:p>
    <w:p w14:paraId="477AD49D" w14:textId="77777777" w:rsidR="00EF5CEB" w:rsidRDefault="00EF5CEB" w:rsidP="00282E55">
      <w:pPr>
        <w:spacing w:after="0" w:line="240" w:lineRule="auto"/>
        <w:rPr>
          <w:rFonts w:ascii="Times New Roman" w:eastAsia="Calibri" w:hAnsi="Times New Roman" w:cs="Times New Roman"/>
        </w:rPr>
      </w:pPr>
    </w:p>
    <w:p w14:paraId="57D05497" w14:textId="77777777" w:rsidR="00EF5CEB" w:rsidRDefault="00EF5CEB" w:rsidP="00282E55">
      <w:pPr>
        <w:spacing w:after="0" w:line="240" w:lineRule="auto"/>
        <w:rPr>
          <w:rFonts w:ascii="Times New Roman" w:eastAsia="Calibri" w:hAnsi="Times New Roman" w:cs="Times New Roman"/>
        </w:rPr>
      </w:pPr>
    </w:p>
    <w:p w14:paraId="276F27D4" w14:textId="77777777" w:rsidR="00EF5CEB" w:rsidRDefault="00EF5CEB" w:rsidP="00282E55">
      <w:pPr>
        <w:spacing w:after="0" w:line="240" w:lineRule="auto"/>
        <w:rPr>
          <w:rFonts w:ascii="Times New Roman" w:eastAsia="Calibri" w:hAnsi="Times New Roman" w:cs="Times New Roman"/>
        </w:rPr>
      </w:pPr>
    </w:p>
    <w:p w14:paraId="3846AF79" w14:textId="77777777" w:rsidR="00EF5CEB" w:rsidRDefault="00EF5CEB" w:rsidP="00282E55">
      <w:pPr>
        <w:spacing w:after="0" w:line="240" w:lineRule="auto"/>
        <w:rPr>
          <w:rFonts w:ascii="Times New Roman" w:eastAsia="Calibri" w:hAnsi="Times New Roman" w:cs="Times New Roman"/>
        </w:rPr>
      </w:pPr>
    </w:p>
    <w:p w14:paraId="7E6C7943" w14:textId="77777777" w:rsidR="00EF5CEB" w:rsidRDefault="00EF5CEB" w:rsidP="00282E55">
      <w:pPr>
        <w:spacing w:after="0" w:line="240" w:lineRule="auto"/>
        <w:rPr>
          <w:rFonts w:ascii="Times New Roman" w:eastAsia="Calibri" w:hAnsi="Times New Roman" w:cs="Times New Roman"/>
        </w:rPr>
      </w:pPr>
    </w:p>
    <w:p w14:paraId="7AF2A678" w14:textId="77777777" w:rsidR="00EF5CEB" w:rsidRDefault="00EF5CEB" w:rsidP="00282E55">
      <w:pPr>
        <w:spacing w:after="0" w:line="240" w:lineRule="auto"/>
        <w:rPr>
          <w:rFonts w:ascii="Times New Roman" w:eastAsia="Calibri" w:hAnsi="Times New Roman" w:cs="Times New Roman"/>
        </w:rPr>
      </w:pPr>
    </w:p>
    <w:p w14:paraId="12936D62" w14:textId="77777777" w:rsidR="00EF5CEB" w:rsidRDefault="00EF5CEB" w:rsidP="00282E55">
      <w:pPr>
        <w:spacing w:after="0" w:line="240" w:lineRule="auto"/>
        <w:rPr>
          <w:rFonts w:ascii="Times New Roman" w:eastAsia="Calibri" w:hAnsi="Times New Roman" w:cs="Times New Roman"/>
        </w:rPr>
      </w:pPr>
    </w:p>
    <w:p w14:paraId="472A6334" w14:textId="77777777" w:rsidR="00EF5CEB" w:rsidRDefault="00EF5CEB" w:rsidP="00282E55">
      <w:pPr>
        <w:spacing w:after="0" w:line="240" w:lineRule="auto"/>
        <w:rPr>
          <w:rFonts w:ascii="Times New Roman" w:eastAsia="Calibri" w:hAnsi="Times New Roman" w:cs="Times New Roman"/>
        </w:rPr>
      </w:pPr>
    </w:p>
    <w:p w14:paraId="08232058" w14:textId="77777777" w:rsidR="00EF5CEB" w:rsidRDefault="00EF5CEB" w:rsidP="00282E55">
      <w:pPr>
        <w:spacing w:after="0" w:line="240" w:lineRule="auto"/>
        <w:rPr>
          <w:rFonts w:ascii="Times New Roman" w:eastAsia="Calibri" w:hAnsi="Times New Roman" w:cs="Times New Roman"/>
        </w:rPr>
      </w:pPr>
    </w:p>
    <w:p w14:paraId="7F8505E6" w14:textId="77777777" w:rsidR="00EF5CEB" w:rsidRDefault="00EF5CEB" w:rsidP="00282E55">
      <w:pPr>
        <w:spacing w:after="0" w:line="240" w:lineRule="auto"/>
        <w:rPr>
          <w:rFonts w:ascii="Times New Roman" w:eastAsia="Calibri" w:hAnsi="Times New Roman" w:cs="Times New Roman"/>
        </w:rPr>
      </w:pPr>
    </w:p>
    <w:p w14:paraId="15A172BF" w14:textId="77777777" w:rsidR="00EF5CEB" w:rsidRDefault="00EF5CEB" w:rsidP="00282E55">
      <w:pPr>
        <w:spacing w:after="0" w:line="240" w:lineRule="auto"/>
        <w:rPr>
          <w:rFonts w:ascii="Times New Roman" w:eastAsia="Calibri" w:hAnsi="Times New Roman" w:cs="Times New Roman"/>
        </w:rPr>
      </w:pPr>
    </w:p>
    <w:p w14:paraId="58F83D0C" w14:textId="77777777" w:rsidR="00EF5CEB" w:rsidRDefault="00EF5CEB" w:rsidP="00282E55">
      <w:pPr>
        <w:spacing w:after="0" w:line="240" w:lineRule="auto"/>
        <w:rPr>
          <w:rFonts w:ascii="Times New Roman" w:eastAsia="Calibri" w:hAnsi="Times New Roman" w:cs="Times New Roman"/>
        </w:rPr>
      </w:pPr>
    </w:p>
    <w:p w14:paraId="40CD5440" w14:textId="77777777" w:rsidR="00EF5CEB" w:rsidRDefault="00EF5CEB" w:rsidP="00282E55">
      <w:pPr>
        <w:spacing w:after="0" w:line="240" w:lineRule="auto"/>
        <w:rPr>
          <w:rFonts w:ascii="Times New Roman" w:eastAsia="Calibri" w:hAnsi="Times New Roman" w:cs="Times New Roman"/>
        </w:rPr>
      </w:pPr>
    </w:p>
    <w:p w14:paraId="68D6E071" w14:textId="77777777" w:rsidR="00EF5CEB" w:rsidRDefault="00EF5CEB" w:rsidP="00282E55">
      <w:pPr>
        <w:spacing w:after="0" w:line="240" w:lineRule="auto"/>
        <w:rPr>
          <w:rFonts w:ascii="Times New Roman" w:eastAsia="Calibri" w:hAnsi="Times New Roman" w:cs="Times New Roman"/>
        </w:rPr>
      </w:pPr>
    </w:p>
    <w:p w14:paraId="7927920F" w14:textId="77777777" w:rsidR="00EF5CEB" w:rsidRDefault="00EF5CEB" w:rsidP="00282E55">
      <w:pPr>
        <w:spacing w:after="0" w:line="240" w:lineRule="auto"/>
        <w:rPr>
          <w:rFonts w:ascii="Times New Roman" w:eastAsia="Calibri" w:hAnsi="Times New Roman" w:cs="Times New Roman"/>
        </w:rPr>
      </w:pPr>
    </w:p>
    <w:p w14:paraId="786F5734" w14:textId="77777777" w:rsidR="00EF5CEB" w:rsidRDefault="00EF5CEB" w:rsidP="00282E55">
      <w:pPr>
        <w:spacing w:after="0" w:line="240" w:lineRule="auto"/>
        <w:rPr>
          <w:rFonts w:ascii="Times New Roman" w:eastAsia="Calibri" w:hAnsi="Times New Roman" w:cs="Times New Roman"/>
        </w:rPr>
      </w:pPr>
    </w:p>
    <w:p w14:paraId="337D776F" w14:textId="77777777" w:rsidR="00EF5CEB" w:rsidRDefault="00EF5CEB" w:rsidP="00282E55">
      <w:pPr>
        <w:spacing w:after="0" w:line="240" w:lineRule="auto"/>
        <w:rPr>
          <w:rFonts w:ascii="Times New Roman" w:eastAsia="Calibri" w:hAnsi="Times New Roman" w:cs="Times New Roman"/>
        </w:rPr>
      </w:pPr>
    </w:p>
    <w:p w14:paraId="2897E595" w14:textId="77777777" w:rsidR="00EF5CEB" w:rsidRDefault="00EF5CEB" w:rsidP="00282E55">
      <w:pPr>
        <w:spacing w:after="0" w:line="240" w:lineRule="auto"/>
        <w:rPr>
          <w:rFonts w:ascii="Times New Roman" w:eastAsia="Calibri" w:hAnsi="Times New Roman" w:cs="Times New Roman"/>
        </w:rPr>
      </w:pPr>
    </w:p>
    <w:p w14:paraId="0D76E7B8" w14:textId="77777777" w:rsidR="00EF5CEB" w:rsidRDefault="00EF5CEB" w:rsidP="00282E55">
      <w:pPr>
        <w:spacing w:after="0" w:line="240" w:lineRule="auto"/>
        <w:rPr>
          <w:rFonts w:ascii="Times New Roman" w:eastAsia="Calibri" w:hAnsi="Times New Roman" w:cs="Times New Roman"/>
        </w:rPr>
      </w:pPr>
    </w:p>
    <w:p w14:paraId="269D6D1E" w14:textId="77777777" w:rsidR="00EF5CEB" w:rsidRDefault="00EF5CEB" w:rsidP="00282E55">
      <w:pPr>
        <w:spacing w:after="0" w:line="240" w:lineRule="auto"/>
        <w:rPr>
          <w:rFonts w:ascii="Times New Roman" w:eastAsia="Calibri" w:hAnsi="Times New Roman" w:cs="Times New Roman"/>
        </w:rPr>
      </w:pPr>
    </w:p>
    <w:p w14:paraId="60C4FAE7" w14:textId="77777777" w:rsidR="00EF5CEB" w:rsidRDefault="00EF5CEB" w:rsidP="00282E55">
      <w:pPr>
        <w:spacing w:after="0" w:line="240" w:lineRule="auto"/>
        <w:rPr>
          <w:rFonts w:ascii="Times New Roman" w:eastAsia="Calibri" w:hAnsi="Times New Roman" w:cs="Times New Roman"/>
        </w:rPr>
      </w:pPr>
    </w:p>
    <w:p w14:paraId="73F078BF" w14:textId="77777777" w:rsidR="00EF5CEB" w:rsidRDefault="00EF5CEB" w:rsidP="00282E55">
      <w:pPr>
        <w:spacing w:after="0" w:line="240" w:lineRule="auto"/>
        <w:rPr>
          <w:rFonts w:ascii="Times New Roman" w:eastAsia="Calibri" w:hAnsi="Times New Roman" w:cs="Times New Roman"/>
        </w:rPr>
      </w:pPr>
    </w:p>
    <w:p w14:paraId="40845F1E" w14:textId="77777777" w:rsidR="00EF5CEB" w:rsidRDefault="00EF5CEB" w:rsidP="00282E55">
      <w:pPr>
        <w:spacing w:after="0" w:line="240" w:lineRule="auto"/>
        <w:rPr>
          <w:rFonts w:ascii="Times New Roman" w:eastAsia="Calibri" w:hAnsi="Times New Roman" w:cs="Times New Roman"/>
        </w:rPr>
      </w:pPr>
    </w:p>
    <w:p w14:paraId="4766AA05" w14:textId="77777777" w:rsidR="00EF5CEB" w:rsidRDefault="00EF5CEB" w:rsidP="00282E55">
      <w:pPr>
        <w:spacing w:after="0" w:line="240" w:lineRule="auto"/>
        <w:rPr>
          <w:rFonts w:ascii="Times New Roman" w:eastAsia="Calibri" w:hAnsi="Times New Roman" w:cs="Times New Roman"/>
        </w:rPr>
      </w:pPr>
    </w:p>
    <w:p w14:paraId="265FBCE5" w14:textId="77777777" w:rsidR="00EF5CEB" w:rsidRDefault="00EF5CEB" w:rsidP="00282E55">
      <w:pPr>
        <w:spacing w:after="0" w:line="240" w:lineRule="auto"/>
        <w:rPr>
          <w:rFonts w:ascii="Times New Roman" w:eastAsia="Calibri" w:hAnsi="Times New Roman" w:cs="Times New Roman"/>
        </w:rPr>
      </w:pPr>
    </w:p>
    <w:p w14:paraId="08EC003F" w14:textId="77777777" w:rsidR="00EF5CEB" w:rsidRDefault="00EF5CEB" w:rsidP="00282E55">
      <w:pPr>
        <w:spacing w:after="0" w:line="240" w:lineRule="auto"/>
        <w:rPr>
          <w:rFonts w:ascii="Times New Roman" w:eastAsia="Calibri" w:hAnsi="Times New Roman" w:cs="Times New Roman"/>
        </w:rPr>
      </w:pPr>
    </w:p>
    <w:p w14:paraId="770F295F" w14:textId="77777777" w:rsidR="00EF5CEB" w:rsidRDefault="00EF5CEB" w:rsidP="00282E55">
      <w:pPr>
        <w:spacing w:after="0" w:line="240" w:lineRule="auto"/>
        <w:rPr>
          <w:rFonts w:ascii="Times New Roman" w:eastAsia="Calibri" w:hAnsi="Times New Roman" w:cs="Times New Roman"/>
        </w:rPr>
      </w:pPr>
    </w:p>
    <w:p w14:paraId="3F6F5A44" w14:textId="77777777" w:rsidR="00EF5CEB" w:rsidRDefault="00EF5CEB" w:rsidP="00282E55">
      <w:pPr>
        <w:spacing w:after="0" w:line="240" w:lineRule="auto"/>
        <w:rPr>
          <w:rFonts w:ascii="Times New Roman" w:eastAsia="Calibri" w:hAnsi="Times New Roman" w:cs="Times New Roman"/>
        </w:rPr>
      </w:pPr>
    </w:p>
    <w:p w14:paraId="07941568" w14:textId="77777777" w:rsidR="00EF5CEB" w:rsidRDefault="00EF5CEB" w:rsidP="00282E55">
      <w:pPr>
        <w:spacing w:after="0" w:line="240" w:lineRule="auto"/>
        <w:rPr>
          <w:rFonts w:ascii="Times New Roman" w:eastAsia="Calibri" w:hAnsi="Times New Roman" w:cs="Times New Roman"/>
        </w:rPr>
      </w:pPr>
    </w:p>
    <w:p w14:paraId="1718AD40" w14:textId="77777777" w:rsidR="00EF5CEB" w:rsidRDefault="00EF5CEB" w:rsidP="00282E55">
      <w:pPr>
        <w:spacing w:after="0" w:line="240" w:lineRule="auto"/>
        <w:rPr>
          <w:rFonts w:ascii="Times New Roman" w:eastAsia="Calibri" w:hAnsi="Times New Roman" w:cs="Times New Roman"/>
        </w:rPr>
      </w:pPr>
    </w:p>
    <w:p w14:paraId="2DEC0D07" w14:textId="77777777" w:rsidR="00EF5CEB" w:rsidRDefault="00EF5CEB" w:rsidP="00282E55">
      <w:pPr>
        <w:spacing w:after="0" w:line="240" w:lineRule="auto"/>
        <w:rPr>
          <w:rFonts w:ascii="Times New Roman" w:eastAsia="Calibri" w:hAnsi="Times New Roman" w:cs="Times New Roman"/>
        </w:rPr>
      </w:pPr>
    </w:p>
    <w:p w14:paraId="0604A6BC" w14:textId="77777777" w:rsidR="00EF5CEB" w:rsidRDefault="00EF5CEB" w:rsidP="00282E55">
      <w:pPr>
        <w:spacing w:after="0" w:line="240" w:lineRule="auto"/>
        <w:rPr>
          <w:rFonts w:ascii="Times New Roman" w:eastAsia="Calibri" w:hAnsi="Times New Roman" w:cs="Times New Roman"/>
        </w:rPr>
      </w:pPr>
    </w:p>
    <w:p w14:paraId="0C7CF4AA" w14:textId="77777777" w:rsidR="00EF5CEB" w:rsidRDefault="00EF5CEB" w:rsidP="00282E55">
      <w:pPr>
        <w:spacing w:after="0" w:line="240" w:lineRule="auto"/>
        <w:rPr>
          <w:rFonts w:ascii="Times New Roman" w:eastAsia="Calibri" w:hAnsi="Times New Roman" w:cs="Times New Roman"/>
        </w:rPr>
      </w:pPr>
    </w:p>
    <w:p w14:paraId="3F0F6361" w14:textId="77777777" w:rsidR="00EF5CEB" w:rsidRDefault="00EF5CEB" w:rsidP="00282E55">
      <w:pPr>
        <w:spacing w:after="0" w:line="240" w:lineRule="auto"/>
        <w:rPr>
          <w:rFonts w:ascii="Times New Roman" w:eastAsia="Calibri" w:hAnsi="Times New Roman" w:cs="Times New Roman"/>
        </w:rPr>
      </w:pPr>
    </w:p>
    <w:p w14:paraId="41BAF91C" w14:textId="77777777" w:rsidR="00EF5CEB" w:rsidRDefault="00EF5CEB" w:rsidP="00282E55">
      <w:pPr>
        <w:spacing w:after="0" w:line="240" w:lineRule="auto"/>
        <w:rPr>
          <w:rFonts w:ascii="Times New Roman" w:eastAsia="Calibri" w:hAnsi="Times New Roman" w:cs="Times New Roman"/>
        </w:rPr>
      </w:pPr>
    </w:p>
    <w:p w14:paraId="63A66D66" w14:textId="77777777" w:rsidR="00EF5CEB" w:rsidRDefault="00EF5CEB" w:rsidP="00282E55">
      <w:pPr>
        <w:spacing w:after="0" w:line="240" w:lineRule="auto"/>
        <w:rPr>
          <w:rFonts w:ascii="Times New Roman" w:eastAsia="Calibri" w:hAnsi="Times New Roman" w:cs="Times New Roman"/>
        </w:rPr>
      </w:pPr>
    </w:p>
    <w:p w14:paraId="145DE66A" w14:textId="77777777" w:rsidR="00EF5CEB" w:rsidRDefault="00EF5CEB" w:rsidP="00282E55">
      <w:pPr>
        <w:spacing w:after="0" w:line="240" w:lineRule="auto"/>
        <w:rPr>
          <w:rFonts w:ascii="Times New Roman" w:eastAsia="Calibri" w:hAnsi="Times New Roman" w:cs="Times New Roman"/>
        </w:rPr>
      </w:pPr>
    </w:p>
    <w:p w14:paraId="1C9F2A35" w14:textId="77777777" w:rsidR="00EF5CEB" w:rsidRDefault="00EF5CEB" w:rsidP="00282E55">
      <w:pPr>
        <w:spacing w:after="0" w:line="240" w:lineRule="auto"/>
        <w:rPr>
          <w:rFonts w:ascii="Times New Roman" w:eastAsia="Calibri" w:hAnsi="Times New Roman" w:cs="Times New Roman"/>
        </w:rPr>
      </w:pPr>
    </w:p>
    <w:p w14:paraId="562AC0E0" w14:textId="77777777" w:rsidR="00EF5CEB" w:rsidRDefault="00EF5CEB" w:rsidP="00282E55">
      <w:pPr>
        <w:spacing w:after="0" w:line="240" w:lineRule="auto"/>
        <w:rPr>
          <w:rFonts w:ascii="Times New Roman" w:eastAsia="Calibri" w:hAnsi="Times New Roman" w:cs="Times New Roman"/>
        </w:rPr>
      </w:pPr>
    </w:p>
    <w:p w14:paraId="58E7CED6" w14:textId="77777777" w:rsidR="00EF5CEB" w:rsidRDefault="00EF5CEB" w:rsidP="00282E55">
      <w:pPr>
        <w:spacing w:after="0" w:line="240" w:lineRule="auto"/>
        <w:rPr>
          <w:rFonts w:ascii="Times New Roman" w:eastAsia="Calibri" w:hAnsi="Times New Roman" w:cs="Times New Roman"/>
        </w:rPr>
      </w:pPr>
    </w:p>
    <w:p w14:paraId="4BA91D8E" w14:textId="77777777" w:rsidR="00EF5CEB" w:rsidRDefault="00EF5CEB" w:rsidP="00282E55">
      <w:pPr>
        <w:spacing w:after="0" w:line="240" w:lineRule="auto"/>
        <w:rPr>
          <w:rFonts w:ascii="Times New Roman" w:eastAsia="Calibri" w:hAnsi="Times New Roman" w:cs="Times New Roman"/>
        </w:rPr>
      </w:pPr>
    </w:p>
    <w:p w14:paraId="6CE4A5E8" w14:textId="77777777" w:rsidR="00EF5CEB" w:rsidRDefault="00EF5CEB" w:rsidP="00282E55">
      <w:pPr>
        <w:spacing w:after="0" w:line="240" w:lineRule="auto"/>
        <w:rPr>
          <w:rFonts w:ascii="Times New Roman" w:eastAsia="Calibri" w:hAnsi="Times New Roman" w:cs="Times New Roman"/>
        </w:rPr>
      </w:pPr>
    </w:p>
    <w:p w14:paraId="7647DD13" w14:textId="77777777" w:rsidR="00EF5CEB" w:rsidRDefault="00EF5CEB" w:rsidP="00282E55">
      <w:pPr>
        <w:spacing w:after="0" w:line="240" w:lineRule="auto"/>
        <w:rPr>
          <w:rFonts w:ascii="Times New Roman" w:eastAsia="Calibri" w:hAnsi="Times New Roman" w:cs="Times New Roman"/>
        </w:rPr>
      </w:pPr>
    </w:p>
    <w:p w14:paraId="1653FD87" w14:textId="77777777" w:rsidR="00EF5CEB" w:rsidRDefault="00EF5CEB" w:rsidP="00282E55">
      <w:pPr>
        <w:spacing w:after="0" w:line="240" w:lineRule="auto"/>
        <w:rPr>
          <w:rFonts w:ascii="Times New Roman" w:eastAsia="Calibri" w:hAnsi="Times New Roman" w:cs="Times New Roman"/>
        </w:rPr>
      </w:pPr>
    </w:p>
    <w:p w14:paraId="25260680" w14:textId="77777777" w:rsidR="00EF5CEB" w:rsidRDefault="00EF5CEB" w:rsidP="00282E55">
      <w:pPr>
        <w:spacing w:after="0" w:line="240" w:lineRule="auto"/>
        <w:rPr>
          <w:rFonts w:ascii="Times New Roman" w:eastAsia="Calibri" w:hAnsi="Times New Roman" w:cs="Times New Roman"/>
        </w:rPr>
      </w:pPr>
    </w:p>
    <w:p w14:paraId="6B9D7726" w14:textId="77777777" w:rsidR="00EF5CEB" w:rsidRDefault="00EF5CEB" w:rsidP="00282E55">
      <w:pPr>
        <w:spacing w:after="0" w:line="240" w:lineRule="auto"/>
        <w:rPr>
          <w:rFonts w:ascii="Times New Roman" w:eastAsia="Calibri" w:hAnsi="Times New Roman" w:cs="Times New Roman"/>
        </w:rPr>
      </w:pPr>
    </w:p>
    <w:p w14:paraId="3E9EE49C" w14:textId="77777777" w:rsidR="00EF5CEB" w:rsidRDefault="00EF5CEB" w:rsidP="00282E55">
      <w:pPr>
        <w:spacing w:after="0" w:line="240" w:lineRule="auto"/>
        <w:rPr>
          <w:rFonts w:ascii="Times New Roman" w:eastAsia="Calibri" w:hAnsi="Times New Roman" w:cs="Times New Roman"/>
        </w:rPr>
      </w:pPr>
    </w:p>
    <w:p w14:paraId="6E229BF0" w14:textId="77777777" w:rsidR="00EF5CEB" w:rsidRDefault="00EF5CEB" w:rsidP="00282E55">
      <w:pPr>
        <w:spacing w:after="0" w:line="240" w:lineRule="auto"/>
        <w:rPr>
          <w:rFonts w:ascii="Times New Roman" w:eastAsia="Calibri" w:hAnsi="Times New Roman" w:cs="Times New Roman"/>
        </w:rPr>
      </w:pPr>
    </w:p>
    <w:p w14:paraId="6ABD00FD" w14:textId="77777777" w:rsidR="00EF5CEB" w:rsidRDefault="00EF5CEB" w:rsidP="00282E55">
      <w:pPr>
        <w:spacing w:after="0" w:line="240" w:lineRule="auto"/>
        <w:rPr>
          <w:rFonts w:ascii="Times New Roman" w:eastAsia="Calibri" w:hAnsi="Times New Roman" w:cs="Times New Roman"/>
        </w:rPr>
      </w:pPr>
    </w:p>
    <w:p w14:paraId="5E643DBD" w14:textId="77777777" w:rsidR="00EF5CEB" w:rsidRDefault="00EF5CEB" w:rsidP="00282E55">
      <w:pPr>
        <w:spacing w:after="0" w:line="240" w:lineRule="auto"/>
        <w:rPr>
          <w:rFonts w:ascii="Times New Roman" w:eastAsia="Calibri" w:hAnsi="Times New Roman" w:cs="Times New Roman"/>
        </w:rPr>
      </w:pPr>
    </w:p>
    <w:p w14:paraId="371D5861" w14:textId="77777777" w:rsidR="00EF5CEB" w:rsidRDefault="00EF5CEB" w:rsidP="00282E55">
      <w:pPr>
        <w:spacing w:after="0" w:line="240" w:lineRule="auto"/>
        <w:rPr>
          <w:rFonts w:ascii="Times New Roman" w:eastAsia="Calibri" w:hAnsi="Times New Roman" w:cs="Times New Roman"/>
        </w:rPr>
      </w:pPr>
    </w:p>
    <w:p w14:paraId="36A7486D" w14:textId="77777777" w:rsidR="00EF5CEB" w:rsidRPr="00866A9A" w:rsidRDefault="00EF5CEB" w:rsidP="00282E55">
      <w:pPr>
        <w:spacing w:after="0" w:line="240" w:lineRule="auto"/>
        <w:rPr>
          <w:rFonts w:ascii="Times New Roman" w:eastAsia="Calibri" w:hAnsi="Times New Roman" w:cs="Times New Roman"/>
        </w:rPr>
      </w:pPr>
    </w:p>
    <w:p w14:paraId="4D695C7C" w14:textId="632BDE1A" w:rsidR="00915021" w:rsidRPr="00866A9A" w:rsidRDefault="00915021" w:rsidP="00282E55">
      <w:pPr>
        <w:spacing w:after="0" w:line="240" w:lineRule="auto"/>
        <w:rPr>
          <w:rFonts w:ascii="Times New Roman" w:eastAsia="Calibri" w:hAnsi="Times New Roman" w:cs="Times New Roman"/>
        </w:rPr>
      </w:pPr>
    </w:p>
    <w:p w14:paraId="7DF145F4" w14:textId="5F084AFF" w:rsidR="009E223C" w:rsidRPr="00866A9A" w:rsidRDefault="009E223C" w:rsidP="009E223C">
      <w:pPr>
        <w:keepNext/>
        <w:keepLines/>
        <w:spacing w:before="240" w:after="0"/>
        <w:outlineLvl w:val="0"/>
        <w:rPr>
          <w:rFonts w:ascii="Times New Roman" w:eastAsia="Calibri" w:hAnsi="Times New Roman" w:cs="Times New Roman"/>
          <w:b/>
          <w:bCs/>
        </w:rPr>
      </w:pPr>
      <w:bookmarkStart w:id="28" w:name="_Toc10200905"/>
      <w:r w:rsidRPr="00866A9A">
        <w:rPr>
          <w:rFonts w:ascii="Times New Roman" w:eastAsia="Calibri" w:hAnsi="Times New Roman" w:cs="Times New Roman"/>
          <w:b/>
          <w:bCs/>
        </w:rPr>
        <w:lastRenderedPageBreak/>
        <w:t>6.0 References</w:t>
      </w:r>
      <w:bookmarkEnd w:id="28"/>
    </w:p>
    <w:p w14:paraId="330F988F" w14:textId="2B1611A5" w:rsidR="004B09D1" w:rsidRPr="00866A9A" w:rsidRDefault="00A91FF2" w:rsidP="004B09D1">
      <w:pPr>
        <w:pStyle w:val="NoSpacing"/>
        <w:numPr>
          <w:ilvl w:val="0"/>
          <w:numId w:val="22"/>
        </w:numPr>
        <w:rPr>
          <w:rFonts w:ascii="Times New Roman" w:eastAsia="Calibri" w:hAnsi="Times New Roman" w:cs="Times New Roman"/>
        </w:rPr>
      </w:pPr>
      <w:r w:rsidRPr="00866A9A">
        <w:rPr>
          <w:rFonts w:ascii="Times New Roman" w:hAnsi="Times New Roman" w:cs="Times New Roman"/>
          <w:shd w:val="clear" w:color="auto" w:fill="FFFFFF"/>
        </w:rPr>
        <w:t xml:space="preserve">Atherton, M., </w:t>
      </w:r>
      <w:r w:rsidR="004769EC" w:rsidRPr="00866A9A">
        <w:rPr>
          <w:rFonts w:ascii="Times New Roman" w:hAnsi="Times New Roman" w:cs="Times New Roman"/>
          <w:shd w:val="clear" w:color="auto" w:fill="FFFFFF"/>
        </w:rPr>
        <w:t>(</w:t>
      </w:r>
      <w:r w:rsidRPr="00866A9A">
        <w:rPr>
          <w:rFonts w:ascii="Times New Roman" w:hAnsi="Times New Roman" w:cs="Times New Roman"/>
          <w:shd w:val="clear" w:color="auto" w:fill="FFFFFF"/>
        </w:rPr>
        <w:t>2020</w:t>
      </w:r>
      <w:r w:rsidR="004769EC" w:rsidRPr="00866A9A">
        <w:rPr>
          <w:rFonts w:ascii="Times New Roman" w:hAnsi="Times New Roman" w:cs="Times New Roman"/>
          <w:shd w:val="clear" w:color="auto" w:fill="FFFFFF"/>
        </w:rPr>
        <w:t>)</w:t>
      </w:r>
      <w:r w:rsidRPr="00866A9A">
        <w:rPr>
          <w:rFonts w:ascii="Times New Roman" w:hAnsi="Times New Roman" w:cs="Times New Roman"/>
          <w:shd w:val="clear" w:color="auto" w:fill="FFFFFF"/>
        </w:rPr>
        <w:t>. </w:t>
      </w:r>
      <w:r w:rsidRPr="00866A9A">
        <w:rPr>
          <w:rFonts w:ascii="Times New Roman" w:hAnsi="Times New Roman" w:cs="Times New Roman"/>
          <w:i/>
          <w:iCs/>
          <w:shd w:val="clear" w:color="auto" w:fill="FFFFFF"/>
        </w:rPr>
        <w:t xml:space="preserve">The Number </w:t>
      </w:r>
      <w:proofErr w:type="gramStart"/>
      <w:r w:rsidRPr="00866A9A">
        <w:rPr>
          <w:rFonts w:ascii="Times New Roman" w:hAnsi="Times New Roman" w:cs="Times New Roman"/>
          <w:i/>
          <w:iCs/>
          <w:shd w:val="clear" w:color="auto" w:fill="FFFFFF"/>
        </w:rPr>
        <w:t>Of</w:t>
      </w:r>
      <w:proofErr w:type="gramEnd"/>
      <w:r w:rsidRPr="00866A9A">
        <w:rPr>
          <w:rFonts w:ascii="Times New Roman" w:hAnsi="Times New Roman" w:cs="Times New Roman"/>
          <w:i/>
          <w:iCs/>
          <w:shd w:val="clear" w:color="auto" w:fill="FFFFFF"/>
        </w:rPr>
        <w:t xml:space="preserve"> Avocados You Should Eat To Avoid An Early Death And Prostate Cancer</w:t>
      </w:r>
      <w:r w:rsidRPr="00866A9A">
        <w:rPr>
          <w:rFonts w:ascii="Times New Roman" w:hAnsi="Times New Roman" w:cs="Times New Roman"/>
          <w:shd w:val="clear" w:color="auto" w:fill="FFFFFF"/>
        </w:rPr>
        <w:t>. [online] Express.co.uk. Available at: &lt;https://www.express.co.uk/life-style/health/1345477/how-to-live-longer-diet-death-prostate-cancer-symptoms-avocado-fruit&gt; [Accessed 19 December 2020].</w:t>
      </w:r>
    </w:p>
    <w:p w14:paraId="7E74F7D8" w14:textId="77777777" w:rsidR="00E168B6" w:rsidRPr="00866A9A" w:rsidRDefault="00E168B6" w:rsidP="00E168B6">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Bamidele, et al (2019). </w:t>
      </w:r>
      <w:proofErr w:type="gramStart"/>
      <w:r w:rsidRPr="00866A9A">
        <w:rPr>
          <w:rFonts w:ascii="Times New Roman" w:eastAsia="Calibri" w:hAnsi="Times New Roman" w:cs="Times New Roman"/>
          <w:i/>
          <w:iCs/>
          <w:lang w:val="en-GB"/>
        </w:rPr>
        <w:t>Man</w:t>
      </w:r>
      <w:proofErr w:type="gramEnd"/>
      <w:r w:rsidRPr="00866A9A">
        <w:rPr>
          <w:rFonts w:ascii="Times New Roman" w:eastAsia="Calibri" w:hAnsi="Times New Roman" w:cs="Times New Roman"/>
          <w:i/>
          <w:iCs/>
          <w:lang w:val="en-GB"/>
        </w:rPr>
        <w:t xml:space="preserve"> In The Driving Seat”: A Grounded Theory Study Of The Psychosocial Experiences Of Black African And Black Caribbean Men Treated For Prostate Cancer And Their Partners</w:t>
      </w:r>
      <w:r w:rsidRPr="00866A9A">
        <w:rPr>
          <w:rFonts w:ascii="Times New Roman" w:eastAsia="Calibri" w:hAnsi="Times New Roman" w:cs="Times New Roman"/>
          <w:lang w:val="en-GB"/>
        </w:rPr>
        <w:t>. [online] Onlinelibrary-wiley-com.ezproxy.uwtsd.ac.uk. Available at: &lt;https://onlinelibrary-wiley-com.ezproxy.uwtsd.ac.uk/doi/pdfdirect/10.1002/pon.5150&gt; [Accessed 26 October 2020].</w:t>
      </w:r>
    </w:p>
    <w:p w14:paraId="6855213D" w14:textId="77777777" w:rsidR="00E168B6" w:rsidRPr="00866A9A" w:rsidRDefault="00E168B6" w:rsidP="00E168B6">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Batty et al (2011). </w:t>
      </w:r>
      <w:r w:rsidRPr="00866A9A">
        <w:rPr>
          <w:rFonts w:ascii="Times New Roman" w:eastAsia="Calibri" w:hAnsi="Times New Roman" w:cs="Times New Roman"/>
          <w:i/>
          <w:iCs/>
          <w:lang w:val="en-GB"/>
        </w:rPr>
        <w:t>Modifiable Risk Factors For Prostate Cancer Mortality In London: Forty Years Of Follow-Up In The Whitehall Study</w:t>
      </w:r>
      <w:r w:rsidRPr="00866A9A">
        <w:rPr>
          <w:rFonts w:ascii="Times New Roman" w:eastAsia="Calibri" w:hAnsi="Times New Roman" w:cs="Times New Roman"/>
          <w:lang w:val="en-GB"/>
        </w:rPr>
        <w:t>. [</w:t>
      </w:r>
      <w:proofErr w:type="spellStart"/>
      <w:r w:rsidRPr="00866A9A">
        <w:rPr>
          <w:rFonts w:ascii="Times New Roman" w:eastAsia="Calibri" w:hAnsi="Times New Roman" w:cs="Times New Roman"/>
          <w:lang w:val="en-GB"/>
        </w:rPr>
        <w:t>ebook</w:t>
      </w:r>
      <w:proofErr w:type="spellEnd"/>
      <w:r w:rsidRPr="00866A9A">
        <w:rPr>
          <w:rFonts w:ascii="Times New Roman" w:eastAsia="Calibri" w:hAnsi="Times New Roman" w:cs="Times New Roman"/>
          <w:lang w:val="en-GB"/>
        </w:rPr>
        <w:t xml:space="preserve">] Dordrecht: Springer. Available at: &lt;https://whel-primo.hosted.exlibrisgroup.com/primo-explore/favorites?vid=44WHELF_UWTSD_VU1&amp;lang=en_US&amp;section=items&gt; [Accessed 26 October 2020]. </w:t>
      </w:r>
    </w:p>
    <w:p w14:paraId="30B26972" w14:textId="0BDAF8FE" w:rsidR="00A769F7" w:rsidRPr="00866A9A" w:rsidRDefault="00A769F7" w:rsidP="00A769F7">
      <w:pPr>
        <w:pStyle w:val="ListParagraph"/>
        <w:numPr>
          <w:ilvl w:val="0"/>
          <w:numId w:val="22"/>
        </w:numPr>
        <w:spacing w:after="0" w:line="240" w:lineRule="auto"/>
        <w:textAlignment w:val="baseline"/>
        <w:rPr>
          <w:rFonts w:ascii="Times New Roman" w:eastAsia="Times New Roman" w:hAnsi="Times New Roman" w:cs="Times New Roman"/>
          <w:lang w:eastAsia="en-GB"/>
        </w:rPr>
      </w:pPr>
      <w:r w:rsidRPr="00866A9A">
        <w:rPr>
          <w:rFonts w:ascii="Times New Roman" w:hAnsi="Times New Roman" w:cs="Times New Roman"/>
          <w:color w:val="000000"/>
          <w:shd w:val="clear" w:color="auto" w:fill="FFFFFF"/>
        </w:rPr>
        <w:t>Cancer Research UK. </w:t>
      </w:r>
      <w:r w:rsidRPr="00866A9A">
        <w:rPr>
          <w:rFonts w:ascii="Times New Roman" w:hAnsi="Times New Roman" w:cs="Times New Roman"/>
          <w:i/>
          <w:iCs/>
          <w:color w:val="000000"/>
          <w:shd w:val="clear" w:color="auto" w:fill="FFFFFF"/>
        </w:rPr>
        <w:t>Prostate Cancer Statistics</w:t>
      </w:r>
      <w:r w:rsidRPr="00866A9A">
        <w:rPr>
          <w:rFonts w:ascii="Times New Roman" w:hAnsi="Times New Roman" w:cs="Times New Roman"/>
          <w:color w:val="000000"/>
          <w:shd w:val="clear" w:color="auto" w:fill="FFFFFF"/>
        </w:rPr>
        <w:t>. [online] Available at: &lt;https://www.cancerresearchuk.org/health-professional/cancer-statistics/statistics-by-cancer-type/prostate-cancer&gt; [Accessed 6 September 2020].</w:t>
      </w:r>
    </w:p>
    <w:p w14:paraId="2530A482" w14:textId="75A5BEA3" w:rsidR="00A91FF2" w:rsidRPr="00866A9A" w:rsidRDefault="00810D75" w:rsidP="00C174AC">
      <w:pPr>
        <w:pStyle w:val="NoSpacing"/>
        <w:numPr>
          <w:ilvl w:val="0"/>
          <w:numId w:val="22"/>
        </w:numPr>
        <w:rPr>
          <w:rFonts w:ascii="Times New Roman" w:eastAsia="Calibri" w:hAnsi="Times New Roman" w:cs="Times New Roman"/>
        </w:rPr>
      </w:pPr>
      <w:r w:rsidRPr="00866A9A">
        <w:rPr>
          <w:rFonts w:ascii="Times New Roman" w:eastAsia="Calibri" w:hAnsi="Times New Roman" w:cs="Times New Roman"/>
        </w:rPr>
        <w:t xml:space="preserve">Cancerresearchuk.org. </w:t>
      </w:r>
      <w:r w:rsidR="004769EC" w:rsidRPr="00866A9A">
        <w:rPr>
          <w:rFonts w:ascii="Times New Roman" w:eastAsia="Calibri" w:hAnsi="Times New Roman" w:cs="Times New Roman"/>
        </w:rPr>
        <w:t>(</w:t>
      </w:r>
      <w:r w:rsidRPr="00866A9A">
        <w:rPr>
          <w:rFonts w:ascii="Times New Roman" w:eastAsia="Calibri" w:hAnsi="Times New Roman" w:cs="Times New Roman"/>
        </w:rPr>
        <w:t>2019</w:t>
      </w:r>
      <w:r w:rsidR="004769EC" w:rsidRPr="00866A9A">
        <w:rPr>
          <w:rFonts w:ascii="Times New Roman" w:eastAsia="Calibri" w:hAnsi="Times New Roman" w:cs="Times New Roman"/>
        </w:rPr>
        <w:t>)</w:t>
      </w:r>
      <w:r w:rsidRPr="00866A9A">
        <w:rPr>
          <w:rFonts w:ascii="Times New Roman" w:eastAsia="Calibri" w:hAnsi="Times New Roman" w:cs="Times New Roman"/>
        </w:rPr>
        <w:t>. </w:t>
      </w:r>
      <w:r w:rsidRPr="00866A9A">
        <w:rPr>
          <w:rFonts w:ascii="Times New Roman" w:eastAsia="Calibri" w:hAnsi="Times New Roman" w:cs="Times New Roman"/>
          <w:i/>
          <w:iCs/>
        </w:rPr>
        <w:t>What Is Prostate Cancer? | Cancer Research UK</w:t>
      </w:r>
      <w:r w:rsidRPr="00866A9A">
        <w:rPr>
          <w:rFonts w:ascii="Times New Roman" w:eastAsia="Calibri" w:hAnsi="Times New Roman" w:cs="Times New Roman"/>
        </w:rPr>
        <w:t>. [online] Available at: &lt;https://www.cancerresearchuk.org/about-cancer/prostate-cancer/about&gt; [Accessed 25 November 2020].</w:t>
      </w:r>
    </w:p>
    <w:p w14:paraId="7F0E8567" w14:textId="77777777" w:rsidR="00E168B6" w:rsidRPr="00866A9A" w:rsidRDefault="00E168B6" w:rsidP="00E168B6">
      <w:pPr>
        <w:pStyle w:val="NoSpacing"/>
        <w:numPr>
          <w:ilvl w:val="0"/>
          <w:numId w:val="22"/>
        </w:numPr>
        <w:rPr>
          <w:rFonts w:ascii="Times New Roman" w:eastAsia="Calibri" w:hAnsi="Times New Roman" w:cs="Times New Roman"/>
          <w:lang w:val="en-GB"/>
        </w:rPr>
      </w:pPr>
      <w:proofErr w:type="spellStart"/>
      <w:r w:rsidRPr="00866A9A">
        <w:rPr>
          <w:rFonts w:ascii="Times New Roman" w:eastAsia="Calibri" w:hAnsi="Times New Roman" w:cs="Times New Roman"/>
          <w:lang w:val="en-GB"/>
        </w:rPr>
        <w:t>Carsin</w:t>
      </w:r>
      <w:proofErr w:type="spellEnd"/>
      <w:r w:rsidRPr="00866A9A">
        <w:rPr>
          <w:rFonts w:ascii="Times New Roman" w:eastAsia="Calibri" w:hAnsi="Times New Roman" w:cs="Times New Roman"/>
          <w:lang w:val="en-GB"/>
        </w:rPr>
        <w:t xml:space="preserve"> et </w:t>
      </w:r>
      <w:proofErr w:type="gramStart"/>
      <w:r w:rsidRPr="00866A9A">
        <w:rPr>
          <w:rFonts w:ascii="Times New Roman" w:eastAsia="Calibri" w:hAnsi="Times New Roman" w:cs="Times New Roman"/>
          <w:lang w:val="en-GB"/>
        </w:rPr>
        <w:t>al  (</w:t>
      </w:r>
      <w:proofErr w:type="gramEnd"/>
      <w:r w:rsidRPr="00866A9A">
        <w:rPr>
          <w:rFonts w:ascii="Times New Roman" w:eastAsia="Calibri" w:hAnsi="Times New Roman" w:cs="Times New Roman"/>
          <w:lang w:val="en-GB"/>
        </w:rPr>
        <w:t>2010). </w:t>
      </w:r>
      <w:r w:rsidRPr="00866A9A">
        <w:rPr>
          <w:rFonts w:ascii="Times New Roman" w:eastAsia="Calibri" w:hAnsi="Times New Roman" w:cs="Times New Roman"/>
          <w:i/>
          <w:iCs/>
          <w:lang w:val="en-GB"/>
        </w:rPr>
        <w:t>Impact Of PSA Testing And Prostatic Biopsy On Cancer Incidence And Mortality: Comparative Study Between The Republic Of Ireland And Northern Ireland</w:t>
      </w:r>
      <w:r w:rsidRPr="00866A9A">
        <w:rPr>
          <w:rFonts w:ascii="Times New Roman" w:eastAsia="Calibri" w:hAnsi="Times New Roman" w:cs="Times New Roman"/>
          <w:lang w:val="en-GB"/>
        </w:rPr>
        <w:t>. 7th ed. [</w:t>
      </w:r>
      <w:proofErr w:type="spellStart"/>
      <w:r w:rsidRPr="00866A9A">
        <w:rPr>
          <w:rFonts w:ascii="Times New Roman" w:eastAsia="Calibri" w:hAnsi="Times New Roman" w:cs="Times New Roman"/>
          <w:lang w:val="en-GB"/>
        </w:rPr>
        <w:t>ebook</w:t>
      </w:r>
      <w:proofErr w:type="spellEnd"/>
      <w:r w:rsidRPr="00866A9A">
        <w:rPr>
          <w:rFonts w:ascii="Times New Roman" w:eastAsia="Calibri" w:hAnsi="Times New Roman" w:cs="Times New Roman"/>
          <w:lang w:val="en-GB"/>
        </w:rPr>
        <w:t>] Dordrecht: Springer. Available at: &lt;https://whel-primo.hosted.exlibrisgroup.com/primo-explore/fulldisplay?docid=TN_cdi_gale_infotracacademiconefile_A234412226&amp;context=L&amp;vid=44WHELF_UWTSD_VU1&amp;lang=en_US&gt; [Accessed 26 October 2020].</w:t>
      </w:r>
    </w:p>
    <w:p w14:paraId="6B20B228" w14:textId="77777777" w:rsidR="00E168B6" w:rsidRPr="00866A9A" w:rsidRDefault="00E168B6" w:rsidP="00E168B6">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Chambers et al, (2017). </w:t>
      </w:r>
      <w:r w:rsidRPr="00866A9A">
        <w:rPr>
          <w:rFonts w:ascii="Times New Roman" w:eastAsia="Calibri" w:hAnsi="Times New Roman" w:cs="Times New Roman"/>
          <w:i/>
          <w:iCs/>
          <w:lang w:val="en-GB"/>
        </w:rPr>
        <w:t>New Challenges In Psycho‐Oncology Research III: A Systematic Review Of Psychological Interventions For Prostate Cancer Survivors And Their Partners: Clinical And Research Implications</w:t>
      </w:r>
      <w:r w:rsidRPr="00866A9A">
        <w:rPr>
          <w:rFonts w:ascii="Times New Roman" w:eastAsia="Calibri" w:hAnsi="Times New Roman" w:cs="Times New Roman"/>
          <w:lang w:val="en-GB"/>
        </w:rPr>
        <w:t>. [online] Available at: &lt;https://onlinelibrary-wiley-com.ezproxy.uwtsd.ac.uk/doi/pdfdirect/10.1002/pon.4431&gt; [Accessed 26 October 2020].</w:t>
      </w:r>
    </w:p>
    <w:p w14:paraId="605F9E8B" w14:textId="77777777" w:rsidR="00E168B6" w:rsidRPr="00866A9A" w:rsidRDefault="00E168B6" w:rsidP="00E168B6">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Crawford-Williams et al (2018). </w:t>
      </w:r>
      <w:r w:rsidRPr="00866A9A">
        <w:rPr>
          <w:rFonts w:ascii="Times New Roman" w:eastAsia="Calibri" w:hAnsi="Times New Roman" w:cs="Times New Roman"/>
          <w:i/>
          <w:iCs/>
          <w:lang w:val="en-GB"/>
        </w:rPr>
        <w:t>Interventions For Prostate Cancer Survivorship: A Systematic Review Of Reviews</w:t>
      </w:r>
      <w:r w:rsidRPr="00866A9A">
        <w:rPr>
          <w:rFonts w:ascii="Times New Roman" w:eastAsia="Calibri" w:hAnsi="Times New Roman" w:cs="Times New Roman"/>
          <w:lang w:val="en-GB"/>
        </w:rPr>
        <w:t>. [online] Available at: &lt;https://onlinelibrary-wiley-com.ezproxy.uwtsd.ac.uk/doi/pdfdirect/10.1002/pon.4888&gt; [Accessed 26 October 2020].</w:t>
      </w:r>
    </w:p>
    <w:p w14:paraId="2D8B460B" w14:textId="77777777" w:rsidR="000549A4" w:rsidRPr="00866A9A" w:rsidRDefault="000549A4" w:rsidP="000549A4">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Fox et al (2019). </w:t>
      </w:r>
      <w:r w:rsidRPr="00866A9A">
        <w:rPr>
          <w:rFonts w:ascii="Times New Roman" w:eastAsia="Calibri" w:hAnsi="Times New Roman" w:cs="Times New Roman"/>
          <w:i/>
          <w:iCs/>
          <w:lang w:val="en-GB"/>
        </w:rPr>
        <w:t>Barriers And Facilitators To Physical Activity In Men With Prostate Cancer: A Qualitative And Quantitative Systematic Review</w:t>
      </w:r>
      <w:r w:rsidRPr="00866A9A">
        <w:rPr>
          <w:rFonts w:ascii="Times New Roman" w:eastAsia="Calibri" w:hAnsi="Times New Roman" w:cs="Times New Roman"/>
          <w:lang w:val="en-GB"/>
        </w:rPr>
        <w:t>. [online] Onlinelibrary-wiley-com.ezproxy.uwtsd.ac.uk. Available at: &lt;https://onlinelibrary-wiley-com.ezproxy.uwtsd.ac.uk/doi/pdfdirect/10.1002/pon.5240&gt; [Accessed 26 October 2020].</w:t>
      </w:r>
    </w:p>
    <w:p w14:paraId="3510F4BB" w14:textId="77777777" w:rsidR="003E187E" w:rsidRPr="00866A9A" w:rsidRDefault="003E187E" w:rsidP="003E187E">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Goodwin et al (2019). </w:t>
      </w:r>
      <w:r w:rsidRPr="00866A9A">
        <w:rPr>
          <w:rFonts w:ascii="Times New Roman" w:eastAsia="Calibri" w:hAnsi="Times New Roman" w:cs="Times New Roman"/>
          <w:i/>
          <w:iCs/>
          <w:lang w:val="en-GB"/>
        </w:rPr>
        <w:t>The Role Of Masculinities In Psychological And Emotional Help Seeking By Men With Prostate Cancer</w:t>
      </w:r>
      <w:r w:rsidRPr="00866A9A">
        <w:rPr>
          <w:rFonts w:ascii="Times New Roman" w:eastAsia="Calibri" w:hAnsi="Times New Roman" w:cs="Times New Roman"/>
          <w:lang w:val="en-GB"/>
        </w:rPr>
        <w:t>. [online] Available at: &lt;https://onlinelibrary-wiley-com.ezproxy.uwtsd.ac.uk/doi/pdfdirect/10.1002/pon.5264&gt; [Accessed 26 October 2020].</w:t>
      </w:r>
    </w:p>
    <w:p w14:paraId="66897FB9" w14:textId="77777777" w:rsidR="003E187E" w:rsidRPr="00866A9A" w:rsidRDefault="003E187E" w:rsidP="003E187E">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Greasley et al, (2018). </w:t>
      </w:r>
      <w:r w:rsidRPr="00866A9A">
        <w:rPr>
          <w:rFonts w:ascii="Times New Roman" w:eastAsia="Calibri" w:hAnsi="Times New Roman" w:cs="Times New Roman"/>
          <w:i/>
          <w:iCs/>
          <w:lang w:val="en-GB"/>
        </w:rPr>
        <w:t>Treatment In The STAMPEDE Era For Castrate Resistant Prostate Cancer In The UK: Ongoing Challenges And Underappreciated Clinical Problems</w:t>
      </w:r>
      <w:r w:rsidRPr="00866A9A">
        <w:rPr>
          <w:rFonts w:ascii="Times New Roman" w:eastAsia="Calibri" w:hAnsi="Times New Roman" w:cs="Times New Roman"/>
          <w:lang w:val="en-GB"/>
        </w:rPr>
        <w:t>. [online] Available at: &lt;https://bmccancer.biomedcentral.com/track/pdf/10.1186/s12885-018-4527-y.pdf&gt; [Accessed 26 October 2020].</w:t>
      </w:r>
    </w:p>
    <w:p w14:paraId="6F49BE22" w14:textId="77777777" w:rsidR="003E187E" w:rsidRPr="00866A9A" w:rsidRDefault="003E187E" w:rsidP="003E187E">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Haack et al (2018). </w:t>
      </w:r>
      <w:r w:rsidRPr="00866A9A">
        <w:rPr>
          <w:rFonts w:ascii="Times New Roman" w:eastAsia="Calibri" w:hAnsi="Times New Roman" w:cs="Times New Roman"/>
          <w:i/>
          <w:iCs/>
          <w:lang w:val="en-GB"/>
        </w:rPr>
        <w:t>Participation In A Prostate Cancer Support Group And Health Literacy</w:t>
      </w:r>
      <w:r w:rsidRPr="00866A9A">
        <w:rPr>
          <w:rFonts w:ascii="Times New Roman" w:eastAsia="Calibri" w:hAnsi="Times New Roman" w:cs="Times New Roman"/>
          <w:lang w:val="en-GB"/>
        </w:rPr>
        <w:t>. [online] Available at: &lt;https://onlinelibrary-wiley-com.ezproxy.uwtsd.ac.uk/doi/pdfdirect/10.1002/pon.4854&gt; [Accessed 26 October 2020].</w:t>
      </w:r>
    </w:p>
    <w:p w14:paraId="23F50772" w14:textId="7815A8AE" w:rsidR="00487AE5" w:rsidRPr="00866A9A" w:rsidRDefault="00487AE5" w:rsidP="00C174AC">
      <w:pPr>
        <w:pStyle w:val="NoSpacing"/>
        <w:numPr>
          <w:ilvl w:val="0"/>
          <w:numId w:val="22"/>
        </w:numPr>
        <w:rPr>
          <w:rFonts w:ascii="Times New Roman" w:eastAsia="Calibri" w:hAnsi="Times New Roman" w:cs="Times New Roman"/>
        </w:rPr>
      </w:pPr>
      <w:r w:rsidRPr="00866A9A">
        <w:rPr>
          <w:rFonts w:ascii="Times New Roman" w:hAnsi="Times New Roman" w:cs="Times New Roman"/>
          <w:shd w:val="clear" w:color="auto" w:fill="FFFFFF"/>
        </w:rPr>
        <w:t xml:space="preserve">Mayo Clinic. </w:t>
      </w:r>
      <w:r w:rsidR="004769EC" w:rsidRPr="00866A9A">
        <w:rPr>
          <w:rFonts w:ascii="Times New Roman" w:hAnsi="Times New Roman" w:cs="Times New Roman"/>
          <w:shd w:val="clear" w:color="auto" w:fill="FFFFFF"/>
        </w:rPr>
        <w:t>(</w:t>
      </w:r>
      <w:r w:rsidRPr="00866A9A">
        <w:rPr>
          <w:rFonts w:ascii="Times New Roman" w:hAnsi="Times New Roman" w:cs="Times New Roman"/>
          <w:shd w:val="clear" w:color="auto" w:fill="FFFFFF"/>
        </w:rPr>
        <w:t>2020</w:t>
      </w:r>
      <w:r w:rsidR="004769EC" w:rsidRPr="00866A9A">
        <w:rPr>
          <w:rFonts w:ascii="Times New Roman" w:hAnsi="Times New Roman" w:cs="Times New Roman"/>
          <w:shd w:val="clear" w:color="auto" w:fill="FFFFFF"/>
        </w:rPr>
        <w:t>)</w:t>
      </w:r>
      <w:r w:rsidRPr="00866A9A">
        <w:rPr>
          <w:rFonts w:ascii="Times New Roman" w:hAnsi="Times New Roman" w:cs="Times New Roman"/>
          <w:shd w:val="clear" w:color="auto" w:fill="FFFFFF"/>
        </w:rPr>
        <w:t>. </w:t>
      </w:r>
      <w:r w:rsidRPr="00866A9A">
        <w:rPr>
          <w:rFonts w:ascii="Times New Roman" w:hAnsi="Times New Roman" w:cs="Times New Roman"/>
          <w:i/>
          <w:iCs/>
          <w:shd w:val="clear" w:color="auto" w:fill="FFFFFF"/>
        </w:rPr>
        <w:t xml:space="preserve">Top Strategies </w:t>
      </w:r>
      <w:proofErr w:type="gramStart"/>
      <w:r w:rsidRPr="00866A9A">
        <w:rPr>
          <w:rFonts w:ascii="Times New Roman" w:hAnsi="Times New Roman" w:cs="Times New Roman"/>
          <w:i/>
          <w:iCs/>
          <w:shd w:val="clear" w:color="auto" w:fill="FFFFFF"/>
        </w:rPr>
        <w:t>To</w:t>
      </w:r>
      <w:proofErr w:type="gramEnd"/>
      <w:r w:rsidRPr="00866A9A">
        <w:rPr>
          <w:rFonts w:ascii="Times New Roman" w:hAnsi="Times New Roman" w:cs="Times New Roman"/>
          <w:i/>
          <w:iCs/>
          <w:shd w:val="clear" w:color="auto" w:fill="FFFFFF"/>
        </w:rPr>
        <w:t xml:space="preserve"> Reduce Your Prostate Cancer Risk</w:t>
      </w:r>
      <w:r w:rsidRPr="00866A9A">
        <w:rPr>
          <w:rFonts w:ascii="Times New Roman" w:hAnsi="Times New Roman" w:cs="Times New Roman"/>
          <w:shd w:val="clear" w:color="auto" w:fill="FFFFFF"/>
        </w:rPr>
        <w:t>. [online] Available at: &lt;https://www.mayoclinic.org/diseases-conditions/prostate-cancer/in-depth/prostate-cancer-prevention/art-20045641#:~:text=Choose%20a%20healthy%20diet.%20Increase%20the%20amount%20of,particular%20nutrient%20is%20guaranteed%20to%20reduce%20your%20risk.&gt; [Accessed 19 December 2020].</w:t>
      </w:r>
    </w:p>
    <w:p w14:paraId="71F51B1C" w14:textId="2652025B" w:rsidR="00266409" w:rsidRPr="00866A9A" w:rsidRDefault="00266409" w:rsidP="00C174AC">
      <w:pPr>
        <w:pStyle w:val="NoSpacing"/>
        <w:numPr>
          <w:ilvl w:val="0"/>
          <w:numId w:val="22"/>
        </w:numPr>
        <w:rPr>
          <w:rFonts w:ascii="Times New Roman" w:eastAsia="Calibri" w:hAnsi="Times New Roman" w:cs="Times New Roman"/>
        </w:rPr>
      </w:pPr>
      <w:r w:rsidRPr="00866A9A">
        <w:rPr>
          <w:rFonts w:ascii="Times New Roman" w:hAnsi="Times New Roman" w:cs="Times New Roman"/>
          <w:color w:val="000000"/>
          <w:shd w:val="clear" w:color="auto" w:fill="FFFFFF"/>
        </w:rPr>
        <w:t>Macmillan</w:t>
      </w:r>
      <w:r w:rsidR="00F2759A" w:rsidRPr="00866A9A">
        <w:rPr>
          <w:rFonts w:ascii="Times New Roman" w:hAnsi="Times New Roman" w:cs="Times New Roman"/>
          <w:color w:val="000000"/>
          <w:shd w:val="clear" w:color="auto" w:fill="FFFFFF"/>
        </w:rPr>
        <w:t xml:space="preserve"> Cancer Support,</w:t>
      </w:r>
      <w:r w:rsidRPr="00866A9A">
        <w:rPr>
          <w:rFonts w:ascii="Times New Roman" w:hAnsi="Times New Roman" w:cs="Times New Roman"/>
          <w:color w:val="000000"/>
          <w:shd w:val="clear" w:color="auto" w:fill="FFFFFF"/>
        </w:rPr>
        <w:t xml:space="preserve"> </w:t>
      </w:r>
      <w:r w:rsidR="00F2759A" w:rsidRPr="00866A9A">
        <w:rPr>
          <w:rFonts w:ascii="Times New Roman" w:hAnsi="Times New Roman" w:cs="Times New Roman"/>
          <w:color w:val="000000"/>
          <w:shd w:val="clear" w:color="auto" w:fill="FFFFFF"/>
        </w:rPr>
        <w:t>(</w:t>
      </w:r>
      <w:r w:rsidRPr="00866A9A">
        <w:rPr>
          <w:rFonts w:ascii="Times New Roman" w:hAnsi="Times New Roman" w:cs="Times New Roman"/>
          <w:color w:val="000000"/>
          <w:shd w:val="clear" w:color="auto" w:fill="FFFFFF"/>
        </w:rPr>
        <w:t>20</w:t>
      </w:r>
      <w:r w:rsidR="00D80BB8" w:rsidRPr="00866A9A">
        <w:rPr>
          <w:rFonts w:ascii="Times New Roman" w:hAnsi="Times New Roman" w:cs="Times New Roman"/>
          <w:color w:val="000000"/>
          <w:shd w:val="clear" w:color="auto" w:fill="FFFFFF"/>
        </w:rPr>
        <w:t>18</w:t>
      </w:r>
      <w:r w:rsidR="00F2759A" w:rsidRPr="00866A9A">
        <w:rPr>
          <w:rFonts w:ascii="Times New Roman" w:hAnsi="Times New Roman" w:cs="Times New Roman"/>
          <w:color w:val="000000"/>
          <w:shd w:val="clear" w:color="auto" w:fill="FFFFFF"/>
        </w:rPr>
        <w:t>)</w:t>
      </w:r>
      <w:r w:rsidRPr="00866A9A">
        <w:rPr>
          <w:rFonts w:ascii="Times New Roman" w:hAnsi="Times New Roman" w:cs="Times New Roman"/>
          <w:color w:val="000000"/>
          <w:shd w:val="clear" w:color="auto" w:fill="FFFFFF"/>
        </w:rPr>
        <w:t>. </w:t>
      </w:r>
      <w:r w:rsidRPr="00866A9A">
        <w:rPr>
          <w:rFonts w:ascii="Times New Roman" w:hAnsi="Times New Roman" w:cs="Times New Roman"/>
          <w:i/>
          <w:iCs/>
          <w:color w:val="000000"/>
          <w:shd w:val="clear" w:color="auto" w:fill="FFFFFF"/>
        </w:rPr>
        <w:t>Early (</w:t>
      </w:r>
      <w:proofErr w:type="spellStart"/>
      <w:r w:rsidRPr="00866A9A">
        <w:rPr>
          <w:rFonts w:ascii="Times New Roman" w:hAnsi="Times New Roman" w:cs="Times New Roman"/>
          <w:i/>
          <w:iCs/>
          <w:color w:val="000000"/>
          <w:shd w:val="clear" w:color="auto" w:fill="FFFFFF"/>
        </w:rPr>
        <w:t>Localised</w:t>
      </w:r>
      <w:proofErr w:type="spellEnd"/>
      <w:r w:rsidRPr="00866A9A">
        <w:rPr>
          <w:rFonts w:ascii="Times New Roman" w:hAnsi="Times New Roman" w:cs="Times New Roman"/>
          <w:i/>
          <w:iCs/>
          <w:color w:val="000000"/>
          <w:shd w:val="clear" w:color="auto" w:fill="FFFFFF"/>
        </w:rPr>
        <w:t>) Prostate Cancer - Macmillan Cancer Support</w:t>
      </w:r>
      <w:r w:rsidRPr="00866A9A">
        <w:rPr>
          <w:rFonts w:ascii="Times New Roman" w:hAnsi="Times New Roman" w:cs="Times New Roman"/>
          <w:color w:val="000000"/>
          <w:shd w:val="clear" w:color="auto" w:fill="FFFFFF"/>
        </w:rPr>
        <w:t>. [online] Available at: &lt;https://www.macmillan.org.uk/cancer-information-and-support/prostate-cancer/early-prostate-cancer#tests_and_diagnosis_for_early_prostate_cancer&gt; [Accessed 22 December 2020].</w:t>
      </w:r>
    </w:p>
    <w:p w14:paraId="566D7CBC" w14:textId="2D7ACD07" w:rsidR="00384445" w:rsidRPr="00866A9A" w:rsidRDefault="00384445" w:rsidP="0089707E">
      <w:pPr>
        <w:pStyle w:val="NoSpacing"/>
        <w:numPr>
          <w:ilvl w:val="0"/>
          <w:numId w:val="22"/>
        </w:numPr>
        <w:rPr>
          <w:rFonts w:ascii="Times New Roman" w:eastAsia="Calibri" w:hAnsi="Times New Roman" w:cs="Times New Roman"/>
        </w:rPr>
      </w:pPr>
      <w:r w:rsidRPr="00866A9A">
        <w:rPr>
          <w:rFonts w:ascii="Times New Roman" w:hAnsi="Times New Roman" w:cs="Times New Roman"/>
          <w:color w:val="000000"/>
          <w:shd w:val="clear" w:color="auto" w:fill="FFFFFF"/>
        </w:rPr>
        <w:t>Macmillan Cancer Support. (2018). </w:t>
      </w:r>
      <w:r w:rsidRPr="00866A9A">
        <w:rPr>
          <w:rFonts w:ascii="Times New Roman" w:hAnsi="Times New Roman" w:cs="Times New Roman"/>
          <w:i/>
          <w:iCs/>
          <w:color w:val="000000"/>
          <w:shd w:val="clear" w:color="auto" w:fill="FFFFFF"/>
        </w:rPr>
        <w:t xml:space="preserve">Prostate Cancer Signs </w:t>
      </w:r>
      <w:proofErr w:type="gramStart"/>
      <w:r w:rsidRPr="00866A9A">
        <w:rPr>
          <w:rFonts w:ascii="Times New Roman" w:hAnsi="Times New Roman" w:cs="Times New Roman"/>
          <w:i/>
          <w:iCs/>
          <w:color w:val="000000"/>
          <w:shd w:val="clear" w:color="auto" w:fill="FFFFFF"/>
        </w:rPr>
        <w:t>And</w:t>
      </w:r>
      <w:proofErr w:type="gramEnd"/>
      <w:r w:rsidRPr="00866A9A">
        <w:rPr>
          <w:rFonts w:ascii="Times New Roman" w:hAnsi="Times New Roman" w:cs="Times New Roman"/>
          <w:i/>
          <w:iCs/>
          <w:color w:val="000000"/>
          <w:shd w:val="clear" w:color="auto" w:fill="FFFFFF"/>
        </w:rPr>
        <w:t xml:space="preserve"> Symptoms</w:t>
      </w:r>
      <w:r w:rsidRPr="00866A9A">
        <w:rPr>
          <w:rFonts w:ascii="Times New Roman" w:hAnsi="Times New Roman" w:cs="Times New Roman"/>
          <w:color w:val="000000"/>
          <w:shd w:val="clear" w:color="auto" w:fill="FFFFFF"/>
        </w:rPr>
        <w:t>. [online] Available at: &lt;https://www.macmillan.org.uk/cancer-information-and-support/prostate-cancer/signs-and-symptoms-of-prostate-cancer&gt; [Accessed 22 December 2020].</w:t>
      </w:r>
    </w:p>
    <w:p w14:paraId="213074C9" w14:textId="77777777" w:rsidR="00CB78E4" w:rsidRPr="00866A9A" w:rsidRDefault="00CB78E4" w:rsidP="00CB78E4">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McAteer et al, (2016). </w:t>
      </w:r>
      <w:r w:rsidRPr="00866A9A">
        <w:rPr>
          <w:rFonts w:ascii="Times New Roman" w:eastAsia="Calibri" w:hAnsi="Times New Roman" w:cs="Times New Roman"/>
          <w:i/>
          <w:iCs/>
          <w:lang w:val="en-GB"/>
        </w:rPr>
        <w:t xml:space="preserve">Active Surveillance For </w:t>
      </w:r>
      <w:proofErr w:type="spellStart"/>
      <w:r w:rsidRPr="00866A9A">
        <w:rPr>
          <w:rFonts w:ascii="Times New Roman" w:eastAsia="Calibri" w:hAnsi="Times New Roman" w:cs="Times New Roman"/>
          <w:i/>
          <w:iCs/>
          <w:lang w:val="en-GB"/>
        </w:rPr>
        <w:t>Favorable</w:t>
      </w:r>
      <w:proofErr w:type="spellEnd"/>
      <w:r w:rsidRPr="00866A9A">
        <w:rPr>
          <w:rFonts w:ascii="Times New Roman" w:eastAsia="Calibri" w:hAnsi="Times New Roman" w:cs="Times New Roman"/>
          <w:i/>
          <w:iCs/>
          <w:lang w:val="en-GB"/>
        </w:rPr>
        <w:t>‐Risk Prostate Cancer: Is There A Greater Psychological Impact Than Previously Thought? A Systematic, Mixed Studies Literature Review</w:t>
      </w:r>
      <w:r w:rsidRPr="00866A9A">
        <w:rPr>
          <w:rFonts w:ascii="Times New Roman" w:eastAsia="Calibri" w:hAnsi="Times New Roman" w:cs="Times New Roman"/>
          <w:lang w:val="en-GB"/>
        </w:rPr>
        <w:t>. [online] Available at: &lt;https://onlinelibrary-wiley-com.ezproxy.uwtsd.ac.uk/doi/pdfdirect/10.1002/pon.4311&gt; [Accessed 26 December 2020].</w:t>
      </w:r>
    </w:p>
    <w:p w14:paraId="5AFCF54C" w14:textId="77777777" w:rsidR="00CB78E4" w:rsidRPr="00866A9A" w:rsidRDefault="00CB78E4" w:rsidP="00CB78E4">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McIntosh et al (2019). </w:t>
      </w:r>
      <w:r w:rsidRPr="00866A9A">
        <w:rPr>
          <w:rFonts w:ascii="Times New Roman" w:eastAsia="Calibri" w:hAnsi="Times New Roman" w:cs="Times New Roman"/>
          <w:i/>
          <w:iCs/>
          <w:lang w:val="en-GB"/>
        </w:rPr>
        <w:t>A Systematic Review Of The Unmet Supportive Care Needs Of Men On Active Surveillance For Prostate Cancer</w:t>
      </w:r>
      <w:r w:rsidRPr="00866A9A">
        <w:rPr>
          <w:rFonts w:ascii="Times New Roman" w:eastAsia="Calibri" w:hAnsi="Times New Roman" w:cs="Times New Roman"/>
          <w:lang w:val="en-GB"/>
        </w:rPr>
        <w:t>. [online] Available at: &lt;https://onlinelibrary-wiley-com.ezproxy.uwtsd.ac.uk/doi/pdfdirect/10.1002/pon.5262&gt; [Accessed 26 October 2020].</w:t>
      </w:r>
    </w:p>
    <w:p w14:paraId="08F47A57" w14:textId="1DFE4F1F" w:rsidR="00340650" w:rsidRPr="00866A9A" w:rsidRDefault="00340650" w:rsidP="00C174AC">
      <w:pPr>
        <w:pStyle w:val="NoSpacing"/>
        <w:numPr>
          <w:ilvl w:val="0"/>
          <w:numId w:val="22"/>
        </w:numPr>
        <w:rPr>
          <w:rFonts w:ascii="Times New Roman" w:eastAsia="Calibri" w:hAnsi="Times New Roman" w:cs="Times New Roman"/>
        </w:rPr>
      </w:pPr>
      <w:r w:rsidRPr="00866A9A">
        <w:rPr>
          <w:rFonts w:ascii="Times New Roman" w:hAnsi="Times New Roman" w:cs="Times New Roman"/>
          <w:shd w:val="clear" w:color="auto" w:fill="FFFFFF"/>
        </w:rPr>
        <w:lastRenderedPageBreak/>
        <w:t>NHS, (2018). </w:t>
      </w:r>
      <w:r w:rsidRPr="00866A9A">
        <w:rPr>
          <w:rFonts w:ascii="Times New Roman" w:hAnsi="Times New Roman" w:cs="Times New Roman"/>
          <w:i/>
          <w:iCs/>
          <w:shd w:val="clear" w:color="auto" w:fill="FFFFFF"/>
        </w:rPr>
        <w:t>MRI Scan</w:t>
      </w:r>
      <w:r w:rsidRPr="00866A9A">
        <w:rPr>
          <w:rFonts w:ascii="Times New Roman" w:hAnsi="Times New Roman" w:cs="Times New Roman"/>
          <w:shd w:val="clear" w:color="auto" w:fill="FFFFFF"/>
        </w:rPr>
        <w:t>. [online] Available at: &lt;https://www.nhs.uk/conditions/mri-scan/&gt; [Accessed 22 December 2020].</w:t>
      </w:r>
    </w:p>
    <w:p w14:paraId="402E2151" w14:textId="21C0E2E7" w:rsidR="00340650" w:rsidRPr="00866A9A" w:rsidRDefault="0029424D" w:rsidP="00C174AC">
      <w:pPr>
        <w:pStyle w:val="NoSpacing"/>
        <w:numPr>
          <w:ilvl w:val="0"/>
          <w:numId w:val="22"/>
        </w:numPr>
        <w:rPr>
          <w:rFonts w:ascii="Times New Roman" w:eastAsia="Calibri" w:hAnsi="Times New Roman" w:cs="Times New Roman"/>
        </w:rPr>
      </w:pPr>
      <w:r w:rsidRPr="00866A9A">
        <w:rPr>
          <w:rFonts w:ascii="Times New Roman" w:hAnsi="Times New Roman" w:cs="Times New Roman"/>
          <w:shd w:val="clear" w:color="auto" w:fill="FFFFFF"/>
        </w:rPr>
        <w:t>NHS, (2018). </w:t>
      </w:r>
      <w:r w:rsidRPr="00866A9A">
        <w:rPr>
          <w:rFonts w:ascii="Times New Roman" w:hAnsi="Times New Roman" w:cs="Times New Roman"/>
          <w:i/>
          <w:iCs/>
          <w:shd w:val="clear" w:color="auto" w:fill="FFFFFF"/>
        </w:rPr>
        <w:t>Prostate Cancer</w:t>
      </w:r>
      <w:r w:rsidRPr="00866A9A">
        <w:rPr>
          <w:rFonts w:ascii="Times New Roman" w:hAnsi="Times New Roman" w:cs="Times New Roman"/>
          <w:shd w:val="clear" w:color="auto" w:fill="FFFFFF"/>
        </w:rPr>
        <w:t>. [online] Available at: &lt;https://www.nhs.uk/conditions/prostate-cancer/&gt; [Accessed 22 December 2020].</w:t>
      </w:r>
    </w:p>
    <w:p w14:paraId="52F2ADCB" w14:textId="77777777" w:rsidR="00F14ACB" w:rsidRPr="00866A9A" w:rsidRDefault="00F14ACB" w:rsidP="00F14ACB">
      <w:pPr>
        <w:pStyle w:val="NoSpacing"/>
        <w:numPr>
          <w:ilvl w:val="0"/>
          <w:numId w:val="22"/>
        </w:numPr>
        <w:rPr>
          <w:rFonts w:ascii="Times New Roman" w:eastAsia="Calibri" w:hAnsi="Times New Roman" w:cs="Times New Roman"/>
        </w:rPr>
      </w:pPr>
      <w:r w:rsidRPr="00866A9A">
        <w:rPr>
          <w:rFonts w:ascii="Times New Roman" w:hAnsi="Times New Roman" w:cs="Times New Roman"/>
          <w:shd w:val="clear" w:color="auto" w:fill="FFFFFF"/>
        </w:rPr>
        <w:t>Prostate Scotland. 2020. </w:t>
      </w:r>
      <w:r w:rsidRPr="00866A9A">
        <w:rPr>
          <w:rFonts w:ascii="Times New Roman" w:hAnsi="Times New Roman" w:cs="Times New Roman"/>
          <w:i/>
          <w:iCs/>
          <w:shd w:val="clear" w:color="auto" w:fill="FFFFFF"/>
        </w:rPr>
        <w:t xml:space="preserve">Benefits </w:t>
      </w:r>
      <w:proofErr w:type="gramStart"/>
      <w:r w:rsidRPr="00866A9A">
        <w:rPr>
          <w:rFonts w:ascii="Times New Roman" w:hAnsi="Times New Roman" w:cs="Times New Roman"/>
          <w:i/>
          <w:iCs/>
          <w:shd w:val="clear" w:color="auto" w:fill="FFFFFF"/>
        </w:rPr>
        <w:t>Of</w:t>
      </w:r>
      <w:proofErr w:type="gramEnd"/>
      <w:r w:rsidRPr="00866A9A">
        <w:rPr>
          <w:rFonts w:ascii="Times New Roman" w:hAnsi="Times New Roman" w:cs="Times New Roman"/>
          <w:i/>
          <w:iCs/>
          <w:shd w:val="clear" w:color="auto" w:fill="FFFFFF"/>
        </w:rPr>
        <w:t xml:space="preserve"> Early Diagnosis Of Prostate Cancer - Prostate Scotland</w:t>
      </w:r>
      <w:r w:rsidRPr="00866A9A">
        <w:rPr>
          <w:rFonts w:ascii="Times New Roman" w:hAnsi="Times New Roman" w:cs="Times New Roman"/>
          <w:shd w:val="clear" w:color="auto" w:fill="FFFFFF"/>
        </w:rPr>
        <w:t>. [online] Available at: &lt;https://www.prostatescotland.org.uk/benefits-early-diagnosis-prostate-cancer#:~:text=%20The%20benefits%20are%3A%20%201%20When%20prostate,man%E2%80%99s%20chances%20of%20survival%20are%20greater.%20More%20&gt; [Accessed 20 December 2020].</w:t>
      </w:r>
    </w:p>
    <w:p w14:paraId="71221D05" w14:textId="77777777" w:rsidR="00754DF5" w:rsidRPr="00866A9A" w:rsidRDefault="00754DF5" w:rsidP="00754DF5">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Rivas et al, (2016). </w:t>
      </w:r>
      <w:r w:rsidRPr="00866A9A">
        <w:rPr>
          <w:rFonts w:ascii="Times New Roman" w:eastAsia="Calibri" w:hAnsi="Times New Roman" w:cs="Times New Roman"/>
          <w:i/>
          <w:iCs/>
          <w:lang w:val="en-GB"/>
        </w:rPr>
        <w:t xml:space="preserve">Ethnicity And The Prostate Cancer Experience: A Qualitative </w:t>
      </w:r>
      <w:proofErr w:type="spellStart"/>
      <w:r w:rsidRPr="00866A9A">
        <w:rPr>
          <w:rFonts w:ascii="Times New Roman" w:eastAsia="Calibri" w:hAnsi="Times New Roman" w:cs="Times New Roman"/>
          <w:i/>
          <w:iCs/>
          <w:lang w:val="en-GB"/>
        </w:rPr>
        <w:t>Metasynthesis</w:t>
      </w:r>
      <w:proofErr w:type="spellEnd"/>
      <w:r w:rsidRPr="00866A9A">
        <w:rPr>
          <w:rFonts w:ascii="Times New Roman" w:eastAsia="Calibri" w:hAnsi="Times New Roman" w:cs="Times New Roman"/>
          <w:lang w:val="en-GB"/>
        </w:rPr>
        <w:t>. [online] Available at: &lt;https://onlinelibrary-wiley-com.ezproxy.uwtsd.ac.uk/doi/pdfdirect/10.1002/pon.4222&gt; [Accessed 26 October 2020].</w:t>
      </w:r>
    </w:p>
    <w:p w14:paraId="44C02DAC" w14:textId="77777777" w:rsidR="00754DF5" w:rsidRPr="00866A9A" w:rsidRDefault="00754DF5" w:rsidP="00754DF5">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Sharpley et al (2017). </w:t>
      </w:r>
      <w:r w:rsidRPr="00866A9A">
        <w:rPr>
          <w:rFonts w:ascii="Times New Roman" w:eastAsia="Calibri" w:hAnsi="Times New Roman" w:cs="Times New Roman"/>
          <w:i/>
          <w:iCs/>
          <w:lang w:val="en-GB"/>
        </w:rPr>
        <w:t>Limitations In The Inverse Association Between Psychological Resilience And Depression In Prostate Cancer Patients Experiencing Chronic Physiological Stress</w:t>
      </w:r>
      <w:r w:rsidRPr="00866A9A">
        <w:rPr>
          <w:rFonts w:ascii="Times New Roman" w:eastAsia="Calibri" w:hAnsi="Times New Roman" w:cs="Times New Roman"/>
          <w:lang w:val="en-GB"/>
        </w:rPr>
        <w:t>. [online] Available at: &lt;https://onlinelibrary-wiley-com.ezproxy.uwtsd.ac.uk/doi/pdfdirect/10.1002/pon.4496&gt; [Accessed 26 October 2020].</w:t>
      </w:r>
    </w:p>
    <w:p w14:paraId="1BA4E5D8" w14:textId="77777777" w:rsidR="00754DF5" w:rsidRPr="00866A9A" w:rsidRDefault="00754DF5" w:rsidP="00754DF5">
      <w:pPr>
        <w:pStyle w:val="NoSpacing"/>
        <w:numPr>
          <w:ilvl w:val="0"/>
          <w:numId w:val="22"/>
        </w:numPr>
        <w:rPr>
          <w:rFonts w:ascii="Times New Roman" w:eastAsia="Calibri" w:hAnsi="Times New Roman" w:cs="Times New Roman"/>
          <w:color w:val="000000" w:themeColor="text1"/>
        </w:rPr>
      </w:pPr>
      <w:r w:rsidRPr="00866A9A">
        <w:rPr>
          <w:rFonts w:ascii="Times New Roman" w:hAnsi="Times New Roman" w:cs="Times New Roman"/>
          <w:color w:val="000000" w:themeColor="text1"/>
          <w:shd w:val="clear" w:color="auto" w:fill="FFFFFF"/>
        </w:rPr>
        <w:t xml:space="preserve">Smith-Palmer, J., et al (2019). </w:t>
      </w:r>
      <w:r w:rsidRPr="00866A9A">
        <w:rPr>
          <w:rFonts w:ascii="Times New Roman" w:hAnsi="Times New Roman" w:cs="Times New Roman"/>
          <w:i/>
          <w:iCs/>
          <w:color w:val="000000" w:themeColor="text1"/>
          <w:shd w:val="clear" w:color="auto" w:fill="FFFFFF"/>
        </w:rPr>
        <w:t>Literature review of the burden of prostate cancer in Germany, France, the United Kingdom and Canada.</w:t>
      </w:r>
      <w:r w:rsidRPr="00866A9A">
        <w:rPr>
          <w:rFonts w:ascii="Times New Roman" w:hAnsi="Times New Roman" w:cs="Times New Roman"/>
          <w:color w:val="000000" w:themeColor="text1"/>
          <w:shd w:val="clear" w:color="auto" w:fill="FFFFFF"/>
        </w:rPr>
        <w:t xml:space="preserve"> BMC </w:t>
      </w:r>
      <w:proofErr w:type="spellStart"/>
      <w:r w:rsidRPr="00866A9A">
        <w:rPr>
          <w:rFonts w:ascii="Times New Roman" w:hAnsi="Times New Roman" w:cs="Times New Roman"/>
          <w:color w:val="000000" w:themeColor="text1"/>
          <w:shd w:val="clear" w:color="auto" w:fill="FFFFFF"/>
        </w:rPr>
        <w:t>Urol</w:t>
      </w:r>
      <w:proofErr w:type="spellEnd"/>
      <w:r w:rsidRPr="00866A9A">
        <w:rPr>
          <w:rFonts w:ascii="Times New Roman" w:hAnsi="Times New Roman" w:cs="Times New Roman"/>
          <w:color w:val="000000" w:themeColor="text1"/>
          <w:shd w:val="clear" w:color="auto" w:fill="FFFFFF"/>
        </w:rPr>
        <w:t xml:space="preserve"> 19 Available </w:t>
      </w:r>
      <w:proofErr w:type="spellStart"/>
      <w:r w:rsidRPr="00866A9A">
        <w:rPr>
          <w:rFonts w:ascii="Times New Roman" w:hAnsi="Times New Roman" w:cs="Times New Roman"/>
          <w:color w:val="000000" w:themeColor="text1"/>
          <w:shd w:val="clear" w:color="auto" w:fill="FFFFFF"/>
        </w:rPr>
        <w:t>at:</w:t>
      </w:r>
      <w:hyperlink r:id="rId9" w:history="1">
        <w:r w:rsidRPr="00866A9A">
          <w:rPr>
            <w:rStyle w:val="Hyperlink"/>
            <w:rFonts w:ascii="Times New Roman" w:hAnsi="Times New Roman" w:cs="Times New Roman"/>
            <w:shd w:val="clear" w:color="auto" w:fill="FFFFFF"/>
          </w:rPr>
          <w:t>https</w:t>
        </w:r>
        <w:proofErr w:type="spellEnd"/>
        <w:r w:rsidRPr="00866A9A">
          <w:rPr>
            <w:rStyle w:val="Hyperlink"/>
            <w:rFonts w:ascii="Times New Roman" w:hAnsi="Times New Roman" w:cs="Times New Roman"/>
            <w:shd w:val="clear" w:color="auto" w:fill="FFFFFF"/>
          </w:rPr>
          <w:t>://doi.org/10.1186/s12894-019-0448-6</w:t>
        </w:r>
      </w:hyperlink>
      <w:r w:rsidRPr="00866A9A">
        <w:rPr>
          <w:rFonts w:ascii="Times New Roman" w:hAnsi="Times New Roman" w:cs="Times New Roman"/>
          <w:color w:val="000000" w:themeColor="text1"/>
          <w:shd w:val="clear" w:color="auto" w:fill="FFFFFF"/>
        </w:rPr>
        <w:t>[Accessed 06 January 2021].</w:t>
      </w:r>
    </w:p>
    <w:p w14:paraId="6EC43DB8" w14:textId="5B2174C3" w:rsidR="00D25D23" w:rsidRPr="00866A9A" w:rsidRDefault="00D25D23" w:rsidP="00C174AC">
      <w:pPr>
        <w:pStyle w:val="NoSpacing"/>
        <w:numPr>
          <w:ilvl w:val="0"/>
          <w:numId w:val="22"/>
        </w:numPr>
        <w:rPr>
          <w:rFonts w:ascii="Times New Roman" w:eastAsia="Calibri" w:hAnsi="Times New Roman" w:cs="Times New Roman"/>
        </w:rPr>
      </w:pPr>
      <w:r w:rsidRPr="00866A9A">
        <w:rPr>
          <w:rFonts w:ascii="Times New Roman" w:hAnsi="Times New Roman" w:cs="Times New Roman"/>
          <w:shd w:val="clear" w:color="auto" w:fill="FFFFFF"/>
        </w:rPr>
        <w:t>Tena. (2015</w:t>
      </w:r>
      <w:r w:rsidR="001B3ADF" w:rsidRPr="00866A9A">
        <w:rPr>
          <w:rFonts w:ascii="Times New Roman" w:hAnsi="Times New Roman" w:cs="Times New Roman"/>
          <w:shd w:val="clear" w:color="auto" w:fill="FFFFFF"/>
        </w:rPr>
        <w:t>)</w:t>
      </w:r>
      <w:r w:rsidRPr="00866A9A">
        <w:rPr>
          <w:rFonts w:ascii="Times New Roman" w:hAnsi="Times New Roman" w:cs="Times New Roman"/>
          <w:shd w:val="clear" w:color="auto" w:fill="FFFFFF"/>
        </w:rPr>
        <w:t>. </w:t>
      </w:r>
      <w:r w:rsidRPr="00866A9A">
        <w:rPr>
          <w:rFonts w:ascii="Times New Roman" w:hAnsi="Times New Roman" w:cs="Times New Roman"/>
          <w:i/>
          <w:iCs/>
          <w:shd w:val="clear" w:color="auto" w:fill="FFFFFF"/>
        </w:rPr>
        <w:t>TENA Men &amp; Prostate Cancer UK Partnership</w:t>
      </w:r>
      <w:r w:rsidRPr="00866A9A">
        <w:rPr>
          <w:rFonts w:ascii="Times New Roman" w:hAnsi="Times New Roman" w:cs="Times New Roman"/>
          <w:shd w:val="clear" w:color="auto" w:fill="FFFFFF"/>
        </w:rPr>
        <w:t>. [online] Available at: &lt;https://www.tena.co.uk/men/products/campaigns/tena-men-prostate-cancer-uk-partnership?ppc=0&amp;&amp;utm_source=bing&amp;utm_medium=cpc&amp;utm_campaign=GB_Tena_Search_INCO%20Men_INCO%20All_Trial_Generic_None_Dynamic%20Search%20Ad_n%2Fa_Always%20on_Always%20on&amp;utm_term=https%3A%2F%2Fwww.tena.co.uk%2Fmen%2Fproducts%2F&amp;utm_content=GB_TENA_Search_Men%20Generic_Lead%20Gen%20pages&amp;gclid=b0ab79b45f7d133e3e77266adba39976&amp;gclsrc=3p.ds&gt; [Accessed 20 December 2020].</w:t>
      </w:r>
    </w:p>
    <w:p w14:paraId="33264643" w14:textId="77777777" w:rsidR="006E547D" w:rsidRPr="00866A9A" w:rsidRDefault="006E547D" w:rsidP="006E547D">
      <w:pPr>
        <w:pStyle w:val="NoSpacing"/>
        <w:numPr>
          <w:ilvl w:val="0"/>
          <w:numId w:val="22"/>
        </w:numPr>
        <w:rPr>
          <w:rFonts w:ascii="Times New Roman" w:eastAsia="Calibri" w:hAnsi="Times New Roman" w:cs="Times New Roman"/>
          <w:lang w:val="en-GB"/>
        </w:rPr>
      </w:pPr>
      <w:r w:rsidRPr="00866A9A">
        <w:rPr>
          <w:rFonts w:ascii="Times New Roman" w:eastAsia="Calibri" w:hAnsi="Times New Roman" w:cs="Times New Roman"/>
          <w:lang w:val="en-GB"/>
        </w:rPr>
        <w:t>Walsh et al (2016). </w:t>
      </w:r>
      <w:r w:rsidRPr="00866A9A">
        <w:rPr>
          <w:rFonts w:ascii="Times New Roman" w:eastAsia="Calibri" w:hAnsi="Times New Roman" w:cs="Times New Roman"/>
          <w:i/>
          <w:iCs/>
          <w:lang w:val="en-GB"/>
        </w:rPr>
        <w:t>Characteristics Of Men Responding To An Invitation To Undergo Testing For Prostate Cancer As Part Of A Randomised Trial</w:t>
      </w:r>
      <w:r w:rsidRPr="00866A9A">
        <w:rPr>
          <w:rFonts w:ascii="Times New Roman" w:eastAsia="Calibri" w:hAnsi="Times New Roman" w:cs="Times New Roman"/>
          <w:lang w:val="en-GB"/>
        </w:rPr>
        <w:t>. BIOMED Central.</w:t>
      </w:r>
    </w:p>
    <w:p w14:paraId="71203B3C" w14:textId="77777777" w:rsidR="00D13EE5" w:rsidRPr="00866A9A" w:rsidRDefault="00D13EE5" w:rsidP="006E547D">
      <w:pPr>
        <w:pStyle w:val="NoSpacing"/>
        <w:ind w:left="360"/>
        <w:rPr>
          <w:rFonts w:ascii="Times New Roman" w:eastAsia="Calibri" w:hAnsi="Times New Roman" w:cs="Times New Roman"/>
        </w:rPr>
      </w:pPr>
    </w:p>
    <w:p w14:paraId="5C32020F" w14:textId="3C139E29" w:rsidR="00835042" w:rsidRDefault="00835042" w:rsidP="009E223C">
      <w:pPr>
        <w:keepNext/>
        <w:keepLines/>
        <w:spacing w:before="240" w:after="0"/>
        <w:outlineLvl w:val="0"/>
        <w:rPr>
          <w:rFonts w:ascii="Times New Roman" w:eastAsia="Calibri" w:hAnsi="Times New Roman" w:cs="Times New Roman"/>
          <w:b/>
          <w:bCs/>
          <w:sz w:val="24"/>
          <w:szCs w:val="24"/>
        </w:rPr>
      </w:pPr>
    </w:p>
    <w:p w14:paraId="57A75D2A" w14:textId="5CFD6ECB" w:rsidR="00282E55" w:rsidRDefault="00282E55" w:rsidP="009E223C">
      <w:pPr>
        <w:keepNext/>
        <w:keepLines/>
        <w:spacing w:before="240" w:after="0"/>
        <w:outlineLvl w:val="0"/>
        <w:rPr>
          <w:rFonts w:ascii="Times New Roman" w:eastAsia="Calibri" w:hAnsi="Times New Roman" w:cs="Times New Roman"/>
          <w:b/>
          <w:bCs/>
          <w:sz w:val="24"/>
          <w:szCs w:val="24"/>
        </w:rPr>
      </w:pPr>
    </w:p>
    <w:p w14:paraId="019037EB" w14:textId="606868E5" w:rsidR="00282E55" w:rsidRDefault="00282E55" w:rsidP="009E223C">
      <w:pPr>
        <w:keepNext/>
        <w:keepLines/>
        <w:spacing w:before="240" w:after="0"/>
        <w:outlineLvl w:val="0"/>
        <w:rPr>
          <w:rFonts w:ascii="Times New Roman" w:eastAsia="Calibri" w:hAnsi="Times New Roman" w:cs="Times New Roman"/>
          <w:b/>
          <w:bCs/>
          <w:sz w:val="24"/>
          <w:szCs w:val="24"/>
        </w:rPr>
      </w:pPr>
    </w:p>
    <w:p w14:paraId="208CFF9F" w14:textId="5C3735DA" w:rsidR="00B6799D" w:rsidRDefault="00B6799D" w:rsidP="009E223C">
      <w:pPr>
        <w:keepNext/>
        <w:keepLines/>
        <w:spacing w:before="240" w:after="0"/>
        <w:outlineLvl w:val="0"/>
        <w:rPr>
          <w:rFonts w:ascii="Times New Roman" w:eastAsia="Calibri" w:hAnsi="Times New Roman" w:cs="Times New Roman"/>
          <w:b/>
          <w:bCs/>
          <w:sz w:val="24"/>
          <w:szCs w:val="24"/>
        </w:rPr>
      </w:pPr>
    </w:p>
    <w:p w14:paraId="4D19C3C9" w14:textId="7078DCD2" w:rsidR="00B6799D" w:rsidRDefault="00B6799D" w:rsidP="009E223C">
      <w:pPr>
        <w:keepNext/>
        <w:keepLines/>
        <w:spacing w:before="240" w:after="0"/>
        <w:outlineLvl w:val="0"/>
        <w:rPr>
          <w:rFonts w:ascii="Times New Roman" w:eastAsia="Calibri" w:hAnsi="Times New Roman" w:cs="Times New Roman"/>
          <w:b/>
          <w:bCs/>
          <w:sz w:val="24"/>
          <w:szCs w:val="24"/>
        </w:rPr>
      </w:pPr>
    </w:p>
    <w:p w14:paraId="58CE4C7F" w14:textId="0E297479" w:rsidR="00251F81" w:rsidRDefault="00251F81" w:rsidP="009E223C">
      <w:pPr>
        <w:keepNext/>
        <w:keepLines/>
        <w:spacing w:before="240" w:after="0"/>
        <w:outlineLvl w:val="0"/>
        <w:rPr>
          <w:rFonts w:ascii="Times New Roman" w:eastAsia="Calibri" w:hAnsi="Times New Roman" w:cs="Times New Roman"/>
          <w:b/>
          <w:bCs/>
          <w:sz w:val="24"/>
          <w:szCs w:val="24"/>
        </w:rPr>
      </w:pPr>
    </w:p>
    <w:p w14:paraId="6765F84F" w14:textId="4DF3CAEF" w:rsidR="007A3E06" w:rsidRDefault="007A3E06" w:rsidP="009E223C">
      <w:pPr>
        <w:keepNext/>
        <w:keepLines/>
        <w:spacing w:before="240" w:after="0"/>
        <w:outlineLvl w:val="0"/>
        <w:rPr>
          <w:rFonts w:ascii="Times New Roman" w:eastAsia="Calibri" w:hAnsi="Times New Roman" w:cs="Times New Roman"/>
          <w:b/>
          <w:bCs/>
          <w:sz w:val="24"/>
          <w:szCs w:val="24"/>
        </w:rPr>
      </w:pPr>
    </w:p>
    <w:p w14:paraId="1CBD23AB" w14:textId="1F0E1FBB" w:rsidR="007A3E06" w:rsidRDefault="007A3E06" w:rsidP="009E223C">
      <w:pPr>
        <w:keepNext/>
        <w:keepLines/>
        <w:spacing w:before="240" w:after="0"/>
        <w:outlineLvl w:val="0"/>
        <w:rPr>
          <w:rFonts w:ascii="Times New Roman" w:eastAsia="Calibri" w:hAnsi="Times New Roman" w:cs="Times New Roman"/>
          <w:b/>
          <w:bCs/>
          <w:sz w:val="24"/>
          <w:szCs w:val="24"/>
        </w:rPr>
      </w:pPr>
    </w:p>
    <w:p w14:paraId="7BE3FCC8" w14:textId="7465792B" w:rsidR="007A3E06" w:rsidRDefault="007A3E06" w:rsidP="009E223C">
      <w:pPr>
        <w:keepNext/>
        <w:keepLines/>
        <w:spacing w:before="240" w:after="0"/>
        <w:outlineLvl w:val="0"/>
        <w:rPr>
          <w:rFonts w:ascii="Times New Roman" w:eastAsia="Calibri" w:hAnsi="Times New Roman" w:cs="Times New Roman"/>
          <w:b/>
          <w:bCs/>
          <w:sz w:val="24"/>
          <w:szCs w:val="24"/>
        </w:rPr>
      </w:pPr>
    </w:p>
    <w:p w14:paraId="73E651D7" w14:textId="65DEA29C" w:rsidR="007A3E06" w:rsidRDefault="007A3E06" w:rsidP="009E223C">
      <w:pPr>
        <w:keepNext/>
        <w:keepLines/>
        <w:spacing w:before="240" w:after="0"/>
        <w:outlineLvl w:val="0"/>
        <w:rPr>
          <w:rFonts w:ascii="Times New Roman" w:eastAsia="Calibri" w:hAnsi="Times New Roman" w:cs="Times New Roman"/>
          <w:b/>
          <w:bCs/>
          <w:sz w:val="24"/>
          <w:szCs w:val="24"/>
        </w:rPr>
      </w:pPr>
    </w:p>
    <w:p w14:paraId="29111E1A" w14:textId="10BCA6B6" w:rsidR="007A3E06" w:rsidRDefault="007A3E06" w:rsidP="009E223C">
      <w:pPr>
        <w:keepNext/>
        <w:keepLines/>
        <w:spacing w:before="240" w:after="0"/>
        <w:outlineLvl w:val="0"/>
        <w:rPr>
          <w:rFonts w:ascii="Times New Roman" w:eastAsia="Calibri" w:hAnsi="Times New Roman" w:cs="Times New Roman"/>
          <w:b/>
          <w:bCs/>
          <w:sz w:val="24"/>
          <w:szCs w:val="24"/>
        </w:rPr>
      </w:pPr>
    </w:p>
    <w:p w14:paraId="305450BC" w14:textId="2DAA141D" w:rsidR="007A3E06" w:rsidRDefault="007A3E06" w:rsidP="009E223C">
      <w:pPr>
        <w:keepNext/>
        <w:keepLines/>
        <w:spacing w:before="240" w:after="0"/>
        <w:outlineLvl w:val="0"/>
        <w:rPr>
          <w:rFonts w:ascii="Times New Roman" w:eastAsia="Calibri" w:hAnsi="Times New Roman" w:cs="Times New Roman"/>
          <w:b/>
          <w:bCs/>
          <w:sz w:val="24"/>
          <w:szCs w:val="24"/>
        </w:rPr>
      </w:pPr>
    </w:p>
    <w:p w14:paraId="70D271E0" w14:textId="27E68EE0" w:rsidR="007A3E06" w:rsidRDefault="007A3E06" w:rsidP="009E223C">
      <w:pPr>
        <w:keepNext/>
        <w:keepLines/>
        <w:spacing w:before="240" w:after="0"/>
        <w:outlineLvl w:val="0"/>
        <w:rPr>
          <w:rFonts w:ascii="Times New Roman" w:eastAsia="Calibri" w:hAnsi="Times New Roman" w:cs="Times New Roman"/>
          <w:b/>
          <w:bCs/>
          <w:sz w:val="24"/>
          <w:szCs w:val="24"/>
        </w:rPr>
      </w:pPr>
    </w:p>
    <w:p w14:paraId="5303E770" w14:textId="57D29924" w:rsidR="007A3E06" w:rsidRDefault="007A3E06" w:rsidP="009E223C">
      <w:pPr>
        <w:keepNext/>
        <w:keepLines/>
        <w:spacing w:before="240" w:after="0"/>
        <w:outlineLvl w:val="0"/>
        <w:rPr>
          <w:rFonts w:ascii="Times New Roman" w:eastAsia="Calibri" w:hAnsi="Times New Roman" w:cs="Times New Roman"/>
          <w:b/>
          <w:bCs/>
          <w:sz w:val="24"/>
          <w:szCs w:val="24"/>
        </w:rPr>
      </w:pPr>
    </w:p>
    <w:p w14:paraId="4549D1AB" w14:textId="3BFD73EC" w:rsidR="007A3E06" w:rsidRDefault="007A3E06" w:rsidP="009E223C">
      <w:pPr>
        <w:keepNext/>
        <w:keepLines/>
        <w:spacing w:before="240" w:after="0"/>
        <w:outlineLvl w:val="0"/>
        <w:rPr>
          <w:rFonts w:ascii="Times New Roman" w:eastAsia="Calibri" w:hAnsi="Times New Roman" w:cs="Times New Roman"/>
          <w:b/>
          <w:bCs/>
          <w:sz w:val="24"/>
          <w:szCs w:val="24"/>
        </w:rPr>
      </w:pPr>
    </w:p>
    <w:p w14:paraId="055506AB" w14:textId="29ED911C" w:rsidR="007A3E06" w:rsidRDefault="007A3E06" w:rsidP="009E223C">
      <w:pPr>
        <w:keepNext/>
        <w:keepLines/>
        <w:spacing w:before="240" w:after="0"/>
        <w:outlineLvl w:val="0"/>
        <w:rPr>
          <w:rFonts w:ascii="Times New Roman" w:eastAsia="Calibri" w:hAnsi="Times New Roman" w:cs="Times New Roman"/>
          <w:b/>
          <w:bCs/>
          <w:sz w:val="24"/>
          <w:szCs w:val="24"/>
        </w:rPr>
      </w:pPr>
    </w:p>
    <w:p w14:paraId="19E4A17C" w14:textId="7313E25E" w:rsidR="007A3E06" w:rsidRDefault="007A3E06" w:rsidP="009E223C">
      <w:pPr>
        <w:keepNext/>
        <w:keepLines/>
        <w:spacing w:before="240" w:after="0"/>
        <w:outlineLvl w:val="0"/>
        <w:rPr>
          <w:rFonts w:ascii="Times New Roman" w:eastAsia="Calibri" w:hAnsi="Times New Roman" w:cs="Times New Roman"/>
          <w:b/>
          <w:bCs/>
          <w:sz w:val="24"/>
          <w:szCs w:val="24"/>
        </w:rPr>
      </w:pPr>
    </w:p>
    <w:p w14:paraId="5CE0258F" w14:textId="1E0DD111" w:rsidR="007A3E06" w:rsidRDefault="007A3E06" w:rsidP="009E223C">
      <w:pPr>
        <w:keepNext/>
        <w:keepLines/>
        <w:spacing w:before="240" w:after="0"/>
        <w:outlineLvl w:val="0"/>
        <w:rPr>
          <w:rFonts w:ascii="Times New Roman" w:eastAsia="Calibri" w:hAnsi="Times New Roman" w:cs="Times New Roman"/>
          <w:b/>
          <w:bCs/>
          <w:sz w:val="24"/>
          <w:szCs w:val="24"/>
        </w:rPr>
      </w:pPr>
    </w:p>
    <w:p w14:paraId="131A4528" w14:textId="71DBCA0C" w:rsidR="007A3E06" w:rsidRDefault="007A3E06" w:rsidP="009E223C">
      <w:pPr>
        <w:keepNext/>
        <w:keepLines/>
        <w:spacing w:before="240" w:after="0"/>
        <w:outlineLvl w:val="0"/>
        <w:rPr>
          <w:rFonts w:ascii="Times New Roman" w:eastAsia="Calibri" w:hAnsi="Times New Roman" w:cs="Times New Roman"/>
          <w:b/>
          <w:bCs/>
          <w:sz w:val="24"/>
          <w:szCs w:val="24"/>
        </w:rPr>
      </w:pPr>
    </w:p>
    <w:p w14:paraId="17E3293F" w14:textId="00B2052C" w:rsidR="007A3E06" w:rsidRDefault="007A3E06" w:rsidP="009E223C">
      <w:pPr>
        <w:keepNext/>
        <w:keepLines/>
        <w:spacing w:before="240" w:after="0"/>
        <w:outlineLvl w:val="0"/>
        <w:rPr>
          <w:rFonts w:ascii="Times New Roman" w:eastAsia="Calibri" w:hAnsi="Times New Roman" w:cs="Times New Roman"/>
          <w:b/>
          <w:bCs/>
          <w:sz w:val="24"/>
          <w:szCs w:val="24"/>
        </w:rPr>
      </w:pPr>
    </w:p>
    <w:p w14:paraId="487D0DB3" w14:textId="00836606" w:rsidR="007A3E06" w:rsidRDefault="007A3E06" w:rsidP="009E223C">
      <w:pPr>
        <w:keepNext/>
        <w:keepLines/>
        <w:spacing w:before="240" w:after="0"/>
        <w:outlineLvl w:val="0"/>
        <w:rPr>
          <w:rFonts w:ascii="Times New Roman" w:eastAsia="Calibri" w:hAnsi="Times New Roman" w:cs="Times New Roman"/>
          <w:b/>
          <w:bCs/>
          <w:sz w:val="24"/>
          <w:szCs w:val="24"/>
        </w:rPr>
      </w:pPr>
    </w:p>
    <w:p w14:paraId="4BED9286" w14:textId="741B0E2C" w:rsidR="007A3E06" w:rsidRDefault="007A3E06" w:rsidP="009E223C">
      <w:pPr>
        <w:keepNext/>
        <w:keepLines/>
        <w:spacing w:before="240" w:after="0"/>
        <w:outlineLvl w:val="0"/>
        <w:rPr>
          <w:rFonts w:ascii="Times New Roman" w:eastAsia="Calibri" w:hAnsi="Times New Roman" w:cs="Times New Roman"/>
          <w:b/>
          <w:bCs/>
          <w:sz w:val="24"/>
          <w:szCs w:val="24"/>
        </w:rPr>
      </w:pPr>
    </w:p>
    <w:p w14:paraId="4CFB9E14" w14:textId="6BEC34E9" w:rsidR="007A3E06" w:rsidRDefault="007A3E06" w:rsidP="009E223C">
      <w:pPr>
        <w:keepNext/>
        <w:keepLines/>
        <w:spacing w:before="240" w:after="0"/>
        <w:outlineLvl w:val="0"/>
        <w:rPr>
          <w:rFonts w:ascii="Times New Roman" w:eastAsia="Calibri" w:hAnsi="Times New Roman" w:cs="Times New Roman"/>
          <w:b/>
          <w:bCs/>
          <w:sz w:val="24"/>
          <w:szCs w:val="24"/>
        </w:rPr>
      </w:pPr>
    </w:p>
    <w:p w14:paraId="5FB6D211" w14:textId="03A5C719" w:rsidR="007A3E06" w:rsidRDefault="007A3E06" w:rsidP="009E223C">
      <w:pPr>
        <w:keepNext/>
        <w:keepLines/>
        <w:spacing w:before="240" w:after="0"/>
        <w:outlineLvl w:val="0"/>
        <w:rPr>
          <w:rFonts w:ascii="Times New Roman" w:eastAsia="Calibri" w:hAnsi="Times New Roman" w:cs="Times New Roman"/>
          <w:b/>
          <w:bCs/>
          <w:sz w:val="24"/>
          <w:szCs w:val="24"/>
        </w:rPr>
      </w:pPr>
    </w:p>
    <w:p w14:paraId="09D3B34C" w14:textId="19921A57" w:rsidR="007A3E06" w:rsidRDefault="007A3E06" w:rsidP="009E223C">
      <w:pPr>
        <w:keepNext/>
        <w:keepLines/>
        <w:spacing w:before="240" w:after="0"/>
        <w:outlineLvl w:val="0"/>
        <w:rPr>
          <w:rFonts w:ascii="Times New Roman" w:eastAsia="Calibri" w:hAnsi="Times New Roman" w:cs="Times New Roman"/>
          <w:b/>
          <w:bCs/>
          <w:sz w:val="24"/>
          <w:szCs w:val="24"/>
        </w:rPr>
      </w:pPr>
    </w:p>
    <w:p w14:paraId="15094A22" w14:textId="206DBB9E" w:rsidR="007A3E06" w:rsidRDefault="007A3E06" w:rsidP="009E223C">
      <w:pPr>
        <w:keepNext/>
        <w:keepLines/>
        <w:spacing w:before="240" w:after="0"/>
        <w:outlineLvl w:val="0"/>
        <w:rPr>
          <w:rFonts w:ascii="Times New Roman" w:eastAsia="Calibri" w:hAnsi="Times New Roman" w:cs="Times New Roman"/>
          <w:b/>
          <w:bCs/>
          <w:sz w:val="24"/>
          <w:szCs w:val="24"/>
        </w:rPr>
      </w:pPr>
    </w:p>
    <w:p w14:paraId="2CC357E5" w14:textId="5D0FA835" w:rsidR="007A3E06" w:rsidRDefault="007A3E06" w:rsidP="009E223C">
      <w:pPr>
        <w:keepNext/>
        <w:keepLines/>
        <w:spacing w:before="240" w:after="0"/>
        <w:outlineLvl w:val="0"/>
        <w:rPr>
          <w:rFonts w:ascii="Times New Roman" w:eastAsia="Calibri" w:hAnsi="Times New Roman" w:cs="Times New Roman"/>
          <w:b/>
          <w:bCs/>
          <w:sz w:val="24"/>
          <w:szCs w:val="24"/>
        </w:rPr>
      </w:pPr>
    </w:p>
    <w:p w14:paraId="3CB4E60D" w14:textId="02EA50AD" w:rsidR="007A3E06" w:rsidRDefault="007A3E06" w:rsidP="009E223C">
      <w:pPr>
        <w:keepNext/>
        <w:keepLines/>
        <w:spacing w:before="240" w:after="0"/>
        <w:outlineLvl w:val="0"/>
        <w:rPr>
          <w:rFonts w:ascii="Times New Roman" w:eastAsia="Calibri" w:hAnsi="Times New Roman" w:cs="Times New Roman"/>
          <w:b/>
          <w:bCs/>
          <w:sz w:val="24"/>
          <w:szCs w:val="24"/>
        </w:rPr>
      </w:pPr>
    </w:p>
    <w:p w14:paraId="7225A90D" w14:textId="29D35E5F" w:rsidR="007A3E06" w:rsidRDefault="007A3E06" w:rsidP="009E223C">
      <w:pPr>
        <w:keepNext/>
        <w:keepLines/>
        <w:spacing w:before="240" w:after="0"/>
        <w:outlineLvl w:val="0"/>
        <w:rPr>
          <w:rFonts w:ascii="Times New Roman" w:eastAsia="Calibri" w:hAnsi="Times New Roman" w:cs="Times New Roman"/>
          <w:b/>
          <w:bCs/>
          <w:sz w:val="24"/>
          <w:szCs w:val="24"/>
        </w:rPr>
      </w:pPr>
    </w:p>
    <w:p w14:paraId="326A091A" w14:textId="77777777" w:rsidR="007A3E06" w:rsidRDefault="007A3E06" w:rsidP="009E223C">
      <w:pPr>
        <w:keepNext/>
        <w:keepLines/>
        <w:spacing w:before="240" w:after="0"/>
        <w:outlineLvl w:val="0"/>
        <w:rPr>
          <w:rFonts w:ascii="Times New Roman" w:eastAsia="Calibri" w:hAnsi="Times New Roman" w:cs="Times New Roman"/>
          <w:b/>
          <w:bCs/>
          <w:sz w:val="24"/>
          <w:szCs w:val="24"/>
        </w:rPr>
      </w:pPr>
    </w:p>
    <w:p w14:paraId="3CCEB0FB" w14:textId="5FC470D5" w:rsidR="00B6799D" w:rsidRPr="00251F81" w:rsidRDefault="009E223C" w:rsidP="00251F81">
      <w:pPr>
        <w:pStyle w:val="NoSpacing"/>
      </w:pPr>
      <w:r w:rsidRPr="00251F81">
        <w:t xml:space="preserve">7.0 </w:t>
      </w:r>
      <w:r w:rsidRPr="007A3E06">
        <w:rPr>
          <w:b/>
          <w:bCs/>
        </w:rPr>
        <w:t xml:space="preserve">Appendix </w:t>
      </w:r>
    </w:p>
    <w:tbl>
      <w:tblPr>
        <w:tblpPr w:leftFromText="180" w:rightFromText="180" w:vertAnchor="text" w:horzAnchor="margin" w:tblpXSpec="right" w:tblpY="206"/>
        <w:tblW w:w="109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69"/>
        <w:gridCol w:w="2835"/>
        <w:gridCol w:w="2688"/>
        <w:gridCol w:w="3124"/>
      </w:tblGrid>
      <w:tr w:rsidR="00560EB2" w:rsidRPr="009E223C" w14:paraId="52A22594" w14:textId="77777777" w:rsidTr="00157FC1">
        <w:tc>
          <w:tcPr>
            <w:tcW w:w="2269" w:type="dxa"/>
            <w:shd w:val="clear" w:color="auto" w:fill="auto"/>
          </w:tcPr>
          <w:p w14:paraId="2333B5B3" w14:textId="77777777" w:rsidR="00560EB2" w:rsidRPr="009E223C" w:rsidRDefault="00560EB2" w:rsidP="00560EB2">
            <w:pPr>
              <w:spacing w:after="0" w:line="240" w:lineRule="auto"/>
              <w:rPr>
                <w:rFonts w:ascii="Times New Roman" w:eastAsia="Calibri" w:hAnsi="Times New Roman" w:cs="Times New Roman"/>
                <w:b/>
                <w:bCs/>
                <w:sz w:val="24"/>
                <w:szCs w:val="24"/>
              </w:rPr>
            </w:pPr>
            <w:r w:rsidRPr="009E223C">
              <w:rPr>
                <w:rFonts w:ascii="Times New Roman" w:eastAsia="Calibri" w:hAnsi="Times New Roman" w:cs="Times New Roman"/>
                <w:b/>
                <w:bCs/>
                <w:sz w:val="24"/>
                <w:szCs w:val="24"/>
              </w:rPr>
              <w:t xml:space="preserve">Author and title </w:t>
            </w:r>
          </w:p>
        </w:tc>
        <w:tc>
          <w:tcPr>
            <w:tcW w:w="2835" w:type="dxa"/>
            <w:shd w:val="clear" w:color="auto" w:fill="auto"/>
          </w:tcPr>
          <w:p w14:paraId="11CE6135" w14:textId="77777777" w:rsidR="00560EB2" w:rsidRPr="009E223C" w:rsidRDefault="00560EB2" w:rsidP="00560EB2">
            <w:pPr>
              <w:spacing w:after="0" w:line="240" w:lineRule="auto"/>
              <w:rPr>
                <w:rFonts w:ascii="Times New Roman" w:eastAsia="Calibri" w:hAnsi="Times New Roman" w:cs="Times New Roman"/>
                <w:b/>
                <w:bCs/>
                <w:sz w:val="24"/>
                <w:szCs w:val="24"/>
              </w:rPr>
            </w:pPr>
            <w:r w:rsidRPr="009E223C">
              <w:rPr>
                <w:rFonts w:ascii="Times New Roman" w:eastAsia="Calibri" w:hAnsi="Times New Roman" w:cs="Times New Roman"/>
                <w:b/>
                <w:bCs/>
                <w:sz w:val="24"/>
                <w:szCs w:val="24"/>
              </w:rPr>
              <w:t xml:space="preserve">Research Questions or Research Objectives  </w:t>
            </w:r>
          </w:p>
        </w:tc>
        <w:tc>
          <w:tcPr>
            <w:tcW w:w="2688" w:type="dxa"/>
            <w:shd w:val="clear" w:color="auto" w:fill="auto"/>
          </w:tcPr>
          <w:p w14:paraId="3573E52D" w14:textId="77777777" w:rsidR="00560EB2" w:rsidRPr="009E223C" w:rsidRDefault="00560EB2" w:rsidP="00560EB2">
            <w:pPr>
              <w:spacing w:after="0" w:line="240" w:lineRule="auto"/>
              <w:rPr>
                <w:rFonts w:ascii="Times New Roman" w:eastAsia="Calibri" w:hAnsi="Times New Roman" w:cs="Times New Roman"/>
                <w:b/>
                <w:bCs/>
                <w:sz w:val="24"/>
                <w:szCs w:val="24"/>
              </w:rPr>
            </w:pPr>
            <w:r w:rsidRPr="009E223C">
              <w:rPr>
                <w:rFonts w:ascii="Times New Roman" w:eastAsia="Calibri" w:hAnsi="Times New Roman" w:cs="Times New Roman"/>
                <w:b/>
                <w:bCs/>
                <w:sz w:val="24"/>
                <w:szCs w:val="24"/>
              </w:rPr>
              <w:t xml:space="preserve">Methods and Sample </w:t>
            </w:r>
          </w:p>
        </w:tc>
        <w:tc>
          <w:tcPr>
            <w:tcW w:w="3124" w:type="dxa"/>
            <w:shd w:val="clear" w:color="auto" w:fill="auto"/>
          </w:tcPr>
          <w:p w14:paraId="3A2BCEA8" w14:textId="77777777" w:rsidR="00560EB2" w:rsidRPr="009E223C" w:rsidRDefault="00560EB2" w:rsidP="00560EB2">
            <w:pPr>
              <w:spacing w:after="0" w:line="240" w:lineRule="auto"/>
              <w:rPr>
                <w:rFonts w:ascii="Times New Roman" w:eastAsia="Calibri" w:hAnsi="Times New Roman" w:cs="Times New Roman"/>
                <w:b/>
                <w:bCs/>
                <w:sz w:val="24"/>
                <w:szCs w:val="24"/>
              </w:rPr>
            </w:pPr>
            <w:r w:rsidRPr="009E223C">
              <w:rPr>
                <w:rFonts w:ascii="Times New Roman" w:eastAsia="Calibri" w:hAnsi="Times New Roman" w:cs="Times New Roman"/>
                <w:b/>
                <w:bCs/>
                <w:sz w:val="24"/>
                <w:szCs w:val="24"/>
              </w:rPr>
              <w:t xml:space="preserve">Evaluation of the Article </w:t>
            </w:r>
          </w:p>
          <w:p w14:paraId="3DA3DEAB" w14:textId="77777777" w:rsidR="00560EB2" w:rsidRPr="009E223C" w:rsidRDefault="00560EB2" w:rsidP="00560EB2">
            <w:pPr>
              <w:spacing w:after="0" w:line="240" w:lineRule="auto"/>
              <w:rPr>
                <w:rFonts w:ascii="Times New Roman" w:eastAsia="Calibri" w:hAnsi="Times New Roman" w:cs="Times New Roman"/>
                <w:b/>
                <w:bCs/>
                <w:sz w:val="24"/>
                <w:szCs w:val="24"/>
              </w:rPr>
            </w:pPr>
            <w:r w:rsidRPr="009E223C">
              <w:rPr>
                <w:rFonts w:ascii="Times New Roman" w:eastAsia="Calibri" w:hAnsi="Times New Roman" w:cs="Times New Roman"/>
                <w:b/>
                <w:bCs/>
                <w:sz w:val="24"/>
                <w:szCs w:val="24"/>
              </w:rPr>
              <w:t xml:space="preserve"> </w:t>
            </w:r>
          </w:p>
        </w:tc>
      </w:tr>
      <w:tr w:rsidR="00560EB2" w:rsidRPr="009E223C" w14:paraId="5215CDE1" w14:textId="77777777" w:rsidTr="00157FC1">
        <w:tc>
          <w:tcPr>
            <w:tcW w:w="2269" w:type="dxa"/>
            <w:shd w:val="clear" w:color="auto" w:fill="auto"/>
          </w:tcPr>
          <w:p w14:paraId="31888857" w14:textId="39810001" w:rsidR="00560EB2" w:rsidRPr="00116DF0" w:rsidRDefault="00044999" w:rsidP="00560EB2">
            <w:pPr>
              <w:spacing w:after="0" w:line="240" w:lineRule="auto"/>
              <w:rPr>
                <w:rFonts w:ascii="Times New Roman" w:eastAsia="Calibri" w:hAnsi="Times New Roman" w:cs="Times New Roman"/>
              </w:rPr>
            </w:pPr>
            <w:proofErr w:type="spellStart"/>
            <w:r w:rsidRPr="00116DF0">
              <w:rPr>
                <w:rFonts w:ascii="Times New Roman" w:eastAsia="Calibri" w:hAnsi="Times New Roman" w:cs="Times New Roman"/>
              </w:rPr>
              <w:t>Carsin</w:t>
            </w:r>
            <w:proofErr w:type="spellEnd"/>
            <w:r w:rsidRPr="00116DF0">
              <w:rPr>
                <w:rFonts w:ascii="Times New Roman" w:eastAsia="Calibri" w:hAnsi="Times New Roman" w:cs="Times New Roman"/>
              </w:rPr>
              <w:t xml:space="preserve"> et al (2010)</w:t>
            </w:r>
          </w:p>
        </w:tc>
        <w:tc>
          <w:tcPr>
            <w:tcW w:w="2835" w:type="dxa"/>
            <w:shd w:val="clear" w:color="auto" w:fill="auto"/>
          </w:tcPr>
          <w:p w14:paraId="3D677113" w14:textId="77777777" w:rsidR="00560EB2" w:rsidRPr="00116DF0" w:rsidRDefault="0004499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Investigate the impact of different (PSA) prostate-specific antigen testing policies and health care system of prostate cancer incidence and mortality in Republic of Ireland and Northern Ireland</w:t>
            </w:r>
          </w:p>
          <w:p w14:paraId="39D81399" w14:textId="77777777" w:rsidR="00EF0896" w:rsidRPr="00116DF0" w:rsidRDefault="007B6EFC"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Findings: </w:t>
            </w:r>
          </w:p>
          <w:p w14:paraId="443521C7" w14:textId="32C17D18" w:rsidR="007B6EFC" w:rsidRPr="00116DF0" w:rsidRDefault="00526790" w:rsidP="007B6EFC">
            <w:pPr>
              <w:pStyle w:val="ListParagraph"/>
              <w:numPr>
                <w:ilvl w:val="0"/>
                <w:numId w:val="2"/>
              </w:numPr>
              <w:spacing w:after="0" w:line="240" w:lineRule="auto"/>
              <w:rPr>
                <w:rFonts w:ascii="Times New Roman" w:eastAsia="Calibri" w:hAnsi="Times New Roman" w:cs="Times New Roman"/>
              </w:rPr>
            </w:pPr>
            <w:r w:rsidRPr="00116DF0">
              <w:rPr>
                <w:rFonts w:ascii="Times New Roman" w:eastAsia="Calibri" w:hAnsi="Times New Roman" w:cs="Times New Roman"/>
              </w:rPr>
              <w:t>P</w:t>
            </w:r>
            <w:r w:rsidR="003614AB" w:rsidRPr="00116DF0">
              <w:rPr>
                <w:rFonts w:ascii="Times New Roman" w:eastAsia="Calibri" w:hAnsi="Times New Roman" w:cs="Times New Roman"/>
              </w:rPr>
              <w:t xml:space="preserve">SA testing </w:t>
            </w:r>
            <w:r w:rsidR="001D0E7D" w:rsidRPr="00116DF0">
              <w:rPr>
                <w:rFonts w:ascii="Times New Roman" w:eastAsia="Calibri" w:hAnsi="Times New Roman" w:cs="Times New Roman"/>
              </w:rPr>
              <w:t>rate increased +23.3% in Republic of Ireland</w:t>
            </w:r>
            <w:r w:rsidR="00C06986" w:rsidRPr="00116DF0">
              <w:rPr>
                <w:rFonts w:ascii="Times New Roman" w:eastAsia="Calibri" w:hAnsi="Times New Roman" w:cs="Times New Roman"/>
              </w:rPr>
              <w:t xml:space="preserve"> and +9.7% in Northern Ireland</w:t>
            </w:r>
            <w:r w:rsidR="00645019" w:rsidRPr="00116DF0">
              <w:rPr>
                <w:rFonts w:ascii="Times New Roman" w:eastAsia="Calibri" w:hAnsi="Times New Roman" w:cs="Times New Roman"/>
              </w:rPr>
              <w:t>.</w:t>
            </w:r>
          </w:p>
          <w:p w14:paraId="43E8DD5B" w14:textId="05BAE145" w:rsidR="00645019" w:rsidRPr="00116DF0" w:rsidRDefault="00645019" w:rsidP="007B6EFC">
            <w:pPr>
              <w:pStyle w:val="ListParagraph"/>
              <w:numPr>
                <w:ilvl w:val="0"/>
                <w:numId w:val="2"/>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Prostatic biopsy </w:t>
            </w:r>
            <w:r w:rsidR="002D75D2" w:rsidRPr="00116DF0">
              <w:rPr>
                <w:rFonts w:ascii="Times New Roman" w:eastAsia="Calibri" w:hAnsi="Times New Roman" w:cs="Times New Roman"/>
              </w:rPr>
              <w:t xml:space="preserve">rose in both countries but twofold higher </w:t>
            </w:r>
            <w:r w:rsidR="00827D65" w:rsidRPr="00116DF0">
              <w:rPr>
                <w:rFonts w:ascii="Times New Roman" w:eastAsia="Calibri" w:hAnsi="Times New Roman" w:cs="Times New Roman"/>
              </w:rPr>
              <w:t>in Rep</w:t>
            </w:r>
            <w:r w:rsidR="00776A3E" w:rsidRPr="00116DF0">
              <w:rPr>
                <w:rFonts w:ascii="Times New Roman" w:eastAsia="Calibri" w:hAnsi="Times New Roman" w:cs="Times New Roman"/>
              </w:rPr>
              <w:t>ublic of Ireland</w:t>
            </w:r>
          </w:p>
          <w:p w14:paraId="4A50372E" w14:textId="77777777" w:rsidR="00645019" w:rsidRPr="00116DF0" w:rsidRDefault="00965414" w:rsidP="00645019">
            <w:pPr>
              <w:spacing w:after="0" w:line="240" w:lineRule="auto"/>
              <w:ind w:left="360"/>
              <w:rPr>
                <w:rFonts w:ascii="Times New Roman" w:eastAsia="Calibri" w:hAnsi="Times New Roman" w:cs="Times New Roman"/>
              </w:rPr>
            </w:pPr>
            <w:r w:rsidRPr="00116DF0">
              <w:rPr>
                <w:rFonts w:ascii="Times New Roman" w:eastAsia="Calibri" w:hAnsi="Times New Roman" w:cs="Times New Roman"/>
              </w:rPr>
              <w:t>Research was successful.</w:t>
            </w:r>
          </w:p>
          <w:p w14:paraId="5DE348D2" w14:textId="37EF1443" w:rsidR="00287642" w:rsidRPr="00116DF0" w:rsidRDefault="00621C6E" w:rsidP="0028764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Prostatic biopsy may reflect screening </w:t>
            </w:r>
            <w:r w:rsidR="00A97E34" w:rsidRPr="00116DF0">
              <w:rPr>
                <w:rFonts w:ascii="Times New Roman" w:eastAsia="Calibri" w:hAnsi="Times New Roman" w:cs="Times New Roman"/>
              </w:rPr>
              <w:t>in a population than PSA testing</w:t>
            </w:r>
            <w:r w:rsidR="001643AC">
              <w:rPr>
                <w:rFonts w:ascii="Times New Roman" w:eastAsia="Calibri" w:hAnsi="Times New Roman" w:cs="Times New Roman"/>
              </w:rPr>
              <w:t xml:space="preserve"> (</w:t>
            </w:r>
            <w:proofErr w:type="spellStart"/>
            <w:r w:rsidR="001643AC">
              <w:rPr>
                <w:rFonts w:ascii="Times New Roman" w:eastAsia="Calibri" w:hAnsi="Times New Roman" w:cs="Times New Roman"/>
              </w:rPr>
              <w:t>Carsin</w:t>
            </w:r>
            <w:proofErr w:type="spellEnd"/>
            <w:r w:rsidR="001643AC">
              <w:rPr>
                <w:rFonts w:ascii="Times New Roman" w:eastAsia="Calibri" w:hAnsi="Times New Roman" w:cs="Times New Roman"/>
              </w:rPr>
              <w:t xml:space="preserve"> et al, 2010)</w:t>
            </w:r>
          </w:p>
        </w:tc>
        <w:tc>
          <w:tcPr>
            <w:tcW w:w="2688" w:type="dxa"/>
            <w:shd w:val="clear" w:color="auto" w:fill="auto"/>
          </w:tcPr>
          <w:p w14:paraId="737039DD" w14:textId="77777777" w:rsidR="00560EB2" w:rsidRPr="00116DF0" w:rsidRDefault="00CF4262" w:rsidP="00DB57B0">
            <w:pPr>
              <w:pStyle w:val="ListParagraph"/>
              <w:numPr>
                <w:ilvl w:val="0"/>
                <w:numId w:val="2"/>
              </w:numPr>
              <w:spacing w:after="0" w:line="240" w:lineRule="auto"/>
              <w:rPr>
                <w:rFonts w:ascii="Times New Roman" w:eastAsia="Calibri" w:hAnsi="Times New Roman" w:cs="Times New Roman"/>
              </w:rPr>
            </w:pPr>
            <w:r w:rsidRPr="00116DF0">
              <w:rPr>
                <w:rFonts w:ascii="Times New Roman" w:eastAsia="Calibri" w:hAnsi="Times New Roman" w:cs="Times New Roman"/>
              </w:rPr>
              <w:t>Population level data on PSA tests</w:t>
            </w:r>
            <w:r w:rsidR="00DB57B0" w:rsidRPr="00116DF0">
              <w:rPr>
                <w:rFonts w:ascii="Times New Roman" w:eastAsia="Calibri" w:hAnsi="Times New Roman" w:cs="Times New Roman"/>
              </w:rPr>
              <w:t>.</w:t>
            </w:r>
          </w:p>
          <w:p w14:paraId="64062C90" w14:textId="77777777" w:rsidR="00DB57B0" w:rsidRPr="00116DF0" w:rsidRDefault="00DB57B0" w:rsidP="00DB57B0">
            <w:pPr>
              <w:pStyle w:val="ListParagraph"/>
              <w:numPr>
                <w:ilvl w:val="0"/>
                <w:numId w:val="2"/>
              </w:numPr>
              <w:spacing w:after="0" w:line="240" w:lineRule="auto"/>
              <w:rPr>
                <w:rFonts w:ascii="Times New Roman" w:eastAsia="Calibri" w:hAnsi="Times New Roman" w:cs="Times New Roman"/>
              </w:rPr>
            </w:pPr>
            <w:r w:rsidRPr="00116DF0">
              <w:rPr>
                <w:rFonts w:ascii="Times New Roman" w:eastAsia="Calibri" w:hAnsi="Times New Roman" w:cs="Times New Roman"/>
              </w:rPr>
              <w:t>Prostate biopsies and prostate cancer cases 1993-2005</w:t>
            </w:r>
          </w:p>
          <w:p w14:paraId="2E40C914" w14:textId="77777777" w:rsidR="00DB57B0" w:rsidRPr="00116DF0" w:rsidRDefault="00DB57B0" w:rsidP="00DB57B0">
            <w:pPr>
              <w:pStyle w:val="ListParagraph"/>
              <w:numPr>
                <w:ilvl w:val="0"/>
                <w:numId w:val="2"/>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Prostate cancer deaths 1979-2006 </w:t>
            </w:r>
          </w:p>
          <w:p w14:paraId="28D59FFC" w14:textId="77777777" w:rsidR="00DB57B0" w:rsidRPr="00116DF0" w:rsidRDefault="00DB57B0" w:rsidP="00DB57B0">
            <w:pPr>
              <w:spacing w:after="0" w:line="240" w:lineRule="auto"/>
              <w:rPr>
                <w:rFonts w:ascii="Times New Roman" w:eastAsia="Calibri" w:hAnsi="Times New Roman" w:cs="Times New Roman"/>
              </w:rPr>
            </w:pPr>
            <w:r w:rsidRPr="00116DF0">
              <w:rPr>
                <w:rFonts w:ascii="Times New Roman" w:eastAsia="Calibri" w:hAnsi="Times New Roman" w:cs="Times New Roman"/>
              </w:rPr>
              <w:t>(qualitative)</w:t>
            </w:r>
          </w:p>
          <w:p w14:paraId="736D8A9C" w14:textId="0266479A" w:rsidR="00774F5A" w:rsidRPr="00116DF0" w:rsidRDefault="00774F5A" w:rsidP="00DB57B0">
            <w:pPr>
              <w:spacing w:after="0" w:line="240" w:lineRule="auto"/>
              <w:rPr>
                <w:rFonts w:ascii="Times New Roman" w:eastAsia="Calibri" w:hAnsi="Times New Roman" w:cs="Times New Roman"/>
              </w:rPr>
            </w:pPr>
          </w:p>
        </w:tc>
        <w:tc>
          <w:tcPr>
            <w:tcW w:w="3124" w:type="dxa"/>
            <w:shd w:val="clear" w:color="auto" w:fill="auto"/>
          </w:tcPr>
          <w:p w14:paraId="4C6B7935" w14:textId="6EC1F71F" w:rsidR="00560EB2" w:rsidRPr="00116DF0" w:rsidRDefault="00AF44E1"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S</w:t>
            </w:r>
            <w:r w:rsidR="005E05F1" w:rsidRPr="00116DF0">
              <w:rPr>
                <w:rFonts w:ascii="Times New Roman" w:eastAsia="Calibri" w:hAnsi="Times New Roman" w:cs="Times New Roman"/>
              </w:rPr>
              <w:t>tudy was ecological</w:t>
            </w:r>
            <w:r w:rsidR="006353A4" w:rsidRPr="00116DF0">
              <w:rPr>
                <w:rFonts w:ascii="Times New Roman" w:eastAsia="Calibri" w:hAnsi="Times New Roman" w:cs="Times New Roman"/>
              </w:rPr>
              <w:t xml:space="preserve">. In Republic of Ireland </w:t>
            </w:r>
            <w:r w:rsidR="004A4494" w:rsidRPr="00116DF0">
              <w:rPr>
                <w:rFonts w:ascii="Times New Roman" w:eastAsia="Calibri" w:hAnsi="Times New Roman" w:cs="Times New Roman"/>
              </w:rPr>
              <w:t>they could not obtain exhaustive data</w:t>
            </w:r>
            <w:r w:rsidR="00693736" w:rsidRPr="00116DF0">
              <w:rPr>
                <w:rFonts w:ascii="Times New Roman" w:eastAsia="Calibri" w:hAnsi="Times New Roman" w:cs="Times New Roman"/>
              </w:rPr>
              <w:t>.</w:t>
            </w:r>
          </w:p>
        </w:tc>
      </w:tr>
      <w:tr w:rsidR="00560EB2" w:rsidRPr="009E223C" w14:paraId="06608203" w14:textId="77777777" w:rsidTr="00157FC1">
        <w:tc>
          <w:tcPr>
            <w:tcW w:w="2269" w:type="dxa"/>
            <w:shd w:val="clear" w:color="auto" w:fill="auto"/>
          </w:tcPr>
          <w:p w14:paraId="29881299" w14:textId="5EADB31E" w:rsidR="00560EB2" w:rsidRPr="00116DF0" w:rsidRDefault="00776A3E"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Batty</w:t>
            </w:r>
            <w:r w:rsidR="00044999" w:rsidRPr="00116DF0">
              <w:rPr>
                <w:rFonts w:ascii="Times New Roman" w:eastAsia="Calibri" w:hAnsi="Times New Roman" w:cs="Times New Roman"/>
              </w:rPr>
              <w:t xml:space="preserve"> et al (201</w:t>
            </w:r>
            <w:r w:rsidR="00F144E7" w:rsidRPr="00116DF0">
              <w:rPr>
                <w:rFonts w:ascii="Times New Roman" w:eastAsia="Calibri" w:hAnsi="Times New Roman" w:cs="Times New Roman"/>
              </w:rPr>
              <w:t>1</w:t>
            </w:r>
            <w:r w:rsidR="00044999" w:rsidRPr="00116DF0">
              <w:rPr>
                <w:rFonts w:ascii="Times New Roman" w:eastAsia="Calibri" w:hAnsi="Times New Roman" w:cs="Times New Roman"/>
              </w:rPr>
              <w:t>)</w:t>
            </w:r>
          </w:p>
        </w:tc>
        <w:tc>
          <w:tcPr>
            <w:tcW w:w="2835" w:type="dxa"/>
            <w:shd w:val="clear" w:color="auto" w:fill="auto"/>
          </w:tcPr>
          <w:p w14:paraId="4926ACDC" w14:textId="77777777" w:rsidR="00560EB2" w:rsidRPr="00116DF0" w:rsidRDefault="00E52D1F"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Determinants of prostate cancer aside from established but non-modifiable risk factors of increased age, black ethnicity and a positive family history are poorly understood</w:t>
            </w:r>
          </w:p>
          <w:p w14:paraId="6E101345" w14:textId="6D60CA33" w:rsidR="00BF67AB" w:rsidRPr="00116DF0" w:rsidRDefault="00BF67AB"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Findings:</w:t>
            </w:r>
          </w:p>
          <w:p w14:paraId="3539FC94" w14:textId="2B90F6E7" w:rsidR="00776A3E" w:rsidRPr="00116DF0" w:rsidRDefault="008A6627" w:rsidP="00776A3E">
            <w:pPr>
              <w:pStyle w:val="ListParagraph"/>
              <w:numPr>
                <w:ilvl w:val="0"/>
                <w:numId w:val="4"/>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A maximum of 40 years follow-up. </w:t>
            </w:r>
          </w:p>
          <w:p w14:paraId="735CBF80" w14:textId="39B79BC6" w:rsidR="00F224CA" w:rsidRPr="00116DF0" w:rsidRDefault="00F224CA" w:rsidP="00776A3E">
            <w:pPr>
              <w:pStyle w:val="ListParagraph"/>
              <w:numPr>
                <w:ilvl w:val="0"/>
                <w:numId w:val="4"/>
              </w:numPr>
              <w:spacing w:after="0" w:line="240" w:lineRule="auto"/>
              <w:rPr>
                <w:rFonts w:ascii="Times New Roman" w:eastAsia="Calibri" w:hAnsi="Times New Roman" w:cs="Times New Roman"/>
              </w:rPr>
            </w:pPr>
            <w:r w:rsidRPr="00116DF0">
              <w:rPr>
                <w:rFonts w:ascii="Times New Roman" w:eastAsia="Calibri" w:hAnsi="Times New Roman" w:cs="Times New Roman"/>
              </w:rPr>
              <w:t>13948 de</w:t>
            </w:r>
            <w:r w:rsidR="00195FDE" w:rsidRPr="00116DF0">
              <w:rPr>
                <w:rFonts w:ascii="Times New Roman" w:eastAsia="Calibri" w:hAnsi="Times New Roman" w:cs="Times New Roman"/>
              </w:rPr>
              <w:t xml:space="preserve">aths from all causes, 578 (4.2%) were ascribed </w:t>
            </w:r>
            <w:r w:rsidR="0016167A" w:rsidRPr="00116DF0">
              <w:rPr>
                <w:rFonts w:ascii="Times New Roman" w:eastAsia="Calibri" w:hAnsi="Times New Roman" w:cs="Times New Roman"/>
              </w:rPr>
              <w:t>prostate cancer</w:t>
            </w:r>
          </w:p>
          <w:p w14:paraId="643E3399" w14:textId="3AA46E1F" w:rsidR="00E349F2" w:rsidRPr="00116DF0" w:rsidRDefault="00D1469C"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W</w:t>
            </w:r>
            <w:r w:rsidR="006F3071" w:rsidRPr="00116DF0">
              <w:rPr>
                <w:rFonts w:ascii="Times New Roman" w:eastAsia="Calibri" w:hAnsi="Times New Roman" w:cs="Times New Roman"/>
              </w:rPr>
              <w:t>id</w:t>
            </w:r>
            <w:r w:rsidRPr="00116DF0">
              <w:rPr>
                <w:rFonts w:ascii="Times New Roman" w:eastAsia="Calibri" w:hAnsi="Times New Roman" w:cs="Times New Roman"/>
              </w:rPr>
              <w:t xml:space="preserve">owed or divorced and </w:t>
            </w:r>
            <w:r w:rsidR="00262C05" w:rsidRPr="00116DF0">
              <w:rPr>
                <w:rFonts w:ascii="Times New Roman" w:eastAsia="Calibri" w:hAnsi="Times New Roman" w:cs="Times New Roman"/>
              </w:rPr>
              <w:t>higher-level</w:t>
            </w:r>
            <w:r w:rsidR="00421731" w:rsidRPr="00116DF0">
              <w:rPr>
                <w:rFonts w:ascii="Times New Roman" w:eastAsia="Calibri" w:hAnsi="Times New Roman" w:cs="Times New Roman"/>
              </w:rPr>
              <w:t xml:space="preserve"> plasma cholesterol </w:t>
            </w:r>
            <w:r w:rsidR="009840EC" w:rsidRPr="00116DF0">
              <w:rPr>
                <w:rFonts w:ascii="Times New Roman" w:eastAsia="Calibri" w:hAnsi="Times New Roman" w:cs="Times New Roman"/>
              </w:rPr>
              <w:t xml:space="preserve">and physical stature were associated with </w:t>
            </w:r>
            <w:r w:rsidR="00172659" w:rsidRPr="00116DF0">
              <w:rPr>
                <w:rFonts w:ascii="Times New Roman" w:eastAsia="Calibri" w:hAnsi="Times New Roman" w:cs="Times New Roman"/>
              </w:rPr>
              <w:t>higher rate of future prostate cancer mortality</w:t>
            </w:r>
            <w:r w:rsidR="001643AC">
              <w:rPr>
                <w:rFonts w:ascii="Times New Roman" w:eastAsia="Calibri" w:hAnsi="Times New Roman" w:cs="Times New Roman"/>
              </w:rPr>
              <w:t xml:space="preserve"> (Batty et al, 2011).</w:t>
            </w:r>
          </w:p>
        </w:tc>
        <w:tc>
          <w:tcPr>
            <w:tcW w:w="2688" w:type="dxa"/>
            <w:shd w:val="clear" w:color="auto" w:fill="auto"/>
          </w:tcPr>
          <w:p w14:paraId="68498461" w14:textId="77777777" w:rsidR="00560EB2" w:rsidRPr="00116DF0" w:rsidRDefault="00DB57B0" w:rsidP="00DB57B0">
            <w:pPr>
              <w:pStyle w:val="ListParagraph"/>
              <w:numPr>
                <w:ilvl w:val="0"/>
                <w:numId w:val="3"/>
              </w:numPr>
              <w:spacing w:after="0" w:line="240" w:lineRule="auto"/>
              <w:rPr>
                <w:rFonts w:ascii="Times New Roman" w:eastAsia="Calibri" w:hAnsi="Times New Roman" w:cs="Times New Roman"/>
              </w:rPr>
            </w:pPr>
            <w:r w:rsidRPr="00116DF0">
              <w:rPr>
                <w:rFonts w:ascii="Times New Roman" w:eastAsia="Calibri" w:hAnsi="Times New Roman" w:cs="Times New Roman"/>
              </w:rPr>
              <w:t>Socioeconomic behavioural and metabolic characteristics with the risk of prostate cancer mortality in 40 year follow up study 578 prostate cancer deaths in 17,934 men</w:t>
            </w:r>
          </w:p>
          <w:p w14:paraId="2EE724CC" w14:textId="77777777" w:rsidR="00DE6C0B" w:rsidRPr="00116DF0" w:rsidRDefault="00D051A1" w:rsidP="00DB57B0">
            <w:pPr>
              <w:pStyle w:val="ListParagraph"/>
              <w:numPr>
                <w:ilvl w:val="0"/>
                <w:numId w:val="3"/>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Questionnaire and participation in medical examination </w:t>
            </w:r>
          </w:p>
          <w:p w14:paraId="414E6161" w14:textId="54C14B78" w:rsidR="00D051A1" w:rsidRPr="00116DF0" w:rsidRDefault="00D051A1" w:rsidP="00D051A1">
            <w:pPr>
              <w:spacing w:after="0" w:line="240" w:lineRule="auto"/>
              <w:ind w:left="360"/>
              <w:rPr>
                <w:rFonts w:ascii="Times New Roman" w:eastAsia="Calibri" w:hAnsi="Times New Roman" w:cs="Times New Roman"/>
              </w:rPr>
            </w:pPr>
            <w:r w:rsidRPr="00116DF0">
              <w:rPr>
                <w:rFonts w:ascii="Times New Roman" w:eastAsia="Calibri" w:hAnsi="Times New Roman" w:cs="Times New Roman"/>
              </w:rPr>
              <w:t>(qualitative)</w:t>
            </w:r>
          </w:p>
        </w:tc>
        <w:tc>
          <w:tcPr>
            <w:tcW w:w="3124" w:type="dxa"/>
            <w:shd w:val="clear" w:color="auto" w:fill="auto"/>
          </w:tcPr>
          <w:p w14:paraId="76FA962F" w14:textId="61FF91C6" w:rsidR="00560EB2" w:rsidRPr="00116DF0" w:rsidRDefault="005D5FE9" w:rsidP="00560EB2">
            <w:pPr>
              <w:spacing w:after="0" w:line="240" w:lineRule="auto"/>
              <w:rPr>
                <w:rFonts w:ascii="Times New Roman" w:eastAsia="Calibri" w:hAnsi="Times New Roman" w:cs="Times New Roman"/>
              </w:rPr>
            </w:pPr>
            <w:r>
              <w:rPr>
                <w:rFonts w:ascii="Times New Roman" w:eastAsia="Calibri" w:hAnsi="Times New Roman" w:cs="Times New Roman"/>
              </w:rPr>
              <w:t xml:space="preserve">There </w:t>
            </w:r>
            <w:r w:rsidR="0006274A">
              <w:rPr>
                <w:rFonts w:ascii="Times New Roman" w:eastAsia="Calibri" w:hAnsi="Times New Roman" w:cs="Times New Roman"/>
              </w:rPr>
              <w:t>is</w:t>
            </w:r>
            <w:r>
              <w:rPr>
                <w:rFonts w:ascii="Times New Roman" w:eastAsia="Calibri" w:hAnsi="Times New Roman" w:cs="Times New Roman"/>
              </w:rPr>
              <w:t xml:space="preserve"> certain time in life that people might think of things either </w:t>
            </w:r>
            <w:r w:rsidR="001A3D8A">
              <w:rPr>
                <w:rFonts w:ascii="Times New Roman" w:eastAsia="Calibri" w:hAnsi="Times New Roman" w:cs="Times New Roman"/>
              </w:rPr>
              <w:t>very</w:t>
            </w:r>
            <w:r>
              <w:rPr>
                <w:rFonts w:ascii="Times New Roman" w:eastAsia="Calibri" w:hAnsi="Times New Roman" w:cs="Times New Roman"/>
              </w:rPr>
              <w:t xml:space="preserve">, </w:t>
            </w:r>
            <w:r w:rsidR="0006274A">
              <w:rPr>
                <w:rFonts w:ascii="Times New Roman" w:eastAsia="Calibri" w:hAnsi="Times New Roman" w:cs="Times New Roman"/>
              </w:rPr>
              <w:t>less,</w:t>
            </w:r>
            <w:r>
              <w:rPr>
                <w:rFonts w:ascii="Times New Roman" w:eastAsia="Calibri" w:hAnsi="Times New Roman" w:cs="Times New Roman"/>
              </w:rPr>
              <w:t xml:space="preserve"> </w:t>
            </w:r>
            <w:r w:rsidR="001A3D8A">
              <w:rPr>
                <w:rFonts w:ascii="Times New Roman" w:eastAsia="Calibri" w:hAnsi="Times New Roman" w:cs="Times New Roman"/>
              </w:rPr>
              <w:t>or not important. In this article, researcher found that</w:t>
            </w:r>
            <w:r w:rsidR="002701AE">
              <w:rPr>
                <w:rFonts w:ascii="Times New Roman" w:eastAsia="Calibri" w:hAnsi="Times New Roman" w:cs="Times New Roman"/>
              </w:rPr>
              <w:t xml:space="preserve"> </w:t>
            </w:r>
            <w:r w:rsidR="00BC1CE6">
              <w:rPr>
                <w:rFonts w:ascii="Times New Roman" w:eastAsia="Calibri" w:hAnsi="Times New Roman" w:cs="Times New Roman"/>
              </w:rPr>
              <w:t xml:space="preserve">someone who is </w:t>
            </w:r>
            <w:r w:rsidR="002701AE">
              <w:rPr>
                <w:rFonts w:ascii="Times New Roman" w:eastAsia="Calibri" w:hAnsi="Times New Roman" w:cs="Times New Roman"/>
              </w:rPr>
              <w:t xml:space="preserve">divorced </w:t>
            </w:r>
            <w:r w:rsidR="002538E5">
              <w:rPr>
                <w:rFonts w:ascii="Times New Roman" w:eastAsia="Calibri" w:hAnsi="Times New Roman" w:cs="Times New Roman"/>
              </w:rPr>
              <w:t>has more chances of developing prostate cancer.</w:t>
            </w:r>
          </w:p>
        </w:tc>
      </w:tr>
      <w:tr w:rsidR="00560EB2" w:rsidRPr="009E223C" w14:paraId="1D4F848D" w14:textId="77777777" w:rsidTr="00157FC1">
        <w:tc>
          <w:tcPr>
            <w:tcW w:w="2269" w:type="dxa"/>
            <w:shd w:val="clear" w:color="auto" w:fill="auto"/>
          </w:tcPr>
          <w:p w14:paraId="3F686729" w14:textId="7450EC5D" w:rsidR="00560EB2" w:rsidRPr="00116DF0" w:rsidRDefault="0004499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Greasley et al (2018)</w:t>
            </w:r>
          </w:p>
        </w:tc>
        <w:tc>
          <w:tcPr>
            <w:tcW w:w="2835" w:type="dxa"/>
            <w:shd w:val="clear" w:color="auto" w:fill="auto"/>
          </w:tcPr>
          <w:p w14:paraId="0C2E4EF4" w14:textId="77777777" w:rsidR="00560EB2" w:rsidRPr="00116DF0" w:rsidRDefault="00CF4262"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Aimed to explore the opinions of healthcare professionals regarding the management of men with advanced prostate cancer with particular emphasis on treatment timing and sequencing.</w:t>
            </w:r>
          </w:p>
          <w:p w14:paraId="29B1F073" w14:textId="53DFC209" w:rsidR="00E216FC" w:rsidRPr="00116DF0" w:rsidRDefault="00E216FC"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Findings:</w:t>
            </w:r>
          </w:p>
          <w:p w14:paraId="4A23BB92" w14:textId="2491A7DD" w:rsidR="0016167A" w:rsidRPr="00116DF0" w:rsidRDefault="00A1279F" w:rsidP="0016167A">
            <w:pPr>
              <w:pStyle w:val="ListParagraph"/>
              <w:numPr>
                <w:ilvl w:val="0"/>
                <w:numId w:val="5"/>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The availability of newer treatments </w:t>
            </w:r>
            <w:r w:rsidR="0055134B" w:rsidRPr="00116DF0">
              <w:rPr>
                <w:rFonts w:ascii="Times New Roman" w:eastAsia="Calibri" w:hAnsi="Times New Roman" w:cs="Times New Roman"/>
              </w:rPr>
              <w:t xml:space="preserve">for </w:t>
            </w:r>
            <w:r w:rsidR="0055134B" w:rsidRPr="00116DF0">
              <w:rPr>
                <w:rFonts w:ascii="Times New Roman" w:eastAsia="Calibri" w:hAnsi="Times New Roman" w:cs="Times New Roman"/>
              </w:rPr>
              <w:lastRenderedPageBreak/>
              <w:t>advanced prostate cancer.</w:t>
            </w:r>
          </w:p>
          <w:p w14:paraId="02E17DD0" w14:textId="21B443E8" w:rsidR="0055134B" w:rsidRPr="00116DF0" w:rsidRDefault="00F255BB" w:rsidP="0016167A">
            <w:pPr>
              <w:pStyle w:val="ListParagraph"/>
              <w:numPr>
                <w:ilvl w:val="0"/>
                <w:numId w:val="5"/>
              </w:numPr>
              <w:spacing w:after="0" w:line="240" w:lineRule="auto"/>
              <w:rPr>
                <w:rFonts w:ascii="Times New Roman" w:eastAsia="Calibri" w:hAnsi="Times New Roman" w:cs="Times New Roman"/>
              </w:rPr>
            </w:pPr>
            <w:r w:rsidRPr="00116DF0">
              <w:rPr>
                <w:rFonts w:ascii="Times New Roman" w:eastAsia="Calibri" w:hAnsi="Times New Roman" w:cs="Times New Roman"/>
              </w:rPr>
              <w:t>The impact of increases workload, potential</w:t>
            </w:r>
            <w:r w:rsidR="00061263" w:rsidRPr="00116DF0">
              <w:rPr>
                <w:rFonts w:ascii="Times New Roman" w:eastAsia="Calibri" w:hAnsi="Times New Roman" w:cs="Times New Roman"/>
              </w:rPr>
              <w:t xml:space="preserve"> lack of clinical conti</w:t>
            </w:r>
            <w:r w:rsidR="009301B0" w:rsidRPr="00116DF0">
              <w:rPr>
                <w:rFonts w:ascii="Times New Roman" w:eastAsia="Calibri" w:hAnsi="Times New Roman" w:cs="Times New Roman"/>
              </w:rPr>
              <w:t>n</w:t>
            </w:r>
            <w:r w:rsidR="00061263" w:rsidRPr="00116DF0">
              <w:rPr>
                <w:rFonts w:ascii="Times New Roman" w:eastAsia="Calibri" w:hAnsi="Times New Roman" w:cs="Times New Roman"/>
              </w:rPr>
              <w:t xml:space="preserve">uity, </w:t>
            </w:r>
            <w:r w:rsidR="00D27DCE" w:rsidRPr="00116DF0">
              <w:rPr>
                <w:rFonts w:ascii="Times New Roman" w:eastAsia="Calibri" w:hAnsi="Times New Roman" w:cs="Times New Roman"/>
              </w:rPr>
              <w:t>timing,</w:t>
            </w:r>
            <w:r w:rsidR="00061263" w:rsidRPr="00116DF0">
              <w:rPr>
                <w:rFonts w:ascii="Times New Roman" w:eastAsia="Calibri" w:hAnsi="Times New Roman" w:cs="Times New Roman"/>
              </w:rPr>
              <w:t xml:space="preserve"> and seq</w:t>
            </w:r>
            <w:r w:rsidR="009301B0" w:rsidRPr="00116DF0">
              <w:rPr>
                <w:rFonts w:ascii="Times New Roman" w:eastAsia="Calibri" w:hAnsi="Times New Roman" w:cs="Times New Roman"/>
              </w:rPr>
              <w:t>uencing of chemotherapy</w:t>
            </w:r>
          </w:p>
          <w:p w14:paraId="234A60F8" w14:textId="1556B683" w:rsidR="00FC4EA3" w:rsidRPr="00116DF0" w:rsidRDefault="001643AC" w:rsidP="00560EB2">
            <w:pPr>
              <w:spacing w:after="0" w:line="240" w:lineRule="auto"/>
              <w:rPr>
                <w:rFonts w:ascii="Times New Roman" w:eastAsia="Calibri" w:hAnsi="Times New Roman" w:cs="Times New Roman"/>
              </w:rPr>
            </w:pPr>
            <w:r>
              <w:rPr>
                <w:rFonts w:ascii="Times New Roman" w:eastAsia="Calibri" w:hAnsi="Times New Roman" w:cs="Times New Roman"/>
              </w:rPr>
              <w:t>(Greasley et al, 2018)</w:t>
            </w:r>
          </w:p>
        </w:tc>
        <w:tc>
          <w:tcPr>
            <w:tcW w:w="2688" w:type="dxa"/>
            <w:shd w:val="clear" w:color="auto" w:fill="auto"/>
          </w:tcPr>
          <w:p w14:paraId="7776D219" w14:textId="13035AD4" w:rsidR="00560EB2" w:rsidRPr="00116DF0" w:rsidRDefault="00E51E97"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 xml:space="preserve">Semi-structure interviews with 37 healthcare </w:t>
            </w:r>
            <w:r w:rsidR="00EC5536" w:rsidRPr="00116DF0">
              <w:rPr>
                <w:rFonts w:ascii="Times New Roman" w:eastAsia="Calibri" w:hAnsi="Times New Roman" w:cs="Times New Roman"/>
              </w:rPr>
              <w:t xml:space="preserve">professionals involved in prostate cancer care within NHS conducted </w:t>
            </w:r>
            <w:r w:rsidR="00E939DB" w:rsidRPr="00116DF0">
              <w:rPr>
                <w:rFonts w:ascii="Times New Roman" w:eastAsia="Calibri" w:hAnsi="Times New Roman" w:cs="Times New Roman"/>
              </w:rPr>
              <w:t>over phone or face to face (qualitative)</w:t>
            </w:r>
          </w:p>
        </w:tc>
        <w:tc>
          <w:tcPr>
            <w:tcW w:w="3124" w:type="dxa"/>
            <w:shd w:val="clear" w:color="auto" w:fill="auto"/>
          </w:tcPr>
          <w:p w14:paraId="2466F847" w14:textId="755DED4B" w:rsidR="00560EB2" w:rsidRPr="00116DF0" w:rsidRDefault="006D2E10" w:rsidP="00560EB2">
            <w:pPr>
              <w:spacing w:after="0" w:line="240" w:lineRule="auto"/>
              <w:rPr>
                <w:rFonts w:ascii="Times New Roman" w:eastAsia="Calibri" w:hAnsi="Times New Roman" w:cs="Times New Roman"/>
              </w:rPr>
            </w:pPr>
            <w:r>
              <w:rPr>
                <w:rFonts w:ascii="Times New Roman" w:eastAsia="Calibri" w:hAnsi="Times New Roman" w:cs="Times New Roman"/>
              </w:rPr>
              <w:t xml:space="preserve">There </w:t>
            </w:r>
            <w:r w:rsidR="002C0778">
              <w:rPr>
                <w:rFonts w:ascii="Times New Roman" w:eastAsia="Calibri" w:hAnsi="Times New Roman" w:cs="Times New Roman"/>
              </w:rPr>
              <w:t>is</w:t>
            </w:r>
            <w:r>
              <w:rPr>
                <w:rFonts w:ascii="Times New Roman" w:eastAsia="Calibri" w:hAnsi="Times New Roman" w:cs="Times New Roman"/>
              </w:rPr>
              <w:t xml:space="preserve"> </w:t>
            </w:r>
            <w:r w:rsidR="00010838">
              <w:rPr>
                <w:rFonts w:ascii="Times New Roman" w:eastAsia="Calibri" w:hAnsi="Times New Roman" w:cs="Times New Roman"/>
              </w:rPr>
              <w:t xml:space="preserve">no </w:t>
            </w:r>
            <w:r w:rsidR="004C7C7A">
              <w:rPr>
                <w:rFonts w:ascii="Times New Roman" w:eastAsia="Calibri" w:hAnsi="Times New Roman" w:cs="Times New Roman"/>
              </w:rPr>
              <w:t xml:space="preserve">update </w:t>
            </w:r>
            <w:r w:rsidR="00FA0185">
              <w:rPr>
                <w:rFonts w:ascii="Times New Roman" w:eastAsia="Calibri" w:hAnsi="Times New Roman" w:cs="Times New Roman"/>
              </w:rPr>
              <w:t>on</w:t>
            </w:r>
            <w:r w:rsidR="00C84665">
              <w:rPr>
                <w:rFonts w:ascii="Times New Roman" w:eastAsia="Calibri" w:hAnsi="Times New Roman" w:cs="Times New Roman"/>
              </w:rPr>
              <w:t xml:space="preserve"> information to help with</w:t>
            </w:r>
            <w:r w:rsidR="004C7C7A">
              <w:rPr>
                <w:rFonts w:ascii="Times New Roman" w:eastAsia="Calibri" w:hAnsi="Times New Roman" w:cs="Times New Roman"/>
              </w:rPr>
              <w:t xml:space="preserve"> advanced </w:t>
            </w:r>
            <w:r w:rsidR="00C84665">
              <w:rPr>
                <w:rFonts w:ascii="Times New Roman" w:eastAsia="Calibri" w:hAnsi="Times New Roman" w:cs="Times New Roman"/>
              </w:rPr>
              <w:t xml:space="preserve">prostate </w:t>
            </w:r>
            <w:r w:rsidR="004C7C7A">
              <w:rPr>
                <w:rFonts w:ascii="Times New Roman" w:eastAsia="Calibri" w:hAnsi="Times New Roman" w:cs="Times New Roman"/>
              </w:rPr>
              <w:t xml:space="preserve">cancer. </w:t>
            </w:r>
          </w:p>
        </w:tc>
      </w:tr>
      <w:tr w:rsidR="00560EB2" w:rsidRPr="009E223C" w14:paraId="4CF4DD50" w14:textId="77777777" w:rsidTr="00157FC1">
        <w:trPr>
          <w:trHeight w:val="2012"/>
        </w:trPr>
        <w:tc>
          <w:tcPr>
            <w:tcW w:w="2269" w:type="dxa"/>
            <w:shd w:val="clear" w:color="auto" w:fill="auto"/>
          </w:tcPr>
          <w:p w14:paraId="0E9CD703" w14:textId="4555760D" w:rsidR="00560EB2" w:rsidRPr="00116DF0" w:rsidRDefault="0004499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Rivas et al (2016)</w:t>
            </w:r>
          </w:p>
        </w:tc>
        <w:tc>
          <w:tcPr>
            <w:tcW w:w="2835" w:type="dxa"/>
            <w:shd w:val="clear" w:color="auto" w:fill="auto"/>
          </w:tcPr>
          <w:p w14:paraId="08432EBD" w14:textId="77777777" w:rsidR="00560EB2" w:rsidRPr="00116DF0" w:rsidRDefault="00CF4262"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Summarize black and minority ethnic patients and partners experiences of prostate cancer by examining the findings of existing qualitative studies</w:t>
            </w:r>
            <w:r w:rsidR="009301B0" w:rsidRPr="00116DF0">
              <w:rPr>
                <w:rFonts w:ascii="Times New Roman" w:eastAsia="Calibri" w:hAnsi="Times New Roman" w:cs="Times New Roman"/>
              </w:rPr>
              <w:t>.</w:t>
            </w:r>
          </w:p>
          <w:p w14:paraId="542766CF" w14:textId="77777777" w:rsidR="009301B0" w:rsidRPr="00116DF0" w:rsidRDefault="009301B0"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Findings:</w:t>
            </w:r>
          </w:p>
          <w:p w14:paraId="2B2B76AA" w14:textId="77777777" w:rsidR="00ED1DEA" w:rsidRPr="00116DF0" w:rsidRDefault="00921B5A" w:rsidP="009301B0">
            <w:pPr>
              <w:pStyle w:val="ListParagraph"/>
              <w:numPr>
                <w:ilvl w:val="0"/>
                <w:numId w:val="6"/>
              </w:numPr>
              <w:spacing w:after="0" w:line="240" w:lineRule="auto"/>
              <w:rPr>
                <w:rFonts w:ascii="Times New Roman" w:eastAsia="Calibri" w:hAnsi="Times New Roman" w:cs="Times New Roman"/>
              </w:rPr>
            </w:pPr>
            <w:r w:rsidRPr="00116DF0">
              <w:rPr>
                <w:rFonts w:ascii="Times New Roman" w:eastAsia="Calibri" w:hAnsi="Times New Roman" w:cs="Times New Roman"/>
              </w:rPr>
              <w:t>13 studies were analysed</w:t>
            </w:r>
            <w:r w:rsidR="006A22C5" w:rsidRPr="00116DF0">
              <w:rPr>
                <w:rFonts w:ascii="Times New Roman" w:eastAsia="Calibri" w:hAnsi="Times New Roman" w:cs="Times New Roman"/>
              </w:rPr>
              <w:t xml:space="preserve"> from black minority ethnic</w:t>
            </w:r>
            <w:r w:rsidR="00613B8C" w:rsidRPr="00116DF0">
              <w:rPr>
                <w:rFonts w:ascii="Times New Roman" w:eastAsia="Calibri" w:hAnsi="Times New Roman" w:cs="Times New Roman"/>
              </w:rPr>
              <w:t xml:space="preserve"> group</w:t>
            </w:r>
            <w:r w:rsidR="00ED1DEA" w:rsidRPr="00116DF0">
              <w:rPr>
                <w:rFonts w:ascii="Times New Roman" w:eastAsia="Calibri" w:hAnsi="Times New Roman" w:cs="Times New Roman"/>
              </w:rPr>
              <w:t>.</w:t>
            </w:r>
          </w:p>
          <w:p w14:paraId="3B034F0C" w14:textId="77777777" w:rsidR="009301B0" w:rsidRPr="00116DF0" w:rsidRDefault="00D32C94" w:rsidP="009301B0">
            <w:pPr>
              <w:pStyle w:val="ListParagraph"/>
              <w:numPr>
                <w:ilvl w:val="0"/>
                <w:numId w:val="6"/>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3 studies </w:t>
            </w:r>
            <w:r w:rsidR="00E82C33" w:rsidRPr="00116DF0">
              <w:rPr>
                <w:rFonts w:ascii="Times New Roman" w:eastAsia="Calibri" w:hAnsi="Times New Roman" w:cs="Times New Roman"/>
              </w:rPr>
              <w:t>focused on partners</w:t>
            </w:r>
            <w:r w:rsidR="00376FCB" w:rsidRPr="00116DF0">
              <w:rPr>
                <w:rFonts w:ascii="Times New Roman" w:eastAsia="Calibri" w:hAnsi="Times New Roman" w:cs="Times New Roman"/>
              </w:rPr>
              <w:t>, both</w:t>
            </w:r>
            <w:r w:rsidR="00D50E20" w:rsidRPr="00116DF0">
              <w:rPr>
                <w:rFonts w:ascii="Times New Roman" w:eastAsia="Calibri" w:hAnsi="Times New Roman" w:cs="Times New Roman"/>
              </w:rPr>
              <w:t xml:space="preserve"> spouses and</w:t>
            </w:r>
            <w:r w:rsidR="00E82C33" w:rsidRPr="00116DF0">
              <w:rPr>
                <w:rFonts w:ascii="Times New Roman" w:eastAsia="Calibri" w:hAnsi="Times New Roman" w:cs="Times New Roman"/>
              </w:rPr>
              <w:t xml:space="preserve"> </w:t>
            </w:r>
            <w:r w:rsidR="00D50E20" w:rsidRPr="00116DF0">
              <w:rPr>
                <w:rFonts w:ascii="Times New Roman" w:eastAsia="Calibri" w:hAnsi="Times New Roman" w:cs="Times New Roman"/>
              </w:rPr>
              <w:t>men with</w:t>
            </w:r>
            <w:r w:rsidR="00E82C33" w:rsidRPr="00116DF0">
              <w:rPr>
                <w:rFonts w:ascii="Times New Roman" w:eastAsia="Calibri" w:hAnsi="Times New Roman" w:cs="Times New Roman"/>
              </w:rPr>
              <w:t xml:space="preserve"> prostate cancer</w:t>
            </w:r>
            <w:r w:rsidR="00921B5A" w:rsidRPr="00116DF0">
              <w:rPr>
                <w:rFonts w:ascii="Times New Roman" w:eastAsia="Calibri" w:hAnsi="Times New Roman" w:cs="Times New Roman"/>
              </w:rPr>
              <w:t xml:space="preserve"> </w:t>
            </w:r>
            <w:r w:rsidR="00D50E20" w:rsidRPr="00116DF0">
              <w:rPr>
                <w:rFonts w:ascii="Times New Roman" w:eastAsia="Calibri" w:hAnsi="Times New Roman" w:cs="Times New Roman"/>
              </w:rPr>
              <w:t>in interviewed</w:t>
            </w:r>
            <w:r w:rsidR="008D6BB8" w:rsidRPr="00116DF0">
              <w:rPr>
                <w:rFonts w:ascii="Times New Roman" w:eastAsia="Calibri" w:hAnsi="Times New Roman" w:cs="Times New Roman"/>
              </w:rPr>
              <w:t xml:space="preserve"> and identified as good (n=6) or fair (n=7)</w:t>
            </w:r>
            <w:r w:rsidR="00FB5EA2" w:rsidRPr="00116DF0">
              <w:rPr>
                <w:rFonts w:ascii="Times New Roman" w:eastAsia="Calibri" w:hAnsi="Times New Roman" w:cs="Times New Roman"/>
              </w:rPr>
              <w:t xml:space="preserve"> quality.</w:t>
            </w:r>
          </w:p>
          <w:p w14:paraId="31F15400" w14:textId="540F5B6D" w:rsidR="00CC5304" w:rsidRPr="00116DF0" w:rsidRDefault="00F70518" w:rsidP="00CC5304">
            <w:pPr>
              <w:spacing w:after="0" w:line="240" w:lineRule="auto"/>
              <w:rPr>
                <w:rFonts w:ascii="Times New Roman" w:eastAsia="Calibri" w:hAnsi="Times New Roman" w:cs="Times New Roman"/>
              </w:rPr>
            </w:pPr>
            <w:r w:rsidRPr="00116DF0">
              <w:rPr>
                <w:rFonts w:ascii="Times New Roman" w:eastAsia="Calibri" w:hAnsi="Times New Roman" w:cs="Times New Roman"/>
              </w:rPr>
              <w:t>The</w:t>
            </w:r>
            <w:r w:rsidR="0027509A" w:rsidRPr="00116DF0">
              <w:rPr>
                <w:rFonts w:ascii="Times New Roman" w:eastAsia="Calibri" w:hAnsi="Times New Roman" w:cs="Times New Roman"/>
              </w:rPr>
              <w:t xml:space="preserve"> prostate cancer experience</w:t>
            </w:r>
            <w:r w:rsidRPr="00116DF0">
              <w:rPr>
                <w:rFonts w:ascii="Times New Roman" w:eastAsia="Calibri" w:hAnsi="Times New Roman" w:cs="Times New Roman"/>
              </w:rPr>
              <w:t xml:space="preserve"> </w:t>
            </w:r>
            <w:r w:rsidR="004743C4" w:rsidRPr="00116DF0">
              <w:rPr>
                <w:rFonts w:ascii="Times New Roman" w:eastAsia="Calibri" w:hAnsi="Times New Roman" w:cs="Times New Roman"/>
              </w:rPr>
              <w:t>black minority ethnic</w:t>
            </w:r>
            <w:r w:rsidR="0027509A" w:rsidRPr="00116DF0">
              <w:rPr>
                <w:rFonts w:ascii="Times New Roman" w:eastAsia="Calibri" w:hAnsi="Times New Roman" w:cs="Times New Roman"/>
              </w:rPr>
              <w:t xml:space="preserve"> </w:t>
            </w:r>
            <w:r w:rsidR="002866FF" w:rsidRPr="00116DF0">
              <w:rPr>
                <w:rFonts w:ascii="Times New Roman" w:eastAsia="Calibri" w:hAnsi="Times New Roman" w:cs="Times New Roman"/>
              </w:rPr>
              <w:t>men and their partner is affected by co</w:t>
            </w:r>
            <w:r w:rsidR="000326AA" w:rsidRPr="00116DF0">
              <w:rPr>
                <w:rFonts w:ascii="Times New Roman" w:eastAsia="Calibri" w:hAnsi="Times New Roman" w:cs="Times New Roman"/>
              </w:rPr>
              <w:t>mplex</w:t>
            </w:r>
            <w:r w:rsidR="00E20B61" w:rsidRPr="00116DF0">
              <w:rPr>
                <w:rFonts w:ascii="Times New Roman" w:eastAsia="Calibri" w:hAnsi="Times New Roman" w:cs="Times New Roman"/>
              </w:rPr>
              <w:t xml:space="preserve"> intersection of ethnicity with other factors.</w:t>
            </w:r>
            <w:r w:rsidR="00B9149C" w:rsidRPr="00116DF0">
              <w:rPr>
                <w:rFonts w:ascii="Times New Roman" w:eastAsia="Calibri" w:hAnsi="Times New Roman" w:cs="Times New Roman"/>
              </w:rPr>
              <w:t xml:space="preserve"> </w:t>
            </w:r>
            <w:r w:rsidR="004D7643" w:rsidRPr="00116DF0">
              <w:rPr>
                <w:rFonts w:ascii="Times New Roman" w:eastAsia="Calibri" w:hAnsi="Times New Roman" w:cs="Times New Roman"/>
              </w:rPr>
              <w:t>More studies are needed in diverse</w:t>
            </w:r>
            <w:r w:rsidR="00E46E31" w:rsidRPr="00116DF0">
              <w:rPr>
                <w:rFonts w:ascii="Times New Roman" w:eastAsia="Calibri" w:hAnsi="Times New Roman" w:cs="Times New Roman"/>
              </w:rPr>
              <w:t xml:space="preserve"> ethnic group with aim that target significant </w:t>
            </w:r>
            <w:r w:rsidR="00AE1146" w:rsidRPr="00116DF0">
              <w:rPr>
                <w:rFonts w:ascii="Times New Roman" w:eastAsia="Calibri" w:hAnsi="Times New Roman" w:cs="Times New Roman"/>
              </w:rPr>
              <w:t>gaps in knowledge to reduce inequalities</w:t>
            </w:r>
            <w:r w:rsidR="001643AC">
              <w:rPr>
                <w:rFonts w:ascii="Times New Roman" w:eastAsia="Calibri" w:hAnsi="Times New Roman" w:cs="Times New Roman"/>
              </w:rPr>
              <w:t xml:space="preserve"> (Rivas et al, 2016).</w:t>
            </w:r>
          </w:p>
        </w:tc>
        <w:tc>
          <w:tcPr>
            <w:tcW w:w="2688" w:type="dxa"/>
            <w:shd w:val="clear" w:color="auto" w:fill="auto"/>
          </w:tcPr>
          <w:p w14:paraId="12304989" w14:textId="61D9E5DB" w:rsidR="00560EB2" w:rsidRPr="00116DF0" w:rsidRDefault="00AA2D61"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A m</w:t>
            </w:r>
            <w:r w:rsidR="000F1D90" w:rsidRPr="00116DF0">
              <w:rPr>
                <w:rFonts w:ascii="Times New Roman" w:eastAsia="Calibri" w:hAnsi="Times New Roman" w:cs="Times New Roman"/>
              </w:rPr>
              <w:t>odi</w:t>
            </w:r>
            <w:r w:rsidRPr="00116DF0">
              <w:rPr>
                <w:rFonts w:ascii="Times New Roman" w:eastAsia="Calibri" w:hAnsi="Times New Roman" w:cs="Times New Roman"/>
              </w:rPr>
              <w:t xml:space="preserve">fied version </w:t>
            </w:r>
            <w:r w:rsidR="000F1D90" w:rsidRPr="00116DF0">
              <w:rPr>
                <w:rFonts w:ascii="Times New Roman" w:eastAsia="Calibri" w:hAnsi="Times New Roman" w:cs="Times New Roman"/>
              </w:rPr>
              <w:t xml:space="preserve">of </w:t>
            </w:r>
            <w:proofErr w:type="spellStart"/>
            <w:r w:rsidR="000F1D90" w:rsidRPr="00116DF0">
              <w:rPr>
                <w:rFonts w:ascii="Times New Roman" w:eastAsia="Calibri" w:hAnsi="Times New Roman" w:cs="Times New Roman"/>
              </w:rPr>
              <w:t>Noblit</w:t>
            </w:r>
            <w:proofErr w:type="spellEnd"/>
            <w:r w:rsidR="000F1D90" w:rsidRPr="00116DF0">
              <w:rPr>
                <w:rFonts w:ascii="Times New Roman" w:eastAsia="Calibri" w:hAnsi="Times New Roman" w:cs="Times New Roman"/>
              </w:rPr>
              <w:t xml:space="preserve"> </w:t>
            </w:r>
            <w:r w:rsidR="004D04C6" w:rsidRPr="00116DF0">
              <w:rPr>
                <w:rFonts w:ascii="Times New Roman" w:eastAsia="Calibri" w:hAnsi="Times New Roman" w:cs="Times New Roman"/>
              </w:rPr>
              <w:t>and Hare’s “meta</w:t>
            </w:r>
            <w:r w:rsidR="002944D2" w:rsidRPr="00116DF0">
              <w:rPr>
                <w:rFonts w:ascii="Times New Roman" w:eastAsia="Calibri" w:hAnsi="Times New Roman" w:cs="Times New Roman"/>
              </w:rPr>
              <w:t>-</w:t>
            </w:r>
            <w:r w:rsidR="00642F9C" w:rsidRPr="00116DF0">
              <w:rPr>
                <w:rFonts w:ascii="Times New Roman" w:eastAsia="Calibri" w:hAnsi="Times New Roman" w:cs="Times New Roman"/>
              </w:rPr>
              <w:t>ethnography</w:t>
            </w:r>
            <w:r w:rsidR="002944D2" w:rsidRPr="00116DF0">
              <w:rPr>
                <w:rFonts w:ascii="Times New Roman" w:eastAsia="Calibri" w:hAnsi="Times New Roman" w:cs="Times New Roman"/>
              </w:rPr>
              <w:t>” approach in 2000-2015</w:t>
            </w:r>
            <w:r w:rsidR="00D940EE" w:rsidRPr="00116DF0">
              <w:rPr>
                <w:rFonts w:ascii="Times New Roman" w:eastAsia="Calibri" w:hAnsi="Times New Roman" w:cs="Times New Roman"/>
              </w:rPr>
              <w:t xml:space="preserve"> search of 7 databases. </w:t>
            </w:r>
            <w:r w:rsidR="00A1789B" w:rsidRPr="00116DF0">
              <w:rPr>
                <w:rFonts w:ascii="Times New Roman" w:eastAsia="Calibri" w:hAnsi="Times New Roman" w:cs="Times New Roman"/>
              </w:rPr>
              <w:t xml:space="preserve">Qualitative studies </w:t>
            </w:r>
          </w:p>
        </w:tc>
        <w:tc>
          <w:tcPr>
            <w:tcW w:w="3124" w:type="dxa"/>
            <w:shd w:val="clear" w:color="auto" w:fill="auto"/>
          </w:tcPr>
          <w:p w14:paraId="6181D5D3" w14:textId="679CDA49" w:rsidR="00560EB2" w:rsidRPr="00116DF0" w:rsidRDefault="00A047A6"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Limitations are ethnicity</w:t>
            </w:r>
            <w:r w:rsidR="00DB4427" w:rsidRPr="00116DF0">
              <w:rPr>
                <w:rFonts w:ascii="Times New Roman" w:eastAsia="Calibri" w:hAnsi="Times New Roman" w:cs="Times New Roman"/>
              </w:rPr>
              <w:t xml:space="preserve"> is a problematic concept</w:t>
            </w:r>
            <w:r w:rsidR="00DF3655" w:rsidRPr="00116DF0">
              <w:rPr>
                <w:rFonts w:ascii="Times New Roman" w:eastAsia="Calibri" w:hAnsi="Times New Roman" w:cs="Times New Roman"/>
              </w:rPr>
              <w:t>. Sensitivity analysis showed that the removal of</w:t>
            </w:r>
            <w:r w:rsidR="00B70E1C" w:rsidRPr="00116DF0">
              <w:rPr>
                <w:rFonts w:ascii="Times New Roman" w:eastAsia="Calibri" w:hAnsi="Times New Roman" w:cs="Times New Roman"/>
              </w:rPr>
              <w:t xml:space="preserve"> </w:t>
            </w:r>
            <w:r w:rsidR="00642F9C" w:rsidRPr="00116DF0">
              <w:rPr>
                <w:rFonts w:ascii="Times New Roman" w:eastAsia="Calibri" w:hAnsi="Times New Roman" w:cs="Times New Roman"/>
              </w:rPr>
              <w:t xml:space="preserve">qualitative literature and survey free texts </w:t>
            </w:r>
            <w:r w:rsidR="00632E58" w:rsidRPr="00116DF0">
              <w:rPr>
                <w:rFonts w:ascii="Times New Roman" w:eastAsia="Calibri" w:hAnsi="Times New Roman" w:cs="Times New Roman"/>
              </w:rPr>
              <w:t>would not affect overall findings</w:t>
            </w:r>
            <w:r w:rsidR="00B70E1C" w:rsidRPr="00116DF0">
              <w:rPr>
                <w:rFonts w:ascii="Times New Roman" w:eastAsia="Calibri" w:hAnsi="Times New Roman" w:cs="Times New Roman"/>
              </w:rPr>
              <w:t>.</w:t>
            </w:r>
          </w:p>
        </w:tc>
      </w:tr>
      <w:tr w:rsidR="00044999" w:rsidRPr="009E223C" w14:paraId="6CBB4706" w14:textId="77777777" w:rsidTr="00157FC1">
        <w:tc>
          <w:tcPr>
            <w:tcW w:w="2269" w:type="dxa"/>
            <w:shd w:val="clear" w:color="auto" w:fill="auto"/>
          </w:tcPr>
          <w:p w14:paraId="184318C3" w14:textId="60EA01E6" w:rsidR="00044999" w:rsidRPr="00116DF0" w:rsidRDefault="0004499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Chambers et al (2017)</w:t>
            </w:r>
          </w:p>
        </w:tc>
        <w:tc>
          <w:tcPr>
            <w:tcW w:w="2835" w:type="dxa"/>
            <w:shd w:val="clear" w:color="auto" w:fill="auto"/>
          </w:tcPr>
          <w:p w14:paraId="6AC481E1" w14:textId="77777777" w:rsidR="00044999" w:rsidRPr="00116DF0" w:rsidRDefault="00CF4262"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Men diagnosed with prostate cancer (1) in their partners/carers (2) the effectiveness of different psychosocial or psychosexual interventions</w:t>
            </w:r>
            <w:r w:rsidR="00FB5EA2" w:rsidRPr="00116DF0">
              <w:rPr>
                <w:rFonts w:ascii="Times New Roman" w:eastAsia="Calibri" w:hAnsi="Times New Roman" w:cs="Times New Roman"/>
              </w:rPr>
              <w:t>.</w:t>
            </w:r>
          </w:p>
          <w:p w14:paraId="203206EC" w14:textId="77777777" w:rsidR="00FB5EA2" w:rsidRPr="00116DF0" w:rsidRDefault="00FB5EA2"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Finding:</w:t>
            </w:r>
          </w:p>
          <w:p w14:paraId="1E42481B" w14:textId="67918775" w:rsidR="00FB5EA2" w:rsidRPr="00116DF0" w:rsidRDefault="002667F6" w:rsidP="00FB5EA2">
            <w:pPr>
              <w:pStyle w:val="ListParagraph"/>
              <w:numPr>
                <w:ilvl w:val="0"/>
                <w:numId w:val="7"/>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There is room for improvements </w:t>
            </w:r>
            <w:r w:rsidR="00415049" w:rsidRPr="00116DF0">
              <w:rPr>
                <w:rFonts w:ascii="Times New Roman" w:eastAsia="Calibri" w:hAnsi="Times New Roman" w:cs="Times New Roman"/>
              </w:rPr>
              <w:t>regarding</w:t>
            </w:r>
            <w:r w:rsidR="002E7A39" w:rsidRPr="00116DF0">
              <w:rPr>
                <w:rFonts w:ascii="Times New Roman" w:eastAsia="Calibri" w:hAnsi="Times New Roman" w:cs="Times New Roman"/>
              </w:rPr>
              <w:t xml:space="preserve"> treatment fidelity</w:t>
            </w:r>
            <w:r w:rsidR="009E4930" w:rsidRPr="00116DF0">
              <w:rPr>
                <w:rFonts w:ascii="Times New Roman" w:eastAsia="Calibri" w:hAnsi="Times New Roman" w:cs="Times New Roman"/>
              </w:rPr>
              <w:t>.</w:t>
            </w:r>
          </w:p>
          <w:p w14:paraId="0477A879" w14:textId="77777777" w:rsidR="009E4930" w:rsidRPr="00116DF0" w:rsidRDefault="009E4930" w:rsidP="00FB5EA2">
            <w:pPr>
              <w:pStyle w:val="ListParagraph"/>
              <w:numPr>
                <w:ilvl w:val="0"/>
                <w:numId w:val="7"/>
              </w:numPr>
              <w:spacing w:after="0" w:line="240" w:lineRule="auto"/>
              <w:rPr>
                <w:rFonts w:ascii="Times New Roman" w:eastAsia="Calibri" w:hAnsi="Times New Roman" w:cs="Times New Roman"/>
              </w:rPr>
            </w:pPr>
            <w:r w:rsidRPr="00116DF0">
              <w:rPr>
                <w:rFonts w:ascii="Times New Roman" w:eastAsia="Calibri" w:hAnsi="Times New Roman" w:cs="Times New Roman"/>
              </w:rPr>
              <w:t>There are gaps in knowledge about effective interventions</w:t>
            </w:r>
          </w:p>
          <w:p w14:paraId="6B0F1174" w14:textId="77777777" w:rsidR="009E4930" w:rsidRPr="00116DF0" w:rsidRDefault="00174E10" w:rsidP="00FB5EA2">
            <w:pPr>
              <w:pStyle w:val="ListParagraph"/>
              <w:numPr>
                <w:ilvl w:val="0"/>
                <w:numId w:val="7"/>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Expand is needed to target the needs for </w:t>
            </w:r>
            <w:r w:rsidR="004D1909" w:rsidRPr="00116DF0">
              <w:rPr>
                <w:rFonts w:ascii="Times New Roman" w:eastAsia="Calibri" w:hAnsi="Times New Roman" w:cs="Times New Roman"/>
              </w:rPr>
              <w:t xml:space="preserve">gay and bisexual, </w:t>
            </w:r>
            <w:r w:rsidR="0036402C" w:rsidRPr="00116DF0">
              <w:rPr>
                <w:rFonts w:ascii="Times New Roman" w:eastAsia="Calibri" w:hAnsi="Times New Roman" w:cs="Times New Roman"/>
              </w:rPr>
              <w:t>non-Anglo-Saxons</w:t>
            </w:r>
            <w:r w:rsidR="004D1909" w:rsidRPr="00116DF0">
              <w:rPr>
                <w:rFonts w:ascii="Times New Roman" w:eastAsia="Calibri" w:hAnsi="Times New Roman" w:cs="Times New Roman"/>
              </w:rPr>
              <w:t xml:space="preserve"> and socio-</w:t>
            </w:r>
            <w:r w:rsidR="004D1909" w:rsidRPr="00116DF0">
              <w:rPr>
                <w:rFonts w:ascii="Times New Roman" w:eastAsia="Calibri" w:hAnsi="Times New Roman" w:cs="Times New Roman"/>
              </w:rPr>
              <w:lastRenderedPageBreak/>
              <w:t>economica</w:t>
            </w:r>
            <w:r w:rsidR="0036402C" w:rsidRPr="00116DF0">
              <w:rPr>
                <w:rFonts w:ascii="Times New Roman" w:eastAsia="Calibri" w:hAnsi="Times New Roman" w:cs="Times New Roman"/>
              </w:rPr>
              <w:t>lly deprived background.</w:t>
            </w:r>
          </w:p>
          <w:p w14:paraId="6119BB2B" w14:textId="38132334" w:rsidR="00BD5D11" w:rsidRPr="00116DF0" w:rsidRDefault="00AD4F1B" w:rsidP="00BD5D11">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Studies suggest improvement </w:t>
            </w:r>
            <w:r w:rsidR="00C0624E" w:rsidRPr="00116DF0">
              <w:rPr>
                <w:rFonts w:ascii="Times New Roman" w:eastAsia="Calibri" w:hAnsi="Times New Roman" w:cs="Times New Roman"/>
              </w:rPr>
              <w:t>regarding</w:t>
            </w:r>
            <w:r w:rsidR="00246D66" w:rsidRPr="00116DF0">
              <w:rPr>
                <w:rFonts w:ascii="Times New Roman" w:eastAsia="Calibri" w:hAnsi="Times New Roman" w:cs="Times New Roman"/>
              </w:rPr>
              <w:t xml:space="preserve"> treatment in </w:t>
            </w:r>
            <w:r w:rsidR="00C0624E" w:rsidRPr="00116DF0">
              <w:rPr>
                <w:rFonts w:ascii="Times New Roman" w:eastAsia="Calibri" w:hAnsi="Times New Roman" w:cs="Times New Roman"/>
              </w:rPr>
              <w:t xml:space="preserve">fidelity. There is gap in knowledge </w:t>
            </w:r>
            <w:r w:rsidR="007C303B" w:rsidRPr="00116DF0">
              <w:rPr>
                <w:rFonts w:ascii="Times New Roman" w:eastAsia="Calibri" w:hAnsi="Times New Roman" w:cs="Times New Roman"/>
              </w:rPr>
              <w:t xml:space="preserve">about effective intervention in men </w:t>
            </w:r>
            <w:r w:rsidR="00BD6403" w:rsidRPr="00116DF0">
              <w:rPr>
                <w:rFonts w:ascii="Times New Roman" w:eastAsia="Calibri" w:hAnsi="Times New Roman" w:cs="Times New Roman"/>
              </w:rPr>
              <w:t xml:space="preserve">with advanced cancer and </w:t>
            </w:r>
            <w:r w:rsidR="00E77C06" w:rsidRPr="00116DF0">
              <w:rPr>
                <w:rFonts w:ascii="Times New Roman" w:eastAsia="Calibri" w:hAnsi="Times New Roman" w:cs="Times New Roman"/>
              </w:rPr>
              <w:t xml:space="preserve">how to help couples and partners warrant </w:t>
            </w:r>
            <w:r w:rsidR="00C86D64" w:rsidRPr="00116DF0">
              <w:rPr>
                <w:rFonts w:ascii="Times New Roman" w:eastAsia="Calibri" w:hAnsi="Times New Roman" w:cs="Times New Roman"/>
              </w:rPr>
              <w:t xml:space="preserve">further </w:t>
            </w:r>
            <w:r w:rsidR="00E77C06" w:rsidRPr="00116DF0">
              <w:rPr>
                <w:rFonts w:ascii="Times New Roman" w:eastAsia="Calibri" w:hAnsi="Times New Roman" w:cs="Times New Roman"/>
              </w:rPr>
              <w:t>investigation</w:t>
            </w:r>
            <w:r w:rsidR="001643AC">
              <w:rPr>
                <w:rFonts w:ascii="Times New Roman" w:eastAsia="Calibri" w:hAnsi="Times New Roman" w:cs="Times New Roman"/>
              </w:rPr>
              <w:t xml:space="preserve"> (Chambers et al, 2017).</w:t>
            </w:r>
          </w:p>
        </w:tc>
        <w:tc>
          <w:tcPr>
            <w:tcW w:w="2688" w:type="dxa"/>
            <w:shd w:val="clear" w:color="auto" w:fill="auto"/>
          </w:tcPr>
          <w:p w14:paraId="332E41A8" w14:textId="4BD2D000" w:rsidR="00044999" w:rsidRPr="00116DF0" w:rsidRDefault="00965DD5"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Q</w:t>
            </w:r>
            <w:r w:rsidR="00303FD9" w:rsidRPr="00116DF0">
              <w:rPr>
                <w:rFonts w:ascii="Times New Roman" w:eastAsia="Calibri" w:hAnsi="Times New Roman" w:cs="Times New Roman"/>
              </w:rPr>
              <w:t>uantita</w:t>
            </w:r>
            <w:r w:rsidRPr="00116DF0">
              <w:rPr>
                <w:rFonts w:ascii="Times New Roman" w:eastAsia="Calibri" w:hAnsi="Times New Roman" w:cs="Times New Roman"/>
              </w:rPr>
              <w:t xml:space="preserve">tive search was done by reviewing 195 articles </w:t>
            </w:r>
            <w:r w:rsidR="00D41CB0" w:rsidRPr="00116DF0">
              <w:rPr>
                <w:rFonts w:ascii="Times New Roman" w:eastAsia="Calibri" w:hAnsi="Times New Roman" w:cs="Times New Roman"/>
              </w:rPr>
              <w:t xml:space="preserve">that met criteria for current study </w:t>
            </w:r>
          </w:p>
        </w:tc>
        <w:tc>
          <w:tcPr>
            <w:tcW w:w="3124" w:type="dxa"/>
            <w:shd w:val="clear" w:color="auto" w:fill="auto"/>
          </w:tcPr>
          <w:p w14:paraId="30BFC277" w14:textId="77777777" w:rsidR="00DE24EF" w:rsidRPr="00116DF0" w:rsidRDefault="00DE24EF" w:rsidP="00DE24EF">
            <w:pPr>
              <w:rPr>
                <w:rFonts w:ascii="Times New Roman" w:hAnsi="Times New Roman" w:cs="Times New Roman"/>
              </w:rPr>
            </w:pPr>
            <w:r w:rsidRPr="00116DF0">
              <w:rPr>
                <w:rFonts w:ascii="Times New Roman" w:hAnsi="Times New Roman" w:cs="Times New Roman"/>
              </w:rPr>
              <w:t>The educational, cognitive behavioural, communication, and peer support have been most applied and found effective. Also, decision support and relaxation and to a much lesser extent supportive counselling.</w:t>
            </w:r>
          </w:p>
          <w:p w14:paraId="10998621" w14:textId="77777777" w:rsidR="00044999" w:rsidRPr="00116DF0" w:rsidRDefault="00044999" w:rsidP="00560EB2">
            <w:pPr>
              <w:spacing w:after="0" w:line="240" w:lineRule="auto"/>
              <w:rPr>
                <w:rFonts w:ascii="Times New Roman" w:eastAsia="Calibri" w:hAnsi="Times New Roman" w:cs="Times New Roman"/>
              </w:rPr>
            </w:pPr>
          </w:p>
        </w:tc>
      </w:tr>
      <w:tr w:rsidR="00044999" w:rsidRPr="009E223C" w14:paraId="6CFB26DC" w14:textId="77777777" w:rsidTr="00157FC1">
        <w:tc>
          <w:tcPr>
            <w:tcW w:w="2269" w:type="dxa"/>
            <w:shd w:val="clear" w:color="auto" w:fill="auto"/>
          </w:tcPr>
          <w:p w14:paraId="17A63BB5" w14:textId="0FCB420D" w:rsidR="00044999" w:rsidRPr="00116DF0" w:rsidRDefault="0004499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McAteer et al (2016)</w:t>
            </w:r>
          </w:p>
        </w:tc>
        <w:tc>
          <w:tcPr>
            <w:tcW w:w="2835" w:type="dxa"/>
            <w:shd w:val="clear" w:color="auto" w:fill="auto"/>
          </w:tcPr>
          <w:p w14:paraId="7143616C" w14:textId="77777777" w:rsidR="00044999" w:rsidRPr="00116DF0" w:rsidRDefault="00CF4262"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Determine the psychological impact of active surveillance to inform future study in this area and to provide recommendations for clinical practice</w:t>
            </w:r>
          </w:p>
          <w:p w14:paraId="415D0D5D" w14:textId="77777777" w:rsidR="00556197" w:rsidRPr="00116DF0" w:rsidRDefault="00556197"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Findings: </w:t>
            </w:r>
          </w:p>
          <w:p w14:paraId="4FBB2261" w14:textId="67A24FBC" w:rsidR="00556197" w:rsidRPr="00116DF0" w:rsidRDefault="00396CE8" w:rsidP="00556197">
            <w:pPr>
              <w:pStyle w:val="ListParagraph"/>
              <w:numPr>
                <w:ilvl w:val="0"/>
                <w:numId w:val="8"/>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Concluded that Active Surveillance has a minimal </w:t>
            </w:r>
            <w:r w:rsidR="005D3366" w:rsidRPr="00116DF0">
              <w:rPr>
                <w:rFonts w:ascii="Times New Roman" w:eastAsia="Calibri" w:hAnsi="Times New Roman" w:cs="Times New Roman"/>
              </w:rPr>
              <w:t xml:space="preserve">impact on </w:t>
            </w:r>
            <w:r w:rsidR="00CE6A5B" w:rsidRPr="00116DF0">
              <w:rPr>
                <w:rFonts w:ascii="Times New Roman" w:eastAsia="Calibri" w:hAnsi="Times New Roman" w:cs="Times New Roman"/>
              </w:rPr>
              <w:t>well-being</w:t>
            </w:r>
            <w:r w:rsidR="005D3366" w:rsidRPr="00116DF0">
              <w:rPr>
                <w:rFonts w:ascii="Times New Roman" w:eastAsia="Calibri" w:hAnsi="Times New Roman" w:cs="Times New Roman"/>
              </w:rPr>
              <w:t>.</w:t>
            </w:r>
          </w:p>
          <w:p w14:paraId="1559C92A" w14:textId="2A6E924D" w:rsidR="005D3366" w:rsidRPr="00116DF0" w:rsidRDefault="005D3366" w:rsidP="00556197">
            <w:pPr>
              <w:pStyle w:val="ListParagraph"/>
              <w:numPr>
                <w:ilvl w:val="0"/>
                <w:numId w:val="8"/>
              </w:numPr>
              <w:spacing w:after="0" w:line="240" w:lineRule="auto"/>
              <w:rPr>
                <w:rFonts w:ascii="Times New Roman" w:eastAsia="Calibri" w:hAnsi="Times New Roman" w:cs="Times New Roman"/>
              </w:rPr>
            </w:pPr>
            <w:r w:rsidRPr="00116DF0">
              <w:rPr>
                <w:rFonts w:ascii="Times New Roman" w:eastAsia="Calibri" w:hAnsi="Times New Roman" w:cs="Times New Roman"/>
              </w:rPr>
              <w:t>It may not be accurate</w:t>
            </w:r>
            <w:r w:rsidR="00CE6A5B" w:rsidRPr="00116DF0">
              <w:rPr>
                <w:rFonts w:ascii="Times New Roman" w:eastAsia="Calibri" w:hAnsi="Times New Roman" w:cs="Times New Roman"/>
              </w:rPr>
              <w:t xml:space="preserve"> because of the small sample sizes</w:t>
            </w:r>
            <w:r w:rsidR="00C86D64" w:rsidRPr="00116DF0">
              <w:rPr>
                <w:rFonts w:ascii="Times New Roman" w:eastAsia="Calibri" w:hAnsi="Times New Roman" w:cs="Times New Roman"/>
              </w:rPr>
              <w:t>.</w:t>
            </w:r>
          </w:p>
          <w:p w14:paraId="6EEF62F2" w14:textId="6E8CE674" w:rsidR="006D0493" w:rsidRPr="00116DF0" w:rsidRDefault="00735CCF" w:rsidP="006D0493">
            <w:pPr>
              <w:spacing w:after="0" w:line="240" w:lineRule="auto"/>
              <w:rPr>
                <w:rFonts w:ascii="Times New Roman" w:eastAsia="Calibri" w:hAnsi="Times New Roman" w:cs="Times New Roman"/>
              </w:rPr>
            </w:pPr>
            <w:r w:rsidRPr="00116DF0">
              <w:rPr>
                <w:rFonts w:ascii="Times New Roman" w:eastAsia="Calibri" w:hAnsi="Times New Roman" w:cs="Times New Roman"/>
              </w:rPr>
              <w:t>Issues remains outstanding</w:t>
            </w:r>
            <w:r w:rsidR="00D501CB" w:rsidRPr="00116DF0">
              <w:rPr>
                <w:rFonts w:ascii="Times New Roman" w:eastAsia="Calibri" w:hAnsi="Times New Roman" w:cs="Times New Roman"/>
              </w:rPr>
              <w:t xml:space="preserve">, the lack of appropriate </w:t>
            </w:r>
            <w:r w:rsidR="00B97C97" w:rsidRPr="00116DF0">
              <w:rPr>
                <w:rFonts w:ascii="Times New Roman" w:eastAsia="Calibri" w:hAnsi="Times New Roman" w:cs="Times New Roman"/>
              </w:rPr>
              <w:t>comparison/</w:t>
            </w:r>
            <w:r w:rsidR="00D501CB" w:rsidRPr="00116DF0">
              <w:rPr>
                <w:rFonts w:ascii="Times New Roman" w:eastAsia="Calibri" w:hAnsi="Times New Roman" w:cs="Times New Roman"/>
              </w:rPr>
              <w:t>control</w:t>
            </w:r>
            <w:r w:rsidR="001A06B4" w:rsidRPr="00116DF0">
              <w:rPr>
                <w:rFonts w:ascii="Times New Roman" w:eastAsia="Calibri" w:hAnsi="Times New Roman" w:cs="Times New Roman"/>
              </w:rPr>
              <w:t xml:space="preserve"> </w:t>
            </w:r>
            <w:r w:rsidR="00B97C97" w:rsidRPr="00116DF0">
              <w:rPr>
                <w:rFonts w:ascii="Times New Roman" w:eastAsia="Calibri" w:hAnsi="Times New Roman" w:cs="Times New Roman"/>
              </w:rPr>
              <w:t xml:space="preserve">groups </w:t>
            </w:r>
            <w:r w:rsidR="001A06B4" w:rsidRPr="00116DF0">
              <w:rPr>
                <w:rFonts w:ascii="Times New Roman" w:eastAsia="Calibri" w:hAnsi="Times New Roman" w:cs="Times New Roman"/>
              </w:rPr>
              <w:t>and unavailability of baseline data</w:t>
            </w:r>
            <w:r w:rsidR="0059328D" w:rsidRPr="00116DF0">
              <w:rPr>
                <w:rFonts w:ascii="Times New Roman" w:eastAsia="Calibri" w:hAnsi="Times New Roman" w:cs="Times New Roman"/>
              </w:rPr>
              <w:t xml:space="preserve"> leads to an inability to determine </w:t>
            </w:r>
            <w:r w:rsidR="0052096D" w:rsidRPr="00116DF0">
              <w:rPr>
                <w:rFonts w:ascii="Times New Roman" w:eastAsia="Calibri" w:hAnsi="Times New Roman" w:cs="Times New Roman"/>
              </w:rPr>
              <w:t xml:space="preserve">if men who choose the </w:t>
            </w:r>
            <w:r w:rsidR="00961611" w:rsidRPr="00116DF0">
              <w:rPr>
                <w:rFonts w:ascii="Times New Roman" w:eastAsia="Calibri" w:hAnsi="Times New Roman" w:cs="Times New Roman"/>
              </w:rPr>
              <w:t xml:space="preserve">Active </w:t>
            </w:r>
            <w:r w:rsidR="00A35DBE" w:rsidRPr="00116DF0">
              <w:rPr>
                <w:rFonts w:ascii="Times New Roman" w:eastAsia="Calibri" w:hAnsi="Times New Roman" w:cs="Times New Roman"/>
              </w:rPr>
              <w:t>Surveillance</w:t>
            </w:r>
            <w:r w:rsidR="0052096D" w:rsidRPr="00116DF0">
              <w:rPr>
                <w:rFonts w:ascii="Times New Roman" w:eastAsia="Calibri" w:hAnsi="Times New Roman" w:cs="Times New Roman"/>
              </w:rPr>
              <w:t xml:space="preserve"> are </w:t>
            </w:r>
            <w:r w:rsidR="00654318" w:rsidRPr="00116DF0">
              <w:rPr>
                <w:rFonts w:ascii="Times New Roman" w:eastAsia="Calibri" w:hAnsi="Times New Roman" w:cs="Times New Roman"/>
              </w:rPr>
              <w:t xml:space="preserve">fundamentally </w:t>
            </w:r>
            <w:r w:rsidR="00084C32" w:rsidRPr="00116DF0">
              <w:rPr>
                <w:rFonts w:ascii="Times New Roman" w:eastAsia="Calibri" w:hAnsi="Times New Roman" w:cs="Times New Roman"/>
              </w:rPr>
              <w:t xml:space="preserve">less anxious than </w:t>
            </w:r>
            <w:r w:rsidR="007E6F2B" w:rsidRPr="00116DF0">
              <w:rPr>
                <w:rFonts w:ascii="Times New Roman" w:eastAsia="Calibri" w:hAnsi="Times New Roman" w:cs="Times New Roman"/>
              </w:rPr>
              <w:t>those who option out for immediate A</w:t>
            </w:r>
            <w:r w:rsidR="00961611" w:rsidRPr="00116DF0">
              <w:rPr>
                <w:rFonts w:ascii="Times New Roman" w:eastAsia="Calibri" w:hAnsi="Times New Roman" w:cs="Times New Roman"/>
              </w:rPr>
              <w:t>ctive Treatment.</w:t>
            </w:r>
          </w:p>
          <w:p w14:paraId="5F4D453A" w14:textId="42A46CC8" w:rsidR="00C86D64" w:rsidRPr="00116DF0" w:rsidRDefault="0060099A" w:rsidP="00C86D64">
            <w:pPr>
              <w:spacing w:after="0" w:line="240" w:lineRule="auto"/>
              <w:rPr>
                <w:rFonts w:ascii="Times New Roman" w:eastAsia="Calibri" w:hAnsi="Times New Roman" w:cs="Times New Roman"/>
              </w:rPr>
            </w:pPr>
            <w:r>
              <w:rPr>
                <w:rFonts w:ascii="Times New Roman" w:eastAsia="Calibri" w:hAnsi="Times New Roman" w:cs="Times New Roman"/>
              </w:rPr>
              <w:t>(McAteer et al, 2016)</w:t>
            </w:r>
          </w:p>
        </w:tc>
        <w:tc>
          <w:tcPr>
            <w:tcW w:w="2688" w:type="dxa"/>
            <w:shd w:val="clear" w:color="auto" w:fill="auto"/>
          </w:tcPr>
          <w:p w14:paraId="32659DEF" w14:textId="743DE3C2" w:rsidR="00044999" w:rsidRPr="00116DF0" w:rsidRDefault="00D41CB0"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Mixed method appraisal method was used </w:t>
            </w:r>
            <w:r w:rsidR="004F23A9" w:rsidRPr="00116DF0">
              <w:rPr>
                <w:rFonts w:ascii="Times New Roman" w:eastAsia="Calibri" w:hAnsi="Times New Roman" w:cs="Times New Roman"/>
              </w:rPr>
              <w:t>to assess methodological quality</w:t>
            </w:r>
            <w:r w:rsidR="00850DB0" w:rsidRPr="00116DF0">
              <w:rPr>
                <w:rFonts w:ascii="Times New Roman" w:eastAsia="Calibri" w:hAnsi="Times New Roman" w:cs="Times New Roman"/>
              </w:rPr>
              <w:t>. 20 quantitative and 3 qualitative</w:t>
            </w:r>
            <w:r w:rsidR="003725F5" w:rsidRPr="00116DF0">
              <w:rPr>
                <w:rFonts w:ascii="Times New Roman" w:eastAsia="Calibri" w:hAnsi="Times New Roman" w:cs="Times New Roman"/>
              </w:rPr>
              <w:t>.</w:t>
            </w:r>
          </w:p>
        </w:tc>
        <w:tc>
          <w:tcPr>
            <w:tcW w:w="3124" w:type="dxa"/>
            <w:shd w:val="clear" w:color="auto" w:fill="auto"/>
          </w:tcPr>
          <w:p w14:paraId="7F68A7D2" w14:textId="5CE4B146" w:rsidR="00044999" w:rsidRPr="00116DF0" w:rsidRDefault="003433C7"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Limitation is absence of universal measures </w:t>
            </w:r>
            <w:r w:rsidR="00C05FFF" w:rsidRPr="00116DF0">
              <w:rPr>
                <w:rFonts w:ascii="Times New Roman" w:eastAsia="Calibri" w:hAnsi="Times New Roman" w:cs="Times New Roman"/>
              </w:rPr>
              <w:t>for each psychological studied.</w:t>
            </w:r>
          </w:p>
        </w:tc>
      </w:tr>
      <w:tr w:rsidR="00044999" w:rsidRPr="009E223C" w14:paraId="4882D7AC" w14:textId="77777777" w:rsidTr="00157FC1">
        <w:tc>
          <w:tcPr>
            <w:tcW w:w="2269" w:type="dxa"/>
            <w:shd w:val="clear" w:color="auto" w:fill="auto"/>
          </w:tcPr>
          <w:p w14:paraId="791CD588" w14:textId="39FEF2D1" w:rsidR="00044999" w:rsidRPr="00116DF0" w:rsidRDefault="0004499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Haack et al (2018)</w:t>
            </w:r>
          </w:p>
        </w:tc>
        <w:tc>
          <w:tcPr>
            <w:tcW w:w="2835" w:type="dxa"/>
            <w:shd w:val="clear" w:color="auto" w:fill="auto"/>
          </w:tcPr>
          <w:p w14:paraId="3782D8A4" w14:textId="77777777" w:rsidR="00044999" w:rsidRPr="00116DF0" w:rsidRDefault="00CF4262"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Study was intended to asse</w:t>
            </w:r>
            <w:r w:rsidR="004F23A9" w:rsidRPr="00116DF0">
              <w:rPr>
                <w:rFonts w:ascii="Times New Roman" w:eastAsia="Calibri" w:hAnsi="Times New Roman" w:cs="Times New Roman"/>
              </w:rPr>
              <w:t>s</w:t>
            </w:r>
            <w:r w:rsidRPr="00116DF0">
              <w:rPr>
                <w:rFonts w:ascii="Times New Roman" w:eastAsia="Calibri" w:hAnsi="Times New Roman" w:cs="Times New Roman"/>
              </w:rPr>
              <w:t>s whether group participation in prostate cancer support groups (PCSGs) is associated with health literacy.</w:t>
            </w:r>
          </w:p>
          <w:p w14:paraId="29F556DC" w14:textId="77777777" w:rsidR="00CE6A5B" w:rsidRPr="00116DF0" w:rsidRDefault="00CE6A5B"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Findings:</w:t>
            </w:r>
          </w:p>
          <w:p w14:paraId="5F69FCB1" w14:textId="6A4DF4F6" w:rsidR="00CE6A5B" w:rsidRPr="00116DF0" w:rsidRDefault="000F6A11" w:rsidP="00CE6A5B">
            <w:pPr>
              <w:pStyle w:val="ListParagraph"/>
              <w:numPr>
                <w:ilvl w:val="0"/>
                <w:numId w:val="9"/>
              </w:numPr>
              <w:spacing w:after="0" w:line="240" w:lineRule="auto"/>
              <w:rPr>
                <w:rFonts w:ascii="Times New Roman" w:eastAsia="Calibri" w:hAnsi="Times New Roman" w:cs="Times New Roman"/>
              </w:rPr>
            </w:pPr>
            <w:r w:rsidRPr="00116DF0">
              <w:rPr>
                <w:rFonts w:ascii="Times New Roman" w:eastAsia="Calibri" w:hAnsi="Times New Roman" w:cs="Times New Roman"/>
              </w:rPr>
              <w:t>No statistically significant associations could be found</w:t>
            </w:r>
            <w:r w:rsidR="0089155B" w:rsidRPr="00116DF0">
              <w:rPr>
                <w:rFonts w:ascii="Times New Roman" w:eastAsia="Calibri" w:hAnsi="Times New Roman" w:cs="Times New Roman"/>
              </w:rPr>
              <w:t xml:space="preserve"> between PCSG membership and further skills</w:t>
            </w:r>
          </w:p>
          <w:p w14:paraId="6238CE12" w14:textId="766DE7F2" w:rsidR="002B2F2E" w:rsidRPr="00116DF0" w:rsidRDefault="0044103A" w:rsidP="00A35DBE">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The measurement of knowledge </w:t>
            </w:r>
            <w:r w:rsidR="00F50CE4" w:rsidRPr="00116DF0">
              <w:rPr>
                <w:rFonts w:ascii="Times New Roman" w:eastAsia="Calibri" w:hAnsi="Times New Roman" w:cs="Times New Roman"/>
              </w:rPr>
              <w:t>about prostate cancer, guideline awareness and health service navigation</w:t>
            </w:r>
            <w:r w:rsidR="009C7460" w:rsidRPr="00116DF0">
              <w:rPr>
                <w:rFonts w:ascii="Times New Roman" w:eastAsia="Calibri" w:hAnsi="Times New Roman" w:cs="Times New Roman"/>
              </w:rPr>
              <w:t xml:space="preserve"> also suggest that membership in a PCSG can strengthen </w:t>
            </w:r>
            <w:r w:rsidR="00180879" w:rsidRPr="00116DF0">
              <w:rPr>
                <w:rFonts w:ascii="Times New Roman" w:eastAsia="Calibri" w:hAnsi="Times New Roman" w:cs="Times New Roman"/>
              </w:rPr>
              <w:t>those aspects of H</w:t>
            </w:r>
            <w:r w:rsidR="00B00CF6" w:rsidRPr="00116DF0">
              <w:rPr>
                <w:rFonts w:ascii="Times New Roman" w:eastAsia="Calibri" w:hAnsi="Times New Roman" w:cs="Times New Roman"/>
              </w:rPr>
              <w:t xml:space="preserve">ealth </w:t>
            </w:r>
            <w:r w:rsidR="00180879" w:rsidRPr="00116DF0">
              <w:rPr>
                <w:rFonts w:ascii="Times New Roman" w:eastAsia="Calibri" w:hAnsi="Times New Roman" w:cs="Times New Roman"/>
              </w:rPr>
              <w:t>L</w:t>
            </w:r>
            <w:r w:rsidR="00B00CF6" w:rsidRPr="00116DF0">
              <w:rPr>
                <w:rFonts w:ascii="Times New Roman" w:eastAsia="Calibri" w:hAnsi="Times New Roman" w:cs="Times New Roman"/>
              </w:rPr>
              <w:t>iteracy</w:t>
            </w:r>
            <w:r w:rsidR="00180879" w:rsidRPr="00116DF0">
              <w:rPr>
                <w:rFonts w:ascii="Times New Roman" w:eastAsia="Calibri" w:hAnsi="Times New Roman" w:cs="Times New Roman"/>
              </w:rPr>
              <w:t xml:space="preserve"> among members</w:t>
            </w:r>
            <w:r w:rsidR="00101AB6" w:rsidRPr="00116DF0">
              <w:rPr>
                <w:rFonts w:ascii="Times New Roman" w:eastAsia="Calibri" w:hAnsi="Times New Roman" w:cs="Times New Roman"/>
              </w:rPr>
              <w:t>. P</w:t>
            </w:r>
            <w:r w:rsidR="004673E1" w:rsidRPr="00116DF0">
              <w:rPr>
                <w:rFonts w:ascii="Times New Roman" w:eastAsia="Calibri" w:hAnsi="Times New Roman" w:cs="Times New Roman"/>
              </w:rPr>
              <w:t xml:space="preserve">CSG membership is an important predictor when </w:t>
            </w:r>
            <w:r w:rsidR="004673E1" w:rsidRPr="00116DF0">
              <w:rPr>
                <w:rFonts w:ascii="Times New Roman" w:eastAsia="Calibri" w:hAnsi="Times New Roman" w:cs="Times New Roman"/>
              </w:rPr>
              <w:lastRenderedPageBreak/>
              <w:t>controlled</w:t>
            </w:r>
            <w:r w:rsidR="0060099A">
              <w:rPr>
                <w:rFonts w:ascii="Times New Roman" w:eastAsia="Calibri" w:hAnsi="Times New Roman" w:cs="Times New Roman"/>
              </w:rPr>
              <w:t xml:space="preserve"> (Haack et al, 2018)</w:t>
            </w:r>
          </w:p>
        </w:tc>
        <w:tc>
          <w:tcPr>
            <w:tcW w:w="2688" w:type="dxa"/>
            <w:shd w:val="clear" w:color="auto" w:fill="auto"/>
          </w:tcPr>
          <w:p w14:paraId="3846788F" w14:textId="7754282D" w:rsidR="00044999" w:rsidRPr="00116DF0" w:rsidRDefault="004F23A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 xml:space="preserve">Compared a PCSGs members </w:t>
            </w:r>
            <w:r w:rsidR="003F6632" w:rsidRPr="00116DF0">
              <w:rPr>
                <w:rFonts w:ascii="Times New Roman" w:eastAsia="Calibri" w:hAnsi="Times New Roman" w:cs="Times New Roman"/>
              </w:rPr>
              <w:t>to non-users (quantita</w:t>
            </w:r>
            <w:r w:rsidR="00D87322" w:rsidRPr="00116DF0">
              <w:rPr>
                <w:rFonts w:ascii="Times New Roman" w:eastAsia="Calibri" w:hAnsi="Times New Roman" w:cs="Times New Roman"/>
              </w:rPr>
              <w:t>tive)</w:t>
            </w:r>
          </w:p>
        </w:tc>
        <w:tc>
          <w:tcPr>
            <w:tcW w:w="3124" w:type="dxa"/>
            <w:shd w:val="clear" w:color="auto" w:fill="auto"/>
          </w:tcPr>
          <w:p w14:paraId="028BCEA2" w14:textId="5C7568D3" w:rsidR="00044999" w:rsidRPr="00116DF0" w:rsidRDefault="00D55536" w:rsidP="00560EB2">
            <w:pPr>
              <w:spacing w:after="0" w:line="240" w:lineRule="auto"/>
              <w:rPr>
                <w:rFonts w:ascii="Times New Roman" w:eastAsia="Calibri" w:hAnsi="Times New Roman" w:cs="Times New Roman"/>
              </w:rPr>
            </w:pPr>
            <w:r>
              <w:rPr>
                <w:rFonts w:ascii="Times New Roman" w:eastAsia="Calibri" w:hAnsi="Times New Roman" w:cs="Times New Roman"/>
              </w:rPr>
              <w:t xml:space="preserve">The article pointed out that when there </w:t>
            </w:r>
            <w:r w:rsidR="002C0778">
              <w:rPr>
                <w:rFonts w:ascii="Times New Roman" w:eastAsia="Calibri" w:hAnsi="Times New Roman" w:cs="Times New Roman"/>
              </w:rPr>
              <w:t>is</w:t>
            </w:r>
            <w:r>
              <w:rPr>
                <w:rFonts w:ascii="Times New Roman" w:eastAsia="Calibri" w:hAnsi="Times New Roman" w:cs="Times New Roman"/>
              </w:rPr>
              <w:t xml:space="preserve"> </w:t>
            </w:r>
            <w:r w:rsidR="00F155AE">
              <w:rPr>
                <w:rFonts w:ascii="Times New Roman" w:eastAsia="Calibri" w:hAnsi="Times New Roman" w:cs="Times New Roman"/>
              </w:rPr>
              <w:t xml:space="preserve">knowledge on prostate cancer </w:t>
            </w:r>
            <w:r w:rsidR="00830710">
              <w:rPr>
                <w:rFonts w:ascii="Times New Roman" w:eastAsia="Calibri" w:hAnsi="Times New Roman" w:cs="Times New Roman"/>
              </w:rPr>
              <w:t xml:space="preserve">or organisation with membership </w:t>
            </w:r>
            <w:r w:rsidR="00821604">
              <w:rPr>
                <w:rFonts w:ascii="Times New Roman" w:eastAsia="Calibri" w:hAnsi="Times New Roman" w:cs="Times New Roman"/>
              </w:rPr>
              <w:t>can limit prostate cancer.</w:t>
            </w:r>
          </w:p>
        </w:tc>
      </w:tr>
      <w:tr w:rsidR="00044999" w:rsidRPr="009E223C" w14:paraId="663C93AC" w14:textId="77777777" w:rsidTr="00157FC1">
        <w:tc>
          <w:tcPr>
            <w:tcW w:w="2269" w:type="dxa"/>
            <w:shd w:val="clear" w:color="auto" w:fill="auto"/>
          </w:tcPr>
          <w:p w14:paraId="28364DDA" w14:textId="4B335007" w:rsidR="00044999" w:rsidRPr="00116DF0" w:rsidRDefault="0004499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Crawford-Williams et al (2018)</w:t>
            </w:r>
          </w:p>
        </w:tc>
        <w:tc>
          <w:tcPr>
            <w:tcW w:w="2835" w:type="dxa"/>
            <w:shd w:val="clear" w:color="auto" w:fill="auto"/>
          </w:tcPr>
          <w:p w14:paraId="33C46D19" w14:textId="77777777" w:rsidR="00044999" w:rsidRPr="00116DF0" w:rsidRDefault="00B16C30"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Systematically reviewed </w:t>
            </w:r>
            <w:r w:rsidR="00DE3C16" w:rsidRPr="00116DF0">
              <w:rPr>
                <w:rFonts w:ascii="Times New Roman" w:eastAsia="Calibri" w:hAnsi="Times New Roman" w:cs="Times New Roman"/>
              </w:rPr>
              <w:t xml:space="preserve">the evidence for interventions in </w:t>
            </w:r>
            <w:r w:rsidR="008F7F46" w:rsidRPr="00116DF0">
              <w:rPr>
                <w:rFonts w:ascii="Times New Roman" w:eastAsia="Calibri" w:hAnsi="Times New Roman" w:cs="Times New Roman"/>
              </w:rPr>
              <w:t xml:space="preserve">American </w:t>
            </w:r>
            <w:r w:rsidR="000165F4" w:rsidRPr="00116DF0">
              <w:rPr>
                <w:rFonts w:ascii="Times New Roman" w:eastAsia="Calibri" w:hAnsi="Times New Roman" w:cs="Times New Roman"/>
              </w:rPr>
              <w:t>Cancer society and American Society of clinical oncology</w:t>
            </w:r>
            <w:r w:rsidR="004458CF" w:rsidRPr="00116DF0">
              <w:rPr>
                <w:rFonts w:ascii="Times New Roman" w:eastAsia="Calibri" w:hAnsi="Times New Roman" w:cs="Times New Roman"/>
              </w:rPr>
              <w:t xml:space="preserve"> prostate cancer</w:t>
            </w:r>
            <w:r w:rsidR="00AD2146" w:rsidRPr="00116DF0">
              <w:rPr>
                <w:rFonts w:ascii="Times New Roman" w:eastAsia="Calibri" w:hAnsi="Times New Roman" w:cs="Times New Roman"/>
              </w:rPr>
              <w:t xml:space="preserve"> survivorship care guidelines</w:t>
            </w:r>
          </w:p>
          <w:p w14:paraId="43107B24" w14:textId="77777777" w:rsidR="00B85534" w:rsidRPr="00116DF0" w:rsidRDefault="00B85534"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Findings: </w:t>
            </w:r>
          </w:p>
          <w:p w14:paraId="03C14169" w14:textId="77777777" w:rsidR="00B85534" w:rsidRPr="00116DF0" w:rsidRDefault="0001368D" w:rsidP="0001368D">
            <w:pPr>
              <w:pStyle w:val="ListParagraph"/>
              <w:numPr>
                <w:ilvl w:val="0"/>
                <w:numId w:val="9"/>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Exercise and psychosocial interventions were effective for improving </w:t>
            </w:r>
            <w:r w:rsidR="0088418A" w:rsidRPr="00116DF0">
              <w:rPr>
                <w:rFonts w:ascii="Times New Roman" w:eastAsia="Calibri" w:hAnsi="Times New Roman" w:cs="Times New Roman"/>
              </w:rPr>
              <w:t>men’s survivorship</w:t>
            </w:r>
          </w:p>
          <w:p w14:paraId="2DDDC8B2" w14:textId="77777777" w:rsidR="0088418A" w:rsidRPr="00116DF0" w:rsidRDefault="0088418A" w:rsidP="0001368D">
            <w:pPr>
              <w:pStyle w:val="ListParagraph"/>
              <w:numPr>
                <w:ilvl w:val="0"/>
                <w:numId w:val="9"/>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Limited diversity participants </w:t>
            </w:r>
          </w:p>
          <w:p w14:paraId="63A2AEE9" w14:textId="3AEF3BED" w:rsidR="001E79E4" w:rsidRPr="00116DF0" w:rsidRDefault="001E79E4" w:rsidP="0001368D">
            <w:pPr>
              <w:pStyle w:val="ListParagraph"/>
              <w:numPr>
                <w:ilvl w:val="0"/>
                <w:numId w:val="9"/>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No reviews on surveillance </w:t>
            </w:r>
            <w:r w:rsidR="00680A95" w:rsidRPr="00116DF0">
              <w:rPr>
                <w:rFonts w:ascii="Times New Roman" w:eastAsia="Calibri" w:hAnsi="Times New Roman" w:cs="Times New Roman"/>
              </w:rPr>
              <w:t>and cancer coordination were identified</w:t>
            </w:r>
          </w:p>
          <w:p w14:paraId="465575DE" w14:textId="53F0EA72" w:rsidR="0089600B" w:rsidRPr="00116DF0" w:rsidRDefault="00B170FC" w:rsidP="0089600B">
            <w:pPr>
              <w:spacing w:after="0" w:line="240" w:lineRule="auto"/>
              <w:rPr>
                <w:rFonts w:ascii="Times New Roman" w:eastAsia="Calibri" w:hAnsi="Times New Roman" w:cs="Times New Roman"/>
              </w:rPr>
            </w:pPr>
            <w:r w:rsidRPr="00116DF0">
              <w:rPr>
                <w:rFonts w:ascii="Times New Roman" w:eastAsia="Calibri" w:hAnsi="Times New Roman" w:cs="Times New Roman"/>
              </w:rPr>
              <w:t>Evidence quality is varied and inconsistent/absent or poor</w:t>
            </w:r>
            <w:r w:rsidR="00D568D8" w:rsidRPr="00116DF0">
              <w:rPr>
                <w:rFonts w:ascii="Times New Roman" w:eastAsia="Calibri" w:hAnsi="Times New Roman" w:cs="Times New Roman"/>
              </w:rPr>
              <w:t xml:space="preserve"> for specific topics within domains such as diet, sexual well-being, reduction of </w:t>
            </w:r>
            <w:r w:rsidR="006134A7" w:rsidRPr="00116DF0">
              <w:rPr>
                <w:rFonts w:ascii="Times New Roman" w:eastAsia="Calibri" w:hAnsi="Times New Roman" w:cs="Times New Roman"/>
              </w:rPr>
              <w:t>alcohol and tobacco consumption.</w:t>
            </w:r>
            <w:r w:rsidR="002A2229" w:rsidRPr="00116DF0">
              <w:rPr>
                <w:rFonts w:ascii="Times New Roman" w:eastAsia="Calibri" w:hAnsi="Times New Roman" w:cs="Times New Roman"/>
              </w:rPr>
              <w:t xml:space="preserve"> No evidence was found for effective </w:t>
            </w:r>
            <w:r w:rsidR="00F57895" w:rsidRPr="00116DF0">
              <w:rPr>
                <w:rFonts w:ascii="Times New Roman" w:eastAsia="Calibri" w:hAnsi="Times New Roman" w:cs="Times New Roman"/>
              </w:rPr>
              <w:t xml:space="preserve">approaches to surveillance and care coordination. Few studies addressed the needs of </w:t>
            </w:r>
            <w:r w:rsidR="007426DA" w:rsidRPr="00116DF0">
              <w:rPr>
                <w:rFonts w:ascii="Times New Roman" w:eastAsia="Calibri" w:hAnsi="Times New Roman" w:cs="Times New Roman"/>
              </w:rPr>
              <w:t xml:space="preserve">high need and vulnerable patients or considered </w:t>
            </w:r>
            <w:r w:rsidR="00B34F08" w:rsidRPr="00116DF0">
              <w:rPr>
                <w:rFonts w:ascii="Times New Roman" w:eastAsia="Calibri" w:hAnsi="Times New Roman" w:cs="Times New Roman"/>
              </w:rPr>
              <w:t>population-based implementation. There are significant knowledge gaps in prostate cancer survivor</w:t>
            </w:r>
            <w:r w:rsidR="006F7415" w:rsidRPr="00116DF0">
              <w:rPr>
                <w:rFonts w:ascii="Times New Roman" w:eastAsia="Calibri" w:hAnsi="Times New Roman" w:cs="Times New Roman"/>
              </w:rPr>
              <w:t>ship that will be a barrier to r</w:t>
            </w:r>
            <w:r w:rsidR="00076899" w:rsidRPr="00116DF0">
              <w:rPr>
                <w:rFonts w:ascii="Times New Roman" w:eastAsia="Calibri" w:hAnsi="Times New Roman" w:cs="Times New Roman"/>
              </w:rPr>
              <w:t>e</w:t>
            </w:r>
            <w:r w:rsidR="006F7415" w:rsidRPr="00116DF0">
              <w:rPr>
                <w:rFonts w:ascii="Times New Roman" w:eastAsia="Calibri" w:hAnsi="Times New Roman" w:cs="Times New Roman"/>
              </w:rPr>
              <w:t>al imp</w:t>
            </w:r>
            <w:r w:rsidR="00076899" w:rsidRPr="00116DF0">
              <w:rPr>
                <w:rFonts w:ascii="Times New Roman" w:eastAsia="Calibri" w:hAnsi="Times New Roman" w:cs="Times New Roman"/>
              </w:rPr>
              <w:t>rovement in men’s outcomes across the breadth</w:t>
            </w:r>
            <w:r w:rsidR="0094739C" w:rsidRPr="00116DF0">
              <w:rPr>
                <w:rFonts w:ascii="Times New Roman" w:eastAsia="Calibri" w:hAnsi="Times New Roman" w:cs="Times New Roman"/>
              </w:rPr>
              <w:t xml:space="preserve"> of the survivorship agenda</w:t>
            </w:r>
            <w:r w:rsidR="00AE262F">
              <w:rPr>
                <w:rFonts w:ascii="Times New Roman" w:eastAsia="Calibri" w:hAnsi="Times New Roman" w:cs="Times New Roman"/>
              </w:rPr>
              <w:t xml:space="preserve"> (Crawford-Williams et al, 2018)</w:t>
            </w:r>
          </w:p>
        </w:tc>
        <w:tc>
          <w:tcPr>
            <w:tcW w:w="2688" w:type="dxa"/>
            <w:shd w:val="clear" w:color="auto" w:fill="auto"/>
          </w:tcPr>
          <w:p w14:paraId="307390E0" w14:textId="087F70BB" w:rsidR="00044999" w:rsidRPr="00116DF0" w:rsidRDefault="00AD2146"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Quantitative </w:t>
            </w:r>
          </w:p>
          <w:p w14:paraId="57979F09" w14:textId="6BC75C14" w:rsidR="00FB17CA" w:rsidRPr="00116DF0" w:rsidRDefault="00FB17CA"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44 systematic reviews of interventions </w:t>
            </w:r>
            <w:r w:rsidR="00E7715D" w:rsidRPr="00116DF0">
              <w:rPr>
                <w:rFonts w:ascii="Times New Roman" w:eastAsia="Calibri" w:hAnsi="Times New Roman" w:cs="Times New Roman"/>
              </w:rPr>
              <w:t xml:space="preserve">targeting ACS prostate cancer guideline domains were included </w:t>
            </w:r>
            <w:r w:rsidR="00355871" w:rsidRPr="00116DF0">
              <w:rPr>
                <w:rFonts w:ascii="Times New Roman" w:eastAsia="Calibri" w:hAnsi="Times New Roman" w:cs="Times New Roman"/>
              </w:rPr>
              <w:t>for review</w:t>
            </w:r>
            <w:r w:rsidR="00355871" w:rsidRPr="00116DF0">
              <w:rPr>
                <w:rFonts w:ascii="Times New Roman" w:hAnsi="Times New Roman" w:cs="Times New Roman"/>
              </w:rPr>
              <w:t>.</w:t>
            </w:r>
          </w:p>
        </w:tc>
        <w:tc>
          <w:tcPr>
            <w:tcW w:w="3124" w:type="dxa"/>
            <w:shd w:val="clear" w:color="auto" w:fill="auto"/>
          </w:tcPr>
          <w:p w14:paraId="6EBD10DB" w14:textId="38C8874E" w:rsidR="00044999" w:rsidRPr="00116DF0" w:rsidRDefault="00457375" w:rsidP="00560EB2">
            <w:pPr>
              <w:spacing w:after="0" w:line="240" w:lineRule="auto"/>
              <w:rPr>
                <w:rFonts w:ascii="Times New Roman" w:eastAsia="Calibri" w:hAnsi="Times New Roman" w:cs="Times New Roman"/>
              </w:rPr>
            </w:pPr>
            <w:r>
              <w:rPr>
                <w:rFonts w:ascii="Times New Roman" w:eastAsia="Calibri" w:hAnsi="Times New Roman" w:cs="Times New Roman"/>
              </w:rPr>
              <w:t>To get improvement in prostate cancer survivor</w:t>
            </w:r>
            <w:r w:rsidR="00002C83">
              <w:rPr>
                <w:rFonts w:ascii="Times New Roman" w:eastAsia="Calibri" w:hAnsi="Times New Roman" w:cs="Times New Roman"/>
              </w:rPr>
              <w:t xml:space="preserve"> there should be no knowledge gap barrier.</w:t>
            </w:r>
          </w:p>
        </w:tc>
      </w:tr>
      <w:tr w:rsidR="00D87322" w:rsidRPr="009E223C" w14:paraId="4BF37F2D" w14:textId="77777777" w:rsidTr="00157FC1">
        <w:tc>
          <w:tcPr>
            <w:tcW w:w="2269" w:type="dxa"/>
            <w:shd w:val="clear" w:color="auto" w:fill="auto"/>
          </w:tcPr>
          <w:p w14:paraId="49B468C6" w14:textId="25A3E81B" w:rsidR="00D87322" w:rsidRPr="00116DF0" w:rsidRDefault="00DF5924"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Sharpley et al (2017)</w:t>
            </w:r>
          </w:p>
        </w:tc>
        <w:tc>
          <w:tcPr>
            <w:tcW w:w="2835" w:type="dxa"/>
            <w:shd w:val="clear" w:color="auto" w:fill="auto"/>
          </w:tcPr>
          <w:p w14:paraId="5EC82138" w14:textId="77777777" w:rsidR="00D87322" w:rsidRPr="00116DF0" w:rsidRDefault="00B8085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Investigate the effect of chronic stress as measured </w:t>
            </w:r>
            <w:r w:rsidR="005255D2" w:rsidRPr="00116DF0">
              <w:rPr>
                <w:rFonts w:ascii="Times New Roman" w:eastAsia="Calibri" w:hAnsi="Times New Roman" w:cs="Times New Roman"/>
              </w:rPr>
              <w:t>in cortisol concentrations upon the association between psyc</w:t>
            </w:r>
            <w:r w:rsidR="00E543F6" w:rsidRPr="00116DF0">
              <w:rPr>
                <w:rFonts w:ascii="Times New Roman" w:eastAsia="Calibri" w:hAnsi="Times New Roman" w:cs="Times New Roman"/>
              </w:rPr>
              <w:t>hological resilience and depression in prostate cancer patients</w:t>
            </w:r>
          </w:p>
          <w:p w14:paraId="3ACDAAC5" w14:textId="77777777" w:rsidR="00680A95" w:rsidRPr="00116DF0" w:rsidRDefault="00680A95"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Findings:</w:t>
            </w:r>
          </w:p>
          <w:p w14:paraId="5B8DFEF6" w14:textId="77777777" w:rsidR="00680A95" w:rsidRPr="00116DF0" w:rsidRDefault="00DB6F63" w:rsidP="000033FE">
            <w:pPr>
              <w:pStyle w:val="ListParagraph"/>
              <w:numPr>
                <w:ilvl w:val="0"/>
                <w:numId w:val="10"/>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Inverse correlation </w:t>
            </w:r>
            <w:r w:rsidR="000033FE" w:rsidRPr="00116DF0">
              <w:rPr>
                <w:rFonts w:ascii="Times New Roman" w:eastAsia="Calibri" w:hAnsi="Times New Roman" w:cs="Times New Roman"/>
              </w:rPr>
              <w:t xml:space="preserve">between PR depression </w:t>
            </w:r>
            <w:r w:rsidR="001D531E" w:rsidRPr="00116DF0">
              <w:rPr>
                <w:rFonts w:ascii="Times New Roman" w:eastAsia="Calibri" w:hAnsi="Times New Roman" w:cs="Times New Roman"/>
              </w:rPr>
              <w:t xml:space="preserve">was present only for prostate patient with low or moderate </w:t>
            </w:r>
            <w:r w:rsidR="00C34177" w:rsidRPr="00116DF0">
              <w:rPr>
                <w:rFonts w:ascii="Times New Roman" w:eastAsia="Calibri" w:hAnsi="Times New Roman" w:cs="Times New Roman"/>
              </w:rPr>
              <w:t>concentration of salivary cortisol</w:t>
            </w:r>
          </w:p>
          <w:p w14:paraId="29245C15" w14:textId="16F39DCE" w:rsidR="00F049B8" w:rsidRPr="00116DF0" w:rsidRDefault="00F7318D" w:rsidP="00F049B8">
            <w:pPr>
              <w:spacing w:after="0" w:line="240" w:lineRule="auto"/>
              <w:rPr>
                <w:rFonts w:ascii="Times New Roman" w:eastAsia="Calibri" w:hAnsi="Times New Roman" w:cs="Times New Roman"/>
              </w:rPr>
            </w:pPr>
            <w:r w:rsidRPr="00116DF0">
              <w:rPr>
                <w:rFonts w:ascii="Times New Roman" w:hAnsi="Times New Roman" w:cs="Times New Roman"/>
              </w:rPr>
              <w:lastRenderedPageBreak/>
              <w:t>when examined with the additional variable of chronic stress (as measured via salivary cortisol), the relationship between PR and depression appeared less uniform, being restricted to low and moderate chronic stress subgroups but not being present within those men whose cortisol concentrations argued that they were suffering most from chronic stress. Thus, the previously reported ‘buffering’ 7 effects of PR upon depression arising from chronic stress was limited here to those men who were not suffering the most excessive levels of chronic stress</w:t>
            </w:r>
            <w:r w:rsidR="00AE262F">
              <w:rPr>
                <w:rFonts w:ascii="Times New Roman" w:hAnsi="Times New Roman" w:cs="Times New Roman"/>
              </w:rPr>
              <w:t xml:space="preserve"> (Sharpley et al, 2017)</w:t>
            </w:r>
          </w:p>
        </w:tc>
        <w:tc>
          <w:tcPr>
            <w:tcW w:w="2688" w:type="dxa"/>
            <w:shd w:val="clear" w:color="auto" w:fill="auto"/>
          </w:tcPr>
          <w:p w14:paraId="4EEECCC7" w14:textId="77777777" w:rsidR="00D87322" w:rsidRPr="00116DF0" w:rsidRDefault="00553C2E"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 xml:space="preserve">Qualitative </w:t>
            </w:r>
          </w:p>
          <w:p w14:paraId="72ED5789" w14:textId="3F45CCF0" w:rsidR="00F049B8" w:rsidRPr="00116DF0" w:rsidRDefault="00F049B8"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Age,</w:t>
            </w:r>
            <w:r w:rsidR="00732B59" w:rsidRPr="00116DF0">
              <w:rPr>
                <w:rFonts w:ascii="Times New Roman" w:eastAsia="Calibri" w:hAnsi="Times New Roman" w:cs="Times New Roman"/>
              </w:rPr>
              <w:t xml:space="preserve"> time since diagnosis, living situation or past treatment and</w:t>
            </w:r>
            <w:r w:rsidR="007D3E31" w:rsidRPr="00116DF0">
              <w:rPr>
                <w:rFonts w:ascii="Times New Roman" w:eastAsia="Calibri" w:hAnsi="Times New Roman" w:cs="Times New Roman"/>
              </w:rPr>
              <w:t xml:space="preserve"> </w:t>
            </w:r>
            <w:r w:rsidR="00200107" w:rsidRPr="00116DF0">
              <w:rPr>
                <w:rFonts w:ascii="Times New Roman" w:eastAsia="Calibri" w:hAnsi="Times New Roman" w:cs="Times New Roman"/>
              </w:rPr>
              <w:t>PHQ9 or CDRISC scores or cortisol concentrations.</w:t>
            </w:r>
          </w:p>
        </w:tc>
        <w:tc>
          <w:tcPr>
            <w:tcW w:w="3124" w:type="dxa"/>
            <w:shd w:val="clear" w:color="auto" w:fill="auto"/>
          </w:tcPr>
          <w:p w14:paraId="16440EAB" w14:textId="615347E5" w:rsidR="00142DF0" w:rsidRPr="00116DF0" w:rsidRDefault="000514BF" w:rsidP="00560EB2">
            <w:pPr>
              <w:spacing w:after="0" w:line="240" w:lineRule="auto"/>
              <w:rPr>
                <w:rFonts w:ascii="Times New Roman" w:eastAsia="Calibri" w:hAnsi="Times New Roman" w:cs="Times New Roman"/>
              </w:rPr>
            </w:pPr>
            <w:r>
              <w:rPr>
                <w:rFonts w:ascii="Times New Roman" w:eastAsia="Calibri" w:hAnsi="Times New Roman" w:cs="Times New Roman"/>
              </w:rPr>
              <w:t>The</w:t>
            </w:r>
            <w:r w:rsidR="000C237F">
              <w:rPr>
                <w:rFonts w:ascii="Times New Roman" w:eastAsia="Calibri" w:hAnsi="Times New Roman" w:cs="Times New Roman"/>
              </w:rPr>
              <w:t xml:space="preserve">re are </w:t>
            </w:r>
            <w:proofErr w:type="gramStart"/>
            <w:r>
              <w:rPr>
                <w:rFonts w:ascii="Times New Roman" w:eastAsia="Calibri" w:hAnsi="Times New Roman" w:cs="Times New Roman"/>
              </w:rPr>
              <w:t>result</w:t>
            </w:r>
            <w:proofErr w:type="gramEnd"/>
            <w:r>
              <w:rPr>
                <w:rFonts w:ascii="Times New Roman" w:eastAsia="Calibri" w:hAnsi="Times New Roman" w:cs="Times New Roman"/>
              </w:rPr>
              <w:t xml:space="preserve"> to show that </w:t>
            </w:r>
            <w:r w:rsidR="001A642E">
              <w:rPr>
                <w:rFonts w:ascii="Times New Roman" w:eastAsia="Calibri" w:hAnsi="Times New Roman" w:cs="Times New Roman"/>
              </w:rPr>
              <w:t>PR are related to depression</w:t>
            </w:r>
          </w:p>
        </w:tc>
      </w:tr>
      <w:tr w:rsidR="00D87322" w:rsidRPr="009E223C" w14:paraId="63E047BB" w14:textId="77777777" w:rsidTr="00157FC1">
        <w:tc>
          <w:tcPr>
            <w:tcW w:w="2269" w:type="dxa"/>
            <w:shd w:val="clear" w:color="auto" w:fill="auto"/>
          </w:tcPr>
          <w:p w14:paraId="014A6FB6" w14:textId="6B648EE6" w:rsidR="00D87322" w:rsidRPr="00116DF0" w:rsidRDefault="00B8085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Fox et al (2019)</w:t>
            </w:r>
          </w:p>
        </w:tc>
        <w:tc>
          <w:tcPr>
            <w:tcW w:w="2835" w:type="dxa"/>
            <w:shd w:val="clear" w:color="auto" w:fill="auto"/>
          </w:tcPr>
          <w:p w14:paraId="72969C14" w14:textId="77777777" w:rsidR="00D87322" w:rsidRPr="00116DF0" w:rsidRDefault="00587214"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Ascertain the state</w:t>
            </w:r>
            <w:r w:rsidR="007C31A4" w:rsidRPr="00116DF0">
              <w:rPr>
                <w:rFonts w:ascii="Times New Roman" w:eastAsia="Calibri" w:hAnsi="Times New Roman" w:cs="Times New Roman"/>
              </w:rPr>
              <w:t xml:space="preserve"> of research investigating </w:t>
            </w:r>
            <w:r w:rsidR="00A00F9E" w:rsidRPr="00116DF0">
              <w:rPr>
                <w:rFonts w:ascii="Times New Roman" w:eastAsia="Calibri" w:hAnsi="Times New Roman" w:cs="Times New Roman"/>
              </w:rPr>
              <w:t xml:space="preserve">barriers and facilitators to physical activity in men with prostate </w:t>
            </w:r>
            <w:r w:rsidR="00261031" w:rsidRPr="00116DF0">
              <w:rPr>
                <w:rFonts w:ascii="Times New Roman" w:eastAsia="Calibri" w:hAnsi="Times New Roman" w:cs="Times New Roman"/>
              </w:rPr>
              <w:t>cancer and synthesise existing qualitative research</w:t>
            </w:r>
          </w:p>
          <w:p w14:paraId="5E466678" w14:textId="77777777" w:rsidR="00C34177" w:rsidRPr="00116DF0" w:rsidRDefault="00C34177"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Findings:</w:t>
            </w:r>
          </w:p>
          <w:p w14:paraId="2B10843F" w14:textId="77777777" w:rsidR="00C34177" w:rsidRPr="00116DF0" w:rsidRDefault="00135A8C" w:rsidP="00C34177">
            <w:pPr>
              <w:pStyle w:val="ListParagraph"/>
              <w:numPr>
                <w:ilvl w:val="0"/>
                <w:numId w:val="10"/>
              </w:numPr>
              <w:spacing w:after="0" w:line="240" w:lineRule="auto"/>
              <w:rPr>
                <w:rFonts w:ascii="Times New Roman" w:eastAsia="Calibri" w:hAnsi="Times New Roman" w:cs="Times New Roman"/>
              </w:rPr>
            </w:pPr>
            <w:r w:rsidRPr="00116DF0">
              <w:rPr>
                <w:rFonts w:ascii="Times New Roman" w:eastAsia="Calibri" w:hAnsi="Times New Roman" w:cs="Times New Roman"/>
              </w:rPr>
              <w:t>Indicated incontinence as a barrier</w:t>
            </w:r>
          </w:p>
          <w:p w14:paraId="60876502" w14:textId="77777777" w:rsidR="00A9579D" w:rsidRPr="00116DF0" w:rsidRDefault="00135A8C" w:rsidP="00C34177">
            <w:pPr>
              <w:pStyle w:val="ListParagraph"/>
              <w:numPr>
                <w:ilvl w:val="0"/>
                <w:numId w:val="10"/>
              </w:num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Five analytical </w:t>
            </w:r>
            <w:r w:rsidR="00E70BAE" w:rsidRPr="00116DF0">
              <w:rPr>
                <w:rFonts w:ascii="Times New Roman" w:eastAsia="Calibri" w:hAnsi="Times New Roman" w:cs="Times New Roman"/>
              </w:rPr>
              <w:t>themes</w:t>
            </w:r>
            <w:r w:rsidRPr="00116DF0">
              <w:rPr>
                <w:rFonts w:ascii="Times New Roman" w:eastAsia="Calibri" w:hAnsi="Times New Roman" w:cs="Times New Roman"/>
              </w:rPr>
              <w:t xml:space="preserve">: </w:t>
            </w:r>
            <w:r w:rsidR="00381E09" w:rsidRPr="00116DF0">
              <w:rPr>
                <w:rFonts w:ascii="Times New Roman" w:eastAsia="Calibri" w:hAnsi="Times New Roman" w:cs="Times New Roman"/>
              </w:rPr>
              <w:t>individual needs</w:t>
            </w:r>
          </w:p>
          <w:p w14:paraId="7FDDDBB4" w14:textId="77777777" w:rsidR="002A525E" w:rsidRPr="00116DF0" w:rsidRDefault="008A1914" w:rsidP="00A9579D">
            <w:pPr>
              <w:spacing w:after="0" w:line="240" w:lineRule="auto"/>
              <w:rPr>
                <w:rFonts w:ascii="Times New Roman" w:hAnsi="Times New Roman" w:cs="Times New Roman"/>
              </w:rPr>
            </w:pPr>
            <w:r w:rsidRPr="00116DF0">
              <w:rPr>
                <w:rFonts w:ascii="Times New Roman" w:hAnsi="Times New Roman" w:cs="Times New Roman"/>
              </w:rPr>
              <w:t>Results from the thematic synthesis of qualitative studies indicate that men who have been diagnosed with prostate cancer can experience both personal and social facilitators and barriers to PA engagement.</w:t>
            </w:r>
          </w:p>
          <w:p w14:paraId="1FAC4CF8" w14:textId="7DA70805" w:rsidR="00135A8C" w:rsidRPr="00116DF0" w:rsidRDefault="00AA0EB3" w:rsidP="00A9579D">
            <w:pPr>
              <w:spacing w:after="0" w:line="240" w:lineRule="auto"/>
              <w:rPr>
                <w:rFonts w:ascii="Times New Roman" w:eastAsia="Calibri" w:hAnsi="Times New Roman" w:cs="Times New Roman"/>
              </w:rPr>
            </w:pPr>
            <w:r w:rsidRPr="00116DF0">
              <w:rPr>
                <w:rFonts w:ascii="Times New Roman" w:hAnsi="Times New Roman" w:cs="Times New Roman"/>
              </w:rPr>
              <w:t>P</w:t>
            </w:r>
            <w:r w:rsidR="002A525E" w:rsidRPr="00116DF0">
              <w:rPr>
                <w:rFonts w:ascii="Times New Roman" w:hAnsi="Times New Roman" w:cs="Times New Roman"/>
              </w:rPr>
              <w:t xml:space="preserve">rogramming preferences appear to differ between the healthy populace and people with a cancer history, e.g. a higher proportion of cancer survivors </w:t>
            </w:r>
            <w:r w:rsidR="0067457A" w:rsidRPr="00116DF0">
              <w:rPr>
                <w:rFonts w:ascii="Times New Roman" w:hAnsi="Times New Roman" w:cs="Times New Roman"/>
              </w:rPr>
              <w:t>prefer</w:t>
            </w:r>
            <w:r w:rsidR="002A525E" w:rsidRPr="00116DF0">
              <w:rPr>
                <w:rFonts w:ascii="Times New Roman" w:hAnsi="Times New Roman" w:cs="Times New Roman"/>
              </w:rPr>
              <w:t xml:space="preserve"> supervised </w:t>
            </w:r>
            <w:r w:rsidR="0067457A" w:rsidRPr="00116DF0">
              <w:rPr>
                <w:rFonts w:ascii="Times New Roman" w:hAnsi="Times New Roman" w:cs="Times New Roman"/>
              </w:rPr>
              <w:t xml:space="preserve">Physical </w:t>
            </w:r>
            <w:r w:rsidR="002A525E" w:rsidRPr="00116DF0">
              <w:rPr>
                <w:rFonts w:ascii="Times New Roman" w:hAnsi="Times New Roman" w:cs="Times New Roman"/>
              </w:rPr>
              <w:t>A</w:t>
            </w:r>
            <w:r w:rsidR="0067457A" w:rsidRPr="00116DF0">
              <w:rPr>
                <w:rFonts w:ascii="Times New Roman" w:hAnsi="Times New Roman" w:cs="Times New Roman"/>
              </w:rPr>
              <w:t>ctivity</w:t>
            </w:r>
            <w:r w:rsidR="00F56FDB">
              <w:rPr>
                <w:rFonts w:ascii="Times New Roman" w:hAnsi="Times New Roman" w:cs="Times New Roman"/>
              </w:rPr>
              <w:t xml:space="preserve"> (fox et al, 2019)</w:t>
            </w:r>
          </w:p>
        </w:tc>
        <w:tc>
          <w:tcPr>
            <w:tcW w:w="2688" w:type="dxa"/>
            <w:shd w:val="clear" w:color="auto" w:fill="auto"/>
          </w:tcPr>
          <w:p w14:paraId="3011943F" w14:textId="11288C16" w:rsidR="00D87322" w:rsidRPr="00116DF0" w:rsidRDefault="00261031"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Quantitative</w:t>
            </w:r>
            <w:r w:rsidR="00F474E5" w:rsidRPr="00116DF0">
              <w:rPr>
                <w:rFonts w:ascii="Times New Roman" w:eastAsia="Calibri" w:hAnsi="Times New Roman" w:cs="Times New Roman"/>
              </w:rPr>
              <w:t xml:space="preserve"> studies</w:t>
            </w:r>
            <w:r w:rsidR="009D7416" w:rsidRPr="00116DF0">
              <w:rPr>
                <w:rFonts w:ascii="Times New Roman" w:eastAsia="Calibri" w:hAnsi="Times New Roman" w:cs="Times New Roman"/>
              </w:rPr>
              <w:t xml:space="preserve"> researched</w:t>
            </w:r>
            <w:r w:rsidR="00F474E5" w:rsidRPr="00116DF0">
              <w:rPr>
                <w:rFonts w:ascii="Times New Roman" w:eastAsia="Calibri" w:hAnsi="Times New Roman" w:cs="Times New Roman"/>
              </w:rPr>
              <w:t xml:space="preserve"> from </w:t>
            </w:r>
            <w:r w:rsidRPr="00116DF0">
              <w:rPr>
                <w:rFonts w:ascii="Times New Roman" w:eastAsia="Calibri" w:hAnsi="Times New Roman" w:cs="Times New Roman"/>
              </w:rPr>
              <w:t>and Qualitati</w:t>
            </w:r>
            <w:r w:rsidR="00653BCC" w:rsidRPr="00116DF0">
              <w:rPr>
                <w:rFonts w:ascii="Times New Roman" w:eastAsia="Calibri" w:hAnsi="Times New Roman" w:cs="Times New Roman"/>
              </w:rPr>
              <w:t xml:space="preserve">ve </w:t>
            </w:r>
            <w:r w:rsidR="00BF52D9" w:rsidRPr="00116DF0">
              <w:rPr>
                <w:rFonts w:ascii="Times New Roman" w:eastAsia="Calibri" w:hAnsi="Times New Roman" w:cs="Times New Roman"/>
              </w:rPr>
              <w:t>barriers/</w:t>
            </w:r>
            <w:r w:rsidR="00034FF7" w:rsidRPr="00116DF0">
              <w:rPr>
                <w:rFonts w:ascii="Times New Roman" w:eastAsia="Calibri" w:hAnsi="Times New Roman" w:cs="Times New Roman"/>
              </w:rPr>
              <w:t xml:space="preserve">facilitators </w:t>
            </w:r>
            <w:r w:rsidR="00333F3B" w:rsidRPr="00116DF0">
              <w:rPr>
                <w:rFonts w:ascii="Times New Roman" w:eastAsia="Calibri" w:hAnsi="Times New Roman" w:cs="Times New Roman"/>
              </w:rPr>
              <w:t>to physical activity among men with prostate cancer of any stage</w:t>
            </w:r>
            <w:r w:rsidR="00034FF7" w:rsidRPr="00116DF0">
              <w:rPr>
                <w:rFonts w:ascii="Times New Roman" w:eastAsia="Calibri" w:hAnsi="Times New Roman" w:cs="Times New Roman"/>
              </w:rPr>
              <w:t xml:space="preserve"> </w:t>
            </w:r>
            <w:r w:rsidR="00653BCC" w:rsidRPr="00116DF0">
              <w:rPr>
                <w:rFonts w:ascii="Times New Roman" w:eastAsia="Calibri" w:hAnsi="Times New Roman" w:cs="Times New Roman"/>
              </w:rPr>
              <w:t>reviews was conducted</w:t>
            </w:r>
            <w:r w:rsidR="009A5823" w:rsidRPr="00116DF0">
              <w:rPr>
                <w:rFonts w:ascii="Times New Roman" w:eastAsia="Calibri" w:hAnsi="Times New Roman" w:cs="Times New Roman"/>
              </w:rPr>
              <w:t xml:space="preserve">. </w:t>
            </w:r>
            <w:r w:rsidR="00E70BAE" w:rsidRPr="00116DF0">
              <w:rPr>
                <w:rFonts w:ascii="Times New Roman" w:eastAsia="Calibri" w:hAnsi="Times New Roman" w:cs="Times New Roman"/>
              </w:rPr>
              <w:t>3698 screened articles</w:t>
            </w:r>
          </w:p>
        </w:tc>
        <w:tc>
          <w:tcPr>
            <w:tcW w:w="3124" w:type="dxa"/>
            <w:shd w:val="clear" w:color="auto" w:fill="auto"/>
          </w:tcPr>
          <w:p w14:paraId="2D71052D" w14:textId="306F4B34" w:rsidR="00D87322" w:rsidRPr="00116DF0" w:rsidRDefault="00E82FB8" w:rsidP="00560EB2">
            <w:pPr>
              <w:spacing w:after="0" w:line="240" w:lineRule="auto"/>
              <w:rPr>
                <w:rFonts w:ascii="Times New Roman" w:eastAsia="Calibri" w:hAnsi="Times New Roman" w:cs="Times New Roman"/>
              </w:rPr>
            </w:pPr>
            <w:r>
              <w:rPr>
                <w:rFonts w:ascii="Times New Roman" w:eastAsia="Calibri" w:hAnsi="Times New Roman" w:cs="Times New Roman"/>
              </w:rPr>
              <w:t>Men feel that</w:t>
            </w:r>
            <w:r w:rsidR="002D5200">
              <w:rPr>
                <w:rFonts w:ascii="Times New Roman" w:eastAsia="Calibri" w:hAnsi="Times New Roman" w:cs="Times New Roman"/>
              </w:rPr>
              <w:t xml:space="preserve"> their ego is dimin</w:t>
            </w:r>
            <w:r w:rsidR="003D7D88">
              <w:rPr>
                <w:rFonts w:ascii="Times New Roman" w:eastAsia="Calibri" w:hAnsi="Times New Roman" w:cs="Times New Roman"/>
              </w:rPr>
              <w:t>i</w:t>
            </w:r>
            <w:r w:rsidR="002D5200">
              <w:rPr>
                <w:rFonts w:ascii="Times New Roman" w:eastAsia="Calibri" w:hAnsi="Times New Roman" w:cs="Times New Roman"/>
              </w:rPr>
              <w:t>shed when treated for prostate cancer</w:t>
            </w:r>
          </w:p>
        </w:tc>
      </w:tr>
      <w:tr w:rsidR="00653BCC" w:rsidRPr="009E223C" w14:paraId="5FF7DD80" w14:textId="77777777" w:rsidTr="00157FC1">
        <w:tc>
          <w:tcPr>
            <w:tcW w:w="2269" w:type="dxa"/>
            <w:shd w:val="clear" w:color="auto" w:fill="auto"/>
          </w:tcPr>
          <w:p w14:paraId="295BDD49" w14:textId="4E98EE1F" w:rsidR="00653BCC" w:rsidRPr="00116DF0" w:rsidRDefault="00F310AD"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McIntosh et al (2019)</w:t>
            </w:r>
          </w:p>
        </w:tc>
        <w:tc>
          <w:tcPr>
            <w:tcW w:w="2835" w:type="dxa"/>
            <w:shd w:val="clear" w:color="auto" w:fill="auto"/>
          </w:tcPr>
          <w:p w14:paraId="5F7AC563" w14:textId="77777777" w:rsidR="00653BCC" w:rsidRPr="00116DF0" w:rsidRDefault="00F310AD"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Aimed to identify the specific </w:t>
            </w:r>
            <w:r w:rsidR="00DA1A71" w:rsidRPr="00116DF0">
              <w:rPr>
                <w:rFonts w:ascii="Times New Roman" w:eastAsia="Calibri" w:hAnsi="Times New Roman" w:cs="Times New Roman"/>
              </w:rPr>
              <w:t>unmet supportive care needs of men on active surveillance</w:t>
            </w:r>
          </w:p>
          <w:p w14:paraId="7ECAD57C" w14:textId="13631DB0" w:rsidR="00850620" w:rsidRPr="00116DF0" w:rsidRDefault="00012C01"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F</w:t>
            </w:r>
            <w:r w:rsidR="00850620" w:rsidRPr="00116DF0">
              <w:rPr>
                <w:rFonts w:ascii="Times New Roman" w:eastAsia="Calibri" w:hAnsi="Times New Roman" w:cs="Times New Roman"/>
              </w:rPr>
              <w:t>indings</w:t>
            </w:r>
            <w:r w:rsidRPr="00116DF0">
              <w:rPr>
                <w:rFonts w:ascii="Times New Roman" w:eastAsia="Calibri" w:hAnsi="Times New Roman" w:cs="Times New Roman"/>
              </w:rPr>
              <w:t xml:space="preserve">: </w:t>
            </w:r>
          </w:p>
          <w:p w14:paraId="5C76AF25" w14:textId="5D27FAB8" w:rsidR="0002789E" w:rsidRPr="00116DF0" w:rsidRDefault="00346375" w:rsidP="0002789E">
            <w:pPr>
              <w:pStyle w:val="ListParagraph"/>
              <w:numPr>
                <w:ilvl w:val="0"/>
                <w:numId w:val="13"/>
              </w:numPr>
              <w:spacing w:after="0" w:line="240" w:lineRule="auto"/>
              <w:rPr>
                <w:rFonts w:ascii="Times New Roman" w:eastAsia="Calibri" w:hAnsi="Times New Roman" w:cs="Times New Roman"/>
              </w:rPr>
            </w:pPr>
            <w:r w:rsidRPr="00116DF0">
              <w:rPr>
                <w:rFonts w:ascii="Times New Roman" w:hAnsi="Times New Roman" w:cs="Times New Roman"/>
              </w:rPr>
              <w:t xml:space="preserve">It is clear from our review that further research into the unmet needs of men </w:t>
            </w:r>
            <w:r w:rsidRPr="00116DF0">
              <w:rPr>
                <w:rFonts w:ascii="Times New Roman" w:hAnsi="Times New Roman" w:cs="Times New Roman"/>
              </w:rPr>
              <w:lastRenderedPageBreak/>
              <w:t>on AS is required to both identify the magnitude of the issue and to investigate whether the hypothesised factors influence men's unmet needs.</w:t>
            </w:r>
          </w:p>
          <w:p w14:paraId="61CA49EC" w14:textId="03B23EE3" w:rsidR="00D9785D" w:rsidRPr="00116DF0" w:rsidRDefault="00A53B14" w:rsidP="0002789E">
            <w:pPr>
              <w:pStyle w:val="ListParagraph"/>
              <w:numPr>
                <w:ilvl w:val="0"/>
                <w:numId w:val="13"/>
              </w:numPr>
              <w:spacing w:after="0" w:line="240" w:lineRule="auto"/>
              <w:rPr>
                <w:rFonts w:ascii="Times New Roman" w:eastAsia="Calibri" w:hAnsi="Times New Roman" w:cs="Times New Roman"/>
              </w:rPr>
            </w:pPr>
            <w:r w:rsidRPr="00116DF0">
              <w:rPr>
                <w:rFonts w:ascii="Times New Roman" w:hAnsi="Times New Roman" w:cs="Times New Roman"/>
              </w:rPr>
              <w:t>Preliminary evidence suggests the information available and provided to men during active surveillance is perceived as inadequate and inconsistent</w:t>
            </w:r>
          </w:p>
          <w:p w14:paraId="4444F04B" w14:textId="0461C38B" w:rsidR="00BE5A4A" w:rsidRPr="00116DF0" w:rsidRDefault="001171C8" w:rsidP="00E43DD6">
            <w:pPr>
              <w:spacing w:after="0" w:line="240" w:lineRule="auto"/>
              <w:rPr>
                <w:rFonts w:ascii="Times New Roman" w:eastAsia="Calibri" w:hAnsi="Times New Roman" w:cs="Times New Roman"/>
              </w:rPr>
            </w:pPr>
            <w:r w:rsidRPr="00116DF0">
              <w:rPr>
                <w:rFonts w:ascii="Times New Roman" w:hAnsi="Times New Roman" w:cs="Times New Roman"/>
              </w:rPr>
              <w:t xml:space="preserve">According to the reviewed literature in our study, unmet informational needs appear to be the most reported need in men on AS. This unmet need was discussed in seven of the eight studies included in our review (two cross‐sectional, five qualitative)33-38,40. We identified two major themes within this domain: (a) Existing information is inadequate, and (b) existing information is confusing/inconsistent. Information regarding </w:t>
            </w:r>
            <w:proofErr w:type="spellStart"/>
            <w:r w:rsidRPr="00116DF0">
              <w:rPr>
                <w:rFonts w:ascii="Times New Roman" w:hAnsi="Times New Roman" w:cs="Times New Roman"/>
              </w:rPr>
              <w:t>PCa</w:t>
            </w:r>
            <w:proofErr w:type="spellEnd"/>
            <w:r w:rsidRPr="00116DF0">
              <w:rPr>
                <w:rFonts w:ascii="Times New Roman" w:hAnsi="Times New Roman" w:cs="Times New Roman"/>
              </w:rPr>
              <w:t>, AS, treatment options, and health care recommendations was perceived as confusing, inconsistent between providers/resources, and/or inadequately available or provided to men</w:t>
            </w:r>
            <w:r w:rsidR="00F56FDB">
              <w:rPr>
                <w:rFonts w:ascii="Times New Roman" w:hAnsi="Times New Roman" w:cs="Times New Roman"/>
              </w:rPr>
              <w:t xml:space="preserve"> (McIntosh et al, 2019)</w:t>
            </w:r>
          </w:p>
        </w:tc>
        <w:tc>
          <w:tcPr>
            <w:tcW w:w="2688" w:type="dxa"/>
            <w:shd w:val="clear" w:color="auto" w:fill="auto"/>
          </w:tcPr>
          <w:p w14:paraId="441E13E5" w14:textId="77777777" w:rsidR="00653BCC" w:rsidRPr="00116DF0" w:rsidRDefault="00DA1A71"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 xml:space="preserve">Qualitative </w:t>
            </w:r>
          </w:p>
          <w:p w14:paraId="15CF4B68" w14:textId="77777777" w:rsidR="00E81156" w:rsidRPr="00116DF0" w:rsidRDefault="00E81156" w:rsidP="00560EB2">
            <w:pPr>
              <w:spacing w:after="0" w:line="240" w:lineRule="auto"/>
              <w:rPr>
                <w:rFonts w:ascii="Times New Roman" w:hAnsi="Times New Roman" w:cs="Times New Roman"/>
              </w:rPr>
            </w:pPr>
            <w:r w:rsidRPr="00116DF0">
              <w:rPr>
                <w:rFonts w:ascii="Times New Roman" w:hAnsi="Times New Roman" w:cs="Times New Roman"/>
              </w:rPr>
              <w:t>3613 unique records identified, only eight articles were eligible</w:t>
            </w:r>
          </w:p>
          <w:p w14:paraId="23C33E9F" w14:textId="4500E9EC" w:rsidR="00AC7650" w:rsidRPr="00116DF0" w:rsidRDefault="00AC7650" w:rsidP="00560EB2">
            <w:pPr>
              <w:spacing w:after="0" w:line="240" w:lineRule="auto"/>
              <w:rPr>
                <w:rFonts w:ascii="Times New Roman" w:eastAsia="Calibri" w:hAnsi="Times New Roman" w:cs="Times New Roman"/>
              </w:rPr>
            </w:pPr>
            <w:r w:rsidRPr="00116DF0">
              <w:rPr>
                <w:rFonts w:ascii="Times New Roman" w:hAnsi="Times New Roman" w:cs="Times New Roman"/>
              </w:rPr>
              <w:t>five qualitative and three cross‐sectional studies)</w:t>
            </w:r>
          </w:p>
        </w:tc>
        <w:tc>
          <w:tcPr>
            <w:tcW w:w="3124" w:type="dxa"/>
            <w:shd w:val="clear" w:color="auto" w:fill="auto"/>
          </w:tcPr>
          <w:p w14:paraId="14461748" w14:textId="31A9972F" w:rsidR="00653BCC" w:rsidRPr="00116DF0" w:rsidRDefault="001E3E3D" w:rsidP="00560EB2">
            <w:pPr>
              <w:spacing w:after="0" w:line="240" w:lineRule="auto"/>
              <w:rPr>
                <w:rFonts w:ascii="Times New Roman" w:eastAsia="Calibri" w:hAnsi="Times New Roman" w:cs="Times New Roman"/>
              </w:rPr>
            </w:pPr>
            <w:r>
              <w:rPr>
                <w:rFonts w:ascii="Times New Roman" w:eastAsia="Calibri" w:hAnsi="Times New Roman" w:cs="Times New Roman"/>
              </w:rPr>
              <w:t>T</w:t>
            </w:r>
            <w:r w:rsidR="00C42BA4">
              <w:rPr>
                <w:rFonts w:ascii="Times New Roman" w:eastAsia="Calibri" w:hAnsi="Times New Roman" w:cs="Times New Roman"/>
              </w:rPr>
              <w:t xml:space="preserve">he help and information given to men during active surveillance are suspected to be </w:t>
            </w:r>
            <w:r w:rsidR="00D30C38">
              <w:rPr>
                <w:rFonts w:ascii="Times New Roman" w:eastAsia="Calibri" w:hAnsi="Times New Roman" w:cs="Times New Roman"/>
              </w:rPr>
              <w:t>inadequate and inconsistent.</w:t>
            </w:r>
          </w:p>
        </w:tc>
      </w:tr>
      <w:tr w:rsidR="00653BCC" w:rsidRPr="009E223C" w14:paraId="5EB4E379" w14:textId="77777777" w:rsidTr="00157FC1">
        <w:tc>
          <w:tcPr>
            <w:tcW w:w="2269" w:type="dxa"/>
            <w:shd w:val="clear" w:color="auto" w:fill="auto"/>
          </w:tcPr>
          <w:p w14:paraId="7AFC57C4" w14:textId="0DF0E16D" w:rsidR="00653BCC" w:rsidRPr="00116DF0" w:rsidRDefault="00710445"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Goodwin et al (2019)</w:t>
            </w:r>
          </w:p>
        </w:tc>
        <w:tc>
          <w:tcPr>
            <w:tcW w:w="2835" w:type="dxa"/>
            <w:shd w:val="clear" w:color="auto" w:fill="auto"/>
          </w:tcPr>
          <w:p w14:paraId="2DD7450E" w14:textId="08A46000" w:rsidR="00653BCC" w:rsidRDefault="003A53D1"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Impact </w:t>
            </w:r>
            <w:r w:rsidR="007918EF" w:rsidRPr="00116DF0">
              <w:rPr>
                <w:rFonts w:ascii="Times New Roman" w:eastAsia="Calibri" w:hAnsi="Times New Roman" w:cs="Times New Roman"/>
              </w:rPr>
              <w:t>of demographic characteristics and masculinities on seeking support for psychoso</w:t>
            </w:r>
            <w:r w:rsidR="00AD77A9" w:rsidRPr="00116DF0">
              <w:rPr>
                <w:rFonts w:ascii="Times New Roman" w:eastAsia="Calibri" w:hAnsi="Times New Roman" w:cs="Times New Roman"/>
              </w:rPr>
              <w:t>cial care needs in men with prostate cancer</w:t>
            </w:r>
            <w:r w:rsidR="00FF2553">
              <w:rPr>
                <w:rFonts w:ascii="Times New Roman" w:eastAsia="Calibri" w:hAnsi="Times New Roman" w:cs="Times New Roman"/>
              </w:rPr>
              <w:t>.</w:t>
            </w:r>
          </w:p>
          <w:p w14:paraId="17F241D4" w14:textId="187E2348" w:rsidR="00FF2553" w:rsidRDefault="00FF2553" w:rsidP="00560EB2">
            <w:pPr>
              <w:spacing w:after="0" w:line="240" w:lineRule="auto"/>
              <w:rPr>
                <w:rFonts w:ascii="Times New Roman" w:eastAsia="Calibri" w:hAnsi="Times New Roman" w:cs="Times New Roman"/>
              </w:rPr>
            </w:pPr>
            <w:r>
              <w:rPr>
                <w:rFonts w:ascii="Times New Roman" w:eastAsia="Calibri" w:hAnsi="Times New Roman" w:cs="Times New Roman"/>
              </w:rPr>
              <w:t>Findings:</w:t>
            </w:r>
            <w:r w:rsidR="00B0493F">
              <w:rPr>
                <w:rFonts w:ascii="Times New Roman" w:eastAsia="Calibri" w:hAnsi="Times New Roman" w:cs="Times New Roman"/>
              </w:rPr>
              <w:t xml:space="preserve"> optimistic action may </w:t>
            </w:r>
            <w:r w:rsidR="00E251A6">
              <w:rPr>
                <w:rFonts w:ascii="Times New Roman" w:eastAsia="Calibri" w:hAnsi="Times New Roman" w:cs="Times New Roman"/>
              </w:rPr>
              <w:t xml:space="preserve">explain the reasons as to why men </w:t>
            </w:r>
            <w:r w:rsidR="00B94EC0">
              <w:rPr>
                <w:rFonts w:ascii="Times New Roman" w:eastAsia="Calibri" w:hAnsi="Times New Roman" w:cs="Times New Roman"/>
              </w:rPr>
              <w:t>refuse to seek help for their psychological needs</w:t>
            </w:r>
            <w:r w:rsidR="005F4CC0">
              <w:rPr>
                <w:rFonts w:ascii="Times New Roman" w:eastAsia="Calibri" w:hAnsi="Times New Roman" w:cs="Times New Roman"/>
              </w:rPr>
              <w:t>.</w:t>
            </w:r>
          </w:p>
          <w:p w14:paraId="6A82F556" w14:textId="561B0176" w:rsidR="005F4CC0" w:rsidRPr="00116DF0" w:rsidRDefault="005F4CC0" w:rsidP="00560EB2">
            <w:pPr>
              <w:spacing w:after="0" w:line="240" w:lineRule="auto"/>
              <w:rPr>
                <w:rFonts w:ascii="Times New Roman" w:eastAsia="Calibri" w:hAnsi="Times New Roman" w:cs="Times New Roman"/>
              </w:rPr>
            </w:pPr>
            <w:r>
              <w:rPr>
                <w:rFonts w:ascii="Times New Roman" w:eastAsia="Calibri" w:hAnsi="Times New Roman" w:cs="Times New Roman"/>
              </w:rPr>
              <w:t xml:space="preserve">Clinicians should </w:t>
            </w:r>
            <w:proofErr w:type="gramStart"/>
            <w:r>
              <w:rPr>
                <w:rFonts w:ascii="Times New Roman" w:eastAsia="Calibri" w:hAnsi="Times New Roman" w:cs="Times New Roman"/>
              </w:rPr>
              <w:t>be aware of the fact that</w:t>
            </w:r>
            <w:proofErr w:type="gramEnd"/>
            <w:r>
              <w:rPr>
                <w:rFonts w:ascii="Times New Roman" w:eastAsia="Calibri" w:hAnsi="Times New Roman" w:cs="Times New Roman"/>
              </w:rPr>
              <w:t xml:space="preserve"> men </w:t>
            </w:r>
            <w:r w:rsidR="00F643C0">
              <w:rPr>
                <w:rFonts w:ascii="Times New Roman" w:eastAsia="Calibri" w:hAnsi="Times New Roman" w:cs="Times New Roman"/>
              </w:rPr>
              <w:t>will</w:t>
            </w:r>
            <w:r>
              <w:rPr>
                <w:rFonts w:ascii="Times New Roman" w:eastAsia="Calibri" w:hAnsi="Times New Roman" w:cs="Times New Roman"/>
              </w:rPr>
              <w:t xml:space="preserve"> not seek such</w:t>
            </w:r>
            <w:r w:rsidR="00FC36EF">
              <w:rPr>
                <w:rFonts w:ascii="Times New Roman" w:eastAsia="Calibri" w:hAnsi="Times New Roman" w:cs="Times New Roman"/>
              </w:rPr>
              <w:t xml:space="preserve"> help if they have cancer.</w:t>
            </w:r>
          </w:p>
          <w:p w14:paraId="3DC003FF" w14:textId="0B6FF4E7" w:rsidR="00012C01" w:rsidRPr="00116DF0" w:rsidRDefault="00124164" w:rsidP="00560EB2">
            <w:pPr>
              <w:spacing w:after="0" w:line="240" w:lineRule="auto"/>
              <w:rPr>
                <w:rFonts w:ascii="Times New Roman" w:eastAsia="Calibri" w:hAnsi="Times New Roman" w:cs="Times New Roman"/>
              </w:rPr>
            </w:pPr>
            <w:r>
              <w:rPr>
                <w:rFonts w:ascii="Times New Roman" w:eastAsia="Calibri" w:hAnsi="Times New Roman" w:cs="Times New Roman"/>
              </w:rPr>
              <w:t>(Goodwin et al, 2019)</w:t>
            </w:r>
          </w:p>
        </w:tc>
        <w:tc>
          <w:tcPr>
            <w:tcW w:w="2688" w:type="dxa"/>
            <w:shd w:val="clear" w:color="auto" w:fill="auto"/>
          </w:tcPr>
          <w:p w14:paraId="0A6628FA" w14:textId="1AAD2975" w:rsidR="00653BCC" w:rsidRPr="00116DF0" w:rsidRDefault="00A9601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Qualitative and Quantitative</w:t>
            </w:r>
            <w:r w:rsidR="00EB2220">
              <w:rPr>
                <w:rFonts w:ascii="Times New Roman" w:eastAsia="Calibri" w:hAnsi="Times New Roman" w:cs="Times New Roman"/>
              </w:rPr>
              <w:t xml:space="preserve">. </w:t>
            </w:r>
            <w:r w:rsidR="00325685">
              <w:rPr>
                <w:rFonts w:ascii="Times New Roman" w:eastAsia="Calibri" w:hAnsi="Times New Roman" w:cs="Times New Roman"/>
              </w:rPr>
              <w:t xml:space="preserve">Older age seek help from General Practitioner while men born outside the United Kingdom </w:t>
            </w:r>
            <w:r w:rsidR="00F643C0">
              <w:rPr>
                <w:rFonts w:ascii="Times New Roman" w:eastAsia="Calibri" w:hAnsi="Times New Roman" w:cs="Times New Roman"/>
              </w:rPr>
              <w:t>go for peer support.</w:t>
            </w:r>
          </w:p>
        </w:tc>
        <w:tc>
          <w:tcPr>
            <w:tcW w:w="3124" w:type="dxa"/>
            <w:shd w:val="clear" w:color="auto" w:fill="auto"/>
          </w:tcPr>
          <w:p w14:paraId="0C3EC269" w14:textId="2D741CF8" w:rsidR="00653BCC" w:rsidRPr="00116DF0" w:rsidRDefault="00453BC9" w:rsidP="00560EB2">
            <w:pPr>
              <w:spacing w:after="0" w:line="240" w:lineRule="auto"/>
              <w:rPr>
                <w:rFonts w:ascii="Times New Roman" w:eastAsia="Calibri" w:hAnsi="Times New Roman" w:cs="Times New Roman"/>
              </w:rPr>
            </w:pPr>
            <w:r>
              <w:rPr>
                <w:rFonts w:ascii="Times New Roman" w:eastAsia="Calibri" w:hAnsi="Times New Roman" w:cs="Times New Roman"/>
              </w:rPr>
              <w:t xml:space="preserve">Men who has had 3-4 treatments are </w:t>
            </w:r>
            <w:r w:rsidR="000F0C8A">
              <w:rPr>
                <w:rFonts w:ascii="Times New Roman" w:eastAsia="Calibri" w:hAnsi="Times New Roman" w:cs="Times New Roman"/>
              </w:rPr>
              <w:t xml:space="preserve">restricted. Self-report could lead to bias if research </w:t>
            </w:r>
            <w:r w:rsidR="004C18E1">
              <w:rPr>
                <w:rFonts w:ascii="Times New Roman" w:eastAsia="Calibri" w:hAnsi="Times New Roman" w:cs="Times New Roman"/>
              </w:rPr>
              <w:t>is</w:t>
            </w:r>
            <w:r w:rsidR="000F0C8A">
              <w:rPr>
                <w:rFonts w:ascii="Times New Roman" w:eastAsia="Calibri" w:hAnsi="Times New Roman" w:cs="Times New Roman"/>
              </w:rPr>
              <w:t xml:space="preserve"> subject to social desirability.</w:t>
            </w:r>
            <w:r w:rsidR="004C18E1">
              <w:rPr>
                <w:rFonts w:ascii="Times New Roman" w:eastAsia="Calibri" w:hAnsi="Times New Roman" w:cs="Times New Roman"/>
              </w:rPr>
              <w:t xml:space="preserve"> Men are less like to seek help psychologically.</w:t>
            </w:r>
          </w:p>
        </w:tc>
      </w:tr>
      <w:tr w:rsidR="00D407E0" w:rsidRPr="009E223C" w14:paraId="4C38CEA4" w14:textId="77777777" w:rsidTr="00157FC1">
        <w:tc>
          <w:tcPr>
            <w:tcW w:w="2269" w:type="dxa"/>
            <w:shd w:val="clear" w:color="auto" w:fill="auto"/>
          </w:tcPr>
          <w:p w14:paraId="097927B4" w14:textId="1315FF7C" w:rsidR="00D407E0" w:rsidRPr="00116DF0" w:rsidRDefault="00710445"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Bamidele et al (</w:t>
            </w:r>
            <w:r w:rsidR="00696D82" w:rsidRPr="00116DF0">
              <w:rPr>
                <w:rFonts w:ascii="Times New Roman" w:eastAsia="Calibri" w:hAnsi="Times New Roman" w:cs="Times New Roman"/>
              </w:rPr>
              <w:t>2019)</w:t>
            </w:r>
          </w:p>
        </w:tc>
        <w:tc>
          <w:tcPr>
            <w:tcW w:w="2835" w:type="dxa"/>
            <w:shd w:val="clear" w:color="auto" w:fill="auto"/>
          </w:tcPr>
          <w:p w14:paraId="29D50A83" w14:textId="5D1DE614" w:rsidR="00D407E0" w:rsidRPr="00116DF0" w:rsidRDefault="00AD77A9"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Explores the psychosocial experiences </w:t>
            </w:r>
            <w:r w:rsidR="009518CE" w:rsidRPr="00116DF0">
              <w:rPr>
                <w:rFonts w:ascii="Times New Roman" w:eastAsia="Calibri" w:hAnsi="Times New Roman" w:cs="Times New Roman"/>
              </w:rPr>
              <w:t xml:space="preserve">of black African/ black </w:t>
            </w:r>
            <w:r w:rsidR="00686C58" w:rsidRPr="00116DF0">
              <w:rPr>
                <w:rFonts w:ascii="Times New Roman" w:eastAsia="Calibri" w:hAnsi="Times New Roman" w:cs="Times New Roman"/>
              </w:rPr>
              <w:t>Caribbean</w:t>
            </w:r>
            <w:r w:rsidR="009518CE" w:rsidRPr="00116DF0">
              <w:rPr>
                <w:rFonts w:ascii="Times New Roman" w:eastAsia="Calibri" w:hAnsi="Times New Roman" w:cs="Times New Roman"/>
              </w:rPr>
              <w:t xml:space="preserve"> men with prostate cancer in united kingdom</w:t>
            </w:r>
          </w:p>
          <w:p w14:paraId="7BEBB088" w14:textId="77777777" w:rsidR="00012C01" w:rsidRPr="00116DF0" w:rsidRDefault="00012C01"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Findings:</w:t>
            </w:r>
          </w:p>
          <w:p w14:paraId="07F4CA75" w14:textId="5B35F86E" w:rsidR="00A6603F" w:rsidRPr="00116DF0" w:rsidRDefault="004C38DF" w:rsidP="00A6603F">
            <w:pPr>
              <w:pStyle w:val="ListParagraph"/>
              <w:numPr>
                <w:ilvl w:val="0"/>
                <w:numId w:val="14"/>
              </w:numPr>
              <w:spacing w:after="0" w:line="240" w:lineRule="auto"/>
              <w:rPr>
                <w:rFonts w:ascii="Times New Roman" w:eastAsia="Calibri" w:hAnsi="Times New Roman" w:cs="Times New Roman"/>
              </w:rPr>
            </w:pPr>
            <w:r w:rsidRPr="00116DF0">
              <w:rPr>
                <w:rFonts w:ascii="Times New Roman" w:hAnsi="Times New Roman" w:cs="Times New Roman"/>
              </w:rPr>
              <w:t>Findings indicated that most of the posttreatment experiences of men (</w:t>
            </w:r>
            <w:proofErr w:type="spellStart"/>
            <w:r w:rsidRPr="00116DF0">
              <w:rPr>
                <w:rFonts w:ascii="Times New Roman" w:hAnsi="Times New Roman" w:cs="Times New Roman"/>
              </w:rPr>
              <w:t>eg</w:t>
            </w:r>
            <w:proofErr w:type="spellEnd"/>
            <w:r w:rsidRPr="00116DF0">
              <w:rPr>
                <w:rFonts w:ascii="Times New Roman" w:hAnsi="Times New Roman" w:cs="Times New Roman"/>
              </w:rPr>
              <w:t>, feelings of diminished masculinity due to posttreatment sexual dysfunction) and partners (</w:t>
            </w:r>
            <w:proofErr w:type="spellStart"/>
            <w:r w:rsidRPr="00116DF0">
              <w:rPr>
                <w:rFonts w:ascii="Times New Roman" w:hAnsi="Times New Roman" w:cs="Times New Roman"/>
              </w:rPr>
              <w:t>eg</w:t>
            </w:r>
            <w:proofErr w:type="spellEnd"/>
            <w:r w:rsidRPr="00116DF0">
              <w:rPr>
                <w:rFonts w:ascii="Times New Roman" w:hAnsi="Times New Roman" w:cs="Times New Roman"/>
              </w:rPr>
              <w:t xml:space="preserve">, communication barriers to discussing sexual concerns) in this study mirrored previous reports on Caucasian7,8 and African‐Americans26 groups. An intersection of clinical treatment procedures, physical side effects of </w:t>
            </w:r>
            <w:proofErr w:type="spellStart"/>
            <w:r w:rsidRPr="00116DF0">
              <w:rPr>
                <w:rFonts w:ascii="Times New Roman" w:hAnsi="Times New Roman" w:cs="Times New Roman"/>
              </w:rPr>
              <w:t>CaP</w:t>
            </w:r>
            <w:proofErr w:type="spellEnd"/>
            <w:r w:rsidRPr="00116DF0">
              <w:rPr>
                <w:rFonts w:ascii="Times New Roman" w:hAnsi="Times New Roman" w:cs="Times New Roman"/>
              </w:rPr>
              <w:t xml:space="preserve"> treatment, and common gender stereotypes regarding masculinity may have contributed to these similarities</w:t>
            </w:r>
            <w:r w:rsidR="00AE262F">
              <w:rPr>
                <w:rFonts w:ascii="Times New Roman" w:hAnsi="Times New Roman" w:cs="Times New Roman"/>
              </w:rPr>
              <w:t xml:space="preserve"> (Bamidele et al, 2019)</w:t>
            </w:r>
          </w:p>
        </w:tc>
        <w:tc>
          <w:tcPr>
            <w:tcW w:w="2688" w:type="dxa"/>
            <w:shd w:val="clear" w:color="auto" w:fill="auto"/>
          </w:tcPr>
          <w:p w14:paraId="43373C2D" w14:textId="77777777" w:rsidR="00D407E0" w:rsidRPr="00116DF0" w:rsidRDefault="009518CE"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 xml:space="preserve">Interviews and focus groups </w:t>
            </w:r>
            <w:r w:rsidR="00A96019" w:rsidRPr="00116DF0">
              <w:rPr>
                <w:rFonts w:ascii="Times New Roman" w:eastAsia="Calibri" w:hAnsi="Times New Roman" w:cs="Times New Roman"/>
              </w:rPr>
              <w:t>were reviewed (quantitative and qualitative)</w:t>
            </w:r>
          </w:p>
          <w:p w14:paraId="5507A878" w14:textId="658995DD" w:rsidR="006C43E6" w:rsidRPr="00116DF0" w:rsidRDefault="004358C9" w:rsidP="00560EB2">
            <w:pPr>
              <w:spacing w:after="0" w:line="240" w:lineRule="auto"/>
              <w:rPr>
                <w:rFonts w:ascii="Times New Roman" w:eastAsia="Calibri" w:hAnsi="Times New Roman" w:cs="Times New Roman"/>
              </w:rPr>
            </w:pPr>
            <w:r w:rsidRPr="00116DF0">
              <w:rPr>
                <w:rFonts w:ascii="Times New Roman" w:hAnsi="Times New Roman" w:cs="Times New Roman"/>
              </w:rPr>
              <w:lastRenderedPageBreak/>
              <w:t>interviews and focus groups were conducted with eligible men (n = 25), partners (n = 11), and health care professionals (HCPs) (n = 11) recruited in England.</w:t>
            </w:r>
          </w:p>
        </w:tc>
        <w:tc>
          <w:tcPr>
            <w:tcW w:w="3124" w:type="dxa"/>
            <w:shd w:val="clear" w:color="auto" w:fill="auto"/>
          </w:tcPr>
          <w:p w14:paraId="21D6E5C1" w14:textId="19917515" w:rsidR="00D407E0" w:rsidRPr="00116DF0" w:rsidRDefault="001E35DA" w:rsidP="00560EB2">
            <w:pPr>
              <w:spacing w:after="0" w:line="240" w:lineRule="auto"/>
              <w:rPr>
                <w:rFonts w:ascii="Times New Roman" w:eastAsia="Calibri" w:hAnsi="Times New Roman" w:cs="Times New Roman"/>
              </w:rPr>
            </w:pPr>
            <w:r>
              <w:rPr>
                <w:rFonts w:ascii="Times New Roman" w:eastAsia="Calibri" w:hAnsi="Times New Roman" w:cs="Times New Roman"/>
              </w:rPr>
              <w:lastRenderedPageBreak/>
              <w:t xml:space="preserve">Black men </w:t>
            </w:r>
            <w:r w:rsidR="00B9455D">
              <w:rPr>
                <w:rFonts w:ascii="Times New Roman" w:eastAsia="Calibri" w:hAnsi="Times New Roman" w:cs="Times New Roman"/>
              </w:rPr>
              <w:t>create</w:t>
            </w:r>
            <w:r>
              <w:rPr>
                <w:rFonts w:ascii="Times New Roman" w:eastAsia="Calibri" w:hAnsi="Times New Roman" w:cs="Times New Roman"/>
              </w:rPr>
              <w:t xml:space="preserve"> barriers</w:t>
            </w:r>
            <w:r w:rsidR="00B9455D">
              <w:rPr>
                <w:rFonts w:ascii="Times New Roman" w:eastAsia="Calibri" w:hAnsi="Times New Roman" w:cs="Times New Roman"/>
              </w:rPr>
              <w:t xml:space="preserve"> </w:t>
            </w:r>
            <w:r w:rsidR="00F5439B">
              <w:rPr>
                <w:rFonts w:ascii="Times New Roman" w:eastAsia="Calibri" w:hAnsi="Times New Roman" w:cs="Times New Roman"/>
              </w:rPr>
              <w:t>due to their masculinity.</w:t>
            </w:r>
            <w:r>
              <w:rPr>
                <w:rFonts w:ascii="Times New Roman" w:eastAsia="Calibri" w:hAnsi="Times New Roman" w:cs="Times New Roman"/>
              </w:rPr>
              <w:t xml:space="preserve"> </w:t>
            </w:r>
          </w:p>
        </w:tc>
      </w:tr>
      <w:tr w:rsidR="005F55E2" w:rsidRPr="009E223C" w14:paraId="16D064A9" w14:textId="77777777" w:rsidTr="00157FC1">
        <w:tc>
          <w:tcPr>
            <w:tcW w:w="2269" w:type="dxa"/>
            <w:shd w:val="clear" w:color="auto" w:fill="auto"/>
          </w:tcPr>
          <w:p w14:paraId="3AAA2C20" w14:textId="4E58EFC0" w:rsidR="005F55E2" w:rsidRPr="00116DF0" w:rsidRDefault="003C2808"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Walsh et al (2016)</w:t>
            </w:r>
          </w:p>
        </w:tc>
        <w:tc>
          <w:tcPr>
            <w:tcW w:w="2835" w:type="dxa"/>
            <w:shd w:val="clear" w:color="auto" w:fill="auto"/>
          </w:tcPr>
          <w:p w14:paraId="17BC9FE1" w14:textId="77777777" w:rsidR="005F55E2" w:rsidRPr="00116DF0" w:rsidRDefault="003C2808"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Characteristics of men responding to an invitation</w:t>
            </w:r>
            <w:r w:rsidR="003E05C3" w:rsidRPr="00116DF0">
              <w:rPr>
                <w:rFonts w:ascii="Times New Roman" w:eastAsia="Calibri" w:hAnsi="Times New Roman" w:cs="Times New Roman"/>
              </w:rPr>
              <w:t xml:space="preserve"> to undergo testing for prostate cancer as part of a randomised trial</w:t>
            </w:r>
          </w:p>
          <w:p w14:paraId="4B1301C6" w14:textId="77777777" w:rsidR="003E05C3" w:rsidRPr="00116DF0" w:rsidRDefault="003E05C3"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t xml:space="preserve">Findings: </w:t>
            </w:r>
          </w:p>
          <w:p w14:paraId="2D6BA510" w14:textId="70A0F6D7" w:rsidR="003E05C3" w:rsidRPr="00116DF0" w:rsidRDefault="007159D8" w:rsidP="003E05C3">
            <w:pPr>
              <w:pStyle w:val="ListParagraph"/>
              <w:numPr>
                <w:ilvl w:val="0"/>
                <w:numId w:val="11"/>
              </w:numPr>
              <w:spacing w:after="0" w:line="240" w:lineRule="auto"/>
              <w:rPr>
                <w:rFonts w:ascii="Times New Roman" w:eastAsia="Calibri" w:hAnsi="Times New Roman" w:cs="Times New Roman"/>
              </w:rPr>
            </w:pPr>
            <w:r w:rsidRPr="00116DF0">
              <w:rPr>
                <w:rFonts w:ascii="Times New Roman" w:hAnsi="Times New Roman" w:cs="Times New Roman"/>
              </w:rPr>
              <w:t xml:space="preserve">Of 197,763 men registered at primary care practices who were randomised to receive invitations to the PSA testing clinic, 46 % (n = 90,300) accepted the invitation (responders) and 51 % did not respond (n = 100,953; i.e. </w:t>
            </w:r>
            <w:proofErr w:type="spellStart"/>
            <w:r w:rsidRPr="00116DF0">
              <w:rPr>
                <w:rFonts w:ascii="Times New Roman" w:hAnsi="Times New Roman" w:cs="Times New Roman"/>
              </w:rPr>
              <w:t>nonresponders</w:t>
            </w:r>
            <w:proofErr w:type="spellEnd"/>
            <w:r w:rsidRPr="00116DF0">
              <w:rPr>
                <w:rFonts w:ascii="Times New Roman" w:hAnsi="Times New Roman" w:cs="Times New Roman"/>
              </w:rPr>
              <w:t xml:space="preserve">). The remaining men either explicitly refused the invitation (1.5 %; n = 3,010) or, having attended, refused to take part in the trial (1.8 %; n = 3,499). Eighty-four percent (n = 75,753) of responders ultimately attended </w:t>
            </w:r>
            <w:r w:rsidRPr="00116DF0">
              <w:rPr>
                <w:rFonts w:ascii="Times New Roman" w:hAnsi="Times New Roman" w:cs="Times New Roman"/>
              </w:rPr>
              <w:lastRenderedPageBreak/>
              <w:t>the clinic, of which 98 % (n = 65,836) reported themselves as being of White ethnic origin</w:t>
            </w:r>
            <w:r w:rsidR="00AE262F">
              <w:rPr>
                <w:rFonts w:ascii="Times New Roman" w:hAnsi="Times New Roman" w:cs="Times New Roman"/>
              </w:rPr>
              <w:t xml:space="preserve"> (Walsh et al, 2016).</w:t>
            </w:r>
          </w:p>
        </w:tc>
        <w:tc>
          <w:tcPr>
            <w:tcW w:w="2688" w:type="dxa"/>
            <w:shd w:val="clear" w:color="auto" w:fill="auto"/>
          </w:tcPr>
          <w:p w14:paraId="15A81DB3" w14:textId="16B5D62F" w:rsidR="005F55E2" w:rsidRPr="00116DF0" w:rsidRDefault="00F5191F" w:rsidP="00560EB2">
            <w:pPr>
              <w:spacing w:after="0" w:line="240" w:lineRule="auto"/>
              <w:rPr>
                <w:rFonts w:ascii="Times New Roman" w:eastAsia="Calibri" w:hAnsi="Times New Roman" w:cs="Times New Roman"/>
              </w:rPr>
            </w:pPr>
            <w:r w:rsidRPr="00116DF0">
              <w:rPr>
                <w:rFonts w:ascii="Times New Roman" w:eastAsia="Calibri" w:hAnsi="Times New Roman" w:cs="Times New Roman"/>
              </w:rPr>
              <w:lastRenderedPageBreak/>
              <w:t xml:space="preserve">Quantitative </w:t>
            </w:r>
            <w:r w:rsidR="001810B3" w:rsidRPr="00116DF0">
              <w:rPr>
                <w:rFonts w:ascii="Times New Roman" w:eastAsia="Calibri" w:hAnsi="Times New Roman" w:cs="Times New Roman"/>
              </w:rPr>
              <w:t>research using cluster randomised primary care centres</w:t>
            </w:r>
            <w:r w:rsidR="00E24DA5" w:rsidRPr="00116DF0">
              <w:rPr>
                <w:rFonts w:ascii="Times New Roman" w:eastAsia="Calibri" w:hAnsi="Times New Roman" w:cs="Times New Roman"/>
              </w:rPr>
              <w:t xml:space="preserve"> in U</w:t>
            </w:r>
            <w:r w:rsidR="0063069A" w:rsidRPr="00116DF0">
              <w:rPr>
                <w:rFonts w:ascii="Times New Roman" w:eastAsia="Calibri" w:hAnsi="Times New Roman" w:cs="Times New Roman"/>
              </w:rPr>
              <w:t>nited Kingdom</w:t>
            </w:r>
            <w:r w:rsidR="00E24DA5" w:rsidRPr="00116DF0">
              <w:rPr>
                <w:rFonts w:ascii="Times New Roman" w:eastAsia="Calibri" w:hAnsi="Times New Roman" w:cs="Times New Roman"/>
              </w:rPr>
              <w:t>. Comparing who respond to invitation for prostate cancer testing</w:t>
            </w:r>
          </w:p>
        </w:tc>
        <w:tc>
          <w:tcPr>
            <w:tcW w:w="3124" w:type="dxa"/>
            <w:shd w:val="clear" w:color="auto" w:fill="auto"/>
          </w:tcPr>
          <w:p w14:paraId="6D88090F" w14:textId="0AB82115" w:rsidR="005F55E2" w:rsidRPr="00116DF0" w:rsidRDefault="005063CA" w:rsidP="00560EB2">
            <w:pPr>
              <w:spacing w:after="0" w:line="240" w:lineRule="auto"/>
              <w:rPr>
                <w:rFonts w:ascii="Times New Roman" w:hAnsi="Times New Roman" w:cs="Times New Roman"/>
              </w:rPr>
            </w:pPr>
            <w:r w:rsidRPr="00116DF0">
              <w:rPr>
                <w:rFonts w:ascii="Times New Roman" w:hAnsi="Times New Roman" w:cs="Times New Roman"/>
              </w:rPr>
              <w:t>Responders and non- responders were similar in age. Responders were only slightly less deprived than the non- responders, and there were negligible differences in urban-rural location</w:t>
            </w:r>
          </w:p>
        </w:tc>
      </w:tr>
    </w:tbl>
    <w:p w14:paraId="76C85064" w14:textId="77777777" w:rsidR="009E223C" w:rsidRPr="009E223C" w:rsidRDefault="009E223C" w:rsidP="00560EB2">
      <w:pPr>
        <w:keepNext/>
        <w:keepLines/>
        <w:spacing w:before="240" w:after="0"/>
        <w:outlineLvl w:val="0"/>
        <w:rPr>
          <w:rFonts w:ascii="Times New Roman" w:eastAsia="Calibri" w:hAnsi="Times New Roman" w:cs="Times New Roman"/>
          <w:b/>
          <w:bCs/>
          <w:sz w:val="24"/>
          <w:szCs w:val="24"/>
        </w:rPr>
      </w:pPr>
    </w:p>
    <w:sectPr w:rsidR="009E223C" w:rsidRPr="009E223C" w:rsidSect="00560EB2">
      <w:pgSz w:w="11906" w:h="16838"/>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Arial,Sans-Serif">
    <w:altName w:val="Aria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463BF"/>
    <w:multiLevelType w:val="hybridMultilevel"/>
    <w:tmpl w:val="62E8C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D73F4"/>
    <w:multiLevelType w:val="hybridMultilevel"/>
    <w:tmpl w:val="2F32D7DE"/>
    <w:lvl w:ilvl="0" w:tplc="E2849650">
      <w:start w:val="1"/>
      <w:numFmt w:val="bullet"/>
      <w:lvlText w:val="•"/>
      <w:lvlJc w:val="left"/>
      <w:pPr>
        <w:tabs>
          <w:tab w:val="num" w:pos="720"/>
        </w:tabs>
        <w:ind w:left="720" w:hanging="360"/>
      </w:pPr>
      <w:rPr>
        <w:rFonts w:ascii="Arial" w:hAnsi="Arial" w:hint="default"/>
      </w:rPr>
    </w:lvl>
    <w:lvl w:ilvl="1" w:tplc="1274515C" w:tentative="1">
      <w:start w:val="1"/>
      <w:numFmt w:val="bullet"/>
      <w:lvlText w:val="•"/>
      <w:lvlJc w:val="left"/>
      <w:pPr>
        <w:tabs>
          <w:tab w:val="num" w:pos="1440"/>
        </w:tabs>
        <w:ind w:left="1440" w:hanging="360"/>
      </w:pPr>
      <w:rPr>
        <w:rFonts w:ascii="Arial" w:hAnsi="Arial" w:hint="default"/>
      </w:rPr>
    </w:lvl>
    <w:lvl w:ilvl="2" w:tplc="CB201790" w:tentative="1">
      <w:start w:val="1"/>
      <w:numFmt w:val="bullet"/>
      <w:lvlText w:val="•"/>
      <w:lvlJc w:val="left"/>
      <w:pPr>
        <w:tabs>
          <w:tab w:val="num" w:pos="2160"/>
        </w:tabs>
        <w:ind w:left="2160" w:hanging="360"/>
      </w:pPr>
      <w:rPr>
        <w:rFonts w:ascii="Arial" w:hAnsi="Arial" w:hint="default"/>
      </w:rPr>
    </w:lvl>
    <w:lvl w:ilvl="3" w:tplc="6540AD70" w:tentative="1">
      <w:start w:val="1"/>
      <w:numFmt w:val="bullet"/>
      <w:lvlText w:val="•"/>
      <w:lvlJc w:val="left"/>
      <w:pPr>
        <w:tabs>
          <w:tab w:val="num" w:pos="2880"/>
        </w:tabs>
        <w:ind w:left="2880" w:hanging="360"/>
      </w:pPr>
      <w:rPr>
        <w:rFonts w:ascii="Arial" w:hAnsi="Arial" w:hint="default"/>
      </w:rPr>
    </w:lvl>
    <w:lvl w:ilvl="4" w:tplc="46B4F72A" w:tentative="1">
      <w:start w:val="1"/>
      <w:numFmt w:val="bullet"/>
      <w:lvlText w:val="•"/>
      <w:lvlJc w:val="left"/>
      <w:pPr>
        <w:tabs>
          <w:tab w:val="num" w:pos="3600"/>
        </w:tabs>
        <w:ind w:left="3600" w:hanging="360"/>
      </w:pPr>
      <w:rPr>
        <w:rFonts w:ascii="Arial" w:hAnsi="Arial" w:hint="default"/>
      </w:rPr>
    </w:lvl>
    <w:lvl w:ilvl="5" w:tplc="A6FE1042" w:tentative="1">
      <w:start w:val="1"/>
      <w:numFmt w:val="bullet"/>
      <w:lvlText w:val="•"/>
      <w:lvlJc w:val="left"/>
      <w:pPr>
        <w:tabs>
          <w:tab w:val="num" w:pos="4320"/>
        </w:tabs>
        <w:ind w:left="4320" w:hanging="360"/>
      </w:pPr>
      <w:rPr>
        <w:rFonts w:ascii="Arial" w:hAnsi="Arial" w:hint="default"/>
      </w:rPr>
    </w:lvl>
    <w:lvl w:ilvl="6" w:tplc="FAAAD8B2" w:tentative="1">
      <w:start w:val="1"/>
      <w:numFmt w:val="bullet"/>
      <w:lvlText w:val="•"/>
      <w:lvlJc w:val="left"/>
      <w:pPr>
        <w:tabs>
          <w:tab w:val="num" w:pos="5040"/>
        </w:tabs>
        <w:ind w:left="5040" w:hanging="360"/>
      </w:pPr>
      <w:rPr>
        <w:rFonts w:ascii="Arial" w:hAnsi="Arial" w:hint="default"/>
      </w:rPr>
    </w:lvl>
    <w:lvl w:ilvl="7" w:tplc="A732BBC4" w:tentative="1">
      <w:start w:val="1"/>
      <w:numFmt w:val="bullet"/>
      <w:lvlText w:val="•"/>
      <w:lvlJc w:val="left"/>
      <w:pPr>
        <w:tabs>
          <w:tab w:val="num" w:pos="5760"/>
        </w:tabs>
        <w:ind w:left="5760" w:hanging="360"/>
      </w:pPr>
      <w:rPr>
        <w:rFonts w:ascii="Arial" w:hAnsi="Arial" w:hint="default"/>
      </w:rPr>
    </w:lvl>
    <w:lvl w:ilvl="8" w:tplc="ED6842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0610CE"/>
    <w:multiLevelType w:val="multilevel"/>
    <w:tmpl w:val="BA2A528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9F4265"/>
    <w:multiLevelType w:val="hybridMultilevel"/>
    <w:tmpl w:val="D4EE3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B459C"/>
    <w:multiLevelType w:val="hybridMultilevel"/>
    <w:tmpl w:val="7BE0D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653D3"/>
    <w:multiLevelType w:val="hybridMultilevel"/>
    <w:tmpl w:val="FAD8D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00609"/>
    <w:multiLevelType w:val="hybridMultilevel"/>
    <w:tmpl w:val="79FE9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630C7A"/>
    <w:multiLevelType w:val="hybridMultilevel"/>
    <w:tmpl w:val="C1E62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623C8"/>
    <w:multiLevelType w:val="hybridMultilevel"/>
    <w:tmpl w:val="CC902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1D5A70"/>
    <w:multiLevelType w:val="hybridMultilevel"/>
    <w:tmpl w:val="8DF68414"/>
    <w:lvl w:ilvl="0" w:tplc="8690D8D0">
      <w:start w:val="1"/>
      <w:numFmt w:val="bullet"/>
      <w:lvlText w:val=""/>
      <w:lvlJc w:val="left"/>
      <w:pPr>
        <w:tabs>
          <w:tab w:val="num" w:pos="720"/>
        </w:tabs>
        <w:ind w:left="720" w:hanging="360"/>
      </w:pPr>
      <w:rPr>
        <w:rFonts w:ascii="Wingdings 3" w:hAnsi="Wingdings 3" w:hint="default"/>
      </w:rPr>
    </w:lvl>
    <w:lvl w:ilvl="1" w:tplc="50461146" w:tentative="1">
      <w:start w:val="1"/>
      <w:numFmt w:val="bullet"/>
      <w:lvlText w:val=""/>
      <w:lvlJc w:val="left"/>
      <w:pPr>
        <w:tabs>
          <w:tab w:val="num" w:pos="1440"/>
        </w:tabs>
        <w:ind w:left="1440" w:hanging="360"/>
      </w:pPr>
      <w:rPr>
        <w:rFonts w:ascii="Wingdings 3" w:hAnsi="Wingdings 3" w:hint="default"/>
      </w:rPr>
    </w:lvl>
    <w:lvl w:ilvl="2" w:tplc="31563FC4" w:tentative="1">
      <w:start w:val="1"/>
      <w:numFmt w:val="bullet"/>
      <w:lvlText w:val=""/>
      <w:lvlJc w:val="left"/>
      <w:pPr>
        <w:tabs>
          <w:tab w:val="num" w:pos="2160"/>
        </w:tabs>
        <w:ind w:left="2160" w:hanging="360"/>
      </w:pPr>
      <w:rPr>
        <w:rFonts w:ascii="Wingdings 3" w:hAnsi="Wingdings 3" w:hint="default"/>
      </w:rPr>
    </w:lvl>
    <w:lvl w:ilvl="3" w:tplc="C5865914" w:tentative="1">
      <w:start w:val="1"/>
      <w:numFmt w:val="bullet"/>
      <w:lvlText w:val=""/>
      <w:lvlJc w:val="left"/>
      <w:pPr>
        <w:tabs>
          <w:tab w:val="num" w:pos="2880"/>
        </w:tabs>
        <w:ind w:left="2880" w:hanging="360"/>
      </w:pPr>
      <w:rPr>
        <w:rFonts w:ascii="Wingdings 3" w:hAnsi="Wingdings 3" w:hint="default"/>
      </w:rPr>
    </w:lvl>
    <w:lvl w:ilvl="4" w:tplc="E500CBAE" w:tentative="1">
      <w:start w:val="1"/>
      <w:numFmt w:val="bullet"/>
      <w:lvlText w:val=""/>
      <w:lvlJc w:val="left"/>
      <w:pPr>
        <w:tabs>
          <w:tab w:val="num" w:pos="3600"/>
        </w:tabs>
        <w:ind w:left="3600" w:hanging="360"/>
      </w:pPr>
      <w:rPr>
        <w:rFonts w:ascii="Wingdings 3" w:hAnsi="Wingdings 3" w:hint="default"/>
      </w:rPr>
    </w:lvl>
    <w:lvl w:ilvl="5" w:tplc="5178C556" w:tentative="1">
      <w:start w:val="1"/>
      <w:numFmt w:val="bullet"/>
      <w:lvlText w:val=""/>
      <w:lvlJc w:val="left"/>
      <w:pPr>
        <w:tabs>
          <w:tab w:val="num" w:pos="4320"/>
        </w:tabs>
        <w:ind w:left="4320" w:hanging="360"/>
      </w:pPr>
      <w:rPr>
        <w:rFonts w:ascii="Wingdings 3" w:hAnsi="Wingdings 3" w:hint="default"/>
      </w:rPr>
    </w:lvl>
    <w:lvl w:ilvl="6" w:tplc="F8DA5544" w:tentative="1">
      <w:start w:val="1"/>
      <w:numFmt w:val="bullet"/>
      <w:lvlText w:val=""/>
      <w:lvlJc w:val="left"/>
      <w:pPr>
        <w:tabs>
          <w:tab w:val="num" w:pos="5040"/>
        </w:tabs>
        <w:ind w:left="5040" w:hanging="360"/>
      </w:pPr>
      <w:rPr>
        <w:rFonts w:ascii="Wingdings 3" w:hAnsi="Wingdings 3" w:hint="default"/>
      </w:rPr>
    </w:lvl>
    <w:lvl w:ilvl="7" w:tplc="A900DEF4" w:tentative="1">
      <w:start w:val="1"/>
      <w:numFmt w:val="bullet"/>
      <w:lvlText w:val=""/>
      <w:lvlJc w:val="left"/>
      <w:pPr>
        <w:tabs>
          <w:tab w:val="num" w:pos="5760"/>
        </w:tabs>
        <w:ind w:left="5760" w:hanging="360"/>
      </w:pPr>
      <w:rPr>
        <w:rFonts w:ascii="Wingdings 3" w:hAnsi="Wingdings 3" w:hint="default"/>
      </w:rPr>
    </w:lvl>
    <w:lvl w:ilvl="8" w:tplc="B7D28B8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2DB4A78"/>
    <w:multiLevelType w:val="hybridMultilevel"/>
    <w:tmpl w:val="4496A1FA"/>
    <w:lvl w:ilvl="0" w:tplc="83ACBF96">
      <w:start w:val="1"/>
      <w:numFmt w:val="bullet"/>
      <w:lvlText w:val="•"/>
      <w:lvlJc w:val="left"/>
      <w:pPr>
        <w:tabs>
          <w:tab w:val="num" w:pos="720"/>
        </w:tabs>
        <w:ind w:left="720" w:hanging="360"/>
      </w:pPr>
      <w:rPr>
        <w:rFonts w:ascii="Arial,Sans-Serif" w:hAnsi="Arial,Sans-Serif" w:hint="default"/>
      </w:rPr>
    </w:lvl>
    <w:lvl w:ilvl="1" w:tplc="915021B0" w:tentative="1">
      <w:start w:val="1"/>
      <w:numFmt w:val="bullet"/>
      <w:lvlText w:val="•"/>
      <w:lvlJc w:val="left"/>
      <w:pPr>
        <w:tabs>
          <w:tab w:val="num" w:pos="1440"/>
        </w:tabs>
        <w:ind w:left="1440" w:hanging="360"/>
      </w:pPr>
      <w:rPr>
        <w:rFonts w:ascii="Arial,Sans-Serif" w:hAnsi="Arial,Sans-Serif" w:hint="default"/>
      </w:rPr>
    </w:lvl>
    <w:lvl w:ilvl="2" w:tplc="B36CE60C" w:tentative="1">
      <w:start w:val="1"/>
      <w:numFmt w:val="bullet"/>
      <w:lvlText w:val="•"/>
      <w:lvlJc w:val="left"/>
      <w:pPr>
        <w:tabs>
          <w:tab w:val="num" w:pos="2160"/>
        </w:tabs>
        <w:ind w:left="2160" w:hanging="360"/>
      </w:pPr>
      <w:rPr>
        <w:rFonts w:ascii="Arial,Sans-Serif" w:hAnsi="Arial,Sans-Serif" w:hint="default"/>
      </w:rPr>
    </w:lvl>
    <w:lvl w:ilvl="3" w:tplc="F9E2EFA2" w:tentative="1">
      <w:start w:val="1"/>
      <w:numFmt w:val="bullet"/>
      <w:lvlText w:val="•"/>
      <w:lvlJc w:val="left"/>
      <w:pPr>
        <w:tabs>
          <w:tab w:val="num" w:pos="2880"/>
        </w:tabs>
        <w:ind w:left="2880" w:hanging="360"/>
      </w:pPr>
      <w:rPr>
        <w:rFonts w:ascii="Arial,Sans-Serif" w:hAnsi="Arial,Sans-Serif" w:hint="default"/>
      </w:rPr>
    </w:lvl>
    <w:lvl w:ilvl="4" w:tplc="AE2A01B6" w:tentative="1">
      <w:start w:val="1"/>
      <w:numFmt w:val="bullet"/>
      <w:lvlText w:val="•"/>
      <w:lvlJc w:val="left"/>
      <w:pPr>
        <w:tabs>
          <w:tab w:val="num" w:pos="3600"/>
        </w:tabs>
        <w:ind w:left="3600" w:hanging="360"/>
      </w:pPr>
      <w:rPr>
        <w:rFonts w:ascii="Arial,Sans-Serif" w:hAnsi="Arial,Sans-Serif" w:hint="default"/>
      </w:rPr>
    </w:lvl>
    <w:lvl w:ilvl="5" w:tplc="0C16EB38" w:tentative="1">
      <w:start w:val="1"/>
      <w:numFmt w:val="bullet"/>
      <w:lvlText w:val="•"/>
      <w:lvlJc w:val="left"/>
      <w:pPr>
        <w:tabs>
          <w:tab w:val="num" w:pos="4320"/>
        </w:tabs>
        <w:ind w:left="4320" w:hanging="360"/>
      </w:pPr>
      <w:rPr>
        <w:rFonts w:ascii="Arial,Sans-Serif" w:hAnsi="Arial,Sans-Serif" w:hint="default"/>
      </w:rPr>
    </w:lvl>
    <w:lvl w:ilvl="6" w:tplc="452AE18C" w:tentative="1">
      <w:start w:val="1"/>
      <w:numFmt w:val="bullet"/>
      <w:lvlText w:val="•"/>
      <w:lvlJc w:val="left"/>
      <w:pPr>
        <w:tabs>
          <w:tab w:val="num" w:pos="5040"/>
        </w:tabs>
        <w:ind w:left="5040" w:hanging="360"/>
      </w:pPr>
      <w:rPr>
        <w:rFonts w:ascii="Arial,Sans-Serif" w:hAnsi="Arial,Sans-Serif" w:hint="default"/>
      </w:rPr>
    </w:lvl>
    <w:lvl w:ilvl="7" w:tplc="3A1E10BC" w:tentative="1">
      <w:start w:val="1"/>
      <w:numFmt w:val="bullet"/>
      <w:lvlText w:val="•"/>
      <w:lvlJc w:val="left"/>
      <w:pPr>
        <w:tabs>
          <w:tab w:val="num" w:pos="5760"/>
        </w:tabs>
        <w:ind w:left="5760" w:hanging="360"/>
      </w:pPr>
      <w:rPr>
        <w:rFonts w:ascii="Arial,Sans-Serif" w:hAnsi="Arial,Sans-Serif" w:hint="default"/>
      </w:rPr>
    </w:lvl>
    <w:lvl w:ilvl="8" w:tplc="4B789F1C" w:tentative="1">
      <w:start w:val="1"/>
      <w:numFmt w:val="bullet"/>
      <w:lvlText w:val="•"/>
      <w:lvlJc w:val="left"/>
      <w:pPr>
        <w:tabs>
          <w:tab w:val="num" w:pos="6480"/>
        </w:tabs>
        <w:ind w:left="6480" w:hanging="360"/>
      </w:pPr>
      <w:rPr>
        <w:rFonts w:ascii="Arial,Sans-Serif" w:hAnsi="Arial,Sans-Serif" w:hint="default"/>
      </w:rPr>
    </w:lvl>
  </w:abstractNum>
  <w:abstractNum w:abstractNumId="11" w15:restartNumberingAfterBreak="0">
    <w:nsid w:val="333704E0"/>
    <w:multiLevelType w:val="hybridMultilevel"/>
    <w:tmpl w:val="627E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21326A"/>
    <w:multiLevelType w:val="hybridMultilevel"/>
    <w:tmpl w:val="B4D0302C"/>
    <w:lvl w:ilvl="0" w:tplc="691CD260">
      <w:start w:val="1"/>
      <w:numFmt w:val="bullet"/>
      <w:lvlText w:val="•"/>
      <w:lvlJc w:val="left"/>
      <w:pPr>
        <w:tabs>
          <w:tab w:val="num" w:pos="720"/>
        </w:tabs>
        <w:ind w:left="720" w:hanging="360"/>
      </w:pPr>
      <w:rPr>
        <w:rFonts w:ascii="Arial" w:hAnsi="Arial" w:hint="default"/>
      </w:rPr>
    </w:lvl>
    <w:lvl w:ilvl="1" w:tplc="4CA0E3D2" w:tentative="1">
      <w:start w:val="1"/>
      <w:numFmt w:val="bullet"/>
      <w:lvlText w:val="•"/>
      <w:lvlJc w:val="left"/>
      <w:pPr>
        <w:tabs>
          <w:tab w:val="num" w:pos="1440"/>
        </w:tabs>
        <w:ind w:left="1440" w:hanging="360"/>
      </w:pPr>
      <w:rPr>
        <w:rFonts w:ascii="Arial" w:hAnsi="Arial" w:hint="default"/>
      </w:rPr>
    </w:lvl>
    <w:lvl w:ilvl="2" w:tplc="9E0466EA" w:tentative="1">
      <w:start w:val="1"/>
      <w:numFmt w:val="bullet"/>
      <w:lvlText w:val="•"/>
      <w:lvlJc w:val="left"/>
      <w:pPr>
        <w:tabs>
          <w:tab w:val="num" w:pos="2160"/>
        </w:tabs>
        <w:ind w:left="2160" w:hanging="360"/>
      </w:pPr>
      <w:rPr>
        <w:rFonts w:ascii="Arial" w:hAnsi="Arial" w:hint="default"/>
      </w:rPr>
    </w:lvl>
    <w:lvl w:ilvl="3" w:tplc="A292404C" w:tentative="1">
      <w:start w:val="1"/>
      <w:numFmt w:val="bullet"/>
      <w:lvlText w:val="•"/>
      <w:lvlJc w:val="left"/>
      <w:pPr>
        <w:tabs>
          <w:tab w:val="num" w:pos="2880"/>
        </w:tabs>
        <w:ind w:left="2880" w:hanging="360"/>
      </w:pPr>
      <w:rPr>
        <w:rFonts w:ascii="Arial" w:hAnsi="Arial" w:hint="default"/>
      </w:rPr>
    </w:lvl>
    <w:lvl w:ilvl="4" w:tplc="36D024CA" w:tentative="1">
      <w:start w:val="1"/>
      <w:numFmt w:val="bullet"/>
      <w:lvlText w:val="•"/>
      <w:lvlJc w:val="left"/>
      <w:pPr>
        <w:tabs>
          <w:tab w:val="num" w:pos="3600"/>
        </w:tabs>
        <w:ind w:left="3600" w:hanging="360"/>
      </w:pPr>
      <w:rPr>
        <w:rFonts w:ascii="Arial" w:hAnsi="Arial" w:hint="default"/>
      </w:rPr>
    </w:lvl>
    <w:lvl w:ilvl="5" w:tplc="B344D786" w:tentative="1">
      <w:start w:val="1"/>
      <w:numFmt w:val="bullet"/>
      <w:lvlText w:val="•"/>
      <w:lvlJc w:val="left"/>
      <w:pPr>
        <w:tabs>
          <w:tab w:val="num" w:pos="4320"/>
        </w:tabs>
        <w:ind w:left="4320" w:hanging="360"/>
      </w:pPr>
      <w:rPr>
        <w:rFonts w:ascii="Arial" w:hAnsi="Arial" w:hint="default"/>
      </w:rPr>
    </w:lvl>
    <w:lvl w:ilvl="6" w:tplc="C99624C2" w:tentative="1">
      <w:start w:val="1"/>
      <w:numFmt w:val="bullet"/>
      <w:lvlText w:val="•"/>
      <w:lvlJc w:val="left"/>
      <w:pPr>
        <w:tabs>
          <w:tab w:val="num" w:pos="5040"/>
        </w:tabs>
        <w:ind w:left="5040" w:hanging="360"/>
      </w:pPr>
      <w:rPr>
        <w:rFonts w:ascii="Arial" w:hAnsi="Arial" w:hint="default"/>
      </w:rPr>
    </w:lvl>
    <w:lvl w:ilvl="7" w:tplc="7B0850CE" w:tentative="1">
      <w:start w:val="1"/>
      <w:numFmt w:val="bullet"/>
      <w:lvlText w:val="•"/>
      <w:lvlJc w:val="left"/>
      <w:pPr>
        <w:tabs>
          <w:tab w:val="num" w:pos="5760"/>
        </w:tabs>
        <w:ind w:left="5760" w:hanging="360"/>
      </w:pPr>
      <w:rPr>
        <w:rFonts w:ascii="Arial" w:hAnsi="Arial" w:hint="default"/>
      </w:rPr>
    </w:lvl>
    <w:lvl w:ilvl="8" w:tplc="73FCEE9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3F5004"/>
    <w:multiLevelType w:val="hybridMultilevel"/>
    <w:tmpl w:val="BE7AB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032885"/>
    <w:multiLevelType w:val="hybridMultilevel"/>
    <w:tmpl w:val="409864AE"/>
    <w:lvl w:ilvl="0" w:tplc="04C080D8">
      <w:start w:val="1"/>
      <w:numFmt w:val="bullet"/>
      <w:lvlText w:val="u"/>
      <w:lvlJc w:val="left"/>
      <w:pPr>
        <w:tabs>
          <w:tab w:val="num" w:pos="720"/>
        </w:tabs>
        <w:ind w:left="720" w:hanging="360"/>
      </w:pPr>
      <w:rPr>
        <w:rFonts w:ascii="Arial,Sans-Serif" w:hAnsi="Arial,Sans-Serif" w:hint="default"/>
      </w:rPr>
    </w:lvl>
    <w:lvl w:ilvl="1" w:tplc="6EE82D0E" w:tentative="1">
      <w:start w:val="1"/>
      <w:numFmt w:val="bullet"/>
      <w:lvlText w:val="u"/>
      <w:lvlJc w:val="left"/>
      <w:pPr>
        <w:tabs>
          <w:tab w:val="num" w:pos="1440"/>
        </w:tabs>
        <w:ind w:left="1440" w:hanging="360"/>
      </w:pPr>
      <w:rPr>
        <w:rFonts w:ascii="Arial,Sans-Serif" w:hAnsi="Arial,Sans-Serif" w:hint="default"/>
      </w:rPr>
    </w:lvl>
    <w:lvl w:ilvl="2" w:tplc="D0C484D6" w:tentative="1">
      <w:start w:val="1"/>
      <w:numFmt w:val="bullet"/>
      <w:lvlText w:val="u"/>
      <w:lvlJc w:val="left"/>
      <w:pPr>
        <w:tabs>
          <w:tab w:val="num" w:pos="2160"/>
        </w:tabs>
        <w:ind w:left="2160" w:hanging="360"/>
      </w:pPr>
      <w:rPr>
        <w:rFonts w:ascii="Arial,Sans-Serif" w:hAnsi="Arial,Sans-Serif" w:hint="default"/>
      </w:rPr>
    </w:lvl>
    <w:lvl w:ilvl="3" w:tplc="A6CA1EBC" w:tentative="1">
      <w:start w:val="1"/>
      <w:numFmt w:val="bullet"/>
      <w:lvlText w:val="u"/>
      <w:lvlJc w:val="left"/>
      <w:pPr>
        <w:tabs>
          <w:tab w:val="num" w:pos="2880"/>
        </w:tabs>
        <w:ind w:left="2880" w:hanging="360"/>
      </w:pPr>
      <w:rPr>
        <w:rFonts w:ascii="Arial,Sans-Serif" w:hAnsi="Arial,Sans-Serif" w:hint="default"/>
      </w:rPr>
    </w:lvl>
    <w:lvl w:ilvl="4" w:tplc="9894DEDA" w:tentative="1">
      <w:start w:val="1"/>
      <w:numFmt w:val="bullet"/>
      <w:lvlText w:val="u"/>
      <w:lvlJc w:val="left"/>
      <w:pPr>
        <w:tabs>
          <w:tab w:val="num" w:pos="3600"/>
        </w:tabs>
        <w:ind w:left="3600" w:hanging="360"/>
      </w:pPr>
      <w:rPr>
        <w:rFonts w:ascii="Arial,Sans-Serif" w:hAnsi="Arial,Sans-Serif" w:hint="default"/>
      </w:rPr>
    </w:lvl>
    <w:lvl w:ilvl="5" w:tplc="F7C26552" w:tentative="1">
      <w:start w:val="1"/>
      <w:numFmt w:val="bullet"/>
      <w:lvlText w:val="u"/>
      <w:lvlJc w:val="left"/>
      <w:pPr>
        <w:tabs>
          <w:tab w:val="num" w:pos="4320"/>
        </w:tabs>
        <w:ind w:left="4320" w:hanging="360"/>
      </w:pPr>
      <w:rPr>
        <w:rFonts w:ascii="Arial,Sans-Serif" w:hAnsi="Arial,Sans-Serif" w:hint="default"/>
      </w:rPr>
    </w:lvl>
    <w:lvl w:ilvl="6" w:tplc="677ECC52" w:tentative="1">
      <w:start w:val="1"/>
      <w:numFmt w:val="bullet"/>
      <w:lvlText w:val="u"/>
      <w:lvlJc w:val="left"/>
      <w:pPr>
        <w:tabs>
          <w:tab w:val="num" w:pos="5040"/>
        </w:tabs>
        <w:ind w:left="5040" w:hanging="360"/>
      </w:pPr>
      <w:rPr>
        <w:rFonts w:ascii="Arial,Sans-Serif" w:hAnsi="Arial,Sans-Serif" w:hint="default"/>
      </w:rPr>
    </w:lvl>
    <w:lvl w:ilvl="7" w:tplc="E7042B02" w:tentative="1">
      <w:start w:val="1"/>
      <w:numFmt w:val="bullet"/>
      <w:lvlText w:val="u"/>
      <w:lvlJc w:val="left"/>
      <w:pPr>
        <w:tabs>
          <w:tab w:val="num" w:pos="5760"/>
        </w:tabs>
        <w:ind w:left="5760" w:hanging="360"/>
      </w:pPr>
      <w:rPr>
        <w:rFonts w:ascii="Arial,Sans-Serif" w:hAnsi="Arial,Sans-Serif" w:hint="default"/>
      </w:rPr>
    </w:lvl>
    <w:lvl w:ilvl="8" w:tplc="54A0F6DA" w:tentative="1">
      <w:start w:val="1"/>
      <w:numFmt w:val="bullet"/>
      <w:lvlText w:val="u"/>
      <w:lvlJc w:val="left"/>
      <w:pPr>
        <w:tabs>
          <w:tab w:val="num" w:pos="6480"/>
        </w:tabs>
        <w:ind w:left="6480" w:hanging="360"/>
      </w:pPr>
      <w:rPr>
        <w:rFonts w:ascii="Arial,Sans-Serif" w:hAnsi="Arial,Sans-Serif" w:hint="default"/>
      </w:rPr>
    </w:lvl>
  </w:abstractNum>
  <w:abstractNum w:abstractNumId="15" w15:restartNumberingAfterBreak="0">
    <w:nsid w:val="41C85C55"/>
    <w:multiLevelType w:val="hybridMultilevel"/>
    <w:tmpl w:val="E03E2A30"/>
    <w:lvl w:ilvl="0" w:tplc="DB3E8478">
      <w:start w:val="1"/>
      <w:numFmt w:val="bullet"/>
      <w:lvlText w:val="•"/>
      <w:lvlJc w:val="left"/>
      <w:pPr>
        <w:tabs>
          <w:tab w:val="num" w:pos="720"/>
        </w:tabs>
        <w:ind w:left="720" w:hanging="360"/>
      </w:pPr>
      <w:rPr>
        <w:rFonts w:ascii="Arial" w:hAnsi="Arial" w:hint="default"/>
      </w:rPr>
    </w:lvl>
    <w:lvl w:ilvl="1" w:tplc="5B9002E4" w:tentative="1">
      <w:start w:val="1"/>
      <w:numFmt w:val="bullet"/>
      <w:lvlText w:val="•"/>
      <w:lvlJc w:val="left"/>
      <w:pPr>
        <w:tabs>
          <w:tab w:val="num" w:pos="1440"/>
        </w:tabs>
        <w:ind w:left="1440" w:hanging="360"/>
      </w:pPr>
      <w:rPr>
        <w:rFonts w:ascii="Arial" w:hAnsi="Arial" w:hint="default"/>
      </w:rPr>
    </w:lvl>
    <w:lvl w:ilvl="2" w:tplc="63320F3A" w:tentative="1">
      <w:start w:val="1"/>
      <w:numFmt w:val="bullet"/>
      <w:lvlText w:val="•"/>
      <w:lvlJc w:val="left"/>
      <w:pPr>
        <w:tabs>
          <w:tab w:val="num" w:pos="2160"/>
        </w:tabs>
        <w:ind w:left="2160" w:hanging="360"/>
      </w:pPr>
      <w:rPr>
        <w:rFonts w:ascii="Arial" w:hAnsi="Arial" w:hint="default"/>
      </w:rPr>
    </w:lvl>
    <w:lvl w:ilvl="3" w:tplc="8C9CAF3A" w:tentative="1">
      <w:start w:val="1"/>
      <w:numFmt w:val="bullet"/>
      <w:lvlText w:val="•"/>
      <w:lvlJc w:val="left"/>
      <w:pPr>
        <w:tabs>
          <w:tab w:val="num" w:pos="2880"/>
        </w:tabs>
        <w:ind w:left="2880" w:hanging="360"/>
      </w:pPr>
      <w:rPr>
        <w:rFonts w:ascii="Arial" w:hAnsi="Arial" w:hint="default"/>
      </w:rPr>
    </w:lvl>
    <w:lvl w:ilvl="4" w:tplc="C9ECF910" w:tentative="1">
      <w:start w:val="1"/>
      <w:numFmt w:val="bullet"/>
      <w:lvlText w:val="•"/>
      <w:lvlJc w:val="left"/>
      <w:pPr>
        <w:tabs>
          <w:tab w:val="num" w:pos="3600"/>
        </w:tabs>
        <w:ind w:left="3600" w:hanging="360"/>
      </w:pPr>
      <w:rPr>
        <w:rFonts w:ascii="Arial" w:hAnsi="Arial" w:hint="default"/>
      </w:rPr>
    </w:lvl>
    <w:lvl w:ilvl="5" w:tplc="664AC328" w:tentative="1">
      <w:start w:val="1"/>
      <w:numFmt w:val="bullet"/>
      <w:lvlText w:val="•"/>
      <w:lvlJc w:val="left"/>
      <w:pPr>
        <w:tabs>
          <w:tab w:val="num" w:pos="4320"/>
        </w:tabs>
        <w:ind w:left="4320" w:hanging="360"/>
      </w:pPr>
      <w:rPr>
        <w:rFonts w:ascii="Arial" w:hAnsi="Arial" w:hint="default"/>
      </w:rPr>
    </w:lvl>
    <w:lvl w:ilvl="6" w:tplc="55DC5D62" w:tentative="1">
      <w:start w:val="1"/>
      <w:numFmt w:val="bullet"/>
      <w:lvlText w:val="•"/>
      <w:lvlJc w:val="left"/>
      <w:pPr>
        <w:tabs>
          <w:tab w:val="num" w:pos="5040"/>
        </w:tabs>
        <w:ind w:left="5040" w:hanging="360"/>
      </w:pPr>
      <w:rPr>
        <w:rFonts w:ascii="Arial" w:hAnsi="Arial" w:hint="default"/>
      </w:rPr>
    </w:lvl>
    <w:lvl w:ilvl="7" w:tplc="11F09F22" w:tentative="1">
      <w:start w:val="1"/>
      <w:numFmt w:val="bullet"/>
      <w:lvlText w:val="•"/>
      <w:lvlJc w:val="left"/>
      <w:pPr>
        <w:tabs>
          <w:tab w:val="num" w:pos="5760"/>
        </w:tabs>
        <w:ind w:left="5760" w:hanging="360"/>
      </w:pPr>
      <w:rPr>
        <w:rFonts w:ascii="Arial" w:hAnsi="Arial" w:hint="default"/>
      </w:rPr>
    </w:lvl>
    <w:lvl w:ilvl="8" w:tplc="78C21F5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2FB58F3"/>
    <w:multiLevelType w:val="hybridMultilevel"/>
    <w:tmpl w:val="7A78ABD2"/>
    <w:lvl w:ilvl="0" w:tplc="0150BECA">
      <w:start w:val="1"/>
      <w:numFmt w:val="bullet"/>
      <w:lvlText w:val=""/>
      <w:lvlJc w:val="left"/>
      <w:pPr>
        <w:tabs>
          <w:tab w:val="num" w:pos="720"/>
        </w:tabs>
        <w:ind w:left="720" w:hanging="360"/>
      </w:pPr>
      <w:rPr>
        <w:rFonts w:ascii="Wingdings 3" w:hAnsi="Wingdings 3" w:hint="default"/>
      </w:rPr>
    </w:lvl>
    <w:lvl w:ilvl="1" w:tplc="FC26F942" w:tentative="1">
      <w:start w:val="1"/>
      <w:numFmt w:val="bullet"/>
      <w:lvlText w:val=""/>
      <w:lvlJc w:val="left"/>
      <w:pPr>
        <w:tabs>
          <w:tab w:val="num" w:pos="1440"/>
        </w:tabs>
        <w:ind w:left="1440" w:hanging="360"/>
      </w:pPr>
      <w:rPr>
        <w:rFonts w:ascii="Wingdings 3" w:hAnsi="Wingdings 3" w:hint="default"/>
      </w:rPr>
    </w:lvl>
    <w:lvl w:ilvl="2" w:tplc="0666B9CE" w:tentative="1">
      <w:start w:val="1"/>
      <w:numFmt w:val="bullet"/>
      <w:lvlText w:val=""/>
      <w:lvlJc w:val="left"/>
      <w:pPr>
        <w:tabs>
          <w:tab w:val="num" w:pos="2160"/>
        </w:tabs>
        <w:ind w:left="2160" w:hanging="360"/>
      </w:pPr>
      <w:rPr>
        <w:rFonts w:ascii="Wingdings 3" w:hAnsi="Wingdings 3" w:hint="default"/>
      </w:rPr>
    </w:lvl>
    <w:lvl w:ilvl="3" w:tplc="92FAF6D8" w:tentative="1">
      <w:start w:val="1"/>
      <w:numFmt w:val="bullet"/>
      <w:lvlText w:val=""/>
      <w:lvlJc w:val="left"/>
      <w:pPr>
        <w:tabs>
          <w:tab w:val="num" w:pos="2880"/>
        </w:tabs>
        <w:ind w:left="2880" w:hanging="360"/>
      </w:pPr>
      <w:rPr>
        <w:rFonts w:ascii="Wingdings 3" w:hAnsi="Wingdings 3" w:hint="default"/>
      </w:rPr>
    </w:lvl>
    <w:lvl w:ilvl="4" w:tplc="7D629D10" w:tentative="1">
      <w:start w:val="1"/>
      <w:numFmt w:val="bullet"/>
      <w:lvlText w:val=""/>
      <w:lvlJc w:val="left"/>
      <w:pPr>
        <w:tabs>
          <w:tab w:val="num" w:pos="3600"/>
        </w:tabs>
        <w:ind w:left="3600" w:hanging="360"/>
      </w:pPr>
      <w:rPr>
        <w:rFonts w:ascii="Wingdings 3" w:hAnsi="Wingdings 3" w:hint="default"/>
      </w:rPr>
    </w:lvl>
    <w:lvl w:ilvl="5" w:tplc="FA7E464A" w:tentative="1">
      <w:start w:val="1"/>
      <w:numFmt w:val="bullet"/>
      <w:lvlText w:val=""/>
      <w:lvlJc w:val="left"/>
      <w:pPr>
        <w:tabs>
          <w:tab w:val="num" w:pos="4320"/>
        </w:tabs>
        <w:ind w:left="4320" w:hanging="360"/>
      </w:pPr>
      <w:rPr>
        <w:rFonts w:ascii="Wingdings 3" w:hAnsi="Wingdings 3" w:hint="default"/>
      </w:rPr>
    </w:lvl>
    <w:lvl w:ilvl="6" w:tplc="FCAAA26C" w:tentative="1">
      <w:start w:val="1"/>
      <w:numFmt w:val="bullet"/>
      <w:lvlText w:val=""/>
      <w:lvlJc w:val="left"/>
      <w:pPr>
        <w:tabs>
          <w:tab w:val="num" w:pos="5040"/>
        </w:tabs>
        <w:ind w:left="5040" w:hanging="360"/>
      </w:pPr>
      <w:rPr>
        <w:rFonts w:ascii="Wingdings 3" w:hAnsi="Wingdings 3" w:hint="default"/>
      </w:rPr>
    </w:lvl>
    <w:lvl w:ilvl="7" w:tplc="A7E48086" w:tentative="1">
      <w:start w:val="1"/>
      <w:numFmt w:val="bullet"/>
      <w:lvlText w:val=""/>
      <w:lvlJc w:val="left"/>
      <w:pPr>
        <w:tabs>
          <w:tab w:val="num" w:pos="5760"/>
        </w:tabs>
        <w:ind w:left="5760" w:hanging="360"/>
      </w:pPr>
      <w:rPr>
        <w:rFonts w:ascii="Wingdings 3" w:hAnsi="Wingdings 3" w:hint="default"/>
      </w:rPr>
    </w:lvl>
    <w:lvl w:ilvl="8" w:tplc="171617F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4117F4F"/>
    <w:multiLevelType w:val="hybridMultilevel"/>
    <w:tmpl w:val="6F60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6C59F0"/>
    <w:multiLevelType w:val="hybridMultilevel"/>
    <w:tmpl w:val="1EEEE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E7213B"/>
    <w:multiLevelType w:val="hybridMultilevel"/>
    <w:tmpl w:val="9BAA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61C05"/>
    <w:multiLevelType w:val="multilevel"/>
    <w:tmpl w:val="5588DC4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0297648"/>
    <w:multiLevelType w:val="hybridMultilevel"/>
    <w:tmpl w:val="D528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456D98"/>
    <w:multiLevelType w:val="hybridMultilevel"/>
    <w:tmpl w:val="82EC1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DE399E"/>
    <w:multiLevelType w:val="hybridMultilevel"/>
    <w:tmpl w:val="4572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1F50DB"/>
    <w:multiLevelType w:val="hybridMultilevel"/>
    <w:tmpl w:val="558A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CF7046"/>
    <w:multiLevelType w:val="hybridMultilevel"/>
    <w:tmpl w:val="F792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51734D"/>
    <w:multiLevelType w:val="multilevel"/>
    <w:tmpl w:val="68FAA0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6"/>
  </w:num>
  <w:num w:numId="2">
    <w:abstractNumId w:val="0"/>
  </w:num>
  <w:num w:numId="3">
    <w:abstractNumId w:val="22"/>
  </w:num>
  <w:num w:numId="4">
    <w:abstractNumId w:val="4"/>
  </w:num>
  <w:num w:numId="5">
    <w:abstractNumId w:val="23"/>
  </w:num>
  <w:num w:numId="6">
    <w:abstractNumId w:val="3"/>
  </w:num>
  <w:num w:numId="7">
    <w:abstractNumId w:val="13"/>
  </w:num>
  <w:num w:numId="8">
    <w:abstractNumId w:val="8"/>
  </w:num>
  <w:num w:numId="9">
    <w:abstractNumId w:val="17"/>
  </w:num>
  <w:num w:numId="10">
    <w:abstractNumId w:val="19"/>
  </w:num>
  <w:num w:numId="11">
    <w:abstractNumId w:val="11"/>
  </w:num>
  <w:num w:numId="12">
    <w:abstractNumId w:val="18"/>
  </w:num>
  <w:num w:numId="13">
    <w:abstractNumId w:val="21"/>
  </w:num>
  <w:num w:numId="14">
    <w:abstractNumId w:val="6"/>
  </w:num>
  <w:num w:numId="15">
    <w:abstractNumId w:val="1"/>
  </w:num>
  <w:num w:numId="16">
    <w:abstractNumId w:val="10"/>
  </w:num>
  <w:num w:numId="17">
    <w:abstractNumId w:val="12"/>
  </w:num>
  <w:num w:numId="18">
    <w:abstractNumId w:val="5"/>
  </w:num>
  <w:num w:numId="19">
    <w:abstractNumId w:val="16"/>
  </w:num>
  <w:num w:numId="20">
    <w:abstractNumId w:val="14"/>
  </w:num>
  <w:num w:numId="21">
    <w:abstractNumId w:val="2"/>
  </w:num>
  <w:num w:numId="22">
    <w:abstractNumId w:val="24"/>
  </w:num>
  <w:num w:numId="23">
    <w:abstractNumId w:val="20"/>
  </w:num>
  <w:num w:numId="24">
    <w:abstractNumId w:val="9"/>
  </w:num>
  <w:num w:numId="25">
    <w:abstractNumId w:val="15"/>
  </w:num>
  <w:num w:numId="26">
    <w:abstractNumId w:val="7"/>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4C3"/>
    <w:rsid w:val="000012E7"/>
    <w:rsid w:val="00002C83"/>
    <w:rsid w:val="000033FE"/>
    <w:rsid w:val="000036AB"/>
    <w:rsid w:val="00005A6C"/>
    <w:rsid w:val="00010838"/>
    <w:rsid w:val="00012C01"/>
    <w:rsid w:val="000133FF"/>
    <w:rsid w:val="0001368D"/>
    <w:rsid w:val="000165F4"/>
    <w:rsid w:val="00023998"/>
    <w:rsid w:val="0002789E"/>
    <w:rsid w:val="00031348"/>
    <w:rsid w:val="00032146"/>
    <w:rsid w:val="000326AA"/>
    <w:rsid w:val="000330B2"/>
    <w:rsid w:val="00033DE9"/>
    <w:rsid w:val="00034FF7"/>
    <w:rsid w:val="00043892"/>
    <w:rsid w:val="000445A0"/>
    <w:rsid w:val="00044999"/>
    <w:rsid w:val="00046264"/>
    <w:rsid w:val="000514BF"/>
    <w:rsid w:val="000549A4"/>
    <w:rsid w:val="000553EE"/>
    <w:rsid w:val="00061263"/>
    <w:rsid w:val="0006274A"/>
    <w:rsid w:val="0006291A"/>
    <w:rsid w:val="0007191A"/>
    <w:rsid w:val="0007203D"/>
    <w:rsid w:val="000752C2"/>
    <w:rsid w:val="0007680E"/>
    <w:rsid w:val="00076899"/>
    <w:rsid w:val="00077D65"/>
    <w:rsid w:val="00084C32"/>
    <w:rsid w:val="00087ACD"/>
    <w:rsid w:val="00092E0F"/>
    <w:rsid w:val="000A2D71"/>
    <w:rsid w:val="000B2CD9"/>
    <w:rsid w:val="000B6C3A"/>
    <w:rsid w:val="000C237F"/>
    <w:rsid w:val="000C5AE8"/>
    <w:rsid w:val="000D3B4C"/>
    <w:rsid w:val="000D3D65"/>
    <w:rsid w:val="000D4F44"/>
    <w:rsid w:val="000D59B3"/>
    <w:rsid w:val="000D6549"/>
    <w:rsid w:val="000E39B1"/>
    <w:rsid w:val="000F012A"/>
    <w:rsid w:val="000F0C8A"/>
    <w:rsid w:val="000F1D90"/>
    <w:rsid w:val="000F6A11"/>
    <w:rsid w:val="00101AB6"/>
    <w:rsid w:val="001063CC"/>
    <w:rsid w:val="00112A06"/>
    <w:rsid w:val="00116DF0"/>
    <w:rsid w:val="001171C8"/>
    <w:rsid w:val="001174C3"/>
    <w:rsid w:val="00120A39"/>
    <w:rsid w:val="00123B1A"/>
    <w:rsid w:val="00124164"/>
    <w:rsid w:val="00135A8C"/>
    <w:rsid w:val="00137B2F"/>
    <w:rsid w:val="00142DF0"/>
    <w:rsid w:val="001503C5"/>
    <w:rsid w:val="00150941"/>
    <w:rsid w:val="00150A41"/>
    <w:rsid w:val="00157FC1"/>
    <w:rsid w:val="001613C3"/>
    <w:rsid w:val="0016167A"/>
    <w:rsid w:val="001643AC"/>
    <w:rsid w:val="00165E9F"/>
    <w:rsid w:val="00172659"/>
    <w:rsid w:val="0017322C"/>
    <w:rsid w:val="00174E10"/>
    <w:rsid w:val="00180879"/>
    <w:rsid w:val="001810B3"/>
    <w:rsid w:val="0018304F"/>
    <w:rsid w:val="0019249F"/>
    <w:rsid w:val="00195FDE"/>
    <w:rsid w:val="001A06B4"/>
    <w:rsid w:val="001A2179"/>
    <w:rsid w:val="001A3D8A"/>
    <w:rsid w:val="001A4F3B"/>
    <w:rsid w:val="001A510D"/>
    <w:rsid w:val="001A642E"/>
    <w:rsid w:val="001B3ADF"/>
    <w:rsid w:val="001B4ACA"/>
    <w:rsid w:val="001B7D6D"/>
    <w:rsid w:val="001C78E9"/>
    <w:rsid w:val="001D0E7D"/>
    <w:rsid w:val="001D199F"/>
    <w:rsid w:val="001D1AE6"/>
    <w:rsid w:val="001D531E"/>
    <w:rsid w:val="001E049A"/>
    <w:rsid w:val="001E05E3"/>
    <w:rsid w:val="001E35DA"/>
    <w:rsid w:val="001E3E3D"/>
    <w:rsid w:val="001E79E4"/>
    <w:rsid w:val="00200107"/>
    <w:rsid w:val="00202F3E"/>
    <w:rsid w:val="00213A6F"/>
    <w:rsid w:val="00220C88"/>
    <w:rsid w:val="0022614F"/>
    <w:rsid w:val="002270CA"/>
    <w:rsid w:val="002303D8"/>
    <w:rsid w:val="0023121B"/>
    <w:rsid w:val="00241457"/>
    <w:rsid w:val="002455E9"/>
    <w:rsid w:val="00246D66"/>
    <w:rsid w:val="00251B97"/>
    <w:rsid w:val="00251F81"/>
    <w:rsid w:val="002538E5"/>
    <w:rsid w:val="00261031"/>
    <w:rsid w:val="00262C05"/>
    <w:rsid w:val="00265CA5"/>
    <w:rsid w:val="00266409"/>
    <w:rsid w:val="002667F6"/>
    <w:rsid w:val="00270181"/>
    <w:rsid w:val="002701AE"/>
    <w:rsid w:val="00272F52"/>
    <w:rsid w:val="00274FFF"/>
    <w:rsid w:val="0027509A"/>
    <w:rsid w:val="00277F1E"/>
    <w:rsid w:val="00282E55"/>
    <w:rsid w:val="00285C6D"/>
    <w:rsid w:val="002866FF"/>
    <w:rsid w:val="00287642"/>
    <w:rsid w:val="00290AC8"/>
    <w:rsid w:val="002914B1"/>
    <w:rsid w:val="00292F20"/>
    <w:rsid w:val="0029424D"/>
    <w:rsid w:val="002944D2"/>
    <w:rsid w:val="00294B9E"/>
    <w:rsid w:val="00294C67"/>
    <w:rsid w:val="002A2229"/>
    <w:rsid w:val="002A525E"/>
    <w:rsid w:val="002A6937"/>
    <w:rsid w:val="002B052E"/>
    <w:rsid w:val="002B2F2E"/>
    <w:rsid w:val="002C0778"/>
    <w:rsid w:val="002D5200"/>
    <w:rsid w:val="002D75D2"/>
    <w:rsid w:val="002E7A39"/>
    <w:rsid w:val="002E7D8C"/>
    <w:rsid w:val="002F0E5E"/>
    <w:rsid w:val="002F72AA"/>
    <w:rsid w:val="00301DE1"/>
    <w:rsid w:val="00303FD9"/>
    <w:rsid w:val="00304592"/>
    <w:rsid w:val="00325685"/>
    <w:rsid w:val="00330B2A"/>
    <w:rsid w:val="0033100B"/>
    <w:rsid w:val="00333F3B"/>
    <w:rsid w:val="00340650"/>
    <w:rsid w:val="003433C7"/>
    <w:rsid w:val="00345B50"/>
    <w:rsid w:val="00346375"/>
    <w:rsid w:val="00350D1F"/>
    <w:rsid w:val="00355871"/>
    <w:rsid w:val="003614AB"/>
    <w:rsid w:val="00362481"/>
    <w:rsid w:val="0036402C"/>
    <w:rsid w:val="003725F5"/>
    <w:rsid w:val="003766BC"/>
    <w:rsid w:val="00376FCB"/>
    <w:rsid w:val="00380619"/>
    <w:rsid w:val="00380671"/>
    <w:rsid w:val="00381E09"/>
    <w:rsid w:val="00382752"/>
    <w:rsid w:val="00384445"/>
    <w:rsid w:val="00384CA1"/>
    <w:rsid w:val="00395873"/>
    <w:rsid w:val="00396CE8"/>
    <w:rsid w:val="003A37A4"/>
    <w:rsid w:val="003A53D1"/>
    <w:rsid w:val="003A7365"/>
    <w:rsid w:val="003B1F7B"/>
    <w:rsid w:val="003B3712"/>
    <w:rsid w:val="003C2808"/>
    <w:rsid w:val="003C53F1"/>
    <w:rsid w:val="003C765F"/>
    <w:rsid w:val="003D4E73"/>
    <w:rsid w:val="003D7310"/>
    <w:rsid w:val="003D7D88"/>
    <w:rsid w:val="003E05C3"/>
    <w:rsid w:val="003E187E"/>
    <w:rsid w:val="003E5066"/>
    <w:rsid w:val="003F6632"/>
    <w:rsid w:val="00404067"/>
    <w:rsid w:val="004049B8"/>
    <w:rsid w:val="0041364A"/>
    <w:rsid w:val="004149B0"/>
    <w:rsid w:val="00415049"/>
    <w:rsid w:val="00421731"/>
    <w:rsid w:val="0042382A"/>
    <w:rsid w:val="00423DB5"/>
    <w:rsid w:val="00423E21"/>
    <w:rsid w:val="00425764"/>
    <w:rsid w:val="00434535"/>
    <w:rsid w:val="004358C9"/>
    <w:rsid w:val="00437EB2"/>
    <w:rsid w:val="0044103A"/>
    <w:rsid w:val="004458CF"/>
    <w:rsid w:val="00447C9D"/>
    <w:rsid w:val="00453BC9"/>
    <w:rsid w:val="00456959"/>
    <w:rsid w:val="00457375"/>
    <w:rsid w:val="0046079B"/>
    <w:rsid w:val="0046242E"/>
    <w:rsid w:val="00462AC0"/>
    <w:rsid w:val="004673E1"/>
    <w:rsid w:val="004743C4"/>
    <w:rsid w:val="00474CC9"/>
    <w:rsid w:val="00475927"/>
    <w:rsid w:val="004769EC"/>
    <w:rsid w:val="00477B8E"/>
    <w:rsid w:val="0048247A"/>
    <w:rsid w:val="00483F6F"/>
    <w:rsid w:val="00484E0D"/>
    <w:rsid w:val="00487849"/>
    <w:rsid w:val="00487AE5"/>
    <w:rsid w:val="004943A2"/>
    <w:rsid w:val="004A3CEC"/>
    <w:rsid w:val="004A4494"/>
    <w:rsid w:val="004A695C"/>
    <w:rsid w:val="004B09D1"/>
    <w:rsid w:val="004C1458"/>
    <w:rsid w:val="004C1845"/>
    <w:rsid w:val="004C18E1"/>
    <w:rsid w:val="004C1FD2"/>
    <w:rsid w:val="004C38DF"/>
    <w:rsid w:val="004C52CD"/>
    <w:rsid w:val="004C60CD"/>
    <w:rsid w:val="004C74EC"/>
    <w:rsid w:val="004C757F"/>
    <w:rsid w:val="004C7C5F"/>
    <w:rsid w:val="004C7C7A"/>
    <w:rsid w:val="004D04C6"/>
    <w:rsid w:val="004D1909"/>
    <w:rsid w:val="004D2E83"/>
    <w:rsid w:val="004D4204"/>
    <w:rsid w:val="004D7643"/>
    <w:rsid w:val="004E3E1F"/>
    <w:rsid w:val="004F0FC1"/>
    <w:rsid w:val="004F23A9"/>
    <w:rsid w:val="005063CA"/>
    <w:rsid w:val="00513345"/>
    <w:rsid w:val="00516660"/>
    <w:rsid w:val="005174A7"/>
    <w:rsid w:val="0052096D"/>
    <w:rsid w:val="005255D2"/>
    <w:rsid w:val="00526790"/>
    <w:rsid w:val="00547C6C"/>
    <w:rsid w:val="00551053"/>
    <w:rsid w:val="0055134B"/>
    <w:rsid w:val="005531B3"/>
    <w:rsid w:val="00553C2E"/>
    <w:rsid w:val="00554398"/>
    <w:rsid w:val="00555218"/>
    <w:rsid w:val="005556AD"/>
    <w:rsid w:val="00556197"/>
    <w:rsid w:val="00556E9F"/>
    <w:rsid w:val="00560EB2"/>
    <w:rsid w:val="005637BA"/>
    <w:rsid w:val="005646DF"/>
    <w:rsid w:val="00567E38"/>
    <w:rsid w:val="005736CE"/>
    <w:rsid w:val="00573B38"/>
    <w:rsid w:val="005743BB"/>
    <w:rsid w:val="00577D16"/>
    <w:rsid w:val="0058700D"/>
    <w:rsid w:val="00587214"/>
    <w:rsid w:val="00591AB9"/>
    <w:rsid w:val="0059328D"/>
    <w:rsid w:val="00595E56"/>
    <w:rsid w:val="005A30E9"/>
    <w:rsid w:val="005B1B16"/>
    <w:rsid w:val="005B2519"/>
    <w:rsid w:val="005D3366"/>
    <w:rsid w:val="005D3769"/>
    <w:rsid w:val="005D5493"/>
    <w:rsid w:val="005D5FE9"/>
    <w:rsid w:val="005D652B"/>
    <w:rsid w:val="005D6F05"/>
    <w:rsid w:val="005E05F1"/>
    <w:rsid w:val="005F039B"/>
    <w:rsid w:val="005F4CC0"/>
    <w:rsid w:val="005F55E2"/>
    <w:rsid w:val="0060099A"/>
    <w:rsid w:val="00601E19"/>
    <w:rsid w:val="00605B88"/>
    <w:rsid w:val="00612C58"/>
    <w:rsid w:val="006134A7"/>
    <w:rsid w:val="00613B8C"/>
    <w:rsid w:val="00621056"/>
    <w:rsid w:val="00621C6E"/>
    <w:rsid w:val="0063069A"/>
    <w:rsid w:val="0063185B"/>
    <w:rsid w:val="006319F6"/>
    <w:rsid w:val="0063269E"/>
    <w:rsid w:val="00632E58"/>
    <w:rsid w:val="006353A4"/>
    <w:rsid w:val="00642F9C"/>
    <w:rsid w:val="00644D7D"/>
    <w:rsid w:val="00645019"/>
    <w:rsid w:val="00653BCC"/>
    <w:rsid w:val="00654318"/>
    <w:rsid w:val="00655E45"/>
    <w:rsid w:val="00657BCF"/>
    <w:rsid w:val="0066010A"/>
    <w:rsid w:val="00660F44"/>
    <w:rsid w:val="0067457A"/>
    <w:rsid w:val="00676C80"/>
    <w:rsid w:val="006800C0"/>
    <w:rsid w:val="00680A95"/>
    <w:rsid w:val="006843E8"/>
    <w:rsid w:val="00685351"/>
    <w:rsid w:val="00685AB0"/>
    <w:rsid w:val="00686C58"/>
    <w:rsid w:val="00692F6C"/>
    <w:rsid w:val="00693736"/>
    <w:rsid w:val="00696D82"/>
    <w:rsid w:val="00696DFA"/>
    <w:rsid w:val="006A0120"/>
    <w:rsid w:val="006A22C5"/>
    <w:rsid w:val="006A4DAF"/>
    <w:rsid w:val="006B113B"/>
    <w:rsid w:val="006B295F"/>
    <w:rsid w:val="006B2AD8"/>
    <w:rsid w:val="006B3A2B"/>
    <w:rsid w:val="006C1FC3"/>
    <w:rsid w:val="006C43E6"/>
    <w:rsid w:val="006C5794"/>
    <w:rsid w:val="006D0493"/>
    <w:rsid w:val="006D11ED"/>
    <w:rsid w:val="006D2E10"/>
    <w:rsid w:val="006D46B9"/>
    <w:rsid w:val="006D4FF9"/>
    <w:rsid w:val="006D5BE4"/>
    <w:rsid w:val="006E4AC0"/>
    <w:rsid w:val="006E547D"/>
    <w:rsid w:val="006F128D"/>
    <w:rsid w:val="006F1A4B"/>
    <w:rsid w:val="006F3071"/>
    <w:rsid w:val="006F7415"/>
    <w:rsid w:val="00700E9E"/>
    <w:rsid w:val="00704D31"/>
    <w:rsid w:val="00705684"/>
    <w:rsid w:val="00706A54"/>
    <w:rsid w:val="00710445"/>
    <w:rsid w:val="00710F62"/>
    <w:rsid w:val="007159D8"/>
    <w:rsid w:val="00716A12"/>
    <w:rsid w:val="00722F50"/>
    <w:rsid w:val="00724738"/>
    <w:rsid w:val="00724A9C"/>
    <w:rsid w:val="00727363"/>
    <w:rsid w:val="00730DBE"/>
    <w:rsid w:val="00732B59"/>
    <w:rsid w:val="00732EE8"/>
    <w:rsid w:val="00735CCF"/>
    <w:rsid w:val="007425B0"/>
    <w:rsid w:val="007426DA"/>
    <w:rsid w:val="00742875"/>
    <w:rsid w:val="00742918"/>
    <w:rsid w:val="0074370C"/>
    <w:rsid w:val="00754DF5"/>
    <w:rsid w:val="00762110"/>
    <w:rsid w:val="007643AB"/>
    <w:rsid w:val="007673A3"/>
    <w:rsid w:val="007736C6"/>
    <w:rsid w:val="00774F5A"/>
    <w:rsid w:val="00776A3E"/>
    <w:rsid w:val="00781395"/>
    <w:rsid w:val="0078338E"/>
    <w:rsid w:val="00785155"/>
    <w:rsid w:val="007918EF"/>
    <w:rsid w:val="007966EA"/>
    <w:rsid w:val="007A3E06"/>
    <w:rsid w:val="007A7B19"/>
    <w:rsid w:val="007B2ACA"/>
    <w:rsid w:val="007B6EFC"/>
    <w:rsid w:val="007B74B9"/>
    <w:rsid w:val="007C06D3"/>
    <w:rsid w:val="007C0F39"/>
    <w:rsid w:val="007C303B"/>
    <w:rsid w:val="007C31A4"/>
    <w:rsid w:val="007C4EFC"/>
    <w:rsid w:val="007C63D6"/>
    <w:rsid w:val="007D3E31"/>
    <w:rsid w:val="007D5019"/>
    <w:rsid w:val="007D7440"/>
    <w:rsid w:val="007E562D"/>
    <w:rsid w:val="007E56AD"/>
    <w:rsid w:val="007E5A4A"/>
    <w:rsid w:val="007E6F2B"/>
    <w:rsid w:val="007E713B"/>
    <w:rsid w:val="007E7E30"/>
    <w:rsid w:val="007F0F73"/>
    <w:rsid w:val="00807D2A"/>
    <w:rsid w:val="00810D75"/>
    <w:rsid w:val="008152D0"/>
    <w:rsid w:val="00821604"/>
    <w:rsid w:val="008249C9"/>
    <w:rsid w:val="00827597"/>
    <w:rsid w:val="00827D65"/>
    <w:rsid w:val="00830710"/>
    <w:rsid w:val="00835042"/>
    <w:rsid w:val="00841B9B"/>
    <w:rsid w:val="00844ADB"/>
    <w:rsid w:val="00850620"/>
    <w:rsid w:val="00850DB0"/>
    <w:rsid w:val="00862E07"/>
    <w:rsid w:val="00864F14"/>
    <w:rsid w:val="00866A9A"/>
    <w:rsid w:val="0087207D"/>
    <w:rsid w:val="00875EA5"/>
    <w:rsid w:val="00876CC7"/>
    <w:rsid w:val="00880299"/>
    <w:rsid w:val="008824A6"/>
    <w:rsid w:val="0088418A"/>
    <w:rsid w:val="0089155B"/>
    <w:rsid w:val="0089600B"/>
    <w:rsid w:val="0089707E"/>
    <w:rsid w:val="008A0F08"/>
    <w:rsid w:val="008A1914"/>
    <w:rsid w:val="008A304D"/>
    <w:rsid w:val="008A493F"/>
    <w:rsid w:val="008A6400"/>
    <w:rsid w:val="008A6627"/>
    <w:rsid w:val="008B1FF7"/>
    <w:rsid w:val="008B4B72"/>
    <w:rsid w:val="008B5E87"/>
    <w:rsid w:val="008C2159"/>
    <w:rsid w:val="008C5C5A"/>
    <w:rsid w:val="008C7A0F"/>
    <w:rsid w:val="008D6BB8"/>
    <w:rsid w:val="008E74CB"/>
    <w:rsid w:val="008F7F46"/>
    <w:rsid w:val="009107DF"/>
    <w:rsid w:val="009125A8"/>
    <w:rsid w:val="0091478E"/>
    <w:rsid w:val="00915021"/>
    <w:rsid w:val="00921B5A"/>
    <w:rsid w:val="009301B0"/>
    <w:rsid w:val="009307DD"/>
    <w:rsid w:val="00933BB4"/>
    <w:rsid w:val="00935056"/>
    <w:rsid w:val="00942AC1"/>
    <w:rsid w:val="00942FC0"/>
    <w:rsid w:val="00944E23"/>
    <w:rsid w:val="00945C42"/>
    <w:rsid w:val="00946C94"/>
    <w:rsid w:val="0094739C"/>
    <w:rsid w:val="009518CE"/>
    <w:rsid w:val="0095245A"/>
    <w:rsid w:val="00952E20"/>
    <w:rsid w:val="0095746A"/>
    <w:rsid w:val="0095789E"/>
    <w:rsid w:val="00960A5B"/>
    <w:rsid w:val="00961611"/>
    <w:rsid w:val="00962AFC"/>
    <w:rsid w:val="00965414"/>
    <w:rsid w:val="0096565B"/>
    <w:rsid w:val="00965DD5"/>
    <w:rsid w:val="00965E43"/>
    <w:rsid w:val="0096627B"/>
    <w:rsid w:val="00973694"/>
    <w:rsid w:val="009741A0"/>
    <w:rsid w:val="00976C7A"/>
    <w:rsid w:val="00981029"/>
    <w:rsid w:val="00982A5A"/>
    <w:rsid w:val="009840EC"/>
    <w:rsid w:val="00984985"/>
    <w:rsid w:val="009901AC"/>
    <w:rsid w:val="00990E7C"/>
    <w:rsid w:val="009A18D8"/>
    <w:rsid w:val="009A4837"/>
    <w:rsid w:val="009A5823"/>
    <w:rsid w:val="009B3916"/>
    <w:rsid w:val="009C2C5E"/>
    <w:rsid w:val="009C41D8"/>
    <w:rsid w:val="009C5FAB"/>
    <w:rsid w:val="009C7460"/>
    <w:rsid w:val="009D7416"/>
    <w:rsid w:val="009E14D6"/>
    <w:rsid w:val="009E1B63"/>
    <w:rsid w:val="009E223C"/>
    <w:rsid w:val="009E3216"/>
    <w:rsid w:val="009E3DE3"/>
    <w:rsid w:val="009E4930"/>
    <w:rsid w:val="009E7EEE"/>
    <w:rsid w:val="009F014D"/>
    <w:rsid w:val="00A00F9E"/>
    <w:rsid w:val="00A02BD5"/>
    <w:rsid w:val="00A047A6"/>
    <w:rsid w:val="00A1279F"/>
    <w:rsid w:val="00A1789B"/>
    <w:rsid w:val="00A26EFB"/>
    <w:rsid w:val="00A336A6"/>
    <w:rsid w:val="00A35DBE"/>
    <w:rsid w:val="00A40338"/>
    <w:rsid w:val="00A415B2"/>
    <w:rsid w:val="00A5088A"/>
    <w:rsid w:val="00A53B14"/>
    <w:rsid w:val="00A579EF"/>
    <w:rsid w:val="00A6603F"/>
    <w:rsid w:val="00A769F7"/>
    <w:rsid w:val="00A86561"/>
    <w:rsid w:val="00A87B31"/>
    <w:rsid w:val="00A91FF2"/>
    <w:rsid w:val="00A9579D"/>
    <w:rsid w:val="00A96019"/>
    <w:rsid w:val="00A97E34"/>
    <w:rsid w:val="00AA07BD"/>
    <w:rsid w:val="00AA0EB3"/>
    <w:rsid w:val="00AA2706"/>
    <w:rsid w:val="00AA2869"/>
    <w:rsid w:val="00AA2878"/>
    <w:rsid w:val="00AA2D61"/>
    <w:rsid w:val="00AA3F69"/>
    <w:rsid w:val="00AA517A"/>
    <w:rsid w:val="00AB53E5"/>
    <w:rsid w:val="00AC7281"/>
    <w:rsid w:val="00AC7650"/>
    <w:rsid w:val="00AD141A"/>
    <w:rsid w:val="00AD2146"/>
    <w:rsid w:val="00AD4F1B"/>
    <w:rsid w:val="00AD77A9"/>
    <w:rsid w:val="00AD7BE5"/>
    <w:rsid w:val="00AE1146"/>
    <w:rsid w:val="00AE262F"/>
    <w:rsid w:val="00AE2E3B"/>
    <w:rsid w:val="00AE45E6"/>
    <w:rsid w:val="00AF125F"/>
    <w:rsid w:val="00AF44E1"/>
    <w:rsid w:val="00AF700A"/>
    <w:rsid w:val="00B00873"/>
    <w:rsid w:val="00B00CF6"/>
    <w:rsid w:val="00B0493F"/>
    <w:rsid w:val="00B11D44"/>
    <w:rsid w:val="00B16014"/>
    <w:rsid w:val="00B16C30"/>
    <w:rsid w:val="00B170FC"/>
    <w:rsid w:val="00B307C9"/>
    <w:rsid w:val="00B34F08"/>
    <w:rsid w:val="00B35A5C"/>
    <w:rsid w:val="00B54BAD"/>
    <w:rsid w:val="00B55433"/>
    <w:rsid w:val="00B62D21"/>
    <w:rsid w:val="00B6799D"/>
    <w:rsid w:val="00B70828"/>
    <w:rsid w:val="00B70E1C"/>
    <w:rsid w:val="00B714BB"/>
    <w:rsid w:val="00B736EC"/>
    <w:rsid w:val="00B73B08"/>
    <w:rsid w:val="00B80859"/>
    <w:rsid w:val="00B81275"/>
    <w:rsid w:val="00B82B93"/>
    <w:rsid w:val="00B8540C"/>
    <w:rsid w:val="00B85534"/>
    <w:rsid w:val="00B9062C"/>
    <w:rsid w:val="00B9149C"/>
    <w:rsid w:val="00B9455D"/>
    <w:rsid w:val="00B94EC0"/>
    <w:rsid w:val="00B96CA5"/>
    <w:rsid w:val="00B97C97"/>
    <w:rsid w:val="00BA6B66"/>
    <w:rsid w:val="00BB1A57"/>
    <w:rsid w:val="00BB4336"/>
    <w:rsid w:val="00BB43CC"/>
    <w:rsid w:val="00BB5AE1"/>
    <w:rsid w:val="00BC1CE6"/>
    <w:rsid w:val="00BC2B7B"/>
    <w:rsid w:val="00BD5D11"/>
    <w:rsid w:val="00BD6403"/>
    <w:rsid w:val="00BE39B3"/>
    <w:rsid w:val="00BE5A4A"/>
    <w:rsid w:val="00BE636A"/>
    <w:rsid w:val="00BF33C8"/>
    <w:rsid w:val="00BF3CB2"/>
    <w:rsid w:val="00BF4F0A"/>
    <w:rsid w:val="00BF52D9"/>
    <w:rsid w:val="00BF67AB"/>
    <w:rsid w:val="00C05FFF"/>
    <w:rsid w:val="00C0624E"/>
    <w:rsid w:val="00C06986"/>
    <w:rsid w:val="00C10BDB"/>
    <w:rsid w:val="00C12D28"/>
    <w:rsid w:val="00C163FF"/>
    <w:rsid w:val="00C174AC"/>
    <w:rsid w:val="00C204AA"/>
    <w:rsid w:val="00C31AD8"/>
    <w:rsid w:val="00C337B2"/>
    <w:rsid w:val="00C34177"/>
    <w:rsid w:val="00C41CCC"/>
    <w:rsid w:val="00C42BA4"/>
    <w:rsid w:val="00C43CD3"/>
    <w:rsid w:val="00C454C0"/>
    <w:rsid w:val="00C602AC"/>
    <w:rsid w:val="00C604E3"/>
    <w:rsid w:val="00C61C46"/>
    <w:rsid w:val="00C63280"/>
    <w:rsid w:val="00C64AC3"/>
    <w:rsid w:val="00C6764F"/>
    <w:rsid w:val="00C708B9"/>
    <w:rsid w:val="00C736B8"/>
    <w:rsid w:val="00C82468"/>
    <w:rsid w:val="00C84358"/>
    <w:rsid w:val="00C84665"/>
    <w:rsid w:val="00C86D64"/>
    <w:rsid w:val="00C91262"/>
    <w:rsid w:val="00C95024"/>
    <w:rsid w:val="00CA3F2F"/>
    <w:rsid w:val="00CA5850"/>
    <w:rsid w:val="00CA7048"/>
    <w:rsid w:val="00CB43E7"/>
    <w:rsid w:val="00CB6107"/>
    <w:rsid w:val="00CB78E4"/>
    <w:rsid w:val="00CC0013"/>
    <w:rsid w:val="00CC3CDE"/>
    <w:rsid w:val="00CC4908"/>
    <w:rsid w:val="00CC5304"/>
    <w:rsid w:val="00CC612C"/>
    <w:rsid w:val="00CD2092"/>
    <w:rsid w:val="00CD5808"/>
    <w:rsid w:val="00CE05CE"/>
    <w:rsid w:val="00CE53E7"/>
    <w:rsid w:val="00CE5960"/>
    <w:rsid w:val="00CE6A5B"/>
    <w:rsid w:val="00CF2554"/>
    <w:rsid w:val="00CF3B77"/>
    <w:rsid w:val="00CF3E10"/>
    <w:rsid w:val="00CF4262"/>
    <w:rsid w:val="00CF59E9"/>
    <w:rsid w:val="00D01FF8"/>
    <w:rsid w:val="00D04B4B"/>
    <w:rsid w:val="00D051A1"/>
    <w:rsid w:val="00D1207B"/>
    <w:rsid w:val="00D13EE5"/>
    <w:rsid w:val="00D1469C"/>
    <w:rsid w:val="00D15BD5"/>
    <w:rsid w:val="00D22DF7"/>
    <w:rsid w:val="00D256B1"/>
    <w:rsid w:val="00D25D23"/>
    <w:rsid w:val="00D266F1"/>
    <w:rsid w:val="00D27DCE"/>
    <w:rsid w:val="00D30C38"/>
    <w:rsid w:val="00D32C94"/>
    <w:rsid w:val="00D33459"/>
    <w:rsid w:val="00D407E0"/>
    <w:rsid w:val="00D41CB0"/>
    <w:rsid w:val="00D44CCC"/>
    <w:rsid w:val="00D44F3B"/>
    <w:rsid w:val="00D501CB"/>
    <w:rsid w:val="00D50E20"/>
    <w:rsid w:val="00D55536"/>
    <w:rsid w:val="00D568D8"/>
    <w:rsid w:val="00D57E2E"/>
    <w:rsid w:val="00D628AD"/>
    <w:rsid w:val="00D73BA3"/>
    <w:rsid w:val="00D80BB8"/>
    <w:rsid w:val="00D8577C"/>
    <w:rsid w:val="00D869F2"/>
    <w:rsid w:val="00D87322"/>
    <w:rsid w:val="00D940EE"/>
    <w:rsid w:val="00D97286"/>
    <w:rsid w:val="00D9785D"/>
    <w:rsid w:val="00DA1A71"/>
    <w:rsid w:val="00DB2388"/>
    <w:rsid w:val="00DB4427"/>
    <w:rsid w:val="00DB569C"/>
    <w:rsid w:val="00DB57B0"/>
    <w:rsid w:val="00DB6F63"/>
    <w:rsid w:val="00DC6D1A"/>
    <w:rsid w:val="00DD3DD5"/>
    <w:rsid w:val="00DE1362"/>
    <w:rsid w:val="00DE24EF"/>
    <w:rsid w:val="00DE3C16"/>
    <w:rsid w:val="00DE6C0B"/>
    <w:rsid w:val="00DF3655"/>
    <w:rsid w:val="00DF5214"/>
    <w:rsid w:val="00DF5924"/>
    <w:rsid w:val="00DF71F8"/>
    <w:rsid w:val="00DF7397"/>
    <w:rsid w:val="00E0078E"/>
    <w:rsid w:val="00E062CD"/>
    <w:rsid w:val="00E10231"/>
    <w:rsid w:val="00E11707"/>
    <w:rsid w:val="00E14F97"/>
    <w:rsid w:val="00E168B6"/>
    <w:rsid w:val="00E20B61"/>
    <w:rsid w:val="00E216FC"/>
    <w:rsid w:val="00E22C54"/>
    <w:rsid w:val="00E24DA5"/>
    <w:rsid w:val="00E251A6"/>
    <w:rsid w:val="00E25B1D"/>
    <w:rsid w:val="00E3078F"/>
    <w:rsid w:val="00E349F2"/>
    <w:rsid w:val="00E34CD5"/>
    <w:rsid w:val="00E37EEC"/>
    <w:rsid w:val="00E43DD6"/>
    <w:rsid w:val="00E45DB5"/>
    <w:rsid w:val="00E46A44"/>
    <w:rsid w:val="00E46E31"/>
    <w:rsid w:val="00E51E97"/>
    <w:rsid w:val="00E52D1F"/>
    <w:rsid w:val="00E543F6"/>
    <w:rsid w:val="00E70BAE"/>
    <w:rsid w:val="00E74700"/>
    <w:rsid w:val="00E7715D"/>
    <w:rsid w:val="00E77C06"/>
    <w:rsid w:val="00E81156"/>
    <w:rsid w:val="00E82C33"/>
    <w:rsid w:val="00E82FB8"/>
    <w:rsid w:val="00E8676F"/>
    <w:rsid w:val="00E909B9"/>
    <w:rsid w:val="00E939DB"/>
    <w:rsid w:val="00E96EE1"/>
    <w:rsid w:val="00E97E51"/>
    <w:rsid w:val="00EA1B53"/>
    <w:rsid w:val="00EA2483"/>
    <w:rsid w:val="00EB088D"/>
    <w:rsid w:val="00EB2220"/>
    <w:rsid w:val="00EB3547"/>
    <w:rsid w:val="00EC07C2"/>
    <w:rsid w:val="00EC0886"/>
    <w:rsid w:val="00EC248D"/>
    <w:rsid w:val="00EC5536"/>
    <w:rsid w:val="00ED1DEA"/>
    <w:rsid w:val="00ED317E"/>
    <w:rsid w:val="00EE3E42"/>
    <w:rsid w:val="00EF05D3"/>
    <w:rsid w:val="00EF0896"/>
    <w:rsid w:val="00EF369F"/>
    <w:rsid w:val="00EF5CEB"/>
    <w:rsid w:val="00EF6350"/>
    <w:rsid w:val="00F049B8"/>
    <w:rsid w:val="00F04A9C"/>
    <w:rsid w:val="00F05BB3"/>
    <w:rsid w:val="00F06026"/>
    <w:rsid w:val="00F12897"/>
    <w:rsid w:val="00F144E7"/>
    <w:rsid w:val="00F14ACB"/>
    <w:rsid w:val="00F155AE"/>
    <w:rsid w:val="00F208CB"/>
    <w:rsid w:val="00F224CA"/>
    <w:rsid w:val="00F255BB"/>
    <w:rsid w:val="00F2759A"/>
    <w:rsid w:val="00F310AD"/>
    <w:rsid w:val="00F35870"/>
    <w:rsid w:val="00F3717E"/>
    <w:rsid w:val="00F44D8F"/>
    <w:rsid w:val="00F474E5"/>
    <w:rsid w:val="00F47E51"/>
    <w:rsid w:val="00F50904"/>
    <w:rsid w:val="00F50CE4"/>
    <w:rsid w:val="00F5191F"/>
    <w:rsid w:val="00F521D7"/>
    <w:rsid w:val="00F5439B"/>
    <w:rsid w:val="00F54B01"/>
    <w:rsid w:val="00F55E43"/>
    <w:rsid w:val="00F56FDB"/>
    <w:rsid w:val="00F57895"/>
    <w:rsid w:val="00F62EDD"/>
    <w:rsid w:val="00F643C0"/>
    <w:rsid w:val="00F64E54"/>
    <w:rsid w:val="00F70518"/>
    <w:rsid w:val="00F7318D"/>
    <w:rsid w:val="00F7494F"/>
    <w:rsid w:val="00F77F2E"/>
    <w:rsid w:val="00F83B1A"/>
    <w:rsid w:val="00F84C26"/>
    <w:rsid w:val="00F96DA6"/>
    <w:rsid w:val="00F9727B"/>
    <w:rsid w:val="00FA0185"/>
    <w:rsid w:val="00FA0ACC"/>
    <w:rsid w:val="00FA423A"/>
    <w:rsid w:val="00FB17CA"/>
    <w:rsid w:val="00FB3901"/>
    <w:rsid w:val="00FB4C5C"/>
    <w:rsid w:val="00FB5EA2"/>
    <w:rsid w:val="00FB75D3"/>
    <w:rsid w:val="00FC36EF"/>
    <w:rsid w:val="00FC4EA3"/>
    <w:rsid w:val="00FC685E"/>
    <w:rsid w:val="00FC7EF0"/>
    <w:rsid w:val="00FD54A3"/>
    <w:rsid w:val="00FD75AE"/>
    <w:rsid w:val="00FF20C7"/>
    <w:rsid w:val="00FF2553"/>
    <w:rsid w:val="00FF43C9"/>
    <w:rsid w:val="00FF5976"/>
    <w:rsid w:val="00FF7B85"/>
    <w:rsid w:val="6BEE81C1"/>
    <w:rsid w:val="75D719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60FCD"/>
  <w15:chartTrackingRefBased/>
  <w15:docId w15:val="{989B3362-7C86-43F6-8269-C7A0DE521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0EB2"/>
    <w:pPr>
      <w:ind w:left="720"/>
      <w:contextualSpacing/>
    </w:pPr>
  </w:style>
  <w:style w:type="paragraph" w:styleId="NoSpacing">
    <w:name w:val="No Spacing"/>
    <w:link w:val="NoSpacingChar"/>
    <w:uiPriority w:val="1"/>
    <w:qFormat/>
    <w:rsid w:val="00C204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04AA"/>
    <w:rPr>
      <w:rFonts w:eastAsiaTheme="minorEastAsia"/>
      <w:lang w:val="en-US"/>
    </w:rPr>
  </w:style>
  <w:style w:type="character" w:styleId="Hyperlink">
    <w:name w:val="Hyperlink"/>
    <w:basedOn w:val="DefaultParagraphFont"/>
    <w:uiPriority w:val="99"/>
    <w:unhideWhenUsed/>
    <w:rsid w:val="000330B2"/>
    <w:rPr>
      <w:color w:val="0563C1" w:themeColor="hyperlink"/>
      <w:u w:val="single"/>
    </w:rPr>
  </w:style>
  <w:style w:type="character" w:styleId="UnresolvedMention">
    <w:name w:val="Unresolved Mention"/>
    <w:basedOn w:val="DefaultParagraphFont"/>
    <w:uiPriority w:val="99"/>
    <w:semiHidden/>
    <w:unhideWhenUsed/>
    <w:rsid w:val="000330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72874">
      <w:bodyDiv w:val="1"/>
      <w:marLeft w:val="0"/>
      <w:marRight w:val="0"/>
      <w:marTop w:val="0"/>
      <w:marBottom w:val="0"/>
      <w:divBdr>
        <w:top w:val="none" w:sz="0" w:space="0" w:color="auto"/>
        <w:left w:val="none" w:sz="0" w:space="0" w:color="auto"/>
        <w:bottom w:val="none" w:sz="0" w:space="0" w:color="auto"/>
        <w:right w:val="none" w:sz="0" w:space="0" w:color="auto"/>
      </w:divBdr>
      <w:divsChild>
        <w:div w:id="1044909524">
          <w:marLeft w:val="720"/>
          <w:marRight w:val="0"/>
          <w:marTop w:val="200"/>
          <w:marBottom w:val="0"/>
          <w:divBdr>
            <w:top w:val="none" w:sz="0" w:space="0" w:color="auto"/>
            <w:left w:val="none" w:sz="0" w:space="0" w:color="auto"/>
            <w:bottom w:val="none" w:sz="0" w:space="0" w:color="auto"/>
            <w:right w:val="none" w:sz="0" w:space="0" w:color="auto"/>
          </w:divBdr>
        </w:div>
      </w:divsChild>
    </w:div>
    <w:div w:id="100422863">
      <w:bodyDiv w:val="1"/>
      <w:marLeft w:val="0"/>
      <w:marRight w:val="0"/>
      <w:marTop w:val="0"/>
      <w:marBottom w:val="0"/>
      <w:divBdr>
        <w:top w:val="none" w:sz="0" w:space="0" w:color="auto"/>
        <w:left w:val="none" w:sz="0" w:space="0" w:color="auto"/>
        <w:bottom w:val="none" w:sz="0" w:space="0" w:color="auto"/>
        <w:right w:val="none" w:sz="0" w:space="0" w:color="auto"/>
      </w:divBdr>
      <w:divsChild>
        <w:div w:id="728266279">
          <w:marLeft w:val="274"/>
          <w:marRight w:val="0"/>
          <w:marTop w:val="0"/>
          <w:marBottom w:val="0"/>
          <w:divBdr>
            <w:top w:val="none" w:sz="0" w:space="0" w:color="auto"/>
            <w:left w:val="none" w:sz="0" w:space="0" w:color="auto"/>
            <w:bottom w:val="none" w:sz="0" w:space="0" w:color="auto"/>
            <w:right w:val="none" w:sz="0" w:space="0" w:color="auto"/>
          </w:divBdr>
        </w:div>
        <w:div w:id="1731735120">
          <w:marLeft w:val="274"/>
          <w:marRight w:val="0"/>
          <w:marTop w:val="0"/>
          <w:marBottom w:val="0"/>
          <w:divBdr>
            <w:top w:val="none" w:sz="0" w:space="0" w:color="auto"/>
            <w:left w:val="none" w:sz="0" w:space="0" w:color="auto"/>
            <w:bottom w:val="none" w:sz="0" w:space="0" w:color="auto"/>
            <w:right w:val="none" w:sz="0" w:space="0" w:color="auto"/>
          </w:divBdr>
        </w:div>
        <w:div w:id="1039430609">
          <w:marLeft w:val="274"/>
          <w:marRight w:val="0"/>
          <w:marTop w:val="0"/>
          <w:marBottom w:val="0"/>
          <w:divBdr>
            <w:top w:val="none" w:sz="0" w:space="0" w:color="auto"/>
            <w:left w:val="none" w:sz="0" w:space="0" w:color="auto"/>
            <w:bottom w:val="none" w:sz="0" w:space="0" w:color="auto"/>
            <w:right w:val="none" w:sz="0" w:space="0" w:color="auto"/>
          </w:divBdr>
        </w:div>
        <w:div w:id="853497310">
          <w:marLeft w:val="274"/>
          <w:marRight w:val="0"/>
          <w:marTop w:val="0"/>
          <w:marBottom w:val="0"/>
          <w:divBdr>
            <w:top w:val="none" w:sz="0" w:space="0" w:color="auto"/>
            <w:left w:val="none" w:sz="0" w:space="0" w:color="auto"/>
            <w:bottom w:val="none" w:sz="0" w:space="0" w:color="auto"/>
            <w:right w:val="none" w:sz="0" w:space="0" w:color="auto"/>
          </w:divBdr>
        </w:div>
        <w:div w:id="300311769">
          <w:marLeft w:val="274"/>
          <w:marRight w:val="0"/>
          <w:marTop w:val="0"/>
          <w:marBottom w:val="0"/>
          <w:divBdr>
            <w:top w:val="none" w:sz="0" w:space="0" w:color="auto"/>
            <w:left w:val="none" w:sz="0" w:space="0" w:color="auto"/>
            <w:bottom w:val="none" w:sz="0" w:space="0" w:color="auto"/>
            <w:right w:val="none" w:sz="0" w:space="0" w:color="auto"/>
          </w:divBdr>
        </w:div>
        <w:div w:id="1819423020">
          <w:marLeft w:val="274"/>
          <w:marRight w:val="0"/>
          <w:marTop w:val="0"/>
          <w:marBottom w:val="0"/>
          <w:divBdr>
            <w:top w:val="none" w:sz="0" w:space="0" w:color="auto"/>
            <w:left w:val="none" w:sz="0" w:space="0" w:color="auto"/>
            <w:bottom w:val="none" w:sz="0" w:space="0" w:color="auto"/>
            <w:right w:val="none" w:sz="0" w:space="0" w:color="auto"/>
          </w:divBdr>
        </w:div>
        <w:div w:id="1239638089">
          <w:marLeft w:val="274"/>
          <w:marRight w:val="0"/>
          <w:marTop w:val="0"/>
          <w:marBottom w:val="0"/>
          <w:divBdr>
            <w:top w:val="none" w:sz="0" w:space="0" w:color="auto"/>
            <w:left w:val="none" w:sz="0" w:space="0" w:color="auto"/>
            <w:bottom w:val="none" w:sz="0" w:space="0" w:color="auto"/>
            <w:right w:val="none" w:sz="0" w:space="0" w:color="auto"/>
          </w:divBdr>
        </w:div>
      </w:divsChild>
    </w:div>
    <w:div w:id="954214180">
      <w:bodyDiv w:val="1"/>
      <w:marLeft w:val="0"/>
      <w:marRight w:val="0"/>
      <w:marTop w:val="0"/>
      <w:marBottom w:val="0"/>
      <w:divBdr>
        <w:top w:val="none" w:sz="0" w:space="0" w:color="auto"/>
        <w:left w:val="none" w:sz="0" w:space="0" w:color="auto"/>
        <w:bottom w:val="none" w:sz="0" w:space="0" w:color="auto"/>
        <w:right w:val="none" w:sz="0" w:space="0" w:color="auto"/>
      </w:divBdr>
    </w:div>
    <w:div w:id="1116169580">
      <w:bodyDiv w:val="1"/>
      <w:marLeft w:val="0"/>
      <w:marRight w:val="0"/>
      <w:marTop w:val="0"/>
      <w:marBottom w:val="0"/>
      <w:divBdr>
        <w:top w:val="none" w:sz="0" w:space="0" w:color="auto"/>
        <w:left w:val="none" w:sz="0" w:space="0" w:color="auto"/>
        <w:bottom w:val="none" w:sz="0" w:space="0" w:color="auto"/>
        <w:right w:val="none" w:sz="0" w:space="0" w:color="auto"/>
      </w:divBdr>
      <w:divsChild>
        <w:div w:id="1208570948">
          <w:marLeft w:val="360"/>
          <w:marRight w:val="0"/>
          <w:marTop w:val="200"/>
          <w:marBottom w:val="0"/>
          <w:divBdr>
            <w:top w:val="none" w:sz="0" w:space="0" w:color="auto"/>
            <w:left w:val="none" w:sz="0" w:space="0" w:color="auto"/>
            <w:bottom w:val="none" w:sz="0" w:space="0" w:color="auto"/>
            <w:right w:val="none" w:sz="0" w:space="0" w:color="auto"/>
          </w:divBdr>
        </w:div>
        <w:div w:id="1754936978">
          <w:marLeft w:val="360"/>
          <w:marRight w:val="0"/>
          <w:marTop w:val="200"/>
          <w:marBottom w:val="0"/>
          <w:divBdr>
            <w:top w:val="none" w:sz="0" w:space="0" w:color="auto"/>
            <w:left w:val="none" w:sz="0" w:space="0" w:color="auto"/>
            <w:bottom w:val="none" w:sz="0" w:space="0" w:color="auto"/>
            <w:right w:val="none" w:sz="0" w:space="0" w:color="auto"/>
          </w:divBdr>
        </w:div>
        <w:div w:id="2090617192">
          <w:marLeft w:val="360"/>
          <w:marRight w:val="0"/>
          <w:marTop w:val="200"/>
          <w:marBottom w:val="0"/>
          <w:divBdr>
            <w:top w:val="none" w:sz="0" w:space="0" w:color="auto"/>
            <w:left w:val="none" w:sz="0" w:space="0" w:color="auto"/>
            <w:bottom w:val="none" w:sz="0" w:space="0" w:color="auto"/>
            <w:right w:val="none" w:sz="0" w:space="0" w:color="auto"/>
          </w:divBdr>
        </w:div>
      </w:divsChild>
    </w:div>
    <w:div w:id="1149713278">
      <w:bodyDiv w:val="1"/>
      <w:marLeft w:val="0"/>
      <w:marRight w:val="0"/>
      <w:marTop w:val="0"/>
      <w:marBottom w:val="0"/>
      <w:divBdr>
        <w:top w:val="none" w:sz="0" w:space="0" w:color="auto"/>
        <w:left w:val="none" w:sz="0" w:space="0" w:color="auto"/>
        <w:bottom w:val="none" w:sz="0" w:space="0" w:color="auto"/>
        <w:right w:val="none" w:sz="0" w:space="0" w:color="auto"/>
      </w:divBdr>
      <w:divsChild>
        <w:div w:id="1677540259">
          <w:marLeft w:val="720"/>
          <w:marRight w:val="0"/>
          <w:marTop w:val="200"/>
          <w:marBottom w:val="0"/>
          <w:divBdr>
            <w:top w:val="none" w:sz="0" w:space="0" w:color="auto"/>
            <w:left w:val="none" w:sz="0" w:space="0" w:color="auto"/>
            <w:bottom w:val="none" w:sz="0" w:space="0" w:color="auto"/>
            <w:right w:val="none" w:sz="0" w:space="0" w:color="auto"/>
          </w:divBdr>
        </w:div>
        <w:div w:id="1720324961">
          <w:marLeft w:val="720"/>
          <w:marRight w:val="0"/>
          <w:marTop w:val="200"/>
          <w:marBottom w:val="0"/>
          <w:divBdr>
            <w:top w:val="none" w:sz="0" w:space="0" w:color="auto"/>
            <w:left w:val="none" w:sz="0" w:space="0" w:color="auto"/>
            <w:bottom w:val="none" w:sz="0" w:space="0" w:color="auto"/>
            <w:right w:val="none" w:sz="0" w:space="0" w:color="auto"/>
          </w:divBdr>
        </w:div>
        <w:div w:id="2096515591">
          <w:marLeft w:val="720"/>
          <w:marRight w:val="0"/>
          <w:marTop w:val="200"/>
          <w:marBottom w:val="0"/>
          <w:divBdr>
            <w:top w:val="none" w:sz="0" w:space="0" w:color="auto"/>
            <w:left w:val="none" w:sz="0" w:space="0" w:color="auto"/>
            <w:bottom w:val="none" w:sz="0" w:space="0" w:color="auto"/>
            <w:right w:val="none" w:sz="0" w:space="0" w:color="auto"/>
          </w:divBdr>
        </w:div>
        <w:div w:id="1310986359">
          <w:marLeft w:val="720"/>
          <w:marRight w:val="0"/>
          <w:marTop w:val="200"/>
          <w:marBottom w:val="0"/>
          <w:divBdr>
            <w:top w:val="none" w:sz="0" w:space="0" w:color="auto"/>
            <w:left w:val="none" w:sz="0" w:space="0" w:color="auto"/>
            <w:bottom w:val="none" w:sz="0" w:space="0" w:color="auto"/>
            <w:right w:val="none" w:sz="0" w:space="0" w:color="auto"/>
          </w:divBdr>
        </w:div>
        <w:div w:id="1087266739">
          <w:marLeft w:val="720"/>
          <w:marRight w:val="0"/>
          <w:marTop w:val="200"/>
          <w:marBottom w:val="0"/>
          <w:divBdr>
            <w:top w:val="none" w:sz="0" w:space="0" w:color="auto"/>
            <w:left w:val="none" w:sz="0" w:space="0" w:color="auto"/>
            <w:bottom w:val="none" w:sz="0" w:space="0" w:color="auto"/>
            <w:right w:val="none" w:sz="0" w:space="0" w:color="auto"/>
          </w:divBdr>
        </w:div>
        <w:div w:id="1741901048">
          <w:marLeft w:val="720"/>
          <w:marRight w:val="0"/>
          <w:marTop w:val="200"/>
          <w:marBottom w:val="0"/>
          <w:divBdr>
            <w:top w:val="none" w:sz="0" w:space="0" w:color="auto"/>
            <w:left w:val="none" w:sz="0" w:space="0" w:color="auto"/>
            <w:bottom w:val="none" w:sz="0" w:space="0" w:color="auto"/>
            <w:right w:val="none" w:sz="0" w:space="0" w:color="auto"/>
          </w:divBdr>
        </w:div>
        <w:div w:id="1010332665">
          <w:marLeft w:val="720"/>
          <w:marRight w:val="0"/>
          <w:marTop w:val="200"/>
          <w:marBottom w:val="0"/>
          <w:divBdr>
            <w:top w:val="none" w:sz="0" w:space="0" w:color="auto"/>
            <w:left w:val="none" w:sz="0" w:space="0" w:color="auto"/>
            <w:bottom w:val="none" w:sz="0" w:space="0" w:color="auto"/>
            <w:right w:val="none" w:sz="0" w:space="0" w:color="auto"/>
          </w:divBdr>
        </w:div>
      </w:divsChild>
    </w:div>
    <w:div w:id="1841118918">
      <w:bodyDiv w:val="1"/>
      <w:marLeft w:val="0"/>
      <w:marRight w:val="0"/>
      <w:marTop w:val="0"/>
      <w:marBottom w:val="0"/>
      <w:divBdr>
        <w:top w:val="none" w:sz="0" w:space="0" w:color="auto"/>
        <w:left w:val="none" w:sz="0" w:space="0" w:color="auto"/>
        <w:bottom w:val="none" w:sz="0" w:space="0" w:color="auto"/>
        <w:right w:val="none" w:sz="0" w:space="0" w:color="auto"/>
      </w:divBdr>
      <w:divsChild>
        <w:div w:id="1439982684">
          <w:marLeft w:val="547"/>
          <w:marRight w:val="0"/>
          <w:marTop w:val="200"/>
          <w:marBottom w:val="0"/>
          <w:divBdr>
            <w:top w:val="none" w:sz="0" w:space="0" w:color="auto"/>
            <w:left w:val="none" w:sz="0" w:space="0" w:color="auto"/>
            <w:bottom w:val="none" w:sz="0" w:space="0" w:color="auto"/>
            <w:right w:val="none" w:sz="0" w:space="0" w:color="auto"/>
          </w:divBdr>
        </w:div>
        <w:div w:id="1793479231">
          <w:marLeft w:val="547"/>
          <w:marRight w:val="0"/>
          <w:marTop w:val="200"/>
          <w:marBottom w:val="0"/>
          <w:divBdr>
            <w:top w:val="none" w:sz="0" w:space="0" w:color="auto"/>
            <w:left w:val="none" w:sz="0" w:space="0" w:color="auto"/>
            <w:bottom w:val="none" w:sz="0" w:space="0" w:color="auto"/>
            <w:right w:val="none" w:sz="0" w:space="0" w:color="auto"/>
          </w:divBdr>
        </w:div>
      </w:divsChild>
    </w:div>
    <w:div w:id="2115788477">
      <w:bodyDiv w:val="1"/>
      <w:marLeft w:val="0"/>
      <w:marRight w:val="0"/>
      <w:marTop w:val="0"/>
      <w:marBottom w:val="0"/>
      <w:divBdr>
        <w:top w:val="none" w:sz="0" w:space="0" w:color="auto"/>
        <w:left w:val="none" w:sz="0" w:space="0" w:color="auto"/>
        <w:bottom w:val="none" w:sz="0" w:space="0" w:color="auto"/>
        <w:right w:val="none" w:sz="0" w:space="0" w:color="auto"/>
      </w:divBdr>
      <w:divsChild>
        <w:div w:id="287400010">
          <w:marLeft w:val="547"/>
          <w:marRight w:val="0"/>
          <w:marTop w:val="200"/>
          <w:marBottom w:val="0"/>
          <w:divBdr>
            <w:top w:val="none" w:sz="0" w:space="0" w:color="auto"/>
            <w:left w:val="none" w:sz="0" w:space="0" w:color="auto"/>
            <w:bottom w:val="none" w:sz="0" w:space="0" w:color="auto"/>
            <w:right w:val="none" w:sz="0" w:space="0" w:color="auto"/>
          </w:divBdr>
        </w:div>
        <w:div w:id="1600874709">
          <w:marLeft w:val="547"/>
          <w:marRight w:val="0"/>
          <w:marTop w:val="200"/>
          <w:marBottom w:val="0"/>
          <w:divBdr>
            <w:top w:val="none" w:sz="0" w:space="0" w:color="auto"/>
            <w:left w:val="none" w:sz="0" w:space="0" w:color="auto"/>
            <w:bottom w:val="none" w:sz="0" w:space="0" w:color="auto"/>
            <w:right w:val="none" w:sz="0" w:space="0" w:color="auto"/>
          </w:divBdr>
        </w:div>
        <w:div w:id="1364287308">
          <w:marLeft w:val="547"/>
          <w:marRight w:val="0"/>
          <w:marTop w:val="20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doi.org/10.1186/s12894-019-044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7675acb88a8679852cdb81508613c64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7768d69765810782e87c89a27a1abbb4"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649D7-DF64-4DF7-8D48-F54CE5748B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DBB379-5639-4B72-812B-CD0844A9A924}">
  <ds:schemaRefs>
    <ds:schemaRef ds:uri="http://schemas.microsoft.com/sharepoint/v3/contenttype/forms"/>
  </ds:schemaRefs>
</ds:datastoreItem>
</file>

<file path=customXml/itemProps3.xml><?xml version="1.0" encoding="utf-8"?>
<ds:datastoreItem xmlns:ds="http://schemas.openxmlformats.org/officeDocument/2006/customXml" ds:itemID="{75DD6FA6-B3D0-4057-AADE-DB6ABBE8FED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71EC1ED-122E-4B2F-826F-0FE3DD4AA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12068</TotalTime>
  <Pages>15</Pages>
  <Words>4568</Words>
  <Characters>26043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Chinyani</dc:creator>
  <cp:keywords/>
  <dc:description/>
  <cp:lastModifiedBy>Eniola Adubi (1812277)</cp:lastModifiedBy>
  <cp:revision>724</cp:revision>
  <dcterms:created xsi:type="dcterms:W3CDTF">2020-10-26T12:57:00Z</dcterms:created>
  <dcterms:modified xsi:type="dcterms:W3CDTF">2021-01-06T22:53:00Z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