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4143F465" w14:textId="77777777" w:rsidR="00DF048A" w:rsidRPr="00221FE8" w:rsidRDefault="00DF048A" w:rsidP="00F45915">
      <w:pPr>
        <w:spacing w:line="360" w:lineRule="auto"/>
        <w:rPr>
          <w:rFonts w:ascii="Arial" w:hAnsi="Arial" w:cs="Arial"/>
        </w:rPr>
      </w:pPr>
      <w:r w:rsidRPr="00221FE8">
        <w:rPr>
          <w:rFonts w:ascii="Arial" w:hAnsi="Arial" w:cs="Arial"/>
        </w:rPr>
        <w:t>Rebecca Kirby</w:t>
      </w:r>
    </w:p>
    <w:p w14:paraId="6703B030" w14:textId="77777777" w:rsidR="004D497D" w:rsidRPr="00221FE8" w:rsidRDefault="00DF048A" w:rsidP="00F45915">
      <w:pPr>
        <w:spacing w:line="360" w:lineRule="auto"/>
        <w:rPr>
          <w:rFonts w:ascii="Arial" w:hAnsi="Arial" w:cs="Arial"/>
        </w:rPr>
      </w:pPr>
      <w:r w:rsidRPr="00221FE8">
        <w:rPr>
          <w:rFonts w:ascii="Arial" w:hAnsi="Arial" w:cs="Arial"/>
        </w:rPr>
        <w:t>Student number 1707815</w:t>
      </w:r>
    </w:p>
    <w:p w14:paraId="138B180D" w14:textId="77777777" w:rsidR="00BB1084" w:rsidRPr="00221FE8" w:rsidRDefault="00DF048A" w:rsidP="00F45915">
      <w:pPr>
        <w:spacing w:line="360" w:lineRule="auto"/>
        <w:rPr>
          <w:rFonts w:ascii="Arial" w:hAnsi="Arial" w:cs="Arial"/>
        </w:rPr>
      </w:pPr>
      <w:r w:rsidRPr="00221FE8">
        <w:rPr>
          <w:rFonts w:ascii="Arial" w:hAnsi="Arial" w:cs="Arial"/>
        </w:rPr>
        <w:t xml:space="preserve"> </w:t>
      </w:r>
    </w:p>
    <w:p w14:paraId="5A2672CD" w14:textId="77777777" w:rsidR="004D497D" w:rsidRPr="00221FE8" w:rsidRDefault="004D497D" w:rsidP="00F45915">
      <w:pPr>
        <w:spacing w:line="360" w:lineRule="auto"/>
        <w:rPr>
          <w:rFonts w:ascii="Arial" w:hAnsi="Arial" w:cs="Arial"/>
        </w:rPr>
      </w:pPr>
      <w:r w:rsidRPr="00221FE8">
        <w:rPr>
          <w:rFonts w:ascii="Arial" w:hAnsi="Arial" w:cs="Arial"/>
        </w:rPr>
        <w:t>Part 1</w:t>
      </w:r>
    </w:p>
    <w:p w14:paraId="100F18A3" w14:textId="77777777" w:rsidR="00DF048A" w:rsidRPr="00221FE8" w:rsidRDefault="00DF048A" w:rsidP="00F45915">
      <w:pPr>
        <w:spacing w:line="360" w:lineRule="auto"/>
        <w:rPr>
          <w:rFonts w:ascii="Arial" w:hAnsi="Arial" w:cs="Arial"/>
        </w:rPr>
      </w:pPr>
      <w:r w:rsidRPr="00221FE8">
        <w:rPr>
          <w:rFonts w:ascii="Arial" w:hAnsi="Arial" w:cs="Arial"/>
        </w:rPr>
        <w:t xml:space="preserve"> </w:t>
      </w:r>
    </w:p>
    <w:p w14:paraId="2588125C" w14:textId="2DCA2497" w:rsidR="00DF048A" w:rsidRPr="00221FE8" w:rsidRDefault="00947690" w:rsidP="00F45915">
      <w:pPr>
        <w:spacing w:line="360" w:lineRule="auto"/>
        <w:rPr>
          <w:rFonts w:ascii="Arial" w:hAnsi="Arial" w:cs="Arial"/>
        </w:rPr>
      </w:pPr>
      <w:r>
        <w:rPr>
          <w:rFonts w:ascii="Arial" w:hAnsi="Arial" w:cs="Arial"/>
        </w:rPr>
        <w:t xml:space="preserve">According to </w:t>
      </w:r>
      <w:r w:rsidRPr="00221FE8">
        <w:rPr>
          <w:rFonts w:ascii="Arial" w:hAnsi="Arial" w:cs="Arial"/>
        </w:rPr>
        <w:t>Norodahl</w:t>
      </w:r>
      <w:r>
        <w:rPr>
          <w:rFonts w:ascii="Arial" w:hAnsi="Arial" w:cs="Arial"/>
        </w:rPr>
        <w:t xml:space="preserve"> and </w:t>
      </w:r>
      <w:r w:rsidRPr="00221FE8">
        <w:rPr>
          <w:rFonts w:ascii="Arial" w:hAnsi="Arial" w:cs="Arial"/>
        </w:rPr>
        <w:t>Johann</w:t>
      </w:r>
      <w:r>
        <w:rPr>
          <w:rFonts w:ascii="Arial" w:hAnsi="Arial" w:cs="Arial"/>
        </w:rPr>
        <w:t xml:space="preserve">esson </w:t>
      </w:r>
      <w:r w:rsidR="00B83BE8">
        <w:rPr>
          <w:rFonts w:ascii="Arial" w:hAnsi="Arial" w:cs="Arial"/>
        </w:rPr>
        <w:t xml:space="preserve">(2013) teachers </w:t>
      </w:r>
      <w:r w:rsidR="00DF048A" w:rsidRPr="00221FE8">
        <w:rPr>
          <w:rFonts w:ascii="Arial" w:hAnsi="Arial" w:cs="Arial"/>
        </w:rPr>
        <w:t>I</w:t>
      </w:r>
      <w:r w:rsidR="00B83BE8">
        <w:rPr>
          <w:rFonts w:ascii="Arial" w:hAnsi="Arial" w:cs="Arial"/>
        </w:rPr>
        <w:t xml:space="preserve">n Iceland and other countries, </w:t>
      </w:r>
      <w:r w:rsidR="00DF048A" w:rsidRPr="00221FE8">
        <w:rPr>
          <w:rFonts w:ascii="Arial" w:hAnsi="Arial" w:cs="Arial"/>
        </w:rPr>
        <w:t xml:space="preserve">realise the importance of encouraging </w:t>
      </w:r>
      <w:r w:rsidR="00047BD4">
        <w:rPr>
          <w:rFonts w:ascii="Arial" w:hAnsi="Arial" w:cs="Arial"/>
        </w:rPr>
        <w:t>c</w:t>
      </w:r>
      <w:r w:rsidR="00221FE8" w:rsidRPr="00221FE8">
        <w:rPr>
          <w:rFonts w:ascii="Arial" w:hAnsi="Arial" w:cs="Arial"/>
        </w:rPr>
        <w:t>hildren</w:t>
      </w:r>
      <w:r w:rsidR="004D497D" w:rsidRPr="00221FE8">
        <w:rPr>
          <w:rFonts w:ascii="Arial" w:hAnsi="Arial" w:cs="Arial"/>
        </w:rPr>
        <w:t xml:space="preserve"> to play and learn outdoors.</w:t>
      </w:r>
      <w:r w:rsidR="00DF048A" w:rsidRPr="00221FE8">
        <w:rPr>
          <w:rFonts w:ascii="Arial" w:hAnsi="Arial" w:cs="Arial"/>
        </w:rPr>
        <w:t xml:space="preserve"> A number of experts have contributed to a </w:t>
      </w:r>
      <w:r w:rsidR="00221FE8" w:rsidRPr="00221FE8">
        <w:rPr>
          <w:rFonts w:ascii="Arial" w:hAnsi="Arial" w:cs="Arial"/>
        </w:rPr>
        <w:t>G</w:t>
      </w:r>
      <w:r w:rsidR="00DF048A" w:rsidRPr="00221FE8">
        <w:rPr>
          <w:rFonts w:ascii="Arial" w:hAnsi="Arial" w:cs="Arial"/>
        </w:rPr>
        <w:t xml:space="preserve">overnment </w:t>
      </w:r>
      <w:r w:rsidR="004D497D" w:rsidRPr="00221FE8">
        <w:rPr>
          <w:rFonts w:ascii="Arial" w:hAnsi="Arial" w:cs="Arial"/>
        </w:rPr>
        <w:t>r</w:t>
      </w:r>
      <w:r w:rsidR="00DF048A" w:rsidRPr="00221FE8">
        <w:rPr>
          <w:rFonts w:ascii="Arial" w:hAnsi="Arial" w:cs="Arial"/>
        </w:rPr>
        <w:t>esearch programme</w:t>
      </w:r>
      <w:r w:rsidR="004D497D" w:rsidRPr="00221FE8">
        <w:rPr>
          <w:rFonts w:ascii="Arial" w:hAnsi="Arial" w:cs="Arial"/>
        </w:rPr>
        <w:t xml:space="preserve"> </w:t>
      </w:r>
      <w:r w:rsidR="00DF048A" w:rsidRPr="00221FE8">
        <w:rPr>
          <w:rFonts w:ascii="Arial" w:hAnsi="Arial" w:cs="Arial"/>
        </w:rPr>
        <w:t>highlighting</w:t>
      </w:r>
      <w:r w:rsidR="004D497D" w:rsidRPr="00221FE8">
        <w:rPr>
          <w:rFonts w:ascii="Arial" w:hAnsi="Arial" w:cs="Arial"/>
        </w:rPr>
        <w:t xml:space="preserve"> th</w:t>
      </w:r>
      <w:r w:rsidR="00221FE8" w:rsidRPr="00221FE8">
        <w:rPr>
          <w:rFonts w:ascii="Arial" w:hAnsi="Arial" w:cs="Arial"/>
        </w:rPr>
        <w:t xml:space="preserve">e advantages of outdoor </w:t>
      </w:r>
      <w:r w:rsidR="00DF048A" w:rsidRPr="00221FE8">
        <w:rPr>
          <w:rFonts w:ascii="Arial" w:hAnsi="Arial" w:cs="Arial"/>
        </w:rPr>
        <w:t xml:space="preserve">play. </w:t>
      </w:r>
      <w:r w:rsidR="004344F1" w:rsidRPr="00221FE8">
        <w:rPr>
          <w:rFonts w:ascii="Arial" w:hAnsi="Arial" w:cs="Arial"/>
        </w:rPr>
        <w:t>In</w:t>
      </w:r>
      <w:r w:rsidR="00DF048A" w:rsidRPr="00221FE8">
        <w:rPr>
          <w:rFonts w:ascii="Arial" w:hAnsi="Arial" w:cs="Arial"/>
        </w:rPr>
        <w:t xml:space="preserve"> curriculum guidelines, emphasis was placed on a stimulating outdoor environment to encourage pupils to </w:t>
      </w:r>
      <w:r w:rsidR="00F45915">
        <w:rPr>
          <w:rFonts w:ascii="Arial" w:hAnsi="Arial" w:cs="Arial"/>
        </w:rPr>
        <w:t>learn about the natural world, a</w:t>
      </w:r>
      <w:r>
        <w:rPr>
          <w:rFonts w:ascii="Arial" w:hAnsi="Arial" w:cs="Arial"/>
        </w:rPr>
        <w:t xml:space="preserve"> place </w:t>
      </w:r>
      <w:r w:rsidR="00DF048A" w:rsidRPr="00221FE8">
        <w:rPr>
          <w:rFonts w:ascii="Arial" w:hAnsi="Arial" w:cs="Arial"/>
        </w:rPr>
        <w:t>where you can participate in exercise</w:t>
      </w:r>
      <w:r>
        <w:rPr>
          <w:rFonts w:ascii="Arial" w:hAnsi="Arial" w:cs="Arial"/>
        </w:rPr>
        <w:t xml:space="preserve"> and healthy living. </w:t>
      </w:r>
    </w:p>
    <w:p w14:paraId="4419BA6D" w14:textId="32B9A39E" w:rsidR="00B83BE8" w:rsidRPr="00221FE8" w:rsidRDefault="004344F1" w:rsidP="00F45915">
      <w:pPr>
        <w:spacing w:line="360" w:lineRule="auto"/>
        <w:rPr>
          <w:rFonts w:ascii="Arial" w:hAnsi="Arial" w:cs="Arial"/>
        </w:rPr>
      </w:pPr>
      <w:r w:rsidRPr="00221FE8">
        <w:rPr>
          <w:rFonts w:ascii="Arial" w:hAnsi="Arial" w:cs="Arial"/>
        </w:rPr>
        <w:t xml:space="preserve">                          The emphasis on outdoor activities has featured for some time in Iceland for pupils aged one to six. The pupils aged six to sixteen only have the opportunity to play outside during break times. The quality and amount of outdoor learning depend on the experience of the teacher and the priority of each school. </w:t>
      </w:r>
      <w:r w:rsidR="004D497D" w:rsidRPr="00221FE8">
        <w:rPr>
          <w:rFonts w:ascii="Arial" w:hAnsi="Arial" w:cs="Arial"/>
        </w:rPr>
        <w:t>There are signs, however, that Iceland is beginning to inc</w:t>
      </w:r>
      <w:r w:rsidR="00947690">
        <w:rPr>
          <w:rFonts w:ascii="Arial" w:hAnsi="Arial" w:cs="Arial"/>
        </w:rPr>
        <w:t xml:space="preserve">rease the use of outdoor play. </w:t>
      </w:r>
      <w:r w:rsidR="00B83BE8">
        <w:rPr>
          <w:rFonts w:ascii="Arial" w:hAnsi="Arial" w:cs="Arial"/>
        </w:rPr>
        <w:t xml:space="preserve">According to </w:t>
      </w:r>
      <w:proofErr w:type="spellStart"/>
      <w:r w:rsidR="00B83BE8">
        <w:rPr>
          <w:rFonts w:ascii="Arial" w:hAnsi="Arial" w:cs="Arial"/>
        </w:rPr>
        <w:t>Oladottir</w:t>
      </w:r>
      <w:proofErr w:type="spellEnd"/>
      <w:r w:rsidR="00B83BE8">
        <w:rPr>
          <w:rFonts w:ascii="Arial" w:hAnsi="Arial" w:cs="Arial"/>
        </w:rPr>
        <w:t xml:space="preserve"> (2008) </w:t>
      </w:r>
      <w:r w:rsidR="004D497D" w:rsidRPr="00221FE8">
        <w:rPr>
          <w:rFonts w:ascii="Arial" w:hAnsi="Arial" w:cs="Arial"/>
        </w:rPr>
        <w:t>In Reyjkavik, the capital, 70% of schools state that they engage pupils in</w:t>
      </w:r>
      <w:r w:rsidR="00B83BE8">
        <w:rPr>
          <w:rFonts w:ascii="Arial" w:hAnsi="Arial" w:cs="Arial"/>
        </w:rPr>
        <w:t xml:space="preserve"> outdoor activities.</w:t>
      </w:r>
    </w:p>
    <w:p w14:paraId="703515CE" w14:textId="38CA4DDC" w:rsidR="004344F1" w:rsidRDefault="004344F1" w:rsidP="00947690">
      <w:pPr>
        <w:spacing w:line="360" w:lineRule="auto"/>
        <w:rPr>
          <w:rFonts w:ascii="Arial" w:hAnsi="Arial" w:cs="Arial"/>
        </w:rPr>
      </w:pPr>
    </w:p>
    <w:p w14:paraId="1A0DCE00" w14:textId="77777777" w:rsidR="00D74D92" w:rsidRDefault="00D74D92" w:rsidP="00D74D92">
      <w:pPr>
        <w:spacing w:line="360" w:lineRule="auto"/>
        <w:rPr>
          <w:rFonts w:ascii="Arial" w:hAnsi="Arial" w:cs="Arial"/>
        </w:rPr>
      </w:pPr>
      <w:r>
        <w:rPr>
          <w:rFonts w:ascii="Arial" w:hAnsi="Arial" w:cs="Arial"/>
        </w:rPr>
        <w:t>Rebecca Kirby</w:t>
      </w:r>
    </w:p>
    <w:p w14:paraId="1EA4A221" w14:textId="77777777" w:rsidR="00D74D92" w:rsidRDefault="00D74D92" w:rsidP="00D74D92">
      <w:pPr>
        <w:spacing w:line="360" w:lineRule="auto"/>
        <w:rPr>
          <w:rFonts w:ascii="Arial" w:hAnsi="Arial" w:cs="Arial"/>
        </w:rPr>
      </w:pPr>
      <w:r>
        <w:rPr>
          <w:rFonts w:ascii="Arial" w:hAnsi="Arial" w:cs="Arial"/>
        </w:rPr>
        <w:t>Student number 1707815</w:t>
      </w:r>
    </w:p>
    <w:p w14:paraId="2CEC9472" w14:textId="77777777" w:rsidR="00D74D92" w:rsidRDefault="00D74D92" w:rsidP="00D74D92">
      <w:pPr>
        <w:spacing w:line="360" w:lineRule="auto"/>
        <w:rPr>
          <w:rFonts w:ascii="Arial" w:hAnsi="Arial" w:cs="Arial"/>
        </w:rPr>
      </w:pPr>
    </w:p>
    <w:p w14:paraId="0B07A5B2" w14:textId="77777777" w:rsidR="00D74D92" w:rsidRDefault="00D74D92" w:rsidP="00D74D92">
      <w:pPr>
        <w:spacing w:line="360" w:lineRule="auto"/>
        <w:rPr>
          <w:rFonts w:ascii="Arial" w:hAnsi="Arial" w:cs="Arial"/>
        </w:rPr>
      </w:pPr>
      <w:r>
        <w:rPr>
          <w:rFonts w:ascii="Arial" w:hAnsi="Arial" w:cs="Arial"/>
        </w:rPr>
        <w:t>Part 2a</w:t>
      </w:r>
    </w:p>
    <w:p w14:paraId="3F6C4DB2" w14:textId="77777777" w:rsidR="00D74D92" w:rsidRDefault="00D74D92" w:rsidP="00D74D92">
      <w:pPr>
        <w:spacing w:line="360" w:lineRule="auto"/>
        <w:rPr>
          <w:rFonts w:ascii="Arial" w:hAnsi="Arial" w:cs="Arial"/>
        </w:rPr>
      </w:pPr>
    </w:p>
    <w:p w14:paraId="38ED69B3" w14:textId="77777777" w:rsidR="00D74D92" w:rsidRDefault="00D74D92" w:rsidP="00D74D92">
      <w:pPr>
        <w:spacing w:line="360" w:lineRule="auto"/>
        <w:rPr>
          <w:rFonts w:ascii="Arial" w:hAnsi="Arial" w:cs="Arial"/>
        </w:rPr>
      </w:pPr>
      <w:r>
        <w:rPr>
          <w:rFonts w:ascii="Arial" w:hAnsi="Arial" w:cs="Arial"/>
        </w:rPr>
        <w:t xml:space="preserve">This essay will be about forest schools. The Forest school network has made a statement in relation to the effects forest schooling has on children, young people and adults. According to Murray and O’Brien (2006), it is an inspirational process that offers children, young people and adults regular opportunities to achieve and develop confidence, self esteem through hands on learning experiences in a woodland environment. People are worried that young children don’t get to go into the woodlands like their parents did as they are worried something could happen to them and that a lot more can be done in a indoor environment. Research tells us that if young children do not go into </w:t>
      </w:r>
      <w:r>
        <w:rPr>
          <w:rFonts w:ascii="Arial" w:hAnsi="Arial" w:cs="Arial"/>
        </w:rPr>
        <w:lastRenderedPageBreak/>
        <w:t xml:space="preserve">the woodland environment when they are young that they will not do so when they grow up and they will miss out on the physical and emotional benefits of being outdoors exploring nature. Thompson, </w:t>
      </w:r>
      <w:proofErr w:type="spellStart"/>
      <w:r>
        <w:rPr>
          <w:rFonts w:ascii="Arial" w:hAnsi="Arial" w:cs="Arial"/>
        </w:rPr>
        <w:t>Aspinall</w:t>
      </w:r>
      <w:proofErr w:type="spellEnd"/>
      <w:r>
        <w:rPr>
          <w:rFonts w:ascii="Arial" w:hAnsi="Arial" w:cs="Arial"/>
        </w:rPr>
        <w:t xml:space="preserve">, Bell, et al, (2004). </w:t>
      </w:r>
    </w:p>
    <w:p w14:paraId="06FCCF2C" w14:textId="77777777" w:rsidR="00D74D92" w:rsidRDefault="00D74D92" w:rsidP="00D74D92">
      <w:pPr>
        <w:spacing w:line="360" w:lineRule="auto"/>
        <w:rPr>
          <w:rFonts w:ascii="Arial" w:hAnsi="Arial" w:cs="Arial"/>
        </w:rPr>
      </w:pPr>
      <w:r>
        <w:rPr>
          <w:rFonts w:ascii="Arial" w:hAnsi="Arial" w:cs="Arial"/>
        </w:rPr>
        <w:t>Welsh Assembly Government (2009) suggest this is because learning outdoors is very different to working in a classroom environment and the welsh government are encouraging teachers especially in the foundation phase to use the outdoor woodlands to teach.</w:t>
      </w:r>
    </w:p>
    <w:p w14:paraId="2BA487FA" w14:textId="77777777" w:rsidR="00D74D92" w:rsidRDefault="00D74D92" w:rsidP="00D74D92">
      <w:pPr>
        <w:spacing w:line="360" w:lineRule="auto"/>
        <w:rPr>
          <w:rFonts w:ascii="Arial" w:hAnsi="Arial" w:cs="Arial"/>
        </w:rPr>
      </w:pPr>
    </w:p>
    <w:p w14:paraId="6201561D" w14:textId="77777777" w:rsidR="00D74D92" w:rsidRDefault="00D74D92" w:rsidP="00D74D92">
      <w:pPr>
        <w:spacing w:line="360" w:lineRule="auto"/>
        <w:rPr>
          <w:rFonts w:ascii="Arial" w:hAnsi="Arial" w:cs="Arial"/>
        </w:rPr>
      </w:pPr>
      <w:r>
        <w:rPr>
          <w:rFonts w:ascii="Arial" w:hAnsi="Arial" w:cs="Arial"/>
        </w:rPr>
        <w:t>Reference list:</w:t>
      </w:r>
    </w:p>
    <w:p w14:paraId="68517DA2" w14:textId="77777777" w:rsidR="00D74D92" w:rsidRDefault="00D74D92" w:rsidP="00D74D92">
      <w:pPr>
        <w:spacing w:line="360" w:lineRule="auto"/>
        <w:rPr>
          <w:rFonts w:ascii="Arial" w:hAnsi="Arial" w:cs="Arial"/>
        </w:rPr>
      </w:pPr>
      <w:proofErr w:type="gramStart"/>
      <w:r>
        <w:rPr>
          <w:rFonts w:ascii="Arial" w:hAnsi="Arial" w:cs="Arial"/>
        </w:rPr>
        <w:t>Welsh Assembly Government.</w:t>
      </w:r>
      <w:proofErr w:type="gramEnd"/>
      <w:r>
        <w:rPr>
          <w:rFonts w:ascii="Arial" w:hAnsi="Arial" w:cs="Arial"/>
        </w:rPr>
        <w:t xml:space="preserve"> (2009). Outdoor learning handbook. Cardiff. WAG</w:t>
      </w:r>
    </w:p>
    <w:p w14:paraId="194DADA9" w14:textId="77777777" w:rsidR="00D74D92" w:rsidRDefault="00D74D92" w:rsidP="00D74D92">
      <w:pPr>
        <w:spacing w:line="360" w:lineRule="auto"/>
        <w:rPr>
          <w:rFonts w:ascii="Arial" w:hAnsi="Arial" w:cs="Arial"/>
        </w:rPr>
      </w:pPr>
      <w:proofErr w:type="spellStart"/>
      <w:r>
        <w:rPr>
          <w:rFonts w:ascii="Arial" w:hAnsi="Arial" w:cs="Arial"/>
        </w:rPr>
        <w:t>Aspinall</w:t>
      </w:r>
      <w:proofErr w:type="spellEnd"/>
      <w:r>
        <w:rPr>
          <w:rFonts w:ascii="Arial" w:hAnsi="Arial" w:cs="Arial"/>
        </w:rPr>
        <w:t xml:space="preserve">, P., Bell, S., Findlay, C., </w:t>
      </w:r>
      <w:proofErr w:type="spellStart"/>
      <w:r>
        <w:rPr>
          <w:rFonts w:ascii="Arial" w:hAnsi="Arial" w:cs="Arial"/>
        </w:rPr>
        <w:t>Travlou</w:t>
      </w:r>
      <w:proofErr w:type="spellEnd"/>
      <w:r>
        <w:rPr>
          <w:rFonts w:ascii="Arial" w:hAnsi="Arial" w:cs="Arial"/>
        </w:rPr>
        <w:t xml:space="preserve">, P., Ward Thompson, C. and </w:t>
      </w:r>
      <w:proofErr w:type="spellStart"/>
      <w:r>
        <w:rPr>
          <w:rFonts w:ascii="Arial" w:hAnsi="Arial" w:cs="Arial"/>
        </w:rPr>
        <w:t>Wherrett</w:t>
      </w:r>
      <w:proofErr w:type="spellEnd"/>
      <w:r>
        <w:rPr>
          <w:rFonts w:ascii="Arial" w:hAnsi="Arial" w:cs="Arial"/>
        </w:rPr>
        <w:t xml:space="preserve">, J. (2004). Report to the forestry commission: Open space and social inclusion: Local woodland use in central Scotland. Edinburgh. </w:t>
      </w:r>
    </w:p>
    <w:p w14:paraId="540BDEE5" w14:textId="77777777" w:rsidR="00D74D92" w:rsidRDefault="00D74D92" w:rsidP="00D74D92">
      <w:pPr>
        <w:spacing w:line="360" w:lineRule="auto"/>
        <w:rPr>
          <w:rFonts w:ascii="Arial" w:hAnsi="Arial" w:cs="Arial"/>
        </w:rPr>
      </w:pPr>
      <w:r>
        <w:rPr>
          <w:rFonts w:ascii="Arial" w:hAnsi="Arial" w:cs="Arial"/>
        </w:rPr>
        <w:t>O’Brien. E and Murray. R. (2006). A marvellous opportunity for children to learn: A participatory evaluation of forest school in England and Wales, Farnham: Forest research.</w:t>
      </w:r>
    </w:p>
    <w:p w14:paraId="6672E15D" w14:textId="77777777" w:rsidR="00D74D92" w:rsidRDefault="00D74D92" w:rsidP="00D74D92">
      <w:pPr>
        <w:spacing w:line="360" w:lineRule="auto"/>
        <w:rPr>
          <w:rFonts w:ascii="Arial" w:hAnsi="Arial" w:cs="Arial"/>
        </w:rPr>
      </w:pPr>
    </w:p>
    <w:p w14:paraId="2128659A" w14:textId="77777777" w:rsidR="00D74D92" w:rsidRDefault="00D74D92" w:rsidP="00D74D92">
      <w:pPr>
        <w:spacing w:line="360" w:lineRule="auto"/>
        <w:rPr>
          <w:rFonts w:ascii="Arial" w:hAnsi="Arial"/>
        </w:rPr>
      </w:pPr>
      <w:r>
        <w:rPr>
          <w:rFonts w:ascii="Arial" w:hAnsi="Arial"/>
        </w:rPr>
        <w:t>Rebecca Kirby</w:t>
      </w:r>
    </w:p>
    <w:p w14:paraId="25CE7846" w14:textId="77777777" w:rsidR="00D74D92" w:rsidRDefault="00D74D92" w:rsidP="00D74D92">
      <w:pPr>
        <w:spacing w:line="360" w:lineRule="auto"/>
        <w:rPr>
          <w:rFonts w:ascii="Arial" w:hAnsi="Arial" w:cs="Arial"/>
        </w:rPr>
      </w:pPr>
      <w:r w:rsidRPr="00221FE8">
        <w:rPr>
          <w:rFonts w:ascii="Arial" w:hAnsi="Arial" w:cs="Arial"/>
        </w:rPr>
        <w:t>Student number 1707815</w:t>
      </w:r>
    </w:p>
    <w:p w14:paraId="7CE8D929" w14:textId="77777777" w:rsidR="00D74D92" w:rsidRDefault="00D74D92" w:rsidP="00D74D92">
      <w:pPr>
        <w:spacing w:line="360" w:lineRule="auto"/>
        <w:rPr>
          <w:rFonts w:ascii="Arial" w:hAnsi="Arial" w:cs="Arial"/>
        </w:rPr>
      </w:pPr>
    </w:p>
    <w:p w14:paraId="0BE001E5" w14:textId="77777777" w:rsidR="00D74D92" w:rsidRDefault="00D74D92" w:rsidP="00D74D92">
      <w:pPr>
        <w:spacing w:line="360" w:lineRule="auto"/>
        <w:rPr>
          <w:rFonts w:ascii="Arial" w:hAnsi="Arial" w:cs="Arial"/>
        </w:rPr>
      </w:pPr>
      <w:r>
        <w:rPr>
          <w:rFonts w:ascii="Arial" w:hAnsi="Arial" w:cs="Arial"/>
        </w:rPr>
        <w:t>Part 2b</w:t>
      </w:r>
    </w:p>
    <w:p w14:paraId="2BB55561" w14:textId="77777777" w:rsidR="00D74D92" w:rsidRDefault="00D74D92" w:rsidP="00D74D92">
      <w:pPr>
        <w:spacing w:line="360" w:lineRule="auto"/>
        <w:rPr>
          <w:rFonts w:ascii="Arial" w:hAnsi="Arial" w:cs="Arial"/>
        </w:rPr>
      </w:pPr>
    </w:p>
    <w:p w14:paraId="66994400" w14:textId="77777777" w:rsidR="00D74D92" w:rsidRPr="00993A49" w:rsidRDefault="00D74D92" w:rsidP="00D74D92">
      <w:pPr>
        <w:pStyle w:val="ListParagraph"/>
        <w:numPr>
          <w:ilvl w:val="0"/>
          <w:numId w:val="1"/>
        </w:numPr>
        <w:spacing w:line="360" w:lineRule="auto"/>
        <w:rPr>
          <w:rFonts w:ascii="Arial" w:hAnsi="Arial" w:cs="Arial"/>
        </w:rPr>
      </w:pPr>
      <w:r w:rsidRPr="00993A49">
        <w:rPr>
          <w:rFonts w:ascii="Arial" w:hAnsi="Arial" w:cs="Arial"/>
        </w:rPr>
        <w:t>If you fail to acknowledge the source of your information in academic writing, you could be accused of _________? Why is it important that students avoid this?</w:t>
      </w:r>
    </w:p>
    <w:p w14:paraId="20D2A512" w14:textId="77777777" w:rsidR="00D74D92" w:rsidRDefault="00D74D92" w:rsidP="00D74D92">
      <w:pPr>
        <w:spacing w:line="360" w:lineRule="auto"/>
        <w:rPr>
          <w:rFonts w:ascii="Arial" w:hAnsi="Arial" w:cs="Arial"/>
        </w:rPr>
      </w:pPr>
    </w:p>
    <w:p w14:paraId="4C135AB0" w14:textId="77777777" w:rsidR="00D74D92" w:rsidRDefault="00D74D92" w:rsidP="00D74D92">
      <w:pPr>
        <w:spacing w:line="360" w:lineRule="auto"/>
        <w:rPr>
          <w:rFonts w:ascii="Arial" w:hAnsi="Arial" w:cs="Arial"/>
        </w:rPr>
      </w:pPr>
      <w:r>
        <w:rPr>
          <w:rFonts w:ascii="Arial" w:hAnsi="Arial" w:cs="Arial"/>
        </w:rPr>
        <w:t xml:space="preserve">If you fail to acknowledge the source of </w:t>
      </w:r>
      <w:proofErr w:type="gramStart"/>
      <w:r>
        <w:rPr>
          <w:rFonts w:ascii="Arial" w:hAnsi="Arial" w:cs="Arial"/>
        </w:rPr>
        <w:t>your</w:t>
      </w:r>
      <w:proofErr w:type="gramEnd"/>
      <w:r>
        <w:rPr>
          <w:rFonts w:ascii="Arial" w:hAnsi="Arial" w:cs="Arial"/>
        </w:rPr>
        <w:t xml:space="preserve"> information in academic writing, </w:t>
      </w:r>
    </w:p>
    <w:p w14:paraId="1D8ADFCA" w14:textId="77777777" w:rsidR="00D74D92" w:rsidRDefault="00D74D92" w:rsidP="00D74D92">
      <w:pPr>
        <w:spacing w:line="360" w:lineRule="auto"/>
        <w:rPr>
          <w:rFonts w:ascii="Arial" w:hAnsi="Arial" w:cs="Arial"/>
        </w:rPr>
      </w:pPr>
      <w:proofErr w:type="gramStart"/>
      <w:r>
        <w:rPr>
          <w:rFonts w:ascii="Arial" w:hAnsi="Arial" w:cs="Arial"/>
        </w:rPr>
        <w:t>you</w:t>
      </w:r>
      <w:proofErr w:type="gramEnd"/>
      <w:r>
        <w:rPr>
          <w:rFonts w:ascii="Arial" w:hAnsi="Arial" w:cs="Arial"/>
        </w:rPr>
        <w:t xml:space="preserve"> could be accused of plagiarism. It is important for students to avoid being accused of plagiarism as it is an academic offence and can lead to penalties. You should avoid plagiarism by always referencing your work correctly to show where you have got your information and ideas.</w:t>
      </w:r>
    </w:p>
    <w:p w14:paraId="73B817A7" w14:textId="77777777" w:rsidR="00D74D92" w:rsidRDefault="00D74D92" w:rsidP="00D74D92">
      <w:pPr>
        <w:spacing w:line="360" w:lineRule="auto"/>
        <w:rPr>
          <w:rFonts w:ascii="Arial" w:hAnsi="Arial" w:cs="Arial"/>
        </w:rPr>
      </w:pPr>
    </w:p>
    <w:p w14:paraId="7870689C" w14:textId="77777777" w:rsidR="00D74D92" w:rsidRPr="00993A49" w:rsidRDefault="00D74D92" w:rsidP="00D74D92">
      <w:pPr>
        <w:pStyle w:val="ListParagraph"/>
        <w:numPr>
          <w:ilvl w:val="0"/>
          <w:numId w:val="1"/>
        </w:numPr>
        <w:spacing w:line="360" w:lineRule="auto"/>
        <w:rPr>
          <w:rFonts w:ascii="Arial" w:hAnsi="Arial" w:cs="Arial"/>
        </w:rPr>
      </w:pPr>
      <w:r>
        <w:rPr>
          <w:rFonts w:ascii="Arial" w:hAnsi="Arial" w:cs="Arial"/>
        </w:rPr>
        <w:t>You only have to reference when you use a direct quotation. Is this True or False? Explain your answer.</w:t>
      </w:r>
    </w:p>
    <w:p w14:paraId="0B6A2E1F" w14:textId="77777777" w:rsidR="00D74D92" w:rsidRDefault="00D74D92" w:rsidP="00D74D92">
      <w:pPr>
        <w:spacing w:line="360" w:lineRule="auto"/>
        <w:rPr>
          <w:rFonts w:ascii="Arial" w:hAnsi="Arial" w:cs="Arial"/>
        </w:rPr>
      </w:pPr>
    </w:p>
    <w:p w14:paraId="03782213" w14:textId="77777777" w:rsidR="00D74D92" w:rsidRDefault="00D74D92" w:rsidP="00D74D92">
      <w:pPr>
        <w:spacing w:line="360" w:lineRule="auto"/>
        <w:rPr>
          <w:rFonts w:ascii="Arial" w:hAnsi="Arial" w:cs="Arial"/>
        </w:rPr>
      </w:pPr>
      <w:r>
        <w:rPr>
          <w:rFonts w:ascii="Arial" w:hAnsi="Arial" w:cs="Arial"/>
        </w:rPr>
        <w:t>False! You should reference your work not only when using a direct quotation but also when you draw on a source for any information or ideas that isn’t your own, such as quotes, data, images or any other ideas or opinions made by researchers and authors. Failing to do so could lead to being accused of plagiarism.</w:t>
      </w:r>
    </w:p>
    <w:p w14:paraId="32BFD8F8" w14:textId="77777777" w:rsidR="00D74D92" w:rsidRDefault="00D74D92" w:rsidP="00D74D92">
      <w:pPr>
        <w:spacing w:line="360" w:lineRule="auto"/>
        <w:rPr>
          <w:rFonts w:ascii="Arial" w:hAnsi="Arial" w:cs="Arial"/>
        </w:rPr>
      </w:pPr>
    </w:p>
    <w:p w14:paraId="04F36010" w14:textId="77777777" w:rsidR="00D74D92" w:rsidRDefault="00D74D92" w:rsidP="00D74D92">
      <w:pPr>
        <w:pStyle w:val="ListParagraph"/>
        <w:numPr>
          <w:ilvl w:val="0"/>
          <w:numId w:val="1"/>
        </w:numPr>
        <w:spacing w:line="360" w:lineRule="auto"/>
        <w:rPr>
          <w:rFonts w:ascii="Arial" w:hAnsi="Arial" w:cs="Arial"/>
        </w:rPr>
      </w:pPr>
      <w:r>
        <w:rPr>
          <w:rFonts w:ascii="Arial" w:hAnsi="Arial" w:cs="Arial"/>
        </w:rPr>
        <w:t>Wikipedia is a good place to search for information for your academic assignments. Explain, with reasons, whether you believe this statement is true or false.</w:t>
      </w:r>
    </w:p>
    <w:p w14:paraId="07B9019C" w14:textId="77777777" w:rsidR="00D74D92" w:rsidRPr="00993A49" w:rsidRDefault="00D74D92" w:rsidP="00D74D92">
      <w:pPr>
        <w:spacing w:line="360" w:lineRule="auto"/>
        <w:rPr>
          <w:rFonts w:ascii="Arial" w:hAnsi="Arial" w:cs="Arial"/>
        </w:rPr>
      </w:pPr>
    </w:p>
    <w:p w14:paraId="5F7F6F33" w14:textId="77777777" w:rsidR="00D74D92" w:rsidRDefault="00D74D92" w:rsidP="00D74D92">
      <w:pPr>
        <w:spacing w:line="360" w:lineRule="auto"/>
        <w:rPr>
          <w:rFonts w:ascii="Arial" w:hAnsi="Arial" w:cs="Arial"/>
        </w:rPr>
      </w:pPr>
      <w:r>
        <w:rPr>
          <w:rFonts w:ascii="Arial" w:hAnsi="Arial" w:cs="Arial"/>
        </w:rPr>
        <w:t>Wikipedia is not a good source for information to research for academic assignments. My reason for this is based on the fact that Wikipedia does not have a publisher and has no identified author. We can’t rely on information that can’t be backed up without knowing if the writer was an expert in that particular topic or gained the knowledge from another unknown source. Wikipedia can be edited or changed by anyone so a source of information you may read today could be different tomorrow therefore not making it a reliable academic source.</w:t>
      </w:r>
    </w:p>
    <w:p w14:paraId="36D9D3D7" w14:textId="77777777" w:rsidR="00D74D92" w:rsidRDefault="00D74D92" w:rsidP="00D74D92">
      <w:pPr>
        <w:spacing w:line="360" w:lineRule="auto"/>
        <w:rPr>
          <w:rFonts w:ascii="Arial" w:hAnsi="Arial" w:cs="Arial"/>
        </w:rPr>
      </w:pPr>
    </w:p>
    <w:p w14:paraId="5DA0B08D" w14:textId="77777777" w:rsidR="00D74D92" w:rsidRDefault="00D74D92" w:rsidP="00D74D92">
      <w:pPr>
        <w:pStyle w:val="ListParagraph"/>
        <w:numPr>
          <w:ilvl w:val="0"/>
          <w:numId w:val="1"/>
        </w:numPr>
        <w:spacing w:line="360" w:lineRule="auto"/>
        <w:rPr>
          <w:rFonts w:ascii="Arial" w:hAnsi="Arial" w:cs="Arial"/>
        </w:rPr>
      </w:pPr>
      <w:r>
        <w:rPr>
          <w:rFonts w:ascii="Arial" w:hAnsi="Arial" w:cs="Arial"/>
        </w:rPr>
        <w:t>Write a set of instructions, which could be included in a referencing guide, which explains how to present a very long quotation.</w:t>
      </w:r>
    </w:p>
    <w:p w14:paraId="78A1FC11" w14:textId="77777777" w:rsidR="00D74D92" w:rsidRDefault="00D74D92" w:rsidP="00D74D92">
      <w:pPr>
        <w:pStyle w:val="ListParagraph"/>
        <w:spacing w:line="360" w:lineRule="auto"/>
        <w:ind w:left="360"/>
        <w:jc w:val="both"/>
        <w:rPr>
          <w:rFonts w:ascii="Arial" w:hAnsi="Arial" w:cs="Arial"/>
        </w:rPr>
      </w:pPr>
    </w:p>
    <w:p w14:paraId="79501920" w14:textId="77777777" w:rsidR="00D74D92" w:rsidRDefault="00D74D92" w:rsidP="00D74D92">
      <w:pPr>
        <w:pStyle w:val="ListParagraph"/>
        <w:spacing w:line="360" w:lineRule="auto"/>
        <w:ind w:left="357"/>
        <w:jc w:val="both"/>
        <w:rPr>
          <w:rFonts w:ascii="Arial" w:hAnsi="Arial" w:cs="Arial"/>
        </w:rPr>
      </w:pPr>
      <w:r>
        <w:rPr>
          <w:rFonts w:ascii="Arial" w:hAnsi="Arial" w:cs="Arial"/>
        </w:rPr>
        <w:t xml:space="preserve">Whenever you refer to someone else’s work you must indicate </w:t>
      </w:r>
      <w:proofErr w:type="spellStart"/>
      <w:r>
        <w:rPr>
          <w:rFonts w:ascii="Arial" w:hAnsi="Arial" w:cs="Arial"/>
        </w:rPr>
        <w:t>whos</w:t>
      </w:r>
      <w:proofErr w:type="spellEnd"/>
      <w:r>
        <w:rPr>
          <w:rFonts w:ascii="Arial" w:hAnsi="Arial" w:cs="Arial"/>
        </w:rPr>
        <w:t xml:space="preserve"> work it is and where you have gotten the source of </w:t>
      </w:r>
      <w:proofErr w:type="gramStart"/>
      <w:r>
        <w:rPr>
          <w:rFonts w:ascii="Arial" w:hAnsi="Arial" w:cs="Arial"/>
        </w:rPr>
        <w:t>information from.</w:t>
      </w:r>
      <w:proofErr w:type="gramEnd"/>
      <w:r>
        <w:rPr>
          <w:rFonts w:ascii="Arial" w:hAnsi="Arial" w:cs="Arial"/>
        </w:rPr>
        <w:t xml:space="preserve"> To do this a system called referencing is used. It is a way to show the reader how and where to find the relevant information you have used in your research. Long quotations also known as block quotes are often found when the writer is using a direct quote that someone else has written. Long quotations are usually considered thirty words or more and should only really be used if it is meaningful and adds to the point you are trying to make. To present a long quotation in your essay you would need to indent it. To do this it would firstly need to be placed away from your report and should be single-spaced unlike the rest of your essay. To indent the quotation you will need to copy out the text word to word then high lighting the entire text, right click to select paragraph, then under indent change to the necessary size. Always make sure your writing is linking in with your sentences so that it flows nicely into the use of the long quotation, speech marks are not necessary when using a block quote. At the end of your long quotation always add the authors surname, year of publication, name of the book and page number the source is found on. </w:t>
      </w:r>
    </w:p>
    <w:p w14:paraId="10E0D1B2" w14:textId="77777777" w:rsidR="00D74D92" w:rsidRDefault="00D74D92" w:rsidP="00D74D92">
      <w:pPr>
        <w:spacing w:line="360" w:lineRule="auto"/>
        <w:rPr>
          <w:rFonts w:ascii="Arial" w:hAnsi="Arial" w:cs="Arial"/>
        </w:rPr>
      </w:pPr>
    </w:p>
    <w:p w14:paraId="1BD950E4" w14:textId="77777777" w:rsidR="00D74D92" w:rsidRDefault="00D74D92" w:rsidP="00D74D92">
      <w:pPr>
        <w:pStyle w:val="ListParagraph"/>
        <w:numPr>
          <w:ilvl w:val="0"/>
          <w:numId w:val="1"/>
        </w:numPr>
        <w:spacing w:line="360" w:lineRule="auto"/>
        <w:jc w:val="both"/>
        <w:rPr>
          <w:rFonts w:ascii="Arial" w:hAnsi="Arial" w:cs="Arial"/>
        </w:rPr>
      </w:pPr>
      <w:r>
        <w:rPr>
          <w:rFonts w:ascii="Arial" w:hAnsi="Arial" w:cs="Arial"/>
        </w:rPr>
        <w:t>Explain how you can begin to conduct research for an academic assignment. Identify five sources, which would be acceptable for academic study.</w:t>
      </w:r>
    </w:p>
    <w:p w14:paraId="7B00E948" w14:textId="77777777" w:rsidR="00D74D92" w:rsidRDefault="00D74D92" w:rsidP="00D74D92">
      <w:pPr>
        <w:spacing w:line="360" w:lineRule="auto"/>
        <w:jc w:val="both"/>
        <w:rPr>
          <w:rFonts w:ascii="Arial" w:hAnsi="Arial" w:cs="Arial"/>
        </w:rPr>
      </w:pPr>
    </w:p>
    <w:p w14:paraId="6D0260AC" w14:textId="77777777" w:rsidR="00D74D92" w:rsidRDefault="00D74D92" w:rsidP="00D74D92">
      <w:pPr>
        <w:spacing w:line="360" w:lineRule="auto"/>
        <w:jc w:val="both"/>
        <w:rPr>
          <w:rFonts w:ascii="Arial" w:hAnsi="Arial" w:cs="Arial"/>
        </w:rPr>
      </w:pPr>
      <w:r>
        <w:rPr>
          <w:rFonts w:ascii="Arial" w:hAnsi="Arial" w:cs="Arial"/>
        </w:rPr>
        <w:t>In order to conduct research for a high standard academic assignment is all about the amount of time you dedicate on doing your research. Firstly make sure you understand what the question is about so you don’t waste time reading the wrong information, brainstorming is a great idea to help identify the information and knowledge you already know and your initial thoughts and ideas. Once you have a good idea of what your assignment is going to be about you can start looking at different sources of help complete your research and gather the information required. There are many different types of academic sources then can be used to help write your essay and gather information you can use for your studies, here are a list of some:</w:t>
      </w:r>
    </w:p>
    <w:p w14:paraId="0F438785" w14:textId="77777777" w:rsidR="00D74D92" w:rsidRDefault="00D74D92" w:rsidP="00D74D92">
      <w:pPr>
        <w:spacing w:line="360" w:lineRule="auto"/>
        <w:rPr>
          <w:rFonts w:ascii="Arial" w:hAnsi="Arial" w:cs="Arial"/>
        </w:rPr>
      </w:pPr>
    </w:p>
    <w:p w14:paraId="2CB2B57C" w14:textId="77777777" w:rsidR="00D74D92" w:rsidRDefault="00D74D92" w:rsidP="00D74D92">
      <w:pPr>
        <w:pStyle w:val="ListParagraph"/>
        <w:numPr>
          <w:ilvl w:val="0"/>
          <w:numId w:val="1"/>
        </w:numPr>
        <w:spacing w:line="360" w:lineRule="auto"/>
        <w:jc w:val="both"/>
        <w:rPr>
          <w:rFonts w:ascii="Arial" w:hAnsi="Arial" w:cs="Arial"/>
        </w:rPr>
      </w:pPr>
      <w:r>
        <w:rPr>
          <w:rFonts w:ascii="Arial" w:hAnsi="Arial" w:cs="Arial"/>
        </w:rPr>
        <w:t>Textbooks are an excellent source for information as people who are experts in their field of topic and have usually written them and had their work peer-reviewed. (Read and assessed by other experts that agree on the same information)</w:t>
      </w:r>
    </w:p>
    <w:p w14:paraId="5EE92A6A" w14:textId="77777777" w:rsidR="00D74D92" w:rsidRDefault="00D74D92" w:rsidP="00D74D92">
      <w:pPr>
        <w:pStyle w:val="ListParagraph"/>
        <w:numPr>
          <w:ilvl w:val="0"/>
          <w:numId w:val="1"/>
        </w:numPr>
        <w:spacing w:line="360" w:lineRule="auto"/>
        <w:jc w:val="both"/>
        <w:rPr>
          <w:rFonts w:ascii="Arial" w:hAnsi="Arial" w:cs="Arial"/>
        </w:rPr>
      </w:pPr>
      <w:r>
        <w:rPr>
          <w:rFonts w:ascii="Arial" w:hAnsi="Arial" w:cs="Arial"/>
        </w:rPr>
        <w:t>Academic journals are a strong reliable source to use as they offer a more current view then textbooks. They also have the credibility of having been peer-reviewed, so before being published other experts and researchers would have reviewed the relevant information before having it published.</w:t>
      </w:r>
    </w:p>
    <w:p w14:paraId="320D1294" w14:textId="77777777" w:rsidR="00D74D92" w:rsidRDefault="00D74D92" w:rsidP="00D74D92">
      <w:pPr>
        <w:pStyle w:val="ListParagraph"/>
        <w:numPr>
          <w:ilvl w:val="0"/>
          <w:numId w:val="1"/>
        </w:numPr>
        <w:spacing w:line="360" w:lineRule="auto"/>
        <w:jc w:val="both"/>
        <w:rPr>
          <w:rFonts w:ascii="Arial" w:hAnsi="Arial" w:cs="Arial"/>
        </w:rPr>
      </w:pPr>
      <w:r>
        <w:rPr>
          <w:rFonts w:ascii="Arial" w:hAnsi="Arial" w:cs="Arial"/>
        </w:rPr>
        <w:t>Websites can be a good source as the Internet gives you quick assesses to information, however before using any of the information you should judge its accuracy and to make sure the information is reliable. A way to do this is to check when the website was last dated, who is the author? Is there information to provide creditability? Is the author an expert in that particular topic? Has it been peer-reviewed? Always check your information is reliable.</w:t>
      </w:r>
    </w:p>
    <w:p w14:paraId="3A8E8B16" w14:textId="77777777" w:rsidR="00D74D92" w:rsidRDefault="00D74D92" w:rsidP="00D74D92">
      <w:pPr>
        <w:pStyle w:val="ListParagraph"/>
        <w:numPr>
          <w:ilvl w:val="0"/>
          <w:numId w:val="1"/>
        </w:numPr>
        <w:spacing w:line="360" w:lineRule="auto"/>
        <w:jc w:val="both"/>
        <w:rPr>
          <w:rFonts w:ascii="Arial" w:hAnsi="Arial" w:cs="Arial"/>
        </w:rPr>
      </w:pPr>
      <w:r>
        <w:rPr>
          <w:rFonts w:ascii="Arial" w:hAnsi="Arial" w:cs="Arial"/>
        </w:rPr>
        <w:t xml:space="preserve">The library provides access to a lot of services other then just books for example tapes, slides, video material and electronic information. If you already know the name of the author it can be easy to find as all the books are either listed in alphabetical order by the authors surname or by subject. Liberians are also available to help with any information you are looking for or how to use any of the libraries resources. </w:t>
      </w:r>
    </w:p>
    <w:p w14:paraId="097AA43C" w14:textId="77777777" w:rsidR="00D74D92" w:rsidRPr="00051423" w:rsidRDefault="00D74D92" w:rsidP="00D74D92">
      <w:pPr>
        <w:pStyle w:val="ListParagraph"/>
        <w:numPr>
          <w:ilvl w:val="0"/>
          <w:numId w:val="1"/>
        </w:numPr>
        <w:spacing w:line="360" w:lineRule="auto"/>
        <w:jc w:val="both"/>
        <w:rPr>
          <w:rFonts w:ascii="Arial" w:hAnsi="Arial" w:cs="Arial"/>
        </w:rPr>
      </w:pPr>
      <w:r>
        <w:rPr>
          <w:rFonts w:ascii="Arial" w:hAnsi="Arial" w:cs="Arial"/>
        </w:rPr>
        <w:t xml:space="preserve">Primary sources are good for research as they provide original materials. They are first hand evidence of an event. Primary sources are </w:t>
      </w:r>
      <w:proofErr w:type="gramStart"/>
      <w:r>
        <w:rPr>
          <w:rFonts w:ascii="Arial" w:hAnsi="Arial" w:cs="Arial"/>
        </w:rPr>
        <w:t>information</w:t>
      </w:r>
      <w:proofErr w:type="gramEnd"/>
      <w:r>
        <w:rPr>
          <w:rFonts w:ascii="Arial" w:hAnsi="Arial" w:cs="Arial"/>
        </w:rPr>
        <w:t xml:space="preserve"> which include historic and legal documents, eyewitness accounts, data, audio and video recordings, speeches, and writing.</w:t>
      </w:r>
    </w:p>
    <w:p w14:paraId="6AE2FD9D" w14:textId="77777777" w:rsidR="00D74D92" w:rsidRDefault="00D74D92" w:rsidP="00D74D92">
      <w:pPr>
        <w:spacing w:line="360" w:lineRule="auto"/>
        <w:rPr>
          <w:rFonts w:ascii="Arial" w:hAnsi="Arial" w:cs="Arial"/>
        </w:rPr>
      </w:pPr>
    </w:p>
    <w:p w14:paraId="648CA944" w14:textId="77777777" w:rsidR="00D74D92" w:rsidRDefault="00D74D92" w:rsidP="00D74D92">
      <w:pPr>
        <w:spacing w:line="360" w:lineRule="auto"/>
        <w:rPr>
          <w:rFonts w:ascii="Arial" w:hAnsi="Arial" w:cs="Arial"/>
        </w:rPr>
      </w:pPr>
    </w:p>
    <w:p w14:paraId="414BAC7F" w14:textId="77777777" w:rsidR="00D74D92" w:rsidRDefault="00D74D92" w:rsidP="00D74D92">
      <w:pPr>
        <w:spacing w:line="360" w:lineRule="auto"/>
        <w:rPr>
          <w:rFonts w:ascii="Arial" w:hAnsi="Arial"/>
        </w:rPr>
      </w:pPr>
      <w:r>
        <w:rPr>
          <w:rFonts w:ascii="Arial" w:hAnsi="Arial"/>
        </w:rPr>
        <w:t>Student number 1707815</w:t>
      </w:r>
    </w:p>
    <w:p w14:paraId="0F25494D" w14:textId="77777777" w:rsidR="00D74D92" w:rsidRDefault="00D74D92" w:rsidP="00D74D92">
      <w:pPr>
        <w:spacing w:line="360" w:lineRule="auto"/>
        <w:rPr>
          <w:rFonts w:ascii="Arial" w:hAnsi="Arial"/>
        </w:rPr>
      </w:pPr>
      <w:r>
        <w:rPr>
          <w:rFonts w:ascii="Arial" w:hAnsi="Arial"/>
        </w:rPr>
        <w:t>Part 3</w:t>
      </w:r>
    </w:p>
    <w:p w14:paraId="2479CC31" w14:textId="77777777" w:rsidR="00D74D92" w:rsidRDefault="00D74D92" w:rsidP="00D74D92">
      <w:pPr>
        <w:pStyle w:val="ListParagraph"/>
        <w:numPr>
          <w:ilvl w:val="0"/>
          <w:numId w:val="2"/>
        </w:numPr>
        <w:spacing w:line="360" w:lineRule="auto"/>
        <w:rPr>
          <w:rFonts w:ascii="Arial" w:hAnsi="Arial"/>
        </w:rPr>
      </w:pPr>
      <w:r>
        <w:rPr>
          <w:rFonts w:ascii="Arial" w:hAnsi="Arial"/>
        </w:rPr>
        <w:t>Write a critical response to an article</w:t>
      </w:r>
    </w:p>
    <w:p w14:paraId="6F9B36A2" w14:textId="77777777" w:rsidR="00D74D92" w:rsidRPr="00622624" w:rsidRDefault="00D74D92" w:rsidP="00D74D92">
      <w:pPr>
        <w:pStyle w:val="ListParagraph"/>
        <w:spacing w:line="360" w:lineRule="auto"/>
        <w:ind w:left="360"/>
        <w:rPr>
          <w:rFonts w:ascii="Arial" w:hAnsi="Arial"/>
        </w:rPr>
      </w:pPr>
      <w:r>
        <w:rPr>
          <w:rFonts w:ascii="Arial" w:hAnsi="Arial"/>
        </w:rPr>
        <w:t xml:space="preserve">Time patterns are highly recommended in the study skills handbook. The aim is to give students a guide on how to set aside enough time to study effectively and what works best to suit their needs and how to set out mini goals. To quote from Cottrell (2003, p.76) ‘You should look for time patterns that suit you, you may prefer to work in short spells of twenty minutes or find that you are increasingly engrossed by study as the day progresses’. </w:t>
      </w:r>
      <w:r w:rsidRPr="00622624">
        <w:rPr>
          <w:rFonts w:ascii="Arial" w:hAnsi="Arial"/>
        </w:rPr>
        <w:t xml:space="preserve">The aim of this text concentrates on time management and gives examples on how to set </w:t>
      </w:r>
      <w:proofErr w:type="gramStart"/>
      <w:r w:rsidRPr="00622624">
        <w:rPr>
          <w:rFonts w:ascii="Arial" w:hAnsi="Arial"/>
        </w:rPr>
        <w:t>yourself</w:t>
      </w:r>
      <w:proofErr w:type="gramEnd"/>
      <w:r w:rsidRPr="00622624">
        <w:rPr>
          <w:rFonts w:ascii="Arial" w:hAnsi="Arial"/>
        </w:rPr>
        <w:t xml:space="preserve"> mini goals in order to achieve this.</w:t>
      </w:r>
    </w:p>
    <w:p w14:paraId="308BE5F4" w14:textId="77777777" w:rsidR="00D74D92" w:rsidRPr="00C364E1" w:rsidRDefault="00D74D92" w:rsidP="00D74D92">
      <w:pPr>
        <w:pStyle w:val="ListParagraph"/>
        <w:spacing w:line="360" w:lineRule="auto"/>
        <w:ind w:left="357"/>
        <w:rPr>
          <w:rFonts w:ascii="Arial" w:hAnsi="Arial"/>
        </w:rPr>
      </w:pPr>
      <w:r>
        <w:rPr>
          <w:rFonts w:ascii="Arial" w:hAnsi="Arial"/>
        </w:rPr>
        <w:t xml:space="preserve">         Its clear from the way Cottrell has written the text that the aim is to make it a simple, easy read. However does the article itself suit all audiences? Would a fresh, out of collage, typical </w:t>
      </w:r>
      <w:proofErr w:type="gramStart"/>
      <w:r>
        <w:rPr>
          <w:rFonts w:ascii="Arial" w:hAnsi="Arial"/>
        </w:rPr>
        <w:t>eighteen year old</w:t>
      </w:r>
      <w:proofErr w:type="gramEnd"/>
      <w:r>
        <w:rPr>
          <w:rFonts w:ascii="Arial" w:hAnsi="Arial"/>
        </w:rPr>
        <w:t xml:space="preserve"> student find the text a lot easier to relate to and focus on as a mature older first time student? Agreed the text and style seems easy enough to understand and follow, to some it would be a great source of information with good time management goals for the typical ‘stereotype’ student. Where are </w:t>
      </w:r>
      <w:proofErr w:type="spellStart"/>
      <w:r>
        <w:rPr>
          <w:rFonts w:ascii="Arial" w:hAnsi="Arial"/>
        </w:rPr>
        <w:t>Cottrells</w:t>
      </w:r>
      <w:proofErr w:type="spellEnd"/>
      <w:r>
        <w:rPr>
          <w:rFonts w:ascii="Arial" w:hAnsi="Arial"/>
        </w:rPr>
        <w:t xml:space="preserve"> mini-goal suggestions for older, mature students who have full time jobs, families and other commitments that make                                                     setting out ‘time-patterns’ impossible, for instance Cottrell claims that giving yourself a start time and sticking to it, is something that every reader can do. Now maybe if you’re a 9-4 student who knows that evenings and </w:t>
      </w:r>
      <w:bookmarkStart w:id="0" w:name="_GoBack"/>
      <w:bookmarkEnd w:id="0"/>
      <w:r>
        <w:rPr>
          <w:rFonts w:ascii="Arial" w:hAnsi="Arial"/>
        </w:rPr>
        <w:t xml:space="preserve">weekends are their own time therefore they can set goals and realistic time allowances but what about the full time workers, single parents, carers, shift workers or students who have other outside priorities? Can a single parent or full time worker sit down and write an affective, time pattern schedule and stick to it? </w:t>
      </w:r>
      <w:proofErr w:type="gramStart"/>
      <w:r>
        <w:rPr>
          <w:rFonts w:ascii="Arial" w:hAnsi="Arial"/>
        </w:rPr>
        <w:t>Absolutely not.</w:t>
      </w:r>
      <w:proofErr w:type="gramEnd"/>
      <w:r>
        <w:rPr>
          <w:rFonts w:ascii="Arial" w:hAnsi="Arial"/>
        </w:rPr>
        <w:t xml:space="preserve"> Work shifts change, children don’t run like clock work to be quiet or to go to bed when your time pattern needs them too, they get sick, other situations arise then what? How would a shift worker make mini time goals when a rota doesn’t always stay the same week in and week out, and can change last minute? Although easy to read, and follow their isn’t any evidence to suggest that the </w:t>
      </w:r>
      <w:proofErr w:type="spellStart"/>
      <w:r>
        <w:rPr>
          <w:rFonts w:ascii="Arial" w:hAnsi="Arial"/>
        </w:rPr>
        <w:t>Cottrells</w:t>
      </w:r>
      <w:proofErr w:type="spellEnd"/>
      <w:r>
        <w:rPr>
          <w:rFonts w:ascii="Arial" w:hAnsi="Arial"/>
        </w:rPr>
        <w:t xml:space="preserve"> theories on how to make studying easier by using time patterns work. It seems that because Cottrell has suggested it must work for everyone. </w:t>
      </w:r>
      <w:r w:rsidRPr="00C364E1">
        <w:rPr>
          <w:rFonts w:ascii="Arial" w:hAnsi="Arial"/>
        </w:rPr>
        <w:t xml:space="preserve">Cottrell claims that if you follow yourself, you will have better achievements, however, we only have </w:t>
      </w:r>
      <w:proofErr w:type="spellStart"/>
      <w:r w:rsidRPr="00C364E1">
        <w:rPr>
          <w:rFonts w:ascii="Arial" w:hAnsi="Arial"/>
        </w:rPr>
        <w:t>Cottrells</w:t>
      </w:r>
      <w:proofErr w:type="spellEnd"/>
      <w:r w:rsidRPr="00C364E1">
        <w:rPr>
          <w:rFonts w:ascii="Arial" w:hAnsi="Arial"/>
        </w:rPr>
        <w:t xml:space="preserve"> word for this. </w:t>
      </w:r>
    </w:p>
    <w:p w14:paraId="02019A49" w14:textId="77777777" w:rsidR="00D74D92" w:rsidRDefault="00D74D92" w:rsidP="00D74D92">
      <w:pPr>
        <w:pStyle w:val="ListParagraph"/>
        <w:spacing w:line="360" w:lineRule="auto"/>
        <w:ind w:left="357"/>
        <w:rPr>
          <w:rFonts w:ascii="Arial" w:hAnsi="Arial"/>
        </w:rPr>
      </w:pPr>
      <w:r>
        <w:rPr>
          <w:rFonts w:ascii="Arial" w:hAnsi="Arial"/>
        </w:rPr>
        <w:t xml:space="preserve">       In conclusion to Cottrell text, it seems aimed at a particular audience of students who know when they have there free to make time patterns and nothing will change to drastically in their schedule. Where are the mini goals or suggestions when other important things in life take up time? Giving Cottrell has specified in learning skills for many years, I found it difficult to understand why different strategies haven’t been made to support a wider range of students who came from all different backgrounds and needs. </w:t>
      </w:r>
    </w:p>
    <w:p w14:paraId="1288916E" w14:textId="77777777" w:rsidR="00D74D92" w:rsidRDefault="00D74D92" w:rsidP="00D74D92">
      <w:pPr>
        <w:pStyle w:val="ListParagraph"/>
        <w:spacing w:line="360" w:lineRule="auto"/>
        <w:ind w:left="357"/>
        <w:rPr>
          <w:rFonts w:ascii="Arial" w:hAnsi="Arial"/>
        </w:rPr>
      </w:pPr>
    </w:p>
    <w:p w14:paraId="1C3FD134" w14:textId="77777777" w:rsidR="00D74D92" w:rsidRDefault="00D74D92" w:rsidP="00D74D92">
      <w:pPr>
        <w:pStyle w:val="ListParagraph"/>
        <w:spacing w:line="360" w:lineRule="auto"/>
        <w:ind w:left="357"/>
        <w:rPr>
          <w:rFonts w:ascii="Arial" w:hAnsi="Arial"/>
        </w:rPr>
      </w:pPr>
      <w:r>
        <w:rPr>
          <w:rFonts w:ascii="Arial" w:hAnsi="Arial"/>
        </w:rPr>
        <w:t>REFRENCE LIST</w:t>
      </w:r>
    </w:p>
    <w:p w14:paraId="574970C3" w14:textId="77777777" w:rsidR="00D74D92" w:rsidRDefault="00D74D92" w:rsidP="00D74D92">
      <w:pPr>
        <w:pStyle w:val="ListParagraph"/>
        <w:spacing w:line="360" w:lineRule="auto"/>
        <w:ind w:left="357"/>
        <w:rPr>
          <w:rFonts w:ascii="Arial" w:hAnsi="Arial"/>
        </w:rPr>
      </w:pPr>
      <w:proofErr w:type="gramStart"/>
      <w:r>
        <w:rPr>
          <w:rFonts w:ascii="Arial" w:hAnsi="Arial"/>
        </w:rPr>
        <w:t>Cottrell, S, (2006).</w:t>
      </w:r>
      <w:proofErr w:type="gramEnd"/>
      <w:r>
        <w:rPr>
          <w:rFonts w:ascii="Arial" w:hAnsi="Arial"/>
        </w:rPr>
        <w:t xml:space="preserve"> </w:t>
      </w:r>
      <w:proofErr w:type="gramStart"/>
      <w:r>
        <w:rPr>
          <w:rFonts w:ascii="Arial" w:hAnsi="Arial"/>
        </w:rPr>
        <w:t>The Study Skills Handbook.</w:t>
      </w:r>
      <w:proofErr w:type="gramEnd"/>
      <w:r>
        <w:rPr>
          <w:rFonts w:ascii="Arial" w:hAnsi="Arial"/>
        </w:rPr>
        <w:t xml:space="preserve"> Second Edition.</w:t>
      </w:r>
    </w:p>
    <w:p w14:paraId="034676E4" w14:textId="77777777" w:rsidR="00D74D92" w:rsidRDefault="00D74D92" w:rsidP="00D74D92">
      <w:pPr>
        <w:spacing w:line="360" w:lineRule="auto"/>
        <w:rPr>
          <w:rFonts w:ascii="Arial" w:hAnsi="Arial" w:cs="Arial"/>
        </w:rPr>
      </w:pPr>
    </w:p>
    <w:p w14:paraId="603C9562" w14:textId="77777777" w:rsidR="00D74D92" w:rsidRPr="006D0198" w:rsidRDefault="00D74D92" w:rsidP="00D74D92">
      <w:pPr>
        <w:spacing w:line="360" w:lineRule="auto"/>
        <w:rPr>
          <w:rFonts w:ascii="Arial" w:hAnsi="Arial" w:cs="Arial"/>
        </w:rPr>
      </w:pPr>
    </w:p>
    <w:p w14:paraId="179A6B29" w14:textId="77777777" w:rsidR="00D74D92" w:rsidRPr="00221FE8" w:rsidRDefault="00D74D92" w:rsidP="00947690">
      <w:pPr>
        <w:spacing w:line="360" w:lineRule="auto"/>
        <w:rPr>
          <w:rFonts w:ascii="Arial" w:hAnsi="Arial" w:cs="Arial"/>
        </w:rPr>
      </w:pPr>
    </w:p>
    <w:p w14:paraId="3F927D7E" w14:textId="77777777" w:rsidR="004344F1" w:rsidRPr="00221FE8" w:rsidRDefault="004344F1" w:rsidP="00947690">
      <w:pPr>
        <w:spacing w:line="360" w:lineRule="auto"/>
        <w:rPr>
          <w:rFonts w:ascii="Arial" w:hAnsi="Arial" w:cs="Arial"/>
        </w:rPr>
      </w:pPr>
    </w:p>
    <w:p w14:paraId="71E515C6" w14:textId="77777777" w:rsidR="00221FE8" w:rsidRPr="00221FE8" w:rsidRDefault="00221FE8" w:rsidP="00DF048A">
      <w:pPr>
        <w:rPr>
          <w:rFonts w:ascii="Arial" w:hAnsi="Arial" w:cs="Arial"/>
        </w:rPr>
      </w:pPr>
    </w:p>
    <w:sectPr w:rsidR="00221FE8" w:rsidRPr="00221FE8" w:rsidSect="00BB1084">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panose1 w:val="00000000000000000000"/>
    <w:charset w:val="80"/>
    <w:family w:val="modern"/>
    <w:notTrueType/>
    <w:pitch w:val="fixed"/>
    <w:sig w:usb0="00000001" w:usb1="08070000" w:usb2="00000010" w:usb3="00000000" w:csb0="00020000" w:csb1="00000000"/>
  </w:font>
  <w:font w:name="Calibri">
    <w:panose1 w:val="020F05020202040302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77E0EA5"/>
    <w:multiLevelType w:val="hybridMultilevel"/>
    <w:tmpl w:val="F1E6C5F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33B561F0"/>
    <w:multiLevelType w:val="hybridMultilevel"/>
    <w:tmpl w:val="E182EAA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F048A"/>
    <w:rsid w:val="00047BD4"/>
    <w:rsid w:val="00221FE8"/>
    <w:rsid w:val="004344F1"/>
    <w:rsid w:val="004D497D"/>
    <w:rsid w:val="00947690"/>
    <w:rsid w:val="00B83BE8"/>
    <w:rsid w:val="00BB1084"/>
    <w:rsid w:val="00D74D92"/>
    <w:rsid w:val="00DF048A"/>
    <w:rsid w:val="00F4591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6734EC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048A"/>
  </w:style>
  <w:style w:type="paragraph" w:styleId="ListParagraph">
    <w:name w:val="List Paragraph"/>
    <w:basedOn w:val="Normal"/>
    <w:uiPriority w:val="34"/>
    <w:qFormat/>
    <w:rsid w:val="00D74D92"/>
    <w:pPr>
      <w:ind w:left="720"/>
      <w:contextualSpacing/>
    </w:p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DF048A"/>
  </w:style>
  <w:style w:type="paragraph" w:styleId="ListParagraph">
    <w:name w:val="List Paragraph"/>
    <w:basedOn w:val="Normal"/>
    <w:uiPriority w:val="34"/>
    <w:qFormat/>
    <w:rsid w:val="00D74D9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9F89266-72B5-9443-A92C-19CFB01E7B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7</Pages>
  <Words>1738</Words>
  <Characters>9909</Characters>
  <Application>Microsoft Macintosh Word</Application>
  <DocSecurity>0</DocSecurity>
  <Lines>82</Lines>
  <Paragraphs>23</Paragraphs>
  <ScaleCrop>false</ScaleCrop>
  <Company/>
  <LinksUpToDate>false</LinksUpToDate>
  <CharactersWithSpaces>11624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Kirby</dc:creator>
  <cp:keywords/>
  <dc:description/>
  <cp:lastModifiedBy>Rebecca Kirby</cp:lastModifiedBy>
  <cp:revision>2</cp:revision>
  <dcterms:created xsi:type="dcterms:W3CDTF">2017-11-09T16:37:00Z</dcterms:created>
  <dcterms:modified xsi:type="dcterms:W3CDTF">2017-11-09T16:37:00Z</dcterms:modified>
</cp:coreProperties>
</file>