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9C688F" w14:textId="1180786A" w:rsidR="008D6C34" w:rsidRDefault="00DB3CC8" w:rsidP="00755CE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Adam Hodgkinson (Student number: 2111203)</w:t>
      </w:r>
    </w:p>
    <w:p w14:paraId="089844C4" w14:textId="77777777" w:rsidR="001E3761" w:rsidRDefault="001E3761" w:rsidP="00755CE8">
      <w:pPr>
        <w:jc w:val="both"/>
        <w:rPr>
          <w:rFonts w:ascii="Arial" w:hAnsi="Arial" w:cs="Arial"/>
          <w:sz w:val="24"/>
          <w:szCs w:val="24"/>
        </w:rPr>
      </w:pPr>
    </w:p>
    <w:p w14:paraId="7CEF0AED" w14:textId="528CDD3D" w:rsidR="00A15943" w:rsidRDefault="00DB3CC8" w:rsidP="00A15943">
      <w:pPr>
        <w:jc w:val="both"/>
        <w:rPr>
          <w:rFonts w:ascii="Arial" w:hAnsi="Arial" w:cs="Arial"/>
          <w:sz w:val="24"/>
          <w:szCs w:val="24"/>
        </w:rPr>
      </w:pPr>
      <w:r w:rsidRPr="001E3761">
        <w:rPr>
          <w:rFonts w:ascii="Arial" w:hAnsi="Arial" w:cs="Arial"/>
          <w:i/>
          <w:iCs/>
          <w:sz w:val="24"/>
          <w:szCs w:val="24"/>
          <w:u w:val="single"/>
        </w:rPr>
        <w:t xml:space="preserve">Review of </w:t>
      </w:r>
      <w:r w:rsidR="00A15943">
        <w:rPr>
          <w:rFonts w:ascii="Arial" w:hAnsi="Arial" w:cs="Arial"/>
          <w:i/>
          <w:iCs/>
          <w:sz w:val="24"/>
          <w:szCs w:val="24"/>
          <w:u w:val="single"/>
        </w:rPr>
        <w:t>Police Leadership &amp; Administration, Chapter 3</w:t>
      </w:r>
    </w:p>
    <w:p w14:paraId="011053AB" w14:textId="6A6666D0" w:rsidR="00A15943" w:rsidRDefault="00A15943" w:rsidP="00A15943">
      <w:pPr>
        <w:jc w:val="both"/>
        <w:rPr>
          <w:rFonts w:ascii="Arial" w:hAnsi="Arial" w:cs="Arial"/>
          <w:sz w:val="24"/>
          <w:szCs w:val="24"/>
        </w:rPr>
      </w:pPr>
    </w:p>
    <w:p w14:paraId="75833365" w14:textId="583FCF15" w:rsidR="00A15943" w:rsidRDefault="00B71CAC" w:rsidP="00A1594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Walsh and Vito (2018), leadership is the key force behind the creation of effective organisations.  Effective leaders motivate their followers and whilst being a source of both guidance and inspiration they create a feeling for staff that makes them want to contribute to the organisations goals.  First line managers are considered the closest to the frontline staff and provide key aspects of leadership.</w:t>
      </w:r>
    </w:p>
    <w:p w14:paraId="22F84AF9" w14:textId="073AF004" w:rsidR="00B71CAC" w:rsidRDefault="00B71CAC" w:rsidP="00A1594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</w:t>
      </w:r>
      <w:r w:rsidRPr="00B71CAC">
        <w:rPr>
          <w:rFonts w:ascii="Arial" w:hAnsi="Arial" w:cs="Arial"/>
          <w:sz w:val="24"/>
          <w:szCs w:val="24"/>
        </w:rPr>
        <w:t xml:space="preserve">within </w:t>
      </w:r>
      <w:r w:rsidRPr="00B71CAC">
        <w:rPr>
          <w:rFonts w:ascii="Arial" w:hAnsi="Arial" w:cs="Arial"/>
          <w:sz w:val="24"/>
          <w:szCs w:val="24"/>
        </w:rPr>
        <w:t xml:space="preserve">Police Leadership &amp; Administration, Chapter </w:t>
      </w:r>
      <w:r>
        <w:rPr>
          <w:rFonts w:ascii="Arial" w:hAnsi="Arial" w:cs="Arial"/>
          <w:sz w:val="24"/>
          <w:szCs w:val="24"/>
        </w:rPr>
        <w:t>three</w:t>
      </w:r>
      <w:r w:rsidR="008817D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the majority of references seem to indicate that the views of senior managers and police chiefs are</w:t>
      </w:r>
      <w:r w:rsidR="00CD0A68">
        <w:rPr>
          <w:rFonts w:ascii="Arial" w:hAnsi="Arial" w:cs="Arial"/>
          <w:sz w:val="24"/>
          <w:szCs w:val="24"/>
        </w:rPr>
        <w:t xml:space="preserve"> still</w:t>
      </w:r>
      <w:r>
        <w:rPr>
          <w:rFonts w:ascii="Arial" w:hAnsi="Arial" w:cs="Arial"/>
          <w:sz w:val="24"/>
          <w:szCs w:val="24"/>
        </w:rPr>
        <w:t xml:space="preserve"> taken into account more than those of lower level supervisors</w:t>
      </w:r>
      <w:r w:rsidR="00CD0A68">
        <w:rPr>
          <w:rFonts w:ascii="Arial" w:hAnsi="Arial" w:cs="Arial"/>
          <w:sz w:val="24"/>
          <w:szCs w:val="24"/>
        </w:rPr>
        <w:t>,</w:t>
      </w:r>
      <w:r w:rsidR="008817DF">
        <w:rPr>
          <w:rFonts w:ascii="Arial" w:hAnsi="Arial" w:cs="Arial"/>
          <w:sz w:val="24"/>
          <w:szCs w:val="24"/>
        </w:rPr>
        <w:t xml:space="preserve"> with a number of studies focusing not only on the opinions of these managers but the views of staff beneath them too with little research given</w:t>
      </w:r>
      <w:r w:rsidR="00CD0A68">
        <w:rPr>
          <w:rFonts w:ascii="Arial" w:hAnsi="Arial" w:cs="Arial"/>
          <w:sz w:val="24"/>
          <w:szCs w:val="24"/>
        </w:rPr>
        <w:t xml:space="preserve"> specifically</w:t>
      </w:r>
      <w:r w:rsidR="008817DF">
        <w:rPr>
          <w:rFonts w:ascii="Arial" w:hAnsi="Arial" w:cs="Arial"/>
          <w:sz w:val="24"/>
          <w:szCs w:val="24"/>
        </w:rPr>
        <w:t xml:space="preserve"> to </w:t>
      </w:r>
      <w:r w:rsidR="004D186E">
        <w:rPr>
          <w:rFonts w:ascii="Arial" w:hAnsi="Arial" w:cs="Arial"/>
          <w:sz w:val="24"/>
          <w:szCs w:val="24"/>
        </w:rPr>
        <w:t>first line managers.</w:t>
      </w:r>
    </w:p>
    <w:p w14:paraId="20702A99" w14:textId="7B166BEB" w:rsidR="00B71CAC" w:rsidRDefault="00B71CAC" w:rsidP="00A1594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clear from the </w:t>
      </w:r>
      <w:r w:rsidR="00B251FA">
        <w:rPr>
          <w:rFonts w:ascii="Arial" w:hAnsi="Arial" w:cs="Arial"/>
          <w:sz w:val="24"/>
          <w:szCs w:val="24"/>
        </w:rPr>
        <w:t>chapter that there is a vast number of different leadership styles available to leaders in the police and organisations in a wider context</w:t>
      </w:r>
      <w:r w:rsidR="004D186E">
        <w:rPr>
          <w:rFonts w:ascii="Arial" w:hAnsi="Arial" w:cs="Arial"/>
          <w:sz w:val="24"/>
          <w:szCs w:val="24"/>
        </w:rPr>
        <w:t>, ranging from being supportive and inclusive to authoritarian and directive</w:t>
      </w:r>
      <w:r w:rsidR="00B251FA">
        <w:rPr>
          <w:rFonts w:ascii="Arial" w:hAnsi="Arial" w:cs="Arial"/>
          <w:sz w:val="24"/>
          <w:szCs w:val="24"/>
        </w:rPr>
        <w:t xml:space="preserve">.  The key to successfully implementing any of them </w:t>
      </w:r>
      <w:r w:rsidR="004D186E">
        <w:rPr>
          <w:rFonts w:ascii="Arial" w:hAnsi="Arial" w:cs="Arial"/>
          <w:sz w:val="24"/>
          <w:szCs w:val="24"/>
        </w:rPr>
        <w:t>appears to come</w:t>
      </w:r>
      <w:r w:rsidR="00B251FA">
        <w:rPr>
          <w:rFonts w:ascii="Arial" w:hAnsi="Arial" w:cs="Arial"/>
          <w:sz w:val="24"/>
          <w:szCs w:val="24"/>
        </w:rPr>
        <w:t xml:space="preserve"> down to the individual leader</w:t>
      </w:r>
      <w:r w:rsidR="004D186E">
        <w:rPr>
          <w:rFonts w:ascii="Arial" w:hAnsi="Arial" w:cs="Arial"/>
          <w:sz w:val="24"/>
          <w:szCs w:val="24"/>
        </w:rPr>
        <w:t xml:space="preserve"> and their ability to</w:t>
      </w:r>
      <w:r w:rsidR="00B251FA">
        <w:rPr>
          <w:rFonts w:ascii="Arial" w:hAnsi="Arial" w:cs="Arial"/>
          <w:sz w:val="24"/>
          <w:szCs w:val="24"/>
        </w:rPr>
        <w:t xml:space="preserve"> recognis</w:t>
      </w:r>
      <w:r w:rsidR="004D186E">
        <w:rPr>
          <w:rFonts w:ascii="Arial" w:hAnsi="Arial" w:cs="Arial"/>
          <w:sz w:val="24"/>
          <w:szCs w:val="24"/>
        </w:rPr>
        <w:t>e</w:t>
      </w:r>
      <w:r w:rsidR="00B251FA">
        <w:rPr>
          <w:rFonts w:ascii="Arial" w:hAnsi="Arial" w:cs="Arial"/>
          <w:sz w:val="24"/>
          <w:szCs w:val="24"/>
        </w:rPr>
        <w:t xml:space="preserve"> not only their own strengths and weaknesses but </w:t>
      </w:r>
      <w:r w:rsidR="004D186E">
        <w:rPr>
          <w:rFonts w:ascii="Arial" w:hAnsi="Arial" w:cs="Arial"/>
          <w:sz w:val="24"/>
          <w:szCs w:val="24"/>
        </w:rPr>
        <w:t xml:space="preserve">also </w:t>
      </w:r>
      <w:r w:rsidR="00B251FA">
        <w:rPr>
          <w:rFonts w:ascii="Arial" w:hAnsi="Arial" w:cs="Arial"/>
          <w:sz w:val="24"/>
          <w:szCs w:val="24"/>
        </w:rPr>
        <w:t>those of their staff too</w:t>
      </w:r>
      <w:r w:rsidR="008817DF">
        <w:rPr>
          <w:rFonts w:ascii="Arial" w:hAnsi="Arial" w:cs="Arial"/>
          <w:sz w:val="24"/>
          <w:szCs w:val="24"/>
        </w:rPr>
        <w:t xml:space="preserve"> to achieve the highest levels of motivation</w:t>
      </w:r>
      <w:r w:rsidR="004D186E">
        <w:rPr>
          <w:rFonts w:ascii="Arial" w:hAnsi="Arial" w:cs="Arial"/>
          <w:sz w:val="24"/>
          <w:szCs w:val="24"/>
        </w:rPr>
        <w:t xml:space="preserve"> and commitment</w:t>
      </w:r>
      <w:r w:rsidR="00B251FA">
        <w:rPr>
          <w:rFonts w:ascii="Arial" w:hAnsi="Arial" w:cs="Arial"/>
          <w:sz w:val="24"/>
          <w:szCs w:val="24"/>
        </w:rPr>
        <w:t>.</w:t>
      </w:r>
    </w:p>
    <w:p w14:paraId="70DD651C" w14:textId="358CC613" w:rsidR="008817DF" w:rsidRPr="00A15943" w:rsidRDefault="008817DF" w:rsidP="00A1594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Within an organisation such as the police</w:t>
      </w:r>
      <w:r w:rsidR="004D186E">
        <w:rPr>
          <w:rFonts w:ascii="Arial" w:hAnsi="Arial" w:cs="Arial"/>
          <w:sz w:val="24"/>
          <w:szCs w:val="24"/>
        </w:rPr>
        <w:t xml:space="preserve"> service</w:t>
      </w:r>
      <w:r>
        <w:rPr>
          <w:rFonts w:ascii="Arial" w:hAnsi="Arial" w:cs="Arial"/>
          <w:sz w:val="24"/>
          <w:szCs w:val="24"/>
        </w:rPr>
        <w:t xml:space="preserve"> there should </w:t>
      </w:r>
      <w:r w:rsidR="00CD0A68">
        <w:rPr>
          <w:rFonts w:ascii="Arial" w:hAnsi="Arial" w:cs="Arial"/>
          <w:sz w:val="24"/>
          <w:szCs w:val="24"/>
        </w:rPr>
        <w:t xml:space="preserve">to some degree </w:t>
      </w:r>
      <w:r>
        <w:rPr>
          <w:rFonts w:ascii="Arial" w:hAnsi="Arial" w:cs="Arial"/>
          <w:sz w:val="24"/>
          <w:szCs w:val="24"/>
        </w:rPr>
        <w:t xml:space="preserve">always be a level of Authoritarian Leadership </w:t>
      </w:r>
      <w:r w:rsidR="00CD0A68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maintain discipline, respect and professionalism.  As highlighted by Girodo (1998), this is helped by the paramilitary structure of police departments.</w:t>
      </w:r>
      <w:r w:rsidR="004D186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r w:rsidR="004D186E">
        <w:rPr>
          <w:rFonts w:ascii="Arial" w:hAnsi="Arial" w:cs="Arial"/>
          <w:sz w:val="24"/>
          <w:szCs w:val="24"/>
        </w:rPr>
        <w:t>However, there is room for other leadership styles to be utilised with different staff in relevant and appropriate circumstances.</w:t>
      </w:r>
    </w:p>
    <w:p w14:paraId="31D16980" w14:textId="69F98DD0" w:rsidR="004D186E" w:rsidRPr="004D186E" w:rsidRDefault="004D186E" w:rsidP="00755CE8">
      <w:pPr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Ultimately, the authors quote of Jack Maple, The Crime Fighter </w:t>
      </w:r>
      <w:r w:rsidR="0028257D">
        <w:rPr>
          <w:rFonts w:ascii="Arial" w:hAnsi="Arial" w:cs="Arial"/>
          <w:sz w:val="24"/>
          <w:szCs w:val="24"/>
        </w:rPr>
        <w:t>offers perhaps</w:t>
      </w:r>
      <w:r>
        <w:rPr>
          <w:rFonts w:ascii="Arial" w:hAnsi="Arial" w:cs="Arial"/>
          <w:sz w:val="24"/>
          <w:szCs w:val="24"/>
        </w:rPr>
        <w:t xml:space="preserve"> the most important aspect of Police Leadership; </w:t>
      </w:r>
      <w:r>
        <w:rPr>
          <w:rFonts w:ascii="Arial" w:hAnsi="Arial" w:cs="Arial"/>
          <w:i/>
          <w:iCs/>
          <w:sz w:val="24"/>
          <w:szCs w:val="24"/>
        </w:rPr>
        <w:t>The leader must lead from the front.</w:t>
      </w:r>
    </w:p>
    <w:sectPr w:rsidR="004D186E" w:rsidRPr="004D18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306B370" w14:textId="77777777" w:rsidR="00DB3CC8" w:rsidRDefault="00DB3CC8" w:rsidP="00DB3CC8">
      <w:pPr>
        <w:spacing w:after="0" w:line="240" w:lineRule="auto"/>
      </w:pPr>
      <w:r>
        <w:separator/>
      </w:r>
    </w:p>
  </w:endnote>
  <w:endnote w:type="continuationSeparator" w:id="0">
    <w:p w14:paraId="75C3E060" w14:textId="77777777" w:rsidR="00DB3CC8" w:rsidRDefault="00DB3CC8" w:rsidP="00DB3C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836B72" w14:textId="77777777" w:rsidR="00DB3CC8" w:rsidRDefault="00DB3CC8" w:rsidP="00DB3CC8">
      <w:pPr>
        <w:spacing w:after="0" w:line="240" w:lineRule="auto"/>
      </w:pPr>
      <w:r>
        <w:separator/>
      </w:r>
    </w:p>
  </w:footnote>
  <w:footnote w:type="continuationSeparator" w:id="0">
    <w:p w14:paraId="0F6AADC4" w14:textId="77777777" w:rsidR="00DB3CC8" w:rsidRDefault="00DB3CC8" w:rsidP="00DB3CC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CC8"/>
    <w:rsid w:val="00192C54"/>
    <w:rsid w:val="001E3761"/>
    <w:rsid w:val="0028257D"/>
    <w:rsid w:val="00382C6D"/>
    <w:rsid w:val="003E5B60"/>
    <w:rsid w:val="00423026"/>
    <w:rsid w:val="004D186E"/>
    <w:rsid w:val="00555371"/>
    <w:rsid w:val="0073033A"/>
    <w:rsid w:val="00755CE8"/>
    <w:rsid w:val="00864072"/>
    <w:rsid w:val="008817DF"/>
    <w:rsid w:val="00A15943"/>
    <w:rsid w:val="00B251FA"/>
    <w:rsid w:val="00B71CAC"/>
    <w:rsid w:val="00CD0A68"/>
    <w:rsid w:val="00DB3CC8"/>
    <w:rsid w:val="00E404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5845A3FA"/>
  <w15:chartTrackingRefBased/>
  <w15:docId w15:val="{526D049F-B457-4084-BC6E-97802DDD1C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300</Words>
  <Characters>1712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Hodgkinson Adam PS 997</dc:creator>
  <cp:keywords/>
  <dc:description/>
  <cp:lastModifiedBy>Hodgkinson Adam PS 997</cp:lastModifiedBy>
  <cp:revision>7</cp:revision>
  <dcterms:created xsi:type="dcterms:W3CDTF">2022-02-10T10:07:00Z</dcterms:created>
  <dcterms:modified xsi:type="dcterms:W3CDTF">2022-02-13T18:23:00Z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7beefdff-6834-454f-be00-a68b5bc5f471_Enabled">
    <vt:lpwstr>true</vt:lpwstr>
  </property>
  <property fmtid="{D5CDD505-2E9C-101B-9397-08002B2CF9AE}" pid="3" name="MSIP_Label_7beefdff-6834-454f-be00-a68b5bc5f471_SetDate">
    <vt:lpwstr>2022-01-26T17:51:10Z</vt:lpwstr>
  </property>
  <property fmtid="{D5CDD505-2E9C-101B-9397-08002B2CF9AE}" pid="4" name="MSIP_Label_7beefdff-6834-454f-be00-a68b5bc5f471_Method">
    <vt:lpwstr>Standard</vt:lpwstr>
  </property>
  <property fmtid="{D5CDD505-2E9C-101B-9397-08002B2CF9AE}" pid="5" name="MSIP_Label_7beefdff-6834-454f-be00-a68b5bc5f471_Name">
    <vt:lpwstr>OFFICIAL</vt:lpwstr>
  </property>
  <property fmtid="{D5CDD505-2E9C-101B-9397-08002B2CF9AE}" pid="6" name="MSIP_Label_7beefdff-6834-454f-be00-a68b5bc5f471_SiteId">
    <vt:lpwstr>39683655-1d97-4b22-be8c-246da0f47a41</vt:lpwstr>
  </property>
  <property fmtid="{D5CDD505-2E9C-101B-9397-08002B2CF9AE}" pid="7" name="MSIP_Label_7beefdff-6834-454f-be00-a68b5bc5f471_ActionId">
    <vt:lpwstr>bc5ca480-237d-4580-aef2-9b9fba11a4a7</vt:lpwstr>
  </property>
  <property fmtid="{D5CDD505-2E9C-101B-9397-08002B2CF9AE}" pid="8" name="MSIP_Label_7beefdff-6834-454f-be00-a68b5bc5f471_ContentBits">
    <vt:lpwstr>0</vt:lpwstr>
  </property>
</Properties>
</file>