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ABEC6" w14:textId="77777777" w:rsidR="00AE7E42" w:rsidRPr="008E5E34" w:rsidRDefault="00AE7E42" w:rsidP="008E5E34">
      <w:pPr>
        <w:spacing w:after="0" w:line="240" w:lineRule="auto"/>
        <w:jc w:val="center"/>
        <w:rPr>
          <w:rFonts w:ascii="Sylfaen" w:hAnsi="Sylfaen" w:cs="Aparajita"/>
          <w:iCs/>
          <w:sz w:val="28"/>
          <w:szCs w:val="28"/>
        </w:rPr>
      </w:pPr>
      <w:r w:rsidRPr="008E5E34">
        <w:rPr>
          <w:rFonts w:ascii="Sylfaen" w:hAnsi="Sylfaen" w:cs="Aparajita"/>
          <w:iCs/>
          <w:sz w:val="28"/>
          <w:szCs w:val="28"/>
        </w:rPr>
        <w:t>HPEN 7007</w:t>
      </w:r>
    </w:p>
    <w:p w14:paraId="44C5A099" w14:textId="77777777" w:rsidR="00AE7E42" w:rsidRPr="008E5E34" w:rsidRDefault="00AE7E42" w:rsidP="008E5E34">
      <w:pPr>
        <w:spacing w:line="240" w:lineRule="auto"/>
        <w:jc w:val="center"/>
        <w:rPr>
          <w:rFonts w:ascii="Sylfaen" w:hAnsi="Sylfaen" w:cs="Aparajita"/>
          <w:i/>
          <w:iCs/>
          <w:sz w:val="28"/>
          <w:szCs w:val="28"/>
        </w:rPr>
      </w:pPr>
      <w:r w:rsidRPr="008E5E34">
        <w:rPr>
          <w:rFonts w:ascii="Sylfaen" w:hAnsi="Sylfaen" w:cs="Aparajita"/>
          <w:i/>
          <w:iCs/>
          <w:sz w:val="28"/>
          <w:szCs w:val="28"/>
        </w:rPr>
        <w:t>Language Variation and Change</w:t>
      </w:r>
    </w:p>
    <w:p w14:paraId="0E949907" w14:textId="6B54D6E6" w:rsidR="00AE7E42" w:rsidRPr="008E5E34" w:rsidRDefault="007266B8" w:rsidP="008E5E34">
      <w:pPr>
        <w:spacing w:after="0" w:line="240" w:lineRule="auto"/>
        <w:jc w:val="center"/>
        <w:rPr>
          <w:rFonts w:ascii="Sylfaen" w:hAnsi="Sylfaen" w:cs="Aparajita"/>
          <w:spacing w:val="-3"/>
          <w:sz w:val="28"/>
          <w:szCs w:val="28"/>
        </w:rPr>
      </w:pPr>
      <w:r w:rsidRPr="008E5E34">
        <w:rPr>
          <w:rFonts w:ascii="Sylfaen" w:hAnsi="Sylfaen" w:cs="Aparajita"/>
          <w:spacing w:val="-3"/>
          <w:sz w:val="28"/>
          <w:szCs w:val="28"/>
        </w:rPr>
        <w:t>EARLY MODERN ENGLISH</w:t>
      </w:r>
      <w:r w:rsidR="00DE0BEA" w:rsidRPr="008E5E34">
        <w:rPr>
          <w:rFonts w:ascii="Sylfaen" w:hAnsi="Sylfaen" w:cs="Aparajita"/>
          <w:spacing w:val="-3"/>
          <w:sz w:val="28"/>
          <w:szCs w:val="28"/>
        </w:rPr>
        <w:t xml:space="preserve"> (1)</w:t>
      </w:r>
    </w:p>
    <w:p w14:paraId="30C514A4" w14:textId="3C91F3E1" w:rsidR="007266B8" w:rsidRPr="008E5E34" w:rsidRDefault="007266B8" w:rsidP="008E5E34">
      <w:pPr>
        <w:spacing w:line="240" w:lineRule="auto"/>
        <w:jc w:val="center"/>
        <w:rPr>
          <w:rFonts w:ascii="Sylfaen" w:hAnsi="Sylfaen" w:cs="Aparajita"/>
          <w:spacing w:val="-3"/>
          <w:sz w:val="28"/>
          <w:szCs w:val="28"/>
        </w:rPr>
      </w:pPr>
      <w:r w:rsidRPr="008E5E34">
        <w:rPr>
          <w:rFonts w:ascii="Sylfaen" w:hAnsi="Sylfaen" w:cs="Aparajita"/>
          <w:spacing w:val="-3"/>
          <w:sz w:val="28"/>
          <w:szCs w:val="28"/>
        </w:rPr>
        <w:t>VOCABULARY</w:t>
      </w:r>
      <w:r w:rsidR="003E1562">
        <w:rPr>
          <w:rFonts w:ascii="Sylfaen" w:hAnsi="Sylfaen" w:cs="Aparajita"/>
          <w:spacing w:val="-3"/>
          <w:sz w:val="28"/>
          <w:szCs w:val="28"/>
        </w:rPr>
        <w:t xml:space="preserve"> AND</w:t>
      </w:r>
      <w:r w:rsidRPr="008E5E34">
        <w:rPr>
          <w:rFonts w:ascii="Sylfaen" w:hAnsi="Sylfaen" w:cs="Aparajita"/>
          <w:spacing w:val="-3"/>
          <w:sz w:val="28"/>
          <w:szCs w:val="28"/>
        </w:rPr>
        <w:t xml:space="preserve"> INVENTION</w:t>
      </w:r>
      <w:r w:rsidR="00914A68">
        <w:rPr>
          <w:rFonts w:ascii="Sylfaen" w:hAnsi="Sylfaen" w:cs="Aparajita"/>
          <w:spacing w:val="-3"/>
          <w:sz w:val="28"/>
          <w:szCs w:val="28"/>
        </w:rPr>
        <w:t xml:space="preserve"> 2</w:t>
      </w:r>
    </w:p>
    <w:p w14:paraId="2583436F" w14:textId="2E3806CC" w:rsidR="002E7893" w:rsidRPr="008E5E34" w:rsidRDefault="002E7893" w:rsidP="008E5E34">
      <w:pPr>
        <w:spacing w:after="0" w:line="240" w:lineRule="auto"/>
        <w:rPr>
          <w:rFonts w:ascii="Sylfaen" w:hAnsi="Sylfaen" w:cs="Times New Roman"/>
          <w:sz w:val="28"/>
          <w:szCs w:val="28"/>
        </w:rPr>
      </w:pPr>
    </w:p>
    <w:p w14:paraId="68981B45" w14:textId="77777777" w:rsidR="00AF540F" w:rsidRDefault="00914A68" w:rsidP="00EC7DE3">
      <w:pPr>
        <w:spacing w:after="0" w:line="276" w:lineRule="auto"/>
        <w:rPr>
          <w:rFonts w:ascii="Sylfaen" w:hAnsi="Sylfaen" w:cs="Times New Roman"/>
          <w:sz w:val="24"/>
          <w:szCs w:val="24"/>
        </w:rPr>
      </w:pPr>
      <w:r>
        <w:rPr>
          <w:rFonts w:ascii="Sylfaen" w:hAnsi="Sylfaen" w:cs="Times New Roman"/>
          <w:sz w:val="24"/>
          <w:szCs w:val="24"/>
        </w:rPr>
        <w:t xml:space="preserve">There is no doubt that in English the Early Modern period was one of great invention linguistically. This is reflected in </w:t>
      </w:r>
      <w:r w:rsidR="00D020A1">
        <w:rPr>
          <w:rFonts w:ascii="Sylfaen" w:hAnsi="Sylfaen" w:cs="Times New Roman"/>
          <w:sz w:val="24"/>
          <w:szCs w:val="24"/>
        </w:rPr>
        <w:t xml:space="preserve">the record of earliest uses of words in the </w:t>
      </w:r>
      <w:r w:rsidR="00D020A1">
        <w:rPr>
          <w:rFonts w:ascii="Sylfaen" w:hAnsi="Sylfaen" w:cs="Times New Roman"/>
          <w:i/>
          <w:sz w:val="24"/>
          <w:szCs w:val="24"/>
        </w:rPr>
        <w:t>Oxford English Dictionary</w:t>
      </w:r>
      <w:r w:rsidR="00D020A1">
        <w:rPr>
          <w:rFonts w:ascii="Sylfaen" w:hAnsi="Sylfaen" w:cs="Times New Roman"/>
          <w:sz w:val="24"/>
          <w:szCs w:val="24"/>
        </w:rPr>
        <w:t xml:space="preserve"> (the </w:t>
      </w:r>
      <w:r w:rsidR="00D020A1">
        <w:rPr>
          <w:rFonts w:ascii="Sylfaen" w:hAnsi="Sylfaen" w:cs="Times New Roman"/>
          <w:i/>
          <w:sz w:val="24"/>
          <w:szCs w:val="24"/>
        </w:rPr>
        <w:t>OED</w:t>
      </w:r>
      <w:r w:rsidR="00D020A1">
        <w:rPr>
          <w:rFonts w:ascii="Sylfaen" w:hAnsi="Sylfaen" w:cs="Times New Roman"/>
          <w:sz w:val="24"/>
          <w:szCs w:val="24"/>
        </w:rPr>
        <w:t xml:space="preserve">). However, while the </w:t>
      </w:r>
      <w:r w:rsidR="00D020A1">
        <w:rPr>
          <w:rFonts w:ascii="Sylfaen" w:hAnsi="Sylfaen" w:cs="Times New Roman"/>
          <w:i/>
          <w:sz w:val="24"/>
          <w:szCs w:val="24"/>
        </w:rPr>
        <w:t>OED</w:t>
      </w:r>
      <w:r w:rsidR="00D020A1">
        <w:rPr>
          <w:rFonts w:ascii="Sylfaen" w:hAnsi="Sylfaen" w:cs="Times New Roman"/>
          <w:sz w:val="24"/>
          <w:szCs w:val="24"/>
        </w:rPr>
        <w:t xml:space="preserve"> lexicographers (as dictionary compilers are called) collected their quotations of word use by sifting through a large collection of texts, their sample was uneven, and some types of text received much more attention than others. In the preface to the dictionary’s first volume, the editors openly admitted a literary bias. Providing the source for the highest number of quotations is Shakespeare. Because his vocabulary was so rich and extensive, one would expect him to be a major quotation source. But it is also likely that while the lexicographers were looking closely at him (and other well-known literary figures), they were ignoring others who may well have used particular words before him. Even if every text ever written in English had been examined by the </w:t>
      </w:r>
      <w:r w:rsidR="00D020A1">
        <w:rPr>
          <w:rFonts w:ascii="Sylfaen" w:hAnsi="Sylfaen" w:cs="Times New Roman"/>
          <w:i/>
          <w:sz w:val="24"/>
          <w:szCs w:val="24"/>
        </w:rPr>
        <w:t>OED</w:t>
      </w:r>
      <w:r w:rsidR="00D020A1">
        <w:rPr>
          <w:rFonts w:ascii="Sylfaen" w:hAnsi="Sylfaen" w:cs="Times New Roman"/>
          <w:sz w:val="24"/>
          <w:szCs w:val="24"/>
        </w:rPr>
        <w:t xml:space="preserve"> lexicographers, how would one ever know that the first use of a word was spoken as opposed to being written?</w:t>
      </w:r>
    </w:p>
    <w:p w14:paraId="32409AF8" w14:textId="77777777" w:rsidR="00AF540F" w:rsidRDefault="00AF540F" w:rsidP="00EC7DE3">
      <w:pPr>
        <w:spacing w:after="0" w:line="276" w:lineRule="auto"/>
        <w:rPr>
          <w:rFonts w:ascii="Sylfaen" w:hAnsi="Sylfaen" w:cs="Times New Roman"/>
          <w:sz w:val="24"/>
          <w:szCs w:val="24"/>
        </w:rPr>
      </w:pPr>
    </w:p>
    <w:p w14:paraId="4BBE3A64" w14:textId="75C6237A" w:rsidR="00A2022A" w:rsidRPr="00AF540F" w:rsidRDefault="00AF540F" w:rsidP="00EC7DE3">
      <w:pPr>
        <w:spacing w:after="0" w:line="276" w:lineRule="auto"/>
        <w:rPr>
          <w:rFonts w:ascii="Sylfaen" w:hAnsi="Sylfaen" w:cs="Times New Roman"/>
          <w:sz w:val="24"/>
          <w:szCs w:val="24"/>
        </w:rPr>
      </w:pPr>
      <w:r>
        <w:rPr>
          <w:rFonts w:ascii="Sylfaen" w:hAnsi="Sylfaen" w:cs="Times New Roman"/>
          <w:sz w:val="24"/>
          <w:szCs w:val="24"/>
        </w:rPr>
        <w:t xml:space="preserve">If you are calculating neologisms (newly invented words and phrases), it is natural to focus only on words still in existence today. But Shakespeare contains a good number of what have been called stillborn neologisms – words like </w:t>
      </w:r>
      <w:proofErr w:type="spellStart"/>
      <w:r>
        <w:rPr>
          <w:rFonts w:ascii="Sylfaen" w:hAnsi="Sylfaen" w:cs="Times New Roman"/>
          <w:i/>
          <w:sz w:val="24"/>
          <w:szCs w:val="24"/>
        </w:rPr>
        <w:t>acture</w:t>
      </w:r>
      <w:proofErr w:type="spellEnd"/>
      <w:r>
        <w:rPr>
          <w:rFonts w:ascii="Sylfaen" w:hAnsi="Sylfaen" w:cs="Times New Roman"/>
          <w:sz w:val="24"/>
          <w:szCs w:val="24"/>
        </w:rPr>
        <w:t xml:space="preserve"> (‘action’), </w:t>
      </w:r>
      <w:proofErr w:type="spellStart"/>
      <w:r>
        <w:rPr>
          <w:rFonts w:ascii="Sylfaen" w:hAnsi="Sylfaen" w:cs="Times New Roman"/>
          <w:i/>
          <w:sz w:val="24"/>
          <w:szCs w:val="24"/>
        </w:rPr>
        <w:t>adoptious</w:t>
      </w:r>
      <w:proofErr w:type="spellEnd"/>
      <w:r>
        <w:rPr>
          <w:rFonts w:ascii="Sylfaen" w:hAnsi="Sylfaen" w:cs="Times New Roman"/>
          <w:sz w:val="24"/>
          <w:szCs w:val="24"/>
        </w:rPr>
        <w:t xml:space="preserve"> (‘connected with adoption’), and </w:t>
      </w:r>
      <w:proofErr w:type="spellStart"/>
      <w:r>
        <w:rPr>
          <w:rFonts w:ascii="Sylfaen" w:hAnsi="Sylfaen" w:cs="Times New Roman"/>
          <w:i/>
          <w:sz w:val="24"/>
          <w:szCs w:val="24"/>
        </w:rPr>
        <w:t>repasture</w:t>
      </w:r>
      <w:proofErr w:type="spellEnd"/>
      <w:r>
        <w:rPr>
          <w:rFonts w:ascii="Sylfaen" w:hAnsi="Sylfaen" w:cs="Times New Roman"/>
          <w:sz w:val="24"/>
          <w:szCs w:val="24"/>
        </w:rPr>
        <w:t xml:space="preserve"> (‘food’, ‘repast’) which were invented then but did not make it into Present Day English. A fuller appreciation of Shakespeare’s lexical inventiveness should also consider</w:t>
      </w:r>
      <w:r w:rsidR="004F06CB">
        <w:rPr>
          <w:rFonts w:ascii="Sylfaen" w:hAnsi="Sylfaen" w:cs="Times New Roman"/>
          <w:sz w:val="24"/>
          <w:szCs w:val="24"/>
        </w:rPr>
        <w:t xml:space="preserve"> that, in comparison with other authors, he uses a very large proportion of his words a few times only.</w:t>
      </w:r>
    </w:p>
    <w:p w14:paraId="3C64A47F" w14:textId="4062CBA0" w:rsidR="00A2022A" w:rsidRDefault="00A2022A" w:rsidP="00EC7DE3">
      <w:pPr>
        <w:spacing w:after="0" w:line="276" w:lineRule="auto"/>
        <w:rPr>
          <w:rFonts w:ascii="Sylfaen" w:hAnsi="Sylfaen" w:cs="Times New Roman"/>
          <w:sz w:val="24"/>
          <w:szCs w:val="24"/>
        </w:rPr>
      </w:pPr>
    </w:p>
    <w:p w14:paraId="292A97E9" w14:textId="1E1D0AFE" w:rsidR="004F06CB" w:rsidRDefault="0091147F" w:rsidP="00EC7DE3">
      <w:pPr>
        <w:spacing w:after="0" w:line="276" w:lineRule="auto"/>
        <w:rPr>
          <w:rFonts w:ascii="Sylfaen" w:hAnsi="Sylfaen" w:cs="Times New Roman"/>
          <w:sz w:val="24"/>
          <w:szCs w:val="24"/>
        </w:rPr>
      </w:pPr>
      <w:r>
        <w:rPr>
          <w:rFonts w:ascii="Sylfaen" w:hAnsi="Sylfaen" w:cs="Times New Roman"/>
          <w:sz w:val="24"/>
          <w:szCs w:val="24"/>
        </w:rPr>
        <w:t>At the end of the first part of this class, it was said that in order to create neologisms in English, one could borrow from other languages, revive English words which had fallen out of use, or invent new words based on already-existing English words. The latter was a major source of neologisms in the Early Modern period and involved adapting lexical items already in use, for example, by adding a</w:t>
      </w:r>
      <w:r w:rsidR="000E1D00">
        <w:rPr>
          <w:rFonts w:ascii="Sylfaen" w:hAnsi="Sylfaen" w:cs="Times New Roman"/>
          <w:sz w:val="24"/>
          <w:szCs w:val="24"/>
        </w:rPr>
        <w:t>n affix</w:t>
      </w:r>
      <w:r>
        <w:rPr>
          <w:rFonts w:ascii="Sylfaen" w:hAnsi="Sylfaen" w:cs="Times New Roman"/>
          <w:sz w:val="24"/>
          <w:szCs w:val="24"/>
        </w:rPr>
        <w:t xml:space="preserve"> </w:t>
      </w:r>
      <w:r w:rsidR="000E1D00">
        <w:rPr>
          <w:rFonts w:ascii="Sylfaen" w:hAnsi="Sylfaen" w:cs="Times New Roman"/>
          <w:sz w:val="24"/>
          <w:szCs w:val="24"/>
        </w:rPr>
        <w:t xml:space="preserve">(a </w:t>
      </w:r>
      <w:r>
        <w:rPr>
          <w:rFonts w:ascii="Sylfaen" w:hAnsi="Sylfaen" w:cs="Times New Roman"/>
          <w:sz w:val="24"/>
          <w:szCs w:val="24"/>
        </w:rPr>
        <w:t>prefix or a suffix</w:t>
      </w:r>
      <w:r w:rsidR="000E1D00">
        <w:rPr>
          <w:rFonts w:ascii="Sylfaen" w:hAnsi="Sylfaen" w:cs="Times New Roman"/>
          <w:sz w:val="24"/>
          <w:szCs w:val="24"/>
        </w:rPr>
        <w:t>)</w:t>
      </w:r>
      <w:r>
        <w:rPr>
          <w:rFonts w:ascii="Sylfaen" w:hAnsi="Sylfaen" w:cs="Times New Roman"/>
          <w:sz w:val="24"/>
          <w:szCs w:val="24"/>
        </w:rPr>
        <w:t xml:space="preserve"> to them. Adaptation is a key concept in the creation of all neologisms, whatever their original source. So if a new word has a foreign origin, it is likely that an English ending will be added to it, to make it ‘fit in’ with English. The process of adding (or sometimes subtracting) elements to make new words is called ‘derivation’.</w:t>
      </w:r>
    </w:p>
    <w:p w14:paraId="5B3B66A6" w14:textId="0AA7FAC9" w:rsidR="000E1D00" w:rsidRDefault="000E1D00" w:rsidP="00EC7DE3">
      <w:pPr>
        <w:spacing w:after="0" w:line="276" w:lineRule="auto"/>
        <w:rPr>
          <w:rFonts w:ascii="Sylfaen" w:hAnsi="Sylfaen" w:cs="Times New Roman"/>
          <w:sz w:val="24"/>
          <w:szCs w:val="24"/>
        </w:rPr>
      </w:pPr>
    </w:p>
    <w:p w14:paraId="694CB8E0" w14:textId="3D46217E" w:rsidR="000E1D00" w:rsidRDefault="000E1D00" w:rsidP="00EC7DE3">
      <w:pPr>
        <w:spacing w:after="0" w:line="276" w:lineRule="auto"/>
        <w:rPr>
          <w:rFonts w:ascii="Sylfaen" w:hAnsi="Sylfaen" w:cs="Times New Roman"/>
          <w:sz w:val="24"/>
          <w:szCs w:val="24"/>
        </w:rPr>
      </w:pPr>
      <w:r>
        <w:rPr>
          <w:rFonts w:ascii="Sylfaen" w:hAnsi="Sylfaen" w:cs="Times New Roman"/>
          <w:sz w:val="24"/>
          <w:szCs w:val="24"/>
        </w:rPr>
        <w:lastRenderedPageBreak/>
        <w:t>A common use of the suffix –</w:t>
      </w:r>
      <w:r w:rsidRPr="000E1D00">
        <w:rPr>
          <w:rFonts w:ascii="Sylfaen" w:hAnsi="Sylfaen" w:cs="Times New Roman"/>
          <w:i/>
          <w:sz w:val="24"/>
          <w:szCs w:val="24"/>
        </w:rPr>
        <w:t>er</w:t>
      </w:r>
      <w:r>
        <w:rPr>
          <w:rFonts w:ascii="Sylfaen" w:hAnsi="Sylfaen" w:cs="Times New Roman"/>
          <w:sz w:val="24"/>
          <w:szCs w:val="24"/>
        </w:rPr>
        <w:t xml:space="preserve"> is to indicate a person who undertakes or causes an action. It is used to change a verb into a noun. So Present Day English </w:t>
      </w:r>
      <w:r>
        <w:rPr>
          <w:rFonts w:ascii="Sylfaen" w:hAnsi="Sylfaen" w:cs="Times New Roman"/>
          <w:i/>
          <w:sz w:val="24"/>
          <w:szCs w:val="24"/>
        </w:rPr>
        <w:t>teacher</w:t>
      </w:r>
      <w:r>
        <w:rPr>
          <w:rFonts w:ascii="Sylfaen" w:hAnsi="Sylfaen" w:cs="Times New Roman"/>
          <w:sz w:val="24"/>
          <w:szCs w:val="24"/>
        </w:rPr>
        <w:t xml:space="preserve"> refers to someone who </w:t>
      </w:r>
      <w:r w:rsidRPr="000E1D00">
        <w:rPr>
          <w:rFonts w:ascii="Sylfaen" w:hAnsi="Sylfaen" w:cs="Times New Roman"/>
          <w:i/>
          <w:sz w:val="24"/>
          <w:szCs w:val="24"/>
        </w:rPr>
        <w:t>teaches</w:t>
      </w:r>
      <w:r>
        <w:rPr>
          <w:rFonts w:ascii="Sylfaen" w:hAnsi="Sylfaen" w:cs="Times New Roman"/>
          <w:sz w:val="24"/>
          <w:szCs w:val="24"/>
        </w:rPr>
        <w:t xml:space="preserve"> (‘undertakes teaching’), and Shakespeare’s neologism </w:t>
      </w:r>
      <w:r>
        <w:rPr>
          <w:rFonts w:ascii="Sylfaen" w:hAnsi="Sylfaen" w:cs="Times New Roman"/>
          <w:i/>
          <w:sz w:val="24"/>
          <w:szCs w:val="24"/>
        </w:rPr>
        <w:t>injurer</w:t>
      </w:r>
      <w:r>
        <w:rPr>
          <w:rFonts w:ascii="Sylfaen" w:hAnsi="Sylfaen" w:cs="Times New Roman"/>
          <w:sz w:val="24"/>
          <w:szCs w:val="24"/>
        </w:rPr>
        <w:t xml:space="preserve"> changes the verb </w:t>
      </w:r>
      <w:r>
        <w:rPr>
          <w:rFonts w:ascii="Sylfaen" w:hAnsi="Sylfaen" w:cs="Times New Roman"/>
          <w:i/>
          <w:sz w:val="24"/>
          <w:szCs w:val="24"/>
        </w:rPr>
        <w:t>injure</w:t>
      </w:r>
      <w:r>
        <w:rPr>
          <w:rFonts w:ascii="Sylfaen" w:hAnsi="Sylfaen" w:cs="Times New Roman"/>
          <w:sz w:val="24"/>
          <w:szCs w:val="24"/>
        </w:rPr>
        <w:t xml:space="preserve"> to a noun meaning ‘a person who has caused an injury’. </w:t>
      </w:r>
      <w:r w:rsidR="00F53B0C">
        <w:rPr>
          <w:rFonts w:ascii="Sylfaen" w:hAnsi="Sylfaen" w:cs="Times New Roman"/>
          <w:sz w:val="24"/>
          <w:szCs w:val="24"/>
        </w:rPr>
        <w:t xml:space="preserve">(By contrast, someone who bullies </w:t>
      </w:r>
      <w:proofErr w:type="gramStart"/>
      <w:r w:rsidR="00F53B0C">
        <w:rPr>
          <w:rFonts w:ascii="Sylfaen" w:hAnsi="Sylfaen" w:cs="Times New Roman"/>
          <w:sz w:val="24"/>
          <w:szCs w:val="24"/>
        </w:rPr>
        <w:t>is</w:t>
      </w:r>
      <w:proofErr w:type="gramEnd"/>
      <w:r w:rsidR="00F53B0C">
        <w:rPr>
          <w:rFonts w:ascii="Sylfaen" w:hAnsi="Sylfaen" w:cs="Times New Roman"/>
          <w:sz w:val="24"/>
          <w:szCs w:val="24"/>
        </w:rPr>
        <w:t xml:space="preserve"> not a </w:t>
      </w:r>
      <w:proofErr w:type="spellStart"/>
      <w:r w:rsidR="00F53B0C">
        <w:rPr>
          <w:rFonts w:ascii="Sylfaen" w:hAnsi="Sylfaen" w:cs="Times New Roman"/>
          <w:sz w:val="24"/>
          <w:szCs w:val="24"/>
        </w:rPr>
        <w:t>bullier</w:t>
      </w:r>
      <w:proofErr w:type="spellEnd"/>
      <w:r w:rsidR="00F53B0C">
        <w:rPr>
          <w:rFonts w:ascii="Sylfaen" w:hAnsi="Sylfaen" w:cs="Times New Roman"/>
          <w:sz w:val="24"/>
          <w:szCs w:val="24"/>
        </w:rPr>
        <w:t xml:space="preserve">, but a bully.) </w:t>
      </w:r>
      <w:r>
        <w:rPr>
          <w:rFonts w:ascii="Sylfaen" w:hAnsi="Sylfaen" w:cs="Times New Roman"/>
          <w:sz w:val="24"/>
          <w:szCs w:val="24"/>
        </w:rPr>
        <w:t xml:space="preserve">More recently a new word, </w:t>
      </w:r>
      <w:r>
        <w:rPr>
          <w:rFonts w:ascii="Sylfaen" w:hAnsi="Sylfaen" w:cs="Times New Roman"/>
          <w:i/>
          <w:sz w:val="24"/>
          <w:szCs w:val="24"/>
        </w:rPr>
        <w:t>defriend</w:t>
      </w:r>
      <w:r>
        <w:rPr>
          <w:rFonts w:ascii="Sylfaen" w:hAnsi="Sylfaen" w:cs="Times New Roman"/>
          <w:sz w:val="24"/>
          <w:szCs w:val="24"/>
        </w:rPr>
        <w:t>, has been invented</w:t>
      </w:r>
      <w:r w:rsidR="00B4511F">
        <w:rPr>
          <w:rFonts w:ascii="Sylfaen" w:hAnsi="Sylfaen" w:cs="Times New Roman"/>
          <w:sz w:val="24"/>
          <w:szCs w:val="24"/>
        </w:rPr>
        <w:t xml:space="preserve"> by adding the prefix </w:t>
      </w:r>
      <w:r w:rsidR="00B4511F" w:rsidRPr="00B4511F">
        <w:rPr>
          <w:rFonts w:ascii="Sylfaen" w:hAnsi="Sylfaen" w:cs="Times New Roman"/>
          <w:i/>
          <w:iCs/>
          <w:sz w:val="24"/>
          <w:szCs w:val="24"/>
        </w:rPr>
        <w:t>–</w:t>
      </w:r>
      <w:proofErr w:type="spellStart"/>
      <w:r w:rsidR="00B4511F" w:rsidRPr="00B4511F">
        <w:rPr>
          <w:rFonts w:ascii="Sylfaen" w:hAnsi="Sylfaen" w:cs="Times New Roman"/>
          <w:i/>
          <w:iCs/>
          <w:sz w:val="24"/>
          <w:szCs w:val="24"/>
        </w:rPr>
        <w:t>de</w:t>
      </w:r>
      <w:proofErr w:type="spellEnd"/>
      <w:r w:rsidR="00B4511F">
        <w:rPr>
          <w:rFonts w:ascii="Sylfaen" w:hAnsi="Sylfaen" w:cs="Times New Roman"/>
          <w:sz w:val="24"/>
          <w:szCs w:val="24"/>
        </w:rPr>
        <w:t xml:space="preserve"> </w:t>
      </w:r>
      <w:r>
        <w:rPr>
          <w:rFonts w:ascii="Sylfaen" w:hAnsi="Sylfaen" w:cs="Times New Roman"/>
          <w:sz w:val="24"/>
          <w:szCs w:val="24"/>
        </w:rPr>
        <w:t>to describe the process of removing someone from your list of friends on a social network site like Facebook.</w:t>
      </w:r>
    </w:p>
    <w:p w14:paraId="7CD8F307" w14:textId="4D1C0E31" w:rsidR="000E1D00" w:rsidRDefault="000E1D00" w:rsidP="00EC7DE3">
      <w:pPr>
        <w:spacing w:after="0" w:line="276" w:lineRule="auto"/>
        <w:rPr>
          <w:rFonts w:ascii="Sylfaen" w:hAnsi="Sylfaen" w:cs="Times New Roman"/>
          <w:sz w:val="24"/>
          <w:szCs w:val="24"/>
        </w:rPr>
      </w:pPr>
    </w:p>
    <w:p w14:paraId="4859435E" w14:textId="1D71B65E" w:rsidR="000E1D00" w:rsidRDefault="000E1D00" w:rsidP="00EC7DE3">
      <w:pPr>
        <w:spacing w:after="0" w:line="276" w:lineRule="auto"/>
        <w:rPr>
          <w:rFonts w:ascii="Sylfaen" w:hAnsi="Sylfaen" w:cs="Times New Roman"/>
          <w:sz w:val="24"/>
          <w:szCs w:val="24"/>
        </w:rPr>
      </w:pPr>
      <w:r>
        <w:rPr>
          <w:rFonts w:ascii="Sylfaen" w:hAnsi="Sylfaen" w:cs="Times New Roman"/>
          <w:sz w:val="24"/>
          <w:szCs w:val="24"/>
        </w:rPr>
        <w:t xml:space="preserve">Here are some more affixes whose meanings are quite easy to work out. Try to specify what each ‘means’, and give a thought also to what parts of speech they change into what other parts of speech: </w:t>
      </w:r>
    </w:p>
    <w:tbl>
      <w:tblPr>
        <w:tblStyle w:val="TableGrid"/>
        <w:tblW w:w="4994" w:type="pct"/>
        <w:tblLook w:val="04A0" w:firstRow="1" w:lastRow="0" w:firstColumn="1" w:lastColumn="0" w:noHBand="0" w:noVBand="1"/>
      </w:tblPr>
      <w:tblGrid>
        <w:gridCol w:w="1554"/>
        <w:gridCol w:w="2048"/>
        <w:gridCol w:w="1801"/>
        <w:gridCol w:w="1801"/>
        <w:gridCol w:w="1801"/>
      </w:tblGrid>
      <w:tr w:rsidR="000E1D00" w14:paraId="1BBE0033" w14:textId="77777777" w:rsidTr="000E1D00">
        <w:tc>
          <w:tcPr>
            <w:tcW w:w="863" w:type="pct"/>
          </w:tcPr>
          <w:p w14:paraId="46A68D12" w14:textId="14C94299" w:rsidR="000E1D00" w:rsidRPr="000E1D00" w:rsidRDefault="000E1D00" w:rsidP="00EC7DE3">
            <w:pPr>
              <w:spacing w:line="276" w:lineRule="auto"/>
              <w:rPr>
                <w:rFonts w:ascii="Sylfaen" w:hAnsi="Sylfaen" w:cs="Times New Roman"/>
                <w:i/>
                <w:sz w:val="24"/>
                <w:szCs w:val="24"/>
              </w:rPr>
            </w:pPr>
            <w:r>
              <w:rPr>
                <w:rFonts w:ascii="Sylfaen" w:hAnsi="Sylfaen" w:cs="Times New Roman"/>
                <w:i/>
                <w:sz w:val="24"/>
                <w:szCs w:val="24"/>
              </w:rPr>
              <w:t xml:space="preserve">dis- </w:t>
            </w:r>
          </w:p>
        </w:tc>
        <w:tc>
          <w:tcPr>
            <w:tcW w:w="1137" w:type="pct"/>
          </w:tcPr>
          <w:p w14:paraId="7E7EC4DA" w14:textId="5D83E108" w:rsidR="000E1D00" w:rsidRPr="000E1D00" w:rsidRDefault="000E1D00" w:rsidP="00EC7DE3">
            <w:pPr>
              <w:spacing w:line="276" w:lineRule="auto"/>
              <w:rPr>
                <w:rFonts w:ascii="Sylfaen" w:hAnsi="Sylfaen" w:cs="Times New Roman"/>
                <w:sz w:val="24"/>
                <w:szCs w:val="24"/>
              </w:rPr>
            </w:pPr>
            <w:r>
              <w:rPr>
                <w:rFonts w:ascii="Sylfaen" w:hAnsi="Sylfaen" w:cs="Times New Roman"/>
                <w:i/>
                <w:sz w:val="24"/>
                <w:szCs w:val="24"/>
              </w:rPr>
              <w:t xml:space="preserve">counter- </w:t>
            </w:r>
            <w:r>
              <w:rPr>
                <w:rFonts w:ascii="Sylfaen" w:hAnsi="Sylfaen" w:cs="Times New Roman"/>
                <w:sz w:val="24"/>
                <w:szCs w:val="24"/>
              </w:rPr>
              <w:t>(</w:t>
            </w:r>
            <w:r>
              <w:rPr>
                <w:rFonts w:ascii="Sylfaen" w:hAnsi="Sylfaen" w:cs="Times New Roman"/>
                <w:i/>
                <w:sz w:val="24"/>
                <w:szCs w:val="24"/>
              </w:rPr>
              <w:t>contra-</w:t>
            </w:r>
            <w:r>
              <w:rPr>
                <w:rFonts w:ascii="Sylfaen" w:hAnsi="Sylfaen" w:cs="Times New Roman"/>
                <w:sz w:val="24"/>
                <w:szCs w:val="24"/>
              </w:rPr>
              <w:t>)</w:t>
            </w:r>
          </w:p>
        </w:tc>
        <w:tc>
          <w:tcPr>
            <w:tcW w:w="1000" w:type="pct"/>
          </w:tcPr>
          <w:p w14:paraId="6052CCD0" w14:textId="4C36B9A3" w:rsidR="000E1D00" w:rsidRPr="000E1D00" w:rsidRDefault="000E1D00" w:rsidP="00EC7DE3">
            <w:pPr>
              <w:spacing w:line="276" w:lineRule="auto"/>
              <w:rPr>
                <w:rFonts w:ascii="Sylfaen" w:hAnsi="Sylfaen" w:cs="Times New Roman"/>
                <w:sz w:val="24"/>
                <w:szCs w:val="24"/>
              </w:rPr>
            </w:pPr>
            <w:r>
              <w:rPr>
                <w:rFonts w:ascii="Sylfaen" w:hAnsi="Sylfaen" w:cs="Times New Roman"/>
                <w:i/>
                <w:sz w:val="24"/>
                <w:szCs w:val="24"/>
              </w:rPr>
              <w:t>un</w:t>
            </w:r>
            <w:r>
              <w:rPr>
                <w:rFonts w:ascii="Sylfaen" w:hAnsi="Sylfaen" w:cs="Times New Roman"/>
                <w:sz w:val="24"/>
                <w:szCs w:val="24"/>
              </w:rPr>
              <w:t xml:space="preserve">- </w:t>
            </w:r>
          </w:p>
        </w:tc>
        <w:tc>
          <w:tcPr>
            <w:tcW w:w="1000" w:type="pct"/>
          </w:tcPr>
          <w:p w14:paraId="63883DDF" w14:textId="2C229AA6" w:rsidR="000E1D00" w:rsidRPr="000E1D00" w:rsidRDefault="000E1D00" w:rsidP="00EC7DE3">
            <w:pPr>
              <w:spacing w:line="276" w:lineRule="auto"/>
              <w:rPr>
                <w:rFonts w:ascii="Sylfaen" w:hAnsi="Sylfaen" w:cs="Times New Roman"/>
                <w:i/>
                <w:sz w:val="24"/>
                <w:szCs w:val="24"/>
              </w:rPr>
            </w:pPr>
            <w:r>
              <w:rPr>
                <w:rFonts w:ascii="Sylfaen" w:hAnsi="Sylfaen" w:cs="Times New Roman"/>
                <w:sz w:val="24"/>
                <w:szCs w:val="24"/>
              </w:rPr>
              <w:t>-</w:t>
            </w:r>
            <w:r>
              <w:rPr>
                <w:rFonts w:ascii="Sylfaen" w:hAnsi="Sylfaen" w:cs="Times New Roman"/>
                <w:i/>
                <w:sz w:val="24"/>
                <w:szCs w:val="24"/>
              </w:rPr>
              <w:t xml:space="preserve">y </w:t>
            </w:r>
          </w:p>
        </w:tc>
        <w:tc>
          <w:tcPr>
            <w:tcW w:w="1000" w:type="pct"/>
          </w:tcPr>
          <w:p w14:paraId="7CBA8CF1" w14:textId="0C163AF3" w:rsidR="000E1D00" w:rsidRPr="000E1D00" w:rsidRDefault="000E1D00" w:rsidP="00EC7DE3">
            <w:pPr>
              <w:spacing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ship</w:t>
            </w:r>
            <w:r>
              <w:rPr>
                <w:rFonts w:ascii="Sylfaen" w:hAnsi="Sylfaen" w:cs="Times New Roman"/>
                <w:sz w:val="24"/>
                <w:szCs w:val="24"/>
              </w:rPr>
              <w:t xml:space="preserve"> </w:t>
            </w:r>
          </w:p>
        </w:tc>
      </w:tr>
    </w:tbl>
    <w:p w14:paraId="2E6DFFC1" w14:textId="77777777" w:rsidR="000E1D00" w:rsidRPr="000E1D00" w:rsidRDefault="000E1D00" w:rsidP="00EC7DE3">
      <w:pPr>
        <w:spacing w:after="0" w:line="276" w:lineRule="auto"/>
        <w:rPr>
          <w:rFonts w:ascii="Sylfaen" w:hAnsi="Sylfaen" w:cs="Times New Roman"/>
          <w:sz w:val="24"/>
          <w:szCs w:val="24"/>
        </w:rPr>
      </w:pPr>
    </w:p>
    <w:p w14:paraId="5BFA0CE9" w14:textId="030D1A8C" w:rsidR="000E1D00" w:rsidRDefault="00976E65" w:rsidP="00EC7DE3">
      <w:pPr>
        <w:spacing w:after="0" w:line="276" w:lineRule="auto"/>
        <w:rPr>
          <w:rFonts w:ascii="Sylfaen" w:hAnsi="Sylfaen" w:cs="Times New Roman"/>
          <w:sz w:val="24"/>
          <w:szCs w:val="24"/>
        </w:rPr>
      </w:pPr>
      <w:r>
        <w:rPr>
          <w:rFonts w:ascii="Sylfaen" w:hAnsi="Sylfaen" w:cs="Times New Roman"/>
          <w:sz w:val="24"/>
          <w:szCs w:val="24"/>
        </w:rPr>
        <w:t>The short passages below use these affixes in words that you have probably never seen outside Shakespeare. Use these passages to confirm your views on the meanings of the affixes above. Try also to provide definitions for the neologisms:</w:t>
      </w:r>
    </w:p>
    <w:p w14:paraId="28C02701" w14:textId="679E6486" w:rsidR="00976E65" w:rsidRDefault="00976E65" w:rsidP="00EC7DE3">
      <w:pPr>
        <w:spacing w:after="0" w:line="276" w:lineRule="auto"/>
        <w:rPr>
          <w:rFonts w:ascii="Sylfaen" w:hAnsi="Sylfaen" w:cs="Times New Roman"/>
          <w:sz w:val="24"/>
          <w:szCs w:val="24"/>
        </w:rPr>
      </w:pPr>
    </w:p>
    <w:p w14:paraId="42836283" w14:textId="0510552D" w:rsidR="00976E65" w:rsidRDefault="00976E65" w:rsidP="00976E65">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The senators are discussing Coriolanus’s great deeds, in his presence. He is embarrassed and gets up to leave. The senators ask him to stay. One of them says (</w:t>
      </w:r>
      <w:r>
        <w:rPr>
          <w:rFonts w:ascii="Sylfaen" w:hAnsi="Sylfaen" w:cs="Times New Roman"/>
          <w:i/>
          <w:sz w:val="24"/>
          <w:szCs w:val="24"/>
        </w:rPr>
        <w:t>Coriolanus</w:t>
      </w:r>
      <w:r>
        <w:rPr>
          <w:rFonts w:ascii="Sylfaen" w:hAnsi="Sylfaen" w:cs="Times New Roman"/>
          <w:sz w:val="24"/>
          <w:szCs w:val="24"/>
        </w:rPr>
        <w:t xml:space="preserve"> II.ii.69):</w:t>
      </w:r>
    </w:p>
    <w:p w14:paraId="5EA058BE" w14:textId="2C757A2A"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                                    Sir, I hope</w:t>
      </w:r>
    </w:p>
    <w:p w14:paraId="5D30F0B5" w14:textId="223EFB15" w:rsidR="00976E65" w:rsidRP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My words </w:t>
      </w:r>
      <w:proofErr w:type="spellStart"/>
      <w:r>
        <w:rPr>
          <w:rFonts w:ascii="Sylfaen" w:hAnsi="Sylfaen" w:cs="Times New Roman"/>
          <w:sz w:val="24"/>
          <w:szCs w:val="24"/>
          <w:u w:val="single"/>
        </w:rPr>
        <w:t>disbenched</w:t>
      </w:r>
      <w:proofErr w:type="spellEnd"/>
      <w:r>
        <w:rPr>
          <w:rFonts w:ascii="Sylfaen" w:hAnsi="Sylfaen" w:cs="Times New Roman"/>
          <w:sz w:val="24"/>
          <w:szCs w:val="24"/>
        </w:rPr>
        <w:t xml:space="preserve"> you not.</w:t>
      </w:r>
    </w:p>
    <w:p w14:paraId="1780D6FC" w14:textId="6FD33AEE" w:rsidR="00976E65" w:rsidRDefault="00976E65" w:rsidP="00976E65">
      <w:pPr>
        <w:pStyle w:val="ListParagraph"/>
        <w:spacing w:after="0" w:line="276" w:lineRule="auto"/>
        <w:rPr>
          <w:rFonts w:ascii="Sylfaen" w:hAnsi="Sylfaen" w:cs="Times New Roman"/>
          <w:sz w:val="24"/>
          <w:szCs w:val="24"/>
        </w:rPr>
      </w:pPr>
    </w:p>
    <w:p w14:paraId="4AB1CBA1" w14:textId="3FC27E1F" w:rsidR="00976E65" w:rsidRDefault="00976E65" w:rsidP="00976E65">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Coriolanus wants the enemy to return with peace conditions certified as accepted (</w:t>
      </w:r>
      <w:r>
        <w:rPr>
          <w:rFonts w:ascii="Sylfaen" w:hAnsi="Sylfaen" w:cs="Times New Roman"/>
          <w:i/>
          <w:sz w:val="24"/>
          <w:szCs w:val="24"/>
        </w:rPr>
        <w:t>Coriolanus</w:t>
      </w:r>
      <w:r>
        <w:rPr>
          <w:rFonts w:ascii="Sylfaen" w:hAnsi="Sylfaen" w:cs="Times New Roman"/>
          <w:sz w:val="24"/>
          <w:szCs w:val="24"/>
        </w:rPr>
        <w:t xml:space="preserve"> V.iii.206):</w:t>
      </w:r>
    </w:p>
    <w:p w14:paraId="236D51FE" w14:textId="234F81C2"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                                              you shall bear</w:t>
      </w:r>
    </w:p>
    <w:p w14:paraId="1AD1B3F8" w14:textId="32203D32"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A better business back than words, which we</w:t>
      </w:r>
    </w:p>
    <w:p w14:paraId="19D88188" w14:textId="746C8A09" w:rsidR="00976E65" w:rsidRP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On like conditions, would have </w:t>
      </w:r>
      <w:r>
        <w:rPr>
          <w:rFonts w:ascii="Sylfaen" w:hAnsi="Sylfaen" w:cs="Times New Roman"/>
          <w:sz w:val="24"/>
          <w:szCs w:val="24"/>
          <w:u w:val="single"/>
        </w:rPr>
        <w:t>counter-sealed</w:t>
      </w:r>
      <w:r>
        <w:rPr>
          <w:rFonts w:ascii="Sylfaen" w:hAnsi="Sylfaen" w:cs="Times New Roman"/>
          <w:sz w:val="24"/>
          <w:szCs w:val="24"/>
        </w:rPr>
        <w:t>.</w:t>
      </w:r>
    </w:p>
    <w:p w14:paraId="49E4722A" w14:textId="77777777" w:rsidR="00976E65" w:rsidRDefault="00976E65" w:rsidP="00976E65">
      <w:pPr>
        <w:pStyle w:val="ListParagraph"/>
        <w:spacing w:after="0" w:line="276" w:lineRule="auto"/>
        <w:rPr>
          <w:rFonts w:ascii="Sylfaen" w:hAnsi="Sylfaen" w:cs="Times New Roman"/>
          <w:sz w:val="24"/>
          <w:szCs w:val="24"/>
        </w:rPr>
      </w:pPr>
    </w:p>
    <w:p w14:paraId="724EF912" w14:textId="74897309" w:rsidR="00976E65" w:rsidRDefault="00976E65" w:rsidP="00976E65">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Here is Lady Macbeth wishing she were not a woman (</w:t>
      </w:r>
      <w:r>
        <w:rPr>
          <w:rFonts w:ascii="Sylfaen" w:hAnsi="Sylfaen" w:cs="Times New Roman"/>
          <w:i/>
          <w:sz w:val="24"/>
          <w:szCs w:val="24"/>
        </w:rPr>
        <w:t>Macbeth</w:t>
      </w:r>
      <w:r>
        <w:rPr>
          <w:rFonts w:ascii="Sylfaen" w:hAnsi="Sylfaen" w:cs="Times New Roman"/>
          <w:sz w:val="24"/>
          <w:szCs w:val="24"/>
        </w:rPr>
        <w:t xml:space="preserve"> I.v.38):</w:t>
      </w:r>
    </w:p>
    <w:p w14:paraId="580F0A4B" w14:textId="5687F4C6"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                                                Come, you spirits</w:t>
      </w:r>
    </w:p>
    <w:p w14:paraId="2B4061A0" w14:textId="6F44555A" w:rsidR="00976E65" w:rsidRP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That tend on mortal thoughts! </w:t>
      </w:r>
      <w:r>
        <w:rPr>
          <w:rFonts w:ascii="Sylfaen" w:hAnsi="Sylfaen" w:cs="Times New Roman"/>
          <w:sz w:val="24"/>
          <w:szCs w:val="24"/>
          <w:u w:val="single"/>
        </w:rPr>
        <w:t>Unsex</w:t>
      </w:r>
      <w:r>
        <w:rPr>
          <w:rFonts w:ascii="Sylfaen" w:hAnsi="Sylfaen" w:cs="Times New Roman"/>
          <w:sz w:val="24"/>
          <w:szCs w:val="24"/>
        </w:rPr>
        <w:t xml:space="preserve"> me here,</w:t>
      </w:r>
    </w:p>
    <w:p w14:paraId="699D12F3" w14:textId="501AA0AB"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And fill me […] full</w:t>
      </w:r>
    </w:p>
    <w:p w14:paraId="28928E33" w14:textId="74048BB2" w:rsidR="00976E65" w:rsidRDefault="00976E65" w:rsidP="00976E65">
      <w:pPr>
        <w:pStyle w:val="ListParagraph"/>
        <w:spacing w:after="0" w:line="276" w:lineRule="auto"/>
        <w:rPr>
          <w:rFonts w:ascii="Sylfaen" w:hAnsi="Sylfaen" w:cs="Times New Roman"/>
          <w:sz w:val="24"/>
          <w:szCs w:val="24"/>
        </w:rPr>
      </w:pPr>
      <w:r>
        <w:rPr>
          <w:rFonts w:ascii="Sylfaen" w:hAnsi="Sylfaen" w:cs="Times New Roman"/>
          <w:sz w:val="24"/>
          <w:szCs w:val="24"/>
        </w:rPr>
        <w:t>Of direst cruelty;</w:t>
      </w:r>
    </w:p>
    <w:p w14:paraId="6AD1CBA9" w14:textId="77777777" w:rsidR="00976E65" w:rsidRDefault="00976E65" w:rsidP="00976E65">
      <w:pPr>
        <w:pStyle w:val="ListParagraph"/>
        <w:spacing w:after="0" w:line="276" w:lineRule="auto"/>
        <w:rPr>
          <w:rFonts w:ascii="Sylfaen" w:hAnsi="Sylfaen" w:cs="Times New Roman"/>
          <w:sz w:val="24"/>
          <w:szCs w:val="24"/>
        </w:rPr>
      </w:pPr>
    </w:p>
    <w:p w14:paraId="4D059BBC" w14:textId="65B56076" w:rsidR="00976E65" w:rsidRDefault="00976E65" w:rsidP="00976E65">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The Welshman Glendower tries to convince everyone of his superhuman powers (</w:t>
      </w:r>
      <w:r>
        <w:rPr>
          <w:rFonts w:ascii="Sylfaen" w:hAnsi="Sylfaen" w:cs="Times New Roman"/>
          <w:i/>
          <w:sz w:val="24"/>
          <w:szCs w:val="24"/>
        </w:rPr>
        <w:t>1 Henry IV</w:t>
      </w:r>
      <w:r>
        <w:rPr>
          <w:rFonts w:ascii="Sylfaen" w:hAnsi="Sylfaen" w:cs="Times New Roman"/>
          <w:sz w:val="24"/>
          <w:szCs w:val="24"/>
        </w:rPr>
        <w:t xml:space="preserve"> III.i.53)</w:t>
      </w:r>
    </w:p>
    <w:p w14:paraId="7A426D80" w14:textId="64C2E500" w:rsidR="00976E65" w:rsidRDefault="002E4F28" w:rsidP="00976E65">
      <w:pPr>
        <w:pStyle w:val="ListParagraph"/>
        <w:spacing w:after="0" w:line="276" w:lineRule="auto"/>
        <w:rPr>
          <w:rFonts w:ascii="Sylfaen" w:hAnsi="Sylfaen" w:cs="Times New Roman"/>
          <w:sz w:val="24"/>
          <w:szCs w:val="24"/>
        </w:rPr>
      </w:pPr>
      <w:r>
        <w:rPr>
          <w:rFonts w:ascii="Sylfaen" w:hAnsi="Sylfaen" w:cs="Times New Roman"/>
          <w:sz w:val="24"/>
          <w:szCs w:val="24"/>
        </w:rPr>
        <w:t xml:space="preserve">I can call spirits from the </w:t>
      </w:r>
      <w:r w:rsidRPr="002E4F28">
        <w:rPr>
          <w:rFonts w:ascii="Sylfaen" w:hAnsi="Sylfaen" w:cs="Times New Roman"/>
          <w:sz w:val="24"/>
          <w:szCs w:val="24"/>
          <w:u w:val="single"/>
        </w:rPr>
        <w:t>vasty</w:t>
      </w:r>
      <w:r>
        <w:rPr>
          <w:rFonts w:ascii="Sylfaen" w:hAnsi="Sylfaen" w:cs="Times New Roman"/>
          <w:sz w:val="24"/>
          <w:szCs w:val="24"/>
        </w:rPr>
        <w:t xml:space="preserve"> deep</w:t>
      </w:r>
    </w:p>
    <w:p w14:paraId="2D7C917B" w14:textId="7EA91D86" w:rsidR="00976E65" w:rsidRDefault="00976E65" w:rsidP="00976E65">
      <w:pPr>
        <w:pStyle w:val="ListParagraph"/>
        <w:spacing w:after="0" w:line="276" w:lineRule="auto"/>
        <w:rPr>
          <w:rFonts w:ascii="Sylfaen" w:hAnsi="Sylfaen" w:cs="Times New Roman"/>
          <w:sz w:val="24"/>
          <w:szCs w:val="24"/>
        </w:rPr>
      </w:pPr>
    </w:p>
    <w:p w14:paraId="0E8DEFE8" w14:textId="70D12548" w:rsidR="00976E65" w:rsidRDefault="002E4F28" w:rsidP="00976E65">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sz w:val="24"/>
          <w:szCs w:val="24"/>
        </w:rPr>
        <w:t>Henry VI, Part 1</w:t>
      </w:r>
      <w:r>
        <w:rPr>
          <w:rFonts w:ascii="Sylfaen" w:hAnsi="Sylfaen" w:cs="Times New Roman"/>
          <w:sz w:val="24"/>
          <w:szCs w:val="24"/>
        </w:rPr>
        <w:t xml:space="preserve"> (V.v.55), the Earl of Suffolk is arguing that there should be more to marriage than a legal and financial agreement:</w:t>
      </w:r>
    </w:p>
    <w:p w14:paraId="22901E5D" w14:textId="401E17DC" w:rsidR="002E4F28" w:rsidRDefault="002E4F28" w:rsidP="002E4F28">
      <w:pPr>
        <w:pStyle w:val="ListParagraph"/>
        <w:spacing w:after="0" w:line="276" w:lineRule="auto"/>
        <w:rPr>
          <w:rFonts w:ascii="Sylfaen" w:hAnsi="Sylfaen" w:cs="Times New Roman"/>
          <w:sz w:val="24"/>
          <w:szCs w:val="24"/>
        </w:rPr>
      </w:pPr>
      <w:r>
        <w:rPr>
          <w:rFonts w:ascii="Sylfaen" w:hAnsi="Sylfaen" w:cs="Times New Roman"/>
          <w:sz w:val="24"/>
          <w:szCs w:val="24"/>
        </w:rPr>
        <w:t>Marriage is a matter of more worth</w:t>
      </w:r>
    </w:p>
    <w:p w14:paraId="6BC6D611" w14:textId="2BBD3A4C" w:rsidR="002E4F28" w:rsidRDefault="002E4F28" w:rsidP="002E4F28">
      <w:pPr>
        <w:pStyle w:val="ListParagraph"/>
        <w:spacing w:after="0" w:line="276" w:lineRule="auto"/>
        <w:rPr>
          <w:rFonts w:ascii="Sylfaen" w:hAnsi="Sylfaen" w:cs="Times New Roman"/>
          <w:sz w:val="24"/>
          <w:szCs w:val="24"/>
        </w:rPr>
      </w:pPr>
      <w:r>
        <w:rPr>
          <w:rFonts w:ascii="Sylfaen" w:hAnsi="Sylfaen" w:cs="Times New Roman"/>
          <w:sz w:val="24"/>
          <w:szCs w:val="24"/>
        </w:rPr>
        <w:t xml:space="preserve">Than to be dealt in by </w:t>
      </w:r>
      <w:proofErr w:type="spellStart"/>
      <w:r w:rsidRPr="002E4F28">
        <w:rPr>
          <w:rFonts w:ascii="Sylfaen" w:hAnsi="Sylfaen" w:cs="Times New Roman"/>
          <w:sz w:val="24"/>
          <w:szCs w:val="24"/>
          <w:u w:val="single"/>
        </w:rPr>
        <w:t>attorneyship</w:t>
      </w:r>
      <w:proofErr w:type="spellEnd"/>
    </w:p>
    <w:p w14:paraId="0BF311A3" w14:textId="3909E046" w:rsidR="002E4F28" w:rsidRDefault="002E4F28" w:rsidP="00B05E8E">
      <w:pPr>
        <w:spacing w:after="0" w:line="276" w:lineRule="auto"/>
        <w:rPr>
          <w:rFonts w:ascii="Sylfaen" w:hAnsi="Sylfaen" w:cs="Times New Roman"/>
          <w:sz w:val="24"/>
          <w:szCs w:val="24"/>
        </w:rPr>
      </w:pPr>
    </w:p>
    <w:p w14:paraId="4AEDA656" w14:textId="33FE8D41" w:rsidR="00B05E8E" w:rsidRDefault="00B05E8E" w:rsidP="00B05E8E">
      <w:pPr>
        <w:spacing w:after="0" w:line="276" w:lineRule="auto"/>
        <w:rPr>
          <w:rFonts w:ascii="Sylfaen" w:hAnsi="Sylfaen" w:cs="Times New Roman"/>
          <w:sz w:val="24"/>
          <w:szCs w:val="24"/>
        </w:rPr>
      </w:pPr>
    </w:p>
    <w:p w14:paraId="477DBCE5" w14:textId="77777777" w:rsidR="00AA3475" w:rsidRPr="00B05E8E" w:rsidRDefault="00AA3475" w:rsidP="00B05E8E">
      <w:pPr>
        <w:spacing w:after="0" w:line="276" w:lineRule="auto"/>
        <w:rPr>
          <w:rFonts w:ascii="Sylfaen" w:hAnsi="Sylfaen" w:cs="Times New Roman"/>
          <w:sz w:val="24"/>
          <w:szCs w:val="24"/>
        </w:rPr>
      </w:pPr>
    </w:p>
    <w:p w14:paraId="06DE6132" w14:textId="77777777" w:rsidR="002E4F28" w:rsidRPr="0078023C" w:rsidRDefault="002E4F28" w:rsidP="002E4F28">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1C436234" w14:textId="77777777" w:rsidR="002E4F28" w:rsidRPr="0078023C" w:rsidRDefault="002E4F28" w:rsidP="002E4F28">
      <w:pPr>
        <w:spacing w:after="0" w:line="276" w:lineRule="auto"/>
        <w:rPr>
          <w:rFonts w:ascii="Sylfaen" w:hAnsi="Sylfaen" w:cs="Times New Roman"/>
          <w:b/>
          <w:sz w:val="24"/>
          <w:szCs w:val="24"/>
        </w:rPr>
      </w:pPr>
      <w:r w:rsidRPr="0078023C">
        <w:rPr>
          <w:rFonts w:ascii="Sylfaen" w:hAnsi="Sylfaen" w:cs="Times New Roman"/>
          <w:b/>
          <w:sz w:val="24"/>
          <w:szCs w:val="24"/>
        </w:rPr>
        <w:t>Part One</w:t>
      </w:r>
      <w:r>
        <w:rPr>
          <w:rFonts w:ascii="Sylfaen" w:hAnsi="Sylfaen" w:cs="Times New Roman"/>
          <w:b/>
          <w:sz w:val="24"/>
          <w:szCs w:val="24"/>
        </w:rPr>
        <w:t xml:space="preserve"> of three parts:</w:t>
      </w:r>
    </w:p>
    <w:p w14:paraId="313B4803" w14:textId="057CF200" w:rsidR="00976E65" w:rsidRDefault="00976E65" w:rsidP="00EC7DE3">
      <w:pPr>
        <w:spacing w:after="0" w:line="276" w:lineRule="auto"/>
        <w:rPr>
          <w:rFonts w:ascii="Sylfaen" w:hAnsi="Sylfaen" w:cs="Times New Roman"/>
          <w:sz w:val="24"/>
          <w:szCs w:val="24"/>
        </w:rPr>
      </w:pPr>
    </w:p>
    <w:p w14:paraId="255CA0A0" w14:textId="0146180B" w:rsidR="002E4F28" w:rsidRDefault="002E4F28" w:rsidP="00EC7DE3">
      <w:pPr>
        <w:spacing w:after="0" w:line="276" w:lineRule="auto"/>
        <w:rPr>
          <w:rFonts w:ascii="Sylfaen" w:hAnsi="Sylfaen" w:cs="Times New Roman"/>
          <w:sz w:val="24"/>
          <w:szCs w:val="24"/>
        </w:rPr>
      </w:pPr>
      <w:r>
        <w:rPr>
          <w:rFonts w:ascii="Sylfaen" w:hAnsi="Sylfaen" w:cs="Times New Roman"/>
          <w:sz w:val="24"/>
          <w:szCs w:val="24"/>
        </w:rPr>
        <w:t xml:space="preserve">Look at the words in the leftmost column of the table below, and then the same words in the context in which they can be found in plays by Shakespeare. Try to specify what each means, and identify firstly what parts of speech have been changed into what other parts of speech, and secondly, by what means (e.g. </w:t>
      </w:r>
      <w:r w:rsidR="00243F5F">
        <w:rPr>
          <w:rFonts w:ascii="Sylfaen" w:hAnsi="Sylfaen" w:cs="Times New Roman"/>
          <w:sz w:val="24"/>
          <w:szCs w:val="24"/>
        </w:rPr>
        <w:t xml:space="preserve">by adding an </w:t>
      </w:r>
      <w:r>
        <w:rPr>
          <w:rFonts w:ascii="Sylfaen" w:hAnsi="Sylfaen" w:cs="Times New Roman"/>
          <w:sz w:val="24"/>
          <w:szCs w:val="24"/>
        </w:rPr>
        <w:t>affix (a prefix or a suffix) to them</w:t>
      </w:r>
      <w:r w:rsidR="00243F5F">
        <w:rPr>
          <w:rFonts w:ascii="Sylfaen" w:hAnsi="Sylfaen" w:cs="Times New Roman"/>
          <w:sz w:val="24"/>
          <w:szCs w:val="24"/>
        </w:rPr>
        <w:t>)</w:t>
      </w:r>
      <w:r>
        <w:rPr>
          <w:rFonts w:ascii="Sylfaen" w:hAnsi="Sylfaen" w:cs="Times New Roman"/>
          <w:sz w:val="24"/>
          <w:szCs w:val="24"/>
        </w:rPr>
        <w:t>.</w:t>
      </w:r>
    </w:p>
    <w:p w14:paraId="1FD2DA9D" w14:textId="77777777" w:rsidR="00976E65" w:rsidRDefault="00976E65" w:rsidP="00EC7DE3">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1399"/>
        <w:gridCol w:w="2341"/>
        <w:gridCol w:w="4078"/>
        <w:gridCol w:w="1198"/>
      </w:tblGrid>
      <w:tr w:rsidR="00243F5F" w14:paraId="52046DC2" w14:textId="77777777" w:rsidTr="00243F5F">
        <w:tc>
          <w:tcPr>
            <w:tcW w:w="0" w:type="auto"/>
          </w:tcPr>
          <w:p w14:paraId="46245930" w14:textId="676C84E9" w:rsidR="00243F5F" w:rsidRDefault="00243F5F" w:rsidP="00EC7DE3">
            <w:pPr>
              <w:spacing w:line="276" w:lineRule="auto"/>
              <w:rPr>
                <w:rFonts w:ascii="Sylfaen" w:hAnsi="Sylfaen" w:cs="Times New Roman"/>
                <w:sz w:val="24"/>
                <w:szCs w:val="24"/>
              </w:rPr>
            </w:pPr>
            <w:r>
              <w:rPr>
                <w:rFonts w:ascii="Sylfaen" w:hAnsi="Sylfaen" w:cs="Times New Roman"/>
                <w:sz w:val="24"/>
                <w:szCs w:val="24"/>
              </w:rPr>
              <w:t>Word</w:t>
            </w:r>
          </w:p>
        </w:tc>
        <w:tc>
          <w:tcPr>
            <w:tcW w:w="0" w:type="auto"/>
          </w:tcPr>
          <w:p w14:paraId="7B7E5852" w14:textId="1AE1DE67" w:rsidR="00243F5F" w:rsidRDefault="00243F5F" w:rsidP="00EC7DE3">
            <w:pPr>
              <w:spacing w:line="276" w:lineRule="auto"/>
              <w:rPr>
                <w:rFonts w:ascii="Sylfaen" w:hAnsi="Sylfaen" w:cs="Times New Roman"/>
                <w:sz w:val="24"/>
                <w:szCs w:val="24"/>
              </w:rPr>
            </w:pPr>
            <w:r>
              <w:rPr>
                <w:rFonts w:ascii="Sylfaen" w:hAnsi="Sylfaen" w:cs="Times New Roman"/>
                <w:sz w:val="24"/>
                <w:szCs w:val="24"/>
              </w:rPr>
              <w:t>Reference</w:t>
            </w:r>
          </w:p>
        </w:tc>
        <w:tc>
          <w:tcPr>
            <w:tcW w:w="0" w:type="auto"/>
          </w:tcPr>
          <w:p w14:paraId="390F472A" w14:textId="0DA52D65" w:rsidR="00243F5F" w:rsidRDefault="00243F5F" w:rsidP="00EC7DE3">
            <w:pPr>
              <w:spacing w:line="276" w:lineRule="auto"/>
              <w:rPr>
                <w:rFonts w:ascii="Sylfaen" w:hAnsi="Sylfaen" w:cs="Times New Roman"/>
                <w:sz w:val="24"/>
                <w:szCs w:val="24"/>
              </w:rPr>
            </w:pPr>
            <w:r>
              <w:rPr>
                <w:rFonts w:ascii="Sylfaen" w:hAnsi="Sylfaen" w:cs="Times New Roman"/>
                <w:sz w:val="24"/>
                <w:szCs w:val="24"/>
              </w:rPr>
              <w:t>Example in Context</w:t>
            </w:r>
          </w:p>
        </w:tc>
        <w:tc>
          <w:tcPr>
            <w:tcW w:w="0" w:type="auto"/>
          </w:tcPr>
          <w:p w14:paraId="1A29D606" w14:textId="107CCBD1" w:rsidR="00243F5F" w:rsidRDefault="00243F5F" w:rsidP="00243F5F">
            <w:pPr>
              <w:spacing w:line="276" w:lineRule="auto"/>
              <w:rPr>
                <w:rFonts w:ascii="Sylfaen" w:hAnsi="Sylfaen" w:cs="Times New Roman"/>
                <w:sz w:val="24"/>
                <w:szCs w:val="24"/>
              </w:rPr>
            </w:pPr>
            <w:r>
              <w:rPr>
                <w:rFonts w:ascii="Sylfaen" w:hAnsi="Sylfaen" w:cs="Times New Roman"/>
                <w:sz w:val="24"/>
                <w:szCs w:val="24"/>
              </w:rPr>
              <w:t>Meaning?</w:t>
            </w:r>
          </w:p>
        </w:tc>
      </w:tr>
      <w:tr w:rsidR="00243F5F" w14:paraId="25C794F0" w14:textId="77777777" w:rsidTr="00243F5F">
        <w:tc>
          <w:tcPr>
            <w:tcW w:w="0" w:type="auto"/>
            <w:shd w:val="clear" w:color="auto" w:fill="D9D9D9" w:themeFill="background1" w:themeFillShade="D9"/>
          </w:tcPr>
          <w:p w14:paraId="0EF3938E" w14:textId="77777777" w:rsidR="00243F5F" w:rsidRDefault="00243F5F" w:rsidP="00EC7DE3">
            <w:pPr>
              <w:spacing w:line="276" w:lineRule="auto"/>
              <w:rPr>
                <w:rFonts w:ascii="Sylfaen" w:hAnsi="Sylfaen" w:cs="Times New Roman"/>
                <w:sz w:val="24"/>
                <w:szCs w:val="24"/>
              </w:rPr>
            </w:pPr>
          </w:p>
        </w:tc>
        <w:tc>
          <w:tcPr>
            <w:tcW w:w="0" w:type="auto"/>
            <w:shd w:val="clear" w:color="auto" w:fill="D9D9D9" w:themeFill="background1" w:themeFillShade="D9"/>
          </w:tcPr>
          <w:p w14:paraId="31706D87" w14:textId="77777777" w:rsidR="00243F5F" w:rsidRDefault="00243F5F" w:rsidP="00EC7DE3">
            <w:pPr>
              <w:spacing w:line="276" w:lineRule="auto"/>
              <w:rPr>
                <w:rFonts w:ascii="Sylfaen" w:hAnsi="Sylfaen" w:cs="Times New Roman"/>
                <w:sz w:val="24"/>
                <w:szCs w:val="24"/>
              </w:rPr>
            </w:pPr>
          </w:p>
        </w:tc>
        <w:tc>
          <w:tcPr>
            <w:tcW w:w="0" w:type="auto"/>
            <w:shd w:val="clear" w:color="auto" w:fill="D9D9D9" w:themeFill="background1" w:themeFillShade="D9"/>
          </w:tcPr>
          <w:p w14:paraId="41269DB3" w14:textId="77777777" w:rsidR="00243F5F" w:rsidRDefault="00243F5F" w:rsidP="00EC7DE3">
            <w:pPr>
              <w:spacing w:line="276" w:lineRule="auto"/>
              <w:rPr>
                <w:rFonts w:ascii="Sylfaen" w:hAnsi="Sylfaen" w:cs="Times New Roman"/>
                <w:sz w:val="24"/>
                <w:szCs w:val="24"/>
              </w:rPr>
            </w:pPr>
          </w:p>
        </w:tc>
        <w:tc>
          <w:tcPr>
            <w:tcW w:w="0" w:type="auto"/>
            <w:shd w:val="clear" w:color="auto" w:fill="D9D9D9" w:themeFill="background1" w:themeFillShade="D9"/>
          </w:tcPr>
          <w:p w14:paraId="017CA4B6" w14:textId="77777777" w:rsidR="00243F5F" w:rsidRDefault="00243F5F" w:rsidP="00EC7DE3">
            <w:pPr>
              <w:spacing w:line="276" w:lineRule="auto"/>
              <w:rPr>
                <w:rFonts w:ascii="Sylfaen" w:hAnsi="Sylfaen" w:cs="Times New Roman"/>
                <w:sz w:val="24"/>
                <w:szCs w:val="24"/>
              </w:rPr>
            </w:pPr>
          </w:p>
        </w:tc>
      </w:tr>
      <w:tr w:rsidR="00243F5F" w14:paraId="4F36FD84" w14:textId="77777777" w:rsidTr="00243F5F">
        <w:tc>
          <w:tcPr>
            <w:tcW w:w="0" w:type="auto"/>
          </w:tcPr>
          <w:p w14:paraId="74A98537" w14:textId="23880A7C" w:rsidR="00243F5F" w:rsidRPr="00243F5F" w:rsidRDefault="00243F5F" w:rsidP="00EC7DE3">
            <w:pPr>
              <w:spacing w:line="276" w:lineRule="auto"/>
              <w:rPr>
                <w:rFonts w:ascii="Sylfaen" w:hAnsi="Sylfaen" w:cs="Times New Roman"/>
              </w:rPr>
            </w:pPr>
            <w:proofErr w:type="spellStart"/>
            <w:r w:rsidRPr="00243F5F">
              <w:rPr>
                <w:rFonts w:ascii="Sylfaen" w:hAnsi="Sylfaen" w:cs="Times New Roman"/>
              </w:rPr>
              <w:t>bemonster</w:t>
            </w:r>
            <w:proofErr w:type="spellEnd"/>
          </w:p>
        </w:tc>
        <w:tc>
          <w:tcPr>
            <w:tcW w:w="0" w:type="auto"/>
          </w:tcPr>
          <w:p w14:paraId="26688602" w14:textId="1508A377" w:rsidR="00243F5F" w:rsidRPr="00243F5F" w:rsidRDefault="00243F5F" w:rsidP="00EC7DE3">
            <w:pPr>
              <w:spacing w:line="276" w:lineRule="auto"/>
              <w:rPr>
                <w:rFonts w:ascii="Sylfaen" w:hAnsi="Sylfaen" w:cs="Times New Roman"/>
              </w:rPr>
            </w:pPr>
            <w:r w:rsidRPr="00243F5F">
              <w:rPr>
                <w:rFonts w:ascii="Sylfaen" w:hAnsi="Sylfaen" w:cs="Times New Roman"/>
                <w:i/>
              </w:rPr>
              <w:t>King Lear</w:t>
            </w:r>
            <w:r w:rsidRPr="00243F5F">
              <w:rPr>
                <w:rFonts w:ascii="Sylfaen" w:hAnsi="Sylfaen" w:cs="Times New Roman"/>
              </w:rPr>
              <w:t xml:space="preserve"> IV.ii.63</w:t>
            </w:r>
          </w:p>
        </w:tc>
        <w:tc>
          <w:tcPr>
            <w:tcW w:w="0" w:type="auto"/>
          </w:tcPr>
          <w:p w14:paraId="12E9AFB4" w14:textId="62125FEE" w:rsidR="00243F5F" w:rsidRPr="00243F5F" w:rsidRDefault="00243F5F" w:rsidP="00EC7DE3">
            <w:pPr>
              <w:spacing w:line="276" w:lineRule="auto"/>
              <w:rPr>
                <w:rFonts w:ascii="Sylfaen" w:hAnsi="Sylfaen" w:cs="Times New Roman"/>
                <w:sz w:val="20"/>
                <w:szCs w:val="20"/>
              </w:rPr>
            </w:pPr>
            <w:r>
              <w:rPr>
                <w:rFonts w:ascii="Sylfaen" w:hAnsi="Sylfaen" w:cs="Times New Roman"/>
                <w:sz w:val="20"/>
                <w:szCs w:val="20"/>
              </w:rPr>
              <w:t>Thou changed and self-covered thing, for shame, | Be-monster not thy feature</w:t>
            </w:r>
          </w:p>
        </w:tc>
        <w:tc>
          <w:tcPr>
            <w:tcW w:w="0" w:type="auto"/>
          </w:tcPr>
          <w:p w14:paraId="2A064FFA" w14:textId="77777777" w:rsidR="00243F5F" w:rsidRPr="00243F5F" w:rsidRDefault="00243F5F" w:rsidP="00EC7DE3">
            <w:pPr>
              <w:spacing w:line="276" w:lineRule="auto"/>
              <w:rPr>
                <w:rFonts w:ascii="Sylfaen" w:hAnsi="Sylfaen" w:cs="Times New Roman"/>
              </w:rPr>
            </w:pPr>
          </w:p>
        </w:tc>
      </w:tr>
      <w:tr w:rsidR="00243F5F" w14:paraId="4F170622" w14:textId="77777777" w:rsidTr="00243F5F">
        <w:tc>
          <w:tcPr>
            <w:tcW w:w="0" w:type="auto"/>
          </w:tcPr>
          <w:p w14:paraId="0BA886AD" w14:textId="71A23171" w:rsidR="00243F5F" w:rsidRPr="00243F5F" w:rsidRDefault="00243F5F" w:rsidP="00EC7DE3">
            <w:pPr>
              <w:spacing w:line="276" w:lineRule="auto"/>
              <w:rPr>
                <w:rFonts w:ascii="Sylfaen" w:hAnsi="Sylfaen" w:cs="Times New Roman"/>
              </w:rPr>
            </w:pPr>
            <w:proofErr w:type="spellStart"/>
            <w:r>
              <w:rPr>
                <w:rFonts w:ascii="Sylfaen" w:hAnsi="Sylfaen" w:cs="Times New Roman"/>
              </w:rPr>
              <w:t>enwheel</w:t>
            </w:r>
            <w:proofErr w:type="spellEnd"/>
          </w:p>
        </w:tc>
        <w:tc>
          <w:tcPr>
            <w:tcW w:w="0" w:type="auto"/>
          </w:tcPr>
          <w:p w14:paraId="5B434688" w14:textId="13BEFE54" w:rsidR="00243F5F" w:rsidRPr="00243F5F" w:rsidRDefault="00243F5F" w:rsidP="00EC7DE3">
            <w:pPr>
              <w:spacing w:line="276" w:lineRule="auto"/>
              <w:rPr>
                <w:rFonts w:ascii="Sylfaen" w:hAnsi="Sylfaen" w:cs="Times New Roman"/>
              </w:rPr>
            </w:pPr>
            <w:r>
              <w:rPr>
                <w:rFonts w:ascii="Sylfaen" w:hAnsi="Sylfaen" w:cs="Times New Roman"/>
                <w:i/>
              </w:rPr>
              <w:t>Othello</w:t>
            </w:r>
            <w:r>
              <w:rPr>
                <w:rFonts w:ascii="Sylfaen" w:hAnsi="Sylfaen" w:cs="Times New Roman"/>
              </w:rPr>
              <w:t xml:space="preserve"> II.i.85</w:t>
            </w:r>
          </w:p>
        </w:tc>
        <w:tc>
          <w:tcPr>
            <w:tcW w:w="0" w:type="auto"/>
          </w:tcPr>
          <w:p w14:paraId="3EF5A546" w14:textId="7907A25B" w:rsidR="00243F5F" w:rsidRPr="00243F5F" w:rsidRDefault="00243F5F" w:rsidP="00EC7DE3">
            <w:pPr>
              <w:spacing w:line="276" w:lineRule="auto"/>
              <w:rPr>
                <w:rFonts w:ascii="Sylfaen" w:hAnsi="Sylfaen" w:cs="Times New Roman"/>
                <w:sz w:val="20"/>
                <w:szCs w:val="20"/>
              </w:rPr>
            </w:pPr>
            <w:r>
              <w:rPr>
                <w:rFonts w:ascii="Sylfaen" w:hAnsi="Sylfaen" w:cs="Times New Roman"/>
                <w:sz w:val="20"/>
                <w:szCs w:val="20"/>
              </w:rPr>
              <w:t xml:space="preserve">And the grace of heaven, | Before, behind thee, and on every hand, | </w:t>
            </w:r>
            <w:proofErr w:type="spellStart"/>
            <w:r>
              <w:rPr>
                <w:rFonts w:ascii="Sylfaen" w:hAnsi="Sylfaen" w:cs="Times New Roman"/>
                <w:sz w:val="20"/>
                <w:szCs w:val="20"/>
              </w:rPr>
              <w:t>Enwheel</w:t>
            </w:r>
            <w:proofErr w:type="spellEnd"/>
            <w:r>
              <w:rPr>
                <w:rFonts w:ascii="Sylfaen" w:hAnsi="Sylfaen" w:cs="Times New Roman"/>
                <w:sz w:val="20"/>
                <w:szCs w:val="20"/>
              </w:rPr>
              <w:t xml:space="preserve"> thee round. </w:t>
            </w:r>
          </w:p>
        </w:tc>
        <w:tc>
          <w:tcPr>
            <w:tcW w:w="0" w:type="auto"/>
          </w:tcPr>
          <w:p w14:paraId="70D24E69" w14:textId="77777777" w:rsidR="00243F5F" w:rsidRPr="00243F5F" w:rsidRDefault="00243F5F" w:rsidP="00EC7DE3">
            <w:pPr>
              <w:spacing w:line="276" w:lineRule="auto"/>
              <w:rPr>
                <w:rFonts w:ascii="Sylfaen" w:hAnsi="Sylfaen" w:cs="Times New Roman"/>
              </w:rPr>
            </w:pPr>
          </w:p>
        </w:tc>
      </w:tr>
      <w:tr w:rsidR="00243F5F" w14:paraId="7F92B3A5" w14:textId="77777777" w:rsidTr="00243F5F">
        <w:tc>
          <w:tcPr>
            <w:tcW w:w="0" w:type="auto"/>
          </w:tcPr>
          <w:p w14:paraId="41532716" w14:textId="4ED0E1EF" w:rsidR="00243F5F" w:rsidRPr="00243F5F" w:rsidRDefault="00480A44" w:rsidP="00EC7DE3">
            <w:pPr>
              <w:spacing w:line="276" w:lineRule="auto"/>
              <w:rPr>
                <w:rFonts w:ascii="Sylfaen" w:hAnsi="Sylfaen" w:cs="Times New Roman"/>
              </w:rPr>
            </w:pPr>
            <w:proofErr w:type="spellStart"/>
            <w:r>
              <w:rPr>
                <w:rFonts w:ascii="Sylfaen" w:hAnsi="Sylfaen" w:cs="Times New Roman"/>
              </w:rPr>
              <w:t>F</w:t>
            </w:r>
            <w:r w:rsidR="00243F5F">
              <w:rPr>
                <w:rFonts w:ascii="Sylfaen" w:hAnsi="Sylfaen" w:cs="Times New Roman"/>
              </w:rPr>
              <w:t>ishify</w:t>
            </w:r>
            <w:proofErr w:type="spellEnd"/>
          </w:p>
        </w:tc>
        <w:tc>
          <w:tcPr>
            <w:tcW w:w="0" w:type="auto"/>
          </w:tcPr>
          <w:p w14:paraId="2E0F3D93" w14:textId="2E85A9A7" w:rsidR="00243F5F" w:rsidRPr="00243F5F" w:rsidRDefault="00243F5F" w:rsidP="00EC7DE3">
            <w:pPr>
              <w:spacing w:line="276" w:lineRule="auto"/>
              <w:rPr>
                <w:rFonts w:ascii="Sylfaen" w:hAnsi="Sylfaen" w:cs="Times New Roman"/>
              </w:rPr>
            </w:pPr>
            <w:r>
              <w:rPr>
                <w:rFonts w:ascii="Sylfaen" w:hAnsi="Sylfaen" w:cs="Times New Roman"/>
                <w:i/>
              </w:rPr>
              <w:t>Romeo and Juliet</w:t>
            </w:r>
            <w:r>
              <w:rPr>
                <w:rFonts w:ascii="Sylfaen" w:hAnsi="Sylfaen" w:cs="Times New Roman"/>
              </w:rPr>
              <w:t xml:space="preserve"> II.iv.38</w:t>
            </w:r>
          </w:p>
        </w:tc>
        <w:tc>
          <w:tcPr>
            <w:tcW w:w="0" w:type="auto"/>
          </w:tcPr>
          <w:p w14:paraId="19BA0E4A" w14:textId="7E4C7826" w:rsidR="00243F5F" w:rsidRPr="00243F5F" w:rsidRDefault="00243F5F" w:rsidP="00EC7DE3">
            <w:pPr>
              <w:spacing w:line="276" w:lineRule="auto"/>
              <w:rPr>
                <w:rFonts w:ascii="Sylfaen" w:hAnsi="Sylfaen" w:cs="Times New Roman"/>
                <w:sz w:val="20"/>
                <w:szCs w:val="20"/>
              </w:rPr>
            </w:pPr>
            <w:r>
              <w:rPr>
                <w:rFonts w:ascii="Sylfaen" w:hAnsi="Sylfaen" w:cs="Times New Roman"/>
                <w:sz w:val="20"/>
                <w:szCs w:val="20"/>
              </w:rPr>
              <w:t xml:space="preserve">O flesh, flesh, how art thou </w:t>
            </w:r>
            <w:proofErr w:type="spellStart"/>
            <w:r>
              <w:rPr>
                <w:rFonts w:ascii="Sylfaen" w:hAnsi="Sylfaen" w:cs="Times New Roman"/>
                <w:sz w:val="20"/>
                <w:szCs w:val="20"/>
              </w:rPr>
              <w:t>fishified</w:t>
            </w:r>
            <w:proofErr w:type="spellEnd"/>
            <w:r>
              <w:rPr>
                <w:rFonts w:ascii="Sylfaen" w:hAnsi="Sylfaen" w:cs="Times New Roman"/>
                <w:sz w:val="20"/>
                <w:szCs w:val="20"/>
              </w:rPr>
              <w:t>?</w:t>
            </w:r>
          </w:p>
        </w:tc>
        <w:tc>
          <w:tcPr>
            <w:tcW w:w="0" w:type="auto"/>
          </w:tcPr>
          <w:p w14:paraId="11C2F737" w14:textId="77777777" w:rsidR="00243F5F" w:rsidRPr="00243F5F" w:rsidRDefault="00243F5F" w:rsidP="00EC7DE3">
            <w:pPr>
              <w:spacing w:line="276" w:lineRule="auto"/>
              <w:rPr>
                <w:rFonts w:ascii="Sylfaen" w:hAnsi="Sylfaen" w:cs="Times New Roman"/>
              </w:rPr>
            </w:pPr>
          </w:p>
        </w:tc>
      </w:tr>
      <w:tr w:rsidR="00243F5F" w14:paraId="484340BF" w14:textId="77777777" w:rsidTr="00243F5F">
        <w:tc>
          <w:tcPr>
            <w:tcW w:w="0" w:type="auto"/>
          </w:tcPr>
          <w:p w14:paraId="3A02C9C3" w14:textId="07B89195" w:rsidR="00243F5F" w:rsidRPr="00243F5F" w:rsidRDefault="00243F5F" w:rsidP="00EC7DE3">
            <w:pPr>
              <w:spacing w:line="276" w:lineRule="auto"/>
              <w:rPr>
                <w:rFonts w:ascii="Sylfaen" w:hAnsi="Sylfaen" w:cs="Times New Roman"/>
              </w:rPr>
            </w:pPr>
            <w:proofErr w:type="spellStart"/>
            <w:r>
              <w:rPr>
                <w:rFonts w:ascii="Sylfaen" w:hAnsi="Sylfaen" w:cs="Times New Roman"/>
              </w:rPr>
              <w:t>lieutenantry</w:t>
            </w:r>
            <w:proofErr w:type="spellEnd"/>
          </w:p>
        </w:tc>
        <w:tc>
          <w:tcPr>
            <w:tcW w:w="0" w:type="auto"/>
          </w:tcPr>
          <w:p w14:paraId="18030B65" w14:textId="4A256DEC" w:rsidR="00243F5F" w:rsidRPr="00243F5F" w:rsidRDefault="00243F5F" w:rsidP="00EC7DE3">
            <w:pPr>
              <w:spacing w:line="276" w:lineRule="auto"/>
              <w:rPr>
                <w:rFonts w:ascii="Sylfaen" w:hAnsi="Sylfaen" w:cs="Times New Roman"/>
              </w:rPr>
            </w:pPr>
            <w:r>
              <w:rPr>
                <w:rFonts w:ascii="Sylfaen" w:hAnsi="Sylfaen" w:cs="Times New Roman"/>
                <w:i/>
              </w:rPr>
              <w:t>Othello</w:t>
            </w:r>
            <w:r>
              <w:rPr>
                <w:rFonts w:ascii="Sylfaen" w:hAnsi="Sylfaen" w:cs="Times New Roman"/>
              </w:rPr>
              <w:t xml:space="preserve"> II.i.168</w:t>
            </w:r>
          </w:p>
        </w:tc>
        <w:tc>
          <w:tcPr>
            <w:tcW w:w="0" w:type="auto"/>
          </w:tcPr>
          <w:p w14:paraId="47D8D518" w14:textId="0A37ADD4" w:rsidR="00243F5F" w:rsidRPr="00243F5F" w:rsidRDefault="00243F5F" w:rsidP="00EC7DE3">
            <w:pPr>
              <w:spacing w:line="276" w:lineRule="auto"/>
              <w:rPr>
                <w:rFonts w:ascii="Sylfaen" w:hAnsi="Sylfaen" w:cs="Times New Roman"/>
                <w:sz w:val="20"/>
                <w:szCs w:val="20"/>
              </w:rPr>
            </w:pPr>
            <w:r>
              <w:rPr>
                <w:rFonts w:ascii="Sylfaen" w:hAnsi="Sylfaen" w:cs="Times New Roman"/>
                <w:sz w:val="20"/>
                <w:szCs w:val="20"/>
              </w:rPr>
              <w:t xml:space="preserve">If such tricks as these strip you out of your </w:t>
            </w:r>
            <w:proofErr w:type="spellStart"/>
            <w:r>
              <w:rPr>
                <w:rFonts w:ascii="Sylfaen" w:hAnsi="Sylfaen" w:cs="Times New Roman"/>
                <w:sz w:val="20"/>
                <w:szCs w:val="20"/>
              </w:rPr>
              <w:t>lieutenantry</w:t>
            </w:r>
            <w:proofErr w:type="spellEnd"/>
            <w:r>
              <w:rPr>
                <w:rFonts w:ascii="Sylfaen" w:hAnsi="Sylfaen" w:cs="Times New Roman"/>
                <w:sz w:val="20"/>
                <w:szCs w:val="20"/>
              </w:rPr>
              <w:t>,</w:t>
            </w:r>
          </w:p>
        </w:tc>
        <w:tc>
          <w:tcPr>
            <w:tcW w:w="0" w:type="auto"/>
          </w:tcPr>
          <w:p w14:paraId="6473C46C" w14:textId="77777777" w:rsidR="00243F5F" w:rsidRPr="00243F5F" w:rsidRDefault="00243F5F" w:rsidP="00EC7DE3">
            <w:pPr>
              <w:spacing w:line="276" w:lineRule="auto"/>
              <w:rPr>
                <w:rFonts w:ascii="Sylfaen" w:hAnsi="Sylfaen" w:cs="Times New Roman"/>
              </w:rPr>
            </w:pPr>
          </w:p>
        </w:tc>
      </w:tr>
      <w:tr w:rsidR="00243F5F" w14:paraId="55F24202" w14:textId="77777777" w:rsidTr="00243F5F">
        <w:tc>
          <w:tcPr>
            <w:tcW w:w="0" w:type="auto"/>
          </w:tcPr>
          <w:p w14:paraId="5717AD3C" w14:textId="56141121" w:rsidR="00243F5F" w:rsidRPr="00243F5F" w:rsidRDefault="00AF463B" w:rsidP="00EC7DE3">
            <w:pPr>
              <w:spacing w:line="276" w:lineRule="auto"/>
              <w:rPr>
                <w:rFonts w:ascii="Sylfaen" w:hAnsi="Sylfaen" w:cs="Times New Roman"/>
              </w:rPr>
            </w:pPr>
            <w:r>
              <w:rPr>
                <w:rFonts w:ascii="Sylfaen" w:hAnsi="Sylfaen" w:cs="Times New Roman"/>
              </w:rPr>
              <w:t>O</w:t>
            </w:r>
            <w:r w:rsidR="00243F5F">
              <w:rPr>
                <w:rFonts w:ascii="Sylfaen" w:hAnsi="Sylfaen" w:cs="Times New Roman"/>
              </w:rPr>
              <w:t>athable</w:t>
            </w:r>
          </w:p>
        </w:tc>
        <w:tc>
          <w:tcPr>
            <w:tcW w:w="0" w:type="auto"/>
          </w:tcPr>
          <w:p w14:paraId="425DCC6F" w14:textId="70FF7269" w:rsidR="00243F5F" w:rsidRPr="00243F5F" w:rsidRDefault="00243F5F" w:rsidP="00EC7DE3">
            <w:pPr>
              <w:spacing w:line="276" w:lineRule="auto"/>
              <w:rPr>
                <w:rFonts w:ascii="Sylfaen" w:hAnsi="Sylfaen" w:cs="Times New Roman"/>
              </w:rPr>
            </w:pPr>
            <w:r>
              <w:rPr>
                <w:rFonts w:ascii="Sylfaen" w:hAnsi="Sylfaen" w:cs="Times New Roman"/>
                <w:i/>
              </w:rPr>
              <w:t>Timon of Athens</w:t>
            </w:r>
            <w:r>
              <w:rPr>
                <w:rFonts w:ascii="Sylfaen" w:hAnsi="Sylfaen" w:cs="Times New Roman"/>
              </w:rPr>
              <w:t xml:space="preserve"> IV.iii.136</w:t>
            </w:r>
          </w:p>
        </w:tc>
        <w:tc>
          <w:tcPr>
            <w:tcW w:w="0" w:type="auto"/>
          </w:tcPr>
          <w:p w14:paraId="23789EE9" w14:textId="44038830" w:rsidR="00243F5F" w:rsidRPr="00243F5F" w:rsidRDefault="00243F5F" w:rsidP="00EC7DE3">
            <w:pPr>
              <w:spacing w:line="276" w:lineRule="auto"/>
              <w:rPr>
                <w:rFonts w:ascii="Sylfaen" w:hAnsi="Sylfaen" w:cs="Times New Roman"/>
                <w:sz w:val="20"/>
                <w:szCs w:val="20"/>
              </w:rPr>
            </w:pPr>
            <w:r>
              <w:rPr>
                <w:rFonts w:ascii="Sylfaen" w:hAnsi="Sylfaen" w:cs="Times New Roman"/>
                <w:sz w:val="20"/>
                <w:szCs w:val="20"/>
              </w:rPr>
              <w:t>You are not oathable, | Although I know you’ll swear,</w:t>
            </w:r>
          </w:p>
        </w:tc>
        <w:tc>
          <w:tcPr>
            <w:tcW w:w="0" w:type="auto"/>
          </w:tcPr>
          <w:p w14:paraId="6575094A" w14:textId="77777777" w:rsidR="00243F5F" w:rsidRPr="00243F5F" w:rsidRDefault="00243F5F" w:rsidP="00EC7DE3">
            <w:pPr>
              <w:spacing w:line="276" w:lineRule="auto"/>
              <w:rPr>
                <w:rFonts w:ascii="Sylfaen" w:hAnsi="Sylfaen" w:cs="Times New Roman"/>
              </w:rPr>
            </w:pPr>
          </w:p>
        </w:tc>
      </w:tr>
      <w:tr w:rsidR="00243F5F" w14:paraId="2C4C69EF" w14:textId="77777777" w:rsidTr="00243F5F">
        <w:tc>
          <w:tcPr>
            <w:tcW w:w="0" w:type="auto"/>
          </w:tcPr>
          <w:p w14:paraId="49DB36AB" w14:textId="5DC5C24D" w:rsidR="00243F5F" w:rsidRPr="00243F5F" w:rsidRDefault="00AF463B" w:rsidP="00EC7DE3">
            <w:pPr>
              <w:spacing w:line="276" w:lineRule="auto"/>
              <w:rPr>
                <w:rFonts w:ascii="Sylfaen" w:hAnsi="Sylfaen" w:cs="Times New Roman"/>
              </w:rPr>
            </w:pPr>
            <w:proofErr w:type="spellStart"/>
            <w:r>
              <w:rPr>
                <w:rFonts w:ascii="Sylfaen" w:hAnsi="Sylfaen" w:cs="Times New Roman"/>
              </w:rPr>
              <w:t>O</w:t>
            </w:r>
            <w:r w:rsidR="00243F5F">
              <w:rPr>
                <w:rFonts w:ascii="Sylfaen" w:hAnsi="Sylfaen" w:cs="Times New Roman"/>
              </w:rPr>
              <w:t>utstorm</w:t>
            </w:r>
            <w:proofErr w:type="spellEnd"/>
          </w:p>
        </w:tc>
        <w:tc>
          <w:tcPr>
            <w:tcW w:w="0" w:type="auto"/>
          </w:tcPr>
          <w:p w14:paraId="79CD2631" w14:textId="50D6D4A3" w:rsidR="00243F5F" w:rsidRPr="00480A44" w:rsidRDefault="00480A44" w:rsidP="00EC7DE3">
            <w:pPr>
              <w:spacing w:line="276" w:lineRule="auto"/>
              <w:rPr>
                <w:rFonts w:ascii="Sylfaen" w:hAnsi="Sylfaen" w:cs="Times New Roman"/>
              </w:rPr>
            </w:pPr>
            <w:r>
              <w:rPr>
                <w:rFonts w:ascii="Sylfaen" w:hAnsi="Sylfaen" w:cs="Times New Roman"/>
                <w:i/>
              </w:rPr>
              <w:t>King Lear</w:t>
            </w:r>
            <w:r>
              <w:rPr>
                <w:rFonts w:ascii="Sylfaen" w:hAnsi="Sylfaen" w:cs="Times New Roman"/>
              </w:rPr>
              <w:t xml:space="preserve"> III.i.10</w:t>
            </w:r>
          </w:p>
        </w:tc>
        <w:tc>
          <w:tcPr>
            <w:tcW w:w="0" w:type="auto"/>
          </w:tcPr>
          <w:p w14:paraId="4E3F3177" w14:textId="27AD0B55" w:rsidR="00243F5F" w:rsidRPr="00243F5F" w:rsidRDefault="00480A44" w:rsidP="00EC7DE3">
            <w:pPr>
              <w:spacing w:line="276" w:lineRule="auto"/>
              <w:rPr>
                <w:rFonts w:ascii="Sylfaen" w:hAnsi="Sylfaen" w:cs="Times New Roman"/>
                <w:sz w:val="20"/>
                <w:szCs w:val="20"/>
              </w:rPr>
            </w:pPr>
            <w:r>
              <w:rPr>
                <w:rFonts w:ascii="Sylfaen" w:hAnsi="Sylfaen" w:cs="Times New Roman"/>
                <w:sz w:val="20"/>
                <w:szCs w:val="20"/>
              </w:rPr>
              <w:t xml:space="preserve">Strives in his little world of man to </w:t>
            </w:r>
            <w:proofErr w:type="spellStart"/>
            <w:r>
              <w:rPr>
                <w:rFonts w:ascii="Sylfaen" w:hAnsi="Sylfaen" w:cs="Times New Roman"/>
                <w:sz w:val="20"/>
                <w:szCs w:val="20"/>
              </w:rPr>
              <w:t>outstorm</w:t>
            </w:r>
            <w:proofErr w:type="spellEnd"/>
            <w:r>
              <w:rPr>
                <w:rFonts w:ascii="Sylfaen" w:hAnsi="Sylfaen" w:cs="Times New Roman"/>
                <w:sz w:val="20"/>
                <w:szCs w:val="20"/>
              </w:rPr>
              <w:t xml:space="preserve"> | The to-and-fro conflicting wind and rain.</w:t>
            </w:r>
          </w:p>
        </w:tc>
        <w:tc>
          <w:tcPr>
            <w:tcW w:w="0" w:type="auto"/>
          </w:tcPr>
          <w:p w14:paraId="6959923F" w14:textId="77777777" w:rsidR="00243F5F" w:rsidRPr="00243F5F" w:rsidRDefault="00243F5F" w:rsidP="00EC7DE3">
            <w:pPr>
              <w:spacing w:line="276" w:lineRule="auto"/>
              <w:rPr>
                <w:rFonts w:ascii="Sylfaen" w:hAnsi="Sylfaen" w:cs="Times New Roman"/>
              </w:rPr>
            </w:pPr>
          </w:p>
        </w:tc>
      </w:tr>
      <w:tr w:rsidR="00243F5F" w14:paraId="47B6F3B9" w14:textId="77777777" w:rsidTr="00243F5F">
        <w:tc>
          <w:tcPr>
            <w:tcW w:w="0" w:type="auto"/>
          </w:tcPr>
          <w:p w14:paraId="0A88B0A6" w14:textId="0441976A" w:rsidR="00243F5F" w:rsidRPr="00243F5F" w:rsidRDefault="00480A44" w:rsidP="00EC7DE3">
            <w:pPr>
              <w:spacing w:line="276" w:lineRule="auto"/>
              <w:rPr>
                <w:rFonts w:ascii="Sylfaen" w:hAnsi="Sylfaen" w:cs="Times New Roman"/>
              </w:rPr>
            </w:pPr>
            <w:proofErr w:type="spellStart"/>
            <w:r>
              <w:rPr>
                <w:rFonts w:ascii="Sylfaen" w:hAnsi="Sylfaen" w:cs="Times New Roman"/>
              </w:rPr>
              <w:t>razorable</w:t>
            </w:r>
            <w:proofErr w:type="spellEnd"/>
          </w:p>
        </w:tc>
        <w:tc>
          <w:tcPr>
            <w:tcW w:w="0" w:type="auto"/>
          </w:tcPr>
          <w:p w14:paraId="38ED73F9" w14:textId="1D8D3D41" w:rsidR="00243F5F" w:rsidRPr="00480A44" w:rsidRDefault="00480A44" w:rsidP="00EC7DE3">
            <w:pPr>
              <w:spacing w:line="276" w:lineRule="auto"/>
              <w:rPr>
                <w:rFonts w:ascii="Sylfaen" w:hAnsi="Sylfaen" w:cs="Times New Roman"/>
              </w:rPr>
            </w:pPr>
            <w:r>
              <w:rPr>
                <w:rFonts w:ascii="Sylfaen" w:hAnsi="Sylfaen" w:cs="Times New Roman"/>
                <w:i/>
              </w:rPr>
              <w:t>The Tempest</w:t>
            </w:r>
            <w:r>
              <w:rPr>
                <w:rFonts w:ascii="Sylfaen" w:hAnsi="Sylfaen" w:cs="Times New Roman"/>
              </w:rPr>
              <w:t xml:space="preserve"> II.i.253</w:t>
            </w:r>
          </w:p>
        </w:tc>
        <w:tc>
          <w:tcPr>
            <w:tcW w:w="0" w:type="auto"/>
          </w:tcPr>
          <w:p w14:paraId="0886DC9F" w14:textId="2BCEA809" w:rsidR="00243F5F" w:rsidRPr="00243F5F" w:rsidRDefault="00480A44" w:rsidP="00EC7DE3">
            <w:pPr>
              <w:spacing w:line="276" w:lineRule="auto"/>
              <w:rPr>
                <w:rFonts w:ascii="Sylfaen" w:hAnsi="Sylfaen" w:cs="Times New Roman"/>
                <w:sz w:val="20"/>
                <w:szCs w:val="20"/>
              </w:rPr>
            </w:pPr>
            <w:r>
              <w:rPr>
                <w:rFonts w:ascii="Sylfaen" w:hAnsi="Sylfaen" w:cs="Times New Roman"/>
                <w:sz w:val="20"/>
                <w:szCs w:val="20"/>
              </w:rPr>
              <w:t xml:space="preserve">till new-born chins | Be rough and </w:t>
            </w:r>
            <w:proofErr w:type="spellStart"/>
            <w:r>
              <w:rPr>
                <w:rFonts w:ascii="Sylfaen" w:hAnsi="Sylfaen" w:cs="Times New Roman"/>
                <w:sz w:val="20"/>
                <w:szCs w:val="20"/>
              </w:rPr>
              <w:t>razorable</w:t>
            </w:r>
            <w:proofErr w:type="spellEnd"/>
          </w:p>
        </w:tc>
        <w:tc>
          <w:tcPr>
            <w:tcW w:w="0" w:type="auto"/>
          </w:tcPr>
          <w:p w14:paraId="38CA65FA" w14:textId="77777777" w:rsidR="00243F5F" w:rsidRPr="00243F5F" w:rsidRDefault="00243F5F" w:rsidP="00EC7DE3">
            <w:pPr>
              <w:spacing w:line="276" w:lineRule="auto"/>
              <w:rPr>
                <w:rFonts w:ascii="Sylfaen" w:hAnsi="Sylfaen" w:cs="Times New Roman"/>
              </w:rPr>
            </w:pPr>
          </w:p>
        </w:tc>
      </w:tr>
      <w:tr w:rsidR="00243F5F" w14:paraId="1691FDDE" w14:textId="77777777" w:rsidTr="00243F5F">
        <w:tc>
          <w:tcPr>
            <w:tcW w:w="0" w:type="auto"/>
          </w:tcPr>
          <w:p w14:paraId="50B0DA1F" w14:textId="096238AD" w:rsidR="00243F5F" w:rsidRPr="00243F5F" w:rsidRDefault="00480A44" w:rsidP="00EC7DE3">
            <w:pPr>
              <w:spacing w:line="276" w:lineRule="auto"/>
              <w:rPr>
                <w:rFonts w:ascii="Sylfaen" w:hAnsi="Sylfaen" w:cs="Times New Roman"/>
              </w:rPr>
            </w:pPr>
            <w:proofErr w:type="spellStart"/>
            <w:r>
              <w:rPr>
                <w:rFonts w:ascii="Sylfaen" w:hAnsi="Sylfaen" w:cs="Times New Roman"/>
              </w:rPr>
              <w:t>rumourer</w:t>
            </w:r>
            <w:proofErr w:type="spellEnd"/>
          </w:p>
        </w:tc>
        <w:tc>
          <w:tcPr>
            <w:tcW w:w="0" w:type="auto"/>
          </w:tcPr>
          <w:p w14:paraId="2BACAFE7" w14:textId="1F8A2D50" w:rsidR="00243F5F" w:rsidRPr="00480A44" w:rsidRDefault="00480A44" w:rsidP="00EC7DE3">
            <w:pPr>
              <w:spacing w:line="276" w:lineRule="auto"/>
              <w:rPr>
                <w:rFonts w:ascii="Sylfaen" w:hAnsi="Sylfaen" w:cs="Times New Roman"/>
              </w:rPr>
            </w:pPr>
            <w:r>
              <w:rPr>
                <w:rFonts w:ascii="Sylfaen" w:hAnsi="Sylfaen" w:cs="Times New Roman"/>
                <w:i/>
              </w:rPr>
              <w:t>Coriolanus</w:t>
            </w:r>
            <w:r>
              <w:rPr>
                <w:rFonts w:ascii="Sylfaen" w:hAnsi="Sylfaen" w:cs="Times New Roman"/>
              </w:rPr>
              <w:t xml:space="preserve"> IV.vi.48</w:t>
            </w:r>
          </w:p>
        </w:tc>
        <w:tc>
          <w:tcPr>
            <w:tcW w:w="0" w:type="auto"/>
          </w:tcPr>
          <w:p w14:paraId="1AE50630" w14:textId="2375D813" w:rsidR="00243F5F" w:rsidRPr="00243F5F" w:rsidRDefault="00480A44" w:rsidP="00EC7DE3">
            <w:pPr>
              <w:spacing w:line="276" w:lineRule="auto"/>
              <w:rPr>
                <w:rFonts w:ascii="Sylfaen" w:hAnsi="Sylfaen" w:cs="Times New Roman"/>
                <w:sz w:val="20"/>
                <w:szCs w:val="20"/>
              </w:rPr>
            </w:pPr>
            <w:r>
              <w:rPr>
                <w:rFonts w:ascii="Sylfaen" w:hAnsi="Sylfaen" w:cs="Times New Roman"/>
                <w:sz w:val="20"/>
                <w:szCs w:val="20"/>
              </w:rPr>
              <w:t xml:space="preserve">Go see this </w:t>
            </w:r>
            <w:proofErr w:type="spellStart"/>
            <w:r>
              <w:rPr>
                <w:rFonts w:ascii="Sylfaen" w:hAnsi="Sylfaen" w:cs="Times New Roman"/>
                <w:sz w:val="20"/>
                <w:szCs w:val="20"/>
              </w:rPr>
              <w:t>rumourer</w:t>
            </w:r>
            <w:proofErr w:type="spellEnd"/>
            <w:r>
              <w:rPr>
                <w:rFonts w:ascii="Sylfaen" w:hAnsi="Sylfaen" w:cs="Times New Roman"/>
                <w:sz w:val="20"/>
                <w:szCs w:val="20"/>
              </w:rPr>
              <w:t xml:space="preserve"> whipped.</w:t>
            </w:r>
          </w:p>
        </w:tc>
        <w:tc>
          <w:tcPr>
            <w:tcW w:w="0" w:type="auto"/>
          </w:tcPr>
          <w:p w14:paraId="5F2B2E09" w14:textId="77777777" w:rsidR="00243F5F" w:rsidRPr="00243F5F" w:rsidRDefault="00243F5F" w:rsidP="00EC7DE3">
            <w:pPr>
              <w:spacing w:line="276" w:lineRule="auto"/>
              <w:rPr>
                <w:rFonts w:ascii="Sylfaen" w:hAnsi="Sylfaen" w:cs="Times New Roman"/>
              </w:rPr>
            </w:pPr>
          </w:p>
        </w:tc>
      </w:tr>
      <w:tr w:rsidR="00243F5F" w14:paraId="29DC8CCB" w14:textId="77777777" w:rsidTr="00243F5F">
        <w:tc>
          <w:tcPr>
            <w:tcW w:w="0" w:type="auto"/>
          </w:tcPr>
          <w:p w14:paraId="79C4E504" w14:textId="1C5FF259" w:rsidR="00243F5F" w:rsidRPr="00243F5F" w:rsidRDefault="00480A44" w:rsidP="00EC7DE3">
            <w:pPr>
              <w:spacing w:line="276" w:lineRule="auto"/>
              <w:rPr>
                <w:rFonts w:ascii="Sylfaen" w:hAnsi="Sylfaen" w:cs="Times New Roman"/>
              </w:rPr>
            </w:pPr>
            <w:r>
              <w:rPr>
                <w:rFonts w:ascii="Sylfaen" w:hAnsi="Sylfaen" w:cs="Times New Roman"/>
              </w:rPr>
              <w:t>under-honest</w:t>
            </w:r>
          </w:p>
        </w:tc>
        <w:tc>
          <w:tcPr>
            <w:tcW w:w="0" w:type="auto"/>
          </w:tcPr>
          <w:p w14:paraId="1192D393" w14:textId="7E3CF38D" w:rsidR="00243F5F" w:rsidRPr="00480A44" w:rsidRDefault="00480A44" w:rsidP="00EC7DE3">
            <w:pPr>
              <w:spacing w:line="276" w:lineRule="auto"/>
              <w:rPr>
                <w:rFonts w:ascii="Sylfaen" w:hAnsi="Sylfaen" w:cs="Times New Roman"/>
              </w:rPr>
            </w:pPr>
            <w:r>
              <w:rPr>
                <w:rFonts w:ascii="Sylfaen" w:hAnsi="Sylfaen" w:cs="Times New Roman"/>
                <w:i/>
              </w:rPr>
              <w:t>Troilus and Cressida</w:t>
            </w:r>
            <w:r>
              <w:rPr>
                <w:rFonts w:ascii="Sylfaen" w:hAnsi="Sylfaen" w:cs="Times New Roman"/>
              </w:rPr>
              <w:t xml:space="preserve"> II.iii.122</w:t>
            </w:r>
          </w:p>
        </w:tc>
        <w:tc>
          <w:tcPr>
            <w:tcW w:w="0" w:type="auto"/>
          </w:tcPr>
          <w:p w14:paraId="48CB7177" w14:textId="6DA050E8" w:rsidR="00243F5F" w:rsidRPr="00243F5F" w:rsidRDefault="00480A44" w:rsidP="00EC7DE3">
            <w:pPr>
              <w:spacing w:line="276" w:lineRule="auto"/>
              <w:rPr>
                <w:rFonts w:ascii="Sylfaen" w:hAnsi="Sylfaen" w:cs="Times New Roman"/>
                <w:sz w:val="20"/>
                <w:szCs w:val="20"/>
              </w:rPr>
            </w:pPr>
            <w:r>
              <w:rPr>
                <w:rFonts w:ascii="Sylfaen" w:hAnsi="Sylfaen" w:cs="Times New Roman"/>
                <w:sz w:val="20"/>
                <w:szCs w:val="20"/>
              </w:rPr>
              <w:t>If you do say we think him over-proud | And under-honest,</w:t>
            </w:r>
          </w:p>
        </w:tc>
        <w:tc>
          <w:tcPr>
            <w:tcW w:w="0" w:type="auto"/>
          </w:tcPr>
          <w:p w14:paraId="3FCCAB83" w14:textId="77777777" w:rsidR="00243F5F" w:rsidRPr="00243F5F" w:rsidRDefault="00243F5F" w:rsidP="00EC7DE3">
            <w:pPr>
              <w:spacing w:line="276" w:lineRule="auto"/>
              <w:rPr>
                <w:rFonts w:ascii="Sylfaen" w:hAnsi="Sylfaen" w:cs="Times New Roman"/>
              </w:rPr>
            </w:pPr>
          </w:p>
        </w:tc>
      </w:tr>
      <w:tr w:rsidR="00243F5F" w14:paraId="0C1023DF" w14:textId="77777777" w:rsidTr="00243F5F">
        <w:tc>
          <w:tcPr>
            <w:tcW w:w="0" w:type="auto"/>
          </w:tcPr>
          <w:p w14:paraId="0D12172C" w14:textId="04A357B3" w:rsidR="00243F5F" w:rsidRPr="00243F5F" w:rsidRDefault="00480A44" w:rsidP="00EC7DE3">
            <w:pPr>
              <w:spacing w:line="276" w:lineRule="auto"/>
              <w:rPr>
                <w:rFonts w:ascii="Sylfaen" w:hAnsi="Sylfaen" w:cs="Times New Roman"/>
              </w:rPr>
            </w:pPr>
            <w:proofErr w:type="spellStart"/>
            <w:r>
              <w:rPr>
                <w:rFonts w:ascii="Sylfaen" w:hAnsi="Sylfaen" w:cs="Times New Roman"/>
              </w:rPr>
              <w:t>unscissor’d</w:t>
            </w:r>
            <w:proofErr w:type="spellEnd"/>
          </w:p>
        </w:tc>
        <w:tc>
          <w:tcPr>
            <w:tcW w:w="0" w:type="auto"/>
          </w:tcPr>
          <w:p w14:paraId="0A0FBB25" w14:textId="3125030A" w:rsidR="00243F5F" w:rsidRPr="00480A44" w:rsidRDefault="00480A44" w:rsidP="00EC7DE3">
            <w:pPr>
              <w:spacing w:line="276" w:lineRule="auto"/>
              <w:rPr>
                <w:rFonts w:ascii="Sylfaen" w:hAnsi="Sylfaen" w:cs="Times New Roman"/>
              </w:rPr>
            </w:pPr>
            <w:r>
              <w:rPr>
                <w:rFonts w:ascii="Sylfaen" w:hAnsi="Sylfaen" w:cs="Times New Roman"/>
                <w:i/>
              </w:rPr>
              <w:t>Pericles</w:t>
            </w:r>
            <w:r>
              <w:rPr>
                <w:rFonts w:ascii="Sylfaen" w:hAnsi="Sylfaen" w:cs="Times New Roman"/>
              </w:rPr>
              <w:t xml:space="preserve"> III.iii.29</w:t>
            </w:r>
          </w:p>
        </w:tc>
        <w:tc>
          <w:tcPr>
            <w:tcW w:w="0" w:type="auto"/>
          </w:tcPr>
          <w:p w14:paraId="188B2AD9" w14:textId="6CA350B6" w:rsidR="00243F5F" w:rsidRPr="00243F5F" w:rsidRDefault="00480A44" w:rsidP="00EC7DE3">
            <w:pPr>
              <w:spacing w:line="276" w:lineRule="auto"/>
              <w:rPr>
                <w:rFonts w:ascii="Sylfaen" w:hAnsi="Sylfaen" w:cs="Times New Roman"/>
                <w:sz w:val="20"/>
                <w:szCs w:val="20"/>
              </w:rPr>
            </w:pPr>
            <w:proofErr w:type="spellStart"/>
            <w:r>
              <w:rPr>
                <w:rFonts w:ascii="Sylfaen" w:hAnsi="Sylfaen" w:cs="Times New Roman"/>
                <w:sz w:val="20"/>
                <w:szCs w:val="20"/>
              </w:rPr>
              <w:t>Unscissor’d</w:t>
            </w:r>
            <w:proofErr w:type="spellEnd"/>
            <w:r>
              <w:rPr>
                <w:rFonts w:ascii="Sylfaen" w:hAnsi="Sylfaen" w:cs="Times New Roman"/>
                <w:sz w:val="20"/>
                <w:szCs w:val="20"/>
              </w:rPr>
              <w:t xml:space="preserve"> shall this hair of mine remain</w:t>
            </w:r>
          </w:p>
        </w:tc>
        <w:tc>
          <w:tcPr>
            <w:tcW w:w="0" w:type="auto"/>
          </w:tcPr>
          <w:p w14:paraId="2DF78759" w14:textId="77777777" w:rsidR="00243F5F" w:rsidRPr="00243F5F" w:rsidRDefault="00243F5F" w:rsidP="00EC7DE3">
            <w:pPr>
              <w:spacing w:line="276" w:lineRule="auto"/>
              <w:rPr>
                <w:rFonts w:ascii="Sylfaen" w:hAnsi="Sylfaen" w:cs="Times New Roman"/>
              </w:rPr>
            </w:pPr>
          </w:p>
        </w:tc>
      </w:tr>
      <w:tr w:rsidR="00243F5F" w14:paraId="6383C4D6" w14:textId="77777777" w:rsidTr="00243F5F">
        <w:tc>
          <w:tcPr>
            <w:tcW w:w="0" w:type="auto"/>
          </w:tcPr>
          <w:p w14:paraId="623CE0E0" w14:textId="2A122722" w:rsidR="00243F5F" w:rsidRPr="00243F5F" w:rsidRDefault="00480A44" w:rsidP="00EC7DE3">
            <w:pPr>
              <w:spacing w:line="276" w:lineRule="auto"/>
              <w:rPr>
                <w:rFonts w:ascii="Sylfaen" w:hAnsi="Sylfaen" w:cs="Times New Roman"/>
              </w:rPr>
            </w:pPr>
            <w:proofErr w:type="spellStart"/>
            <w:r>
              <w:rPr>
                <w:rFonts w:ascii="Sylfaen" w:hAnsi="Sylfaen" w:cs="Times New Roman"/>
              </w:rPr>
              <w:t>Unfool</w:t>
            </w:r>
            <w:proofErr w:type="spellEnd"/>
          </w:p>
        </w:tc>
        <w:tc>
          <w:tcPr>
            <w:tcW w:w="0" w:type="auto"/>
          </w:tcPr>
          <w:p w14:paraId="548BDA6C" w14:textId="44E24324" w:rsidR="00243F5F" w:rsidRPr="00480A44" w:rsidRDefault="00480A44" w:rsidP="00EC7DE3">
            <w:pPr>
              <w:spacing w:line="276" w:lineRule="auto"/>
              <w:rPr>
                <w:rFonts w:ascii="Sylfaen" w:hAnsi="Sylfaen" w:cs="Times New Roman"/>
              </w:rPr>
            </w:pPr>
            <w:r>
              <w:rPr>
                <w:rFonts w:ascii="Sylfaen" w:hAnsi="Sylfaen" w:cs="Times New Roman"/>
                <w:i/>
              </w:rPr>
              <w:t>The Merry Wives of Windsor</w:t>
            </w:r>
            <w:r>
              <w:rPr>
                <w:rFonts w:ascii="Sylfaen" w:hAnsi="Sylfaen" w:cs="Times New Roman"/>
              </w:rPr>
              <w:t xml:space="preserve"> IV.ii.108</w:t>
            </w:r>
          </w:p>
        </w:tc>
        <w:tc>
          <w:tcPr>
            <w:tcW w:w="0" w:type="auto"/>
          </w:tcPr>
          <w:p w14:paraId="14475467" w14:textId="0A79CD41" w:rsidR="00243F5F" w:rsidRPr="00243F5F" w:rsidRDefault="00480A44" w:rsidP="00EC7DE3">
            <w:pPr>
              <w:spacing w:line="276" w:lineRule="auto"/>
              <w:rPr>
                <w:rFonts w:ascii="Sylfaen" w:hAnsi="Sylfaen" w:cs="Times New Roman"/>
                <w:sz w:val="20"/>
                <w:szCs w:val="20"/>
              </w:rPr>
            </w:pPr>
            <w:r>
              <w:rPr>
                <w:rFonts w:ascii="Sylfaen" w:hAnsi="Sylfaen" w:cs="Times New Roman"/>
                <w:sz w:val="20"/>
                <w:szCs w:val="20"/>
              </w:rPr>
              <w:t xml:space="preserve">Master Page, have you any way then to </w:t>
            </w:r>
            <w:proofErr w:type="spellStart"/>
            <w:r>
              <w:rPr>
                <w:rFonts w:ascii="Sylfaen" w:hAnsi="Sylfaen" w:cs="Times New Roman"/>
                <w:sz w:val="20"/>
                <w:szCs w:val="20"/>
              </w:rPr>
              <w:t>unfool</w:t>
            </w:r>
            <w:proofErr w:type="spellEnd"/>
            <w:r>
              <w:rPr>
                <w:rFonts w:ascii="Sylfaen" w:hAnsi="Sylfaen" w:cs="Times New Roman"/>
                <w:sz w:val="20"/>
                <w:szCs w:val="20"/>
              </w:rPr>
              <w:t xml:space="preserve"> me again?</w:t>
            </w:r>
          </w:p>
        </w:tc>
        <w:tc>
          <w:tcPr>
            <w:tcW w:w="0" w:type="auto"/>
          </w:tcPr>
          <w:p w14:paraId="0F7DADDE" w14:textId="77777777" w:rsidR="00243F5F" w:rsidRPr="00243F5F" w:rsidRDefault="00243F5F" w:rsidP="00EC7DE3">
            <w:pPr>
              <w:spacing w:line="276" w:lineRule="auto"/>
              <w:rPr>
                <w:rFonts w:ascii="Sylfaen" w:hAnsi="Sylfaen" w:cs="Times New Roman"/>
              </w:rPr>
            </w:pPr>
          </w:p>
        </w:tc>
      </w:tr>
    </w:tbl>
    <w:p w14:paraId="36BBE081" w14:textId="3A13FE92" w:rsidR="000E1D00" w:rsidRDefault="000E1D00" w:rsidP="00EC7DE3">
      <w:pPr>
        <w:spacing w:after="0" w:line="276" w:lineRule="auto"/>
        <w:rPr>
          <w:rFonts w:ascii="Sylfaen" w:hAnsi="Sylfaen" w:cs="Times New Roman"/>
          <w:sz w:val="24"/>
          <w:szCs w:val="24"/>
        </w:rPr>
      </w:pPr>
    </w:p>
    <w:p w14:paraId="2C1A0154" w14:textId="74B7F50E" w:rsidR="000E1D00" w:rsidRDefault="000E1D00" w:rsidP="00EC7DE3">
      <w:pPr>
        <w:spacing w:after="0" w:line="276" w:lineRule="auto"/>
        <w:rPr>
          <w:rFonts w:ascii="Sylfaen" w:hAnsi="Sylfaen" w:cs="Times New Roman"/>
          <w:sz w:val="24"/>
          <w:szCs w:val="24"/>
        </w:rPr>
      </w:pPr>
    </w:p>
    <w:p w14:paraId="50411425" w14:textId="6470FEC3" w:rsidR="00480A44" w:rsidRDefault="00480A44" w:rsidP="00EC7DE3">
      <w:pPr>
        <w:spacing w:after="0" w:line="276" w:lineRule="auto"/>
        <w:rPr>
          <w:rFonts w:ascii="Sylfaen" w:hAnsi="Sylfaen" w:cs="Times New Roman"/>
          <w:sz w:val="24"/>
          <w:szCs w:val="24"/>
        </w:rPr>
      </w:pPr>
    </w:p>
    <w:p w14:paraId="328B79DE" w14:textId="720FE602" w:rsidR="00480A44" w:rsidRDefault="00480A44" w:rsidP="00EC7DE3">
      <w:pPr>
        <w:spacing w:after="0" w:line="276" w:lineRule="auto"/>
        <w:rPr>
          <w:rFonts w:ascii="Sylfaen" w:hAnsi="Sylfaen" w:cs="Times New Roman"/>
          <w:sz w:val="24"/>
          <w:szCs w:val="24"/>
        </w:rPr>
      </w:pPr>
      <w:r>
        <w:rPr>
          <w:rFonts w:ascii="Sylfaen" w:hAnsi="Sylfaen" w:cs="Times New Roman"/>
          <w:sz w:val="24"/>
          <w:szCs w:val="24"/>
        </w:rPr>
        <w:t>Though most derivations involve adding an affix, one could also be taken away. Subtraction of an affix is known as ‘back formation’. A common one was to take the suffix –</w:t>
      </w:r>
      <w:r w:rsidRPr="00480A44">
        <w:rPr>
          <w:rFonts w:ascii="Sylfaen" w:hAnsi="Sylfaen" w:cs="Times New Roman"/>
          <w:i/>
          <w:sz w:val="24"/>
          <w:szCs w:val="24"/>
        </w:rPr>
        <w:t>ion</w:t>
      </w:r>
      <w:r>
        <w:rPr>
          <w:rFonts w:ascii="Sylfaen" w:hAnsi="Sylfaen" w:cs="Times New Roman"/>
          <w:sz w:val="24"/>
          <w:szCs w:val="24"/>
        </w:rPr>
        <w:t xml:space="preserve"> from a noun to create a verb ending in –</w:t>
      </w:r>
      <w:r w:rsidRPr="00480A44">
        <w:rPr>
          <w:rFonts w:ascii="Sylfaen" w:hAnsi="Sylfaen" w:cs="Times New Roman"/>
          <w:i/>
          <w:sz w:val="24"/>
          <w:szCs w:val="24"/>
        </w:rPr>
        <w:t>ate</w:t>
      </w:r>
      <w:r>
        <w:rPr>
          <w:rFonts w:ascii="Sylfaen" w:hAnsi="Sylfaen" w:cs="Times New Roman"/>
          <w:sz w:val="24"/>
          <w:szCs w:val="24"/>
        </w:rPr>
        <w:t xml:space="preserve">. For example, the verb </w:t>
      </w:r>
      <w:r>
        <w:rPr>
          <w:rFonts w:ascii="Sylfaen" w:hAnsi="Sylfaen" w:cs="Times New Roman"/>
          <w:i/>
          <w:sz w:val="24"/>
          <w:szCs w:val="24"/>
        </w:rPr>
        <w:t>castigate</w:t>
      </w:r>
      <w:r>
        <w:rPr>
          <w:rFonts w:ascii="Sylfaen" w:hAnsi="Sylfaen" w:cs="Times New Roman"/>
          <w:sz w:val="24"/>
          <w:szCs w:val="24"/>
        </w:rPr>
        <w:t xml:space="preserve"> comes from the noun </w:t>
      </w:r>
      <w:r>
        <w:rPr>
          <w:rFonts w:ascii="Sylfaen" w:hAnsi="Sylfaen" w:cs="Times New Roman"/>
          <w:i/>
          <w:sz w:val="24"/>
          <w:szCs w:val="24"/>
        </w:rPr>
        <w:t>castigation</w:t>
      </w:r>
      <w:r w:rsidR="00EF33F4">
        <w:rPr>
          <w:rFonts w:ascii="Sylfaen" w:hAnsi="Sylfaen" w:cs="Times New Roman"/>
          <w:sz w:val="24"/>
          <w:szCs w:val="24"/>
        </w:rPr>
        <w:t xml:space="preserve"> and has its first citation in the </w:t>
      </w:r>
      <w:r w:rsidR="00EF33F4">
        <w:rPr>
          <w:rFonts w:ascii="Sylfaen" w:hAnsi="Sylfaen" w:cs="Times New Roman"/>
          <w:i/>
          <w:sz w:val="24"/>
          <w:szCs w:val="24"/>
        </w:rPr>
        <w:t>OED</w:t>
      </w:r>
      <w:r w:rsidR="00EF33F4">
        <w:rPr>
          <w:rFonts w:ascii="Sylfaen" w:hAnsi="Sylfaen" w:cs="Times New Roman"/>
          <w:sz w:val="24"/>
          <w:szCs w:val="24"/>
        </w:rPr>
        <w:t xml:space="preserve"> from Shakespeare’s </w:t>
      </w:r>
      <w:r w:rsidR="00EF33F4">
        <w:rPr>
          <w:rFonts w:ascii="Sylfaen" w:hAnsi="Sylfaen" w:cs="Times New Roman"/>
          <w:i/>
          <w:sz w:val="24"/>
          <w:szCs w:val="24"/>
        </w:rPr>
        <w:t>Timon of Athens</w:t>
      </w:r>
      <w:r w:rsidR="00EF33F4">
        <w:rPr>
          <w:rFonts w:ascii="Sylfaen" w:hAnsi="Sylfaen" w:cs="Times New Roman"/>
          <w:sz w:val="24"/>
          <w:szCs w:val="24"/>
        </w:rPr>
        <w:t xml:space="preserve"> IV.iii.240, where </w:t>
      </w:r>
      <w:proofErr w:type="spellStart"/>
      <w:r w:rsidR="00EF33F4">
        <w:rPr>
          <w:rFonts w:ascii="Sylfaen" w:hAnsi="Sylfaen" w:cs="Times New Roman"/>
          <w:sz w:val="24"/>
          <w:szCs w:val="24"/>
        </w:rPr>
        <w:t>Apemantus</w:t>
      </w:r>
      <w:proofErr w:type="spellEnd"/>
      <w:r w:rsidR="00EF33F4">
        <w:rPr>
          <w:rFonts w:ascii="Sylfaen" w:hAnsi="Sylfaen" w:cs="Times New Roman"/>
          <w:sz w:val="24"/>
          <w:szCs w:val="24"/>
        </w:rPr>
        <w:t xml:space="preserve"> says to Timon, ‘If thou didst put this sour cold habit on</w:t>
      </w:r>
      <w:r w:rsidR="00EF33F4" w:rsidRPr="00EF33F4">
        <w:rPr>
          <w:rFonts w:ascii="Sylfaen" w:hAnsi="Sylfaen" w:cs="Times New Roman"/>
          <w:sz w:val="24"/>
          <w:szCs w:val="24"/>
        </w:rPr>
        <w:t xml:space="preserve"> |</w:t>
      </w:r>
      <w:r w:rsidR="00EF33F4">
        <w:rPr>
          <w:rFonts w:ascii="Sylfaen" w:hAnsi="Sylfaen" w:cs="Times New Roman"/>
          <w:sz w:val="24"/>
          <w:szCs w:val="24"/>
        </w:rPr>
        <w:t xml:space="preserve"> To castigate thy pride, ’twere well’. Shakespeare was an early user of </w:t>
      </w:r>
      <w:r w:rsidR="00EF33F4">
        <w:rPr>
          <w:rFonts w:ascii="Sylfaen" w:hAnsi="Sylfaen" w:cs="Times New Roman"/>
          <w:i/>
          <w:sz w:val="24"/>
          <w:szCs w:val="24"/>
        </w:rPr>
        <w:t>arbitrate</w:t>
      </w:r>
      <w:r w:rsidR="00EF33F4">
        <w:rPr>
          <w:rFonts w:ascii="Sylfaen" w:hAnsi="Sylfaen" w:cs="Times New Roman"/>
          <w:sz w:val="24"/>
          <w:szCs w:val="24"/>
        </w:rPr>
        <w:t xml:space="preserve"> and </w:t>
      </w:r>
      <w:r w:rsidR="00EF33F4">
        <w:rPr>
          <w:rFonts w:ascii="Sylfaen" w:hAnsi="Sylfaen" w:cs="Times New Roman"/>
          <w:i/>
          <w:sz w:val="24"/>
          <w:szCs w:val="24"/>
        </w:rPr>
        <w:t>adulterate</w:t>
      </w:r>
      <w:r w:rsidR="00EF33F4">
        <w:rPr>
          <w:rFonts w:ascii="Sylfaen" w:hAnsi="Sylfaen" w:cs="Times New Roman"/>
          <w:sz w:val="24"/>
          <w:szCs w:val="24"/>
        </w:rPr>
        <w:t xml:space="preserve">. The nouns </w:t>
      </w:r>
      <w:r w:rsidR="00EF33F4">
        <w:rPr>
          <w:rFonts w:ascii="Sylfaen" w:hAnsi="Sylfaen" w:cs="Times New Roman"/>
          <w:i/>
          <w:sz w:val="24"/>
          <w:szCs w:val="24"/>
        </w:rPr>
        <w:t>castigation</w:t>
      </w:r>
      <w:r w:rsidR="00EF33F4">
        <w:rPr>
          <w:rFonts w:ascii="Sylfaen" w:hAnsi="Sylfaen" w:cs="Times New Roman"/>
          <w:sz w:val="24"/>
          <w:szCs w:val="24"/>
        </w:rPr>
        <w:t xml:space="preserve">, </w:t>
      </w:r>
      <w:r w:rsidR="00EF33F4">
        <w:rPr>
          <w:rFonts w:ascii="Sylfaen" w:hAnsi="Sylfaen" w:cs="Times New Roman"/>
          <w:i/>
          <w:sz w:val="24"/>
          <w:szCs w:val="24"/>
        </w:rPr>
        <w:t>arbitration</w:t>
      </w:r>
      <w:r w:rsidR="00EF33F4">
        <w:rPr>
          <w:rFonts w:ascii="Sylfaen" w:hAnsi="Sylfaen" w:cs="Times New Roman"/>
          <w:sz w:val="24"/>
          <w:szCs w:val="24"/>
        </w:rPr>
        <w:t xml:space="preserve">, and </w:t>
      </w:r>
      <w:r w:rsidR="00EF33F4">
        <w:rPr>
          <w:rFonts w:ascii="Sylfaen" w:hAnsi="Sylfaen" w:cs="Times New Roman"/>
          <w:i/>
          <w:sz w:val="24"/>
          <w:szCs w:val="24"/>
        </w:rPr>
        <w:t>adulteration</w:t>
      </w:r>
      <w:r w:rsidR="00EF33F4">
        <w:rPr>
          <w:rFonts w:ascii="Sylfaen" w:hAnsi="Sylfaen" w:cs="Times New Roman"/>
          <w:sz w:val="24"/>
          <w:szCs w:val="24"/>
        </w:rPr>
        <w:t xml:space="preserve"> all occurred much earlier.</w:t>
      </w:r>
    </w:p>
    <w:p w14:paraId="66F7E019" w14:textId="15A61246" w:rsidR="00EF33F4" w:rsidRDefault="00EF33F4" w:rsidP="00EC7DE3">
      <w:pPr>
        <w:spacing w:after="0" w:line="276" w:lineRule="auto"/>
        <w:rPr>
          <w:rFonts w:ascii="Sylfaen" w:hAnsi="Sylfaen" w:cs="Times New Roman"/>
          <w:sz w:val="24"/>
          <w:szCs w:val="24"/>
        </w:rPr>
      </w:pPr>
    </w:p>
    <w:p w14:paraId="4F4C9231" w14:textId="74B51EF5" w:rsidR="00EF33F4" w:rsidRDefault="00AF463B" w:rsidP="00EC7DE3">
      <w:pPr>
        <w:spacing w:after="0" w:line="276" w:lineRule="auto"/>
        <w:rPr>
          <w:rFonts w:ascii="Sylfaen" w:hAnsi="Sylfaen" w:cs="Times New Roman"/>
          <w:sz w:val="24"/>
          <w:szCs w:val="24"/>
        </w:rPr>
      </w:pPr>
      <w:r>
        <w:rPr>
          <w:rFonts w:ascii="Sylfaen" w:hAnsi="Sylfaen" w:cs="Times New Roman"/>
          <w:sz w:val="24"/>
          <w:szCs w:val="24"/>
        </w:rPr>
        <w:t xml:space="preserve">When the grammatical category of a word is changed without any substantial alteration to its form, this is called a ‘functional shift’ (also called ‘conversion’). </w:t>
      </w:r>
      <w:r w:rsidR="00EF33F4">
        <w:rPr>
          <w:rFonts w:ascii="Sylfaen" w:hAnsi="Sylfaen" w:cs="Times New Roman"/>
          <w:sz w:val="24"/>
          <w:szCs w:val="24"/>
        </w:rPr>
        <w:t xml:space="preserve">A common form of functional shift is making verbs out of nouns (sometimes called ‘verbing’). We all do it: the process of using the search engine </w:t>
      </w:r>
      <w:r w:rsidR="00EF33F4">
        <w:rPr>
          <w:rFonts w:ascii="Sylfaen" w:hAnsi="Sylfaen" w:cs="Times New Roman"/>
          <w:i/>
          <w:sz w:val="24"/>
          <w:szCs w:val="24"/>
        </w:rPr>
        <w:t>Google</w:t>
      </w:r>
      <w:r w:rsidR="00EF33F4">
        <w:rPr>
          <w:rFonts w:ascii="Sylfaen" w:hAnsi="Sylfaen" w:cs="Times New Roman"/>
          <w:sz w:val="24"/>
          <w:szCs w:val="24"/>
        </w:rPr>
        <w:t xml:space="preserve"> has become so common that we soon made a verb of </w:t>
      </w:r>
      <w:proofErr w:type="gramStart"/>
      <w:r w:rsidR="00EF33F4">
        <w:rPr>
          <w:rFonts w:ascii="Sylfaen" w:hAnsi="Sylfaen" w:cs="Times New Roman"/>
          <w:sz w:val="24"/>
          <w:szCs w:val="24"/>
        </w:rPr>
        <w:t>it, and</w:t>
      </w:r>
      <w:proofErr w:type="gramEnd"/>
      <w:r w:rsidR="00EF33F4">
        <w:rPr>
          <w:rFonts w:ascii="Sylfaen" w:hAnsi="Sylfaen" w:cs="Times New Roman"/>
          <w:sz w:val="24"/>
          <w:szCs w:val="24"/>
        </w:rPr>
        <w:t xml:space="preserve"> talk about </w:t>
      </w:r>
      <w:r w:rsidR="00EF33F4">
        <w:rPr>
          <w:rFonts w:ascii="Sylfaen" w:hAnsi="Sylfaen" w:cs="Times New Roman"/>
          <w:i/>
          <w:sz w:val="24"/>
          <w:szCs w:val="24"/>
        </w:rPr>
        <w:t>to google</w:t>
      </w:r>
      <w:r w:rsidR="00EF33F4">
        <w:rPr>
          <w:rFonts w:ascii="Sylfaen" w:hAnsi="Sylfaen" w:cs="Times New Roman"/>
          <w:sz w:val="24"/>
          <w:szCs w:val="24"/>
        </w:rPr>
        <w:t xml:space="preserve"> and </w:t>
      </w:r>
      <w:r w:rsidR="00EF33F4">
        <w:rPr>
          <w:rFonts w:ascii="Sylfaen" w:hAnsi="Sylfaen" w:cs="Times New Roman"/>
          <w:i/>
          <w:sz w:val="24"/>
          <w:szCs w:val="24"/>
        </w:rPr>
        <w:t>I googled it</w:t>
      </w:r>
      <w:r w:rsidR="00EF33F4">
        <w:rPr>
          <w:rFonts w:ascii="Sylfaen" w:hAnsi="Sylfaen" w:cs="Times New Roman"/>
          <w:sz w:val="24"/>
          <w:szCs w:val="24"/>
        </w:rPr>
        <w:t xml:space="preserve">. The American cartoonist Bill Watterson has a cartoon about verbing. In it the young boy, Calvin, announces that he likes to ‘verb words. I take nouns and adjectives and use them as verbs. Remember when “access” was a thing? Now it’s something you </w:t>
      </w:r>
      <w:r w:rsidR="00EF33F4" w:rsidRPr="00EF33F4">
        <w:rPr>
          <w:rFonts w:ascii="Sylfaen" w:hAnsi="Sylfaen" w:cs="Times New Roman"/>
          <w:b/>
          <w:sz w:val="24"/>
          <w:szCs w:val="24"/>
        </w:rPr>
        <w:t>do</w:t>
      </w:r>
      <w:r w:rsidR="00EF33F4">
        <w:rPr>
          <w:rFonts w:ascii="Sylfaen" w:hAnsi="Sylfaen" w:cs="Times New Roman"/>
          <w:sz w:val="24"/>
          <w:szCs w:val="24"/>
        </w:rPr>
        <w:t>. It got verbed.’ He concludes by introducing his own new verb: ‘verbing weirds language,’ he announces. Calvin’s companion is a stuffed tiger named Hobbes. His reaction to Calvin’s comments captures the irritation that some people feel towards functional shift. ‘Maybe we can eventually make language a complete impediment to understanding,’ he observes sardonically.</w:t>
      </w:r>
    </w:p>
    <w:p w14:paraId="167980D5" w14:textId="5C35DE68" w:rsidR="00EF33F4" w:rsidRDefault="00EF33F4" w:rsidP="00EC7DE3">
      <w:pPr>
        <w:spacing w:after="0" w:line="276" w:lineRule="auto"/>
        <w:rPr>
          <w:rFonts w:ascii="Sylfaen" w:hAnsi="Sylfaen" w:cs="Times New Roman"/>
          <w:sz w:val="24"/>
          <w:szCs w:val="24"/>
        </w:rPr>
      </w:pPr>
    </w:p>
    <w:p w14:paraId="19A220F0" w14:textId="77777777" w:rsidR="00B05E8E" w:rsidRDefault="00B05E8E" w:rsidP="00EC7DE3">
      <w:pPr>
        <w:spacing w:after="0" w:line="276" w:lineRule="auto"/>
        <w:rPr>
          <w:rFonts w:ascii="Sylfaen" w:hAnsi="Sylfaen" w:cs="Times New Roman"/>
          <w:sz w:val="24"/>
          <w:szCs w:val="24"/>
        </w:rPr>
      </w:pPr>
    </w:p>
    <w:p w14:paraId="69149474" w14:textId="77777777" w:rsidR="00280B72" w:rsidRPr="0078023C" w:rsidRDefault="00280B72" w:rsidP="00280B72">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55900E97" w14:textId="2EB975C9" w:rsidR="00280B72" w:rsidRPr="0078023C" w:rsidRDefault="00280B72" w:rsidP="00280B72">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Two of three parts:</w:t>
      </w:r>
    </w:p>
    <w:p w14:paraId="401DB8C7" w14:textId="77777777" w:rsidR="00280B72" w:rsidRDefault="00280B72" w:rsidP="00EC7DE3">
      <w:pPr>
        <w:spacing w:after="0" w:line="276" w:lineRule="auto"/>
        <w:rPr>
          <w:rFonts w:ascii="Sylfaen" w:hAnsi="Sylfaen" w:cs="Times New Roman"/>
          <w:sz w:val="24"/>
          <w:szCs w:val="24"/>
        </w:rPr>
      </w:pPr>
    </w:p>
    <w:p w14:paraId="0F0277C5" w14:textId="4D1BEE04" w:rsidR="00EF33F4" w:rsidRPr="00EF33F4" w:rsidRDefault="00EF33F4" w:rsidP="00EC7DE3">
      <w:pPr>
        <w:spacing w:after="0" w:line="276" w:lineRule="auto"/>
        <w:rPr>
          <w:rFonts w:ascii="Sylfaen" w:hAnsi="Sylfaen" w:cs="Times New Roman"/>
          <w:sz w:val="24"/>
          <w:szCs w:val="24"/>
        </w:rPr>
      </w:pPr>
      <w:r>
        <w:rPr>
          <w:rFonts w:ascii="Sylfaen" w:hAnsi="Sylfaen" w:cs="Times New Roman"/>
          <w:sz w:val="24"/>
          <w:szCs w:val="24"/>
        </w:rPr>
        <w:t>Here are ten examples of functional shift from Shakespeare.</w:t>
      </w:r>
      <w:r w:rsidR="00280B72">
        <w:rPr>
          <w:rFonts w:ascii="Sylfaen" w:hAnsi="Sylfaen" w:cs="Times New Roman"/>
          <w:sz w:val="24"/>
          <w:szCs w:val="24"/>
        </w:rPr>
        <w:t xml:space="preserve"> In each case, first identify the word which has been ‘shifted’, then try to paraphrase its meaning in the passage. Identify the grammatical shift that has occurred in each case:</w:t>
      </w:r>
      <w:r>
        <w:rPr>
          <w:rFonts w:ascii="Sylfaen" w:hAnsi="Sylfaen" w:cs="Times New Roman"/>
          <w:sz w:val="24"/>
          <w:szCs w:val="24"/>
        </w:rPr>
        <w:t xml:space="preserve"> </w:t>
      </w:r>
    </w:p>
    <w:p w14:paraId="397DAE63" w14:textId="77777777" w:rsidR="00AF463B" w:rsidRDefault="00AF463B" w:rsidP="00AF463B">
      <w:pPr>
        <w:spacing w:after="0" w:line="276" w:lineRule="auto"/>
        <w:rPr>
          <w:rFonts w:ascii="Sylfaen" w:hAnsi="Sylfaen" w:cs="Times New Roman"/>
          <w:sz w:val="24"/>
          <w:szCs w:val="24"/>
        </w:rPr>
      </w:pPr>
    </w:p>
    <w:p w14:paraId="2597D2B3" w14:textId="6927743E" w:rsidR="00AF463B" w:rsidRDefault="00AF46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Iago is saying to Othello that sexual licence is common yet despicable (</w:t>
      </w:r>
      <w:r>
        <w:rPr>
          <w:rFonts w:ascii="Sylfaen" w:hAnsi="Sylfaen" w:cs="Times New Roman"/>
          <w:i/>
          <w:sz w:val="24"/>
          <w:szCs w:val="24"/>
        </w:rPr>
        <w:t>Othello</w:t>
      </w:r>
      <w:r>
        <w:rPr>
          <w:rFonts w:ascii="Sylfaen" w:hAnsi="Sylfaen" w:cs="Times New Roman"/>
          <w:sz w:val="24"/>
          <w:szCs w:val="24"/>
        </w:rPr>
        <w:t xml:space="preserve"> IV.i.70):</w:t>
      </w:r>
    </w:p>
    <w:p w14:paraId="214F9780" w14:textId="36B16DCF" w:rsidR="00AF463B" w:rsidRPr="00976E65" w:rsidRDefault="00AF463B" w:rsidP="00AF463B">
      <w:pPr>
        <w:pStyle w:val="ListParagraph"/>
        <w:spacing w:after="0" w:line="276" w:lineRule="auto"/>
        <w:rPr>
          <w:rFonts w:ascii="Sylfaen" w:hAnsi="Sylfaen" w:cs="Times New Roman"/>
          <w:sz w:val="24"/>
          <w:szCs w:val="24"/>
        </w:rPr>
      </w:pPr>
      <w:r>
        <w:rPr>
          <w:rFonts w:ascii="Sylfaen" w:hAnsi="Sylfaen" w:cs="Times New Roman"/>
          <w:sz w:val="24"/>
          <w:szCs w:val="24"/>
        </w:rPr>
        <w:t>O! ’Tis the spite of hell, the fiend’s arch mock, | To lip a wanton in a secure couch | And to suppose her chaste</w:t>
      </w:r>
    </w:p>
    <w:p w14:paraId="0573C4EC" w14:textId="77777777" w:rsidR="00AF463B" w:rsidRDefault="00AF463B" w:rsidP="00AF463B">
      <w:pPr>
        <w:pStyle w:val="ListParagraph"/>
        <w:spacing w:after="0" w:line="276" w:lineRule="auto"/>
        <w:rPr>
          <w:rFonts w:ascii="Sylfaen" w:hAnsi="Sylfaen" w:cs="Times New Roman"/>
          <w:sz w:val="24"/>
          <w:szCs w:val="24"/>
        </w:rPr>
      </w:pPr>
    </w:p>
    <w:p w14:paraId="455646C9" w14:textId="6083F558" w:rsidR="00AF463B" w:rsidRDefault="00AF463B" w:rsidP="00AF463B">
      <w:pPr>
        <w:pStyle w:val="ListParagraph"/>
        <w:numPr>
          <w:ilvl w:val="0"/>
          <w:numId w:val="7"/>
        </w:numPr>
        <w:spacing w:after="0" w:line="276" w:lineRule="auto"/>
        <w:rPr>
          <w:rFonts w:ascii="Sylfaen" w:hAnsi="Sylfaen" w:cs="Times New Roman"/>
          <w:sz w:val="24"/>
          <w:szCs w:val="24"/>
        </w:rPr>
      </w:pPr>
      <w:proofErr w:type="spellStart"/>
      <w:r>
        <w:rPr>
          <w:rFonts w:ascii="Sylfaen" w:hAnsi="Sylfaen" w:cs="Times New Roman"/>
          <w:sz w:val="24"/>
          <w:szCs w:val="24"/>
        </w:rPr>
        <w:lastRenderedPageBreak/>
        <w:t>Vincentio</w:t>
      </w:r>
      <w:proofErr w:type="spellEnd"/>
      <w:r>
        <w:rPr>
          <w:rFonts w:ascii="Sylfaen" w:hAnsi="Sylfaen" w:cs="Times New Roman"/>
          <w:sz w:val="24"/>
          <w:szCs w:val="24"/>
        </w:rPr>
        <w:t>, the Duke, has gone away, leaving Lord Angelo as Duke in his place. Angelo, Lucio says, is really acting the part. (</w:t>
      </w:r>
      <w:r>
        <w:rPr>
          <w:rFonts w:ascii="Sylfaen" w:hAnsi="Sylfaen" w:cs="Times New Roman"/>
          <w:i/>
          <w:sz w:val="24"/>
          <w:szCs w:val="24"/>
        </w:rPr>
        <w:t>Measure for Measure</w:t>
      </w:r>
      <w:r>
        <w:rPr>
          <w:rFonts w:ascii="Sylfaen" w:hAnsi="Sylfaen" w:cs="Times New Roman"/>
          <w:sz w:val="24"/>
          <w:szCs w:val="24"/>
        </w:rPr>
        <w:t xml:space="preserve"> III.ii.90):</w:t>
      </w:r>
    </w:p>
    <w:p w14:paraId="6FB359E9" w14:textId="02C92EE2" w:rsidR="00AF463B" w:rsidRPr="00976E65" w:rsidRDefault="00AF463B" w:rsidP="00AF463B">
      <w:pPr>
        <w:pStyle w:val="ListParagraph"/>
        <w:spacing w:after="0" w:line="276" w:lineRule="auto"/>
        <w:rPr>
          <w:rFonts w:ascii="Sylfaen" w:hAnsi="Sylfaen" w:cs="Times New Roman"/>
          <w:sz w:val="24"/>
          <w:szCs w:val="24"/>
        </w:rPr>
      </w:pPr>
      <w:r>
        <w:rPr>
          <w:rFonts w:ascii="Sylfaen" w:hAnsi="Sylfaen" w:cs="Times New Roman"/>
          <w:sz w:val="24"/>
          <w:szCs w:val="24"/>
        </w:rPr>
        <w:t>Lord Angelo dukes it well in his absence</w:t>
      </w:r>
    </w:p>
    <w:p w14:paraId="4E8D3488" w14:textId="77777777" w:rsidR="00AF463B" w:rsidRDefault="00AF463B" w:rsidP="00AF463B">
      <w:pPr>
        <w:pStyle w:val="ListParagraph"/>
        <w:spacing w:after="0" w:line="276" w:lineRule="auto"/>
        <w:rPr>
          <w:rFonts w:ascii="Sylfaen" w:hAnsi="Sylfaen" w:cs="Times New Roman"/>
          <w:sz w:val="24"/>
          <w:szCs w:val="24"/>
        </w:rPr>
      </w:pPr>
    </w:p>
    <w:p w14:paraId="1A252D09" w14:textId="03F28BD2" w:rsidR="00AF463B" w:rsidRDefault="00AF46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 xml:space="preserve">At the beginning of </w:t>
      </w:r>
      <w:r>
        <w:rPr>
          <w:rFonts w:ascii="Sylfaen" w:hAnsi="Sylfaen" w:cs="Times New Roman"/>
          <w:i/>
          <w:sz w:val="24"/>
          <w:szCs w:val="24"/>
        </w:rPr>
        <w:t>The Two Noble Kinsmen</w:t>
      </w:r>
      <w:r>
        <w:rPr>
          <w:rFonts w:ascii="Sylfaen" w:hAnsi="Sylfaen" w:cs="Times New Roman"/>
          <w:sz w:val="24"/>
          <w:szCs w:val="24"/>
        </w:rPr>
        <w:t xml:space="preserve"> (I.i.43), three queens talk about the cruelty of Creon, who will not let their dead husbands be properly buried:</w:t>
      </w:r>
    </w:p>
    <w:p w14:paraId="1B2FF607" w14:textId="5BE68EDA" w:rsidR="00AF463B" w:rsidRDefault="00AF463B" w:rsidP="00AF463B">
      <w:pPr>
        <w:pStyle w:val="ListParagraph"/>
        <w:spacing w:after="0" w:line="276" w:lineRule="auto"/>
        <w:rPr>
          <w:rFonts w:ascii="Sylfaen" w:hAnsi="Sylfaen" w:cs="Times New Roman"/>
          <w:sz w:val="24"/>
          <w:szCs w:val="24"/>
        </w:rPr>
      </w:pPr>
      <w:r>
        <w:rPr>
          <w:rFonts w:ascii="Sylfaen" w:hAnsi="Sylfaen" w:cs="Times New Roman"/>
          <w:sz w:val="24"/>
          <w:szCs w:val="24"/>
        </w:rPr>
        <w:t xml:space="preserve">He will not suffer us to burn their bones, | </w:t>
      </w:r>
      <w:r w:rsidR="0092653B">
        <w:rPr>
          <w:rFonts w:ascii="Sylfaen" w:hAnsi="Sylfaen" w:cs="Times New Roman"/>
          <w:sz w:val="24"/>
          <w:szCs w:val="24"/>
        </w:rPr>
        <w:t xml:space="preserve">To </w:t>
      </w:r>
      <w:proofErr w:type="spellStart"/>
      <w:r w:rsidR="0092653B">
        <w:rPr>
          <w:rFonts w:ascii="Sylfaen" w:hAnsi="Sylfaen" w:cs="Times New Roman"/>
          <w:sz w:val="24"/>
          <w:szCs w:val="24"/>
        </w:rPr>
        <w:t>urn</w:t>
      </w:r>
      <w:proofErr w:type="spellEnd"/>
      <w:r w:rsidR="0092653B">
        <w:rPr>
          <w:rFonts w:ascii="Sylfaen" w:hAnsi="Sylfaen" w:cs="Times New Roman"/>
          <w:sz w:val="24"/>
          <w:szCs w:val="24"/>
        </w:rPr>
        <w:t xml:space="preserve"> their ashes,</w:t>
      </w:r>
    </w:p>
    <w:p w14:paraId="19FE3D31" w14:textId="77777777" w:rsidR="00AF463B" w:rsidRDefault="00AF463B" w:rsidP="00AF463B">
      <w:pPr>
        <w:pStyle w:val="ListParagraph"/>
        <w:spacing w:after="0" w:line="276" w:lineRule="auto"/>
        <w:rPr>
          <w:rFonts w:ascii="Sylfaen" w:hAnsi="Sylfaen" w:cs="Times New Roman"/>
          <w:sz w:val="24"/>
          <w:szCs w:val="24"/>
        </w:rPr>
      </w:pPr>
    </w:p>
    <w:p w14:paraId="497E41B0" w14:textId="71C2C531" w:rsidR="00AF463B" w:rsidRDefault="009265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Ulysses is railing against Achilles who is full of self-importance and anger.</w:t>
      </w:r>
      <w:r w:rsidR="00AF463B">
        <w:rPr>
          <w:rFonts w:ascii="Sylfaen" w:hAnsi="Sylfaen" w:cs="Times New Roman"/>
          <w:sz w:val="24"/>
          <w:szCs w:val="24"/>
        </w:rPr>
        <w:t xml:space="preserve"> (</w:t>
      </w:r>
      <w:r>
        <w:rPr>
          <w:rFonts w:ascii="Sylfaen" w:hAnsi="Sylfaen" w:cs="Times New Roman"/>
          <w:i/>
          <w:sz w:val="24"/>
          <w:szCs w:val="24"/>
        </w:rPr>
        <w:t>Troilus and Cressida</w:t>
      </w:r>
      <w:r w:rsidRPr="0092653B">
        <w:rPr>
          <w:rFonts w:ascii="Sylfaen" w:hAnsi="Sylfaen" w:cs="Times New Roman"/>
          <w:sz w:val="24"/>
          <w:szCs w:val="24"/>
        </w:rPr>
        <w:t xml:space="preserve"> </w:t>
      </w:r>
      <w:r w:rsidR="00AF463B">
        <w:rPr>
          <w:rFonts w:ascii="Sylfaen" w:hAnsi="Sylfaen" w:cs="Times New Roman"/>
          <w:sz w:val="24"/>
          <w:szCs w:val="24"/>
        </w:rPr>
        <w:t>II.i</w:t>
      </w:r>
      <w:r>
        <w:rPr>
          <w:rFonts w:ascii="Sylfaen" w:hAnsi="Sylfaen" w:cs="Times New Roman"/>
          <w:sz w:val="24"/>
          <w:szCs w:val="24"/>
        </w:rPr>
        <w:t>ii</w:t>
      </w:r>
      <w:r w:rsidR="00AF463B">
        <w:rPr>
          <w:rFonts w:ascii="Sylfaen" w:hAnsi="Sylfaen" w:cs="Times New Roman"/>
          <w:sz w:val="24"/>
          <w:szCs w:val="24"/>
        </w:rPr>
        <w:t>.</w:t>
      </w:r>
      <w:r>
        <w:rPr>
          <w:rFonts w:ascii="Sylfaen" w:hAnsi="Sylfaen" w:cs="Times New Roman"/>
          <w:sz w:val="24"/>
          <w:szCs w:val="24"/>
        </w:rPr>
        <w:t>173</w:t>
      </w:r>
      <w:r w:rsidR="00AF463B">
        <w:rPr>
          <w:rFonts w:ascii="Sylfaen" w:hAnsi="Sylfaen" w:cs="Times New Roman"/>
          <w:sz w:val="24"/>
          <w:szCs w:val="24"/>
        </w:rPr>
        <w:t>)</w:t>
      </w:r>
    </w:p>
    <w:p w14:paraId="0BAAE252" w14:textId="5CE595AA" w:rsidR="00AF463B" w:rsidRDefault="0092653B" w:rsidP="00AF463B">
      <w:pPr>
        <w:pStyle w:val="ListParagraph"/>
        <w:spacing w:after="0" w:line="276" w:lineRule="auto"/>
        <w:rPr>
          <w:rFonts w:ascii="Sylfaen" w:hAnsi="Sylfaen" w:cs="Times New Roman"/>
          <w:sz w:val="24"/>
          <w:szCs w:val="24"/>
        </w:rPr>
      </w:pPr>
      <w:proofErr w:type="spellStart"/>
      <w:r>
        <w:rPr>
          <w:rFonts w:ascii="Sylfaen" w:hAnsi="Sylfaen" w:cs="Times New Roman"/>
          <w:sz w:val="24"/>
          <w:szCs w:val="24"/>
        </w:rPr>
        <w:t>Kingdomed</w:t>
      </w:r>
      <w:proofErr w:type="spellEnd"/>
      <w:r>
        <w:rPr>
          <w:rFonts w:ascii="Sylfaen" w:hAnsi="Sylfaen" w:cs="Times New Roman"/>
          <w:sz w:val="24"/>
          <w:szCs w:val="24"/>
        </w:rPr>
        <w:t xml:space="preserve"> Achilles in commotion rages</w:t>
      </w:r>
    </w:p>
    <w:p w14:paraId="35B90E0D" w14:textId="77777777" w:rsidR="00AF463B" w:rsidRDefault="00AF463B" w:rsidP="00AF463B">
      <w:pPr>
        <w:pStyle w:val="ListParagraph"/>
        <w:spacing w:after="0" w:line="276" w:lineRule="auto"/>
        <w:rPr>
          <w:rFonts w:ascii="Sylfaen" w:hAnsi="Sylfaen" w:cs="Times New Roman"/>
          <w:sz w:val="24"/>
          <w:szCs w:val="24"/>
        </w:rPr>
      </w:pPr>
    </w:p>
    <w:p w14:paraId="540CF0DC" w14:textId="69EAA955" w:rsidR="0092653B" w:rsidRDefault="009265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Bolingbroke addresses the Duke of York: ‘My gracious uncle’. But the Duke is angry with him, as this reply shows (</w:t>
      </w:r>
      <w:r>
        <w:rPr>
          <w:rFonts w:ascii="Sylfaen" w:hAnsi="Sylfaen" w:cs="Times New Roman"/>
          <w:i/>
          <w:sz w:val="24"/>
          <w:szCs w:val="24"/>
        </w:rPr>
        <w:t>Richard II</w:t>
      </w:r>
      <w:r>
        <w:rPr>
          <w:rFonts w:ascii="Sylfaen" w:hAnsi="Sylfaen" w:cs="Times New Roman"/>
          <w:sz w:val="24"/>
          <w:szCs w:val="24"/>
        </w:rPr>
        <w:t xml:space="preserve"> II.iii.86):</w:t>
      </w:r>
    </w:p>
    <w:p w14:paraId="6A6F1DCF" w14:textId="39DBF4C6" w:rsidR="0092653B" w:rsidRDefault="0092653B" w:rsidP="0092653B">
      <w:pPr>
        <w:pStyle w:val="ListParagraph"/>
        <w:spacing w:after="0" w:line="276" w:lineRule="auto"/>
        <w:rPr>
          <w:rFonts w:ascii="Sylfaen" w:hAnsi="Sylfaen" w:cs="Times New Roman"/>
          <w:sz w:val="24"/>
          <w:szCs w:val="24"/>
        </w:rPr>
      </w:pPr>
      <w:r>
        <w:rPr>
          <w:rFonts w:ascii="Sylfaen" w:hAnsi="Sylfaen" w:cs="Times New Roman"/>
          <w:sz w:val="24"/>
          <w:szCs w:val="24"/>
        </w:rPr>
        <w:t>Tut, tut! Grace me no grace, nor uncle me no uncle</w:t>
      </w:r>
    </w:p>
    <w:p w14:paraId="4E572133" w14:textId="41B5C7ED" w:rsidR="0092653B" w:rsidRDefault="0092653B" w:rsidP="0092653B">
      <w:pPr>
        <w:pStyle w:val="ListParagraph"/>
        <w:spacing w:after="0" w:line="276" w:lineRule="auto"/>
        <w:rPr>
          <w:rFonts w:ascii="Sylfaen" w:hAnsi="Sylfaen" w:cs="Times New Roman"/>
          <w:sz w:val="24"/>
          <w:szCs w:val="24"/>
        </w:rPr>
      </w:pPr>
    </w:p>
    <w:p w14:paraId="5D82F47C" w14:textId="551DEFD5" w:rsidR="0092653B" w:rsidRDefault="009265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Hamlet is warning the visiting actors against over-acting. Herod was a tyrannical ruler (</w:t>
      </w:r>
      <w:r>
        <w:rPr>
          <w:rFonts w:ascii="Sylfaen" w:hAnsi="Sylfaen" w:cs="Times New Roman"/>
          <w:i/>
          <w:sz w:val="24"/>
          <w:szCs w:val="24"/>
        </w:rPr>
        <w:t>Hamlet</w:t>
      </w:r>
      <w:r>
        <w:rPr>
          <w:rFonts w:ascii="Sylfaen" w:hAnsi="Sylfaen" w:cs="Times New Roman"/>
          <w:sz w:val="24"/>
          <w:szCs w:val="24"/>
        </w:rPr>
        <w:t xml:space="preserve"> III.ii.14):</w:t>
      </w:r>
    </w:p>
    <w:p w14:paraId="2C910EEE" w14:textId="337C1948" w:rsidR="0092653B" w:rsidRDefault="0092653B" w:rsidP="0092653B">
      <w:pPr>
        <w:pStyle w:val="ListParagraph"/>
        <w:spacing w:after="0" w:line="276" w:lineRule="auto"/>
        <w:rPr>
          <w:rFonts w:ascii="Sylfaen" w:hAnsi="Sylfaen" w:cs="Times New Roman"/>
          <w:sz w:val="24"/>
          <w:szCs w:val="24"/>
        </w:rPr>
      </w:pPr>
      <w:r>
        <w:rPr>
          <w:rFonts w:ascii="Sylfaen" w:hAnsi="Sylfaen" w:cs="Times New Roman"/>
          <w:sz w:val="24"/>
          <w:szCs w:val="24"/>
        </w:rPr>
        <w:t xml:space="preserve">It </w:t>
      </w:r>
      <w:proofErr w:type="spellStart"/>
      <w:r>
        <w:rPr>
          <w:rFonts w:ascii="Sylfaen" w:hAnsi="Sylfaen" w:cs="Times New Roman"/>
          <w:sz w:val="24"/>
          <w:szCs w:val="24"/>
        </w:rPr>
        <w:t>out-herods</w:t>
      </w:r>
      <w:proofErr w:type="spellEnd"/>
      <w:r>
        <w:rPr>
          <w:rFonts w:ascii="Sylfaen" w:hAnsi="Sylfaen" w:cs="Times New Roman"/>
          <w:sz w:val="24"/>
          <w:szCs w:val="24"/>
        </w:rPr>
        <w:t xml:space="preserve"> Herod; pray you, avoid it</w:t>
      </w:r>
    </w:p>
    <w:p w14:paraId="09F38F81" w14:textId="07627C5A" w:rsidR="0092653B" w:rsidRDefault="0092653B" w:rsidP="0092653B">
      <w:pPr>
        <w:pStyle w:val="ListParagraph"/>
        <w:spacing w:after="0" w:line="276" w:lineRule="auto"/>
        <w:rPr>
          <w:rFonts w:ascii="Sylfaen" w:hAnsi="Sylfaen" w:cs="Times New Roman"/>
          <w:sz w:val="24"/>
          <w:szCs w:val="24"/>
        </w:rPr>
      </w:pPr>
    </w:p>
    <w:p w14:paraId="1F5CB896" w14:textId="001C8525" w:rsidR="0092653B" w:rsidRDefault="002B61B5"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The Theban Palamon asks why he should make his appearance suit the image (‘glass’) of someone he wants to please. Should he be out of favour because his beard is not liked? (</w:t>
      </w:r>
      <w:r>
        <w:rPr>
          <w:rFonts w:ascii="Sylfaen" w:hAnsi="Sylfaen" w:cs="Times New Roman"/>
          <w:i/>
          <w:sz w:val="24"/>
          <w:szCs w:val="24"/>
        </w:rPr>
        <w:t>The Two Noble Kinsmen</w:t>
      </w:r>
      <w:r>
        <w:rPr>
          <w:rFonts w:ascii="Sylfaen" w:hAnsi="Sylfaen" w:cs="Times New Roman"/>
          <w:sz w:val="24"/>
          <w:szCs w:val="24"/>
        </w:rPr>
        <w:t xml:space="preserve"> I.ii.54):</w:t>
      </w:r>
    </w:p>
    <w:p w14:paraId="612C93D0" w14:textId="4589C317" w:rsidR="002B61B5" w:rsidRDefault="002B61B5" w:rsidP="002B61B5">
      <w:pPr>
        <w:pStyle w:val="ListParagraph"/>
        <w:spacing w:after="0" w:line="276" w:lineRule="auto"/>
        <w:rPr>
          <w:rFonts w:ascii="Sylfaen" w:hAnsi="Sylfaen" w:cs="Times New Roman"/>
          <w:sz w:val="24"/>
          <w:szCs w:val="24"/>
        </w:rPr>
      </w:pPr>
      <w:r>
        <w:rPr>
          <w:rFonts w:ascii="Sylfaen" w:hAnsi="Sylfaen" w:cs="Times New Roman"/>
          <w:sz w:val="24"/>
          <w:szCs w:val="24"/>
        </w:rPr>
        <w:t>My poor chin too, for ’tis not scissored just | To such a favourite’s glass?</w:t>
      </w:r>
    </w:p>
    <w:p w14:paraId="1F0AA1DC" w14:textId="477C7295" w:rsidR="002B61B5" w:rsidRDefault="002B61B5" w:rsidP="002B61B5">
      <w:pPr>
        <w:pStyle w:val="ListParagraph"/>
        <w:spacing w:after="0" w:line="276" w:lineRule="auto"/>
        <w:rPr>
          <w:rFonts w:ascii="Sylfaen" w:hAnsi="Sylfaen" w:cs="Times New Roman"/>
          <w:sz w:val="24"/>
          <w:szCs w:val="24"/>
        </w:rPr>
      </w:pPr>
    </w:p>
    <w:p w14:paraId="30F2D900" w14:textId="3D7A5E55" w:rsidR="002B61B5" w:rsidRDefault="00280B72"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sz w:val="24"/>
          <w:szCs w:val="24"/>
        </w:rPr>
        <w:t>Cymbeline</w:t>
      </w:r>
      <w:r>
        <w:rPr>
          <w:rFonts w:ascii="Sylfaen" w:hAnsi="Sylfaen" w:cs="Times New Roman"/>
          <w:sz w:val="24"/>
          <w:szCs w:val="24"/>
        </w:rPr>
        <w:t xml:space="preserve"> (I.vii.64), </w:t>
      </w:r>
      <w:proofErr w:type="spellStart"/>
      <w:r>
        <w:rPr>
          <w:rFonts w:ascii="Sylfaen" w:hAnsi="Sylfaen" w:cs="Times New Roman"/>
          <w:sz w:val="24"/>
          <w:szCs w:val="24"/>
        </w:rPr>
        <w:t>Iachimo</w:t>
      </w:r>
      <w:proofErr w:type="spellEnd"/>
      <w:r>
        <w:rPr>
          <w:rFonts w:ascii="Sylfaen" w:hAnsi="Sylfaen" w:cs="Times New Roman"/>
          <w:sz w:val="24"/>
          <w:szCs w:val="24"/>
        </w:rPr>
        <w:t xml:space="preserve"> is describing the pangs of love felt by a Frenchman he knows:</w:t>
      </w:r>
    </w:p>
    <w:p w14:paraId="1A81C20A" w14:textId="5D6387C3" w:rsidR="00280B72" w:rsidRDefault="00280B72" w:rsidP="00280B72">
      <w:pPr>
        <w:pStyle w:val="ListParagraph"/>
        <w:spacing w:after="0" w:line="276" w:lineRule="auto"/>
        <w:rPr>
          <w:rFonts w:ascii="Sylfaen" w:hAnsi="Sylfaen" w:cs="Times New Roman"/>
          <w:sz w:val="24"/>
          <w:szCs w:val="24"/>
        </w:rPr>
      </w:pPr>
      <w:r>
        <w:rPr>
          <w:rFonts w:ascii="Sylfaen" w:hAnsi="Sylfaen" w:cs="Times New Roman"/>
          <w:sz w:val="24"/>
          <w:szCs w:val="24"/>
        </w:rPr>
        <w:t>There is a Frenchman […] that, it seems, much loves | A Gallian girl at home. He furnaces | The thick sighs from him</w:t>
      </w:r>
    </w:p>
    <w:p w14:paraId="25F14B6D" w14:textId="7EED8A2E" w:rsidR="00280B72" w:rsidRDefault="00280B72" w:rsidP="00280B72">
      <w:pPr>
        <w:pStyle w:val="ListParagraph"/>
        <w:spacing w:after="0" w:line="276" w:lineRule="auto"/>
        <w:rPr>
          <w:rFonts w:ascii="Sylfaen" w:hAnsi="Sylfaen" w:cs="Times New Roman"/>
          <w:sz w:val="24"/>
          <w:szCs w:val="24"/>
        </w:rPr>
      </w:pPr>
    </w:p>
    <w:p w14:paraId="66FFED2F" w14:textId="021F7916" w:rsidR="00280B72" w:rsidRDefault="00280B72"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 xml:space="preserve">Antony has sent his friend </w:t>
      </w:r>
      <w:proofErr w:type="spellStart"/>
      <w:r>
        <w:rPr>
          <w:rFonts w:ascii="Sylfaen" w:hAnsi="Sylfaen" w:cs="Times New Roman"/>
          <w:sz w:val="24"/>
          <w:szCs w:val="24"/>
        </w:rPr>
        <w:t>Enobarbus</w:t>
      </w:r>
      <w:proofErr w:type="spellEnd"/>
      <w:r>
        <w:rPr>
          <w:rFonts w:ascii="Sylfaen" w:hAnsi="Sylfaen" w:cs="Times New Roman"/>
          <w:sz w:val="24"/>
          <w:szCs w:val="24"/>
        </w:rPr>
        <w:t xml:space="preserve"> some treasure. A soldier warns him to give safe-conduct to the messenger who brought it, protecting him from the army (‘host’) (</w:t>
      </w:r>
      <w:r>
        <w:rPr>
          <w:rFonts w:ascii="Sylfaen" w:hAnsi="Sylfaen" w:cs="Times New Roman"/>
          <w:i/>
          <w:sz w:val="24"/>
          <w:szCs w:val="24"/>
        </w:rPr>
        <w:t>Antony and Cleopatra</w:t>
      </w:r>
      <w:r>
        <w:rPr>
          <w:rFonts w:ascii="Sylfaen" w:hAnsi="Sylfaen" w:cs="Times New Roman"/>
          <w:sz w:val="24"/>
          <w:szCs w:val="24"/>
        </w:rPr>
        <w:t xml:space="preserve"> IV.vi.26):</w:t>
      </w:r>
    </w:p>
    <w:p w14:paraId="0C74FA17" w14:textId="6D0ECF96" w:rsidR="00280B72" w:rsidRDefault="00280B72" w:rsidP="00280B72">
      <w:pPr>
        <w:pStyle w:val="ListParagraph"/>
        <w:spacing w:after="0" w:line="276" w:lineRule="auto"/>
        <w:rPr>
          <w:rFonts w:ascii="Sylfaen" w:hAnsi="Sylfaen" w:cs="Times New Roman"/>
          <w:sz w:val="24"/>
          <w:szCs w:val="24"/>
        </w:rPr>
      </w:pPr>
      <w:r>
        <w:rPr>
          <w:rFonts w:ascii="Sylfaen" w:hAnsi="Sylfaen" w:cs="Times New Roman"/>
          <w:sz w:val="24"/>
          <w:szCs w:val="24"/>
        </w:rPr>
        <w:t xml:space="preserve">I tell you true: best you </w:t>
      </w:r>
      <w:proofErr w:type="spellStart"/>
      <w:r>
        <w:rPr>
          <w:rFonts w:ascii="Sylfaen" w:hAnsi="Sylfaen" w:cs="Times New Roman"/>
          <w:sz w:val="24"/>
          <w:szCs w:val="24"/>
        </w:rPr>
        <w:t>safed</w:t>
      </w:r>
      <w:proofErr w:type="spellEnd"/>
      <w:r>
        <w:rPr>
          <w:rFonts w:ascii="Sylfaen" w:hAnsi="Sylfaen" w:cs="Times New Roman"/>
          <w:sz w:val="24"/>
          <w:szCs w:val="24"/>
        </w:rPr>
        <w:t xml:space="preserve"> the bringer | Out of the host</w:t>
      </w:r>
    </w:p>
    <w:p w14:paraId="2E0A0277" w14:textId="47E62ED5" w:rsidR="00280B72" w:rsidRDefault="00280B72" w:rsidP="00280B72">
      <w:pPr>
        <w:pStyle w:val="ListParagraph"/>
        <w:spacing w:after="0" w:line="276" w:lineRule="auto"/>
        <w:rPr>
          <w:rFonts w:ascii="Sylfaen" w:hAnsi="Sylfaen" w:cs="Times New Roman"/>
          <w:sz w:val="24"/>
          <w:szCs w:val="24"/>
        </w:rPr>
      </w:pPr>
    </w:p>
    <w:p w14:paraId="175CCD49" w14:textId="5D091DEB" w:rsidR="00AF463B" w:rsidRDefault="00AF463B" w:rsidP="00AF463B">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 xml:space="preserve">In </w:t>
      </w:r>
      <w:r w:rsidR="00280B72">
        <w:rPr>
          <w:rFonts w:ascii="Sylfaen" w:hAnsi="Sylfaen" w:cs="Times New Roman"/>
          <w:i/>
          <w:sz w:val="24"/>
          <w:szCs w:val="24"/>
        </w:rPr>
        <w:t>Antony and Cleopatra</w:t>
      </w:r>
      <w:r>
        <w:rPr>
          <w:rFonts w:ascii="Sylfaen" w:hAnsi="Sylfaen" w:cs="Times New Roman"/>
          <w:sz w:val="24"/>
          <w:szCs w:val="24"/>
        </w:rPr>
        <w:t xml:space="preserve"> (</w:t>
      </w:r>
      <w:r w:rsidR="00280B72">
        <w:rPr>
          <w:rFonts w:ascii="Sylfaen" w:hAnsi="Sylfaen" w:cs="Times New Roman"/>
          <w:sz w:val="24"/>
          <w:szCs w:val="24"/>
        </w:rPr>
        <w:t>I</w:t>
      </w:r>
      <w:r>
        <w:rPr>
          <w:rFonts w:ascii="Sylfaen" w:hAnsi="Sylfaen" w:cs="Times New Roman"/>
          <w:sz w:val="24"/>
          <w:szCs w:val="24"/>
        </w:rPr>
        <w:t>V.</w:t>
      </w:r>
      <w:r w:rsidR="00280B72">
        <w:rPr>
          <w:rFonts w:ascii="Sylfaen" w:hAnsi="Sylfaen" w:cs="Times New Roman"/>
          <w:sz w:val="24"/>
          <w:szCs w:val="24"/>
        </w:rPr>
        <w:t>xi</w:t>
      </w:r>
      <w:r>
        <w:rPr>
          <w:rFonts w:ascii="Sylfaen" w:hAnsi="Sylfaen" w:cs="Times New Roman"/>
          <w:sz w:val="24"/>
          <w:szCs w:val="24"/>
        </w:rPr>
        <w:t>v.</w:t>
      </w:r>
      <w:r w:rsidR="00280B72">
        <w:rPr>
          <w:rFonts w:ascii="Sylfaen" w:hAnsi="Sylfaen" w:cs="Times New Roman"/>
          <w:sz w:val="24"/>
          <w:szCs w:val="24"/>
        </w:rPr>
        <w:t>72</w:t>
      </w:r>
      <w:r>
        <w:rPr>
          <w:rFonts w:ascii="Sylfaen" w:hAnsi="Sylfaen" w:cs="Times New Roman"/>
          <w:sz w:val="24"/>
          <w:szCs w:val="24"/>
        </w:rPr>
        <w:t>),</w:t>
      </w:r>
      <w:r w:rsidR="00280B72">
        <w:rPr>
          <w:rFonts w:ascii="Sylfaen" w:hAnsi="Sylfaen" w:cs="Times New Roman"/>
          <w:sz w:val="24"/>
          <w:szCs w:val="24"/>
        </w:rPr>
        <w:t xml:space="preserve"> Antony asks his friend Eros to kill him. Eros refuses, and Antony asks him whether he would like to see his master (Antony) taken prisoner back to Rome</w:t>
      </w:r>
      <w:r>
        <w:rPr>
          <w:rFonts w:ascii="Sylfaen" w:hAnsi="Sylfaen" w:cs="Times New Roman"/>
          <w:sz w:val="24"/>
          <w:szCs w:val="24"/>
        </w:rPr>
        <w:t>:</w:t>
      </w:r>
    </w:p>
    <w:p w14:paraId="5E3C24B6" w14:textId="3DC48591" w:rsidR="00280B72" w:rsidRDefault="00280B72" w:rsidP="00280B72">
      <w:pPr>
        <w:pStyle w:val="ListParagraph"/>
        <w:spacing w:after="0" w:line="276" w:lineRule="auto"/>
        <w:rPr>
          <w:rFonts w:ascii="Sylfaen" w:hAnsi="Sylfaen" w:cs="Times New Roman"/>
          <w:sz w:val="24"/>
          <w:szCs w:val="24"/>
          <w:u w:val="single"/>
        </w:rPr>
      </w:pPr>
      <w:r>
        <w:rPr>
          <w:rFonts w:ascii="Sylfaen" w:hAnsi="Sylfaen" w:cs="Times New Roman"/>
          <w:sz w:val="24"/>
          <w:szCs w:val="24"/>
        </w:rPr>
        <w:lastRenderedPageBreak/>
        <w:t>Eros, | Wouldst thou be windowed in great Rome and see […] Thy master thus […] submissive, docile, subjugated</w:t>
      </w:r>
    </w:p>
    <w:p w14:paraId="445946FD" w14:textId="762C67C7" w:rsidR="00AF463B" w:rsidRDefault="00AF463B" w:rsidP="00AF463B">
      <w:pPr>
        <w:pStyle w:val="ListParagraph"/>
        <w:spacing w:after="0" w:line="276" w:lineRule="auto"/>
        <w:rPr>
          <w:rFonts w:ascii="Sylfaen" w:hAnsi="Sylfaen" w:cs="Times New Roman"/>
          <w:sz w:val="24"/>
          <w:szCs w:val="24"/>
          <w:u w:val="single"/>
        </w:rPr>
      </w:pPr>
    </w:p>
    <w:p w14:paraId="45CF5AF5" w14:textId="19D62CF3" w:rsidR="00AF463B" w:rsidRDefault="003A36C9" w:rsidP="00EC7DE3">
      <w:pPr>
        <w:spacing w:after="0" w:line="276" w:lineRule="auto"/>
        <w:rPr>
          <w:rFonts w:ascii="Sylfaen" w:hAnsi="Sylfaen" w:cs="Times New Roman"/>
          <w:sz w:val="24"/>
          <w:szCs w:val="24"/>
        </w:rPr>
      </w:pPr>
      <w:r>
        <w:rPr>
          <w:rFonts w:ascii="Sylfaen" w:hAnsi="Sylfaen" w:cs="Times New Roman"/>
          <w:sz w:val="24"/>
          <w:szCs w:val="24"/>
        </w:rPr>
        <w:t>A compound is a word made up of two or more elements joined together. It has always been a popular means of word creation in English. Creating new compounds was particularly expected of poets in the Early Modern period. Sometimes Shakespeare introduced compounds for some ‘technical’ reason, such as to avoid an awkward stress pattern. But often, particularly in his later works, the compounds he invents are imaginative and thought-provoking.</w:t>
      </w:r>
    </w:p>
    <w:p w14:paraId="48872511" w14:textId="0C1F42E6" w:rsidR="003A36C9" w:rsidRDefault="003A36C9" w:rsidP="00EC7DE3">
      <w:pPr>
        <w:spacing w:after="0" w:line="276" w:lineRule="auto"/>
        <w:rPr>
          <w:rFonts w:ascii="Sylfaen" w:hAnsi="Sylfaen" w:cs="Times New Roman"/>
          <w:sz w:val="24"/>
          <w:szCs w:val="24"/>
        </w:rPr>
      </w:pPr>
    </w:p>
    <w:p w14:paraId="2656396A" w14:textId="77777777" w:rsidR="00B05E8E" w:rsidRDefault="00B05E8E" w:rsidP="00EC7DE3">
      <w:pPr>
        <w:spacing w:after="0" w:line="276" w:lineRule="auto"/>
        <w:rPr>
          <w:rFonts w:ascii="Sylfaen" w:hAnsi="Sylfaen" w:cs="Times New Roman"/>
          <w:sz w:val="24"/>
          <w:szCs w:val="24"/>
        </w:rPr>
      </w:pPr>
    </w:p>
    <w:p w14:paraId="4541CF50" w14:textId="77777777" w:rsidR="003A36C9" w:rsidRPr="0078023C" w:rsidRDefault="003A36C9" w:rsidP="003A36C9">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08BAF740" w14:textId="5E32EE7C" w:rsidR="003A36C9" w:rsidRPr="0078023C" w:rsidRDefault="003A36C9" w:rsidP="003A36C9">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Three of three parts:</w:t>
      </w:r>
    </w:p>
    <w:p w14:paraId="07ABF4CC" w14:textId="39F35A2A" w:rsidR="003A36C9" w:rsidRDefault="003A36C9" w:rsidP="003A36C9">
      <w:pPr>
        <w:spacing w:after="0" w:line="276" w:lineRule="auto"/>
        <w:rPr>
          <w:rFonts w:ascii="Sylfaen" w:hAnsi="Sylfaen" w:cs="Times New Roman"/>
          <w:sz w:val="24"/>
          <w:szCs w:val="24"/>
        </w:rPr>
      </w:pPr>
      <w:r>
        <w:rPr>
          <w:rFonts w:ascii="Sylfaen" w:hAnsi="Sylfaen" w:cs="Times New Roman"/>
          <w:sz w:val="24"/>
          <w:szCs w:val="24"/>
        </w:rPr>
        <w:t>Below are some examples of compound invention in Shakespeare. First, just read them through enjoying their effects. Then attempt to ‘unpack’ them by paraphrasing the underlined words, or even the entire passages:</w:t>
      </w:r>
    </w:p>
    <w:p w14:paraId="47D6BFA5" w14:textId="5904E506" w:rsidR="003A36C9" w:rsidRDefault="003A36C9" w:rsidP="003A36C9">
      <w:pPr>
        <w:spacing w:after="0" w:line="276" w:lineRule="auto"/>
        <w:rPr>
          <w:rFonts w:ascii="Sylfaen" w:hAnsi="Sylfaen" w:cs="Times New Roman"/>
          <w:sz w:val="24"/>
          <w:szCs w:val="24"/>
        </w:rPr>
      </w:pPr>
    </w:p>
    <w:p w14:paraId="2BD3003B" w14:textId="1CE1C27A" w:rsidR="003A36C9" w:rsidRDefault="003A36C9" w:rsidP="003A36C9">
      <w:pPr>
        <w:pStyle w:val="ListParagraph"/>
        <w:numPr>
          <w:ilvl w:val="0"/>
          <w:numId w:val="8"/>
        </w:numPr>
        <w:spacing w:after="0" w:line="276" w:lineRule="auto"/>
        <w:rPr>
          <w:rFonts w:ascii="Sylfaen" w:hAnsi="Sylfaen" w:cs="Times New Roman"/>
          <w:sz w:val="24"/>
          <w:szCs w:val="24"/>
        </w:rPr>
      </w:pPr>
      <w:r>
        <w:rPr>
          <w:rFonts w:ascii="Sylfaen" w:hAnsi="Sylfaen" w:cs="Times New Roman"/>
          <w:sz w:val="24"/>
          <w:szCs w:val="24"/>
        </w:rPr>
        <w:t xml:space="preserve">                                               Let us rather</w:t>
      </w:r>
    </w:p>
    <w:p w14:paraId="3BEA1427" w14:textId="47507579" w:rsidR="003A36C9" w:rsidRDefault="003A36C9" w:rsidP="003A36C9">
      <w:pPr>
        <w:pStyle w:val="ListParagraph"/>
        <w:spacing w:after="0" w:line="276" w:lineRule="auto"/>
        <w:rPr>
          <w:rFonts w:ascii="Sylfaen" w:hAnsi="Sylfaen" w:cs="Times New Roman"/>
          <w:sz w:val="24"/>
          <w:szCs w:val="24"/>
        </w:rPr>
      </w:pPr>
      <w:r>
        <w:rPr>
          <w:rFonts w:ascii="Sylfaen" w:hAnsi="Sylfaen" w:cs="Times New Roman"/>
          <w:sz w:val="24"/>
          <w:szCs w:val="24"/>
        </w:rPr>
        <w:t>Hold fast the mortal sword; and like good men</w:t>
      </w:r>
    </w:p>
    <w:p w14:paraId="74B77A8C" w14:textId="51CEB3AA" w:rsidR="003A36C9" w:rsidRDefault="003A36C9" w:rsidP="003A36C9">
      <w:pPr>
        <w:pStyle w:val="ListParagraph"/>
        <w:spacing w:after="0" w:line="276" w:lineRule="auto"/>
        <w:rPr>
          <w:rFonts w:ascii="Sylfaen" w:hAnsi="Sylfaen" w:cs="Times New Roman"/>
          <w:sz w:val="24"/>
          <w:szCs w:val="24"/>
        </w:rPr>
      </w:pPr>
      <w:r>
        <w:rPr>
          <w:rFonts w:ascii="Sylfaen" w:hAnsi="Sylfaen" w:cs="Times New Roman"/>
          <w:sz w:val="24"/>
          <w:szCs w:val="24"/>
        </w:rPr>
        <w:t xml:space="preserve">Bestride our </w:t>
      </w:r>
      <w:r>
        <w:rPr>
          <w:rFonts w:ascii="Sylfaen" w:hAnsi="Sylfaen" w:cs="Times New Roman"/>
          <w:sz w:val="24"/>
          <w:szCs w:val="24"/>
          <w:u w:val="single"/>
        </w:rPr>
        <w:t>down-fallen</w:t>
      </w:r>
      <w:r>
        <w:rPr>
          <w:rFonts w:ascii="Sylfaen" w:hAnsi="Sylfaen" w:cs="Times New Roman"/>
          <w:sz w:val="24"/>
          <w:szCs w:val="24"/>
        </w:rPr>
        <w:t xml:space="preserve"> birthdom (</w:t>
      </w:r>
      <w:r>
        <w:rPr>
          <w:rFonts w:ascii="Sylfaen" w:hAnsi="Sylfaen" w:cs="Times New Roman"/>
          <w:i/>
          <w:sz w:val="24"/>
          <w:szCs w:val="24"/>
        </w:rPr>
        <w:t>Macbeth</w:t>
      </w:r>
      <w:r>
        <w:rPr>
          <w:rFonts w:ascii="Sylfaen" w:hAnsi="Sylfaen" w:cs="Times New Roman"/>
          <w:sz w:val="24"/>
          <w:szCs w:val="24"/>
        </w:rPr>
        <w:t xml:space="preserve"> IV.iii.2)</w:t>
      </w:r>
    </w:p>
    <w:p w14:paraId="01CF69E3" w14:textId="2673B076" w:rsidR="003A36C9" w:rsidRPr="003A36C9" w:rsidRDefault="003A36C9" w:rsidP="003A36C9">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birthdom</w:t>
      </w:r>
      <w:r>
        <w:rPr>
          <w:rFonts w:ascii="Sylfaen" w:hAnsi="Sylfaen" w:cs="Times New Roman"/>
          <w:sz w:val="24"/>
          <w:szCs w:val="24"/>
        </w:rPr>
        <w:t xml:space="preserve"> = native land]</w:t>
      </w:r>
    </w:p>
    <w:p w14:paraId="4812C462" w14:textId="3B0FD4B5" w:rsidR="003A36C9" w:rsidRDefault="003A36C9" w:rsidP="003A36C9">
      <w:pPr>
        <w:pStyle w:val="ListParagraph"/>
        <w:spacing w:after="0" w:line="276" w:lineRule="auto"/>
        <w:rPr>
          <w:rFonts w:ascii="Sylfaen" w:hAnsi="Sylfaen" w:cs="Times New Roman"/>
          <w:sz w:val="24"/>
          <w:szCs w:val="24"/>
        </w:rPr>
      </w:pPr>
    </w:p>
    <w:p w14:paraId="448091D3" w14:textId="2A04315B" w:rsidR="003A36C9" w:rsidRDefault="003A36C9" w:rsidP="003A36C9">
      <w:pPr>
        <w:pStyle w:val="ListParagraph"/>
        <w:numPr>
          <w:ilvl w:val="0"/>
          <w:numId w:val="8"/>
        </w:numPr>
        <w:spacing w:after="0" w:line="276" w:lineRule="auto"/>
        <w:rPr>
          <w:rFonts w:ascii="Sylfaen" w:hAnsi="Sylfaen" w:cs="Times New Roman"/>
          <w:sz w:val="24"/>
          <w:szCs w:val="24"/>
        </w:rPr>
      </w:pPr>
      <w:r>
        <w:rPr>
          <w:rFonts w:ascii="Sylfaen" w:hAnsi="Sylfaen" w:cs="Times New Roman"/>
          <w:sz w:val="24"/>
          <w:szCs w:val="24"/>
        </w:rPr>
        <w:t>[…] Lord Angelo, a man whose blood</w:t>
      </w:r>
    </w:p>
    <w:p w14:paraId="7DE648EC" w14:textId="043D0031" w:rsidR="003A36C9" w:rsidRDefault="003A36C9" w:rsidP="003A36C9">
      <w:pPr>
        <w:pStyle w:val="ListParagraph"/>
        <w:spacing w:after="0" w:line="276" w:lineRule="auto"/>
        <w:rPr>
          <w:rFonts w:ascii="Sylfaen" w:hAnsi="Sylfaen" w:cs="Times New Roman"/>
          <w:sz w:val="24"/>
          <w:szCs w:val="24"/>
        </w:rPr>
      </w:pPr>
      <w:r>
        <w:rPr>
          <w:rFonts w:ascii="Sylfaen" w:hAnsi="Sylfaen" w:cs="Times New Roman"/>
          <w:sz w:val="24"/>
          <w:szCs w:val="24"/>
        </w:rPr>
        <w:t xml:space="preserve">Is very </w:t>
      </w:r>
      <w:r>
        <w:rPr>
          <w:rFonts w:ascii="Sylfaen" w:hAnsi="Sylfaen" w:cs="Times New Roman"/>
          <w:sz w:val="24"/>
          <w:szCs w:val="24"/>
          <w:u w:val="single"/>
        </w:rPr>
        <w:t>snow-broth</w:t>
      </w:r>
      <w:r>
        <w:rPr>
          <w:rFonts w:ascii="Sylfaen" w:hAnsi="Sylfaen" w:cs="Times New Roman"/>
          <w:sz w:val="24"/>
          <w:szCs w:val="24"/>
        </w:rPr>
        <w:t>, one who never feels</w:t>
      </w:r>
    </w:p>
    <w:p w14:paraId="333D06C8" w14:textId="0385E631" w:rsidR="003A36C9" w:rsidRPr="003A36C9" w:rsidRDefault="003A36C9" w:rsidP="003A36C9">
      <w:pPr>
        <w:pStyle w:val="ListParagraph"/>
        <w:spacing w:after="0" w:line="276" w:lineRule="auto"/>
        <w:rPr>
          <w:rFonts w:ascii="Sylfaen" w:hAnsi="Sylfaen" w:cs="Times New Roman"/>
          <w:sz w:val="24"/>
          <w:szCs w:val="24"/>
        </w:rPr>
      </w:pPr>
      <w:r>
        <w:rPr>
          <w:rFonts w:ascii="Sylfaen" w:hAnsi="Sylfaen" w:cs="Times New Roman"/>
          <w:sz w:val="24"/>
          <w:szCs w:val="24"/>
        </w:rPr>
        <w:t>The wanton stings and motions of the sense, (</w:t>
      </w:r>
      <w:r>
        <w:rPr>
          <w:rFonts w:ascii="Sylfaen" w:hAnsi="Sylfaen" w:cs="Times New Roman"/>
          <w:i/>
          <w:sz w:val="24"/>
          <w:szCs w:val="24"/>
        </w:rPr>
        <w:t>Measure for Measure</w:t>
      </w:r>
      <w:r>
        <w:rPr>
          <w:rFonts w:ascii="Sylfaen" w:hAnsi="Sylfaen" w:cs="Times New Roman"/>
          <w:sz w:val="24"/>
          <w:szCs w:val="24"/>
        </w:rPr>
        <w:t xml:space="preserve"> I.iv.57)</w:t>
      </w:r>
    </w:p>
    <w:p w14:paraId="41F497E3" w14:textId="2A892810" w:rsidR="003A36C9" w:rsidRDefault="003A36C9" w:rsidP="00CB6DB5">
      <w:pPr>
        <w:pStyle w:val="ListParagraph"/>
        <w:spacing w:after="0" w:line="276" w:lineRule="auto"/>
        <w:rPr>
          <w:rFonts w:ascii="Sylfaen" w:hAnsi="Sylfaen" w:cs="Times New Roman"/>
          <w:sz w:val="24"/>
          <w:szCs w:val="24"/>
        </w:rPr>
      </w:pPr>
    </w:p>
    <w:p w14:paraId="4B2F9547" w14:textId="5BD297D0" w:rsidR="00CB6DB5" w:rsidRDefault="00CB6DB5" w:rsidP="003A36C9">
      <w:pPr>
        <w:pStyle w:val="ListParagraph"/>
        <w:numPr>
          <w:ilvl w:val="0"/>
          <w:numId w:val="8"/>
        </w:numPr>
        <w:spacing w:after="0" w:line="276" w:lineRule="auto"/>
        <w:rPr>
          <w:rFonts w:ascii="Sylfaen" w:hAnsi="Sylfaen" w:cs="Times New Roman"/>
          <w:sz w:val="24"/>
          <w:szCs w:val="24"/>
        </w:rPr>
      </w:pPr>
      <w:r>
        <w:rPr>
          <w:rFonts w:ascii="Sylfaen" w:hAnsi="Sylfaen" w:cs="Times New Roman"/>
          <w:sz w:val="24"/>
          <w:szCs w:val="24"/>
        </w:rPr>
        <w:t>And that which should accompany old age,</w:t>
      </w:r>
    </w:p>
    <w:p w14:paraId="3916FA8D" w14:textId="3B80F579"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As honour, love, obedience, troops of friends,</w:t>
      </w:r>
    </w:p>
    <w:p w14:paraId="5D560171" w14:textId="7AE64DC2"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I must not look to have, but in their stead</w:t>
      </w:r>
    </w:p>
    <w:p w14:paraId="704203E2" w14:textId="306BE394"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Cur</w:t>
      </w:r>
      <w:r w:rsidR="00794EAC">
        <w:rPr>
          <w:rFonts w:ascii="Sylfaen" w:hAnsi="Sylfaen" w:cs="Times New Roman"/>
          <w:sz w:val="24"/>
          <w:szCs w:val="24"/>
        </w:rPr>
        <w:t>s</w:t>
      </w:r>
      <w:r>
        <w:rPr>
          <w:rFonts w:ascii="Sylfaen" w:hAnsi="Sylfaen" w:cs="Times New Roman"/>
          <w:sz w:val="24"/>
          <w:szCs w:val="24"/>
        </w:rPr>
        <w:t xml:space="preserve">es, not loud but deep, </w:t>
      </w:r>
      <w:r>
        <w:rPr>
          <w:rFonts w:ascii="Sylfaen" w:hAnsi="Sylfaen" w:cs="Times New Roman"/>
          <w:sz w:val="24"/>
          <w:szCs w:val="24"/>
          <w:u w:val="single"/>
        </w:rPr>
        <w:t>mouth-honour</w:t>
      </w:r>
      <w:r>
        <w:rPr>
          <w:rFonts w:ascii="Sylfaen" w:hAnsi="Sylfaen" w:cs="Times New Roman"/>
          <w:sz w:val="24"/>
          <w:szCs w:val="24"/>
        </w:rPr>
        <w:t>, breath</w:t>
      </w:r>
    </w:p>
    <w:p w14:paraId="622E444E" w14:textId="37C3F48E" w:rsidR="00CB6DB5" w:rsidRP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Which the poor heart would fain deny and dare not (</w:t>
      </w:r>
      <w:r>
        <w:rPr>
          <w:rFonts w:ascii="Sylfaen" w:hAnsi="Sylfaen" w:cs="Times New Roman"/>
          <w:i/>
          <w:sz w:val="24"/>
          <w:szCs w:val="24"/>
        </w:rPr>
        <w:t>Macbeth</w:t>
      </w:r>
      <w:r>
        <w:rPr>
          <w:rFonts w:ascii="Sylfaen" w:hAnsi="Sylfaen" w:cs="Times New Roman"/>
          <w:sz w:val="24"/>
          <w:szCs w:val="24"/>
        </w:rPr>
        <w:t xml:space="preserve"> V.iii.24)</w:t>
      </w:r>
    </w:p>
    <w:p w14:paraId="769F53ED" w14:textId="670A1901" w:rsidR="00CB6DB5" w:rsidRDefault="00CB6DB5" w:rsidP="00CB6DB5">
      <w:pPr>
        <w:pStyle w:val="ListParagraph"/>
        <w:spacing w:after="0" w:line="276" w:lineRule="auto"/>
        <w:rPr>
          <w:rFonts w:ascii="Sylfaen" w:hAnsi="Sylfaen" w:cs="Times New Roman"/>
          <w:sz w:val="24"/>
          <w:szCs w:val="24"/>
        </w:rPr>
      </w:pPr>
    </w:p>
    <w:p w14:paraId="61710D92" w14:textId="0B340646" w:rsidR="00CB6DB5" w:rsidRDefault="00CB6DB5" w:rsidP="003A36C9">
      <w:pPr>
        <w:pStyle w:val="ListParagraph"/>
        <w:numPr>
          <w:ilvl w:val="0"/>
          <w:numId w:val="8"/>
        </w:numPr>
        <w:spacing w:after="0" w:line="276" w:lineRule="auto"/>
        <w:rPr>
          <w:rFonts w:ascii="Sylfaen" w:hAnsi="Sylfaen" w:cs="Times New Roman"/>
          <w:sz w:val="24"/>
          <w:szCs w:val="24"/>
        </w:rPr>
      </w:pPr>
      <w:r>
        <w:rPr>
          <w:rFonts w:ascii="Sylfaen" w:hAnsi="Sylfaen" w:cs="Times New Roman"/>
          <w:sz w:val="24"/>
          <w:szCs w:val="24"/>
        </w:rPr>
        <w:t xml:space="preserve">A </w:t>
      </w:r>
      <w:r>
        <w:rPr>
          <w:rFonts w:ascii="Sylfaen" w:hAnsi="Sylfaen" w:cs="Times New Roman"/>
          <w:sz w:val="24"/>
          <w:szCs w:val="24"/>
          <w:u w:val="single"/>
        </w:rPr>
        <w:t>care-crazed</w:t>
      </w:r>
      <w:r>
        <w:rPr>
          <w:rFonts w:ascii="Sylfaen" w:hAnsi="Sylfaen" w:cs="Times New Roman"/>
          <w:sz w:val="24"/>
          <w:szCs w:val="24"/>
        </w:rPr>
        <w:t xml:space="preserve"> mother to a many sons</w:t>
      </w:r>
    </w:p>
    <w:p w14:paraId="65E16CB1" w14:textId="1A3253C8" w:rsidR="00CB6DB5" w:rsidRPr="00CB6DB5" w:rsidRDefault="00CB6DB5" w:rsidP="00CB6DB5">
      <w:pPr>
        <w:pStyle w:val="ListParagraph"/>
        <w:spacing w:after="0" w:line="276" w:lineRule="auto"/>
        <w:rPr>
          <w:rFonts w:ascii="Sylfaen" w:hAnsi="Sylfaen" w:cs="Times New Roman"/>
          <w:sz w:val="24"/>
          <w:szCs w:val="24"/>
          <w:u w:val="single"/>
        </w:rPr>
      </w:pPr>
      <w:r>
        <w:rPr>
          <w:rFonts w:ascii="Sylfaen" w:hAnsi="Sylfaen" w:cs="Times New Roman"/>
          <w:sz w:val="24"/>
          <w:szCs w:val="24"/>
        </w:rPr>
        <w:t xml:space="preserve">A </w:t>
      </w:r>
      <w:r>
        <w:rPr>
          <w:rFonts w:ascii="Sylfaen" w:hAnsi="Sylfaen" w:cs="Times New Roman"/>
          <w:sz w:val="24"/>
          <w:szCs w:val="24"/>
          <w:u w:val="single"/>
        </w:rPr>
        <w:t>beauty-waning</w:t>
      </w:r>
      <w:r w:rsidRPr="00CB6DB5">
        <w:rPr>
          <w:rFonts w:ascii="Sylfaen" w:hAnsi="Sylfaen" w:cs="Times New Roman"/>
          <w:sz w:val="24"/>
          <w:szCs w:val="24"/>
        </w:rPr>
        <w:t xml:space="preserve"> and</w:t>
      </w:r>
      <w:r>
        <w:rPr>
          <w:rFonts w:ascii="Sylfaen" w:hAnsi="Sylfaen" w:cs="Times New Roman"/>
          <w:sz w:val="24"/>
          <w:szCs w:val="24"/>
        </w:rPr>
        <w:t xml:space="preserve"> distressed widow (</w:t>
      </w:r>
      <w:r>
        <w:rPr>
          <w:rFonts w:ascii="Sylfaen" w:hAnsi="Sylfaen" w:cs="Times New Roman"/>
          <w:i/>
          <w:sz w:val="24"/>
          <w:szCs w:val="24"/>
        </w:rPr>
        <w:t>Richard III</w:t>
      </w:r>
      <w:r>
        <w:rPr>
          <w:rFonts w:ascii="Sylfaen" w:hAnsi="Sylfaen" w:cs="Times New Roman"/>
          <w:sz w:val="24"/>
          <w:szCs w:val="24"/>
        </w:rPr>
        <w:t xml:space="preserve"> III.vii.183)</w:t>
      </w:r>
    </w:p>
    <w:p w14:paraId="25AB1537" w14:textId="1D71D07B" w:rsidR="003A36C9" w:rsidRDefault="003A36C9" w:rsidP="003A36C9">
      <w:pPr>
        <w:pStyle w:val="ListParagraph"/>
        <w:spacing w:after="0" w:line="276" w:lineRule="auto"/>
        <w:rPr>
          <w:rFonts w:ascii="Sylfaen" w:hAnsi="Sylfaen" w:cs="Times New Roman"/>
          <w:sz w:val="24"/>
          <w:szCs w:val="24"/>
        </w:rPr>
      </w:pPr>
    </w:p>
    <w:p w14:paraId="209D9E4D" w14:textId="27E79802" w:rsidR="003A36C9" w:rsidRDefault="00CB6DB5" w:rsidP="003A36C9">
      <w:pPr>
        <w:pStyle w:val="ListParagraph"/>
        <w:numPr>
          <w:ilvl w:val="0"/>
          <w:numId w:val="8"/>
        </w:numPr>
        <w:spacing w:after="0" w:line="276" w:lineRule="auto"/>
        <w:rPr>
          <w:rFonts w:ascii="Sylfaen" w:hAnsi="Sylfaen" w:cs="Times New Roman"/>
          <w:sz w:val="24"/>
          <w:szCs w:val="24"/>
        </w:rPr>
      </w:pPr>
      <w:r>
        <w:rPr>
          <w:rFonts w:ascii="Sylfaen" w:hAnsi="Sylfaen" w:cs="Times New Roman"/>
          <w:sz w:val="24"/>
          <w:szCs w:val="24"/>
        </w:rPr>
        <w:t xml:space="preserve">Strives in his little world of man to </w:t>
      </w:r>
      <w:r>
        <w:rPr>
          <w:rFonts w:ascii="Sylfaen" w:hAnsi="Sylfaen" w:cs="Times New Roman"/>
          <w:sz w:val="24"/>
          <w:szCs w:val="24"/>
          <w:u w:val="single"/>
        </w:rPr>
        <w:t>out-storm</w:t>
      </w:r>
    </w:p>
    <w:p w14:paraId="7ABF4EC1" w14:textId="3F2FF996"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 xml:space="preserve">The </w:t>
      </w:r>
      <w:r>
        <w:rPr>
          <w:rFonts w:ascii="Sylfaen" w:hAnsi="Sylfaen" w:cs="Times New Roman"/>
          <w:sz w:val="24"/>
          <w:szCs w:val="24"/>
          <w:u w:val="single"/>
        </w:rPr>
        <w:t>to-and-fro conflicting</w:t>
      </w:r>
      <w:r>
        <w:rPr>
          <w:rFonts w:ascii="Sylfaen" w:hAnsi="Sylfaen" w:cs="Times New Roman"/>
          <w:sz w:val="24"/>
          <w:szCs w:val="24"/>
        </w:rPr>
        <w:t xml:space="preserve"> wind and rain.</w:t>
      </w:r>
    </w:p>
    <w:p w14:paraId="2E86CBBB" w14:textId="31197B7C"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 xml:space="preserve">This night, wherein the </w:t>
      </w:r>
      <w:r>
        <w:rPr>
          <w:rFonts w:ascii="Sylfaen" w:hAnsi="Sylfaen" w:cs="Times New Roman"/>
          <w:sz w:val="24"/>
          <w:szCs w:val="24"/>
          <w:u w:val="single"/>
        </w:rPr>
        <w:t>cub-drawn</w:t>
      </w:r>
      <w:r>
        <w:rPr>
          <w:rFonts w:ascii="Sylfaen" w:hAnsi="Sylfaen" w:cs="Times New Roman"/>
          <w:sz w:val="24"/>
          <w:szCs w:val="24"/>
        </w:rPr>
        <w:t xml:space="preserve"> bear would couch,</w:t>
      </w:r>
    </w:p>
    <w:p w14:paraId="39A30DA1" w14:textId="1E162556" w:rsid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lastRenderedPageBreak/>
        <w:t xml:space="preserve">The lion and the </w:t>
      </w:r>
      <w:r>
        <w:rPr>
          <w:rFonts w:ascii="Sylfaen" w:hAnsi="Sylfaen" w:cs="Times New Roman"/>
          <w:sz w:val="24"/>
          <w:szCs w:val="24"/>
          <w:u w:val="single"/>
        </w:rPr>
        <w:t>belly-pinched</w:t>
      </w:r>
      <w:r>
        <w:rPr>
          <w:rFonts w:ascii="Sylfaen" w:hAnsi="Sylfaen" w:cs="Times New Roman"/>
          <w:sz w:val="24"/>
          <w:szCs w:val="24"/>
        </w:rPr>
        <w:t xml:space="preserve"> wolf</w:t>
      </w:r>
    </w:p>
    <w:p w14:paraId="52A30399" w14:textId="79914210" w:rsidR="00CB6DB5" w:rsidRPr="00CB6DB5" w:rsidRDefault="00CB6DB5" w:rsidP="00CB6DB5">
      <w:pPr>
        <w:pStyle w:val="ListParagraph"/>
        <w:spacing w:after="0" w:line="276" w:lineRule="auto"/>
        <w:rPr>
          <w:rFonts w:ascii="Sylfaen" w:hAnsi="Sylfaen" w:cs="Times New Roman"/>
          <w:sz w:val="24"/>
          <w:szCs w:val="24"/>
        </w:rPr>
      </w:pPr>
      <w:r>
        <w:rPr>
          <w:rFonts w:ascii="Sylfaen" w:hAnsi="Sylfaen" w:cs="Times New Roman"/>
          <w:sz w:val="24"/>
          <w:szCs w:val="24"/>
        </w:rPr>
        <w:t>Keep their fur dry, […] (</w:t>
      </w:r>
      <w:r>
        <w:rPr>
          <w:rFonts w:ascii="Sylfaen" w:hAnsi="Sylfaen" w:cs="Times New Roman"/>
          <w:i/>
          <w:sz w:val="24"/>
          <w:szCs w:val="24"/>
        </w:rPr>
        <w:t>King Lear</w:t>
      </w:r>
      <w:r>
        <w:rPr>
          <w:rFonts w:ascii="Sylfaen" w:hAnsi="Sylfaen" w:cs="Times New Roman"/>
          <w:sz w:val="24"/>
          <w:szCs w:val="24"/>
        </w:rPr>
        <w:t xml:space="preserve"> III.i.10)</w:t>
      </w:r>
    </w:p>
    <w:p w14:paraId="38AADF2D" w14:textId="36F06030" w:rsidR="003A36C9" w:rsidRDefault="003A36C9" w:rsidP="003A36C9">
      <w:pPr>
        <w:spacing w:after="0" w:line="276" w:lineRule="auto"/>
        <w:rPr>
          <w:rFonts w:ascii="Sylfaen" w:hAnsi="Sylfaen" w:cs="Times New Roman"/>
          <w:sz w:val="24"/>
          <w:szCs w:val="24"/>
        </w:rPr>
      </w:pPr>
    </w:p>
    <w:p w14:paraId="15DA2B76" w14:textId="6CFCFB29" w:rsidR="00AF463B" w:rsidRDefault="001F7555" w:rsidP="00EC7DE3">
      <w:pPr>
        <w:spacing w:after="0" w:line="276" w:lineRule="auto"/>
        <w:rPr>
          <w:rFonts w:ascii="Sylfaen" w:hAnsi="Sylfaen" w:cs="Times New Roman"/>
          <w:sz w:val="24"/>
          <w:szCs w:val="24"/>
        </w:rPr>
      </w:pPr>
      <w:r>
        <w:rPr>
          <w:rFonts w:ascii="Sylfaen" w:hAnsi="Sylfaen" w:cs="Times New Roman"/>
          <w:sz w:val="24"/>
          <w:szCs w:val="24"/>
        </w:rPr>
        <w:t xml:space="preserve">One reason why compounding is popular as a means of increasing vocabulary is that it allows great scope in terms of what grammatical elements can be joined together. Thus one means of classification is in terms of the elements involved. The compound in passage (a) above is </w:t>
      </w:r>
      <w:r>
        <w:rPr>
          <w:rFonts w:ascii="Sylfaen" w:hAnsi="Sylfaen" w:cs="Times New Roman"/>
          <w:i/>
          <w:sz w:val="24"/>
          <w:szCs w:val="24"/>
        </w:rPr>
        <w:t>down-fallen</w:t>
      </w:r>
      <w:r>
        <w:rPr>
          <w:rFonts w:ascii="Sylfaen" w:hAnsi="Sylfaen" w:cs="Times New Roman"/>
          <w:sz w:val="24"/>
          <w:szCs w:val="24"/>
        </w:rPr>
        <w:t xml:space="preserve">. </w:t>
      </w:r>
      <w:r w:rsidR="00CD4F7C">
        <w:rPr>
          <w:rFonts w:ascii="Sylfaen" w:hAnsi="Sylfaen" w:cs="Times New Roman"/>
          <w:sz w:val="24"/>
          <w:szCs w:val="24"/>
        </w:rPr>
        <w:t>This comes from the verb ‘to fall down’, and consists of a particle (</w:t>
      </w:r>
      <w:r w:rsidR="00CD4F7C">
        <w:rPr>
          <w:rFonts w:ascii="Sylfaen" w:hAnsi="Sylfaen" w:cs="Times New Roman"/>
          <w:i/>
          <w:sz w:val="24"/>
          <w:szCs w:val="24"/>
        </w:rPr>
        <w:t>down</w:t>
      </w:r>
      <w:r w:rsidR="00CD4F7C">
        <w:rPr>
          <w:rFonts w:ascii="Sylfaen" w:hAnsi="Sylfaen" w:cs="Times New Roman"/>
          <w:sz w:val="24"/>
          <w:szCs w:val="24"/>
        </w:rPr>
        <w:t>) followed by the past participle of the verb (</w:t>
      </w:r>
      <w:r w:rsidR="00CD4F7C">
        <w:rPr>
          <w:rFonts w:ascii="Sylfaen" w:hAnsi="Sylfaen" w:cs="Times New Roman"/>
          <w:i/>
          <w:sz w:val="24"/>
          <w:szCs w:val="24"/>
        </w:rPr>
        <w:t>fallen</w:t>
      </w:r>
      <w:r w:rsidR="00CD4F7C">
        <w:rPr>
          <w:rFonts w:ascii="Sylfaen" w:hAnsi="Sylfaen" w:cs="Times New Roman"/>
          <w:sz w:val="24"/>
          <w:szCs w:val="24"/>
        </w:rPr>
        <w:t xml:space="preserve">). A very common way of forming compound adjectives is by </w:t>
      </w:r>
      <w:r w:rsidR="00CD4F7C">
        <w:rPr>
          <w:rFonts w:ascii="Sylfaen" w:hAnsi="Sylfaen" w:cs="Times New Roman"/>
          <w:i/>
          <w:sz w:val="24"/>
          <w:szCs w:val="24"/>
        </w:rPr>
        <w:t>noun</w:t>
      </w:r>
      <w:r w:rsidR="00CD4F7C">
        <w:rPr>
          <w:rFonts w:ascii="Sylfaen" w:hAnsi="Sylfaen" w:cs="Times New Roman"/>
          <w:sz w:val="24"/>
          <w:szCs w:val="24"/>
        </w:rPr>
        <w:t xml:space="preserve"> + </w:t>
      </w:r>
      <w:r w:rsidR="00CD4F7C">
        <w:rPr>
          <w:rFonts w:ascii="Sylfaen" w:hAnsi="Sylfaen" w:cs="Times New Roman"/>
          <w:i/>
          <w:sz w:val="24"/>
          <w:szCs w:val="24"/>
        </w:rPr>
        <w:t>present participle</w:t>
      </w:r>
      <w:r w:rsidR="00CD4F7C">
        <w:rPr>
          <w:rFonts w:ascii="Sylfaen" w:hAnsi="Sylfaen" w:cs="Times New Roman"/>
          <w:sz w:val="24"/>
          <w:szCs w:val="24"/>
        </w:rPr>
        <w:t xml:space="preserve">, as in Lear’s </w:t>
      </w:r>
      <w:r w:rsidR="00CD4F7C">
        <w:rPr>
          <w:rFonts w:ascii="Sylfaen" w:hAnsi="Sylfaen" w:cs="Times New Roman"/>
          <w:i/>
          <w:sz w:val="24"/>
          <w:szCs w:val="24"/>
        </w:rPr>
        <w:t>oak-cleaving thunderbolts</w:t>
      </w:r>
      <w:r w:rsidR="00CD4F7C">
        <w:rPr>
          <w:rFonts w:ascii="Sylfaen" w:hAnsi="Sylfaen" w:cs="Times New Roman"/>
          <w:sz w:val="24"/>
          <w:szCs w:val="24"/>
        </w:rPr>
        <w:t xml:space="preserve"> (</w:t>
      </w:r>
      <w:r w:rsidR="00CD4F7C">
        <w:rPr>
          <w:rFonts w:ascii="Sylfaen" w:hAnsi="Sylfaen" w:cs="Times New Roman"/>
          <w:i/>
          <w:sz w:val="24"/>
          <w:szCs w:val="24"/>
        </w:rPr>
        <w:t>King Lear</w:t>
      </w:r>
      <w:r w:rsidR="00CD4F7C">
        <w:rPr>
          <w:rFonts w:ascii="Sylfaen" w:hAnsi="Sylfaen" w:cs="Times New Roman"/>
          <w:sz w:val="24"/>
          <w:szCs w:val="24"/>
        </w:rPr>
        <w:t xml:space="preserve"> III.ii.5). Another common one is </w:t>
      </w:r>
      <w:r w:rsidR="00CD4F7C">
        <w:rPr>
          <w:rFonts w:ascii="Sylfaen" w:hAnsi="Sylfaen" w:cs="Times New Roman"/>
          <w:i/>
          <w:sz w:val="24"/>
          <w:szCs w:val="24"/>
        </w:rPr>
        <w:t>noun</w:t>
      </w:r>
      <w:r w:rsidR="00CD4F7C">
        <w:rPr>
          <w:rFonts w:ascii="Sylfaen" w:hAnsi="Sylfaen" w:cs="Times New Roman"/>
          <w:sz w:val="24"/>
          <w:szCs w:val="24"/>
        </w:rPr>
        <w:t xml:space="preserve"> + </w:t>
      </w:r>
      <w:r w:rsidR="00CD4F7C">
        <w:rPr>
          <w:rFonts w:ascii="Sylfaen" w:hAnsi="Sylfaen" w:cs="Times New Roman"/>
          <w:i/>
          <w:sz w:val="24"/>
          <w:szCs w:val="24"/>
        </w:rPr>
        <w:t>past participle</w:t>
      </w:r>
      <w:r w:rsidR="00CD4F7C">
        <w:rPr>
          <w:rFonts w:ascii="Sylfaen" w:hAnsi="Sylfaen" w:cs="Times New Roman"/>
          <w:sz w:val="24"/>
          <w:szCs w:val="24"/>
        </w:rPr>
        <w:t xml:space="preserve"> (</w:t>
      </w:r>
      <w:r w:rsidR="00CD4F7C">
        <w:rPr>
          <w:rFonts w:ascii="Sylfaen" w:hAnsi="Sylfaen" w:cs="Times New Roman"/>
          <w:i/>
          <w:sz w:val="24"/>
          <w:szCs w:val="24"/>
        </w:rPr>
        <w:t xml:space="preserve">or adjective ending in </w:t>
      </w:r>
      <w:r w:rsidR="00CD4F7C">
        <w:rPr>
          <w:rFonts w:ascii="Sylfaen" w:hAnsi="Sylfaen" w:cs="Times New Roman"/>
          <w:sz w:val="24"/>
          <w:szCs w:val="24"/>
        </w:rPr>
        <w:t>–</w:t>
      </w:r>
      <w:r w:rsidR="00CD4F7C">
        <w:rPr>
          <w:rFonts w:ascii="Sylfaen" w:hAnsi="Sylfaen" w:cs="Times New Roman"/>
          <w:i/>
          <w:sz w:val="24"/>
          <w:szCs w:val="24"/>
        </w:rPr>
        <w:t>ed</w:t>
      </w:r>
      <w:r w:rsidR="00CD4F7C">
        <w:rPr>
          <w:rFonts w:ascii="Sylfaen" w:hAnsi="Sylfaen" w:cs="Times New Roman"/>
          <w:sz w:val="24"/>
          <w:szCs w:val="24"/>
        </w:rPr>
        <w:t xml:space="preserve">) – as in </w:t>
      </w:r>
      <w:r w:rsidR="00CD4F7C">
        <w:rPr>
          <w:rFonts w:ascii="Sylfaen" w:hAnsi="Sylfaen" w:cs="Times New Roman"/>
          <w:i/>
          <w:sz w:val="24"/>
          <w:szCs w:val="24"/>
        </w:rPr>
        <w:t>rash-embraced despair</w:t>
      </w:r>
      <w:r w:rsidR="00CD4F7C">
        <w:rPr>
          <w:rFonts w:ascii="Sylfaen" w:hAnsi="Sylfaen" w:cs="Times New Roman"/>
          <w:sz w:val="24"/>
          <w:szCs w:val="24"/>
        </w:rPr>
        <w:t xml:space="preserve"> (</w:t>
      </w:r>
      <w:r w:rsidR="00CD4F7C">
        <w:rPr>
          <w:rFonts w:ascii="Sylfaen" w:hAnsi="Sylfaen" w:cs="Times New Roman"/>
          <w:i/>
          <w:sz w:val="24"/>
          <w:szCs w:val="24"/>
        </w:rPr>
        <w:t>The Merchant of Venice</w:t>
      </w:r>
      <w:r w:rsidR="00CD4F7C">
        <w:rPr>
          <w:rFonts w:ascii="Sylfaen" w:hAnsi="Sylfaen" w:cs="Times New Roman"/>
          <w:sz w:val="24"/>
          <w:szCs w:val="24"/>
        </w:rPr>
        <w:t xml:space="preserve"> III.ii.109). The five passages above in fact illustrate most of the main ways of compounding Shakespeare uses: noun + present participle; adverbial + present participle; particle + past participle; noun + past participle; noun + noun; particle + infinitive. </w:t>
      </w:r>
      <w:r w:rsidR="00CD4F7C" w:rsidRPr="00B05E8E">
        <w:rPr>
          <w:rFonts w:ascii="Sylfaen" w:hAnsi="Sylfaen" w:cs="Times New Roman"/>
          <w:b/>
          <w:sz w:val="24"/>
          <w:szCs w:val="24"/>
        </w:rPr>
        <w:t>As the last pa</w:t>
      </w:r>
      <w:r w:rsidR="00B80078">
        <w:rPr>
          <w:rFonts w:ascii="Sylfaen" w:hAnsi="Sylfaen" w:cs="Times New Roman"/>
          <w:b/>
          <w:sz w:val="24"/>
          <w:szCs w:val="24"/>
        </w:rPr>
        <w:t>r</w:t>
      </w:r>
      <w:r w:rsidR="00CD4F7C" w:rsidRPr="00B05E8E">
        <w:rPr>
          <w:rFonts w:ascii="Sylfaen" w:hAnsi="Sylfaen" w:cs="Times New Roman"/>
          <w:b/>
          <w:sz w:val="24"/>
          <w:szCs w:val="24"/>
        </w:rPr>
        <w:t>t of this assignment task, look through the compounds illustrated in all the passages and associate each with one of the above combinations.</w:t>
      </w:r>
      <w:r w:rsidR="00CD4F7C">
        <w:rPr>
          <w:rFonts w:ascii="Sylfaen" w:hAnsi="Sylfaen" w:cs="Times New Roman"/>
          <w:sz w:val="24"/>
          <w:szCs w:val="24"/>
        </w:rPr>
        <w:t xml:space="preserve"> </w:t>
      </w:r>
    </w:p>
    <w:p w14:paraId="1DE5C0AC" w14:textId="551558EC" w:rsidR="007257DB" w:rsidRDefault="007257DB" w:rsidP="00EC7DE3">
      <w:pPr>
        <w:spacing w:after="0" w:line="276" w:lineRule="auto"/>
        <w:rPr>
          <w:rFonts w:ascii="Sylfaen" w:hAnsi="Sylfaen" w:cs="Times New Roman"/>
          <w:sz w:val="24"/>
          <w:szCs w:val="24"/>
        </w:rPr>
      </w:pPr>
    </w:p>
    <w:p w14:paraId="2F01381E" w14:textId="77777777" w:rsidR="008202EE" w:rsidRDefault="008202EE" w:rsidP="00EC7DE3">
      <w:pPr>
        <w:spacing w:after="0" w:line="276" w:lineRule="auto"/>
        <w:rPr>
          <w:rFonts w:ascii="Sylfaen" w:hAnsi="Sylfaen" w:cs="Times New Roman"/>
          <w:sz w:val="24"/>
          <w:szCs w:val="24"/>
        </w:rPr>
      </w:pPr>
    </w:p>
    <w:p w14:paraId="05FCF467" w14:textId="1204D237" w:rsidR="007257DB" w:rsidRDefault="007257DB" w:rsidP="00EC7DE3">
      <w:pPr>
        <w:spacing w:after="0" w:line="276" w:lineRule="auto"/>
        <w:rPr>
          <w:rFonts w:ascii="Sylfaen" w:hAnsi="Sylfaen" w:cs="Times New Roman"/>
          <w:sz w:val="24"/>
          <w:szCs w:val="24"/>
        </w:rPr>
      </w:pPr>
      <w:r>
        <w:rPr>
          <w:rFonts w:ascii="Sylfaen" w:hAnsi="Sylfaen" w:cs="Times New Roman"/>
          <w:sz w:val="24"/>
          <w:szCs w:val="24"/>
        </w:rPr>
        <w:t xml:space="preserve">Looking at the semantic relations involved in compounds is yet another way of classifying them. Sometimes the semantic relations are unexpected. Here is one where the relations seem to be ‘x and yet y’: in </w:t>
      </w:r>
      <w:r>
        <w:rPr>
          <w:rFonts w:ascii="Sylfaen" w:hAnsi="Sylfaen" w:cs="Times New Roman"/>
          <w:i/>
          <w:sz w:val="24"/>
          <w:szCs w:val="24"/>
        </w:rPr>
        <w:t>Troilus and Cressida</w:t>
      </w:r>
      <w:r>
        <w:rPr>
          <w:rFonts w:ascii="Sylfaen" w:hAnsi="Sylfaen" w:cs="Times New Roman"/>
          <w:sz w:val="24"/>
          <w:szCs w:val="24"/>
        </w:rPr>
        <w:t xml:space="preserve"> (IV.iv.89), Troilus is (rightly as it turns out) worried that Cressida will be seduced by the charms of the Grecians, in whose graces</w:t>
      </w:r>
      <w:r w:rsidR="008202EE">
        <w:rPr>
          <w:rFonts w:ascii="Sylfaen" w:hAnsi="Sylfaen" w:cs="Times New Roman"/>
          <w:sz w:val="24"/>
          <w:szCs w:val="24"/>
        </w:rPr>
        <w:t xml:space="preserve"> ‘there lurks a still and dumb-</w:t>
      </w:r>
      <w:proofErr w:type="spellStart"/>
      <w:r w:rsidR="008202EE">
        <w:rPr>
          <w:rFonts w:ascii="Sylfaen" w:hAnsi="Sylfaen" w:cs="Times New Roman"/>
          <w:sz w:val="24"/>
          <w:szCs w:val="24"/>
        </w:rPr>
        <w:t>discoursive</w:t>
      </w:r>
      <w:proofErr w:type="spellEnd"/>
      <w:r w:rsidR="008202EE">
        <w:rPr>
          <w:rFonts w:ascii="Sylfaen" w:hAnsi="Sylfaen" w:cs="Times New Roman"/>
          <w:sz w:val="24"/>
          <w:szCs w:val="24"/>
        </w:rPr>
        <w:t xml:space="preserve"> devil’. </w:t>
      </w:r>
      <w:proofErr w:type="spellStart"/>
      <w:r w:rsidR="008202EE">
        <w:rPr>
          <w:rFonts w:ascii="Sylfaen" w:hAnsi="Sylfaen" w:cs="Times New Roman"/>
          <w:i/>
          <w:sz w:val="24"/>
          <w:szCs w:val="24"/>
        </w:rPr>
        <w:t>Discoursive</w:t>
      </w:r>
      <w:proofErr w:type="spellEnd"/>
      <w:r w:rsidR="008202EE">
        <w:rPr>
          <w:rFonts w:ascii="Sylfaen" w:hAnsi="Sylfaen" w:cs="Times New Roman"/>
          <w:sz w:val="24"/>
          <w:szCs w:val="24"/>
        </w:rPr>
        <w:t xml:space="preserve"> means ‘communicative’, almost the opposite of </w:t>
      </w:r>
      <w:r w:rsidR="008202EE">
        <w:rPr>
          <w:rFonts w:ascii="Sylfaen" w:hAnsi="Sylfaen" w:cs="Times New Roman"/>
          <w:i/>
          <w:sz w:val="24"/>
          <w:szCs w:val="24"/>
        </w:rPr>
        <w:t>dumb</w:t>
      </w:r>
      <w:r w:rsidR="008202EE">
        <w:rPr>
          <w:rFonts w:ascii="Sylfaen" w:hAnsi="Sylfaen" w:cs="Times New Roman"/>
          <w:sz w:val="24"/>
          <w:szCs w:val="24"/>
        </w:rPr>
        <w:t xml:space="preserve">. There is a longer example of juxtaposing opposites in </w:t>
      </w:r>
      <w:r w:rsidR="008202EE">
        <w:rPr>
          <w:rFonts w:ascii="Sylfaen" w:hAnsi="Sylfaen" w:cs="Times New Roman"/>
          <w:i/>
          <w:sz w:val="24"/>
          <w:szCs w:val="24"/>
        </w:rPr>
        <w:t>Romeo and Juliet</w:t>
      </w:r>
      <w:r w:rsidR="008202EE">
        <w:rPr>
          <w:rFonts w:ascii="Sylfaen" w:hAnsi="Sylfaen" w:cs="Times New Roman"/>
          <w:sz w:val="24"/>
          <w:szCs w:val="24"/>
        </w:rPr>
        <w:t>, when Juliet finds out that her beloved Romeo has killed her cousin Tybalt. She expresses her love-hate towards Romeo in a long passage made up on contrasting opposites, including (III.ii.75): ‘Beautiful tyrant, fiend angelical, | Dove-feathered raven, wolfish-ravening lamb’.</w:t>
      </w:r>
    </w:p>
    <w:p w14:paraId="5E0149FE" w14:textId="51650B74" w:rsidR="008202EE" w:rsidRDefault="008202EE" w:rsidP="00EC7DE3">
      <w:pPr>
        <w:spacing w:after="0" w:line="276" w:lineRule="auto"/>
        <w:rPr>
          <w:rFonts w:ascii="Sylfaen" w:hAnsi="Sylfaen" w:cs="Times New Roman"/>
          <w:sz w:val="24"/>
          <w:szCs w:val="24"/>
        </w:rPr>
      </w:pPr>
    </w:p>
    <w:p w14:paraId="2C7548B1" w14:textId="7EFFF581" w:rsidR="008202EE" w:rsidRDefault="008202EE" w:rsidP="00EC7DE3">
      <w:pPr>
        <w:spacing w:after="0" w:line="276" w:lineRule="auto"/>
        <w:rPr>
          <w:rFonts w:ascii="Sylfaen" w:hAnsi="Sylfaen" w:cs="Times New Roman"/>
          <w:sz w:val="24"/>
          <w:szCs w:val="24"/>
        </w:rPr>
      </w:pPr>
      <w:r>
        <w:rPr>
          <w:rFonts w:ascii="Sylfaen" w:hAnsi="Sylfaen" w:cs="Times New Roman"/>
          <w:sz w:val="24"/>
          <w:szCs w:val="24"/>
        </w:rPr>
        <w:t>We shall finish today by looking briefly at portmanteau words. These are words ‘telescoped together’, and are another way of joining existing words together to form new ones. Creating portmanteau words was one of the techniques of word creation used by Shakespeare and his contemporaries. The examples below are all from Shakespeare. Work out what words are being blended to form the underlined words. Once you have done this, the meaning of the words should be clear enough:</w:t>
      </w:r>
    </w:p>
    <w:p w14:paraId="3C7A4C7A" w14:textId="55DF8216" w:rsidR="008202EE" w:rsidRDefault="008202EE" w:rsidP="00EC7DE3">
      <w:pPr>
        <w:spacing w:after="0" w:line="276" w:lineRule="auto"/>
        <w:rPr>
          <w:rFonts w:ascii="Sylfaen" w:hAnsi="Sylfaen" w:cs="Times New Roman"/>
          <w:sz w:val="24"/>
          <w:szCs w:val="24"/>
        </w:rPr>
      </w:pPr>
    </w:p>
    <w:p w14:paraId="7A8E6F0A" w14:textId="0292F228" w:rsidR="008202EE" w:rsidRDefault="008202EE" w:rsidP="008202EE">
      <w:pPr>
        <w:pStyle w:val="ListParagraph"/>
        <w:numPr>
          <w:ilvl w:val="0"/>
          <w:numId w:val="9"/>
        </w:num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sz w:val="24"/>
          <w:szCs w:val="24"/>
        </w:rPr>
        <w:t>Hamlet</w:t>
      </w:r>
      <w:r>
        <w:rPr>
          <w:rFonts w:ascii="Sylfaen" w:hAnsi="Sylfaen" w:cs="Times New Roman"/>
          <w:sz w:val="24"/>
          <w:szCs w:val="24"/>
        </w:rPr>
        <w:t xml:space="preserve"> (IV.v.102), Laertes is approaching very fast. The ocean, it is reported, ‘eats not the flats with more </w:t>
      </w:r>
      <w:proofErr w:type="spellStart"/>
      <w:r w:rsidRPr="00B05E8E">
        <w:rPr>
          <w:rFonts w:ascii="Sylfaen" w:hAnsi="Sylfaen" w:cs="Times New Roman"/>
          <w:sz w:val="24"/>
          <w:szCs w:val="24"/>
          <w:u w:val="single"/>
        </w:rPr>
        <w:t>impiteous</w:t>
      </w:r>
      <w:proofErr w:type="spellEnd"/>
      <w:r>
        <w:rPr>
          <w:rFonts w:ascii="Sylfaen" w:hAnsi="Sylfaen" w:cs="Times New Roman"/>
          <w:sz w:val="24"/>
          <w:szCs w:val="24"/>
        </w:rPr>
        <w:t xml:space="preserve"> haste’ than Laertes.</w:t>
      </w:r>
    </w:p>
    <w:p w14:paraId="5A60A107" w14:textId="671ACA9E" w:rsidR="008202EE" w:rsidRDefault="008202EE" w:rsidP="008202EE">
      <w:pPr>
        <w:pStyle w:val="ListParagraph"/>
        <w:numPr>
          <w:ilvl w:val="0"/>
          <w:numId w:val="9"/>
        </w:numPr>
        <w:spacing w:after="0" w:line="276" w:lineRule="auto"/>
        <w:rPr>
          <w:rFonts w:ascii="Sylfaen" w:hAnsi="Sylfaen" w:cs="Times New Roman"/>
          <w:sz w:val="24"/>
          <w:szCs w:val="24"/>
        </w:rPr>
      </w:pPr>
      <w:r>
        <w:rPr>
          <w:rFonts w:ascii="Sylfaen" w:hAnsi="Sylfaen" w:cs="Times New Roman"/>
          <w:sz w:val="24"/>
          <w:szCs w:val="24"/>
        </w:rPr>
        <w:lastRenderedPageBreak/>
        <w:t xml:space="preserve">In </w:t>
      </w:r>
      <w:r>
        <w:rPr>
          <w:rFonts w:ascii="Sylfaen" w:hAnsi="Sylfaen" w:cs="Times New Roman"/>
          <w:i/>
          <w:sz w:val="24"/>
          <w:szCs w:val="24"/>
        </w:rPr>
        <w:t>Antony and Cleopatra</w:t>
      </w:r>
      <w:r>
        <w:rPr>
          <w:rFonts w:ascii="Sylfaen" w:hAnsi="Sylfaen" w:cs="Times New Roman"/>
          <w:sz w:val="24"/>
          <w:szCs w:val="24"/>
        </w:rPr>
        <w:t xml:space="preserve"> (V.ii.303), Cleopatra addresses the snake which is about to kill her. The word she uses is an Early Modern, but not a Shakespearean neologism: ‘With thy sharp tee</w:t>
      </w:r>
      <w:r w:rsidR="00B05E8E">
        <w:rPr>
          <w:rFonts w:ascii="Sylfaen" w:hAnsi="Sylfaen" w:cs="Times New Roman"/>
          <w:sz w:val="24"/>
          <w:szCs w:val="24"/>
        </w:rPr>
        <w:t xml:space="preserve">th this knot </w:t>
      </w:r>
      <w:proofErr w:type="spellStart"/>
      <w:r w:rsidR="00B05E8E" w:rsidRPr="00B05E8E">
        <w:rPr>
          <w:rFonts w:ascii="Sylfaen" w:hAnsi="Sylfaen" w:cs="Times New Roman"/>
          <w:sz w:val="24"/>
          <w:szCs w:val="24"/>
          <w:u w:val="single"/>
        </w:rPr>
        <w:t>intrinsicate</w:t>
      </w:r>
      <w:proofErr w:type="spellEnd"/>
      <w:r w:rsidR="00B05E8E">
        <w:rPr>
          <w:rFonts w:ascii="Sylfaen" w:hAnsi="Sylfaen" w:cs="Times New Roman"/>
          <w:sz w:val="24"/>
          <w:szCs w:val="24"/>
        </w:rPr>
        <w:t xml:space="preserve"> | Of life at once untie’.</w:t>
      </w:r>
    </w:p>
    <w:p w14:paraId="09DBF3CE" w14:textId="30B0610C" w:rsidR="00B05E8E" w:rsidRPr="008202EE" w:rsidRDefault="00B05E8E" w:rsidP="008202EE">
      <w:pPr>
        <w:pStyle w:val="ListParagraph"/>
        <w:numPr>
          <w:ilvl w:val="0"/>
          <w:numId w:val="9"/>
        </w:num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sz w:val="24"/>
          <w:szCs w:val="24"/>
        </w:rPr>
        <w:t>Julius Caesar</w:t>
      </w:r>
      <w:r>
        <w:rPr>
          <w:rFonts w:ascii="Sylfaen" w:hAnsi="Sylfaen" w:cs="Times New Roman"/>
          <w:sz w:val="24"/>
          <w:szCs w:val="24"/>
        </w:rPr>
        <w:t xml:space="preserve"> (I.iii.20), Casca reports: ‘I met a lion, | Who </w:t>
      </w:r>
      <w:r w:rsidRPr="00B05E8E">
        <w:rPr>
          <w:rFonts w:ascii="Sylfaen" w:hAnsi="Sylfaen" w:cs="Times New Roman"/>
          <w:sz w:val="24"/>
          <w:szCs w:val="24"/>
          <w:u w:val="single"/>
        </w:rPr>
        <w:t>glazed</w:t>
      </w:r>
      <w:r>
        <w:rPr>
          <w:rFonts w:ascii="Sylfaen" w:hAnsi="Sylfaen" w:cs="Times New Roman"/>
          <w:sz w:val="24"/>
          <w:szCs w:val="24"/>
        </w:rPr>
        <w:t xml:space="preserve"> upon me, and went surly by’.</w:t>
      </w:r>
    </w:p>
    <w:p w14:paraId="195E6449" w14:textId="66004908" w:rsidR="007257DB" w:rsidRDefault="007257DB" w:rsidP="00EC7DE3">
      <w:pPr>
        <w:spacing w:after="0" w:line="276" w:lineRule="auto"/>
        <w:rPr>
          <w:rFonts w:ascii="Sylfaen" w:hAnsi="Sylfaen" w:cs="Times New Roman"/>
          <w:sz w:val="24"/>
          <w:szCs w:val="24"/>
        </w:rPr>
      </w:pPr>
    </w:p>
    <w:p w14:paraId="33FE9B56" w14:textId="77777777" w:rsidR="007257DB" w:rsidRPr="00CD4F7C" w:rsidRDefault="007257DB" w:rsidP="00EC7DE3">
      <w:pPr>
        <w:spacing w:after="0" w:line="276" w:lineRule="auto"/>
        <w:rPr>
          <w:rFonts w:ascii="Sylfaen" w:hAnsi="Sylfaen" w:cs="Times New Roman"/>
          <w:sz w:val="24"/>
          <w:szCs w:val="24"/>
        </w:rPr>
      </w:pPr>
    </w:p>
    <w:p w14:paraId="278A7CE6" w14:textId="49285695" w:rsidR="001F7555" w:rsidRDefault="001F7555" w:rsidP="00EC7DE3">
      <w:pPr>
        <w:spacing w:after="0" w:line="276" w:lineRule="auto"/>
        <w:rPr>
          <w:rFonts w:ascii="Sylfaen" w:hAnsi="Sylfaen" w:cs="Times New Roman"/>
          <w:sz w:val="24"/>
          <w:szCs w:val="24"/>
        </w:rPr>
      </w:pPr>
    </w:p>
    <w:p w14:paraId="2B8E7A6E" w14:textId="61217486" w:rsidR="001F7555" w:rsidRDefault="001F7555" w:rsidP="00EC7DE3">
      <w:pPr>
        <w:spacing w:after="0" w:line="276" w:lineRule="auto"/>
        <w:rPr>
          <w:rFonts w:ascii="Sylfaen" w:hAnsi="Sylfaen" w:cs="Times New Roman"/>
          <w:sz w:val="24"/>
          <w:szCs w:val="24"/>
        </w:rPr>
      </w:pPr>
    </w:p>
    <w:p w14:paraId="5B8015D0" w14:textId="6BBEA58B" w:rsidR="001F7555" w:rsidRDefault="001F7555" w:rsidP="00EC7DE3">
      <w:pPr>
        <w:spacing w:after="0" w:line="276" w:lineRule="auto"/>
        <w:rPr>
          <w:rFonts w:ascii="Sylfaen" w:hAnsi="Sylfaen" w:cs="Times New Roman"/>
          <w:sz w:val="24"/>
          <w:szCs w:val="24"/>
        </w:rPr>
      </w:pPr>
    </w:p>
    <w:p w14:paraId="0BE1C34E" w14:textId="77777777" w:rsidR="001F7555" w:rsidRPr="00EF33F4" w:rsidRDefault="001F7555" w:rsidP="00EC7DE3">
      <w:pPr>
        <w:spacing w:after="0" w:line="276" w:lineRule="auto"/>
        <w:rPr>
          <w:rFonts w:ascii="Sylfaen" w:hAnsi="Sylfaen" w:cs="Times New Roman"/>
          <w:sz w:val="24"/>
          <w:szCs w:val="24"/>
        </w:rPr>
      </w:pPr>
    </w:p>
    <w:sectPr w:rsidR="001F7555" w:rsidRPr="00EF33F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FB4E" w14:textId="77777777" w:rsidR="008202EE" w:rsidRDefault="008202EE" w:rsidP="002E7893">
      <w:pPr>
        <w:spacing w:after="0" w:line="240" w:lineRule="auto"/>
      </w:pPr>
      <w:r>
        <w:separator/>
      </w:r>
    </w:p>
  </w:endnote>
  <w:endnote w:type="continuationSeparator" w:id="0">
    <w:p w14:paraId="4240553A" w14:textId="77777777" w:rsidR="008202EE" w:rsidRDefault="008202EE" w:rsidP="002E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swiss"/>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455E9" w14:textId="77777777" w:rsidR="008202EE" w:rsidRDefault="008202EE" w:rsidP="002E7893">
      <w:pPr>
        <w:spacing w:after="0" w:line="240" w:lineRule="auto"/>
      </w:pPr>
      <w:r>
        <w:separator/>
      </w:r>
    </w:p>
  </w:footnote>
  <w:footnote w:type="continuationSeparator" w:id="0">
    <w:p w14:paraId="08E5328D" w14:textId="77777777" w:rsidR="008202EE" w:rsidRDefault="008202EE" w:rsidP="002E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712826"/>
      <w:docPartObj>
        <w:docPartGallery w:val="Page Numbers (Top of Page)"/>
        <w:docPartUnique/>
      </w:docPartObj>
    </w:sdtPr>
    <w:sdtEndPr>
      <w:rPr>
        <w:noProof/>
      </w:rPr>
    </w:sdtEndPr>
    <w:sdtContent>
      <w:p w14:paraId="067D9650" w14:textId="392E1EE0" w:rsidR="008202EE" w:rsidRDefault="008202EE">
        <w:pPr>
          <w:pStyle w:val="Header"/>
          <w:jc w:val="center"/>
        </w:pPr>
        <w:r>
          <w:fldChar w:fldCharType="begin"/>
        </w:r>
        <w:r>
          <w:instrText xml:space="preserve"> PAGE   \* MERGEFORMAT </w:instrText>
        </w:r>
        <w:r>
          <w:fldChar w:fldCharType="separate"/>
        </w:r>
        <w:r w:rsidR="00794EAC">
          <w:rPr>
            <w:noProof/>
          </w:rPr>
          <w:t>8</w:t>
        </w:r>
        <w:r>
          <w:rPr>
            <w:noProof/>
          </w:rPr>
          <w:fldChar w:fldCharType="end"/>
        </w:r>
      </w:p>
    </w:sdtContent>
  </w:sdt>
  <w:p w14:paraId="1F89151E" w14:textId="77777777" w:rsidR="008202EE" w:rsidRDefault="00820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B36"/>
    <w:multiLevelType w:val="hybridMultilevel"/>
    <w:tmpl w:val="EE0AABAA"/>
    <w:lvl w:ilvl="0" w:tplc="8E4EE70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4D763E"/>
    <w:multiLevelType w:val="hybridMultilevel"/>
    <w:tmpl w:val="F04A0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9621E"/>
    <w:multiLevelType w:val="hybridMultilevel"/>
    <w:tmpl w:val="DEDE68EC"/>
    <w:lvl w:ilvl="0" w:tplc="2E5C0B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245FB"/>
    <w:multiLevelType w:val="hybridMultilevel"/>
    <w:tmpl w:val="BA9EED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F22D2D"/>
    <w:multiLevelType w:val="hybridMultilevel"/>
    <w:tmpl w:val="970C15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B312B"/>
    <w:multiLevelType w:val="hybridMultilevel"/>
    <w:tmpl w:val="42BA23E2"/>
    <w:lvl w:ilvl="0" w:tplc="CEB48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E17128"/>
    <w:multiLevelType w:val="hybridMultilevel"/>
    <w:tmpl w:val="143CBD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7E6A04"/>
    <w:multiLevelType w:val="hybridMultilevel"/>
    <w:tmpl w:val="BA9EED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1"/>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05A69"/>
    <w:rsid w:val="00072001"/>
    <w:rsid w:val="00090E01"/>
    <w:rsid w:val="000A0C16"/>
    <w:rsid w:val="000A58D7"/>
    <w:rsid w:val="000D3080"/>
    <w:rsid w:val="000E1D00"/>
    <w:rsid w:val="001029D8"/>
    <w:rsid w:val="00105DD3"/>
    <w:rsid w:val="0011445D"/>
    <w:rsid w:val="00181C1D"/>
    <w:rsid w:val="00182A4D"/>
    <w:rsid w:val="0019462F"/>
    <w:rsid w:val="001E1D77"/>
    <w:rsid w:val="001E7FB0"/>
    <w:rsid w:val="001F7555"/>
    <w:rsid w:val="0020352A"/>
    <w:rsid w:val="00243F5F"/>
    <w:rsid w:val="00280B72"/>
    <w:rsid w:val="002B61B5"/>
    <w:rsid w:val="002D34B9"/>
    <w:rsid w:val="002E4F28"/>
    <w:rsid w:val="002E7893"/>
    <w:rsid w:val="002F2B5A"/>
    <w:rsid w:val="00304F96"/>
    <w:rsid w:val="00373887"/>
    <w:rsid w:val="003A36C9"/>
    <w:rsid w:val="003E1562"/>
    <w:rsid w:val="004102AD"/>
    <w:rsid w:val="004238D0"/>
    <w:rsid w:val="004311E7"/>
    <w:rsid w:val="00443CA6"/>
    <w:rsid w:val="00462789"/>
    <w:rsid w:val="00480A44"/>
    <w:rsid w:val="00482351"/>
    <w:rsid w:val="004A4BA8"/>
    <w:rsid w:val="004C2692"/>
    <w:rsid w:val="004F02AC"/>
    <w:rsid w:val="004F06CB"/>
    <w:rsid w:val="004F5808"/>
    <w:rsid w:val="00593D9B"/>
    <w:rsid w:val="005A3C5A"/>
    <w:rsid w:val="005B4C74"/>
    <w:rsid w:val="005C4035"/>
    <w:rsid w:val="005E5D19"/>
    <w:rsid w:val="00675C44"/>
    <w:rsid w:val="0069256D"/>
    <w:rsid w:val="006A7696"/>
    <w:rsid w:val="00706145"/>
    <w:rsid w:val="00712DFE"/>
    <w:rsid w:val="007155CE"/>
    <w:rsid w:val="007257DB"/>
    <w:rsid w:val="007266B8"/>
    <w:rsid w:val="0078023C"/>
    <w:rsid w:val="00794EAC"/>
    <w:rsid w:val="007F7AC4"/>
    <w:rsid w:val="0081195D"/>
    <w:rsid w:val="008141FF"/>
    <w:rsid w:val="008202EE"/>
    <w:rsid w:val="008E5E34"/>
    <w:rsid w:val="008F617C"/>
    <w:rsid w:val="00904DCA"/>
    <w:rsid w:val="0091147F"/>
    <w:rsid w:val="00914A68"/>
    <w:rsid w:val="0091723D"/>
    <w:rsid w:val="0092653B"/>
    <w:rsid w:val="00961166"/>
    <w:rsid w:val="00976E65"/>
    <w:rsid w:val="009A52DA"/>
    <w:rsid w:val="009B3962"/>
    <w:rsid w:val="009F3867"/>
    <w:rsid w:val="009F4541"/>
    <w:rsid w:val="00A2022A"/>
    <w:rsid w:val="00AA3475"/>
    <w:rsid w:val="00AA4E37"/>
    <w:rsid w:val="00AC7BE6"/>
    <w:rsid w:val="00AD6B05"/>
    <w:rsid w:val="00AE7E42"/>
    <w:rsid w:val="00AF463B"/>
    <w:rsid w:val="00AF540F"/>
    <w:rsid w:val="00B05E8E"/>
    <w:rsid w:val="00B4511F"/>
    <w:rsid w:val="00B52565"/>
    <w:rsid w:val="00B602BF"/>
    <w:rsid w:val="00B63E15"/>
    <w:rsid w:val="00B80078"/>
    <w:rsid w:val="00C1073E"/>
    <w:rsid w:val="00C22E02"/>
    <w:rsid w:val="00C50925"/>
    <w:rsid w:val="00C676A0"/>
    <w:rsid w:val="00C93092"/>
    <w:rsid w:val="00CB6DB5"/>
    <w:rsid w:val="00CD4F7C"/>
    <w:rsid w:val="00D020A1"/>
    <w:rsid w:val="00D26332"/>
    <w:rsid w:val="00D46B54"/>
    <w:rsid w:val="00DC4D1D"/>
    <w:rsid w:val="00DE0BEA"/>
    <w:rsid w:val="00DF5E2E"/>
    <w:rsid w:val="00E13A4E"/>
    <w:rsid w:val="00E70920"/>
    <w:rsid w:val="00EA62D2"/>
    <w:rsid w:val="00EC7DE3"/>
    <w:rsid w:val="00EF33F4"/>
    <w:rsid w:val="00F207EB"/>
    <w:rsid w:val="00F53B0C"/>
    <w:rsid w:val="00FC2F9C"/>
    <w:rsid w:val="00FE30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D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D3"/>
    <w:pPr>
      <w:ind w:left="720"/>
      <w:contextualSpacing/>
    </w:pPr>
  </w:style>
  <w:style w:type="paragraph" w:styleId="Header">
    <w:name w:val="header"/>
    <w:basedOn w:val="Normal"/>
    <w:link w:val="HeaderChar"/>
    <w:uiPriority w:val="99"/>
    <w:unhideWhenUsed/>
    <w:rsid w:val="002E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93"/>
  </w:style>
  <w:style w:type="paragraph" w:styleId="Footer">
    <w:name w:val="footer"/>
    <w:basedOn w:val="Normal"/>
    <w:link w:val="FooterChar"/>
    <w:uiPriority w:val="99"/>
    <w:unhideWhenUsed/>
    <w:rsid w:val="002E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93"/>
  </w:style>
  <w:style w:type="table" w:styleId="TableGrid">
    <w:name w:val="Table Grid"/>
    <w:basedOn w:val="TableNormal"/>
    <w:uiPriority w:val="39"/>
    <w:rsid w:val="000D3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3263">
      <w:bodyDiv w:val="1"/>
      <w:marLeft w:val="0"/>
      <w:marRight w:val="0"/>
      <w:marTop w:val="0"/>
      <w:marBottom w:val="0"/>
      <w:divBdr>
        <w:top w:val="none" w:sz="0" w:space="0" w:color="auto"/>
        <w:left w:val="none" w:sz="0" w:space="0" w:color="auto"/>
        <w:bottom w:val="none" w:sz="0" w:space="0" w:color="auto"/>
        <w:right w:val="none" w:sz="0" w:space="0" w:color="auto"/>
      </w:divBdr>
    </w:div>
    <w:div w:id="363020208">
      <w:bodyDiv w:val="1"/>
      <w:marLeft w:val="0"/>
      <w:marRight w:val="0"/>
      <w:marTop w:val="0"/>
      <w:marBottom w:val="0"/>
      <w:divBdr>
        <w:top w:val="none" w:sz="0" w:space="0" w:color="auto"/>
        <w:left w:val="none" w:sz="0" w:space="0" w:color="auto"/>
        <w:bottom w:val="none" w:sz="0" w:space="0" w:color="auto"/>
        <w:right w:val="none" w:sz="0" w:space="0" w:color="auto"/>
      </w:divBdr>
    </w:div>
    <w:div w:id="5930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48A0B4-4801-497A-833E-E895A9A685E5}">
  <ds:schemaRefs>
    <ds:schemaRef ds:uri="http://purl.org/dc/terms/"/>
    <ds:schemaRef ds:uri="http://schemas.microsoft.com/office/2006/documentManagement/types"/>
    <ds:schemaRef ds:uri="http://schemas.openxmlformats.org/package/2006/metadata/core-properties"/>
    <ds:schemaRef ds:uri="http://purl.org/dc/elements/1.1/"/>
    <ds:schemaRef ds:uri="d2d6d51c-be45-489c-bfaa-c0c3d4c0c982"/>
    <ds:schemaRef ds:uri="http://schemas.microsoft.com/office/infopath/2007/PartnerControls"/>
    <ds:schemaRef ds:uri="http://www.w3.org/XML/1998/namespace"/>
    <ds:schemaRef ds:uri="696490a5-0429-499a-a254-a60426c02ef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F0A6725-738B-4D18-A309-0053FEE378CC}">
  <ds:schemaRefs>
    <ds:schemaRef ds:uri="http://schemas.microsoft.com/sharepoint/v3/contenttype/forms"/>
  </ds:schemaRefs>
</ds:datastoreItem>
</file>

<file path=customXml/itemProps3.xml><?xml version="1.0" encoding="utf-8"?>
<ds:datastoreItem xmlns:ds="http://schemas.openxmlformats.org/officeDocument/2006/customXml" ds:itemID="{56645156-6497-4528-B95F-22E40C0F1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2208</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9</cp:revision>
  <dcterms:created xsi:type="dcterms:W3CDTF">2021-05-03T20:23:00Z</dcterms:created>
  <dcterms:modified xsi:type="dcterms:W3CDTF">2022-03-30T15:01:00Z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