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8C5C2" w14:textId="35FB9898" w:rsidR="000675C3" w:rsidRDefault="000675C3" w:rsidP="00E82207">
      <w:pPr>
        <w:jc w:val="center"/>
      </w:pPr>
      <w:r>
        <w:rPr>
          <w:noProof/>
        </w:rPr>
        <w:drawing>
          <wp:anchor distT="0" distB="0" distL="114300" distR="114300" simplePos="0" relativeHeight="251658240" behindDoc="1" locked="0" layoutInCell="1" allowOverlap="1" wp14:anchorId="1D8B7BB7" wp14:editId="04B4C564">
            <wp:simplePos x="0" y="0"/>
            <wp:positionH relativeFrom="margin">
              <wp:align>center</wp:align>
            </wp:positionH>
            <wp:positionV relativeFrom="paragraph">
              <wp:posOffset>0</wp:posOffset>
            </wp:positionV>
            <wp:extent cx="6614160" cy="3307080"/>
            <wp:effectExtent l="0" t="0" r="0" b="7620"/>
            <wp:wrapTight wrapText="bothSides">
              <wp:wrapPolygon edited="0">
                <wp:start x="0" y="0"/>
                <wp:lineTo x="0" y="21525"/>
                <wp:lineTo x="21525" y="21525"/>
                <wp:lineTo x="21525" y="0"/>
                <wp:lineTo x="0" y="0"/>
              </wp:wrapPolygon>
            </wp:wrapTight>
            <wp:docPr id="11225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4160" cy="3307080"/>
                    </a:xfrm>
                    <a:prstGeom prst="rect">
                      <a:avLst/>
                    </a:prstGeom>
                    <a:noFill/>
                  </pic:spPr>
                </pic:pic>
              </a:graphicData>
            </a:graphic>
          </wp:anchor>
        </w:drawing>
      </w:r>
      <w:r>
        <w:t>School of Engineering</w:t>
      </w:r>
    </w:p>
    <w:p w14:paraId="0D0FD7D3" w14:textId="16734305" w:rsidR="00E82207" w:rsidRDefault="00AA07CC" w:rsidP="000675C3">
      <w:pPr>
        <w:jc w:val="center"/>
      </w:pPr>
      <w:r>
        <w:t>Application of CAE process</w:t>
      </w:r>
    </w:p>
    <w:p w14:paraId="6CD28204" w14:textId="5BC3430B" w:rsidR="00E82207" w:rsidRDefault="00E82207" w:rsidP="00E82207">
      <w:pPr>
        <w:jc w:val="center"/>
      </w:pPr>
      <w:r>
        <w:t>Koa Brook</w:t>
      </w:r>
    </w:p>
    <w:p w14:paraId="3172A983" w14:textId="2DBD7F38" w:rsidR="00E82207" w:rsidRDefault="00E82207" w:rsidP="000675C3">
      <w:pPr>
        <w:jc w:val="center"/>
      </w:pPr>
      <w:r>
        <w:t>2203480</w:t>
      </w:r>
    </w:p>
    <w:p w14:paraId="7BDBA22C" w14:textId="19D4E3BC" w:rsidR="00E82207" w:rsidRDefault="000675C3" w:rsidP="00E82207">
      <w:pPr>
        <w:jc w:val="center"/>
      </w:pPr>
      <w:r>
        <w:t>Motorcycle Engineering Beng</w:t>
      </w:r>
    </w:p>
    <w:p w14:paraId="5E2215D6" w14:textId="63198F70" w:rsidR="000675C3" w:rsidRPr="00571EAD" w:rsidRDefault="00571EAD" w:rsidP="00E82207">
      <w:pPr>
        <w:jc w:val="center"/>
      </w:pPr>
      <w:r w:rsidRPr="00571EAD">
        <w:t>15/12/2024</w:t>
      </w:r>
    </w:p>
    <w:p w14:paraId="3A25F3EF" w14:textId="4A0326EA" w:rsidR="000675C3" w:rsidRDefault="00AA07CC" w:rsidP="00E82207">
      <w:pPr>
        <w:jc w:val="center"/>
      </w:pPr>
      <w:r>
        <w:t>Structural and fluid analysis</w:t>
      </w:r>
      <w:r w:rsidR="000675C3">
        <w:t xml:space="preserve"> </w:t>
      </w:r>
    </w:p>
    <w:p w14:paraId="62D26746" w14:textId="1E7E405C" w:rsidR="000675C3" w:rsidRDefault="00AA07CC" w:rsidP="00E82207">
      <w:pPr>
        <w:jc w:val="center"/>
      </w:pPr>
      <w:r>
        <w:t>ACHA6010</w:t>
      </w:r>
    </w:p>
    <w:p w14:paraId="46D86E95" w14:textId="77777777" w:rsidR="00E82207" w:rsidRDefault="00E82207">
      <w:r>
        <w:br w:type="page"/>
      </w:r>
    </w:p>
    <w:sdt>
      <w:sdtPr>
        <w:rPr>
          <w:rFonts w:asciiTheme="minorHAnsi" w:eastAsiaTheme="minorHAnsi" w:hAnsiTheme="minorHAnsi" w:cstheme="minorBidi"/>
          <w:color w:val="auto"/>
          <w:kern w:val="2"/>
          <w:sz w:val="22"/>
          <w:szCs w:val="22"/>
          <w:lang w:val="en-GB"/>
          <w14:ligatures w14:val="standardContextual"/>
        </w:rPr>
        <w:id w:val="-1677643884"/>
        <w:docPartObj>
          <w:docPartGallery w:val="Table of Contents"/>
          <w:docPartUnique/>
        </w:docPartObj>
      </w:sdtPr>
      <w:sdtEndPr>
        <w:rPr>
          <w:b/>
          <w:bCs/>
          <w:noProof/>
        </w:rPr>
      </w:sdtEndPr>
      <w:sdtContent>
        <w:p w14:paraId="1A0748E7" w14:textId="1FF16538" w:rsidR="000675C3" w:rsidRPr="000675C3" w:rsidRDefault="000675C3">
          <w:pPr>
            <w:pStyle w:val="TOCHeading"/>
            <w:rPr>
              <w:color w:val="000000" w:themeColor="text1"/>
            </w:rPr>
          </w:pPr>
          <w:r w:rsidRPr="000675C3">
            <w:rPr>
              <w:color w:val="000000" w:themeColor="text1"/>
            </w:rPr>
            <w:t>Contents</w:t>
          </w:r>
        </w:p>
        <w:p w14:paraId="039628B7" w14:textId="7C405C62" w:rsidR="00571EAD" w:rsidRDefault="000675C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5117409" w:history="1">
            <w:r w:rsidR="00571EAD" w:rsidRPr="00084F0C">
              <w:rPr>
                <w:rStyle w:val="Hyperlink"/>
                <w:rFonts w:ascii="Calibri" w:eastAsia="MS Gothic" w:hAnsi="Calibri" w:cs="Calibri"/>
                <w:noProof/>
                <w:kern w:val="0"/>
                <w:lang w:val="en-US"/>
                <w14:ligatures w14:val="none"/>
              </w:rPr>
              <w:t>FEA Analysis Report Structure</w:t>
            </w:r>
            <w:r w:rsidR="00571EAD">
              <w:rPr>
                <w:noProof/>
                <w:webHidden/>
              </w:rPr>
              <w:tab/>
            </w:r>
            <w:r w:rsidR="00571EAD">
              <w:rPr>
                <w:noProof/>
                <w:webHidden/>
              </w:rPr>
              <w:fldChar w:fldCharType="begin"/>
            </w:r>
            <w:r w:rsidR="00571EAD">
              <w:rPr>
                <w:noProof/>
                <w:webHidden/>
              </w:rPr>
              <w:instrText xml:space="preserve"> PAGEREF _Toc185117409 \h </w:instrText>
            </w:r>
            <w:r w:rsidR="00571EAD">
              <w:rPr>
                <w:noProof/>
                <w:webHidden/>
              </w:rPr>
            </w:r>
            <w:r w:rsidR="00571EAD">
              <w:rPr>
                <w:noProof/>
                <w:webHidden/>
              </w:rPr>
              <w:fldChar w:fldCharType="separate"/>
            </w:r>
            <w:r w:rsidR="00571EAD">
              <w:rPr>
                <w:noProof/>
                <w:webHidden/>
              </w:rPr>
              <w:t>4</w:t>
            </w:r>
            <w:r w:rsidR="00571EAD">
              <w:rPr>
                <w:noProof/>
                <w:webHidden/>
              </w:rPr>
              <w:fldChar w:fldCharType="end"/>
            </w:r>
          </w:hyperlink>
        </w:p>
        <w:p w14:paraId="32A49D51" w14:textId="3D8BC4E4" w:rsidR="00571EAD" w:rsidRDefault="00571EAD">
          <w:pPr>
            <w:pStyle w:val="TOC1"/>
            <w:tabs>
              <w:tab w:val="right" w:leader="dot" w:pos="9016"/>
            </w:tabs>
            <w:rPr>
              <w:rFonts w:eastAsiaTheme="minorEastAsia"/>
              <w:noProof/>
              <w:sz w:val="24"/>
              <w:szCs w:val="24"/>
              <w:lang w:eastAsia="en-GB"/>
            </w:rPr>
          </w:pPr>
          <w:hyperlink w:anchor="_Toc185117410" w:history="1">
            <w:r w:rsidRPr="00084F0C">
              <w:rPr>
                <w:rStyle w:val="Hyperlink"/>
                <w:rFonts w:eastAsia="MS Gothic"/>
                <w:noProof/>
                <w:lang w:val="en-US"/>
              </w:rPr>
              <w:t>1. Introduction</w:t>
            </w:r>
            <w:r>
              <w:rPr>
                <w:noProof/>
                <w:webHidden/>
              </w:rPr>
              <w:tab/>
            </w:r>
            <w:r>
              <w:rPr>
                <w:noProof/>
                <w:webHidden/>
              </w:rPr>
              <w:fldChar w:fldCharType="begin"/>
            </w:r>
            <w:r>
              <w:rPr>
                <w:noProof/>
                <w:webHidden/>
              </w:rPr>
              <w:instrText xml:space="preserve"> PAGEREF _Toc185117410 \h </w:instrText>
            </w:r>
            <w:r>
              <w:rPr>
                <w:noProof/>
                <w:webHidden/>
              </w:rPr>
            </w:r>
            <w:r>
              <w:rPr>
                <w:noProof/>
                <w:webHidden/>
              </w:rPr>
              <w:fldChar w:fldCharType="separate"/>
            </w:r>
            <w:r>
              <w:rPr>
                <w:noProof/>
                <w:webHidden/>
              </w:rPr>
              <w:t>4</w:t>
            </w:r>
            <w:r>
              <w:rPr>
                <w:noProof/>
                <w:webHidden/>
              </w:rPr>
              <w:fldChar w:fldCharType="end"/>
            </w:r>
          </w:hyperlink>
        </w:p>
        <w:p w14:paraId="7034060A" w14:textId="046C5822" w:rsidR="00571EAD" w:rsidRDefault="00571EAD">
          <w:pPr>
            <w:pStyle w:val="TOC2"/>
            <w:tabs>
              <w:tab w:val="right" w:leader="dot" w:pos="9016"/>
            </w:tabs>
            <w:rPr>
              <w:rFonts w:eastAsiaTheme="minorEastAsia"/>
              <w:noProof/>
              <w:sz w:val="24"/>
              <w:szCs w:val="24"/>
              <w:lang w:eastAsia="en-GB"/>
            </w:rPr>
          </w:pPr>
          <w:hyperlink w:anchor="_Toc185117411" w:history="1">
            <w:r w:rsidRPr="00084F0C">
              <w:rPr>
                <w:rStyle w:val="Hyperlink"/>
                <w:rFonts w:eastAsia="MS Gothic"/>
                <w:noProof/>
                <w:lang w:val="en-US"/>
              </w:rPr>
              <w:t>1.1 Objectives of the Study</w:t>
            </w:r>
            <w:r>
              <w:rPr>
                <w:noProof/>
                <w:webHidden/>
              </w:rPr>
              <w:tab/>
            </w:r>
            <w:r>
              <w:rPr>
                <w:noProof/>
                <w:webHidden/>
              </w:rPr>
              <w:fldChar w:fldCharType="begin"/>
            </w:r>
            <w:r>
              <w:rPr>
                <w:noProof/>
                <w:webHidden/>
              </w:rPr>
              <w:instrText xml:space="preserve"> PAGEREF _Toc185117411 \h </w:instrText>
            </w:r>
            <w:r>
              <w:rPr>
                <w:noProof/>
                <w:webHidden/>
              </w:rPr>
            </w:r>
            <w:r>
              <w:rPr>
                <w:noProof/>
                <w:webHidden/>
              </w:rPr>
              <w:fldChar w:fldCharType="separate"/>
            </w:r>
            <w:r>
              <w:rPr>
                <w:noProof/>
                <w:webHidden/>
              </w:rPr>
              <w:t>4</w:t>
            </w:r>
            <w:r>
              <w:rPr>
                <w:noProof/>
                <w:webHidden/>
              </w:rPr>
              <w:fldChar w:fldCharType="end"/>
            </w:r>
          </w:hyperlink>
        </w:p>
        <w:p w14:paraId="16D890C4" w14:textId="594F8B4A" w:rsidR="00571EAD" w:rsidRDefault="00571EAD">
          <w:pPr>
            <w:pStyle w:val="TOC2"/>
            <w:tabs>
              <w:tab w:val="right" w:leader="dot" w:pos="9016"/>
            </w:tabs>
            <w:rPr>
              <w:rFonts w:eastAsiaTheme="minorEastAsia"/>
              <w:noProof/>
              <w:sz w:val="24"/>
              <w:szCs w:val="24"/>
              <w:lang w:eastAsia="en-GB"/>
            </w:rPr>
          </w:pPr>
          <w:hyperlink w:anchor="_Toc185117412" w:history="1">
            <w:r w:rsidRPr="00084F0C">
              <w:rPr>
                <w:rStyle w:val="Hyperlink"/>
                <w:rFonts w:eastAsia="MS Gothic"/>
                <w:noProof/>
                <w:lang w:val="en-US"/>
              </w:rPr>
              <w:t>1.2 Overview of the Real-World System</w:t>
            </w:r>
            <w:r>
              <w:rPr>
                <w:noProof/>
                <w:webHidden/>
              </w:rPr>
              <w:tab/>
            </w:r>
            <w:r>
              <w:rPr>
                <w:noProof/>
                <w:webHidden/>
              </w:rPr>
              <w:fldChar w:fldCharType="begin"/>
            </w:r>
            <w:r>
              <w:rPr>
                <w:noProof/>
                <w:webHidden/>
              </w:rPr>
              <w:instrText xml:space="preserve"> PAGEREF _Toc185117412 \h </w:instrText>
            </w:r>
            <w:r>
              <w:rPr>
                <w:noProof/>
                <w:webHidden/>
              </w:rPr>
            </w:r>
            <w:r>
              <w:rPr>
                <w:noProof/>
                <w:webHidden/>
              </w:rPr>
              <w:fldChar w:fldCharType="separate"/>
            </w:r>
            <w:r>
              <w:rPr>
                <w:noProof/>
                <w:webHidden/>
              </w:rPr>
              <w:t>4</w:t>
            </w:r>
            <w:r>
              <w:rPr>
                <w:noProof/>
                <w:webHidden/>
              </w:rPr>
              <w:fldChar w:fldCharType="end"/>
            </w:r>
          </w:hyperlink>
        </w:p>
        <w:p w14:paraId="0D366EAC" w14:textId="4E2BC9D8" w:rsidR="00571EAD" w:rsidRDefault="00571EAD">
          <w:pPr>
            <w:pStyle w:val="TOC1"/>
            <w:tabs>
              <w:tab w:val="right" w:leader="dot" w:pos="9016"/>
            </w:tabs>
            <w:rPr>
              <w:rFonts w:eastAsiaTheme="minorEastAsia"/>
              <w:noProof/>
              <w:sz w:val="24"/>
              <w:szCs w:val="24"/>
              <w:lang w:eastAsia="en-GB"/>
            </w:rPr>
          </w:pPr>
          <w:hyperlink w:anchor="_Toc185117413" w:history="1">
            <w:r w:rsidRPr="00084F0C">
              <w:rPr>
                <w:rStyle w:val="Hyperlink"/>
                <w:noProof/>
              </w:rPr>
              <w:t>2. Modelling and Assembly</w:t>
            </w:r>
            <w:r>
              <w:rPr>
                <w:noProof/>
                <w:webHidden/>
              </w:rPr>
              <w:tab/>
            </w:r>
            <w:r>
              <w:rPr>
                <w:noProof/>
                <w:webHidden/>
              </w:rPr>
              <w:fldChar w:fldCharType="begin"/>
            </w:r>
            <w:r>
              <w:rPr>
                <w:noProof/>
                <w:webHidden/>
              </w:rPr>
              <w:instrText xml:space="preserve"> PAGEREF _Toc185117413 \h </w:instrText>
            </w:r>
            <w:r>
              <w:rPr>
                <w:noProof/>
                <w:webHidden/>
              </w:rPr>
            </w:r>
            <w:r>
              <w:rPr>
                <w:noProof/>
                <w:webHidden/>
              </w:rPr>
              <w:fldChar w:fldCharType="separate"/>
            </w:r>
            <w:r>
              <w:rPr>
                <w:noProof/>
                <w:webHidden/>
              </w:rPr>
              <w:t>5</w:t>
            </w:r>
            <w:r>
              <w:rPr>
                <w:noProof/>
                <w:webHidden/>
              </w:rPr>
              <w:fldChar w:fldCharType="end"/>
            </w:r>
          </w:hyperlink>
        </w:p>
        <w:p w14:paraId="7C406A30" w14:textId="112B5C76" w:rsidR="00571EAD" w:rsidRDefault="00571EAD">
          <w:pPr>
            <w:pStyle w:val="TOC2"/>
            <w:tabs>
              <w:tab w:val="right" w:leader="dot" w:pos="9016"/>
            </w:tabs>
            <w:rPr>
              <w:rFonts w:eastAsiaTheme="minorEastAsia"/>
              <w:noProof/>
              <w:sz w:val="24"/>
              <w:szCs w:val="24"/>
              <w:lang w:eastAsia="en-GB"/>
            </w:rPr>
          </w:pPr>
          <w:hyperlink w:anchor="_Toc185117414" w:history="1">
            <w:r w:rsidRPr="00084F0C">
              <w:rPr>
                <w:rStyle w:val="Hyperlink"/>
                <w:rFonts w:eastAsia="MS Gothic"/>
                <w:noProof/>
                <w:lang w:val="en-US"/>
              </w:rPr>
              <w:t>2.1 Software and Tools</w:t>
            </w:r>
            <w:r>
              <w:rPr>
                <w:noProof/>
                <w:webHidden/>
              </w:rPr>
              <w:tab/>
            </w:r>
            <w:r>
              <w:rPr>
                <w:noProof/>
                <w:webHidden/>
              </w:rPr>
              <w:fldChar w:fldCharType="begin"/>
            </w:r>
            <w:r>
              <w:rPr>
                <w:noProof/>
                <w:webHidden/>
              </w:rPr>
              <w:instrText xml:space="preserve"> PAGEREF _Toc185117414 \h </w:instrText>
            </w:r>
            <w:r>
              <w:rPr>
                <w:noProof/>
                <w:webHidden/>
              </w:rPr>
            </w:r>
            <w:r>
              <w:rPr>
                <w:noProof/>
                <w:webHidden/>
              </w:rPr>
              <w:fldChar w:fldCharType="separate"/>
            </w:r>
            <w:r>
              <w:rPr>
                <w:noProof/>
                <w:webHidden/>
              </w:rPr>
              <w:t>5</w:t>
            </w:r>
            <w:r>
              <w:rPr>
                <w:noProof/>
                <w:webHidden/>
              </w:rPr>
              <w:fldChar w:fldCharType="end"/>
            </w:r>
          </w:hyperlink>
        </w:p>
        <w:p w14:paraId="4E36ABFF" w14:textId="7DA3E3EA" w:rsidR="00571EAD" w:rsidRDefault="00571EAD">
          <w:pPr>
            <w:pStyle w:val="TOC2"/>
            <w:tabs>
              <w:tab w:val="right" w:leader="dot" w:pos="9016"/>
            </w:tabs>
            <w:rPr>
              <w:rFonts w:eastAsiaTheme="minorEastAsia"/>
              <w:noProof/>
              <w:sz w:val="24"/>
              <w:szCs w:val="24"/>
              <w:lang w:eastAsia="en-GB"/>
            </w:rPr>
          </w:pPr>
          <w:hyperlink w:anchor="_Toc185117415" w:history="1">
            <w:r w:rsidRPr="00084F0C">
              <w:rPr>
                <w:rStyle w:val="Hyperlink"/>
                <w:noProof/>
              </w:rPr>
              <w:t>2.2 Assembly</w:t>
            </w:r>
            <w:r>
              <w:rPr>
                <w:noProof/>
                <w:webHidden/>
              </w:rPr>
              <w:tab/>
            </w:r>
            <w:r>
              <w:rPr>
                <w:noProof/>
                <w:webHidden/>
              </w:rPr>
              <w:fldChar w:fldCharType="begin"/>
            </w:r>
            <w:r>
              <w:rPr>
                <w:noProof/>
                <w:webHidden/>
              </w:rPr>
              <w:instrText xml:space="preserve"> PAGEREF _Toc185117415 \h </w:instrText>
            </w:r>
            <w:r>
              <w:rPr>
                <w:noProof/>
                <w:webHidden/>
              </w:rPr>
            </w:r>
            <w:r>
              <w:rPr>
                <w:noProof/>
                <w:webHidden/>
              </w:rPr>
              <w:fldChar w:fldCharType="separate"/>
            </w:r>
            <w:r>
              <w:rPr>
                <w:noProof/>
                <w:webHidden/>
              </w:rPr>
              <w:t>5</w:t>
            </w:r>
            <w:r>
              <w:rPr>
                <w:noProof/>
                <w:webHidden/>
              </w:rPr>
              <w:fldChar w:fldCharType="end"/>
            </w:r>
          </w:hyperlink>
        </w:p>
        <w:p w14:paraId="22713985" w14:textId="702AB3DB" w:rsidR="00571EAD" w:rsidRDefault="00571EAD">
          <w:pPr>
            <w:pStyle w:val="TOC1"/>
            <w:tabs>
              <w:tab w:val="right" w:leader="dot" w:pos="9016"/>
            </w:tabs>
            <w:rPr>
              <w:rFonts w:eastAsiaTheme="minorEastAsia"/>
              <w:noProof/>
              <w:sz w:val="24"/>
              <w:szCs w:val="24"/>
              <w:lang w:eastAsia="en-GB"/>
            </w:rPr>
          </w:pPr>
          <w:hyperlink w:anchor="_Toc185117416" w:history="1">
            <w:r w:rsidRPr="00084F0C">
              <w:rPr>
                <w:rStyle w:val="Hyperlink"/>
                <w:rFonts w:eastAsia="MS Gothic"/>
                <w:noProof/>
                <w:lang w:val="en-US"/>
              </w:rPr>
              <w:t>3. Kinematic Simulation and Static Structural Analysis</w:t>
            </w:r>
            <w:r>
              <w:rPr>
                <w:noProof/>
                <w:webHidden/>
              </w:rPr>
              <w:tab/>
            </w:r>
            <w:r>
              <w:rPr>
                <w:noProof/>
                <w:webHidden/>
              </w:rPr>
              <w:fldChar w:fldCharType="begin"/>
            </w:r>
            <w:r>
              <w:rPr>
                <w:noProof/>
                <w:webHidden/>
              </w:rPr>
              <w:instrText xml:space="preserve"> PAGEREF _Toc185117416 \h </w:instrText>
            </w:r>
            <w:r>
              <w:rPr>
                <w:noProof/>
                <w:webHidden/>
              </w:rPr>
            </w:r>
            <w:r>
              <w:rPr>
                <w:noProof/>
                <w:webHidden/>
              </w:rPr>
              <w:fldChar w:fldCharType="separate"/>
            </w:r>
            <w:r>
              <w:rPr>
                <w:noProof/>
                <w:webHidden/>
              </w:rPr>
              <w:t>6</w:t>
            </w:r>
            <w:r>
              <w:rPr>
                <w:noProof/>
                <w:webHidden/>
              </w:rPr>
              <w:fldChar w:fldCharType="end"/>
            </w:r>
          </w:hyperlink>
        </w:p>
        <w:p w14:paraId="6CB85BA9" w14:textId="6A22D167" w:rsidR="00571EAD" w:rsidRDefault="00571EAD">
          <w:pPr>
            <w:pStyle w:val="TOC2"/>
            <w:tabs>
              <w:tab w:val="right" w:leader="dot" w:pos="9016"/>
            </w:tabs>
            <w:rPr>
              <w:rFonts w:eastAsiaTheme="minorEastAsia"/>
              <w:noProof/>
              <w:sz w:val="24"/>
              <w:szCs w:val="24"/>
              <w:lang w:eastAsia="en-GB"/>
            </w:rPr>
          </w:pPr>
          <w:hyperlink w:anchor="_Toc185117417" w:history="1">
            <w:r w:rsidRPr="00084F0C">
              <w:rPr>
                <w:rStyle w:val="Hyperlink"/>
                <w:rFonts w:eastAsia="MS Gothic"/>
                <w:noProof/>
                <w:lang w:val="en-US"/>
              </w:rPr>
              <w:t>3.1 Material Properties</w:t>
            </w:r>
            <w:r>
              <w:rPr>
                <w:noProof/>
                <w:webHidden/>
              </w:rPr>
              <w:tab/>
            </w:r>
            <w:r>
              <w:rPr>
                <w:noProof/>
                <w:webHidden/>
              </w:rPr>
              <w:fldChar w:fldCharType="begin"/>
            </w:r>
            <w:r>
              <w:rPr>
                <w:noProof/>
                <w:webHidden/>
              </w:rPr>
              <w:instrText xml:space="preserve"> PAGEREF _Toc185117417 \h </w:instrText>
            </w:r>
            <w:r>
              <w:rPr>
                <w:noProof/>
                <w:webHidden/>
              </w:rPr>
            </w:r>
            <w:r>
              <w:rPr>
                <w:noProof/>
                <w:webHidden/>
              </w:rPr>
              <w:fldChar w:fldCharType="separate"/>
            </w:r>
            <w:r>
              <w:rPr>
                <w:noProof/>
                <w:webHidden/>
              </w:rPr>
              <w:t>6</w:t>
            </w:r>
            <w:r>
              <w:rPr>
                <w:noProof/>
                <w:webHidden/>
              </w:rPr>
              <w:fldChar w:fldCharType="end"/>
            </w:r>
          </w:hyperlink>
        </w:p>
        <w:p w14:paraId="77A15302" w14:textId="427F8A7E" w:rsidR="00571EAD" w:rsidRDefault="00571EAD">
          <w:pPr>
            <w:pStyle w:val="TOC3"/>
            <w:tabs>
              <w:tab w:val="right" w:leader="dot" w:pos="9016"/>
            </w:tabs>
            <w:rPr>
              <w:rFonts w:eastAsiaTheme="minorEastAsia"/>
              <w:noProof/>
              <w:sz w:val="24"/>
              <w:szCs w:val="24"/>
              <w:lang w:eastAsia="en-GB"/>
            </w:rPr>
          </w:pPr>
          <w:hyperlink w:anchor="_Toc185117418" w:history="1">
            <w:r w:rsidRPr="00084F0C">
              <w:rPr>
                <w:rStyle w:val="Hyperlink"/>
                <w:noProof/>
                <w:lang w:val="en-US"/>
              </w:rPr>
              <w:t>3</w:t>
            </w:r>
            <w:r w:rsidRPr="00084F0C">
              <w:rPr>
                <w:rStyle w:val="Hyperlink"/>
                <w:noProof/>
              </w:rPr>
              <w:t>.1.1 Aluminum, 6061, T6</w:t>
            </w:r>
            <w:r>
              <w:rPr>
                <w:noProof/>
                <w:webHidden/>
              </w:rPr>
              <w:tab/>
            </w:r>
            <w:r>
              <w:rPr>
                <w:noProof/>
                <w:webHidden/>
              </w:rPr>
              <w:fldChar w:fldCharType="begin"/>
            </w:r>
            <w:r>
              <w:rPr>
                <w:noProof/>
                <w:webHidden/>
              </w:rPr>
              <w:instrText xml:space="preserve"> PAGEREF _Toc185117418 \h </w:instrText>
            </w:r>
            <w:r>
              <w:rPr>
                <w:noProof/>
                <w:webHidden/>
              </w:rPr>
            </w:r>
            <w:r>
              <w:rPr>
                <w:noProof/>
                <w:webHidden/>
              </w:rPr>
              <w:fldChar w:fldCharType="separate"/>
            </w:r>
            <w:r>
              <w:rPr>
                <w:noProof/>
                <w:webHidden/>
              </w:rPr>
              <w:t>6</w:t>
            </w:r>
            <w:r>
              <w:rPr>
                <w:noProof/>
                <w:webHidden/>
              </w:rPr>
              <w:fldChar w:fldCharType="end"/>
            </w:r>
          </w:hyperlink>
        </w:p>
        <w:p w14:paraId="02FA743C" w14:textId="2F9B89FE" w:rsidR="00571EAD" w:rsidRDefault="00571EAD">
          <w:pPr>
            <w:pStyle w:val="TOC3"/>
            <w:tabs>
              <w:tab w:val="right" w:leader="dot" w:pos="9016"/>
            </w:tabs>
            <w:rPr>
              <w:rFonts w:eastAsiaTheme="minorEastAsia"/>
              <w:noProof/>
              <w:sz w:val="24"/>
              <w:szCs w:val="24"/>
              <w:lang w:eastAsia="en-GB"/>
            </w:rPr>
          </w:pPr>
          <w:hyperlink w:anchor="_Toc185117419" w:history="1">
            <w:r w:rsidRPr="00084F0C">
              <w:rPr>
                <w:rStyle w:val="Hyperlink"/>
                <w:noProof/>
                <w:lang w:val="en-US"/>
              </w:rPr>
              <w:t>3.1.2 Aluminum, 6005, T5</w:t>
            </w:r>
            <w:r>
              <w:rPr>
                <w:noProof/>
                <w:webHidden/>
              </w:rPr>
              <w:tab/>
            </w:r>
            <w:r>
              <w:rPr>
                <w:noProof/>
                <w:webHidden/>
              </w:rPr>
              <w:fldChar w:fldCharType="begin"/>
            </w:r>
            <w:r>
              <w:rPr>
                <w:noProof/>
                <w:webHidden/>
              </w:rPr>
              <w:instrText xml:space="preserve"> PAGEREF _Toc185117419 \h </w:instrText>
            </w:r>
            <w:r>
              <w:rPr>
                <w:noProof/>
                <w:webHidden/>
              </w:rPr>
            </w:r>
            <w:r>
              <w:rPr>
                <w:noProof/>
                <w:webHidden/>
              </w:rPr>
              <w:fldChar w:fldCharType="separate"/>
            </w:r>
            <w:r>
              <w:rPr>
                <w:noProof/>
                <w:webHidden/>
              </w:rPr>
              <w:t>6</w:t>
            </w:r>
            <w:r>
              <w:rPr>
                <w:noProof/>
                <w:webHidden/>
              </w:rPr>
              <w:fldChar w:fldCharType="end"/>
            </w:r>
          </w:hyperlink>
        </w:p>
        <w:p w14:paraId="5D49C2B0" w14:textId="44C1120B" w:rsidR="00571EAD" w:rsidRDefault="00571EAD">
          <w:pPr>
            <w:pStyle w:val="TOC3"/>
            <w:tabs>
              <w:tab w:val="right" w:leader="dot" w:pos="9016"/>
            </w:tabs>
            <w:rPr>
              <w:rFonts w:eastAsiaTheme="minorEastAsia"/>
              <w:noProof/>
              <w:sz w:val="24"/>
              <w:szCs w:val="24"/>
              <w:lang w:eastAsia="en-GB"/>
            </w:rPr>
          </w:pPr>
          <w:hyperlink w:anchor="_Toc185117420" w:history="1">
            <w:r w:rsidRPr="00084F0C">
              <w:rPr>
                <w:rStyle w:val="Hyperlink"/>
                <w:noProof/>
                <w:lang w:val="en-US"/>
              </w:rPr>
              <w:t>3.1.3 Aluminum, 2618, T6</w:t>
            </w:r>
            <w:r>
              <w:rPr>
                <w:noProof/>
                <w:webHidden/>
              </w:rPr>
              <w:tab/>
            </w:r>
            <w:r>
              <w:rPr>
                <w:noProof/>
                <w:webHidden/>
              </w:rPr>
              <w:fldChar w:fldCharType="begin"/>
            </w:r>
            <w:r>
              <w:rPr>
                <w:noProof/>
                <w:webHidden/>
              </w:rPr>
              <w:instrText xml:space="preserve"> PAGEREF _Toc185117420 \h </w:instrText>
            </w:r>
            <w:r>
              <w:rPr>
                <w:noProof/>
                <w:webHidden/>
              </w:rPr>
            </w:r>
            <w:r>
              <w:rPr>
                <w:noProof/>
                <w:webHidden/>
              </w:rPr>
              <w:fldChar w:fldCharType="separate"/>
            </w:r>
            <w:r>
              <w:rPr>
                <w:noProof/>
                <w:webHidden/>
              </w:rPr>
              <w:t>6</w:t>
            </w:r>
            <w:r>
              <w:rPr>
                <w:noProof/>
                <w:webHidden/>
              </w:rPr>
              <w:fldChar w:fldCharType="end"/>
            </w:r>
          </w:hyperlink>
        </w:p>
        <w:p w14:paraId="71BED02D" w14:textId="19E597A7" w:rsidR="00571EAD" w:rsidRDefault="00571EAD">
          <w:pPr>
            <w:pStyle w:val="TOC2"/>
            <w:tabs>
              <w:tab w:val="right" w:leader="dot" w:pos="9016"/>
            </w:tabs>
            <w:rPr>
              <w:rFonts w:eastAsiaTheme="minorEastAsia"/>
              <w:noProof/>
              <w:sz w:val="24"/>
              <w:szCs w:val="24"/>
              <w:lang w:eastAsia="en-GB"/>
            </w:rPr>
          </w:pPr>
          <w:hyperlink w:anchor="_Toc185117421" w:history="1">
            <w:r w:rsidRPr="00084F0C">
              <w:rPr>
                <w:rStyle w:val="Hyperlink"/>
                <w:rFonts w:eastAsia="MS Gothic"/>
                <w:noProof/>
                <w:lang w:val="en-US"/>
              </w:rPr>
              <w:t>3.2 Kinematic Analysis</w:t>
            </w:r>
            <w:r>
              <w:rPr>
                <w:noProof/>
                <w:webHidden/>
              </w:rPr>
              <w:tab/>
            </w:r>
            <w:r>
              <w:rPr>
                <w:noProof/>
                <w:webHidden/>
              </w:rPr>
              <w:fldChar w:fldCharType="begin"/>
            </w:r>
            <w:r>
              <w:rPr>
                <w:noProof/>
                <w:webHidden/>
              </w:rPr>
              <w:instrText xml:space="preserve"> PAGEREF _Toc185117421 \h </w:instrText>
            </w:r>
            <w:r>
              <w:rPr>
                <w:noProof/>
                <w:webHidden/>
              </w:rPr>
            </w:r>
            <w:r>
              <w:rPr>
                <w:noProof/>
                <w:webHidden/>
              </w:rPr>
              <w:fldChar w:fldCharType="separate"/>
            </w:r>
            <w:r>
              <w:rPr>
                <w:noProof/>
                <w:webHidden/>
              </w:rPr>
              <w:t>7</w:t>
            </w:r>
            <w:r>
              <w:rPr>
                <w:noProof/>
                <w:webHidden/>
              </w:rPr>
              <w:fldChar w:fldCharType="end"/>
            </w:r>
          </w:hyperlink>
        </w:p>
        <w:p w14:paraId="404530F4" w14:textId="65557DA4" w:rsidR="00571EAD" w:rsidRDefault="00571EAD">
          <w:pPr>
            <w:pStyle w:val="TOC3"/>
            <w:tabs>
              <w:tab w:val="right" w:leader="dot" w:pos="9016"/>
            </w:tabs>
            <w:rPr>
              <w:rFonts w:eastAsiaTheme="minorEastAsia"/>
              <w:noProof/>
              <w:sz w:val="24"/>
              <w:szCs w:val="24"/>
              <w:lang w:eastAsia="en-GB"/>
            </w:rPr>
          </w:pPr>
          <w:hyperlink w:anchor="_Toc185117422" w:history="1">
            <w:r w:rsidRPr="00084F0C">
              <w:rPr>
                <w:rStyle w:val="Hyperlink"/>
                <w:noProof/>
                <w:lang w:val="en-US"/>
              </w:rPr>
              <w:t>3.2.1 Rigid dynamics</w:t>
            </w:r>
            <w:r>
              <w:rPr>
                <w:noProof/>
                <w:webHidden/>
              </w:rPr>
              <w:tab/>
            </w:r>
            <w:r>
              <w:rPr>
                <w:noProof/>
                <w:webHidden/>
              </w:rPr>
              <w:fldChar w:fldCharType="begin"/>
            </w:r>
            <w:r>
              <w:rPr>
                <w:noProof/>
                <w:webHidden/>
              </w:rPr>
              <w:instrText xml:space="preserve"> PAGEREF _Toc185117422 \h </w:instrText>
            </w:r>
            <w:r>
              <w:rPr>
                <w:noProof/>
                <w:webHidden/>
              </w:rPr>
            </w:r>
            <w:r>
              <w:rPr>
                <w:noProof/>
                <w:webHidden/>
              </w:rPr>
              <w:fldChar w:fldCharType="separate"/>
            </w:r>
            <w:r>
              <w:rPr>
                <w:noProof/>
                <w:webHidden/>
              </w:rPr>
              <w:t>7</w:t>
            </w:r>
            <w:r>
              <w:rPr>
                <w:noProof/>
                <w:webHidden/>
              </w:rPr>
              <w:fldChar w:fldCharType="end"/>
            </w:r>
          </w:hyperlink>
        </w:p>
        <w:p w14:paraId="3973DBFB" w14:textId="2D060D5E" w:rsidR="00571EAD" w:rsidRDefault="00571EAD">
          <w:pPr>
            <w:pStyle w:val="TOC3"/>
            <w:tabs>
              <w:tab w:val="right" w:leader="dot" w:pos="9016"/>
            </w:tabs>
            <w:rPr>
              <w:rFonts w:eastAsiaTheme="minorEastAsia"/>
              <w:noProof/>
              <w:sz w:val="24"/>
              <w:szCs w:val="24"/>
              <w:lang w:eastAsia="en-GB"/>
            </w:rPr>
          </w:pPr>
          <w:hyperlink w:anchor="_Toc185117423" w:history="1">
            <w:r w:rsidRPr="00084F0C">
              <w:rPr>
                <w:rStyle w:val="Hyperlink"/>
                <w:noProof/>
                <w:lang w:val="en-US"/>
              </w:rPr>
              <w:t>3.2.2 Steady-state Thermal</w:t>
            </w:r>
            <w:r>
              <w:rPr>
                <w:noProof/>
                <w:webHidden/>
              </w:rPr>
              <w:tab/>
            </w:r>
            <w:r>
              <w:rPr>
                <w:noProof/>
                <w:webHidden/>
              </w:rPr>
              <w:fldChar w:fldCharType="begin"/>
            </w:r>
            <w:r>
              <w:rPr>
                <w:noProof/>
                <w:webHidden/>
              </w:rPr>
              <w:instrText xml:space="preserve"> PAGEREF _Toc185117423 \h </w:instrText>
            </w:r>
            <w:r>
              <w:rPr>
                <w:noProof/>
                <w:webHidden/>
              </w:rPr>
            </w:r>
            <w:r>
              <w:rPr>
                <w:noProof/>
                <w:webHidden/>
              </w:rPr>
              <w:fldChar w:fldCharType="separate"/>
            </w:r>
            <w:r>
              <w:rPr>
                <w:noProof/>
                <w:webHidden/>
              </w:rPr>
              <w:t>7</w:t>
            </w:r>
            <w:r>
              <w:rPr>
                <w:noProof/>
                <w:webHidden/>
              </w:rPr>
              <w:fldChar w:fldCharType="end"/>
            </w:r>
          </w:hyperlink>
        </w:p>
        <w:p w14:paraId="2CCAEFC5" w14:textId="34B1BEB5" w:rsidR="00571EAD" w:rsidRDefault="00571EAD">
          <w:pPr>
            <w:pStyle w:val="TOC3"/>
            <w:tabs>
              <w:tab w:val="right" w:leader="dot" w:pos="9016"/>
            </w:tabs>
            <w:rPr>
              <w:rFonts w:eastAsiaTheme="minorEastAsia"/>
              <w:noProof/>
              <w:sz w:val="24"/>
              <w:szCs w:val="24"/>
              <w:lang w:eastAsia="en-GB"/>
            </w:rPr>
          </w:pPr>
          <w:hyperlink w:anchor="_Toc185117424" w:history="1">
            <w:r w:rsidRPr="00084F0C">
              <w:rPr>
                <w:rStyle w:val="Hyperlink"/>
                <w:noProof/>
                <w:lang w:val="en-US"/>
              </w:rPr>
              <w:t>3.2.3 Static Structural</w:t>
            </w:r>
            <w:r>
              <w:rPr>
                <w:noProof/>
                <w:webHidden/>
              </w:rPr>
              <w:tab/>
            </w:r>
            <w:r>
              <w:rPr>
                <w:noProof/>
                <w:webHidden/>
              </w:rPr>
              <w:fldChar w:fldCharType="begin"/>
            </w:r>
            <w:r>
              <w:rPr>
                <w:noProof/>
                <w:webHidden/>
              </w:rPr>
              <w:instrText xml:space="preserve"> PAGEREF _Toc185117424 \h </w:instrText>
            </w:r>
            <w:r>
              <w:rPr>
                <w:noProof/>
                <w:webHidden/>
              </w:rPr>
            </w:r>
            <w:r>
              <w:rPr>
                <w:noProof/>
                <w:webHidden/>
              </w:rPr>
              <w:fldChar w:fldCharType="separate"/>
            </w:r>
            <w:r>
              <w:rPr>
                <w:noProof/>
                <w:webHidden/>
              </w:rPr>
              <w:t>7</w:t>
            </w:r>
            <w:r>
              <w:rPr>
                <w:noProof/>
                <w:webHidden/>
              </w:rPr>
              <w:fldChar w:fldCharType="end"/>
            </w:r>
          </w:hyperlink>
        </w:p>
        <w:p w14:paraId="005D2C44" w14:textId="6FF062FD" w:rsidR="00571EAD" w:rsidRDefault="00571EAD">
          <w:pPr>
            <w:pStyle w:val="TOC2"/>
            <w:tabs>
              <w:tab w:val="right" w:leader="dot" w:pos="9016"/>
            </w:tabs>
            <w:rPr>
              <w:rFonts w:eastAsiaTheme="minorEastAsia"/>
              <w:noProof/>
              <w:sz w:val="24"/>
              <w:szCs w:val="24"/>
              <w:lang w:eastAsia="en-GB"/>
            </w:rPr>
          </w:pPr>
          <w:hyperlink w:anchor="_Toc185117425" w:history="1">
            <w:r w:rsidRPr="00084F0C">
              <w:rPr>
                <w:rStyle w:val="Hyperlink"/>
                <w:rFonts w:eastAsia="MS Gothic"/>
                <w:noProof/>
                <w:lang w:val="en-US"/>
              </w:rPr>
              <w:t>3.3 Results and Insights</w:t>
            </w:r>
            <w:r>
              <w:rPr>
                <w:noProof/>
                <w:webHidden/>
              </w:rPr>
              <w:tab/>
            </w:r>
            <w:r>
              <w:rPr>
                <w:noProof/>
                <w:webHidden/>
              </w:rPr>
              <w:fldChar w:fldCharType="begin"/>
            </w:r>
            <w:r>
              <w:rPr>
                <w:noProof/>
                <w:webHidden/>
              </w:rPr>
              <w:instrText xml:space="preserve"> PAGEREF _Toc185117425 \h </w:instrText>
            </w:r>
            <w:r>
              <w:rPr>
                <w:noProof/>
                <w:webHidden/>
              </w:rPr>
            </w:r>
            <w:r>
              <w:rPr>
                <w:noProof/>
                <w:webHidden/>
              </w:rPr>
              <w:fldChar w:fldCharType="separate"/>
            </w:r>
            <w:r>
              <w:rPr>
                <w:noProof/>
                <w:webHidden/>
              </w:rPr>
              <w:t>7</w:t>
            </w:r>
            <w:r>
              <w:rPr>
                <w:noProof/>
                <w:webHidden/>
              </w:rPr>
              <w:fldChar w:fldCharType="end"/>
            </w:r>
          </w:hyperlink>
        </w:p>
        <w:p w14:paraId="1177DC10" w14:textId="0A44924F" w:rsidR="00571EAD" w:rsidRDefault="00571EAD">
          <w:pPr>
            <w:pStyle w:val="TOC3"/>
            <w:tabs>
              <w:tab w:val="right" w:leader="dot" w:pos="9016"/>
            </w:tabs>
            <w:rPr>
              <w:rFonts w:eastAsiaTheme="minorEastAsia"/>
              <w:noProof/>
              <w:sz w:val="24"/>
              <w:szCs w:val="24"/>
              <w:lang w:eastAsia="en-GB"/>
            </w:rPr>
          </w:pPr>
          <w:hyperlink w:anchor="_Toc185117426" w:history="1">
            <w:r w:rsidRPr="00084F0C">
              <w:rPr>
                <w:rStyle w:val="Hyperlink"/>
                <w:rFonts w:eastAsia="MS Gothic"/>
                <w:noProof/>
                <w:lang w:val="en-US"/>
              </w:rPr>
              <w:t>3.3.1 6061 T6</w:t>
            </w:r>
            <w:r>
              <w:rPr>
                <w:noProof/>
                <w:webHidden/>
              </w:rPr>
              <w:tab/>
            </w:r>
            <w:r>
              <w:rPr>
                <w:noProof/>
                <w:webHidden/>
              </w:rPr>
              <w:fldChar w:fldCharType="begin"/>
            </w:r>
            <w:r>
              <w:rPr>
                <w:noProof/>
                <w:webHidden/>
              </w:rPr>
              <w:instrText xml:space="preserve"> PAGEREF _Toc185117426 \h </w:instrText>
            </w:r>
            <w:r>
              <w:rPr>
                <w:noProof/>
                <w:webHidden/>
              </w:rPr>
            </w:r>
            <w:r>
              <w:rPr>
                <w:noProof/>
                <w:webHidden/>
              </w:rPr>
              <w:fldChar w:fldCharType="separate"/>
            </w:r>
            <w:r>
              <w:rPr>
                <w:noProof/>
                <w:webHidden/>
              </w:rPr>
              <w:t>7</w:t>
            </w:r>
            <w:r>
              <w:rPr>
                <w:noProof/>
                <w:webHidden/>
              </w:rPr>
              <w:fldChar w:fldCharType="end"/>
            </w:r>
          </w:hyperlink>
        </w:p>
        <w:p w14:paraId="3E41FD7F" w14:textId="3E53FD76" w:rsidR="00571EAD" w:rsidRDefault="00571EAD">
          <w:pPr>
            <w:pStyle w:val="TOC3"/>
            <w:tabs>
              <w:tab w:val="right" w:leader="dot" w:pos="9016"/>
            </w:tabs>
            <w:rPr>
              <w:rFonts w:eastAsiaTheme="minorEastAsia"/>
              <w:noProof/>
              <w:sz w:val="24"/>
              <w:szCs w:val="24"/>
              <w:lang w:eastAsia="en-GB"/>
            </w:rPr>
          </w:pPr>
          <w:hyperlink w:anchor="_Toc185117427" w:history="1">
            <w:r w:rsidRPr="00084F0C">
              <w:rPr>
                <w:rStyle w:val="Hyperlink"/>
                <w:rFonts w:eastAsia="MS Gothic"/>
                <w:noProof/>
                <w:lang w:val="en-US"/>
              </w:rPr>
              <w:t>3.3.2 6005 T5</w:t>
            </w:r>
            <w:r>
              <w:rPr>
                <w:noProof/>
                <w:webHidden/>
              </w:rPr>
              <w:tab/>
            </w:r>
            <w:r>
              <w:rPr>
                <w:noProof/>
                <w:webHidden/>
              </w:rPr>
              <w:fldChar w:fldCharType="begin"/>
            </w:r>
            <w:r>
              <w:rPr>
                <w:noProof/>
                <w:webHidden/>
              </w:rPr>
              <w:instrText xml:space="preserve"> PAGEREF _Toc185117427 \h </w:instrText>
            </w:r>
            <w:r>
              <w:rPr>
                <w:noProof/>
                <w:webHidden/>
              </w:rPr>
            </w:r>
            <w:r>
              <w:rPr>
                <w:noProof/>
                <w:webHidden/>
              </w:rPr>
              <w:fldChar w:fldCharType="separate"/>
            </w:r>
            <w:r>
              <w:rPr>
                <w:noProof/>
                <w:webHidden/>
              </w:rPr>
              <w:t>7</w:t>
            </w:r>
            <w:r>
              <w:rPr>
                <w:noProof/>
                <w:webHidden/>
              </w:rPr>
              <w:fldChar w:fldCharType="end"/>
            </w:r>
          </w:hyperlink>
        </w:p>
        <w:p w14:paraId="04A6D560" w14:textId="5F600ACF" w:rsidR="00571EAD" w:rsidRDefault="00571EAD">
          <w:pPr>
            <w:pStyle w:val="TOC3"/>
            <w:tabs>
              <w:tab w:val="right" w:leader="dot" w:pos="9016"/>
            </w:tabs>
            <w:rPr>
              <w:rFonts w:eastAsiaTheme="minorEastAsia"/>
              <w:noProof/>
              <w:sz w:val="24"/>
              <w:szCs w:val="24"/>
              <w:lang w:eastAsia="en-GB"/>
            </w:rPr>
          </w:pPr>
          <w:hyperlink w:anchor="_Toc185117428" w:history="1">
            <w:r w:rsidRPr="00084F0C">
              <w:rPr>
                <w:rStyle w:val="Hyperlink"/>
                <w:rFonts w:eastAsia="MS Gothic"/>
                <w:noProof/>
                <w:lang w:val="en-US"/>
              </w:rPr>
              <w:t>3.3.3 2618 T6</w:t>
            </w:r>
            <w:r>
              <w:rPr>
                <w:noProof/>
                <w:webHidden/>
              </w:rPr>
              <w:tab/>
            </w:r>
            <w:r>
              <w:rPr>
                <w:noProof/>
                <w:webHidden/>
              </w:rPr>
              <w:fldChar w:fldCharType="begin"/>
            </w:r>
            <w:r>
              <w:rPr>
                <w:noProof/>
                <w:webHidden/>
              </w:rPr>
              <w:instrText xml:space="preserve"> PAGEREF _Toc185117428 \h </w:instrText>
            </w:r>
            <w:r>
              <w:rPr>
                <w:noProof/>
                <w:webHidden/>
              </w:rPr>
            </w:r>
            <w:r>
              <w:rPr>
                <w:noProof/>
                <w:webHidden/>
              </w:rPr>
              <w:fldChar w:fldCharType="separate"/>
            </w:r>
            <w:r>
              <w:rPr>
                <w:noProof/>
                <w:webHidden/>
              </w:rPr>
              <w:t>7</w:t>
            </w:r>
            <w:r>
              <w:rPr>
                <w:noProof/>
                <w:webHidden/>
              </w:rPr>
              <w:fldChar w:fldCharType="end"/>
            </w:r>
          </w:hyperlink>
        </w:p>
        <w:p w14:paraId="0F548092" w14:textId="2846BC31" w:rsidR="00571EAD" w:rsidRDefault="00571EAD">
          <w:pPr>
            <w:pStyle w:val="TOC2"/>
            <w:tabs>
              <w:tab w:val="right" w:leader="dot" w:pos="9016"/>
            </w:tabs>
            <w:rPr>
              <w:rFonts w:eastAsiaTheme="minorEastAsia"/>
              <w:noProof/>
              <w:sz w:val="24"/>
              <w:szCs w:val="24"/>
              <w:lang w:eastAsia="en-GB"/>
            </w:rPr>
          </w:pPr>
          <w:hyperlink w:anchor="_Toc185117429" w:history="1">
            <w:r w:rsidRPr="00084F0C">
              <w:rPr>
                <w:rStyle w:val="Hyperlink"/>
                <w:rFonts w:eastAsia="MS Gothic"/>
                <w:noProof/>
                <w:lang w:val="en-US"/>
              </w:rPr>
              <w:t>3.4 Material Selection</w:t>
            </w:r>
            <w:r>
              <w:rPr>
                <w:noProof/>
                <w:webHidden/>
              </w:rPr>
              <w:tab/>
            </w:r>
            <w:r>
              <w:rPr>
                <w:noProof/>
                <w:webHidden/>
              </w:rPr>
              <w:fldChar w:fldCharType="begin"/>
            </w:r>
            <w:r>
              <w:rPr>
                <w:noProof/>
                <w:webHidden/>
              </w:rPr>
              <w:instrText xml:space="preserve"> PAGEREF _Toc185117429 \h </w:instrText>
            </w:r>
            <w:r>
              <w:rPr>
                <w:noProof/>
                <w:webHidden/>
              </w:rPr>
            </w:r>
            <w:r>
              <w:rPr>
                <w:noProof/>
                <w:webHidden/>
              </w:rPr>
              <w:fldChar w:fldCharType="separate"/>
            </w:r>
            <w:r>
              <w:rPr>
                <w:noProof/>
                <w:webHidden/>
              </w:rPr>
              <w:t>8</w:t>
            </w:r>
            <w:r>
              <w:rPr>
                <w:noProof/>
                <w:webHidden/>
              </w:rPr>
              <w:fldChar w:fldCharType="end"/>
            </w:r>
          </w:hyperlink>
        </w:p>
        <w:p w14:paraId="37D51976" w14:textId="5F343C43" w:rsidR="00571EAD" w:rsidRDefault="00571EAD">
          <w:pPr>
            <w:pStyle w:val="TOC1"/>
            <w:tabs>
              <w:tab w:val="right" w:leader="dot" w:pos="9016"/>
            </w:tabs>
            <w:rPr>
              <w:rFonts w:eastAsiaTheme="minorEastAsia"/>
              <w:noProof/>
              <w:sz w:val="24"/>
              <w:szCs w:val="24"/>
              <w:lang w:eastAsia="en-GB"/>
            </w:rPr>
          </w:pPr>
          <w:hyperlink w:anchor="_Toc185117430" w:history="1">
            <w:r w:rsidRPr="00084F0C">
              <w:rPr>
                <w:rStyle w:val="Hyperlink"/>
                <w:rFonts w:eastAsia="MS Gothic"/>
                <w:noProof/>
                <w:lang w:val="en-US"/>
              </w:rPr>
              <w:t>4. Optimization and Improvement</w:t>
            </w:r>
            <w:r>
              <w:rPr>
                <w:noProof/>
                <w:webHidden/>
              </w:rPr>
              <w:tab/>
            </w:r>
            <w:r>
              <w:rPr>
                <w:noProof/>
                <w:webHidden/>
              </w:rPr>
              <w:fldChar w:fldCharType="begin"/>
            </w:r>
            <w:r>
              <w:rPr>
                <w:noProof/>
                <w:webHidden/>
              </w:rPr>
              <w:instrText xml:space="preserve"> PAGEREF _Toc185117430 \h </w:instrText>
            </w:r>
            <w:r>
              <w:rPr>
                <w:noProof/>
                <w:webHidden/>
              </w:rPr>
            </w:r>
            <w:r>
              <w:rPr>
                <w:noProof/>
                <w:webHidden/>
              </w:rPr>
              <w:fldChar w:fldCharType="separate"/>
            </w:r>
            <w:r>
              <w:rPr>
                <w:noProof/>
                <w:webHidden/>
              </w:rPr>
              <w:t>9</w:t>
            </w:r>
            <w:r>
              <w:rPr>
                <w:noProof/>
                <w:webHidden/>
              </w:rPr>
              <w:fldChar w:fldCharType="end"/>
            </w:r>
          </w:hyperlink>
        </w:p>
        <w:p w14:paraId="053E9518" w14:textId="61406E29" w:rsidR="00571EAD" w:rsidRDefault="00571EAD">
          <w:pPr>
            <w:pStyle w:val="TOC2"/>
            <w:tabs>
              <w:tab w:val="right" w:leader="dot" w:pos="9016"/>
            </w:tabs>
            <w:rPr>
              <w:rFonts w:eastAsiaTheme="minorEastAsia"/>
              <w:noProof/>
              <w:sz w:val="24"/>
              <w:szCs w:val="24"/>
              <w:lang w:eastAsia="en-GB"/>
            </w:rPr>
          </w:pPr>
          <w:hyperlink w:anchor="_Toc185117431" w:history="1">
            <w:r w:rsidRPr="00084F0C">
              <w:rPr>
                <w:rStyle w:val="Hyperlink"/>
                <w:rFonts w:eastAsia="MS Gothic"/>
                <w:noProof/>
                <w:lang w:val="en-US"/>
              </w:rPr>
              <w:t>4.1 Component Design/Modification</w:t>
            </w:r>
            <w:r>
              <w:rPr>
                <w:noProof/>
                <w:webHidden/>
              </w:rPr>
              <w:tab/>
            </w:r>
            <w:r>
              <w:rPr>
                <w:noProof/>
                <w:webHidden/>
              </w:rPr>
              <w:fldChar w:fldCharType="begin"/>
            </w:r>
            <w:r>
              <w:rPr>
                <w:noProof/>
                <w:webHidden/>
              </w:rPr>
              <w:instrText xml:space="preserve"> PAGEREF _Toc185117431 \h </w:instrText>
            </w:r>
            <w:r>
              <w:rPr>
                <w:noProof/>
                <w:webHidden/>
              </w:rPr>
            </w:r>
            <w:r>
              <w:rPr>
                <w:noProof/>
                <w:webHidden/>
              </w:rPr>
              <w:fldChar w:fldCharType="separate"/>
            </w:r>
            <w:r>
              <w:rPr>
                <w:noProof/>
                <w:webHidden/>
              </w:rPr>
              <w:t>9</w:t>
            </w:r>
            <w:r>
              <w:rPr>
                <w:noProof/>
                <w:webHidden/>
              </w:rPr>
              <w:fldChar w:fldCharType="end"/>
            </w:r>
          </w:hyperlink>
        </w:p>
        <w:p w14:paraId="4CEA694C" w14:textId="514A6945" w:rsidR="00571EAD" w:rsidRDefault="00571EAD">
          <w:pPr>
            <w:pStyle w:val="TOC2"/>
            <w:tabs>
              <w:tab w:val="right" w:leader="dot" w:pos="9016"/>
            </w:tabs>
            <w:rPr>
              <w:rFonts w:eastAsiaTheme="minorEastAsia"/>
              <w:noProof/>
              <w:sz w:val="24"/>
              <w:szCs w:val="24"/>
              <w:lang w:eastAsia="en-GB"/>
            </w:rPr>
          </w:pPr>
          <w:hyperlink w:anchor="_Toc185117432" w:history="1">
            <w:r w:rsidRPr="00084F0C">
              <w:rPr>
                <w:rStyle w:val="Hyperlink"/>
                <w:rFonts w:eastAsia="MS Gothic"/>
                <w:noProof/>
                <w:lang w:val="en-US"/>
              </w:rPr>
              <w:t>4.2 Modified Piston results</w:t>
            </w:r>
            <w:r>
              <w:rPr>
                <w:noProof/>
                <w:webHidden/>
              </w:rPr>
              <w:tab/>
            </w:r>
            <w:r>
              <w:rPr>
                <w:noProof/>
                <w:webHidden/>
              </w:rPr>
              <w:fldChar w:fldCharType="begin"/>
            </w:r>
            <w:r>
              <w:rPr>
                <w:noProof/>
                <w:webHidden/>
              </w:rPr>
              <w:instrText xml:space="preserve"> PAGEREF _Toc185117432 \h </w:instrText>
            </w:r>
            <w:r>
              <w:rPr>
                <w:noProof/>
                <w:webHidden/>
              </w:rPr>
            </w:r>
            <w:r>
              <w:rPr>
                <w:noProof/>
                <w:webHidden/>
              </w:rPr>
              <w:fldChar w:fldCharType="separate"/>
            </w:r>
            <w:r>
              <w:rPr>
                <w:noProof/>
                <w:webHidden/>
              </w:rPr>
              <w:t>9</w:t>
            </w:r>
            <w:r>
              <w:rPr>
                <w:noProof/>
                <w:webHidden/>
              </w:rPr>
              <w:fldChar w:fldCharType="end"/>
            </w:r>
          </w:hyperlink>
        </w:p>
        <w:p w14:paraId="57D66F8F" w14:textId="15DD4DC7" w:rsidR="00571EAD" w:rsidRDefault="00571EAD">
          <w:pPr>
            <w:pStyle w:val="TOC3"/>
            <w:tabs>
              <w:tab w:val="right" w:leader="dot" w:pos="9016"/>
            </w:tabs>
            <w:rPr>
              <w:rFonts w:eastAsiaTheme="minorEastAsia"/>
              <w:noProof/>
              <w:sz w:val="24"/>
              <w:szCs w:val="24"/>
              <w:lang w:eastAsia="en-GB"/>
            </w:rPr>
          </w:pPr>
          <w:hyperlink w:anchor="_Toc185117433" w:history="1">
            <w:r w:rsidRPr="00084F0C">
              <w:rPr>
                <w:rStyle w:val="Hyperlink"/>
                <w:noProof/>
                <w:lang w:val="en-US"/>
              </w:rPr>
              <w:t>4.2.1 Gudgeon pin to Skirt Support Reduction</w:t>
            </w:r>
            <w:r>
              <w:rPr>
                <w:noProof/>
                <w:webHidden/>
              </w:rPr>
              <w:tab/>
            </w:r>
            <w:r>
              <w:rPr>
                <w:noProof/>
                <w:webHidden/>
              </w:rPr>
              <w:fldChar w:fldCharType="begin"/>
            </w:r>
            <w:r>
              <w:rPr>
                <w:noProof/>
                <w:webHidden/>
              </w:rPr>
              <w:instrText xml:space="preserve"> PAGEREF _Toc185117433 \h </w:instrText>
            </w:r>
            <w:r>
              <w:rPr>
                <w:noProof/>
                <w:webHidden/>
              </w:rPr>
            </w:r>
            <w:r>
              <w:rPr>
                <w:noProof/>
                <w:webHidden/>
              </w:rPr>
              <w:fldChar w:fldCharType="separate"/>
            </w:r>
            <w:r>
              <w:rPr>
                <w:noProof/>
                <w:webHidden/>
              </w:rPr>
              <w:t>9</w:t>
            </w:r>
            <w:r>
              <w:rPr>
                <w:noProof/>
                <w:webHidden/>
              </w:rPr>
              <w:fldChar w:fldCharType="end"/>
            </w:r>
          </w:hyperlink>
        </w:p>
        <w:p w14:paraId="5882B0D1" w14:textId="0193324D" w:rsidR="00571EAD" w:rsidRDefault="00571EAD">
          <w:pPr>
            <w:pStyle w:val="TOC3"/>
            <w:tabs>
              <w:tab w:val="right" w:leader="dot" w:pos="9016"/>
            </w:tabs>
            <w:rPr>
              <w:rFonts w:eastAsiaTheme="minorEastAsia"/>
              <w:noProof/>
              <w:sz w:val="24"/>
              <w:szCs w:val="24"/>
              <w:lang w:eastAsia="en-GB"/>
            </w:rPr>
          </w:pPr>
          <w:hyperlink w:anchor="_Toc185117434" w:history="1">
            <w:r w:rsidRPr="00084F0C">
              <w:rPr>
                <w:rStyle w:val="Hyperlink"/>
                <w:noProof/>
                <w:lang w:val="en-US"/>
              </w:rPr>
              <w:t>4.2.2 Skirt material Reduction</w:t>
            </w:r>
            <w:r>
              <w:rPr>
                <w:noProof/>
                <w:webHidden/>
              </w:rPr>
              <w:tab/>
            </w:r>
            <w:r>
              <w:rPr>
                <w:noProof/>
                <w:webHidden/>
              </w:rPr>
              <w:fldChar w:fldCharType="begin"/>
            </w:r>
            <w:r>
              <w:rPr>
                <w:noProof/>
                <w:webHidden/>
              </w:rPr>
              <w:instrText xml:space="preserve"> PAGEREF _Toc185117434 \h </w:instrText>
            </w:r>
            <w:r>
              <w:rPr>
                <w:noProof/>
                <w:webHidden/>
              </w:rPr>
            </w:r>
            <w:r>
              <w:rPr>
                <w:noProof/>
                <w:webHidden/>
              </w:rPr>
              <w:fldChar w:fldCharType="separate"/>
            </w:r>
            <w:r>
              <w:rPr>
                <w:noProof/>
                <w:webHidden/>
              </w:rPr>
              <w:t>9</w:t>
            </w:r>
            <w:r>
              <w:rPr>
                <w:noProof/>
                <w:webHidden/>
              </w:rPr>
              <w:fldChar w:fldCharType="end"/>
            </w:r>
          </w:hyperlink>
        </w:p>
        <w:p w14:paraId="28C62309" w14:textId="0F11603C" w:rsidR="00571EAD" w:rsidRDefault="00571EAD">
          <w:pPr>
            <w:pStyle w:val="TOC3"/>
            <w:tabs>
              <w:tab w:val="right" w:leader="dot" w:pos="9016"/>
            </w:tabs>
            <w:rPr>
              <w:rFonts w:eastAsiaTheme="minorEastAsia"/>
              <w:noProof/>
              <w:sz w:val="24"/>
              <w:szCs w:val="24"/>
              <w:lang w:eastAsia="en-GB"/>
            </w:rPr>
          </w:pPr>
          <w:hyperlink w:anchor="_Toc185117435" w:history="1">
            <w:r w:rsidRPr="00084F0C">
              <w:rPr>
                <w:rStyle w:val="Hyperlink"/>
                <w:noProof/>
                <w:lang w:val="en-US"/>
              </w:rPr>
              <w:t>4.2.3 Skirt and Support Reduction</w:t>
            </w:r>
            <w:r>
              <w:rPr>
                <w:noProof/>
                <w:webHidden/>
              </w:rPr>
              <w:tab/>
            </w:r>
            <w:r>
              <w:rPr>
                <w:noProof/>
                <w:webHidden/>
              </w:rPr>
              <w:fldChar w:fldCharType="begin"/>
            </w:r>
            <w:r>
              <w:rPr>
                <w:noProof/>
                <w:webHidden/>
              </w:rPr>
              <w:instrText xml:space="preserve"> PAGEREF _Toc185117435 \h </w:instrText>
            </w:r>
            <w:r>
              <w:rPr>
                <w:noProof/>
                <w:webHidden/>
              </w:rPr>
            </w:r>
            <w:r>
              <w:rPr>
                <w:noProof/>
                <w:webHidden/>
              </w:rPr>
              <w:fldChar w:fldCharType="separate"/>
            </w:r>
            <w:r>
              <w:rPr>
                <w:noProof/>
                <w:webHidden/>
              </w:rPr>
              <w:t>10</w:t>
            </w:r>
            <w:r>
              <w:rPr>
                <w:noProof/>
                <w:webHidden/>
              </w:rPr>
              <w:fldChar w:fldCharType="end"/>
            </w:r>
          </w:hyperlink>
        </w:p>
        <w:p w14:paraId="543AD354" w14:textId="0415862B" w:rsidR="00571EAD" w:rsidRDefault="00571EAD">
          <w:pPr>
            <w:pStyle w:val="TOC1"/>
            <w:tabs>
              <w:tab w:val="right" w:leader="dot" w:pos="9016"/>
            </w:tabs>
            <w:rPr>
              <w:rFonts w:eastAsiaTheme="minorEastAsia"/>
              <w:noProof/>
              <w:sz w:val="24"/>
              <w:szCs w:val="24"/>
              <w:lang w:eastAsia="en-GB"/>
            </w:rPr>
          </w:pPr>
          <w:hyperlink w:anchor="_Toc185117436" w:history="1">
            <w:r w:rsidRPr="00084F0C">
              <w:rPr>
                <w:rStyle w:val="Hyperlink"/>
                <w:rFonts w:eastAsia="MS Gothic"/>
                <w:noProof/>
                <w:lang w:val="en-US"/>
              </w:rPr>
              <w:t>5. Validation Testing</w:t>
            </w:r>
            <w:r>
              <w:rPr>
                <w:noProof/>
                <w:webHidden/>
              </w:rPr>
              <w:tab/>
            </w:r>
            <w:r>
              <w:rPr>
                <w:noProof/>
                <w:webHidden/>
              </w:rPr>
              <w:fldChar w:fldCharType="begin"/>
            </w:r>
            <w:r>
              <w:rPr>
                <w:noProof/>
                <w:webHidden/>
              </w:rPr>
              <w:instrText xml:space="preserve"> PAGEREF _Toc185117436 \h </w:instrText>
            </w:r>
            <w:r>
              <w:rPr>
                <w:noProof/>
                <w:webHidden/>
              </w:rPr>
            </w:r>
            <w:r>
              <w:rPr>
                <w:noProof/>
                <w:webHidden/>
              </w:rPr>
              <w:fldChar w:fldCharType="separate"/>
            </w:r>
            <w:r>
              <w:rPr>
                <w:noProof/>
                <w:webHidden/>
              </w:rPr>
              <w:t>11</w:t>
            </w:r>
            <w:r>
              <w:rPr>
                <w:noProof/>
                <w:webHidden/>
              </w:rPr>
              <w:fldChar w:fldCharType="end"/>
            </w:r>
          </w:hyperlink>
        </w:p>
        <w:p w14:paraId="6FCA2D28" w14:textId="35D19FE2" w:rsidR="00571EAD" w:rsidRDefault="00571EAD">
          <w:pPr>
            <w:pStyle w:val="TOC2"/>
            <w:tabs>
              <w:tab w:val="right" w:leader="dot" w:pos="9016"/>
            </w:tabs>
            <w:rPr>
              <w:rFonts w:eastAsiaTheme="minorEastAsia"/>
              <w:noProof/>
              <w:sz w:val="24"/>
              <w:szCs w:val="24"/>
              <w:lang w:eastAsia="en-GB"/>
            </w:rPr>
          </w:pPr>
          <w:hyperlink w:anchor="_Toc185117437" w:history="1">
            <w:r w:rsidRPr="00084F0C">
              <w:rPr>
                <w:rStyle w:val="Hyperlink"/>
                <w:rFonts w:eastAsia="MS Gothic"/>
                <w:noProof/>
                <w:lang w:val="en-US"/>
              </w:rPr>
              <w:t>5.1 Base Simulation Comparison</w:t>
            </w:r>
            <w:r>
              <w:rPr>
                <w:noProof/>
                <w:webHidden/>
              </w:rPr>
              <w:tab/>
            </w:r>
            <w:r>
              <w:rPr>
                <w:noProof/>
                <w:webHidden/>
              </w:rPr>
              <w:fldChar w:fldCharType="begin"/>
            </w:r>
            <w:r>
              <w:rPr>
                <w:noProof/>
                <w:webHidden/>
              </w:rPr>
              <w:instrText xml:space="preserve"> PAGEREF _Toc185117437 \h </w:instrText>
            </w:r>
            <w:r>
              <w:rPr>
                <w:noProof/>
                <w:webHidden/>
              </w:rPr>
            </w:r>
            <w:r>
              <w:rPr>
                <w:noProof/>
                <w:webHidden/>
              </w:rPr>
              <w:fldChar w:fldCharType="separate"/>
            </w:r>
            <w:r>
              <w:rPr>
                <w:noProof/>
                <w:webHidden/>
              </w:rPr>
              <w:t>11</w:t>
            </w:r>
            <w:r>
              <w:rPr>
                <w:noProof/>
                <w:webHidden/>
              </w:rPr>
              <w:fldChar w:fldCharType="end"/>
            </w:r>
          </w:hyperlink>
        </w:p>
        <w:p w14:paraId="3A334A19" w14:textId="0B0378EF" w:rsidR="00571EAD" w:rsidRDefault="00571EAD">
          <w:pPr>
            <w:pStyle w:val="TOC3"/>
            <w:tabs>
              <w:tab w:val="right" w:leader="dot" w:pos="9016"/>
            </w:tabs>
            <w:rPr>
              <w:rFonts w:eastAsiaTheme="minorEastAsia"/>
              <w:noProof/>
              <w:sz w:val="24"/>
              <w:szCs w:val="24"/>
              <w:lang w:eastAsia="en-GB"/>
            </w:rPr>
          </w:pPr>
          <w:hyperlink w:anchor="_Toc185117438" w:history="1">
            <w:r w:rsidRPr="00084F0C">
              <w:rPr>
                <w:rStyle w:val="Hyperlink"/>
                <w:noProof/>
                <w:lang w:val="en-US"/>
              </w:rPr>
              <w:t>5.1.1 Base sim</w:t>
            </w:r>
            <w:r>
              <w:rPr>
                <w:noProof/>
                <w:webHidden/>
              </w:rPr>
              <w:tab/>
            </w:r>
            <w:r>
              <w:rPr>
                <w:noProof/>
                <w:webHidden/>
              </w:rPr>
              <w:fldChar w:fldCharType="begin"/>
            </w:r>
            <w:r>
              <w:rPr>
                <w:noProof/>
                <w:webHidden/>
              </w:rPr>
              <w:instrText xml:space="preserve"> PAGEREF _Toc185117438 \h </w:instrText>
            </w:r>
            <w:r>
              <w:rPr>
                <w:noProof/>
                <w:webHidden/>
              </w:rPr>
            </w:r>
            <w:r>
              <w:rPr>
                <w:noProof/>
                <w:webHidden/>
              </w:rPr>
              <w:fldChar w:fldCharType="separate"/>
            </w:r>
            <w:r>
              <w:rPr>
                <w:noProof/>
                <w:webHidden/>
              </w:rPr>
              <w:t>11</w:t>
            </w:r>
            <w:r>
              <w:rPr>
                <w:noProof/>
                <w:webHidden/>
              </w:rPr>
              <w:fldChar w:fldCharType="end"/>
            </w:r>
          </w:hyperlink>
        </w:p>
        <w:p w14:paraId="5CAE7094" w14:textId="084E106C" w:rsidR="00571EAD" w:rsidRDefault="00571EAD">
          <w:pPr>
            <w:pStyle w:val="TOC3"/>
            <w:tabs>
              <w:tab w:val="right" w:leader="dot" w:pos="9016"/>
            </w:tabs>
            <w:rPr>
              <w:rFonts w:eastAsiaTheme="minorEastAsia"/>
              <w:noProof/>
              <w:sz w:val="24"/>
              <w:szCs w:val="24"/>
              <w:lang w:eastAsia="en-GB"/>
            </w:rPr>
          </w:pPr>
          <w:hyperlink w:anchor="_Toc185117439" w:history="1">
            <w:r w:rsidRPr="00084F0C">
              <w:rPr>
                <w:rStyle w:val="Hyperlink"/>
                <w:noProof/>
                <w:lang w:val="en-US"/>
              </w:rPr>
              <w:t>5.1.2 Modified Piston</w:t>
            </w:r>
            <w:r>
              <w:rPr>
                <w:noProof/>
                <w:webHidden/>
              </w:rPr>
              <w:tab/>
            </w:r>
            <w:r>
              <w:rPr>
                <w:noProof/>
                <w:webHidden/>
              </w:rPr>
              <w:fldChar w:fldCharType="begin"/>
            </w:r>
            <w:r>
              <w:rPr>
                <w:noProof/>
                <w:webHidden/>
              </w:rPr>
              <w:instrText xml:space="preserve"> PAGEREF _Toc185117439 \h </w:instrText>
            </w:r>
            <w:r>
              <w:rPr>
                <w:noProof/>
                <w:webHidden/>
              </w:rPr>
            </w:r>
            <w:r>
              <w:rPr>
                <w:noProof/>
                <w:webHidden/>
              </w:rPr>
              <w:fldChar w:fldCharType="separate"/>
            </w:r>
            <w:r>
              <w:rPr>
                <w:noProof/>
                <w:webHidden/>
              </w:rPr>
              <w:t>11</w:t>
            </w:r>
            <w:r>
              <w:rPr>
                <w:noProof/>
                <w:webHidden/>
              </w:rPr>
              <w:fldChar w:fldCharType="end"/>
            </w:r>
          </w:hyperlink>
        </w:p>
        <w:p w14:paraId="2B21D341" w14:textId="3FEAE930" w:rsidR="00571EAD" w:rsidRDefault="00571EAD">
          <w:pPr>
            <w:pStyle w:val="TOC2"/>
            <w:tabs>
              <w:tab w:val="right" w:leader="dot" w:pos="9016"/>
            </w:tabs>
            <w:rPr>
              <w:rFonts w:eastAsiaTheme="minorEastAsia"/>
              <w:noProof/>
              <w:sz w:val="24"/>
              <w:szCs w:val="24"/>
              <w:lang w:eastAsia="en-GB"/>
            </w:rPr>
          </w:pPr>
          <w:hyperlink w:anchor="_Toc185117440" w:history="1">
            <w:r w:rsidRPr="00084F0C">
              <w:rPr>
                <w:rStyle w:val="Hyperlink"/>
                <w:rFonts w:eastAsia="MS Gothic"/>
                <w:noProof/>
                <w:lang w:val="en-US"/>
              </w:rPr>
              <w:t>5.3 Analysis</w:t>
            </w:r>
            <w:r>
              <w:rPr>
                <w:noProof/>
                <w:webHidden/>
              </w:rPr>
              <w:tab/>
            </w:r>
            <w:r>
              <w:rPr>
                <w:noProof/>
                <w:webHidden/>
              </w:rPr>
              <w:fldChar w:fldCharType="begin"/>
            </w:r>
            <w:r>
              <w:rPr>
                <w:noProof/>
                <w:webHidden/>
              </w:rPr>
              <w:instrText xml:space="preserve"> PAGEREF _Toc185117440 \h </w:instrText>
            </w:r>
            <w:r>
              <w:rPr>
                <w:noProof/>
                <w:webHidden/>
              </w:rPr>
            </w:r>
            <w:r>
              <w:rPr>
                <w:noProof/>
                <w:webHidden/>
              </w:rPr>
              <w:fldChar w:fldCharType="separate"/>
            </w:r>
            <w:r>
              <w:rPr>
                <w:noProof/>
                <w:webHidden/>
              </w:rPr>
              <w:t>11</w:t>
            </w:r>
            <w:r>
              <w:rPr>
                <w:noProof/>
                <w:webHidden/>
              </w:rPr>
              <w:fldChar w:fldCharType="end"/>
            </w:r>
          </w:hyperlink>
        </w:p>
        <w:p w14:paraId="4BB23742" w14:textId="279835B1" w:rsidR="00571EAD" w:rsidRDefault="00571EAD">
          <w:pPr>
            <w:pStyle w:val="TOC1"/>
            <w:tabs>
              <w:tab w:val="right" w:leader="dot" w:pos="9016"/>
            </w:tabs>
            <w:rPr>
              <w:rFonts w:eastAsiaTheme="minorEastAsia"/>
              <w:noProof/>
              <w:sz w:val="24"/>
              <w:szCs w:val="24"/>
              <w:lang w:eastAsia="en-GB"/>
            </w:rPr>
          </w:pPr>
          <w:hyperlink w:anchor="_Toc185117441" w:history="1">
            <w:r w:rsidRPr="00084F0C">
              <w:rPr>
                <w:rStyle w:val="Hyperlink"/>
                <w:rFonts w:eastAsia="MS Gothic"/>
                <w:noProof/>
                <w:lang w:val="en-US"/>
              </w:rPr>
              <w:t>6. Discussion of CAE Tools</w:t>
            </w:r>
            <w:r>
              <w:rPr>
                <w:noProof/>
                <w:webHidden/>
              </w:rPr>
              <w:tab/>
            </w:r>
            <w:r>
              <w:rPr>
                <w:noProof/>
                <w:webHidden/>
              </w:rPr>
              <w:fldChar w:fldCharType="begin"/>
            </w:r>
            <w:r>
              <w:rPr>
                <w:noProof/>
                <w:webHidden/>
              </w:rPr>
              <w:instrText xml:space="preserve"> PAGEREF _Toc185117441 \h </w:instrText>
            </w:r>
            <w:r>
              <w:rPr>
                <w:noProof/>
                <w:webHidden/>
              </w:rPr>
            </w:r>
            <w:r>
              <w:rPr>
                <w:noProof/>
                <w:webHidden/>
              </w:rPr>
              <w:fldChar w:fldCharType="separate"/>
            </w:r>
            <w:r>
              <w:rPr>
                <w:noProof/>
                <w:webHidden/>
              </w:rPr>
              <w:t>12</w:t>
            </w:r>
            <w:r>
              <w:rPr>
                <w:noProof/>
                <w:webHidden/>
              </w:rPr>
              <w:fldChar w:fldCharType="end"/>
            </w:r>
          </w:hyperlink>
        </w:p>
        <w:p w14:paraId="0EFEC63B" w14:textId="62382764" w:rsidR="00571EAD" w:rsidRDefault="00571EAD">
          <w:pPr>
            <w:pStyle w:val="TOC2"/>
            <w:tabs>
              <w:tab w:val="right" w:leader="dot" w:pos="9016"/>
            </w:tabs>
            <w:rPr>
              <w:rFonts w:eastAsiaTheme="minorEastAsia"/>
              <w:noProof/>
              <w:sz w:val="24"/>
              <w:szCs w:val="24"/>
              <w:lang w:eastAsia="en-GB"/>
            </w:rPr>
          </w:pPr>
          <w:hyperlink w:anchor="_Toc185117442" w:history="1">
            <w:r w:rsidRPr="00084F0C">
              <w:rPr>
                <w:rStyle w:val="Hyperlink"/>
                <w:rFonts w:eastAsia="MS Gothic"/>
                <w:noProof/>
                <w:lang w:val="en-US"/>
              </w:rPr>
              <w:t>6.1 Role in Engineering Design</w:t>
            </w:r>
            <w:r>
              <w:rPr>
                <w:noProof/>
                <w:webHidden/>
              </w:rPr>
              <w:tab/>
            </w:r>
            <w:r>
              <w:rPr>
                <w:noProof/>
                <w:webHidden/>
              </w:rPr>
              <w:fldChar w:fldCharType="begin"/>
            </w:r>
            <w:r>
              <w:rPr>
                <w:noProof/>
                <w:webHidden/>
              </w:rPr>
              <w:instrText xml:space="preserve"> PAGEREF _Toc185117442 \h </w:instrText>
            </w:r>
            <w:r>
              <w:rPr>
                <w:noProof/>
                <w:webHidden/>
              </w:rPr>
            </w:r>
            <w:r>
              <w:rPr>
                <w:noProof/>
                <w:webHidden/>
              </w:rPr>
              <w:fldChar w:fldCharType="separate"/>
            </w:r>
            <w:r>
              <w:rPr>
                <w:noProof/>
                <w:webHidden/>
              </w:rPr>
              <w:t>12</w:t>
            </w:r>
            <w:r>
              <w:rPr>
                <w:noProof/>
                <w:webHidden/>
              </w:rPr>
              <w:fldChar w:fldCharType="end"/>
            </w:r>
          </w:hyperlink>
        </w:p>
        <w:p w14:paraId="5F078472" w14:textId="7267BFEB" w:rsidR="00571EAD" w:rsidRDefault="00571EAD">
          <w:pPr>
            <w:pStyle w:val="TOC2"/>
            <w:tabs>
              <w:tab w:val="right" w:leader="dot" w:pos="9016"/>
            </w:tabs>
            <w:rPr>
              <w:rFonts w:eastAsiaTheme="minorEastAsia"/>
              <w:noProof/>
              <w:sz w:val="24"/>
              <w:szCs w:val="24"/>
              <w:lang w:eastAsia="en-GB"/>
            </w:rPr>
          </w:pPr>
          <w:hyperlink w:anchor="_Toc185117443" w:history="1">
            <w:r w:rsidRPr="00084F0C">
              <w:rPr>
                <w:rStyle w:val="Hyperlink"/>
                <w:rFonts w:eastAsia="MS Gothic"/>
                <w:noProof/>
                <w:lang w:val="en-US"/>
              </w:rPr>
              <w:t>6.2 Advantages and Benefits</w:t>
            </w:r>
            <w:r>
              <w:rPr>
                <w:noProof/>
                <w:webHidden/>
              </w:rPr>
              <w:tab/>
            </w:r>
            <w:r>
              <w:rPr>
                <w:noProof/>
                <w:webHidden/>
              </w:rPr>
              <w:fldChar w:fldCharType="begin"/>
            </w:r>
            <w:r>
              <w:rPr>
                <w:noProof/>
                <w:webHidden/>
              </w:rPr>
              <w:instrText xml:space="preserve"> PAGEREF _Toc185117443 \h </w:instrText>
            </w:r>
            <w:r>
              <w:rPr>
                <w:noProof/>
                <w:webHidden/>
              </w:rPr>
            </w:r>
            <w:r>
              <w:rPr>
                <w:noProof/>
                <w:webHidden/>
              </w:rPr>
              <w:fldChar w:fldCharType="separate"/>
            </w:r>
            <w:r>
              <w:rPr>
                <w:noProof/>
                <w:webHidden/>
              </w:rPr>
              <w:t>12</w:t>
            </w:r>
            <w:r>
              <w:rPr>
                <w:noProof/>
                <w:webHidden/>
              </w:rPr>
              <w:fldChar w:fldCharType="end"/>
            </w:r>
          </w:hyperlink>
        </w:p>
        <w:p w14:paraId="3E710067" w14:textId="14F9FA64" w:rsidR="00571EAD" w:rsidRDefault="00571EAD">
          <w:pPr>
            <w:pStyle w:val="TOC2"/>
            <w:tabs>
              <w:tab w:val="right" w:leader="dot" w:pos="9016"/>
            </w:tabs>
            <w:rPr>
              <w:rFonts w:eastAsiaTheme="minorEastAsia"/>
              <w:noProof/>
              <w:sz w:val="24"/>
              <w:szCs w:val="24"/>
              <w:lang w:eastAsia="en-GB"/>
            </w:rPr>
          </w:pPr>
          <w:hyperlink w:anchor="_Toc185117444" w:history="1">
            <w:r w:rsidRPr="00084F0C">
              <w:rPr>
                <w:rStyle w:val="Hyperlink"/>
                <w:rFonts w:eastAsia="MS Gothic"/>
                <w:noProof/>
                <w:lang w:val="en-US"/>
              </w:rPr>
              <w:t>6.3 Limitations and Challenges</w:t>
            </w:r>
            <w:r>
              <w:rPr>
                <w:noProof/>
                <w:webHidden/>
              </w:rPr>
              <w:tab/>
            </w:r>
            <w:r>
              <w:rPr>
                <w:noProof/>
                <w:webHidden/>
              </w:rPr>
              <w:fldChar w:fldCharType="begin"/>
            </w:r>
            <w:r>
              <w:rPr>
                <w:noProof/>
                <w:webHidden/>
              </w:rPr>
              <w:instrText xml:space="preserve"> PAGEREF _Toc185117444 \h </w:instrText>
            </w:r>
            <w:r>
              <w:rPr>
                <w:noProof/>
                <w:webHidden/>
              </w:rPr>
            </w:r>
            <w:r>
              <w:rPr>
                <w:noProof/>
                <w:webHidden/>
              </w:rPr>
              <w:fldChar w:fldCharType="separate"/>
            </w:r>
            <w:r>
              <w:rPr>
                <w:noProof/>
                <w:webHidden/>
              </w:rPr>
              <w:t>12</w:t>
            </w:r>
            <w:r>
              <w:rPr>
                <w:noProof/>
                <w:webHidden/>
              </w:rPr>
              <w:fldChar w:fldCharType="end"/>
            </w:r>
          </w:hyperlink>
        </w:p>
        <w:p w14:paraId="102933FB" w14:textId="3B986F65" w:rsidR="00571EAD" w:rsidRDefault="00571EAD">
          <w:pPr>
            <w:pStyle w:val="TOC1"/>
            <w:tabs>
              <w:tab w:val="right" w:leader="dot" w:pos="9016"/>
            </w:tabs>
            <w:rPr>
              <w:rFonts w:eastAsiaTheme="minorEastAsia"/>
              <w:noProof/>
              <w:sz w:val="24"/>
              <w:szCs w:val="24"/>
              <w:lang w:eastAsia="en-GB"/>
            </w:rPr>
          </w:pPr>
          <w:hyperlink w:anchor="_Toc185117445" w:history="1">
            <w:r w:rsidRPr="00084F0C">
              <w:rPr>
                <w:rStyle w:val="Hyperlink"/>
                <w:rFonts w:eastAsia="MS Gothic"/>
                <w:noProof/>
                <w:lang w:val="en-US"/>
              </w:rPr>
              <w:t>7. Conclusion</w:t>
            </w:r>
            <w:r>
              <w:rPr>
                <w:noProof/>
                <w:webHidden/>
              </w:rPr>
              <w:tab/>
            </w:r>
            <w:r>
              <w:rPr>
                <w:noProof/>
                <w:webHidden/>
              </w:rPr>
              <w:fldChar w:fldCharType="begin"/>
            </w:r>
            <w:r>
              <w:rPr>
                <w:noProof/>
                <w:webHidden/>
              </w:rPr>
              <w:instrText xml:space="preserve"> PAGEREF _Toc185117445 \h </w:instrText>
            </w:r>
            <w:r>
              <w:rPr>
                <w:noProof/>
                <w:webHidden/>
              </w:rPr>
            </w:r>
            <w:r>
              <w:rPr>
                <w:noProof/>
                <w:webHidden/>
              </w:rPr>
              <w:fldChar w:fldCharType="separate"/>
            </w:r>
            <w:r>
              <w:rPr>
                <w:noProof/>
                <w:webHidden/>
              </w:rPr>
              <w:t>14</w:t>
            </w:r>
            <w:r>
              <w:rPr>
                <w:noProof/>
                <w:webHidden/>
              </w:rPr>
              <w:fldChar w:fldCharType="end"/>
            </w:r>
          </w:hyperlink>
        </w:p>
        <w:p w14:paraId="17BBDF61" w14:textId="7E517A80" w:rsidR="00571EAD" w:rsidRDefault="00571EAD">
          <w:pPr>
            <w:pStyle w:val="TOC1"/>
            <w:tabs>
              <w:tab w:val="right" w:leader="dot" w:pos="9016"/>
            </w:tabs>
            <w:rPr>
              <w:rFonts w:eastAsiaTheme="minorEastAsia"/>
              <w:noProof/>
              <w:sz w:val="24"/>
              <w:szCs w:val="24"/>
              <w:lang w:eastAsia="en-GB"/>
            </w:rPr>
          </w:pPr>
          <w:hyperlink w:anchor="_Toc185117446" w:history="1">
            <w:r w:rsidRPr="00084F0C">
              <w:rPr>
                <w:rStyle w:val="Hyperlink"/>
                <w:rFonts w:eastAsia="MS Gothic"/>
                <w:noProof/>
                <w:lang w:val="en-US"/>
              </w:rPr>
              <w:t>8. References</w:t>
            </w:r>
            <w:r>
              <w:rPr>
                <w:noProof/>
                <w:webHidden/>
              </w:rPr>
              <w:tab/>
            </w:r>
            <w:r>
              <w:rPr>
                <w:noProof/>
                <w:webHidden/>
              </w:rPr>
              <w:fldChar w:fldCharType="begin"/>
            </w:r>
            <w:r>
              <w:rPr>
                <w:noProof/>
                <w:webHidden/>
              </w:rPr>
              <w:instrText xml:space="preserve"> PAGEREF _Toc185117446 \h </w:instrText>
            </w:r>
            <w:r>
              <w:rPr>
                <w:noProof/>
                <w:webHidden/>
              </w:rPr>
            </w:r>
            <w:r>
              <w:rPr>
                <w:noProof/>
                <w:webHidden/>
              </w:rPr>
              <w:fldChar w:fldCharType="separate"/>
            </w:r>
            <w:r>
              <w:rPr>
                <w:noProof/>
                <w:webHidden/>
              </w:rPr>
              <w:t>15</w:t>
            </w:r>
            <w:r>
              <w:rPr>
                <w:noProof/>
                <w:webHidden/>
              </w:rPr>
              <w:fldChar w:fldCharType="end"/>
            </w:r>
          </w:hyperlink>
        </w:p>
        <w:p w14:paraId="24847DBE" w14:textId="1D7552C0" w:rsidR="000675C3" w:rsidRDefault="000675C3">
          <w:r>
            <w:rPr>
              <w:b/>
              <w:bCs/>
              <w:noProof/>
              <w:lang w:val="en-US"/>
            </w:rPr>
            <w:fldChar w:fldCharType="end"/>
          </w:r>
        </w:p>
      </w:sdtContent>
    </w:sdt>
    <w:p w14:paraId="431FC6CB" w14:textId="2ADC7319" w:rsidR="000675C3" w:rsidRDefault="000675C3" w:rsidP="000675C3"/>
    <w:p w14:paraId="66383DE7" w14:textId="77777777" w:rsidR="000675C3" w:rsidRDefault="000675C3">
      <w:r>
        <w:br w:type="page"/>
      </w:r>
    </w:p>
    <w:p w14:paraId="72907662" w14:textId="77777777" w:rsidR="009C1747" w:rsidRPr="009C1747" w:rsidRDefault="009C1747" w:rsidP="009C1747">
      <w:pPr>
        <w:keepNext/>
        <w:keepLines/>
        <w:spacing w:before="480" w:after="0" w:line="276" w:lineRule="auto"/>
        <w:outlineLvl w:val="0"/>
        <w:rPr>
          <w:rFonts w:ascii="Calibri" w:eastAsia="MS Gothic" w:hAnsi="Calibri" w:cs="Calibri"/>
          <w:color w:val="000000" w:themeColor="text1"/>
          <w:kern w:val="0"/>
          <w:sz w:val="28"/>
          <w:szCs w:val="28"/>
          <w:u w:val="single"/>
          <w:lang w:val="en-US"/>
          <w14:ligatures w14:val="none"/>
        </w:rPr>
      </w:pPr>
      <w:bookmarkStart w:id="0" w:name="_Toc185117409"/>
      <w:r w:rsidRPr="009C1747">
        <w:rPr>
          <w:rFonts w:ascii="Calibri" w:eastAsia="MS Gothic" w:hAnsi="Calibri" w:cs="Calibri"/>
          <w:color w:val="000000" w:themeColor="text1"/>
          <w:kern w:val="0"/>
          <w:sz w:val="28"/>
          <w:szCs w:val="28"/>
          <w:u w:val="single"/>
          <w:lang w:val="en-US"/>
          <w14:ligatures w14:val="none"/>
        </w:rPr>
        <w:lastRenderedPageBreak/>
        <w:t>FEA Analysis Report Structure</w:t>
      </w:r>
      <w:bookmarkEnd w:id="0"/>
    </w:p>
    <w:p w14:paraId="2B1A7C59" w14:textId="77777777" w:rsidR="009C1747" w:rsidRPr="00945BD2" w:rsidRDefault="009C1747" w:rsidP="00945BD2">
      <w:pPr>
        <w:pStyle w:val="Heading1"/>
        <w:rPr>
          <w:rFonts w:eastAsia="MS Gothic"/>
          <w:color w:val="000000" w:themeColor="text1"/>
          <w:u w:val="single"/>
          <w:lang w:val="en-US"/>
        </w:rPr>
      </w:pPr>
      <w:bookmarkStart w:id="1" w:name="_Toc185117410"/>
      <w:r w:rsidRPr="00945BD2">
        <w:rPr>
          <w:rFonts w:eastAsia="MS Gothic"/>
          <w:color w:val="000000" w:themeColor="text1"/>
          <w:u w:val="single"/>
          <w:lang w:val="en-US"/>
        </w:rPr>
        <w:t>1. Introduction</w:t>
      </w:r>
      <w:bookmarkEnd w:id="1"/>
    </w:p>
    <w:p w14:paraId="31903EF1" w14:textId="13404A27" w:rsidR="009C1747" w:rsidRPr="005B7AE2" w:rsidRDefault="0023075A" w:rsidP="007E27D5">
      <w:pPr>
        <w:rPr>
          <w:lang w:val="en-US"/>
        </w:rPr>
      </w:pPr>
      <w:r>
        <w:rPr>
          <w:lang w:val="en-US"/>
        </w:rPr>
        <w:t>This report aims to analyse the accuracy of FEA (finite element analysis) software through the testing of CAD made mechanical assembly. The assembly use will consist of a piston, guidon pin, con-rod and crankshaft. A motion study will be conducted on the entire assembly, then using results from that combined with other studies will give results for t</w:t>
      </w:r>
      <w:r w:rsidRPr="00571EAD">
        <w:rPr>
          <w:lang w:val="en-US"/>
        </w:rPr>
        <w:t xml:space="preserve">he stress and deformation of the piston. The piston will be the </w:t>
      </w:r>
      <w:r w:rsidR="005B7AE2" w:rsidRPr="00571EAD">
        <w:rPr>
          <w:lang w:val="en-US"/>
        </w:rPr>
        <w:t xml:space="preserve">studies </w:t>
      </w:r>
      <w:r w:rsidRPr="00571EAD">
        <w:rPr>
          <w:lang w:val="en-US"/>
        </w:rPr>
        <w:t xml:space="preserve">focus as it will display clear results as it has </w:t>
      </w:r>
      <w:r w:rsidR="005B7AE2" w:rsidRPr="00571EAD">
        <w:rPr>
          <w:lang w:val="en-US"/>
        </w:rPr>
        <w:t xml:space="preserve">the most extreme forces acting upon it. This process will be repeated using different aluminum alloys, the one that undergoes the least stress, and deformation will be used in three other studies that aim to reduce the mass of the piston as much as possible. The mass reduced will be based upon the non-dependent sections of the component that have the least stress, and </w:t>
      </w:r>
      <w:r w:rsidR="005B7AE2">
        <w:rPr>
          <w:lang w:val="en-US"/>
        </w:rPr>
        <w:t>deformation. The results of these tests will be analysed and compared to the results of the initial piston design. All loads, forces and pressures will be based on maximum values</w:t>
      </w:r>
      <w:r w:rsidR="00D67232">
        <w:rPr>
          <w:lang w:val="en-US"/>
        </w:rPr>
        <w:t xml:space="preserve"> so the piston can be tested in a </w:t>
      </w:r>
      <w:r w:rsidR="004B5621">
        <w:rPr>
          <w:lang w:val="en-US"/>
        </w:rPr>
        <w:t>worst-case</w:t>
      </w:r>
      <w:r w:rsidR="00D67232">
        <w:rPr>
          <w:lang w:val="en-US"/>
        </w:rPr>
        <w:t xml:space="preserve"> scenario (maximum combined forces acting upon it), this will give clear and accurate results.</w:t>
      </w:r>
    </w:p>
    <w:p w14:paraId="322127CB" w14:textId="692F928B" w:rsidR="009C1747" w:rsidRPr="00945BD2" w:rsidRDefault="00CB1A70" w:rsidP="00945BD2">
      <w:pPr>
        <w:pStyle w:val="Heading2"/>
        <w:rPr>
          <w:rFonts w:eastAsia="MS Gothic"/>
          <w:color w:val="000000" w:themeColor="text1"/>
          <w:u w:val="single"/>
          <w:lang w:val="en-US"/>
        </w:rPr>
      </w:pPr>
      <w:bookmarkStart w:id="2" w:name="_Toc185117411"/>
      <w:r w:rsidRPr="00945BD2">
        <w:rPr>
          <w:rFonts w:eastAsia="MS Gothic"/>
          <w:color w:val="000000" w:themeColor="text1"/>
          <w:u w:val="single"/>
          <w:lang w:val="en-US"/>
        </w:rPr>
        <w:t>1.1 O</w:t>
      </w:r>
      <w:r w:rsidR="009C1747" w:rsidRPr="00945BD2">
        <w:rPr>
          <w:rFonts w:eastAsia="MS Gothic"/>
          <w:color w:val="000000" w:themeColor="text1"/>
          <w:u w:val="single"/>
          <w:lang w:val="en-US"/>
        </w:rPr>
        <w:t>bjectives of the Stud</w:t>
      </w:r>
      <w:r w:rsidR="00D67232" w:rsidRPr="00945BD2">
        <w:rPr>
          <w:rFonts w:eastAsia="MS Gothic"/>
          <w:color w:val="000000" w:themeColor="text1"/>
          <w:u w:val="single"/>
          <w:lang w:val="en-US"/>
        </w:rPr>
        <w:t>y</w:t>
      </w:r>
      <w:bookmarkEnd w:id="2"/>
    </w:p>
    <w:p w14:paraId="462786AA" w14:textId="732FEFD0" w:rsidR="00D67232" w:rsidRPr="00D67232" w:rsidRDefault="00D67232" w:rsidP="00D67232">
      <w:pPr>
        <w:rPr>
          <w:lang w:val="en-US"/>
        </w:rPr>
      </w:pPr>
      <w:r>
        <w:rPr>
          <w:lang w:val="en-US"/>
        </w:rPr>
        <w:t xml:space="preserve">The objective of this study is to learn and understand the accuracies and limitations of FEA. Static structural studies will be analysed focusing on stress and deformation using visual results to determine accuracy. Thermal studies will be </w:t>
      </w:r>
      <w:r w:rsidR="00571EAD">
        <w:rPr>
          <w:lang w:val="en-US"/>
        </w:rPr>
        <w:t>analysed</w:t>
      </w:r>
      <w:r>
        <w:rPr>
          <w:lang w:val="en-US"/>
        </w:rPr>
        <w:t xml:space="preserve"> using visual </w:t>
      </w:r>
      <w:r w:rsidR="00571EAD">
        <w:rPr>
          <w:lang w:val="en-US"/>
        </w:rPr>
        <w:t>temperature</w:t>
      </w:r>
      <w:r>
        <w:rPr>
          <w:lang w:val="en-US"/>
        </w:rPr>
        <w:t xml:space="preserve"> gradient results as well as considering the expansion due to this in the static structural. The motion study will be the base for the other studies focusing on analysing the motion results, with the resultant forces being included in the static structural study</w:t>
      </w:r>
      <w:r w:rsidR="00CC7160">
        <w:rPr>
          <w:lang w:val="en-US"/>
        </w:rPr>
        <w:t>. To understand the accuracy of the studies the results from the pistons with removed materials will be analysed and compared to the initial studies to identify if the initial stress analysis was correct.</w:t>
      </w:r>
    </w:p>
    <w:p w14:paraId="5DA08E9C" w14:textId="77777777" w:rsidR="00D67232" w:rsidRPr="00D67232" w:rsidRDefault="00D67232" w:rsidP="00D67232">
      <w:pPr>
        <w:keepNext/>
        <w:keepLines/>
        <w:spacing w:before="200" w:after="0" w:line="276" w:lineRule="auto"/>
        <w:outlineLvl w:val="2"/>
        <w:rPr>
          <w:rFonts w:ascii="Calibri" w:eastAsia="MS Gothic" w:hAnsi="Calibri" w:cs="Calibri"/>
          <w:color w:val="000000" w:themeColor="text1"/>
          <w:kern w:val="0"/>
          <w:u w:val="single"/>
          <w:lang w:val="en-US"/>
          <w14:ligatures w14:val="none"/>
        </w:rPr>
      </w:pPr>
    </w:p>
    <w:p w14:paraId="3D0058D5" w14:textId="5FDA23B0" w:rsidR="009C1747" w:rsidRPr="00945BD2" w:rsidRDefault="00CB1A70" w:rsidP="00945BD2">
      <w:pPr>
        <w:pStyle w:val="Heading2"/>
        <w:rPr>
          <w:rFonts w:eastAsia="MS Gothic"/>
          <w:color w:val="000000" w:themeColor="text1"/>
          <w:u w:val="single"/>
          <w:lang w:val="en-US"/>
        </w:rPr>
      </w:pPr>
      <w:bookmarkStart w:id="3" w:name="_Toc185117412"/>
      <w:r w:rsidRPr="00945BD2">
        <w:rPr>
          <w:rFonts w:eastAsia="MS Gothic"/>
          <w:color w:val="000000" w:themeColor="text1"/>
          <w:u w:val="single"/>
          <w:lang w:val="en-US"/>
        </w:rPr>
        <w:t>1.2 O</w:t>
      </w:r>
      <w:r w:rsidR="009C1747" w:rsidRPr="00945BD2">
        <w:rPr>
          <w:rFonts w:eastAsia="MS Gothic"/>
          <w:color w:val="000000" w:themeColor="text1"/>
          <w:u w:val="single"/>
          <w:lang w:val="en-US"/>
        </w:rPr>
        <w:t>verview of the Real-World System</w:t>
      </w:r>
      <w:bookmarkEnd w:id="3"/>
    </w:p>
    <w:p w14:paraId="75EA26B6" w14:textId="2E263185" w:rsidR="00CC7160" w:rsidRDefault="00CC7160" w:rsidP="00CC7160">
      <w:pPr>
        <w:rPr>
          <w:lang w:val="en-US"/>
        </w:rPr>
      </w:pPr>
      <w:r>
        <w:rPr>
          <w:lang w:val="en-US"/>
        </w:rPr>
        <w:t>The piston is in vertical motion converting the forces to the con-rod through contact with the guidon pin, which is fixed concentrically in both the piston and con-rod. The con-rod moves vertically and partially rotates about the guidon pin, allowing it to transfer the load to the crankshaft</w:t>
      </w:r>
      <w:r w:rsidR="00871BAC">
        <w:rPr>
          <w:lang w:val="en-US"/>
        </w:rPr>
        <w:t xml:space="preserve"> as the con-rod is concentrically connected to a section of the crankshaft. The crankshaft rotates due to this load. The downwards load on the piston is because of the combustion pressure in the cylinder of the piston, the momentum of this force allows the crankshaft to continue its rotation, pushing the piston upwards. The momentum and maintaining velocity results in the motion loads acting upon the components, the pressure of combustion </w:t>
      </w:r>
      <w:r w:rsidR="001A567D">
        <w:rPr>
          <w:lang w:val="en-US"/>
        </w:rPr>
        <w:t>resulting</w:t>
      </w:r>
      <w:r w:rsidR="00871BAC">
        <w:rPr>
          <w:lang w:val="en-US"/>
        </w:rPr>
        <w:t xml:space="preserve"> in pressure loads that act only upon the crown of the piston. Combustion also results in thermal loads that alter the young’s modulus of the material, and therefore the resultant stresses and deformation.</w:t>
      </w:r>
      <w:r w:rsidR="001A567D">
        <w:rPr>
          <w:lang w:val="en-US"/>
        </w:rPr>
        <w:t xml:space="preserve"> Oil is used to lubricate the system reducing friction, this also creates temperature loads. In a </w:t>
      </w:r>
      <w:r w:rsidR="00571EAD">
        <w:rPr>
          <w:lang w:val="en-US"/>
        </w:rPr>
        <w:t>real-world</w:t>
      </w:r>
      <w:r w:rsidR="001A567D">
        <w:rPr>
          <w:lang w:val="en-US"/>
        </w:rPr>
        <w:t xml:space="preserve"> </w:t>
      </w:r>
      <w:r w:rsidR="004B5621">
        <w:rPr>
          <w:lang w:val="en-US"/>
        </w:rPr>
        <w:t>scenario,</w:t>
      </w:r>
      <w:r w:rsidR="001A567D">
        <w:rPr>
          <w:lang w:val="en-US"/>
        </w:rPr>
        <w:t xml:space="preserve"> there are other rotational components attached to this system which </w:t>
      </w:r>
      <w:proofErr w:type="gramStart"/>
      <w:r w:rsidR="001A567D">
        <w:rPr>
          <w:lang w:val="en-US"/>
        </w:rPr>
        <w:t>add-on</w:t>
      </w:r>
      <w:proofErr w:type="gramEnd"/>
      <w:r w:rsidR="001A567D">
        <w:rPr>
          <w:lang w:val="en-US"/>
        </w:rPr>
        <w:t xml:space="preserve"> to increase inertia and therefore the motion loads.</w:t>
      </w:r>
    </w:p>
    <w:p w14:paraId="14F82708" w14:textId="77777777" w:rsidR="007C65FE" w:rsidRDefault="007C65FE" w:rsidP="00CC7160">
      <w:pPr>
        <w:rPr>
          <w:lang w:val="en-US"/>
        </w:rPr>
      </w:pPr>
    </w:p>
    <w:p w14:paraId="08A27E8A" w14:textId="32F77EE9" w:rsidR="00CB1A70" w:rsidRPr="00945BD2" w:rsidRDefault="00CB1A70" w:rsidP="00945BD2">
      <w:pPr>
        <w:pStyle w:val="Heading1"/>
        <w:rPr>
          <w:color w:val="000000" w:themeColor="text1"/>
          <w:u w:val="single"/>
        </w:rPr>
      </w:pPr>
      <w:bookmarkStart w:id="4" w:name="_Toc185117413"/>
      <w:r w:rsidRPr="00945BD2">
        <w:rPr>
          <w:color w:val="000000" w:themeColor="text1"/>
          <w:u w:val="single"/>
        </w:rPr>
        <w:lastRenderedPageBreak/>
        <w:t>2. Modelling and Assembly</w:t>
      </w:r>
      <w:bookmarkEnd w:id="4"/>
      <w:r w:rsidRPr="00945BD2">
        <w:rPr>
          <w:color w:val="000000" w:themeColor="text1"/>
          <w:u w:val="single"/>
        </w:rPr>
        <w:t xml:space="preserve"> </w:t>
      </w:r>
    </w:p>
    <w:p w14:paraId="515CC529" w14:textId="43625EFD" w:rsidR="009C1747" w:rsidRPr="00945BD2" w:rsidRDefault="00CB1A70" w:rsidP="00945BD2">
      <w:pPr>
        <w:pStyle w:val="Heading2"/>
        <w:rPr>
          <w:rFonts w:eastAsia="MS Gothic"/>
          <w:color w:val="000000" w:themeColor="text1"/>
          <w:u w:val="single"/>
          <w:lang w:val="en-US"/>
        </w:rPr>
      </w:pPr>
      <w:bookmarkStart w:id="5" w:name="_Toc185117414"/>
      <w:r w:rsidRPr="00945BD2">
        <w:rPr>
          <w:rFonts w:eastAsia="MS Gothic"/>
          <w:color w:val="000000" w:themeColor="text1"/>
          <w:u w:val="single"/>
          <w:lang w:val="en-US"/>
        </w:rPr>
        <w:t>2.1 S</w:t>
      </w:r>
      <w:r w:rsidR="009C1747" w:rsidRPr="00945BD2">
        <w:rPr>
          <w:rFonts w:eastAsia="MS Gothic"/>
          <w:color w:val="000000" w:themeColor="text1"/>
          <w:u w:val="single"/>
          <w:lang w:val="en-US"/>
        </w:rPr>
        <w:t>oftware and Tools</w:t>
      </w:r>
      <w:bookmarkEnd w:id="5"/>
    </w:p>
    <w:p w14:paraId="1F26D7FC" w14:textId="7DAF3BF5" w:rsidR="00994AC3" w:rsidRDefault="00994AC3" w:rsidP="00994AC3">
      <w:pPr>
        <w:rPr>
          <w:lang w:val="en-US"/>
        </w:rPr>
      </w:pPr>
      <w:r>
        <w:rPr>
          <w:lang w:val="en-US"/>
        </w:rPr>
        <w:t xml:space="preserve">The component models were made, edited and assembled in </w:t>
      </w:r>
      <w:r w:rsidR="00571EAD">
        <w:rPr>
          <w:lang w:val="en-US"/>
        </w:rPr>
        <w:t>SolidWorks (</w:t>
      </w:r>
      <w:r w:rsidR="00D8614D" w:rsidRPr="00E51B57">
        <w:rPr>
          <w:rFonts w:cstheme="minorHAnsi"/>
        </w:rPr>
        <w:t>Dassault systems (2023</w:t>
      </w:r>
      <w:r w:rsidR="00571EAD" w:rsidRPr="00E51B57">
        <w:rPr>
          <w:rFonts w:cstheme="minorHAnsi"/>
        </w:rPr>
        <w:t>)</w:t>
      </w:r>
      <w:r w:rsidR="00571EAD">
        <w:rPr>
          <w:lang w:val="en-US"/>
        </w:rPr>
        <w:t xml:space="preserve">) </w:t>
      </w:r>
      <w:proofErr w:type="gramStart"/>
      <w:r w:rsidR="00571EAD">
        <w:rPr>
          <w:lang w:val="en-US"/>
        </w:rPr>
        <w:t>(</w:t>
      </w:r>
      <w:r w:rsidR="00D00CA3" w:rsidRPr="00D00CA3">
        <w:rPr>
          <w:rFonts w:eastAsiaTheme="majorEastAsia" w:cstheme="minorHAnsi"/>
        </w:rPr>
        <w:t xml:space="preserve"> </w:t>
      </w:r>
      <w:r w:rsidR="00D00CA3" w:rsidRPr="00E51B57">
        <w:rPr>
          <w:rFonts w:eastAsiaTheme="majorEastAsia" w:cstheme="minorHAnsi"/>
        </w:rPr>
        <w:t>Andrew</w:t>
      </w:r>
      <w:proofErr w:type="gramEnd"/>
      <w:r w:rsidR="00D00CA3" w:rsidRPr="00E51B57">
        <w:rPr>
          <w:rFonts w:eastAsiaTheme="majorEastAsia" w:cstheme="minorHAnsi"/>
        </w:rPr>
        <w:t xml:space="preserve"> Noble (2024)</w:t>
      </w:r>
      <w:r w:rsidR="00D00CA3">
        <w:rPr>
          <w:lang w:val="en-US"/>
        </w:rPr>
        <w:t>)</w:t>
      </w:r>
      <w:r>
        <w:rPr>
          <w:lang w:val="en-US"/>
        </w:rPr>
        <w:t xml:space="preserve">, then had to be exported as STEP files so they’re compatible with the ANSYS systems. ANSYS </w:t>
      </w:r>
      <w:r w:rsidRPr="00571EAD">
        <w:rPr>
          <w:lang w:val="en-US"/>
        </w:rPr>
        <w:t xml:space="preserve">Granta </w:t>
      </w:r>
      <w:r w:rsidR="00D00CA3" w:rsidRPr="00571EAD">
        <w:rPr>
          <w:lang w:val="en-US"/>
        </w:rPr>
        <w:t>E</w:t>
      </w:r>
      <w:r w:rsidRPr="00571EAD">
        <w:rPr>
          <w:lang w:val="en-US"/>
        </w:rPr>
        <w:t>du</w:t>
      </w:r>
      <w:r w:rsidR="00D00CA3" w:rsidRPr="00571EAD">
        <w:rPr>
          <w:lang w:val="en-US"/>
        </w:rPr>
        <w:t>P</w:t>
      </w:r>
      <w:r w:rsidRPr="00571EAD">
        <w:rPr>
          <w:lang w:val="en-US"/>
        </w:rPr>
        <w:t>ack</w:t>
      </w:r>
      <w:r w:rsidR="00D00CA3" w:rsidRPr="00571EAD">
        <w:rPr>
          <w:lang w:val="en-US"/>
        </w:rPr>
        <w:t xml:space="preserve"> (</w:t>
      </w:r>
      <w:r w:rsidR="00D00CA3" w:rsidRPr="00571EAD">
        <w:rPr>
          <w:rFonts w:cstheme="minorHAnsi"/>
        </w:rPr>
        <w:t>Ansys, inc. (2023)</w:t>
      </w:r>
      <w:r w:rsidR="00D00CA3" w:rsidRPr="00571EAD">
        <w:rPr>
          <w:lang w:val="en-US"/>
        </w:rPr>
        <w:t>)</w:t>
      </w:r>
      <w:r w:rsidRPr="00571EAD">
        <w:rPr>
          <w:lang w:val="en-US"/>
        </w:rPr>
        <w:t xml:space="preserve"> </w:t>
      </w:r>
      <w:r w:rsidR="00636F9B">
        <w:rPr>
          <w:lang w:val="en-US"/>
        </w:rPr>
        <w:t>was used to acquire the material data required for the study. The material data and the component models are imported into ANSYS Workbench</w:t>
      </w:r>
      <w:r w:rsidR="00D00CA3">
        <w:rPr>
          <w:lang w:val="en-US"/>
        </w:rPr>
        <w:t xml:space="preserve"> (</w:t>
      </w:r>
      <w:r w:rsidR="00D00CA3" w:rsidRPr="00E51B57">
        <w:rPr>
          <w:rFonts w:cstheme="minorHAnsi"/>
        </w:rPr>
        <w:t>Ansys, inc. (2023)</w:t>
      </w:r>
      <w:r w:rsidR="00D00CA3">
        <w:rPr>
          <w:lang w:val="en-US"/>
        </w:rPr>
        <w:t>)</w:t>
      </w:r>
      <w:r w:rsidR="00636F9B">
        <w:rPr>
          <w:lang w:val="en-US"/>
        </w:rPr>
        <w:t xml:space="preserve">. The components are connected in the rigid dynamics (motion loads) simulation, as well as the material data. </w:t>
      </w:r>
      <w:r w:rsidR="004B5621">
        <w:rPr>
          <w:lang w:val="en-US"/>
        </w:rPr>
        <w:t>The result</w:t>
      </w:r>
      <w:r w:rsidR="00636F9B">
        <w:rPr>
          <w:lang w:val="en-US"/>
        </w:rPr>
        <w:t xml:space="preserve"> from this is chosen at a maximum load point. The geometry and materials are used in the thermal study, the results of both studies as well as the geometry and materials data are used in the static structural simulation. The pressure acting on the piston crown is combined before running the simulation. The resultant stresses and deformation </w:t>
      </w:r>
      <w:proofErr w:type="gramStart"/>
      <w:r w:rsidR="00636F9B">
        <w:rPr>
          <w:lang w:val="en-US"/>
        </w:rPr>
        <w:t>is</w:t>
      </w:r>
      <w:proofErr w:type="gramEnd"/>
      <w:r w:rsidR="00636F9B">
        <w:rPr>
          <w:lang w:val="en-US"/>
        </w:rPr>
        <w:t xml:space="preserve"> shown on the piston and is color coded based on the magnitude.</w:t>
      </w:r>
    </w:p>
    <w:p w14:paraId="72EBC188" w14:textId="05D7A805" w:rsidR="00CB1A70" w:rsidRPr="00945BD2" w:rsidRDefault="00CB1A70" w:rsidP="00945BD2">
      <w:pPr>
        <w:pStyle w:val="Heading2"/>
        <w:rPr>
          <w:color w:val="000000" w:themeColor="text1"/>
          <w:u w:val="single"/>
        </w:rPr>
      </w:pPr>
      <w:bookmarkStart w:id="6" w:name="_Toc185117415"/>
      <w:r w:rsidRPr="00945BD2">
        <w:rPr>
          <w:color w:val="000000" w:themeColor="text1"/>
          <w:u w:val="single"/>
        </w:rPr>
        <w:t>2.2 Assembly</w:t>
      </w:r>
      <w:bookmarkEnd w:id="6"/>
    </w:p>
    <w:p w14:paraId="10EF5A5F" w14:textId="2DC9AB26" w:rsidR="00CB1A70" w:rsidRDefault="00CB1A70" w:rsidP="00CB1A70">
      <w:pPr>
        <w:rPr>
          <w:lang w:val="en-US"/>
        </w:rPr>
      </w:pPr>
      <w:r>
        <w:rPr>
          <w:lang w:val="en-US"/>
        </w:rPr>
        <w:t xml:space="preserve">The crankshaft has a revolute joint with the ground, restricting its motion freedom </w:t>
      </w:r>
      <w:r w:rsidR="00310C56">
        <w:rPr>
          <w:lang w:val="en-US"/>
        </w:rPr>
        <w:t xml:space="preserve">so that it can only rotate about its Z-axis. The con-rod is connected to the crank at one end and the guidon pin at another, both using revolute joints. These joints allow the con-rod to rotate about each of its attached </w:t>
      </w:r>
      <w:r w:rsidR="004B5621">
        <w:rPr>
          <w:lang w:val="en-US"/>
        </w:rPr>
        <w:t>components,</w:t>
      </w:r>
      <w:r w:rsidR="00310C56">
        <w:rPr>
          <w:lang w:val="en-US"/>
        </w:rPr>
        <w:t xml:space="preserve"> allowing it </w:t>
      </w:r>
      <w:r w:rsidR="004B5621">
        <w:rPr>
          <w:lang w:val="en-US"/>
        </w:rPr>
        <w:t>to maintain</w:t>
      </w:r>
      <w:r w:rsidR="00310C56">
        <w:rPr>
          <w:lang w:val="en-US"/>
        </w:rPr>
        <w:t xml:space="preserve"> physical connections when the piston is in vertical motion. The guidon pin is connected concentrically to its slot in the piston allowing it to remain in contact and transfer loads between the piston and con-rod. </w:t>
      </w:r>
      <w:r w:rsidR="00945BD2">
        <w:rPr>
          <w:lang w:val="en-US"/>
        </w:rPr>
        <w:t>The piston has a translational joint to ground so that it can move in the X-axis (vertically) only.</w:t>
      </w:r>
    </w:p>
    <w:p w14:paraId="444F69E0" w14:textId="77777777" w:rsidR="007C65FE" w:rsidRDefault="007C65FE" w:rsidP="00CB1A70">
      <w:pPr>
        <w:rPr>
          <w:lang w:val="en-US"/>
        </w:rPr>
      </w:pPr>
    </w:p>
    <w:p w14:paraId="0970BFF1" w14:textId="77777777" w:rsidR="007C65FE" w:rsidRDefault="007C65FE" w:rsidP="00CB1A70">
      <w:pPr>
        <w:rPr>
          <w:lang w:val="en-US"/>
        </w:rPr>
      </w:pPr>
    </w:p>
    <w:p w14:paraId="170D8976" w14:textId="77777777" w:rsidR="007C65FE" w:rsidRDefault="007C65FE" w:rsidP="00CB1A70">
      <w:pPr>
        <w:rPr>
          <w:lang w:val="en-US"/>
        </w:rPr>
      </w:pPr>
    </w:p>
    <w:p w14:paraId="20B0021E" w14:textId="77777777" w:rsidR="007C65FE" w:rsidRDefault="007C65FE" w:rsidP="00CB1A70">
      <w:pPr>
        <w:rPr>
          <w:lang w:val="en-US"/>
        </w:rPr>
      </w:pPr>
    </w:p>
    <w:p w14:paraId="7A9006B8" w14:textId="77777777" w:rsidR="007C65FE" w:rsidRDefault="007C65FE" w:rsidP="00CB1A70">
      <w:pPr>
        <w:rPr>
          <w:lang w:val="en-US"/>
        </w:rPr>
      </w:pPr>
    </w:p>
    <w:p w14:paraId="46207EB3" w14:textId="77777777" w:rsidR="007C65FE" w:rsidRDefault="007C65FE" w:rsidP="00CB1A70">
      <w:pPr>
        <w:rPr>
          <w:lang w:val="en-US"/>
        </w:rPr>
      </w:pPr>
    </w:p>
    <w:p w14:paraId="255432AE" w14:textId="77777777" w:rsidR="007C65FE" w:rsidRDefault="007C65FE" w:rsidP="00CB1A70">
      <w:pPr>
        <w:rPr>
          <w:lang w:val="en-US"/>
        </w:rPr>
      </w:pPr>
    </w:p>
    <w:p w14:paraId="5B05E72A" w14:textId="77777777" w:rsidR="007C65FE" w:rsidRDefault="007C65FE" w:rsidP="00CB1A70">
      <w:pPr>
        <w:rPr>
          <w:lang w:val="en-US"/>
        </w:rPr>
      </w:pPr>
    </w:p>
    <w:p w14:paraId="712F56C0" w14:textId="77777777" w:rsidR="007C65FE" w:rsidRDefault="007C65FE" w:rsidP="00CB1A70">
      <w:pPr>
        <w:rPr>
          <w:lang w:val="en-US"/>
        </w:rPr>
      </w:pPr>
    </w:p>
    <w:p w14:paraId="4B999631" w14:textId="77777777" w:rsidR="007C65FE" w:rsidRDefault="007C65FE" w:rsidP="00CB1A70">
      <w:pPr>
        <w:rPr>
          <w:lang w:val="en-US"/>
        </w:rPr>
      </w:pPr>
    </w:p>
    <w:p w14:paraId="32379F24" w14:textId="77777777" w:rsidR="007C65FE" w:rsidRDefault="007C65FE" w:rsidP="00CB1A70">
      <w:pPr>
        <w:rPr>
          <w:lang w:val="en-US"/>
        </w:rPr>
      </w:pPr>
    </w:p>
    <w:p w14:paraId="1FF287FD" w14:textId="77777777" w:rsidR="007C65FE" w:rsidRDefault="007C65FE" w:rsidP="00CB1A70">
      <w:pPr>
        <w:rPr>
          <w:lang w:val="en-US"/>
        </w:rPr>
      </w:pPr>
    </w:p>
    <w:p w14:paraId="6AFB3392" w14:textId="77777777" w:rsidR="007C65FE" w:rsidRDefault="007C65FE" w:rsidP="00CB1A70">
      <w:pPr>
        <w:rPr>
          <w:lang w:val="en-US"/>
        </w:rPr>
      </w:pPr>
    </w:p>
    <w:p w14:paraId="6A639E51" w14:textId="77777777" w:rsidR="007C65FE" w:rsidRDefault="007C65FE" w:rsidP="00CB1A70">
      <w:pPr>
        <w:rPr>
          <w:lang w:val="en-US"/>
        </w:rPr>
      </w:pPr>
    </w:p>
    <w:p w14:paraId="1D56DE18" w14:textId="77777777" w:rsidR="007C65FE" w:rsidRDefault="007C65FE" w:rsidP="00CB1A70">
      <w:pPr>
        <w:rPr>
          <w:lang w:val="en-US"/>
        </w:rPr>
      </w:pPr>
    </w:p>
    <w:p w14:paraId="69AFB25A" w14:textId="77777777" w:rsidR="007C65FE" w:rsidRPr="00CB1A70" w:rsidRDefault="007C65FE" w:rsidP="00CB1A70">
      <w:pPr>
        <w:rPr>
          <w:lang w:val="en-US"/>
        </w:rPr>
      </w:pPr>
    </w:p>
    <w:p w14:paraId="07DA5FD3" w14:textId="1CB485BB" w:rsidR="009C1747" w:rsidRPr="00945BD2" w:rsidRDefault="00CB1A70" w:rsidP="00945BD2">
      <w:pPr>
        <w:pStyle w:val="Heading1"/>
        <w:rPr>
          <w:rFonts w:eastAsia="MS Gothic"/>
          <w:color w:val="000000" w:themeColor="text1"/>
          <w:u w:val="single"/>
          <w:lang w:val="en-US"/>
        </w:rPr>
      </w:pPr>
      <w:bookmarkStart w:id="7" w:name="_Toc185117416"/>
      <w:r w:rsidRPr="00945BD2">
        <w:rPr>
          <w:rFonts w:eastAsia="MS Gothic"/>
          <w:color w:val="000000" w:themeColor="text1"/>
          <w:u w:val="single"/>
          <w:lang w:val="en-US"/>
        </w:rPr>
        <w:lastRenderedPageBreak/>
        <w:t>3</w:t>
      </w:r>
      <w:r w:rsidR="009C1747" w:rsidRPr="00945BD2">
        <w:rPr>
          <w:rFonts w:eastAsia="MS Gothic"/>
          <w:color w:val="000000" w:themeColor="text1"/>
          <w:u w:val="single"/>
          <w:lang w:val="en-US"/>
        </w:rPr>
        <w:t>. Kinematic Simulation and Static Structural Analysis</w:t>
      </w:r>
      <w:bookmarkEnd w:id="7"/>
    </w:p>
    <w:p w14:paraId="10C54A2C" w14:textId="6543ECE0" w:rsidR="00CB7691" w:rsidRPr="00CB7691" w:rsidRDefault="00CB7691" w:rsidP="00CB7691">
      <w:pPr>
        <w:rPr>
          <w:lang w:val="en-US"/>
        </w:rPr>
      </w:pPr>
      <w:r>
        <w:rPr>
          <w:lang w:val="en-US"/>
        </w:rPr>
        <w:t xml:space="preserve">This section will review and analyse the three material simulations. Each alloy will be compared to predict which will undergo the </w:t>
      </w:r>
      <w:r w:rsidRPr="00571EAD">
        <w:rPr>
          <w:lang w:val="en-US"/>
        </w:rPr>
        <w:t xml:space="preserve">least stress. </w:t>
      </w:r>
      <w:r>
        <w:rPr>
          <w:lang w:val="en-US"/>
        </w:rPr>
        <w:t xml:space="preserve">Youngs modulus will be researched as well as how it changes with </w:t>
      </w:r>
      <w:r w:rsidR="00956EF5">
        <w:rPr>
          <w:lang w:val="en-US"/>
        </w:rPr>
        <w:t>temperature</w:t>
      </w:r>
      <w:r>
        <w:rPr>
          <w:lang w:val="en-US"/>
        </w:rPr>
        <w:t xml:space="preserve">. After this the kinematic </w:t>
      </w:r>
      <w:r w:rsidR="00956EF5">
        <w:rPr>
          <w:lang w:val="en-US"/>
        </w:rPr>
        <w:t>simulation results</w:t>
      </w:r>
      <w:r>
        <w:rPr>
          <w:lang w:val="en-US"/>
        </w:rPr>
        <w:t xml:space="preserve"> for each</w:t>
      </w:r>
      <w:r w:rsidR="00956EF5">
        <w:rPr>
          <w:lang w:val="en-US"/>
        </w:rPr>
        <w:t xml:space="preserve"> will be compared, to determine which is the most suitable for the reduced mass studies.</w:t>
      </w:r>
    </w:p>
    <w:p w14:paraId="0359054E" w14:textId="11D1F2B9" w:rsidR="00F42C57" w:rsidRPr="00945BD2" w:rsidRDefault="00CB1A70" w:rsidP="00945BD2">
      <w:pPr>
        <w:pStyle w:val="Heading2"/>
        <w:rPr>
          <w:rFonts w:eastAsia="MS Gothic"/>
          <w:color w:val="000000" w:themeColor="text1"/>
          <w:u w:val="single"/>
          <w:lang w:val="en-US"/>
        </w:rPr>
      </w:pPr>
      <w:bookmarkStart w:id="8" w:name="_Toc185117417"/>
      <w:r w:rsidRPr="00945BD2">
        <w:rPr>
          <w:rFonts w:eastAsia="MS Gothic"/>
          <w:color w:val="000000" w:themeColor="text1"/>
          <w:u w:val="single"/>
          <w:lang w:val="en-US"/>
        </w:rPr>
        <w:t>3</w:t>
      </w:r>
      <w:r w:rsidR="007E27D5" w:rsidRPr="00945BD2">
        <w:rPr>
          <w:rFonts w:eastAsia="MS Gothic"/>
          <w:color w:val="000000" w:themeColor="text1"/>
          <w:u w:val="single"/>
          <w:lang w:val="en-US"/>
        </w:rPr>
        <w:t>.1 Material Properties</w:t>
      </w:r>
      <w:bookmarkEnd w:id="8"/>
    </w:p>
    <w:p w14:paraId="6275F927" w14:textId="6ED1983E" w:rsidR="00F42C57" w:rsidRDefault="00D00CA3" w:rsidP="00F42C57">
      <w:pPr>
        <w:rPr>
          <w:lang w:val="en-US"/>
        </w:rPr>
      </w:pPr>
      <w:r w:rsidRPr="00D00CA3">
        <w:rPr>
          <w:noProof/>
          <w:lang w:val="en-US"/>
        </w:rPr>
        <mc:AlternateContent>
          <mc:Choice Requires="wps">
            <w:drawing>
              <wp:anchor distT="45720" distB="45720" distL="114300" distR="114300" simplePos="0" relativeHeight="251702272" behindDoc="1" locked="0" layoutInCell="1" allowOverlap="1" wp14:anchorId="31928F47" wp14:editId="765C34A9">
                <wp:simplePos x="0" y="0"/>
                <wp:positionH relativeFrom="column">
                  <wp:posOffset>3913736</wp:posOffset>
                </wp:positionH>
                <wp:positionV relativeFrom="paragraph">
                  <wp:posOffset>1074132</wp:posOffset>
                </wp:positionV>
                <wp:extent cx="1468120" cy="228600"/>
                <wp:effectExtent l="0" t="0" r="17780" b="19050"/>
                <wp:wrapTight wrapText="bothSides">
                  <wp:wrapPolygon edited="0">
                    <wp:start x="0" y="0"/>
                    <wp:lineTo x="0" y="21600"/>
                    <wp:lineTo x="21581" y="21600"/>
                    <wp:lineTo x="2158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228600"/>
                        </a:xfrm>
                        <a:prstGeom prst="rect">
                          <a:avLst/>
                        </a:prstGeom>
                        <a:solidFill>
                          <a:srgbClr val="FFFFFF"/>
                        </a:solidFill>
                        <a:ln w="9525">
                          <a:solidFill>
                            <a:srgbClr val="000000"/>
                          </a:solidFill>
                          <a:miter lim="800000"/>
                          <a:headEnd/>
                          <a:tailEnd/>
                        </a:ln>
                      </wps:spPr>
                      <wps:txbx>
                        <w:txbxContent>
                          <w:p w14:paraId="008A8A20" w14:textId="34ABFC40" w:rsidR="00D00CA3" w:rsidRPr="00D00CA3" w:rsidRDefault="00D00CA3">
                            <w:pPr>
                              <w:rPr>
                                <w:sz w:val="18"/>
                                <w:szCs w:val="18"/>
                              </w:rPr>
                            </w:pPr>
                            <w:r w:rsidRPr="00D00CA3">
                              <w:rPr>
                                <w:sz w:val="18"/>
                                <w:szCs w:val="18"/>
                              </w:rPr>
                              <w:t>Figure 1 (</w:t>
                            </w:r>
                            <w:r w:rsidRPr="00D00CA3">
                              <w:rPr>
                                <w:rFonts w:cstheme="minorHAnsi"/>
                                <w:sz w:val="18"/>
                                <w:szCs w:val="18"/>
                              </w:rPr>
                              <w:t>Ansys, inc. (2023)</w:t>
                            </w:r>
                            <w:r w:rsidRPr="00D00CA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928F47" id="_x0000_t202" coordsize="21600,21600" o:spt="202" path="m,l,21600r21600,l21600,xe">
                <v:stroke joinstyle="miter"/>
                <v:path gradientshapeok="t" o:connecttype="rect"/>
              </v:shapetype>
              <v:shape id="Text Box 2" o:spid="_x0000_s1026" type="#_x0000_t202" style="position:absolute;margin-left:308.15pt;margin-top:84.6pt;width:115.6pt;height:18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9HDwIAAB8EAAAOAAAAZHJzL2Uyb0RvYy54bWysk1Fv0zAQx9+R+A6W32nSqi1d1HQaHUVI&#10;YyANPoDjOI2F4zNnt8n49JydrqsGvCDyYPly57/vfndeXw+dYUeFXoMt+XSSc6ashFrbfcm/fd29&#10;WXHmg7C1MGBVyR+V59eb16/WvSvUDFowtUJGItYXvSt5G4IrsszLVnXCT8ApS84GsBOBTNxnNYqe&#10;1DuTzfJ8mfWAtUOQynv6ezs6+SbpN42S4XPTeBWYKTnlFtKKaa3imm3WotijcK2WpzTEP2TRCW3p&#10;0rPUrQiCHVD/JtVpieChCRMJXQZNo6VKNVA10/xFNQ+tcCrVQnC8O2Py/09W3h8f3BdkYXgHAzUw&#10;FeHdHcjvnlnYtsLu1Q0i9K0SNV08jciy3vnidDSi9oWPIlX/CWpqsjgESEJDg12kQnUyUqcGPJ6h&#10;qyEwGa+cL1fTGbkk+Waz1TJPXclE8XTaoQ8fFHQsbkqO1NSkLo53PsRsRPEUEi/zYHS908YkA/fV&#10;1iA7ChqAXfpSAS/CjGV9ya8Ws8UI4K8Sefr+JNHpQJNsdFfy1TlIFBHbe1unOQtCm3FPKRt74hjR&#10;jRDDUA0UGHlWUD8SUYRxYumF0aYF/MlZT9Nacv/jIFBxZj5a6srVdD6P452M+eJt5ImXnurSI6wk&#10;qZIHzsbtNqQnEYFZuKHuNTqBfc7klCtNYeJ9ejFxzC/tFPX8rje/AAAA//8DAFBLAwQUAAYACAAA&#10;ACEA4aXAfuEAAAALAQAADwAAAGRycy9kb3ducmV2LnhtbEyPwU7DMBBE70j8g7VIXBB1mrZuGuJU&#10;CAkENygIrm7sJhH2OthuGv6e5QTH1TzNvK22k7NsNCH2HiXMZxkwg43XPbYS3l7vrwtgMSnUyno0&#10;Er5NhG19flapUvsTvphxl1pGJRhLJaFLaSg5j01nnIozPxik7OCDU4nO0HId1InKneV5lgnuVI+0&#10;0KnB3HWm+dwdnYRi+Th+xKfF83sjDnaTrtbjw1eQ8vJiur0BlsyU/mD41Sd1qMlp74+oI7MSxFws&#10;CKVAbHJgRBTL9QrYXkKerXLgdcX//1D/AAAA//8DAFBLAQItABQABgAIAAAAIQC2gziS/gAAAOEB&#10;AAATAAAAAAAAAAAAAAAAAAAAAABbQ29udGVudF9UeXBlc10ueG1sUEsBAi0AFAAGAAgAAAAhADj9&#10;If/WAAAAlAEAAAsAAAAAAAAAAAAAAAAALwEAAF9yZWxzLy5yZWxzUEsBAi0AFAAGAAgAAAAhAJMb&#10;70cPAgAAHwQAAA4AAAAAAAAAAAAAAAAALgIAAGRycy9lMm9Eb2MueG1sUEsBAi0AFAAGAAgAAAAh&#10;AOGlwH7hAAAACwEAAA8AAAAAAAAAAAAAAAAAaQQAAGRycy9kb3ducmV2LnhtbFBLBQYAAAAABAAE&#10;APMAAAB3BQAAAAA=&#10;">
                <v:textbox>
                  <w:txbxContent>
                    <w:p w14:paraId="008A8A20" w14:textId="34ABFC40" w:rsidR="00D00CA3" w:rsidRPr="00D00CA3" w:rsidRDefault="00D00CA3">
                      <w:pPr>
                        <w:rPr>
                          <w:sz w:val="18"/>
                          <w:szCs w:val="18"/>
                        </w:rPr>
                      </w:pPr>
                      <w:r w:rsidRPr="00D00CA3">
                        <w:rPr>
                          <w:sz w:val="18"/>
                          <w:szCs w:val="18"/>
                        </w:rPr>
                        <w:t>Figure 1 (</w:t>
                      </w:r>
                      <w:r w:rsidRPr="00D00CA3">
                        <w:rPr>
                          <w:rFonts w:cstheme="minorHAnsi"/>
                          <w:sz w:val="18"/>
                          <w:szCs w:val="18"/>
                        </w:rPr>
                        <w:t>Ansys, inc. (2023)</w:t>
                      </w:r>
                      <w:r w:rsidRPr="00D00CA3">
                        <w:rPr>
                          <w:sz w:val="18"/>
                          <w:szCs w:val="18"/>
                        </w:rPr>
                        <w:t>)</w:t>
                      </w:r>
                    </w:p>
                  </w:txbxContent>
                </v:textbox>
                <w10:wrap type="tight"/>
              </v:shape>
            </w:pict>
          </mc:Fallback>
        </mc:AlternateContent>
      </w:r>
      <w:r w:rsidR="00F42C57">
        <w:rPr>
          <w:lang w:val="en-US"/>
        </w:rPr>
        <w:t>This section covers the properties of all three materials used in the piston kinematics simulation.</w:t>
      </w:r>
      <w:r w:rsidR="005B69E4">
        <w:rPr>
          <w:lang w:val="en-US"/>
        </w:rPr>
        <w:t xml:space="preserve"> The Youngs modulus should allow for a prediction of which material will </w:t>
      </w:r>
      <w:r w:rsidR="00571EAD">
        <w:rPr>
          <w:lang w:val="en-US"/>
        </w:rPr>
        <w:t>undergo</w:t>
      </w:r>
      <w:r w:rsidR="005B69E4">
        <w:rPr>
          <w:lang w:val="en-US"/>
        </w:rPr>
        <w:t xml:space="preserve"> the least stress in the FEA studies. The yield strength should allow for a difference in deformation prediction to be made.</w:t>
      </w:r>
      <w:r w:rsidR="00BD5749">
        <w:rPr>
          <w:lang w:val="en-US"/>
        </w:rPr>
        <w:t xml:space="preserve"> “</w:t>
      </w:r>
      <w:r w:rsidR="00BD5749" w:rsidRPr="00BD5749">
        <w:t>The maximum deformation for the three types of material is almost similar at each mode and varies from 8.287 mm at 1st mode to 10.818 mm at 10th mode</w:t>
      </w:r>
      <w:r w:rsidR="00BD5749">
        <w:rPr>
          <w:lang w:val="en-US"/>
        </w:rPr>
        <w:t>”</w:t>
      </w:r>
      <w:r w:rsidR="00BD5749" w:rsidRPr="00BD5749">
        <w:t xml:space="preserve"> </w:t>
      </w:r>
      <w:r w:rsidR="00BD5749">
        <w:t>(</w:t>
      </w:r>
      <w:r w:rsidR="00BD5749">
        <w:t>Krishna, B.V.R.V., Mudgala, S. and Seth, D. (2021)</w:t>
      </w:r>
      <w:r w:rsidR="00BD5749">
        <w:t>). Based of this papers conclusion we would expect some difference in deformation however it should be significantly small.</w:t>
      </w:r>
    </w:p>
    <w:p w14:paraId="59EC6755" w14:textId="0271C654" w:rsidR="006F19C5" w:rsidRPr="00945BD2" w:rsidRDefault="000A43C1" w:rsidP="00945BD2">
      <w:pPr>
        <w:pStyle w:val="Heading3"/>
        <w:rPr>
          <w:rStyle w:val="Heading3Char"/>
          <w:u w:val="single"/>
        </w:rPr>
      </w:pPr>
      <w:bookmarkStart w:id="9" w:name="_Toc185117418"/>
      <w:r w:rsidRPr="00945BD2">
        <w:rPr>
          <w:noProof/>
          <w:color w:val="000000" w:themeColor="text1"/>
          <w:u w:val="single"/>
        </w:rPr>
        <w:drawing>
          <wp:anchor distT="0" distB="0" distL="114300" distR="114300" simplePos="0" relativeHeight="251668480" behindDoc="1" locked="0" layoutInCell="1" allowOverlap="1" wp14:anchorId="61F4183D" wp14:editId="26615ED0">
            <wp:simplePos x="0" y="0"/>
            <wp:positionH relativeFrom="column">
              <wp:posOffset>3738245</wp:posOffset>
            </wp:positionH>
            <wp:positionV relativeFrom="paragraph">
              <wp:posOffset>20955</wp:posOffset>
            </wp:positionV>
            <wp:extent cx="1571625" cy="880745"/>
            <wp:effectExtent l="0" t="0" r="9525" b="0"/>
            <wp:wrapTight wrapText="bothSides">
              <wp:wrapPolygon edited="0">
                <wp:start x="0" y="0"/>
                <wp:lineTo x="0" y="21024"/>
                <wp:lineTo x="21469" y="21024"/>
                <wp:lineTo x="21469" y="0"/>
                <wp:lineTo x="0" y="0"/>
              </wp:wrapPolygon>
            </wp:wrapTight>
            <wp:docPr id="507764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64842" name="Picture 1"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27808" t="29741" r="27321" b="25547"/>
                    <a:stretch/>
                  </pic:blipFill>
                  <pic:spPr bwMode="auto">
                    <a:xfrm>
                      <a:off x="0" y="0"/>
                      <a:ext cx="1571625" cy="880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1A70" w:rsidRPr="00945BD2">
        <w:rPr>
          <w:color w:val="000000" w:themeColor="text1"/>
          <w:u w:val="single"/>
          <w:lang w:val="en-US"/>
        </w:rPr>
        <w:t>3</w:t>
      </w:r>
      <w:r w:rsidR="00F42C57" w:rsidRPr="00945BD2">
        <w:rPr>
          <w:rStyle w:val="Heading3Char"/>
          <w:color w:val="000000" w:themeColor="text1"/>
          <w:u w:val="single"/>
        </w:rPr>
        <w:t xml:space="preserve">.1.1 </w:t>
      </w:r>
      <w:r w:rsidR="00571EAD" w:rsidRPr="00945BD2">
        <w:rPr>
          <w:rStyle w:val="Heading3Char"/>
          <w:color w:val="000000" w:themeColor="text1"/>
          <w:u w:val="single"/>
        </w:rPr>
        <w:t>Aluminium</w:t>
      </w:r>
      <w:r w:rsidR="00F42C57" w:rsidRPr="00945BD2">
        <w:rPr>
          <w:rStyle w:val="Heading3Char"/>
          <w:color w:val="000000" w:themeColor="text1"/>
          <w:u w:val="single"/>
        </w:rPr>
        <w:t>, 6061, T6</w:t>
      </w:r>
      <w:bookmarkEnd w:id="9"/>
    </w:p>
    <w:p w14:paraId="70C28C51" w14:textId="44E70D0B" w:rsidR="006F19C5" w:rsidRDefault="00D00CA3" w:rsidP="006F19C5">
      <w:pPr>
        <w:rPr>
          <w:lang w:val="en-US"/>
        </w:rPr>
      </w:pPr>
      <w:r w:rsidRPr="00D00CA3">
        <w:rPr>
          <w:noProof/>
          <w:lang w:val="en-US"/>
        </w:rPr>
        <mc:AlternateContent>
          <mc:Choice Requires="wps">
            <w:drawing>
              <wp:anchor distT="45720" distB="45720" distL="114300" distR="114300" simplePos="0" relativeHeight="251706368" behindDoc="1" locked="0" layoutInCell="1" allowOverlap="1" wp14:anchorId="3B3385F3" wp14:editId="6BC14F5F">
                <wp:simplePos x="0" y="0"/>
                <wp:positionH relativeFrom="column">
                  <wp:posOffset>3408218</wp:posOffset>
                </wp:positionH>
                <wp:positionV relativeFrom="paragraph">
                  <wp:posOffset>1105882</wp:posOffset>
                </wp:positionV>
                <wp:extent cx="1468120" cy="228600"/>
                <wp:effectExtent l="0" t="0" r="17780" b="19050"/>
                <wp:wrapTight wrapText="bothSides">
                  <wp:wrapPolygon edited="0">
                    <wp:start x="0" y="0"/>
                    <wp:lineTo x="0" y="21600"/>
                    <wp:lineTo x="21581" y="21600"/>
                    <wp:lineTo x="21581" y="0"/>
                    <wp:lineTo x="0" y="0"/>
                  </wp:wrapPolygon>
                </wp:wrapTight>
                <wp:docPr id="52711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228600"/>
                        </a:xfrm>
                        <a:prstGeom prst="rect">
                          <a:avLst/>
                        </a:prstGeom>
                        <a:solidFill>
                          <a:srgbClr val="FFFFFF"/>
                        </a:solidFill>
                        <a:ln w="9525">
                          <a:solidFill>
                            <a:srgbClr val="000000"/>
                          </a:solidFill>
                          <a:miter lim="800000"/>
                          <a:headEnd/>
                          <a:tailEnd/>
                        </a:ln>
                      </wps:spPr>
                      <wps:txbx>
                        <w:txbxContent>
                          <w:p w14:paraId="66C73B2A" w14:textId="43340CB7" w:rsidR="00D00CA3" w:rsidRPr="00D00CA3" w:rsidRDefault="00D00CA3" w:rsidP="00D00CA3">
                            <w:pPr>
                              <w:rPr>
                                <w:sz w:val="18"/>
                                <w:szCs w:val="18"/>
                              </w:rPr>
                            </w:pPr>
                            <w:r w:rsidRPr="00D00CA3">
                              <w:rPr>
                                <w:sz w:val="18"/>
                                <w:szCs w:val="18"/>
                              </w:rPr>
                              <w:t xml:space="preserve">Figure </w:t>
                            </w:r>
                            <w:r>
                              <w:rPr>
                                <w:sz w:val="18"/>
                                <w:szCs w:val="18"/>
                              </w:rPr>
                              <w:t>3</w:t>
                            </w:r>
                            <w:r w:rsidRPr="00D00CA3">
                              <w:rPr>
                                <w:sz w:val="18"/>
                                <w:szCs w:val="18"/>
                              </w:rPr>
                              <w:t xml:space="preserve"> (</w:t>
                            </w:r>
                            <w:r w:rsidRPr="00D00CA3">
                              <w:rPr>
                                <w:rFonts w:cstheme="minorHAnsi"/>
                                <w:sz w:val="18"/>
                                <w:szCs w:val="18"/>
                              </w:rPr>
                              <w:t>Ansys, inc. (2023)</w:t>
                            </w:r>
                            <w:r w:rsidRPr="00D00CA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385F3" id="_x0000_s1027" type="#_x0000_t202" style="position:absolute;margin-left:268.35pt;margin-top:87.1pt;width:115.6pt;height:18pt;z-index:-251610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GBGEQIAACYEAAAOAAAAZHJzL2Uyb0RvYy54bWysk1Fv0zAQx9+R+A6W32nSqC1d1HQaHUVI&#10;YyANPoBjO42F4zO222R8es5O1lUDXhB5sOzc+X93vztvrodOk5N0XoGp6HyWUyINB6HMoaLfvu7f&#10;rCnxgRnBNBhZ0Ufp6fX29atNb0tZQAtaSEdQxPiytxVtQ7Bllnneyo75GVhp0NiA61jAoztkwrEe&#10;1TudFXm+ynpwwjrg0nv8ezsa6TbpN43k4XPTeBmIrijmFtLq0lrHNdtuWHlwzLaKT2mwf8iiY8pg&#10;0LPULQuMHJ36TapT3IGHJsw4dBk0jeIy1YDVzPMX1Ty0zMpUC8Lx9ozJ/z9Zfn96sF8cCcM7GLCB&#10;qQhv74B/98TArmXmIG+cg76VTGDgeUSW9daX09WI2pc+itT9JxDYZHYMkISGxnWRCtZJUB0b8HiG&#10;LodAeAy5WK3nBZo42opivcpTVzJWPt22zocPEjoSNxV12NSkzk53PsRsWPnkEoN50Ersldbp4A71&#10;TjtyYjgA+/SlAl64aUP6il4ti+UI4K8Sefr+JNGpgJOsVVfR9dmJlRHbeyPSnAWm9LjHlLWZOEZ0&#10;I8Qw1ANRYoIcsdYgHhGsg3Fw8aHhpgX3k5Ieh7ai/seROUmJ/miwOVfzxSJOeToslm8jVndpqS8t&#10;zHCUqmigZNzuQnoZkZuBG2xioxLf50ymlHEYE/bp4cRpvzwnr+fnvf0FAAD//wMAUEsDBBQABgAI&#10;AAAAIQAEx9zc4QAAAAsBAAAPAAAAZHJzL2Rvd25yZXYueG1sTI/BTsMwEETvSPyDtUhcEHWalrgN&#10;cSqEBKI3KAiubrxNIux1sN00/D3mBMfVPM28rTaTNWxEH3pHEuazDBhS43RPrYS314frFbAQFWll&#10;HKGEbwywqc/PKlVqd6IXHHexZamEQqkkdDEOJeeh6dCqMHMDUsoOzlsV0+lbrr06pXJreJ5lBbeq&#10;p7TQqQHvO2w+d0crYbV8Gj/CdvH83hQHs45XYnz88lJeXkx3t8AiTvEPhl/9pA51ctq7I+nAjISb&#10;RSESmgKxzIElQhRiDWwvIZ9nOfC64v9/qH8AAAD//wMAUEsBAi0AFAAGAAgAAAAhALaDOJL+AAAA&#10;4QEAABMAAAAAAAAAAAAAAAAAAAAAAFtDb250ZW50X1R5cGVzXS54bWxQSwECLQAUAAYACAAAACEA&#10;OP0h/9YAAACUAQAACwAAAAAAAAAAAAAAAAAvAQAAX3JlbHMvLnJlbHNQSwECLQAUAAYACAAAACEA&#10;XzxgRhECAAAmBAAADgAAAAAAAAAAAAAAAAAuAgAAZHJzL2Uyb0RvYy54bWxQSwECLQAUAAYACAAA&#10;ACEABMfc3OEAAAALAQAADwAAAAAAAAAAAAAAAABrBAAAZHJzL2Rvd25yZXYueG1sUEsFBgAAAAAE&#10;AAQA8wAAAHkFAAAAAA==&#10;">
                <v:textbox>
                  <w:txbxContent>
                    <w:p w14:paraId="66C73B2A" w14:textId="43340CB7" w:rsidR="00D00CA3" w:rsidRPr="00D00CA3" w:rsidRDefault="00D00CA3" w:rsidP="00D00CA3">
                      <w:pPr>
                        <w:rPr>
                          <w:sz w:val="18"/>
                          <w:szCs w:val="18"/>
                        </w:rPr>
                      </w:pPr>
                      <w:r w:rsidRPr="00D00CA3">
                        <w:rPr>
                          <w:sz w:val="18"/>
                          <w:szCs w:val="18"/>
                        </w:rPr>
                        <w:t xml:space="preserve">Figure </w:t>
                      </w:r>
                      <w:r>
                        <w:rPr>
                          <w:sz w:val="18"/>
                          <w:szCs w:val="18"/>
                        </w:rPr>
                        <w:t>3</w:t>
                      </w:r>
                      <w:r w:rsidRPr="00D00CA3">
                        <w:rPr>
                          <w:sz w:val="18"/>
                          <w:szCs w:val="18"/>
                        </w:rPr>
                        <w:t xml:space="preserve"> (</w:t>
                      </w:r>
                      <w:r w:rsidRPr="00D00CA3">
                        <w:rPr>
                          <w:rFonts w:cstheme="minorHAnsi"/>
                          <w:sz w:val="18"/>
                          <w:szCs w:val="18"/>
                        </w:rPr>
                        <w:t>Ansys, inc. (2023)</w:t>
                      </w:r>
                      <w:r w:rsidRPr="00D00CA3">
                        <w:rPr>
                          <w:sz w:val="18"/>
                          <w:szCs w:val="18"/>
                        </w:rPr>
                        <w:t>)</w:t>
                      </w:r>
                    </w:p>
                  </w:txbxContent>
                </v:textbox>
                <w10:wrap type="tight"/>
              </v:shape>
            </w:pict>
          </mc:Fallback>
        </mc:AlternateContent>
      </w:r>
      <w:r w:rsidRPr="00F42C57">
        <w:rPr>
          <w:noProof/>
        </w:rPr>
        <w:drawing>
          <wp:anchor distT="0" distB="0" distL="114300" distR="114300" simplePos="0" relativeHeight="251669504" behindDoc="1" locked="0" layoutInCell="1" allowOverlap="1" wp14:anchorId="25B88A63" wp14:editId="3A040300">
            <wp:simplePos x="0" y="0"/>
            <wp:positionH relativeFrom="margin">
              <wp:posOffset>4896542</wp:posOffset>
            </wp:positionH>
            <wp:positionV relativeFrom="paragraph">
              <wp:posOffset>572597</wp:posOffset>
            </wp:positionV>
            <wp:extent cx="1543050" cy="904875"/>
            <wp:effectExtent l="0" t="0" r="0" b="9525"/>
            <wp:wrapSquare wrapText="bothSides"/>
            <wp:docPr id="4443496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49656" name="Picture 1"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27587" t="35257" r="28983" b="19441"/>
                    <a:stretch/>
                  </pic:blipFill>
                  <pic:spPr bwMode="auto">
                    <a:xfrm>
                      <a:off x="0" y="0"/>
                      <a:ext cx="154305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0CA3">
        <w:rPr>
          <w:noProof/>
          <w:lang w:val="en-US"/>
        </w:rPr>
        <mc:AlternateContent>
          <mc:Choice Requires="wps">
            <w:drawing>
              <wp:anchor distT="45720" distB="45720" distL="114300" distR="114300" simplePos="0" relativeHeight="251704320" behindDoc="1" locked="0" layoutInCell="1" allowOverlap="1" wp14:anchorId="51215BE1" wp14:editId="1AABE885">
                <wp:simplePos x="0" y="0"/>
                <wp:positionH relativeFrom="column">
                  <wp:posOffset>5271135</wp:posOffset>
                </wp:positionH>
                <wp:positionV relativeFrom="paragraph">
                  <wp:posOffset>9525</wp:posOffset>
                </wp:positionV>
                <wp:extent cx="1129030" cy="491490"/>
                <wp:effectExtent l="0" t="0" r="13970" b="22860"/>
                <wp:wrapTight wrapText="bothSides">
                  <wp:wrapPolygon edited="0">
                    <wp:start x="0" y="0"/>
                    <wp:lineTo x="0" y="21767"/>
                    <wp:lineTo x="21503" y="21767"/>
                    <wp:lineTo x="21503" y="0"/>
                    <wp:lineTo x="0" y="0"/>
                  </wp:wrapPolygon>
                </wp:wrapTight>
                <wp:docPr id="43948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9030" cy="491490"/>
                        </a:xfrm>
                        <a:prstGeom prst="rect">
                          <a:avLst/>
                        </a:prstGeom>
                        <a:solidFill>
                          <a:srgbClr val="FFFFFF"/>
                        </a:solidFill>
                        <a:ln w="9525">
                          <a:solidFill>
                            <a:srgbClr val="000000"/>
                          </a:solidFill>
                          <a:miter lim="800000"/>
                          <a:headEnd/>
                          <a:tailEnd/>
                        </a:ln>
                      </wps:spPr>
                      <wps:txbx>
                        <w:txbxContent>
                          <w:p w14:paraId="4ACD984D" w14:textId="77EE506C" w:rsidR="00D00CA3" w:rsidRPr="00D00CA3" w:rsidRDefault="00D00CA3" w:rsidP="00D00CA3">
                            <w:pPr>
                              <w:rPr>
                                <w:sz w:val="18"/>
                                <w:szCs w:val="18"/>
                              </w:rPr>
                            </w:pPr>
                            <w:r w:rsidRPr="00D00CA3">
                              <w:rPr>
                                <w:sz w:val="18"/>
                                <w:szCs w:val="18"/>
                              </w:rPr>
                              <w:t xml:space="preserve">Figure </w:t>
                            </w:r>
                            <w:r>
                              <w:rPr>
                                <w:sz w:val="18"/>
                                <w:szCs w:val="18"/>
                              </w:rPr>
                              <w:t>2</w:t>
                            </w:r>
                            <w:r w:rsidRPr="00D00CA3">
                              <w:rPr>
                                <w:sz w:val="18"/>
                                <w:szCs w:val="18"/>
                              </w:rPr>
                              <w:t xml:space="preserve"> (</w:t>
                            </w:r>
                            <w:r w:rsidRPr="00D00CA3">
                              <w:rPr>
                                <w:rFonts w:cstheme="minorHAnsi"/>
                                <w:sz w:val="18"/>
                                <w:szCs w:val="18"/>
                              </w:rPr>
                              <w:t>Ansys, inc. (2023)</w:t>
                            </w:r>
                            <w:r w:rsidRPr="00D00CA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15BE1" id="_x0000_s1028" type="#_x0000_t202" style="position:absolute;margin-left:415.05pt;margin-top:.75pt;width:88.9pt;height:38.7pt;z-index:-25161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ltEwIAACYEAAAOAAAAZHJzL2Uyb0RvYy54bWysk82O0zAQx+9IvIPlO01aWthGTVdLlyKk&#10;5UNaeICJ4zQWjsfYbpPy9Dt2ut1qgQsiB8uTsf8z85vx6nroNDtI5xWakk8nOWfSCKyV2ZX8+7ft&#10;qyvOfABTg0YjS36Unl+vX75Y9baQM2xR19IxEjG+6G3J2xBskWVetLIDP0ErDTkbdB0EMt0uqx30&#10;pN7pbJbnb7IeXW0dCuk9/b0dnXyd9JtGivClabwMTJeccgtpdWmt4pqtV1DsHNhWiVMa8A9ZdKAM&#10;BT1L3UIAtnfqN6lOCYcemzAR2GXYNErIVANVM82fVXPfgpWpFoLj7RmT/3+y4vPh3n51LAzvcKAG&#10;piK8vUPxwzODmxbMTt44h30roabA04gs660vTlcjal/4KFL1n7CmJsM+YBIaGtdFKlQnI3VqwPEM&#10;XQ6BiRhyOlvmr8klyDdfTufL1JUMisfb1vnwQWLH4qbkjpqa1OFw50PMBorHIzGYR63qrdI6GW5X&#10;bbRjB6AB2KYvFfDsmDasL/lyMVuMAP4qkafvTxKdCjTJWnUlvzofgiJie2/qNGcBlB73lLI2J44R&#10;3QgxDNXAVF3yWQwQsVZYHwmsw3Fw6aHRpkX3i7Oehrbk/ucenORMfzTUHKI3j1OejPni7YwMd+mp&#10;Lj1gBEmVPHA2bjchvYzIzeANNbFRie9TJqeUaRgT9tPDidN+aadTT897/QAAAP//AwBQSwMEFAAG&#10;AAgAAAAhALltANzeAAAACQEAAA8AAABkcnMvZG93bnJldi54bWxMj8tOwzAQRfdI/IM1SGwQtUuh&#10;eRCnQkgg2EFbwdaNp0mEH8F20/D3TFewHJ2rc+9Uq8kaNmKIvXcS5jMBDF3jde9aCdvN03UOLCbl&#10;tDLeoYQfjLCqz88qVWp/dO84rlPLSOJiqSR0KQ0l57Hp0Ko48wM6YnsfrEp0hpbroI4kt4bfCLHk&#10;VvWOGjo14GOHzdf6YCXkty/jZ3xdvH00y70p0lU2Pn8HKS8vpod7YAmn9BeG03yaDjVt2vmD05EZ&#10;cizEnKIE7oCduBBZAWwnIcsL4HXF/39Q/wIAAP//AwBQSwECLQAUAAYACAAAACEAtoM4kv4AAADh&#10;AQAAEwAAAAAAAAAAAAAAAAAAAAAAW0NvbnRlbnRfVHlwZXNdLnhtbFBLAQItABQABgAIAAAAIQA4&#10;/SH/1gAAAJQBAAALAAAAAAAAAAAAAAAAAC8BAABfcmVscy8ucmVsc1BLAQItABQABgAIAAAAIQDO&#10;VjltEwIAACYEAAAOAAAAAAAAAAAAAAAAAC4CAABkcnMvZTJvRG9jLnhtbFBLAQItABQABgAIAAAA&#10;IQC5bQDc3gAAAAkBAAAPAAAAAAAAAAAAAAAAAG0EAABkcnMvZG93bnJldi54bWxQSwUGAAAAAAQA&#10;BADzAAAAeAUAAAAA&#10;">
                <v:textbox>
                  <w:txbxContent>
                    <w:p w14:paraId="4ACD984D" w14:textId="77EE506C" w:rsidR="00D00CA3" w:rsidRPr="00D00CA3" w:rsidRDefault="00D00CA3" w:rsidP="00D00CA3">
                      <w:pPr>
                        <w:rPr>
                          <w:sz w:val="18"/>
                          <w:szCs w:val="18"/>
                        </w:rPr>
                      </w:pPr>
                      <w:r w:rsidRPr="00D00CA3">
                        <w:rPr>
                          <w:sz w:val="18"/>
                          <w:szCs w:val="18"/>
                        </w:rPr>
                        <w:t xml:space="preserve">Figure </w:t>
                      </w:r>
                      <w:r>
                        <w:rPr>
                          <w:sz w:val="18"/>
                          <w:szCs w:val="18"/>
                        </w:rPr>
                        <w:t>2</w:t>
                      </w:r>
                      <w:r w:rsidRPr="00D00CA3">
                        <w:rPr>
                          <w:sz w:val="18"/>
                          <w:szCs w:val="18"/>
                        </w:rPr>
                        <w:t xml:space="preserve"> (</w:t>
                      </w:r>
                      <w:r w:rsidRPr="00D00CA3">
                        <w:rPr>
                          <w:rFonts w:cstheme="minorHAnsi"/>
                          <w:sz w:val="18"/>
                          <w:szCs w:val="18"/>
                        </w:rPr>
                        <w:t>Ansys, inc. (2023)</w:t>
                      </w:r>
                      <w:r w:rsidRPr="00D00CA3">
                        <w:rPr>
                          <w:sz w:val="18"/>
                          <w:szCs w:val="18"/>
                        </w:rPr>
                        <w:t>)</w:t>
                      </w:r>
                    </w:p>
                  </w:txbxContent>
                </v:textbox>
                <w10:wrap type="tight"/>
              </v:shape>
            </w:pict>
          </mc:Fallback>
        </mc:AlternateContent>
      </w:r>
      <w:r w:rsidR="00CC726C">
        <w:rPr>
          <w:lang w:val="en-US"/>
        </w:rPr>
        <w:t>The Young’s modulus of this alloy starts at 7</w:t>
      </w:r>
      <w:r w:rsidR="000E1621">
        <w:rPr>
          <w:lang w:val="en-US"/>
        </w:rPr>
        <w:t>7</w:t>
      </w:r>
      <w:r w:rsidR="00CC726C">
        <w:rPr>
          <w:lang w:val="en-US"/>
        </w:rPr>
        <w:t>GPa at -273</w:t>
      </w:r>
      <w:r w:rsidR="00CC726C">
        <w:rPr>
          <w:rFonts w:cstheme="minorHAnsi"/>
          <w:lang w:val="en-US"/>
        </w:rPr>
        <w:t>°</w:t>
      </w:r>
      <w:r w:rsidR="00CC726C">
        <w:rPr>
          <w:lang w:val="en-US"/>
        </w:rPr>
        <w:t>C and decreases exponentially. This means that with every unit increase in temperature the change in Young’s modulus increases to a point where it is extremely susceptible to deformation.</w:t>
      </w:r>
      <w:r w:rsidR="00561FA4">
        <w:rPr>
          <w:lang w:val="en-US"/>
        </w:rPr>
        <w:t xml:space="preserve"> The yield strength graph, taking the shape of a reverse sigmoid curve, </w:t>
      </w:r>
      <w:r w:rsidR="00C676CA">
        <w:rPr>
          <w:lang w:val="en-US"/>
        </w:rPr>
        <w:t>shows</w:t>
      </w:r>
      <w:r w:rsidR="00561FA4">
        <w:rPr>
          <w:lang w:val="en-US"/>
        </w:rPr>
        <w:t xml:space="preserve"> that the stress required to deform the metal starts to significantly decrease after 100</w:t>
      </w:r>
      <w:r w:rsidR="00561FA4">
        <w:rPr>
          <w:rFonts w:cstheme="minorHAnsi"/>
          <w:lang w:val="en-US"/>
        </w:rPr>
        <w:t>°</w:t>
      </w:r>
      <w:r w:rsidR="00561FA4">
        <w:rPr>
          <w:lang w:val="en-US"/>
        </w:rPr>
        <w:t>C.</w:t>
      </w:r>
    </w:p>
    <w:p w14:paraId="5C3094ED" w14:textId="3E716F1C" w:rsidR="00F42C57" w:rsidRPr="00945BD2" w:rsidRDefault="00D00CA3" w:rsidP="00945BD2">
      <w:pPr>
        <w:pStyle w:val="Heading3"/>
        <w:rPr>
          <w:u w:val="single"/>
          <w:lang w:val="en-US"/>
        </w:rPr>
      </w:pPr>
      <w:bookmarkStart w:id="10" w:name="_Toc185117419"/>
      <w:r w:rsidRPr="00D00CA3">
        <w:rPr>
          <w:noProof/>
          <w:lang w:val="en-US"/>
        </w:rPr>
        <mc:AlternateContent>
          <mc:Choice Requires="wps">
            <w:drawing>
              <wp:anchor distT="45720" distB="45720" distL="114300" distR="114300" simplePos="0" relativeHeight="251708416" behindDoc="1" locked="0" layoutInCell="1" allowOverlap="1" wp14:anchorId="498A86BA" wp14:editId="465B4E09">
                <wp:simplePos x="0" y="0"/>
                <wp:positionH relativeFrom="column">
                  <wp:posOffset>5215890</wp:posOffset>
                </wp:positionH>
                <wp:positionV relativeFrom="paragraph">
                  <wp:posOffset>198755</wp:posOffset>
                </wp:positionV>
                <wp:extent cx="1156335" cy="470535"/>
                <wp:effectExtent l="0" t="0" r="24765" b="24765"/>
                <wp:wrapTight wrapText="bothSides">
                  <wp:wrapPolygon edited="0">
                    <wp:start x="0" y="0"/>
                    <wp:lineTo x="0" y="21862"/>
                    <wp:lineTo x="21707" y="21862"/>
                    <wp:lineTo x="21707" y="0"/>
                    <wp:lineTo x="0" y="0"/>
                  </wp:wrapPolygon>
                </wp:wrapTight>
                <wp:docPr id="189227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335" cy="470535"/>
                        </a:xfrm>
                        <a:prstGeom prst="rect">
                          <a:avLst/>
                        </a:prstGeom>
                        <a:solidFill>
                          <a:srgbClr val="FFFFFF"/>
                        </a:solidFill>
                        <a:ln w="9525">
                          <a:solidFill>
                            <a:srgbClr val="000000"/>
                          </a:solidFill>
                          <a:miter lim="800000"/>
                          <a:headEnd/>
                          <a:tailEnd/>
                        </a:ln>
                      </wps:spPr>
                      <wps:txbx>
                        <w:txbxContent>
                          <w:p w14:paraId="4675389D" w14:textId="1458E771" w:rsidR="00D00CA3" w:rsidRPr="00D00CA3" w:rsidRDefault="00D00CA3" w:rsidP="00D00CA3">
                            <w:pPr>
                              <w:rPr>
                                <w:sz w:val="18"/>
                                <w:szCs w:val="18"/>
                              </w:rPr>
                            </w:pPr>
                            <w:r w:rsidRPr="00D00CA3">
                              <w:rPr>
                                <w:sz w:val="18"/>
                                <w:szCs w:val="18"/>
                              </w:rPr>
                              <w:t xml:space="preserve">Figure </w:t>
                            </w:r>
                            <w:r>
                              <w:rPr>
                                <w:sz w:val="18"/>
                                <w:szCs w:val="18"/>
                              </w:rPr>
                              <w:t>4</w:t>
                            </w:r>
                            <w:r w:rsidRPr="00D00CA3">
                              <w:rPr>
                                <w:sz w:val="18"/>
                                <w:szCs w:val="18"/>
                              </w:rPr>
                              <w:t xml:space="preserve"> (</w:t>
                            </w:r>
                            <w:r w:rsidRPr="00D00CA3">
                              <w:rPr>
                                <w:rFonts w:cstheme="minorHAnsi"/>
                                <w:sz w:val="18"/>
                                <w:szCs w:val="18"/>
                              </w:rPr>
                              <w:t>Ansys, inc. (2023)</w:t>
                            </w:r>
                            <w:r w:rsidRPr="00D00CA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A86BA" id="_x0000_s1029" type="#_x0000_t202" style="position:absolute;margin-left:410.7pt;margin-top:15.65pt;width:91.05pt;height:37.05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tjsEgIAACYEAAAOAAAAZHJzL2Uyb0RvYy54bWysU9tu2zAMfR+wfxD0vti5uBcjStGlyzCg&#10;uwDdPkCW5ViYLGqSErv7+lGym2a3l2F+EEiTOiQPj9Y3Q6fJUTqvwDA6n+WUSCOgVmbP6JfPu1dX&#10;lPjATc01GMnoo/T0ZvPyxbq3pVxAC7qWjiCI8WVvGW1DsGWWedHKjvsZWGkw2IDreEDX7bPa8R7R&#10;O50t8vwi68HV1oGQ3uPfuzFINwm/aaQIH5vGy0A0o9hbSKdLZxXPbLPm5d5x2yoxtcH/oYuOK4NF&#10;T1B3PHBycOo3qE4JBx6aMBPQZdA0Ssg0A04zz3+Z5qHlVqZZkBxvTzT5/wcrPhwf7CdHwvAaBlxg&#10;GsLbexBfPTGwbbnZy1vnoG8lr7HwPFKW9daX09VItS99BKn691DjkvkhQAIaGtdFVnBOgui4gMcT&#10;6XIIRMSS8+JiuSwoERhbXeYF2rEEL59uW+fDWwkdiQajDpea0Pnx3ocx9SklFvOgVb1TWifH7aut&#10;duTIUQC79E3oP6VpQ3pGr4tFMRLwV4g8fX+C6FRAJWvVMXp1SuJlpO2NqZPOAld6tHE6bSYeI3Uj&#10;iWGoBqJqRpexQKS1gvoRiXUwChcfGhotuO+U9ChaRv23A3eSEv3O4HKu56tVVHlyVsXlAh13HqnO&#10;I9wIhGI0UDKa25BeRuTNwC0usVGJ3+dOppZRjGlD08OJaj/3U9bz8978AAAA//8DAFBLAwQUAAYA&#10;CAAAACEAYz+X0+AAAAALAQAADwAAAGRycy9kb3ducmV2LnhtbEyPwU7DMAyG70i8Q2QkLmhLunZj&#10;lKYTQgKxG2wIrlnrtRWJU5KsK29PeoKbLf/6/P3FZjSaDeh8Z0lCMhfAkCpbd9RIeN8/zdbAfFBU&#10;K20JJfygh015eVGovLZnesNhFxoWIeRzJaENoc8591WLRvm57ZHi7WidUSGuruG1U+cIN5ovhFhx&#10;ozqKH1rV42OL1dfuZCSss5fh02/T149qddR34eZ2eP52Ul5fjQ/3wAKO4S8Mk35UhzI6HeyJas90&#10;ZCySLEYlpEkKbAoIkS6BHaZpmQEvC/6/Q/kLAAD//wMAUEsBAi0AFAAGAAgAAAAhALaDOJL+AAAA&#10;4QEAABMAAAAAAAAAAAAAAAAAAAAAAFtDb250ZW50X1R5cGVzXS54bWxQSwECLQAUAAYACAAAACEA&#10;OP0h/9YAAACUAQAACwAAAAAAAAAAAAAAAAAvAQAAX3JlbHMvLnJlbHNQSwECLQAUAAYACAAAACEA&#10;LFLY7BICAAAmBAAADgAAAAAAAAAAAAAAAAAuAgAAZHJzL2Uyb0RvYy54bWxQSwECLQAUAAYACAAA&#10;ACEAYz+X0+AAAAALAQAADwAAAAAAAAAAAAAAAABsBAAAZHJzL2Rvd25yZXYueG1sUEsFBgAAAAAE&#10;AAQA8wAAAHkFAAAAAA==&#10;">
                <v:textbox>
                  <w:txbxContent>
                    <w:p w14:paraId="4675389D" w14:textId="1458E771" w:rsidR="00D00CA3" w:rsidRPr="00D00CA3" w:rsidRDefault="00D00CA3" w:rsidP="00D00CA3">
                      <w:pPr>
                        <w:rPr>
                          <w:sz w:val="18"/>
                          <w:szCs w:val="18"/>
                        </w:rPr>
                      </w:pPr>
                      <w:r w:rsidRPr="00D00CA3">
                        <w:rPr>
                          <w:sz w:val="18"/>
                          <w:szCs w:val="18"/>
                        </w:rPr>
                        <w:t xml:space="preserve">Figure </w:t>
                      </w:r>
                      <w:r>
                        <w:rPr>
                          <w:sz w:val="18"/>
                          <w:szCs w:val="18"/>
                        </w:rPr>
                        <w:t>4</w:t>
                      </w:r>
                      <w:r w:rsidRPr="00D00CA3">
                        <w:rPr>
                          <w:sz w:val="18"/>
                          <w:szCs w:val="18"/>
                        </w:rPr>
                        <w:t xml:space="preserve"> (</w:t>
                      </w:r>
                      <w:r w:rsidRPr="00D00CA3">
                        <w:rPr>
                          <w:rFonts w:cstheme="minorHAnsi"/>
                          <w:sz w:val="18"/>
                          <w:szCs w:val="18"/>
                        </w:rPr>
                        <w:t>Ansys, inc. (2023)</w:t>
                      </w:r>
                      <w:r w:rsidRPr="00D00CA3">
                        <w:rPr>
                          <w:sz w:val="18"/>
                          <w:szCs w:val="18"/>
                        </w:rPr>
                        <w:t>)</w:t>
                      </w:r>
                    </w:p>
                  </w:txbxContent>
                </v:textbox>
                <w10:wrap type="tight"/>
              </v:shape>
            </w:pict>
          </mc:Fallback>
        </mc:AlternateContent>
      </w:r>
      <w:r w:rsidR="000A43C1" w:rsidRPr="00945BD2">
        <w:rPr>
          <w:noProof/>
          <w:color w:val="000000" w:themeColor="text1"/>
          <w:u w:val="single"/>
        </w:rPr>
        <w:drawing>
          <wp:anchor distT="0" distB="0" distL="114300" distR="114300" simplePos="0" relativeHeight="251673600" behindDoc="1" locked="0" layoutInCell="1" allowOverlap="1" wp14:anchorId="67789911" wp14:editId="31F595AD">
            <wp:simplePos x="0" y="0"/>
            <wp:positionH relativeFrom="margin">
              <wp:posOffset>3808730</wp:posOffset>
            </wp:positionH>
            <wp:positionV relativeFrom="paragraph">
              <wp:posOffset>15875</wp:posOffset>
            </wp:positionV>
            <wp:extent cx="1353185" cy="795020"/>
            <wp:effectExtent l="0" t="0" r="0" b="5080"/>
            <wp:wrapTight wrapText="bothSides">
              <wp:wrapPolygon edited="0">
                <wp:start x="0" y="0"/>
                <wp:lineTo x="0" y="21220"/>
                <wp:lineTo x="21286" y="21220"/>
                <wp:lineTo x="21286" y="0"/>
                <wp:lineTo x="0" y="0"/>
              </wp:wrapPolygon>
            </wp:wrapTight>
            <wp:docPr id="9251205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20508" name="Picture 1"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27699" t="21863" r="29314" b="33228"/>
                    <a:stretch/>
                  </pic:blipFill>
                  <pic:spPr bwMode="auto">
                    <a:xfrm>
                      <a:off x="0" y="0"/>
                      <a:ext cx="1353185" cy="795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1A70" w:rsidRPr="00945BD2">
        <w:rPr>
          <w:color w:val="000000" w:themeColor="text1"/>
          <w:u w:val="single"/>
          <w:lang w:val="en-US"/>
        </w:rPr>
        <w:t>3</w:t>
      </w:r>
      <w:r w:rsidR="00F42C57" w:rsidRPr="00945BD2">
        <w:rPr>
          <w:color w:val="000000" w:themeColor="text1"/>
          <w:u w:val="single"/>
          <w:lang w:val="en-US"/>
        </w:rPr>
        <w:t>.1.2 Aluminum, 6005, T5</w:t>
      </w:r>
      <w:bookmarkEnd w:id="10"/>
    </w:p>
    <w:p w14:paraId="03C314C0" w14:textId="76BB9D8F" w:rsidR="000E1621" w:rsidRDefault="00D00CA3" w:rsidP="000E1621">
      <w:pPr>
        <w:rPr>
          <w:lang w:val="en-US"/>
        </w:rPr>
      </w:pPr>
      <w:r w:rsidRPr="00D00CA3">
        <w:rPr>
          <w:noProof/>
          <w:lang w:val="en-US"/>
        </w:rPr>
        <mc:AlternateContent>
          <mc:Choice Requires="wps">
            <w:drawing>
              <wp:anchor distT="45720" distB="45720" distL="114300" distR="114300" simplePos="0" relativeHeight="251710464" behindDoc="1" locked="0" layoutInCell="1" allowOverlap="1" wp14:anchorId="20AD8A5C" wp14:editId="49838F09">
                <wp:simplePos x="0" y="0"/>
                <wp:positionH relativeFrom="column">
                  <wp:posOffset>3470390</wp:posOffset>
                </wp:positionH>
                <wp:positionV relativeFrom="paragraph">
                  <wp:posOffset>967105</wp:posOffset>
                </wp:positionV>
                <wp:extent cx="1468120" cy="228600"/>
                <wp:effectExtent l="0" t="0" r="17780" b="19050"/>
                <wp:wrapTight wrapText="bothSides">
                  <wp:wrapPolygon edited="0">
                    <wp:start x="0" y="0"/>
                    <wp:lineTo x="0" y="21600"/>
                    <wp:lineTo x="21581" y="21600"/>
                    <wp:lineTo x="21581" y="0"/>
                    <wp:lineTo x="0" y="0"/>
                  </wp:wrapPolygon>
                </wp:wrapTight>
                <wp:docPr id="1176822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228600"/>
                        </a:xfrm>
                        <a:prstGeom prst="rect">
                          <a:avLst/>
                        </a:prstGeom>
                        <a:solidFill>
                          <a:srgbClr val="FFFFFF"/>
                        </a:solidFill>
                        <a:ln w="9525">
                          <a:solidFill>
                            <a:srgbClr val="000000"/>
                          </a:solidFill>
                          <a:miter lim="800000"/>
                          <a:headEnd/>
                          <a:tailEnd/>
                        </a:ln>
                      </wps:spPr>
                      <wps:txbx>
                        <w:txbxContent>
                          <w:p w14:paraId="70BCA3D1" w14:textId="2F862BC7" w:rsidR="00D00CA3" w:rsidRPr="00D00CA3" w:rsidRDefault="00D00CA3" w:rsidP="00D00CA3">
                            <w:pPr>
                              <w:rPr>
                                <w:sz w:val="18"/>
                                <w:szCs w:val="18"/>
                              </w:rPr>
                            </w:pPr>
                            <w:r w:rsidRPr="00D00CA3">
                              <w:rPr>
                                <w:sz w:val="18"/>
                                <w:szCs w:val="18"/>
                              </w:rPr>
                              <w:t xml:space="preserve">Figure </w:t>
                            </w:r>
                            <w:r>
                              <w:rPr>
                                <w:sz w:val="18"/>
                                <w:szCs w:val="18"/>
                              </w:rPr>
                              <w:t>5</w:t>
                            </w:r>
                            <w:r w:rsidRPr="00D00CA3">
                              <w:rPr>
                                <w:sz w:val="18"/>
                                <w:szCs w:val="18"/>
                              </w:rPr>
                              <w:t xml:space="preserve"> (</w:t>
                            </w:r>
                            <w:r w:rsidRPr="00D00CA3">
                              <w:rPr>
                                <w:rFonts w:cstheme="minorHAnsi"/>
                                <w:sz w:val="18"/>
                                <w:szCs w:val="18"/>
                              </w:rPr>
                              <w:t>Ansys, inc. (2023)</w:t>
                            </w:r>
                            <w:r w:rsidRPr="00D00CA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D8A5C" id="_x0000_s1030" type="#_x0000_t202" style="position:absolute;margin-left:273.25pt;margin-top:76.15pt;width:115.6pt;height:18pt;z-index:-25160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bfEwIAACYEAAAOAAAAZHJzL2Uyb0RvYy54bWysk1Fv0zAQx9+R+A6W32nSqi1d1HQaHUVI&#10;YyANPsDFcRoLx2dst8n49JydrqsGvCDyYPly9v/ufndeXw+dZkfpvEJT8ukk50wagbUy+5J/+7p7&#10;s+LMBzA1aDSy5I/S8+vN61fr3hZyhi3qWjpGIsYXvS15G4ItssyLVnbgJ2ilIWeDroNApttntYOe&#10;1DudzfJ8mfXoautQSO/p7+3o5Juk3zRShM9N42VguuSUW0irS2sV12yzhmLvwLZKnNKAf8iiA2Uo&#10;6FnqFgKwg1O/SXVKOPTYhInALsOmUUKmGqiaaf6imocWrEy1EBxvz5j8/5MV98cH+8WxMLzDgRqY&#10;ivD2DsV3zwxuWzB7eeMc9q2EmgJPI7Kst744XY2ofeGjSNV/wpqaDIeASWhoXBepUJ2M1KkBj2fo&#10;cghMxJDz5Wo6I5cg32y2WuapKxkUT7et8+GDxI7FTckdNTWpw/HOh5gNFE9HYjCPWtU7pXUy3L7a&#10;aseOQAOwS18q4MUxbVhf8qvFbDEC+KtEnr4/SXQq0CRr1ZV8dT4ERcT23tRpzgIoPe4pZW1OHCO6&#10;EWIYqoGpuuTzGCBirbB+JLAOx8Glh0abFt1Pznoa2pL7HwdwkjP90VBzrqbzeZzyZMwXbyNWd+mp&#10;Lj1gBEmVPHA2brchvYzIzeANNbFRie9zJqeUaRgT9tPDidN+aadTz8978wsAAP//AwBQSwMEFAAG&#10;AAgAAAAhAFkCcujgAAAACwEAAA8AAABkcnMvZG93bnJldi54bWxMj0FPwzAMhe9I/IfISFwQS1nX&#10;rpSmE0ICwQ0GgmvWeG1F45Qk68q/x5zAN/s9PX+v2sx2EBP60DtScLVIQCA1zvTUKnh7vb8sQISo&#10;yejBESr4xgCb+vSk0qVxR3rBaRtbwSEUSq2gi3EspQxNh1aHhRuRWNs7b3Xk1bfSeH3kcDvIZZLk&#10;0uqe+EOnR7zrsPncHqyCYvU4fYSn9Pm9yffDdbxYTw9fXqnzs/n2BkTEOf6Z4Ref0aFmpp07kAli&#10;UJCt8oytLGTLFAQ71jwgdnwpihRkXcn/HeofAAAA//8DAFBLAQItABQABgAIAAAAIQC2gziS/gAA&#10;AOEBAAATAAAAAAAAAAAAAAAAAAAAAABbQ29udGVudF9UeXBlc10ueG1sUEsBAi0AFAAGAAgAAAAh&#10;ADj9If/WAAAAlAEAAAsAAAAAAAAAAAAAAAAALwEAAF9yZWxzLy5yZWxzUEsBAi0AFAAGAAgAAAAh&#10;AEdYVt8TAgAAJgQAAA4AAAAAAAAAAAAAAAAALgIAAGRycy9lMm9Eb2MueG1sUEsBAi0AFAAGAAgA&#10;AAAhAFkCcujgAAAACwEAAA8AAAAAAAAAAAAAAAAAbQQAAGRycy9kb3ducmV2LnhtbFBLBQYAAAAA&#10;BAAEAPMAAAB6BQAAAAA=&#10;">
                <v:textbox>
                  <w:txbxContent>
                    <w:p w14:paraId="70BCA3D1" w14:textId="2F862BC7" w:rsidR="00D00CA3" w:rsidRPr="00D00CA3" w:rsidRDefault="00D00CA3" w:rsidP="00D00CA3">
                      <w:pPr>
                        <w:rPr>
                          <w:sz w:val="18"/>
                          <w:szCs w:val="18"/>
                        </w:rPr>
                      </w:pPr>
                      <w:r w:rsidRPr="00D00CA3">
                        <w:rPr>
                          <w:sz w:val="18"/>
                          <w:szCs w:val="18"/>
                        </w:rPr>
                        <w:t xml:space="preserve">Figure </w:t>
                      </w:r>
                      <w:r>
                        <w:rPr>
                          <w:sz w:val="18"/>
                          <w:szCs w:val="18"/>
                        </w:rPr>
                        <w:t>5</w:t>
                      </w:r>
                      <w:r w:rsidRPr="00D00CA3">
                        <w:rPr>
                          <w:sz w:val="18"/>
                          <w:szCs w:val="18"/>
                        </w:rPr>
                        <w:t xml:space="preserve"> (</w:t>
                      </w:r>
                      <w:r w:rsidRPr="00D00CA3">
                        <w:rPr>
                          <w:rFonts w:cstheme="minorHAnsi"/>
                          <w:sz w:val="18"/>
                          <w:szCs w:val="18"/>
                        </w:rPr>
                        <w:t>Ansys, inc. (2023)</w:t>
                      </w:r>
                      <w:r w:rsidRPr="00D00CA3">
                        <w:rPr>
                          <w:sz w:val="18"/>
                          <w:szCs w:val="18"/>
                        </w:rPr>
                        <w:t>)</w:t>
                      </w:r>
                    </w:p>
                  </w:txbxContent>
                </v:textbox>
                <w10:wrap type="tight"/>
              </v:shape>
            </w:pict>
          </mc:Fallback>
        </mc:AlternateContent>
      </w:r>
      <w:r w:rsidR="000A43C1" w:rsidRPr="006F19C5">
        <w:rPr>
          <w:noProof/>
        </w:rPr>
        <w:drawing>
          <wp:anchor distT="0" distB="0" distL="114300" distR="114300" simplePos="0" relativeHeight="251675648" behindDoc="1" locked="0" layoutInCell="1" allowOverlap="1" wp14:anchorId="46BD7B5A" wp14:editId="1E1D3B48">
            <wp:simplePos x="0" y="0"/>
            <wp:positionH relativeFrom="column">
              <wp:posOffset>4971732</wp:posOffset>
            </wp:positionH>
            <wp:positionV relativeFrom="paragraph">
              <wp:posOffset>501650</wp:posOffset>
            </wp:positionV>
            <wp:extent cx="1337945" cy="784225"/>
            <wp:effectExtent l="0" t="0" r="0" b="0"/>
            <wp:wrapTight wrapText="bothSides">
              <wp:wrapPolygon edited="0">
                <wp:start x="0" y="0"/>
                <wp:lineTo x="0" y="20988"/>
                <wp:lineTo x="21221" y="20988"/>
                <wp:lineTo x="21221" y="0"/>
                <wp:lineTo x="0" y="0"/>
              </wp:wrapPolygon>
            </wp:wrapTight>
            <wp:docPr id="15001930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93060"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27698" t="33091" r="29205" b="22001"/>
                    <a:stretch/>
                  </pic:blipFill>
                  <pic:spPr bwMode="auto">
                    <a:xfrm>
                      <a:off x="0" y="0"/>
                      <a:ext cx="1337945" cy="78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1621">
        <w:rPr>
          <w:lang w:val="en-US"/>
        </w:rPr>
        <w:t>The Young’s modulus of this alloy starts at 77GPa at -273</w:t>
      </w:r>
      <w:r w:rsidR="000E1621">
        <w:rPr>
          <w:rFonts w:cstheme="minorHAnsi"/>
          <w:lang w:val="en-US"/>
        </w:rPr>
        <w:t>°</w:t>
      </w:r>
      <w:r w:rsidR="000E1621">
        <w:rPr>
          <w:lang w:val="en-US"/>
        </w:rPr>
        <w:t xml:space="preserve">C and decreases exponentially. </w:t>
      </w:r>
      <w:r w:rsidR="00C676CA">
        <w:rPr>
          <w:lang w:val="en-US"/>
        </w:rPr>
        <w:t>The profile and positioning</w:t>
      </w:r>
      <w:r w:rsidR="000E1621">
        <w:rPr>
          <w:lang w:val="en-US"/>
        </w:rPr>
        <w:t xml:space="preserve"> </w:t>
      </w:r>
      <w:r w:rsidR="000A43C1">
        <w:rPr>
          <w:lang w:val="en-US"/>
        </w:rPr>
        <w:t>are</w:t>
      </w:r>
      <w:r w:rsidR="000E1621">
        <w:rPr>
          <w:lang w:val="en-US"/>
        </w:rPr>
        <w:t xml:space="preserve"> nearly identical to the 6061 T6. The yield strength can be separated at 100</w:t>
      </w:r>
      <w:r w:rsidR="000E1621">
        <w:rPr>
          <w:rFonts w:cstheme="minorHAnsi"/>
          <w:lang w:val="en-US"/>
        </w:rPr>
        <w:t>°</w:t>
      </w:r>
      <w:r w:rsidR="000E1621">
        <w:rPr>
          <w:lang w:val="en-US"/>
        </w:rPr>
        <w:t xml:space="preserve">C to two linear graphs, </w:t>
      </w:r>
      <w:r w:rsidR="00C676CA">
        <w:rPr>
          <w:lang w:val="en-US"/>
        </w:rPr>
        <w:t>compared</w:t>
      </w:r>
      <w:r w:rsidR="000E1621">
        <w:rPr>
          <w:lang w:val="en-US"/>
        </w:rPr>
        <w:t xml:space="preserve"> to 6061 T6 from 100-200</w:t>
      </w:r>
      <w:r w:rsidR="000E1621">
        <w:rPr>
          <w:rFonts w:cstheme="minorHAnsi"/>
          <w:lang w:val="en-US"/>
        </w:rPr>
        <w:t>°</w:t>
      </w:r>
      <w:r w:rsidR="000E1621">
        <w:rPr>
          <w:lang w:val="en-US"/>
        </w:rPr>
        <w:t xml:space="preserve">C it </w:t>
      </w:r>
      <w:r w:rsidR="000A43C1">
        <w:rPr>
          <w:lang w:val="en-US"/>
        </w:rPr>
        <w:t>takes</w:t>
      </w:r>
      <w:r w:rsidR="000E1621">
        <w:rPr>
          <w:lang w:val="en-US"/>
        </w:rPr>
        <w:t xml:space="preserve"> less stress to deform.</w:t>
      </w:r>
    </w:p>
    <w:p w14:paraId="06981FA6" w14:textId="4966DAEE" w:rsidR="00F42C57" w:rsidRPr="00945BD2" w:rsidRDefault="00CB1A70" w:rsidP="00945BD2">
      <w:pPr>
        <w:pStyle w:val="Heading3"/>
        <w:rPr>
          <w:color w:val="000000" w:themeColor="text1"/>
          <w:u w:val="single"/>
          <w:lang w:val="en-US"/>
        </w:rPr>
      </w:pPr>
      <w:bookmarkStart w:id="11" w:name="_Toc185117420"/>
      <w:r w:rsidRPr="00945BD2">
        <w:rPr>
          <w:color w:val="000000" w:themeColor="text1"/>
          <w:u w:val="single"/>
          <w:lang w:val="en-US"/>
        </w:rPr>
        <w:t>3</w:t>
      </w:r>
      <w:r w:rsidR="006F19C5" w:rsidRPr="00945BD2">
        <w:rPr>
          <w:color w:val="000000" w:themeColor="text1"/>
          <w:u w:val="single"/>
          <w:lang w:val="en-US"/>
        </w:rPr>
        <w:t>.1.3 Aluminum, 2618, T6</w:t>
      </w:r>
      <w:bookmarkEnd w:id="11"/>
    </w:p>
    <w:p w14:paraId="6F48AEEE" w14:textId="16986A6B" w:rsidR="00C676CA" w:rsidRDefault="00D00CA3" w:rsidP="00C676CA">
      <w:pPr>
        <w:rPr>
          <w:lang w:val="en-US"/>
        </w:rPr>
      </w:pPr>
      <w:r w:rsidRPr="00D00CA3">
        <w:rPr>
          <w:noProof/>
          <w:lang w:val="en-US"/>
        </w:rPr>
        <mc:AlternateContent>
          <mc:Choice Requires="wps">
            <w:drawing>
              <wp:anchor distT="45720" distB="45720" distL="114300" distR="114300" simplePos="0" relativeHeight="251712512" behindDoc="1" locked="0" layoutInCell="1" allowOverlap="1" wp14:anchorId="0E0177DB" wp14:editId="5824B02E">
                <wp:simplePos x="0" y="0"/>
                <wp:positionH relativeFrom="column">
                  <wp:posOffset>5278120</wp:posOffset>
                </wp:positionH>
                <wp:positionV relativeFrom="paragraph">
                  <wp:posOffset>175260</wp:posOffset>
                </wp:positionV>
                <wp:extent cx="1087120" cy="553720"/>
                <wp:effectExtent l="0" t="0" r="17780" b="17780"/>
                <wp:wrapTight wrapText="bothSides">
                  <wp:wrapPolygon edited="0">
                    <wp:start x="0" y="0"/>
                    <wp:lineTo x="0" y="21550"/>
                    <wp:lineTo x="21575" y="21550"/>
                    <wp:lineTo x="21575" y="0"/>
                    <wp:lineTo x="0" y="0"/>
                  </wp:wrapPolygon>
                </wp:wrapTight>
                <wp:docPr id="707887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553720"/>
                        </a:xfrm>
                        <a:prstGeom prst="rect">
                          <a:avLst/>
                        </a:prstGeom>
                        <a:solidFill>
                          <a:srgbClr val="FFFFFF"/>
                        </a:solidFill>
                        <a:ln w="9525">
                          <a:solidFill>
                            <a:srgbClr val="000000"/>
                          </a:solidFill>
                          <a:miter lim="800000"/>
                          <a:headEnd/>
                          <a:tailEnd/>
                        </a:ln>
                      </wps:spPr>
                      <wps:txbx>
                        <w:txbxContent>
                          <w:p w14:paraId="494A352E" w14:textId="6ED3D703" w:rsidR="00D00CA3" w:rsidRPr="00D00CA3" w:rsidRDefault="00D00CA3" w:rsidP="00D00CA3">
                            <w:pPr>
                              <w:rPr>
                                <w:sz w:val="18"/>
                                <w:szCs w:val="18"/>
                              </w:rPr>
                            </w:pPr>
                            <w:r w:rsidRPr="00D00CA3">
                              <w:rPr>
                                <w:sz w:val="18"/>
                                <w:szCs w:val="18"/>
                              </w:rPr>
                              <w:t xml:space="preserve">Figure </w:t>
                            </w:r>
                            <w:r>
                              <w:rPr>
                                <w:sz w:val="18"/>
                                <w:szCs w:val="18"/>
                              </w:rPr>
                              <w:t>6</w:t>
                            </w:r>
                            <w:r w:rsidRPr="00D00CA3">
                              <w:rPr>
                                <w:sz w:val="18"/>
                                <w:szCs w:val="18"/>
                              </w:rPr>
                              <w:t xml:space="preserve"> (</w:t>
                            </w:r>
                            <w:r w:rsidRPr="00D00CA3">
                              <w:rPr>
                                <w:rFonts w:cstheme="minorHAnsi"/>
                                <w:sz w:val="18"/>
                                <w:szCs w:val="18"/>
                              </w:rPr>
                              <w:t>Ansys, inc. (2023)</w:t>
                            </w:r>
                            <w:r w:rsidRPr="00D00CA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177DB" id="_x0000_s1031" type="#_x0000_t202" style="position:absolute;margin-left:415.6pt;margin-top:13.8pt;width:85.6pt;height:43.6pt;z-index:-251603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yCEQIAACYEAAAOAAAAZHJzL2Uyb0RvYy54bWysU9tu2zAMfR+wfxD0vtjJkjU14hRdugwD&#10;ugvQ7QMUWY6FyaJGKbGzrx8lu2l2exnmB4E0qUPy8Gh107eGHRV6Dbbk00nOmbISKm33Jf/yefti&#10;yZkPwlbCgFUlPynPb9bPn606V6gZNGAqhYxArC86V/ImBFdkmZeNaoWfgFOWgjVgKwK5uM8qFB2h&#10;tyab5fmrrAOsHIJU3tPfuyHI1wm/rpUMH+vaq8BMyam3kE5M5y6e2Xolij0K12g5tiH+oYtWaEtF&#10;z1B3Igh2QP0bVKslgoc6TCS0GdS1lirNQNNM81+meWiEU2kWIse7M03+/8HKD8cH9wlZ6F9DTwtM&#10;Q3h3D/KrZxY2jbB7dYsIXaNERYWnkbKsc74Yr0aqfeEjyK57DxUtWRwCJKC+xjayQnMyQqcFnM6k&#10;qz4wGUvmy6vpjEKSYovFyyuyYwlRPN526MNbBS2LRsmRlprQxfHehyH1MSUW82B0tdXGJAf3u41B&#10;dhQkgG36RvSf0oxlXcmvF7PFQMBfIfL0/Qmi1YGUbHRb8uU5SRSRtje2SjoLQpvBpumMHXmM1A0k&#10;hn7XM10RDbFApHUH1YmIRRiESw+NjAbwO2cdibbk/ttBoOLMvLO0nOvpfB5Vnpz5IlLJ8DKyu4wI&#10;Kwmq5IGzwdyE9DIibxZuaYm1Tvw+dTK2TGJMGxofTlT7pZ+ynp73+gcAAAD//wMAUEsDBBQABgAI&#10;AAAAIQBLrR9I4QAAAAsBAAAPAAAAZHJzL2Rvd25yZXYueG1sTI/BTsMwDIbvSLxDZCQuiCXtqq6U&#10;phNCAsENBtquWZO1FY1Tkqwrb493gpst//r8/dV6tgObjA+9QwnJQgAz2DjdYyvh8+PptgAWokKt&#10;BodGwo8JsK4vLypVanfCdzNtYssIgqFUEroYx5Lz0HTGqrBwo0G6HZy3KtLqW669OhHcDjwVIudW&#10;9UgfOjWax840X5ujlVBkL9MuvC7ftk1+GO7izWp6/vZSXl/ND/fAopnjXxjO+qQONTnt3RF1YAMx&#10;lklKUQnpKgd2DgiRZsD2NCVZAbyu+P8O9S8AAAD//wMAUEsBAi0AFAAGAAgAAAAhALaDOJL+AAAA&#10;4QEAABMAAAAAAAAAAAAAAAAAAAAAAFtDb250ZW50X1R5cGVzXS54bWxQSwECLQAUAAYACAAAACEA&#10;OP0h/9YAAACUAQAACwAAAAAAAAAAAAAAAAAvAQAAX3JlbHMvLnJlbHNQSwECLQAUAAYACAAAACEA&#10;f5g8ghECAAAmBAAADgAAAAAAAAAAAAAAAAAuAgAAZHJzL2Uyb0RvYy54bWxQSwECLQAUAAYACAAA&#10;ACEAS60fSOEAAAALAQAADwAAAAAAAAAAAAAAAABrBAAAZHJzL2Rvd25yZXYueG1sUEsFBgAAAAAE&#10;AAQA8wAAAHkFAAAAAA==&#10;">
                <v:textbox>
                  <w:txbxContent>
                    <w:p w14:paraId="494A352E" w14:textId="6ED3D703" w:rsidR="00D00CA3" w:rsidRPr="00D00CA3" w:rsidRDefault="00D00CA3" w:rsidP="00D00CA3">
                      <w:pPr>
                        <w:rPr>
                          <w:sz w:val="18"/>
                          <w:szCs w:val="18"/>
                        </w:rPr>
                      </w:pPr>
                      <w:r w:rsidRPr="00D00CA3">
                        <w:rPr>
                          <w:sz w:val="18"/>
                          <w:szCs w:val="18"/>
                        </w:rPr>
                        <w:t xml:space="preserve">Figure </w:t>
                      </w:r>
                      <w:r>
                        <w:rPr>
                          <w:sz w:val="18"/>
                          <w:szCs w:val="18"/>
                        </w:rPr>
                        <w:t>6</w:t>
                      </w:r>
                      <w:r w:rsidRPr="00D00CA3">
                        <w:rPr>
                          <w:sz w:val="18"/>
                          <w:szCs w:val="18"/>
                        </w:rPr>
                        <w:t xml:space="preserve"> (</w:t>
                      </w:r>
                      <w:r w:rsidRPr="00D00CA3">
                        <w:rPr>
                          <w:rFonts w:cstheme="minorHAnsi"/>
                          <w:sz w:val="18"/>
                          <w:szCs w:val="18"/>
                        </w:rPr>
                        <w:t>Ansys, inc. (2023)</w:t>
                      </w:r>
                      <w:r w:rsidRPr="00D00CA3">
                        <w:rPr>
                          <w:sz w:val="18"/>
                          <w:szCs w:val="18"/>
                        </w:rPr>
                        <w:t>)</w:t>
                      </w:r>
                    </w:p>
                  </w:txbxContent>
                </v:textbox>
                <w10:wrap type="tight"/>
              </v:shape>
            </w:pict>
          </mc:Fallback>
        </mc:AlternateContent>
      </w:r>
      <w:r w:rsidR="000A43C1" w:rsidRPr="006F19C5">
        <w:rPr>
          <w:noProof/>
        </w:rPr>
        <w:drawing>
          <wp:anchor distT="0" distB="0" distL="114300" distR="114300" simplePos="0" relativeHeight="251672576" behindDoc="1" locked="0" layoutInCell="1" allowOverlap="1" wp14:anchorId="30842A0D" wp14:editId="23C5E727">
            <wp:simplePos x="0" y="0"/>
            <wp:positionH relativeFrom="margin">
              <wp:posOffset>3904933</wp:posOffset>
            </wp:positionH>
            <wp:positionV relativeFrom="paragraph">
              <wp:posOffset>3175</wp:posOffset>
            </wp:positionV>
            <wp:extent cx="1331595" cy="771525"/>
            <wp:effectExtent l="0" t="0" r="1905" b="9525"/>
            <wp:wrapTight wrapText="bothSides">
              <wp:wrapPolygon edited="0">
                <wp:start x="0" y="0"/>
                <wp:lineTo x="0" y="21333"/>
                <wp:lineTo x="21322" y="21333"/>
                <wp:lineTo x="21322" y="0"/>
                <wp:lineTo x="0" y="0"/>
              </wp:wrapPolygon>
            </wp:wrapTight>
            <wp:docPr id="4974163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16320"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28031" t="41363" r="29315" b="14714"/>
                    <a:stretch/>
                  </pic:blipFill>
                  <pic:spPr bwMode="auto">
                    <a:xfrm>
                      <a:off x="0" y="0"/>
                      <a:ext cx="1331595"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43C1" w:rsidRPr="006F19C5">
        <w:rPr>
          <w:noProof/>
        </w:rPr>
        <w:drawing>
          <wp:anchor distT="0" distB="0" distL="114300" distR="114300" simplePos="0" relativeHeight="251674624" behindDoc="1" locked="0" layoutInCell="1" allowOverlap="1" wp14:anchorId="5D83E358" wp14:editId="32F4626B">
            <wp:simplePos x="0" y="0"/>
            <wp:positionH relativeFrom="column">
              <wp:posOffset>5074285</wp:posOffset>
            </wp:positionH>
            <wp:positionV relativeFrom="paragraph">
              <wp:posOffset>726757</wp:posOffset>
            </wp:positionV>
            <wp:extent cx="1341755" cy="791845"/>
            <wp:effectExtent l="0" t="0" r="0" b="8255"/>
            <wp:wrapTight wrapText="bothSides">
              <wp:wrapPolygon edited="0">
                <wp:start x="0" y="0"/>
                <wp:lineTo x="0" y="21306"/>
                <wp:lineTo x="21160" y="21306"/>
                <wp:lineTo x="21160" y="0"/>
                <wp:lineTo x="0" y="0"/>
              </wp:wrapPolygon>
            </wp:wrapTight>
            <wp:docPr id="3865816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81696" name="Picture 1"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27919" t="41560" r="29094" b="13334"/>
                    <a:stretch/>
                  </pic:blipFill>
                  <pic:spPr bwMode="auto">
                    <a:xfrm>
                      <a:off x="0" y="0"/>
                      <a:ext cx="1341755" cy="791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76CA">
        <w:rPr>
          <w:lang w:val="en-US"/>
        </w:rPr>
        <w:t>Young’s modulus of this alloy starts at 83GPa at -273</w:t>
      </w:r>
      <w:r w:rsidR="00C676CA">
        <w:rPr>
          <w:rFonts w:cstheme="minorHAnsi"/>
          <w:lang w:val="en-US"/>
        </w:rPr>
        <w:t>°</w:t>
      </w:r>
      <w:r w:rsidR="00C676CA">
        <w:rPr>
          <w:lang w:val="en-US"/>
        </w:rPr>
        <w:t xml:space="preserve">C and decreases exponentially. It has the same shape as the </w:t>
      </w:r>
      <w:r w:rsidR="000A43C1">
        <w:rPr>
          <w:lang w:val="en-US"/>
        </w:rPr>
        <w:t>others,</w:t>
      </w:r>
      <w:r w:rsidR="00C676CA">
        <w:rPr>
          <w:lang w:val="en-US"/>
        </w:rPr>
        <w:t xml:space="preserve"> </w:t>
      </w:r>
      <w:r w:rsidR="004B5621">
        <w:rPr>
          <w:lang w:val="en-US"/>
        </w:rPr>
        <w:t>however,</w:t>
      </w:r>
      <w:r w:rsidR="00C676CA">
        <w:rPr>
          <w:lang w:val="en-US"/>
        </w:rPr>
        <w:t xml:space="preserve"> </w:t>
      </w:r>
      <w:proofErr w:type="gramStart"/>
      <w:r w:rsidR="00C676CA">
        <w:rPr>
          <w:lang w:val="en-US"/>
        </w:rPr>
        <w:t>is</w:t>
      </w:r>
      <w:proofErr w:type="gramEnd"/>
      <w:r w:rsidR="00C676CA">
        <w:rPr>
          <w:lang w:val="en-US"/>
        </w:rPr>
        <w:t xml:space="preserve"> less likely to deform due to stress across the temperature range. The yield strength graph, taking the shape of a reverse sigmoid curve, shows that the stress required to deform the metal starts to significantly decrease after 100</w:t>
      </w:r>
      <w:r w:rsidR="00C676CA">
        <w:rPr>
          <w:rFonts w:cstheme="minorHAnsi"/>
          <w:lang w:val="en-US"/>
        </w:rPr>
        <w:t>°</w:t>
      </w:r>
      <w:r w:rsidR="00C676CA">
        <w:rPr>
          <w:lang w:val="en-US"/>
        </w:rPr>
        <w:t xml:space="preserve">C. </w:t>
      </w:r>
      <w:r w:rsidR="004B5621">
        <w:rPr>
          <w:lang w:val="en-US"/>
        </w:rPr>
        <w:t>Like</w:t>
      </w:r>
      <w:r w:rsidR="00C676CA">
        <w:rPr>
          <w:lang w:val="en-US"/>
        </w:rPr>
        <w:t xml:space="preserve"> the Young’s modulus the graph is at a higher position compared to the 6061 T6, so it requires more stress to deform this alloy.</w:t>
      </w:r>
      <w:r w:rsidR="005B69E4">
        <w:rPr>
          <w:lang w:val="en-US"/>
        </w:rPr>
        <w:t xml:space="preserve"> This material is predicted to undergo the least stress and least deformation out of the three selected aluminum alloys</w:t>
      </w:r>
    </w:p>
    <w:p w14:paraId="15250EFB" w14:textId="0762129C" w:rsidR="000A43C1" w:rsidRDefault="000A43C1" w:rsidP="009C1747">
      <w:pPr>
        <w:keepNext/>
        <w:keepLines/>
        <w:spacing w:before="200" w:after="0" w:line="276" w:lineRule="auto"/>
        <w:outlineLvl w:val="2"/>
        <w:rPr>
          <w:lang w:val="en-US"/>
        </w:rPr>
      </w:pPr>
    </w:p>
    <w:p w14:paraId="3AF35F16" w14:textId="77777777" w:rsidR="006801EC" w:rsidRDefault="006801EC" w:rsidP="006801EC">
      <w:pPr>
        <w:rPr>
          <w:lang w:val="en-US"/>
        </w:rPr>
      </w:pPr>
    </w:p>
    <w:p w14:paraId="4810CD02" w14:textId="7B146989" w:rsidR="007E27D5" w:rsidRPr="00945BD2" w:rsidRDefault="00D00CA3" w:rsidP="00945BD2">
      <w:pPr>
        <w:pStyle w:val="Heading2"/>
        <w:rPr>
          <w:rFonts w:eastAsia="MS Gothic"/>
          <w:u w:val="single"/>
          <w:lang w:val="en-US"/>
        </w:rPr>
      </w:pPr>
      <w:bookmarkStart w:id="12" w:name="_Toc185117421"/>
      <w:r w:rsidRPr="00D00CA3">
        <w:rPr>
          <w:noProof/>
          <w:lang w:val="en-US"/>
        </w:rPr>
        <w:lastRenderedPageBreak/>
        <mc:AlternateContent>
          <mc:Choice Requires="wps">
            <w:drawing>
              <wp:anchor distT="45720" distB="45720" distL="114300" distR="114300" simplePos="0" relativeHeight="251714560" behindDoc="1" locked="0" layoutInCell="1" allowOverlap="1" wp14:anchorId="1E776A9F" wp14:editId="7F220CFF">
                <wp:simplePos x="0" y="0"/>
                <wp:positionH relativeFrom="column">
                  <wp:posOffset>5506085</wp:posOffset>
                </wp:positionH>
                <wp:positionV relativeFrom="paragraph">
                  <wp:posOffset>0</wp:posOffset>
                </wp:positionV>
                <wp:extent cx="574675" cy="228600"/>
                <wp:effectExtent l="0" t="0" r="15875" b="19050"/>
                <wp:wrapTight wrapText="bothSides">
                  <wp:wrapPolygon edited="0">
                    <wp:start x="0" y="0"/>
                    <wp:lineTo x="0" y="21600"/>
                    <wp:lineTo x="21481" y="21600"/>
                    <wp:lineTo x="21481" y="0"/>
                    <wp:lineTo x="0" y="0"/>
                  </wp:wrapPolygon>
                </wp:wrapTight>
                <wp:docPr id="1191976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228600"/>
                        </a:xfrm>
                        <a:prstGeom prst="rect">
                          <a:avLst/>
                        </a:prstGeom>
                        <a:solidFill>
                          <a:srgbClr val="FFFFFF"/>
                        </a:solidFill>
                        <a:ln w="9525">
                          <a:solidFill>
                            <a:srgbClr val="000000"/>
                          </a:solidFill>
                          <a:miter lim="800000"/>
                          <a:headEnd/>
                          <a:tailEnd/>
                        </a:ln>
                      </wps:spPr>
                      <wps:txbx>
                        <w:txbxContent>
                          <w:p w14:paraId="41314915" w14:textId="510A0631" w:rsidR="00D00CA3" w:rsidRPr="00D00CA3" w:rsidRDefault="00D00CA3" w:rsidP="00D00CA3">
                            <w:pPr>
                              <w:rPr>
                                <w:sz w:val="18"/>
                                <w:szCs w:val="18"/>
                              </w:rPr>
                            </w:pPr>
                            <w:r w:rsidRPr="00D00CA3">
                              <w:rPr>
                                <w:sz w:val="18"/>
                                <w:szCs w:val="18"/>
                              </w:rPr>
                              <w:t xml:space="preserve">Figure </w:t>
                            </w:r>
                            <w:r>
                              <w:rPr>
                                <w:sz w:val="18"/>
                                <w:szCs w:val="1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776A9F" id="_x0000_s1032" type="#_x0000_t202" style="position:absolute;margin-left:433.55pt;margin-top:0;width:45.25pt;height:18pt;z-index:-25160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S+JFAIAACUEAAAOAAAAZHJzL2Uyb0RvYy54bWysU9tu2zAMfR+wfxD0vtgxcqsRpejSZRjQ&#10;XYBuHyDLcixMFjVJiZ19/Sg5TYNuexmmB4EUqUPykFzfDp0mR+m8AsPodJJTIo2AWpk9o9++7t6s&#10;KPGBm5prMJLRk/T0dvP61bq3pSygBV1LRxDE+LK3jLYh2DLLvGhlx/0ErDRobMB1PKDq9lnteI/o&#10;nc6KPF9kPbjaOhDSe3y9H410k/CbRorwuWm8DEQzirmFdLt0V/HONmte7h23rRLnNPg/ZNFxZTDo&#10;BeqeB04OTv0G1SnhwEMTJgK6DJpGCZlqwGqm+YtqHltuZaoFyfH2QpP/f7Di0/HRfnEkDG9hwAam&#10;Irx9APHdEwPblpu9vHMO+lbyGgNPI2VZb315/hqp9qWPIFX/EWpsMj8ESEBD47rICtZJEB0bcLqQ&#10;LodABD7Ol7PFck6JQFNRrBZ5akrGy6fP1vnwXkJHosCow54mcH588CEmw8snlxjLg1b1TmmdFLev&#10;ttqRI8f+79JJ+b9w04b0jN7Mi/lY/18h8nT+BNGpgIOsVcfo6uLEy8jaO1OnMQtc6VHGlLU50xiZ&#10;GzkMQzUQVTO6iAEiqxXUJ+TVwTi3uGcotOB+UtLjzDLqfxy4k5ToDwZ7czOdzeKQJ2U2XxaouGtL&#10;dW3hRiAUo4GSUdyGtBiRNwN32MNGJX6fMzmnjLOYaD/vTRz2az15PW/35hcAAAD//wMAUEsDBBQA&#10;BgAIAAAAIQAWRfTX3QAAAAcBAAAPAAAAZHJzL2Rvd25yZXYueG1sTI/BTsMwEETvSPyDtUhcEHVK&#10;wWlDnAohgegNCoKrG2+TCHsdYjcNf89yguNqRm/eluvJOzHiELtAGuazDARSHWxHjYa314fLJYiY&#10;DFnjAqGGb4ywrk5PSlPYcKQXHLepEQyhWBgNbUp9IWWsW/QmzkKPxNk+DN4kPodG2sEcGe6dvMoy&#10;Jb3piBda0+N9i/Xn9uA1LK+fxo+4WTy/12rvVukiHx+/Bq3Pz6a7WxAJp/RXhl99VoeKnXbhQDYK&#10;xwyVz7mqgT/ieHWTKxA7DQuVgaxK+d+/+gEAAP//AwBQSwECLQAUAAYACAAAACEAtoM4kv4AAADh&#10;AQAAEwAAAAAAAAAAAAAAAAAAAAAAW0NvbnRlbnRfVHlwZXNdLnhtbFBLAQItABQABgAIAAAAIQA4&#10;/SH/1gAAAJQBAAALAAAAAAAAAAAAAAAAAC8BAABfcmVscy8ucmVsc1BLAQItABQABgAIAAAAIQCc&#10;NS+JFAIAACUEAAAOAAAAAAAAAAAAAAAAAC4CAABkcnMvZTJvRG9jLnhtbFBLAQItABQABgAIAAAA&#10;IQAWRfTX3QAAAAcBAAAPAAAAAAAAAAAAAAAAAG4EAABkcnMvZG93bnJldi54bWxQSwUGAAAAAAQA&#10;BADzAAAAeAUAAAAA&#10;">
                <v:textbox>
                  <w:txbxContent>
                    <w:p w14:paraId="41314915" w14:textId="510A0631" w:rsidR="00D00CA3" w:rsidRPr="00D00CA3" w:rsidRDefault="00D00CA3" w:rsidP="00D00CA3">
                      <w:pPr>
                        <w:rPr>
                          <w:sz w:val="18"/>
                          <w:szCs w:val="18"/>
                        </w:rPr>
                      </w:pPr>
                      <w:r w:rsidRPr="00D00CA3">
                        <w:rPr>
                          <w:sz w:val="18"/>
                          <w:szCs w:val="18"/>
                        </w:rPr>
                        <w:t xml:space="preserve">Figure </w:t>
                      </w:r>
                      <w:r>
                        <w:rPr>
                          <w:sz w:val="18"/>
                          <w:szCs w:val="18"/>
                        </w:rPr>
                        <w:t>7</w:t>
                      </w:r>
                    </w:p>
                  </w:txbxContent>
                </v:textbox>
                <w10:wrap type="tight"/>
              </v:shape>
            </w:pict>
          </mc:Fallback>
        </mc:AlternateContent>
      </w:r>
      <w:r w:rsidR="000A43C1" w:rsidRPr="00945BD2">
        <w:rPr>
          <w:noProof/>
          <w:color w:val="000000" w:themeColor="text1"/>
          <w:u w:val="single"/>
        </w:rPr>
        <w:drawing>
          <wp:anchor distT="0" distB="0" distL="114300" distR="114300" simplePos="0" relativeHeight="251676672" behindDoc="0" locked="0" layoutInCell="1" allowOverlap="1" wp14:anchorId="5A389EFB" wp14:editId="536A4A9B">
            <wp:simplePos x="0" y="0"/>
            <wp:positionH relativeFrom="column">
              <wp:posOffset>4094798</wp:posOffset>
            </wp:positionH>
            <wp:positionV relativeFrom="paragraph">
              <wp:posOffset>51117</wp:posOffset>
            </wp:positionV>
            <wp:extent cx="1943100" cy="1461770"/>
            <wp:effectExtent l="0" t="0" r="0" b="5080"/>
            <wp:wrapSquare wrapText="bothSides"/>
            <wp:docPr id="123078594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785947" name="Picture 1" descr="A computer screen 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35231" t="38852" r="30867" b="15797"/>
                    <a:stretch/>
                  </pic:blipFill>
                  <pic:spPr bwMode="auto">
                    <a:xfrm>
                      <a:off x="0" y="0"/>
                      <a:ext cx="1943100" cy="1461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1A70" w:rsidRPr="00945BD2">
        <w:rPr>
          <w:rFonts w:eastAsia="MS Gothic"/>
          <w:color w:val="000000" w:themeColor="text1"/>
          <w:u w:val="single"/>
          <w:lang w:val="en-US"/>
        </w:rPr>
        <w:t>3</w:t>
      </w:r>
      <w:r w:rsidR="009C1747" w:rsidRPr="00945BD2">
        <w:rPr>
          <w:rFonts w:eastAsia="MS Gothic"/>
          <w:color w:val="000000" w:themeColor="text1"/>
          <w:u w:val="single"/>
          <w:lang w:val="en-US"/>
        </w:rPr>
        <w:t>.</w:t>
      </w:r>
      <w:r w:rsidR="007E27D5" w:rsidRPr="00945BD2">
        <w:rPr>
          <w:rFonts w:eastAsia="MS Gothic"/>
          <w:color w:val="000000" w:themeColor="text1"/>
          <w:u w:val="single"/>
          <w:lang w:val="en-US"/>
        </w:rPr>
        <w:t>2</w:t>
      </w:r>
      <w:r w:rsidR="009C1747" w:rsidRPr="00945BD2">
        <w:rPr>
          <w:rFonts w:eastAsia="MS Gothic"/>
          <w:color w:val="000000" w:themeColor="text1"/>
          <w:u w:val="single"/>
          <w:lang w:val="en-US"/>
        </w:rPr>
        <w:t xml:space="preserve"> Kinematic Analysis</w:t>
      </w:r>
      <w:bookmarkEnd w:id="12"/>
    </w:p>
    <w:p w14:paraId="02794660" w14:textId="71CDB136" w:rsidR="000A43C1" w:rsidRPr="00945BD2" w:rsidRDefault="00CB1A70" w:rsidP="00945BD2">
      <w:pPr>
        <w:pStyle w:val="Heading3"/>
        <w:rPr>
          <w:color w:val="000000" w:themeColor="text1"/>
          <w:u w:val="single"/>
          <w:lang w:val="en-US"/>
        </w:rPr>
      </w:pPr>
      <w:bookmarkStart w:id="13" w:name="_Toc185117422"/>
      <w:r w:rsidRPr="00945BD2">
        <w:rPr>
          <w:color w:val="000000" w:themeColor="text1"/>
          <w:u w:val="single"/>
          <w:lang w:val="en-US"/>
        </w:rPr>
        <w:t>3</w:t>
      </w:r>
      <w:r w:rsidR="000A43C1" w:rsidRPr="00945BD2">
        <w:rPr>
          <w:color w:val="000000" w:themeColor="text1"/>
          <w:u w:val="single"/>
          <w:lang w:val="en-US"/>
        </w:rPr>
        <w:t>.2.1 Rigid dynamics</w:t>
      </w:r>
      <w:bookmarkEnd w:id="13"/>
    </w:p>
    <w:p w14:paraId="01929ABA" w14:textId="5655D2B1" w:rsidR="000A43C1" w:rsidRDefault="00D00CA3" w:rsidP="000A43C1">
      <w:pPr>
        <w:rPr>
          <w:lang w:val="en-US"/>
        </w:rPr>
      </w:pPr>
      <w:r w:rsidRPr="00D00CA3">
        <w:rPr>
          <w:noProof/>
          <w:lang w:val="en-US"/>
        </w:rPr>
        <mc:AlternateContent>
          <mc:Choice Requires="wps">
            <w:drawing>
              <wp:anchor distT="45720" distB="45720" distL="114300" distR="114300" simplePos="0" relativeHeight="251716608" behindDoc="1" locked="0" layoutInCell="1" allowOverlap="1" wp14:anchorId="06AD3E33" wp14:editId="67B0F2C6">
                <wp:simplePos x="0" y="0"/>
                <wp:positionH relativeFrom="column">
                  <wp:posOffset>5437909</wp:posOffset>
                </wp:positionH>
                <wp:positionV relativeFrom="paragraph">
                  <wp:posOffset>1361556</wp:posOffset>
                </wp:positionV>
                <wp:extent cx="574675" cy="228600"/>
                <wp:effectExtent l="0" t="0" r="15875" b="19050"/>
                <wp:wrapTight wrapText="bothSides">
                  <wp:wrapPolygon edited="0">
                    <wp:start x="0" y="0"/>
                    <wp:lineTo x="0" y="21600"/>
                    <wp:lineTo x="21481" y="21600"/>
                    <wp:lineTo x="21481" y="0"/>
                    <wp:lineTo x="0" y="0"/>
                  </wp:wrapPolygon>
                </wp:wrapTight>
                <wp:docPr id="306531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228600"/>
                        </a:xfrm>
                        <a:prstGeom prst="rect">
                          <a:avLst/>
                        </a:prstGeom>
                        <a:solidFill>
                          <a:srgbClr val="FFFFFF"/>
                        </a:solidFill>
                        <a:ln w="9525">
                          <a:solidFill>
                            <a:srgbClr val="000000"/>
                          </a:solidFill>
                          <a:miter lim="800000"/>
                          <a:headEnd/>
                          <a:tailEnd/>
                        </a:ln>
                      </wps:spPr>
                      <wps:txbx>
                        <w:txbxContent>
                          <w:p w14:paraId="58A4F2AC" w14:textId="382D82A5" w:rsidR="00D00CA3" w:rsidRPr="00D00CA3" w:rsidRDefault="00D00CA3" w:rsidP="00D00CA3">
                            <w:pPr>
                              <w:rPr>
                                <w:sz w:val="18"/>
                                <w:szCs w:val="18"/>
                              </w:rPr>
                            </w:pPr>
                            <w:r w:rsidRPr="00D00CA3">
                              <w:rPr>
                                <w:sz w:val="18"/>
                                <w:szCs w:val="18"/>
                              </w:rPr>
                              <w:t xml:space="preserve">Figure </w:t>
                            </w:r>
                            <w:r>
                              <w:rPr>
                                <w:sz w:val="18"/>
                                <w:szCs w:val="18"/>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D3E33" id="_x0000_s1033" type="#_x0000_t202" style="position:absolute;margin-left:428.2pt;margin-top:107.2pt;width:45.25pt;height:18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kF/FAIAACUEAAAOAAAAZHJzL2Uyb0RvYy54bWysU9tu2zAMfR+wfxD0vtgxcqsRp+jSZRjQ&#10;XYBuHyDLcixMEjVJiZ19/Sg5TYNuexmmB4EUqUPykFzfDlqRo3BegqnodJJTIgyHRpp9Rb993b1Z&#10;UeIDMw1TYERFT8LT283rV+velqKADlQjHEEQ48veVrQLwZZZ5nknNPMTsMKgsQWnWUDV7bPGsR7R&#10;tcqKPF9kPbjGOuDCe3y9H410k/DbVvDwuW29CERVFHML6XbpruOdbdas3DtmO8nPabB/yEIzaTDo&#10;BeqeBUYOTv4GpSV34KENEw46g7aVXKQasJpp/qKax45ZkWpBcry90OT/Hyz/dHy0XxwJw1sYsIGp&#10;CG8fgH/3xMC2Y2Yv7pyDvhOswcDTSFnWW1+ev0aqfekjSN1/hAabzA4BEtDQOh1ZwToJomMDThfS&#10;xRAIx8f5crZYzinhaCqK1SJPTclY+fTZOh/eC9AkChV12NMEzo4PPsRkWPnkEmN5ULLZSaWS4vb1&#10;VjlyZNj/XTop/xduypC+ojfzYj7W/1eIPJ0/QWgZcJCV1BVdXZxYGVl7Z5o0ZoFJNcqYsjJnGiNz&#10;I4dhqAcim4ouY4DIag3NCXl1MM4t7hkKHbiflPQ4sxX1Pw7MCUrUB4O9uZnOZnHIkzKbLwtU3LWl&#10;vrYwwxGqooGSUdyGtBiRNwN32MNWJn6fMzmnjLOYaD/vTRz2az15PW/35hcAAAD//wMAUEsDBBQA&#10;BgAIAAAAIQD2INuI4AAAAAsBAAAPAAAAZHJzL2Rvd25yZXYueG1sTI/LTsMwEEX3SPyDNUhsEHVa&#10;3NCEOBVCAsEO2gq2buwmEfY42G4a/p5hBbt5HN05U60nZ9loQuw9SpjPMmAGG697bCXsto/XK2Ax&#10;KdTKejQSvk2EdX1+VqlS+xO+mXGTWkYhGEsloUtpKDmPTWecijM/GKTdwQenErWh5TqoE4U7yxdZ&#10;lnOneqQLnRrMQ2eaz83RSViJ5/Ejvty8vjf5wRbp6nZ8+gpSXl5M93fAkpnSHwy/+qQONTnt/RF1&#10;ZJYylrkgVMJiLqggohB5AWxPk2UmgNcV//9D/QMAAP//AwBQSwECLQAUAAYACAAAACEAtoM4kv4A&#10;AADhAQAAEwAAAAAAAAAAAAAAAAAAAAAAW0NvbnRlbnRfVHlwZXNdLnhtbFBLAQItABQABgAIAAAA&#10;IQA4/SH/1gAAAJQBAAALAAAAAAAAAAAAAAAAAC8BAABfcmVscy8ucmVsc1BLAQItABQABgAIAAAA&#10;IQBOgkF/FAIAACUEAAAOAAAAAAAAAAAAAAAAAC4CAABkcnMvZTJvRG9jLnhtbFBLAQItABQABgAI&#10;AAAAIQD2INuI4AAAAAsBAAAPAAAAAAAAAAAAAAAAAG4EAABkcnMvZG93bnJldi54bWxQSwUGAAAA&#10;AAQABADzAAAAewUAAAAA&#10;">
                <v:textbox>
                  <w:txbxContent>
                    <w:p w14:paraId="58A4F2AC" w14:textId="382D82A5" w:rsidR="00D00CA3" w:rsidRPr="00D00CA3" w:rsidRDefault="00D00CA3" w:rsidP="00D00CA3">
                      <w:pPr>
                        <w:rPr>
                          <w:sz w:val="18"/>
                          <w:szCs w:val="18"/>
                        </w:rPr>
                      </w:pPr>
                      <w:r w:rsidRPr="00D00CA3">
                        <w:rPr>
                          <w:sz w:val="18"/>
                          <w:szCs w:val="18"/>
                        </w:rPr>
                        <w:t xml:space="preserve">Figure </w:t>
                      </w:r>
                      <w:r>
                        <w:rPr>
                          <w:sz w:val="18"/>
                          <w:szCs w:val="18"/>
                        </w:rPr>
                        <w:t>8</w:t>
                      </w:r>
                    </w:p>
                  </w:txbxContent>
                </v:textbox>
                <w10:wrap type="tight"/>
              </v:shape>
            </w:pict>
          </mc:Fallback>
        </mc:AlternateContent>
      </w:r>
      <w:r w:rsidR="000A43C1">
        <w:rPr>
          <w:lang w:val="en-US"/>
        </w:rPr>
        <w:t xml:space="preserve">The assembly is connected using joints that restrict the degrees of freedom of each component so that the motion simulation accurately represents and therefore behaves like a </w:t>
      </w:r>
      <w:r w:rsidR="0077258C">
        <w:rPr>
          <w:lang w:val="en-US"/>
        </w:rPr>
        <w:t>real-world</w:t>
      </w:r>
      <w:r w:rsidR="000A43C1">
        <w:rPr>
          <w:lang w:val="en-US"/>
        </w:rPr>
        <w:t xml:space="preserve"> scenario. </w:t>
      </w:r>
      <w:proofErr w:type="gramStart"/>
      <w:r w:rsidR="000A43C1">
        <w:rPr>
          <w:lang w:val="en-US"/>
        </w:rPr>
        <w:t>A</w:t>
      </w:r>
      <w:proofErr w:type="gramEnd"/>
      <w:r w:rsidR="000A43C1">
        <w:rPr>
          <w:lang w:val="en-US"/>
        </w:rPr>
        <w:t xml:space="preserve"> </w:t>
      </w:r>
      <w:r w:rsidR="0077258C">
        <w:rPr>
          <w:lang w:val="en-US"/>
        </w:rPr>
        <w:t>angular</w:t>
      </w:r>
      <w:r w:rsidR="000A43C1">
        <w:rPr>
          <w:lang w:val="en-US"/>
        </w:rPr>
        <w:t xml:space="preserve"> velocity of 7000 RPM (733.</w:t>
      </w:r>
      <w:r w:rsidR="0077258C">
        <w:rPr>
          <w:lang w:val="en-US"/>
        </w:rPr>
        <w:t>038 rad/s</w:t>
      </w:r>
      <w:r w:rsidR="000A43C1">
        <w:rPr>
          <w:lang w:val="en-US"/>
        </w:rPr>
        <w:t>)</w:t>
      </w:r>
      <w:r w:rsidR="0077258C">
        <w:rPr>
          <w:lang w:val="en-US"/>
        </w:rPr>
        <w:t xml:space="preserve"> is applied to the crankshaft. Force measurements on the piston are taken from the simulation, and the maximum force is recorded and used (7282.8N) in the final simulation.</w:t>
      </w:r>
    </w:p>
    <w:p w14:paraId="27149D02" w14:textId="41723B32" w:rsidR="0077258C" w:rsidRPr="00945BD2" w:rsidRDefault="007E331A" w:rsidP="00945BD2">
      <w:pPr>
        <w:pStyle w:val="Heading3"/>
        <w:rPr>
          <w:u w:val="single"/>
          <w:lang w:val="en-US"/>
        </w:rPr>
      </w:pPr>
      <w:bookmarkStart w:id="14" w:name="_Toc185117423"/>
      <w:r w:rsidRPr="00945BD2">
        <w:rPr>
          <w:noProof/>
          <w:color w:val="000000" w:themeColor="text1"/>
          <w:u w:val="single"/>
        </w:rPr>
        <w:drawing>
          <wp:anchor distT="0" distB="0" distL="114300" distR="114300" simplePos="0" relativeHeight="251677696" behindDoc="0" locked="0" layoutInCell="1" allowOverlap="1" wp14:anchorId="485FCBA3" wp14:editId="19BD644E">
            <wp:simplePos x="0" y="0"/>
            <wp:positionH relativeFrom="column">
              <wp:posOffset>3933825</wp:posOffset>
            </wp:positionH>
            <wp:positionV relativeFrom="paragraph">
              <wp:posOffset>9843</wp:posOffset>
            </wp:positionV>
            <wp:extent cx="2113915" cy="1370965"/>
            <wp:effectExtent l="0" t="0" r="635" b="635"/>
            <wp:wrapSquare wrapText="bothSides"/>
            <wp:docPr id="333969458"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69458" name="Picture 1" descr="A computer screen shot of a computer program&#10;&#10;Description automatically generated"/>
                    <pic:cNvPicPr/>
                  </pic:nvPicPr>
                  <pic:blipFill rotWithShape="1">
                    <a:blip r:embed="rId16" cstate="print">
                      <a:extLst>
                        <a:ext uri="{28A0092B-C50C-407E-A947-70E740481C1C}">
                          <a14:useLocalDpi xmlns:a14="http://schemas.microsoft.com/office/drawing/2010/main" val="0"/>
                        </a:ext>
                      </a:extLst>
                    </a:blip>
                    <a:srcRect l="29253" t="19650" r="33858" b="37808"/>
                    <a:stretch/>
                  </pic:blipFill>
                  <pic:spPr bwMode="auto">
                    <a:xfrm>
                      <a:off x="0" y="0"/>
                      <a:ext cx="2113915" cy="1370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1A70" w:rsidRPr="00945BD2">
        <w:rPr>
          <w:color w:val="000000" w:themeColor="text1"/>
          <w:u w:val="single"/>
          <w:lang w:val="en-US"/>
        </w:rPr>
        <w:t>3</w:t>
      </w:r>
      <w:r w:rsidR="0077258C" w:rsidRPr="00945BD2">
        <w:rPr>
          <w:color w:val="000000" w:themeColor="text1"/>
          <w:u w:val="single"/>
          <w:lang w:val="en-US"/>
        </w:rPr>
        <w:t>.2.2 Steady-state Thermal</w:t>
      </w:r>
      <w:bookmarkEnd w:id="14"/>
    </w:p>
    <w:p w14:paraId="3F0B6C86" w14:textId="52107582" w:rsidR="0077258C" w:rsidRDefault="0077258C" w:rsidP="000A43C1">
      <w:pPr>
        <w:rPr>
          <w:lang w:val="en-US"/>
        </w:rPr>
      </w:pPr>
      <w:r>
        <w:rPr>
          <w:lang w:val="en-US"/>
        </w:rPr>
        <w:t xml:space="preserve">Heat transfer coefficient and temperature </w:t>
      </w:r>
      <w:proofErr w:type="gramStart"/>
      <w:r>
        <w:rPr>
          <w:lang w:val="en-US"/>
        </w:rPr>
        <w:t>is</w:t>
      </w:r>
      <w:proofErr w:type="gramEnd"/>
      <w:r>
        <w:rPr>
          <w:lang w:val="en-US"/>
        </w:rPr>
        <w:t xml:space="preserve"> introduced for each section of the piston. This allows the simulation to use the correct values for Young’s modulus and yield strength </w:t>
      </w:r>
      <w:r w:rsidR="007E331A">
        <w:rPr>
          <w:lang w:val="en-US"/>
        </w:rPr>
        <w:t>for the final simulation. It also allows the simulation to include thermal expansion.</w:t>
      </w:r>
    </w:p>
    <w:p w14:paraId="0D3690E1" w14:textId="02045BCA" w:rsidR="007E331A" w:rsidRPr="00945BD2" w:rsidRDefault="00CB1A70" w:rsidP="00945BD2">
      <w:pPr>
        <w:pStyle w:val="Heading3"/>
        <w:rPr>
          <w:color w:val="000000" w:themeColor="text1"/>
          <w:u w:val="single"/>
          <w:lang w:val="en-US"/>
        </w:rPr>
      </w:pPr>
      <w:bookmarkStart w:id="15" w:name="_Toc185117424"/>
      <w:r w:rsidRPr="00945BD2">
        <w:rPr>
          <w:color w:val="000000" w:themeColor="text1"/>
          <w:u w:val="single"/>
          <w:lang w:val="en-US"/>
        </w:rPr>
        <w:t>3</w:t>
      </w:r>
      <w:r w:rsidR="007E331A" w:rsidRPr="00945BD2">
        <w:rPr>
          <w:color w:val="000000" w:themeColor="text1"/>
          <w:u w:val="single"/>
          <w:lang w:val="en-US"/>
        </w:rPr>
        <w:t>.2.3 Static Structural</w:t>
      </w:r>
      <w:bookmarkEnd w:id="15"/>
    </w:p>
    <w:p w14:paraId="03457CD1" w14:textId="0E354896" w:rsidR="007E331A" w:rsidRPr="007E331A" w:rsidRDefault="007E331A" w:rsidP="000A43C1">
      <w:pPr>
        <w:rPr>
          <w:lang w:val="en-US"/>
        </w:rPr>
      </w:pPr>
      <w:r>
        <w:rPr>
          <w:lang w:val="en-US"/>
        </w:rPr>
        <w:t xml:space="preserve">This is the final simulation which includes factors from the other simulations. This simulation also includes pressure on the piston crown from combustion, the pressure used is from an engine simulation of a McLaren 570s (components would be under a high load due to it being a performance vehicle). 120 bar pressure was used. </w:t>
      </w:r>
    </w:p>
    <w:p w14:paraId="485A6E1E" w14:textId="2D2E6029" w:rsidR="009C1747" w:rsidRPr="00945BD2" w:rsidRDefault="00D00CA3" w:rsidP="00945BD2">
      <w:pPr>
        <w:pStyle w:val="Heading2"/>
        <w:rPr>
          <w:rFonts w:eastAsia="MS Gothic"/>
          <w:u w:val="single"/>
          <w:lang w:val="en-US"/>
        </w:rPr>
      </w:pPr>
      <w:bookmarkStart w:id="16" w:name="_Toc185117425"/>
      <w:r w:rsidRPr="00D00CA3">
        <w:rPr>
          <w:noProof/>
          <w:lang w:val="en-US"/>
        </w:rPr>
        <mc:AlternateContent>
          <mc:Choice Requires="wps">
            <w:drawing>
              <wp:anchor distT="45720" distB="45720" distL="114300" distR="114300" simplePos="0" relativeHeight="251722752" behindDoc="1" locked="0" layoutInCell="1" allowOverlap="1" wp14:anchorId="7398FA0A" wp14:editId="002953C8">
                <wp:simplePos x="0" y="0"/>
                <wp:positionH relativeFrom="margin">
                  <wp:posOffset>4274127</wp:posOffset>
                </wp:positionH>
                <wp:positionV relativeFrom="paragraph">
                  <wp:posOffset>151823</wp:posOffset>
                </wp:positionV>
                <wp:extent cx="622935" cy="228600"/>
                <wp:effectExtent l="0" t="0" r="24765" b="19050"/>
                <wp:wrapTight wrapText="bothSides">
                  <wp:wrapPolygon edited="0">
                    <wp:start x="0" y="0"/>
                    <wp:lineTo x="0" y="21600"/>
                    <wp:lineTo x="21798" y="21600"/>
                    <wp:lineTo x="21798" y="0"/>
                    <wp:lineTo x="0" y="0"/>
                  </wp:wrapPolygon>
                </wp:wrapTight>
                <wp:docPr id="1627830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 cy="228600"/>
                        </a:xfrm>
                        <a:prstGeom prst="rect">
                          <a:avLst/>
                        </a:prstGeom>
                        <a:solidFill>
                          <a:srgbClr val="FFFFFF"/>
                        </a:solidFill>
                        <a:ln w="9525">
                          <a:solidFill>
                            <a:srgbClr val="000000"/>
                          </a:solidFill>
                          <a:miter lim="800000"/>
                          <a:headEnd/>
                          <a:tailEnd/>
                        </a:ln>
                      </wps:spPr>
                      <wps:txbx>
                        <w:txbxContent>
                          <w:p w14:paraId="2EB51E56" w14:textId="701113F3" w:rsidR="00D00CA3" w:rsidRPr="00D00CA3" w:rsidRDefault="00D00CA3" w:rsidP="00D00CA3">
                            <w:pPr>
                              <w:rPr>
                                <w:sz w:val="18"/>
                                <w:szCs w:val="18"/>
                              </w:rPr>
                            </w:pPr>
                            <w:r w:rsidRPr="00D00CA3">
                              <w:rPr>
                                <w:sz w:val="18"/>
                                <w:szCs w:val="18"/>
                              </w:rPr>
                              <w:t xml:space="preserve">Figure </w:t>
                            </w:r>
                            <w:r>
                              <w:rPr>
                                <w:sz w:val="18"/>
                                <w:szCs w:val="18"/>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8FA0A" id="_x0000_s1034" type="#_x0000_t202" style="position:absolute;margin-left:336.55pt;margin-top:11.95pt;width:49.05pt;height:18pt;z-index:-251593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9qbEwIAACUEAAAOAAAAZHJzL2Uyb0RvYy54bWysU1+P0zAMf0fiO0R5Z+3KNrZq3enYMYR0&#10;/JEOPkCapGtEGockWzs+PU66200HvCDyENmx87P9s72+GTpNjtJ5Baai00lOiTQchDL7in77unu1&#10;pMQHZgTTYGRFT9LTm83LF+velrKAFrSQjiCI8WVvK9qGYMss87yVHfMTsNKgsQHXsYCq22fCsR7R&#10;O50Veb7IenDCOuDSe3y9G410k/CbRvLwuWm8DERXFHML6XbpruOdbdas3DtmW8XPabB/yKJjymDQ&#10;C9QdC4wcnPoNqlPcgYcmTDh0GTSN4jLVgNVM82fVPLTMylQLkuPthSb//2D5p+OD/eJIGN7CgA1M&#10;RXh7D/y7Jwa2LTN7eesc9K1kAgNPI2VZb315/hqp9qWPIHX/EQQ2mR0CJKChcV1kBeskiI4NOF1I&#10;l0MgHB8XRbF6PaeEo6kolos8NSVj5eNn63x4L6EjUaiow54mcHa89yEmw8pHlxjLg1Zip7ROitvX&#10;W+3IkWH/d+mk/J+5aUP6iq7mxXys/68QeTp/guhUwEHWqqvo8uLEysjaOyPSmAWm9ChjytqcaYzM&#10;jRyGoR6IEggQA0RWaxAn5NXBOLe4Zyi04H5S0uPMVtT/ODAnKdEfDPZmNZ3N4pAnZTZ/U6Diri31&#10;tYUZjlAVDZSM4jakxYi8GbjFHjYq8fuUyTllnMVE+3lv4rBf68nrabs3vwAAAP//AwBQSwMEFAAG&#10;AAgAAAAhAJXR6BDgAAAACQEAAA8AAABkcnMvZG93bnJldi54bWxMj8tOwzAQRfdI/IM1SGwQdR6Q&#10;NCGTCiGBYAcFwdaN3STCHgfbTcPfY1awHN2je880m8VoNivnR0sI6SoBpqizcqQe4e31/nINzAdB&#10;UmhLCuFbedi0pyeNqKU90ouat6FnsYR8LRCGEKaac98Nygi/spOimO2tMyLE0/VcOnGM5UbzLEkK&#10;bsRIcWEQk7obVPe5PRiE9dXj/OGf8uf3rtjrKlyU88OXQzw/W25vgAW1hD8YfvWjOrTRaWcPJD3T&#10;CEWZpxFFyPIKWATKMs2A7RCuqwp42/D/H7Q/AAAA//8DAFBLAQItABQABgAIAAAAIQC2gziS/gAA&#10;AOEBAAATAAAAAAAAAAAAAAAAAAAAAABbQ29udGVudF9UeXBlc10ueG1sUEsBAi0AFAAGAAgAAAAh&#10;ADj9If/WAAAAlAEAAAsAAAAAAAAAAAAAAAAALwEAAF9yZWxzLy5yZWxzUEsBAi0AFAAGAAgAAAAh&#10;AONP2psTAgAAJQQAAA4AAAAAAAAAAAAAAAAALgIAAGRycy9lMm9Eb2MueG1sUEsBAi0AFAAGAAgA&#10;AAAhAJXR6BDgAAAACQEAAA8AAAAAAAAAAAAAAAAAbQQAAGRycy9kb3ducmV2LnhtbFBLBQYAAAAA&#10;BAAEAPMAAAB6BQAAAAA=&#10;">
                <v:textbox>
                  <w:txbxContent>
                    <w:p w14:paraId="2EB51E56" w14:textId="701113F3" w:rsidR="00D00CA3" w:rsidRPr="00D00CA3" w:rsidRDefault="00D00CA3" w:rsidP="00D00CA3">
                      <w:pPr>
                        <w:rPr>
                          <w:sz w:val="18"/>
                          <w:szCs w:val="18"/>
                        </w:rPr>
                      </w:pPr>
                      <w:r w:rsidRPr="00D00CA3">
                        <w:rPr>
                          <w:sz w:val="18"/>
                          <w:szCs w:val="18"/>
                        </w:rPr>
                        <w:t xml:space="preserve">Figure </w:t>
                      </w:r>
                      <w:r>
                        <w:rPr>
                          <w:sz w:val="18"/>
                          <w:szCs w:val="18"/>
                        </w:rPr>
                        <w:t>10</w:t>
                      </w:r>
                    </w:p>
                  </w:txbxContent>
                </v:textbox>
                <w10:wrap type="tight" anchorx="margin"/>
              </v:shape>
            </w:pict>
          </mc:Fallback>
        </mc:AlternateContent>
      </w:r>
      <w:r w:rsidR="00CB1A70" w:rsidRPr="00945BD2">
        <w:rPr>
          <w:rFonts w:eastAsia="MS Gothic"/>
          <w:color w:val="000000" w:themeColor="text1"/>
          <w:u w:val="single"/>
          <w:lang w:val="en-US"/>
        </w:rPr>
        <w:t>3</w:t>
      </w:r>
      <w:r w:rsidR="009C1747" w:rsidRPr="00945BD2">
        <w:rPr>
          <w:rFonts w:eastAsia="MS Gothic"/>
          <w:color w:val="000000" w:themeColor="text1"/>
          <w:u w:val="single"/>
          <w:lang w:val="en-US"/>
        </w:rPr>
        <w:t>.</w:t>
      </w:r>
      <w:r w:rsidR="00E67AED" w:rsidRPr="00945BD2">
        <w:rPr>
          <w:rFonts w:eastAsia="MS Gothic"/>
          <w:color w:val="000000" w:themeColor="text1"/>
          <w:u w:val="single"/>
          <w:lang w:val="en-US"/>
        </w:rPr>
        <w:t>3</w:t>
      </w:r>
      <w:r w:rsidR="009C1747" w:rsidRPr="00945BD2">
        <w:rPr>
          <w:rFonts w:eastAsia="MS Gothic"/>
          <w:color w:val="000000" w:themeColor="text1"/>
          <w:u w:val="single"/>
          <w:lang w:val="en-US"/>
        </w:rPr>
        <w:t xml:space="preserve"> Results and Insights</w:t>
      </w:r>
      <w:bookmarkEnd w:id="16"/>
    </w:p>
    <w:p w14:paraId="7EFFAD28" w14:textId="390021B2" w:rsidR="00A574FA" w:rsidRPr="00945BD2" w:rsidRDefault="00D00CA3" w:rsidP="00945BD2">
      <w:pPr>
        <w:pStyle w:val="Heading3"/>
        <w:rPr>
          <w:rFonts w:eastAsia="MS Gothic"/>
          <w:color w:val="000000" w:themeColor="text1"/>
          <w:u w:val="single"/>
          <w:lang w:val="en-US"/>
        </w:rPr>
      </w:pPr>
      <w:bookmarkStart w:id="17" w:name="_Toc185117426"/>
      <w:r w:rsidRPr="00D00CA3">
        <w:rPr>
          <w:noProof/>
          <w:lang w:val="en-US"/>
        </w:rPr>
        <mc:AlternateContent>
          <mc:Choice Requires="wps">
            <w:drawing>
              <wp:anchor distT="45720" distB="45720" distL="114300" distR="114300" simplePos="0" relativeHeight="251718656" behindDoc="1" locked="0" layoutInCell="1" allowOverlap="1" wp14:anchorId="3148E356" wp14:editId="6E1B4D67">
                <wp:simplePos x="0" y="0"/>
                <wp:positionH relativeFrom="column">
                  <wp:posOffset>2431472</wp:posOffset>
                </wp:positionH>
                <wp:positionV relativeFrom="paragraph">
                  <wp:posOffset>28691</wp:posOffset>
                </wp:positionV>
                <wp:extent cx="574675" cy="228600"/>
                <wp:effectExtent l="0" t="0" r="15875" b="19050"/>
                <wp:wrapTight wrapText="bothSides">
                  <wp:wrapPolygon edited="0">
                    <wp:start x="0" y="0"/>
                    <wp:lineTo x="0" y="21600"/>
                    <wp:lineTo x="21481" y="21600"/>
                    <wp:lineTo x="21481" y="0"/>
                    <wp:lineTo x="0" y="0"/>
                  </wp:wrapPolygon>
                </wp:wrapTight>
                <wp:docPr id="661034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228600"/>
                        </a:xfrm>
                        <a:prstGeom prst="rect">
                          <a:avLst/>
                        </a:prstGeom>
                        <a:solidFill>
                          <a:srgbClr val="FFFFFF"/>
                        </a:solidFill>
                        <a:ln w="9525">
                          <a:solidFill>
                            <a:srgbClr val="000000"/>
                          </a:solidFill>
                          <a:miter lim="800000"/>
                          <a:headEnd/>
                          <a:tailEnd/>
                        </a:ln>
                      </wps:spPr>
                      <wps:txbx>
                        <w:txbxContent>
                          <w:p w14:paraId="25C582EB" w14:textId="51389018" w:rsidR="00D00CA3" w:rsidRPr="00D00CA3" w:rsidRDefault="00D00CA3" w:rsidP="00D00CA3">
                            <w:pPr>
                              <w:rPr>
                                <w:sz w:val="18"/>
                                <w:szCs w:val="18"/>
                              </w:rPr>
                            </w:pPr>
                            <w:r w:rsidRPr="00D00CA3">
                              <w:rPr>
                                <w:sz w:val="18"/>
                                <w:szCs w:val="18"/>
                              </w:rPr>
                              <w:t xml:space="preserve">Figure </w:t>
                            </w:r>
                            <w:r>
                              <w:rPr>
                                <w:sz w:val="18"/>
                                <w:szCs w:val="1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8E356" id="_x0000_s1035" type="#_x0000_t202" style="position:absolute;margin-left:191.45pt;margin-top:2.25pt;width:45.25pt;height:18pt;z-index:-25159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wT5EwIAACUEAAAOAAAAZHJzL2Uyb0RvYy54bWysU9uO2yAQfa/Uf0C8N3as3NaKs9pmm6rS&#10;9iJt+wEYcIyKGQokdvr1HXA2G23bl6o8oBlmOJw5M6xvh06To3ReganodJJTIg0Hocy+ot++7t6s&#10;KPGBGcE0GFnRk/T0dvP61bq3pSygBS2kIwhifNnbirYh2DLLPG9lx/wErDQYbMB1LKDr9plwrEf0&#10;TmdFni+yHpywDrj0Hk/vxyDdJPymkTx8bhovA9EVRW4h7S7tddyzzZqVe8dsq/iZBvsHFh1TBh+9&#10;QN2zwMjBqd+gOsUdeGjChEOXQdMoLlMNWM00f1HNY8usTLWgON5eZPL/D5Z/Oj7aL46E4S0M2MBU&#10;hLcPwL97YmDbMrOXd85B30om8OFplCzrrS/PV6PUvvQRpO4/gsAms0OABDQ0rouqYJ0E0bEBp4vo&#10;cgiE4+F8OVss55RwDBXFapGnpmSsfLpsnQ/vJXQkGhV12NMEzo4PPkQyrHxKiW950ErslNbJcft6&#10;qx05Muz/Lq3E/0WaNqSv6M28mI/1/xUiT+tPEJ0KOMhadRVdXZJYGVV7Z0Qas8CUHm2krM1Zxqjc&#10;qGEY6oEogUTiA1HVGsQJdXUwzi3+MzRacD8p6XFmK+p/HJiTlOgPBntzM53N4pAnZzZfFui460h9&#10;HWGGI1RFAyWjuQ3pY0TdDNxhDxuV9H1mcqaMs5hkP/+bOOzXfsp6/t2bXwAAAP//AwBQSwMEFAAG&#10;AAgAAAAhAC+08ULfAAAACAEAAA8AAABkcnMvZG93bnJldi54bWxMj8FOwzAQRO9I/IO1SFwQdWjS&#10;Ng1xKoQEojcoCK5uvE0i4nWw3TT8PcsJbrOa0czbcjPZXozoQ+dIwc0sAYFUO9NRo+Dt9eE6BxGi&#10;JqN7R6jgGwNsqvOzUhfGnegFx11sBJdQKLSCNsahkDLULVodZm5AYu/gvNWRT99I4/WJy20v50my&#10;lFZ3xAutHvC+xfpzd7QK8uxp/Ajb9Pm9Xh76dbxajY9fXqnLi+nuFkTEKf6F4Ref0aFipr07kgmi&#10;V5Dm8zVHFWQLEOxnqzQDsWeRLEBWpfz/QPUDAAD//wMAUEsBAi0AFAAGAAgAAAAhALaDOJL+AAAA&#10;4QEAABMAAAAAAAAAAAAAAAAAAAAAAFtDb250ZW50X1R5cGVzXS54bWxQSwECLQAUAAYACAAAACEA&#10;OP0h/9YAAACUAQAACwAAAAAAAAAAAAAAAAAvAQAAX3JlbHMvLnJlbHNQSwECLQAUAAYACAAAACEA&#10;9Z8E+RMCAAAlBAAADgAAAAAAAAAAAAAAAAAuAgAAZHJzL2Uyb0RvYy54bWxQSwECLQAUAAYACAAA&#10;ACEAL7TxQt8AAAAIAQAADwAAAAAAAAAAAAAAAABtBAAAZHJzL2Rvd25yZXYueG1sUEsFBgAAAAAE&#10;AAQA8wAAAHkFAAAAAA==&#10;">
                <v:textbox>
                  <w:txbxContent>
                    <w:p w14:paraId="25C582EB" w14:textId="51389018" w:rsidR="00D00CA3" w:rsidRPr="00D00CA3" w:rsidRDefault="00D00CA3" w:rsidP="00D00CA3">
                      <w:pPr>
                        <w:rPr>
                          <w:sz w:val="18"/>
                          <w:szCs w:val="18"/>
                        </w:rPr>
                      </w:pPr>
                      <w:r w:rsidRPr="00D00CA3">
                        <w:rPr>
                          <w:sz w:val="18"/>
                          <w:szCs w:val="18"/>
                        </w:rPr>
                        <w:t xml:space="preserve">Figure </w:t>
                      </w:r>
                      <w:r>
                        <w:rPr>
                          <w:sz w:val="18"/>
                          <w:szCs w:val="18"/>
                        </w:rPr>
                        <w:t>9</w:t>
                      </w:r>
                    </w:p>
                  </w:txbxContent>
                </v:textbox>
                <w10:wrap type="tight"/>
              </v:shape>
            </w:pict>
          </mc:Fallback>
        </mc:AlternateContent>
      </w:r>
      <w:r w:rsidR="00A92A61">
        <w:rPr>
          <w:rFonts w:eastAsia="MS Gothic"/>
          <w:color w:val="000000" w:themeColor="text1"/>
          <w:u w:val="single"/>
          <w:lang w:val="en-US"/>
        </w:rPr>
        <w:t xml:space="preserve">3.3.1 </w:t>
      </w:r>
      <w:r w:rsidR="00A574FA" w:rsidRPr="00945BD2">
        <w:rPr>
          <w:rFonts w:eastAsia="MS Gothic"/>
          <w:color w:val="000000" w:themeColor="text1"/>
          <w:u w:val="single"/>
          <w:lang w:val="en-US"/>
        </w:rPr>
        <w:t>6061 T6</w:t>
      </w:r>
      <w:bookmarkEnd w:id="17"/>
    </w:p>
    <w:p w14:paraId="229A6FBD" w14:textId="566217FA" w:rsidR="007E331A" w:rsidRDefault="00A574FA" w:rsidP="00A574FA">
      <w:pPr>
        <w:rPr>
          <w:rFonts w:ascii="Calibri" w:eastAsia="MS Gothic" w:hAnsi="Calibri" w:cs="Calibri"/>
          <w:color w:val="000000" w:themeColor="text1"/>
          <w:kern w:val="0"/>
          <w:lang w:val="en-US"/>
          <w14:ligatures w14:val="none"/>
        </w:rPr>
      </w:pPr>
      <w:r w:rsidRPr="006925A7">
        <w:rPr>
          <w:noProof/>
        </w:rPr>
        <w:drawing>
          <wp:anchor distT="0" distB="0" distL="114300" distR="114300" simplePos="0" relativeHeight="251686912" behindDoc="1" locked="0" layoutInCell="1" allowOverlap="1" wp14:anchorId="305DB714" wp14:editId="3123A284">
            <wp:simplePos x="0" y="0"/>
            <wp:positionH relativeFrom="column">
              <wp:posOffset>4270057</wp:posOffset>
            </wp:positionH>
            <wp:positionV relativeFrom="paragraph">
              <wp:posOffset>5398</wp:posOffset>
            </wp:positionV>
            <wp:extent cx="1661160" cy="1390015"/>
            <wp:effectExtent l="0" t="0" r="0" b="635"/>
            <wp:wrapTight wrapText="bothSides">
              <wp:wrapPolygon edited="0">
                <wp:start x="0" y="0"/>
                <wp:lineTo x="0" y="21314"/>
                <wp:lineTo x="21303" y="21314"/>
                <wp:lineTo x="21303" y="0"/>
                <wp:lineTo x="0" y="0"/>
              </wp:wrapPolygon>
            </wp:wrapTight>
            <wp:docPr id="126042858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28586" name="Picture 1" descr="A computer screen shot of a computer program&#10;&#10;Description automatically generated"/>
                    <pic:cNvPicPr/>
                  </pic:nvPicPr>
                  <pic:blipFill rotWithShape="1">
                    <a:blip r:embed="rId17" cstate="print">
                      <a:extLst>
                        <a:ext uri="{28A0092B-C50C-407E-A947-70E740481C1C}">
                          <a14:useLocalDpi xmlns:a14="http://schemas.microsoft.com/office/drawing/2010/main" val="0"/>
                        </a:ext>
                      </a:extLst>
                    </a:blip>
                    <a:srcRect l="29087" t="19355" r="41918" b="37512"/>
                    <a:stretch/>
                  </pic:blipFill>
                  <pic:spPr bwMode="auto">
                    <a:xfrm>
                      <a:off x="0" y="0"/>
                      <a:ext cx="1661160" cy="1390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25A7" w:rsidRPr="00A574FA">
        <w:rPr>
          <w:noProof/>
        </w:rPr>
        <w:drawing>
          <wp:anchor distT="0" distB="0" distL="114300" distR="114300" simplePos="0" relativeHeight="251687936" behindDoc="0" locked="0" layoutInCell="1" allowOverlap="1" wp14:anchorId="662D093F" wp14:editId="60D55522">
            <wp:simplePos x="0" y="0"/>
            <wp:positionH relativeFrom="column">
              <wp:posOffset>2438082</wp:posOffset>
            </wp:positionH>
            <wp:positionV relativeFrom="paragraph">
              <wp:posOffset>87948</wp:posOffset>
            </wp:positionV>
            <wp:extent cx="1790700" cy="1238250"/>
            <wp:effectExtent l="0" t="0" r="0" b="0"/>
            <wp:wrapSquare wrapText="bothSides"/>
            <wp:docPr id="294250539"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50539" name="Picture 1" descr="A computer screen shot of a computer program&#10;&#10;Description automatically generated"/>
                    <pic:cNvPicPr/>
                  </pic:nvPicPr>
                  <pic:blipFill rotWithShape="1">
                    <a:blip r:embed="rId18" cstate="print">
                      <a:extLst>
                        <a:ext uri="{28A0092B-C50C-407E-A947-70E740481C1C}">
                          <a14:useLocalDpi xmlns:a14="http://schemas.microsoft.com/office/drawing/2010/main" val="0"/>
                        </a:ext>
                      </a:extLst>
                    </a:blip>
                    <a:srcRect l="29083" t="18908" r="39674" b="42683"/>
                    <a:stretch/>
                  </pic:blipFill>
                  <pic:spPr bwMode="auto">
                    <a:xfrm>
                      <a:off x="0" y="0"/>
                      <a:ext cx="1790700" cy="1238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MS Gothic" w:hAnsi="Calibri" w:cs="Calibri"/>
          <w:color w:val="000000" w:themeColor="text1"/>
          <w:kern w:val="0"/>
          <w:lang w:val="en-US"/>
          <w14:ligatures w14:val="none"/>
        </w:rPr>
        <w:t>O</w:t>
      </w:r>
      <w:r w:rsidRPr="00A574FA">
        <w:rPr>
          <w:rFonts w:ascii="Calibri" w:eastAsia="MS Gothic" w:hAnsi="Calibri" w:cs="Calibri"/>
          <w:color w:val="000000" w:themeColor="text1"/>
          <w:kern w:val="0"/>
          <w:lang w:val="en-US"/>
          <w14:ligatures w14:val="none"/>
        </w:rPr>
        <w:t xml:space="preserve">ut of the three </w:t>
      </w:r>
      <w:r>
        <w:rPr>
          <w:rFonts w:ascii="Calibri" w:eastAsia="MS Gothic" w:hAnsi="Calibri" w:cs="Calibri"/>
          <w:color w:val="000000" w:themeColor="text1"/>
          <w:kern w:val="0"/>
          <w:lang w:val="en-US"/>
          <w14:ligatures w14:val="none"/>
        </w:rPr>
        <w:t xml:space="preserve">studies the 6061 T6 experiences </w:t>
      </w:r>
      <w:r w:rsidR="00571EAD">
        <w:rPr>
          <w:rFonts w:ascii="Calibri" w:eastAsia="MS Gothic" w:hAnsi="Calibri" w:cs="Calibri"/>
          <w:color w:val="000000" w:themeColor="text1"/>
          <w:kern w:val="0"/>
          <w:lang w:val="en-US"/>
          <w14:ligatures w14:val="none"/>
        </w:rPr>
        <w:t>low</w:t>
      </w:r>
      <w:r>
        <w:rPr>
          <w:rFonts w:ascii="Calibri" w:eastAsia="MS Gothic" w:hAnsi="Calibri" w:cs="Calibri"/>
          <w:color w:val="000000" w:themeColor="text1"/>
          <w:kern w:val="0"/>
          <w:lang w:val="en-US"/>
          <w14:ligatures w14:val="none"/>
        </w:rPr>
        <w:t xml:space="preserve"> stress and </w:t>
      </w:r>
      <w:r w:rsidR="00190183">
        <w:rPr>
          <w:rFonts w:ascii="Calibri" w:eastAsia="MS Gothic" w:hAnsi="Calibri" w:cs="Calibri"/>
          <w:color w:val="000000" w:themeColor="text1"/>
          <w:kern w:val="0"/>
          <w:lang w:val="en-US"/>
          <w14:ligatures w14:val="none"/>
        </w:rPr>
        <w:t xml:space="preserve">high </w:t>
      </w:r>
      <w:r>
        <w:rPr>
          <w:rFonts w:ascii="Calibri" w:eastAsia="MS Gothic" w:hAnsi="Calibri" w:cs="Calibri"/>
          <w:color w:val="000000" w:themeColor="text1"/>
          <w:kern w:val="0"/>
          <w:lang w:val="en-US"/>
          <w14:ligatures w14:val="none"/>
        </w:rPr>
        <w:t>deformation. The stress results show us that the piston experiences the most stress at the skirt, and minimal stress at the compression ring grooves.</w:t>
      </w:r>
    </w:p>
    <w:p w14:paraId="189FD7F2" w14:textId="54854504" w:rsidR="00A574FA" w:rsidRPr="00945BD2" w:rsidRDefault="00571EAD" w:rsidP="00945BD2">
      <w:pPr>
        <w:pStyle w:val="Heading3"/>
        <w:rPr>
          <w:rFonts w:eastAsia="MS Gothic"/>
          <w:u w:val="single"/>
          <w:lang w:val="en-US"/>
        </w:rPr>
      </w:pPr>
      <w:bookmarkStart w:id="18" w:name="_Toc185117427"/>
      <w:r w:rsidRPr="00D00CA3">
        <w:rPr>
          <w:noProof/>
          <w:lang w:val="en-US"/>
        </w:rPr>
        <mc:AlternateContent>
          <mc:Choice Requires="wps">
            <w:drawing>
              <wp:anchor distT="45720" distB="45720" distL="114300" distR="114300" simplePos="0" relativeHeight="251728896" behindDoc="1" locked="0" layoutInCell="1" allowOverlap="1" wp14:anchorId="3A313285" wp14:editId="29A102EB">
                <wp:simplePos x="0" y="0"/>
                <wp:positionH relativeFrom="column">
                  <wp:posOffset>2354811</wp:posOffset>
                </wp:positionH>
                <wp:positionV relativeFrom="paragraph">
                  <wp:posOffset>21994</wp:posOffset>
                </wp:positionV>
                <wp:extent cx="636905" cy="228600"/>
                <wp:effectExtent l="0" t="0" r="10795" b="19050"/>
                <wp:wrapTight wrapText="bothSides">
                  <wp:wrapPolygon edited="0">
                    <wp:start x="0" y="0"/>
                    <wp:lineTo x="0" y="21600"/>
                    <wp:lineTo x="21320" y="21600"/>
                    <wp:lineTo x="21320" y="0"/>
                    <wp:lineTo x="0" y="0"/>
                  </wp:wrapPolygon>
                </wp:wrapTight>
                <wp:docPr id="1273366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228600"/>
                        </a:xfrm>
                        <a:prstGeom prst="rect">
                          <a:avLst/>
                        </a:prstGeom>
                        <a:solidFill>
                          <a:srgbClr val="FFFFFF"/>
                        </a:solidFill>
                        <a:ln w="9525">
                          <a:solidFill>
                            <a:srgbClr val="000000"/>
                          </a:solidFill>
                          <a:miter lim="800000"/>
                          <a:headEnd/>
                          <a:tailEnd/>
                        </a:ln>
                      </wps:spPr>
                      <wps:txbx>
                        <w:txbxContent>
                          <w:p w14:paraId="3396D750" w14:textId="27314506" w:rsidR="00D00CA3" w:rsidRPr="00D00CA3" w:rsidRDefault="00D00CA3" w:rsidP="00D00CA3">
                            <w:pPr>
                              <w:rPr>
                                <w:sz w:val="18"/>
                                <w:szCs w:val="18"/>
                              </w:rPr>
                            </w:pPr>
                            <w:r w:rsidRPr="00D00CA3">
                              <w:rPr>
                                <w:sz w:val="18"/>
                                <w:szCs w:val="18"/>
                              </w:rPr>
                              <w:t xml:space="preserve">Figure </w:t>
                            </w:r>
                            <w:r>
                              <w:rPr>
                                <w:sz w:val="18"/>
                                <w:szCs w:val="18"/>
                              </w:rP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13285" id="_x0000_s1036" type="#_x0000_t202" style="position:absolute;margin-left:185.4pt;margin-top:1.75pt;width:50.15pt;height:18pt;z-index:-25158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n38FAIAACYEAAAOAAAAZHJzL2Uyb0RvYy54bWysk82O2yAQx++V+g6Ie2PHTdLEirPaZpuq&#10;0vZD2vYBMOAYFTMUSOz06TvgbDbatpeqHBDDwJ+Z3wzrm6HT5CidV2AqOp3klEjDQSizr+i3r7tX&#10;S0p8YEYwDUZW9CQ9vdm8fLHubSkLaEEL6QiKGF/2tqJtCLbMMs9b2TE/ASsNOhtwHQtoun0mHOtR&#10;vdNZkeeLrAcnrAMuvcfdu9FJN0m/aSQPn5vGy0B0RTG2kGaX5jrO2WbNyr1jtlX8HAb7hyg6pgw+&#10;epG6Y4GRg1O/SXWKO/DQhAmHLoOmUVymHDCbaf4sm4eWWZlyQTjeXjD5/yfLPx0f7BdHwvAWBixg&#10;SsLbe+DfPTGwbZnZy1vnoG8lE/jwNCLLeuvL89WI2pc+itT9RxBYZHYIkISGxnWRCuZJUB0LcLpA&#10;l0MgHDcXrxerfE4JR1dRLBd5KkrGysfL1vnwXkJH4qKiDmuaxNnx3ocYDCsfj8S3PGgldkrrZLh9&#10;vdWOHBnWf5dGiv/ZMW1IX9HVvJiP+f9VIk/jTxKdCtjIWnUVXV4OsTJSe2dEarPAlB7XGLI2Z4yR&#10;3MgwDPVAlEDGCUHEWoM4IVgHY+PiR8NFC+4nJT02bUX9jwNzkhL9wWBxVtPZLHZ5MmbzNwUa7tpT&#10;X3uY4ShV0UDJuNyG9DMiOAO3WMRGJcBPkZxjxmZM3M8fJ3b7tZ1OPX3vzS8AAAD//wMAUEsDBBQA&#10;BgAIAAAAIQCcPps43wAAAAgBAAAPAAAAZHJzL2Rvd25yZXYueG1sTI/NTsMwEITvSLyDtUhcUOuE&#10;/qQNcSqEBKI3aBFc3XibRMTrYLtpeHuWE9xmNKuZb4vNaDsxoA+tIwXpNAGBVDnTUq3gbf84WYEI&#10;UZPRnSNU8I0BNuXlRaFz4870isMu1oJLKORaQRNjn0sZqgatDlPXI3F2dN7qyNbX0nh95nLbydsk&#10;WUqrW+KFRvf40GD1uTtZBav58/ARtrOX92p57NbxJhuevrxS11fj/R2IiGP8O4ZffEaHkpkO7kQm&#10;iE7BLEsYPbJYgOB8nqUpiAP79QJkWcj/D5Q/AAAA//8DAFBLAQItABQABgAIAAAAIQC2gziS/gAA&#10;AOEBAAATAAAAAAAAAAAAAAAAAAAAAABbQ29udGVudF9UeXBlc10ueG1sUEsBAi0AFAAGAAgAAAAh&#10;ADj9If/WAAAAlAEAAAsAAAAAAAAAAAAAAAAALwEAAF9yZWxzLy5yZWxzUEsBAi0AFAAGAAgAAAAh&#10;AHXaffwUAgAAJgQAAA4AAAAAAAAAAAAAAAAALgIAAGRycy9lMm9Eb2MueG1sUEsBAi0AFAAGAAgA&#10;AAAhAJw+mzjfAAAACAEAAA8AAAAAAAAAAAAAAAAAbgQAAGRycy9kb3ducmV2LnhtbFBLBQYAAAAA&#10;BAAEAPMAAAB6BQAAAAA=&#10;">
                <v:textbox>
                  <w:txbxContent>
                    <w:p w14:paraId="3396D750" w14:textId="27314506" w:rsidR="00D00CA3" w:rsidRPr="00D00CA3" w:rsidRDefault="00D00CA3" w:rsidP="00D00CA3">
                      <w:pPr>
                        <w:rPr>
                          <w:sz w:val="18"/>
                          <w:szCs w:val="18"/>
                        </w:rPr>
                      </w:pPr>
                      <w:r w:rsidRPr="00D00CA3">
                        <w:rPr>
                          <w:sz w:val="18"/>
                          <w:szCs w:val="18"/>
                        </w:rPr>
                        <w:t xml:space="preserve">Figure </w:t>
                      </w:r>
                      <w:r>
                        <w:rPr>
                          <w:sz w:val="18"/>
                          <w:szCs w:val="18"/>
                        </w:rPr>
                        <w:t>11</w:t>
                      </w:r>
                    </w:p>
                  </w:txbxContent>
                </v:textbox>
                <w10:wrap type="tight"/>
              </v:shape>
            </w:pict>
          </mc:Fallback>
        </mc:AlternateContent>
      </w:r>
      <w:r w:rsidRPr="00D00CA3">
        <w:rPr>
          <w:noProof/>
          <w:lang w:val="en-US"/>
        </w:rPr>
        <mc:AlternateContent>
          <mc:Choice Requires="wps">
            <w:drawing>
              <wp:anchor distT="45720" distB="45720" distL="114300" distR="114300" simplePos="0" relativeHeight="251726848" behindDoc="1" locked="0" layoutInCell="1" allowOverlap="1" wp14:anchorId="57E646AC" wp14:editId="1E5F9B3C">
                <wp:simplePos x="0" y="0"/>
                <wp:positionH relativeFrom="column">
                  <wp:posOffset>4246418</wp:posOffset>
                </wp:positionH>
                <wp:positionV relativeFrom="paragraph">
                  <wp:posOffset>6061</wp:posOffset>
                </wp:positionV>
                <wp:extent cx="629920" cy="228600"/>
                <wp:effectExtent l="0" t="0" r="17780" b="19050"/>
                <wp:wrapTight wrapText="bothSides">
                  <wp:wrapPolygon edited="0">
                    <wp:start x="0" y="0"/>
                    <wp:lineTo x="0" y="21600"/>
                    <wp:lineTo x="21556" y="21600"/>
                    <wp:lineTo x="21556" y="0"/>
                    <wp:lineTo x="0" y="0"/>
                  </wp:wrapPolygon>
                </wp:wrapTight>
                <wp:docPr id="2100794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47D24F37" w14:textId="0232E683" w:rsidR="00D00CA3" w:rsidRPr="00D00CA3" w:rsidRDefault="00D00CA3" w:rsidP="00D00CA3">
                            <w:pPr>
                              <w:rPr>
                                <w:sz w:val="18"/>
                                <w:szCs w:val="18"/>
                              </w:rPr>
                            </w:pPr>
                            <w:r w:rsidRPr="00D00CA3">
                              <w:rPr>
                                <w:sz w:val="18"/>
                                <w:szCs w:val="18"/>
                              </w:rPr>
                              <w:t xml:space="preserve">Figure </w:t>
                            </w:r>
                            <w:r>
                              <w:rPr>
                                <w:sz w:val="18"/>
                                <w:szCs w:val="18"/>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646AC" id="_x0000_s1037" type="#_x0000_t202" style="position:absolute;margin-left:334.35pt;margin-top:.5pt;width:49.6pt;height:18pt;z-index:-25158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7kGEg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oV6OHoKorlIk9FyVj5dNk6Hz5I6EhcVNRhTZM4O977EINh5dOR+JYHrcROaZ0Mt6+3&#10;2pEjw/rv0kjxvzimDekrupoX8zH/v0rkafxJolMBG1mrrqLLyyFWRmrvjUhtFpjS4xpD1uaMMZIb&#10;GYahHogSyDhBjlhrECcE62BsXPxouGjB/aSkx6atqP9xYE5Soj8aLM5qOpvFLk/GbP42cnXXnvra&#10;wwxHqYoGSsblNqSfEcEZuMUiNioBfo7kHDM2Y+J+/jix26/tdOr5e29+AQAA//8DAFBLAwQUAAYA&#10;CAAAACEA/B3+od0AAAAIAQAADwAAAGRycy9kb3ducmV2LnhtbEyPwU7DMBBE70j8g7VIXBB1oMhO&#10;Q5wKIYHgVgqCqxu7SYS9Drabhr9nOcFx9Uazb+r17B2bbExDQAVXiwKYxTaYATsFb68PlyWwlDUa&#10;7QJaBd82wbo5Pal1ZcIRX+y0zR2jEkyVVtDnPFacp7a3XqdFGC0S24fodaYzdtxEfaRy7/h1UQju&#10;9YD0odejve9t+7k9eAXlzdP0kZ6Xm/dW7N0qX8jp8SsqdX42390Cy3bOf2H41Sd1aMhpFw5oEnMK&#10;hCglRQnQJOJSyBWwnYKlLIA3Nf8/oPkBAAD//wMAUEsBAi0AFAAGAAgAAAAhALaDOJL+AAAA4QEA&#10;ABMAAAAAAAAAAAAAAAAAAAAAAFtDb250ZW50X1R5cGVzXS54bWxQSwECLQAUAAYACAAAACEAOP0h&#10;/9YAAACUAQAACwAAAAAAAAAAAAAAAAAvAQAAX3JlbHMvLnJlbHNQSwECLQAUAAYACAAAACEAeL+5&#10;BhICAAAmBAAADgAAAAAAAAAAAAAAAAAuAgAAZHJzL2Uyb0RvYy54bWxQSwECLQAUAAYACAAAACEA&#10;/B3+od0AAAAIAQAADwAAAAAAAAAAAAAAAABsBAAAZHJzL2Rvd25yZXYueG1sUEsFBgAAAAAEAAQA&#10;8wAAAHYFAAAAAA==&#10;">
                <v:textbox>
                  <w:txbxContent>
                    <w:p w14:paraId="47D24F37" w14:textId="0232E683" w:rsidR="00D00CA3" w:rsidRPr="00D00CA3" w:rsidRDefault="00D00CA3" w:rsidP="00D00CA3">
                      <w:pPr>
                        <w:rPr>
                          <w:sz w:val="18"/>
                          <w:szCs w:val="18"/>
                        </w:rPr>
                      </w:pPr>
                      <w:r w:rsidRPr="00D00CA3">
                        <w:rPr>
                          <w:sz w:val="18"/>
                          <w:szCs w:val="18"/>
                        </w:rPr>
                        <w:t xml:space="preserve">Figure </w:t>
                      </w:r>
                      <w:r>
                        <w:rPr>
                          <w:sz w:val="18"/>
                          <w:szCs w:val="18"/>
                        </w:rPr>
                        <w:t>12</w:t>
                      </w:r>
                    </w:p>
                  </w:txbxContent>
                </v:textbox>
                <w10:wrap type="tight"/>
              </v:shape>
            </w:pict>
          </mc:Fallback>
        </mc:AlternateContent>
      </w:r>
      <w:r w:rsidR="00A574FA" w:rsidRPr="00945BD2">
        <w:rPr>
          <w:noProof/>
          <w:color w:val="000000" w:themeColor="text1"/>
          <w:u w:val="single"/>
        </w:rPr>
        <w:drawing>
          <wp:anchor distT="0" distB="0" distL="114300" distR="114300" simplePos="0" relativeHeight="251685888" behindDoc="1" locked="0" layoutInCell="1" allowOverlap="1" wp14:anchorId="0B658311" wp14:editId="10F7D3DD">
            <wp:simplePos x="0" y="0"/>
            <wp:positionH relativeFrom="column">
              <wp:posOffset>4271010</wp:posOffset>
            </wp:positionH>
            <wp:positionV relativeFrom="paragraph">
              <wp:posOffset>248920</wp:posOffset>
            </wp:positionV>
            <wp:extent cx="1790065" cy="1361440"/>
            <wp:effectExtent l="0" t="0" r="635" b="0"/>
            <wp:wrapTight wrapText="bothSides">
              <wp:wrapPolygon edited="0">
                <wp:start x="0" y="0"/>
                <wp:lineTo x="0" y="21157"/>
                <wp:lineTo x="21378" y="21157"/>
                <wp:lineTo x="21378" y="0"/>
                <wp:lineTo x="0" y="0"/>
              </wp:wrapPolygon>
            </wp:wrapTight>
            <wp:docPr id="182895989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59896" name="Picture 1" descr="A computer screen shot of a computer program&#10;&#10;Description automatically generated"/>
                    <pic:cNvPicPr/>
                  </pic:nvPicPr>
                  <pic:blipFill rotWithShape="1">
                    <a:blip r:embed="rId19" cstate="print">
                      <a:extLst>
                        <a:ext uri="{28A0092B-C50C-407E-A947-70E740481C1C}">
                          <a14:useLocalDpi xmlns:a14="http://schemas.microsoft.com/office/drawing/2010/main" val="0"/>
                        </a:ext>
                      </a:extLst>
                    </a:blip>
                    <a:srcRect l="29087" t="18765" r="39674" b="38989"/>
                    <a:stretch/>
                  </pic:blipFill>
                  <pic:spPr bwMode="auto">
                    <a:xfrm>
                      <a:off x="0" y="0"/>
                      <a:ext cx="1790065" cy="1361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74FA" w:rsidRPr="00945BD2">
        <w:rPr>
          <w:noProof/>
          <w:color w:val="000000" w:themeColor="text1"/>
          <w:u w:val="single"/>
        </w:rPr>
        <w:drawing>
          <wp:anchor distT="0" distB="0" distL="114300" distR="114300" simplePos="0" relativeHeight="251689984" behindDoc="0" locked="0" layoutInCell="1" allowOverlap="1" wp14:anchorId="704071C5" wp14:editId="78D859E8">
            <wp:simplePos x="0" y="0"/>
            <wp:positionH relativeFrom="column">
              <wp:posOffset>2313622</wp:posOffset>
            </wp:positionH>
            <wp:positionV relativeFrom="paragraph">
              <wp:posOffset>281940</wp:posOffset>
            </wp:positionV>
            <wp:extent cx="1847215" cy="1370965"/>
            <wp:effectExtent l="0" t="0" r="635" b="635"/>
            <wp:wrapSquare wrapText="bothSides"/>
            <wp:docPr id="119736265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362656" name="Picture 1" descr="A computer screen shot of a computer program&#10;&#10;Description automatically generated"/>
                    <pic:cNvPicPr/>
                  </pic:nvPicPr>
                  <pic:blipFill rotWithShape="1">
                    <a:blip r:embed="rId20" cstate="print">
                      <a:extLst>
                        <a:ext uri="{28A0092B-C50C-407E-A947-70E740481C1C}">
                          <a14:useLocalDpi xmlns:a14="http://schemas.microsoft.com/office/drawing/2010/main" val="0"/>
                        </a:ext>
                      </a:extLst>
                    </a:blip>
                    <a:srcRect l="29503" t="19651" r="38262" b="37808"/>
                    <a:stretch/>
                  </pic:blipFill>
                  <pic:spPr bwMode="auto">
                    <a:xfrm>
                      <a:off x="0" y="0"/>
                      <a:ext cx="1847215" cy="1370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2A61">
        <w:rPr>
          <w:rFonts w:eastAsia="MS Gothic"/>
          <w:color w:val="000000" w:themeColor="text1"/>
          <w:u w:val="single"/>
          <w:lang w:val="en-US"/>
        </w:rPr>
        <w:t xml:space="preserve">3.3.2 </w:t>
      </w:r>
      <w:r w:rsidR="00A574FA" w:rsidRPr="00945BD2">
        <w:rPr>
          <w:rFonts w:eastAsia="MS Gothic"/>
          <w:color w:val="000000" w:themeColor="text1"/>
          <w:u w:val="single"/>
          <w:lang w:val="en-US"/>
        </w:rPr>
        <w:t>6005 T5</w:t>
      </w:r>
      <w:bookmarkEnd w:id="18"/>
    </w:p>
    <w:p w14:paraId="2F729EDF" w14:textId="355C5F61" w:rsidR="00A574FA" w:rsidRDefault="00A574FA" w:rsidP="00A574FA">
      <w:pPr>
        <w:rPr>
          <w:rFonts w:ascii="Calibri" w:eastAsia="MS Gothic" w:hAnsi="Calibri" w:cs="Calibri"/>
          <w:color w:val="000000" w:themeColor="text1"/>
          <w:kern w:val="0"/>
          <w:lang w:val="en-US"/>
          <w14:ligatures w14:val="none"/>
        </w:rPr>
      </w:pPr>
      <w:r>
        <w:rPr>
          <w:rFonts w:ascii="Calibri" w:eastAsia="MS Gothic" w:hAnsi="Calibri" w:cs="Calibri"/>
          <w:color w:val="000000" w:themeColor="text1"/>
          <w:kern w:val="0"/>
          <w:lang w:val="en-US"/>
          <w14:ligatures w14:val="none"/>
        </w:rPr>
        <w:t xml:space="preserve">When the piston is made from the 6005 T5 it undergoes </w:t>
      </w:r>
      <w:r w:rsidR="00190183">
        <w:rPr>
          <w:rFonts w:ascii="Calibri" w:eastAsia="MS Gothic" w:hAnsi="Calibri" w:cs="Calibri"/>
          <w:color w:val="000000" w:themeColor="text1"/>
          <w:kern w:val="0"/>
          <w:lang w:val="en-US"/>
          <w14:ligatures w14:val="none"/>
        </w:rPr>
        <w:t xml:space="preserve">slightly higher stress than the 6061 T6. </w:t>
      </w:r>
      <w:r w:rsidR="00571EAD">
        <w:rPr>
          <w:rFonts w:ascii="Calibri" w:eastAsia="MS Gothic" w:hAnsi="Calibri" w:cs="Calibri"/>
          <w:color w:val="000000" w:themeColor="text1"/>
          <w:kern w:val="0"/>
          <w:lang w:val="en-US"/>
          <w14:ligatures w14:val="none"/>
        </w:rPr>
        <w:t>However,</w:t>
      </w:r>
      <w:r w:rsidR="00190183">
        <w:rPr>
          <w:rFonts w:ascii="Calibri" w:eastAsia="MS Gothic" w:hAnsi="Calibri" w:cs="Calibri"/>
          <w:color w:val="000000" w:themeColor="text1"/>
          <w:kern w:val="0"/>
          <w:lang w:val="en-US"/>
          <w14:ligatures w14:val="none"/>
        </w:rPr>
        <w:t xml:space="preserve"> it undergoes less deformation </w:t>
      </w:r>
      <w:proofErr w:type="gramStart"/>
      <w:r w:rsidR="00190183">
        <w:rPr>
          <w:rFonts w:ascii="Calibri" w:eastAsia="MS Gothic" w:hAnsi="Calibri" w:cs="Calibri"/>
          <w:color w:val="000000" w:themeColor="text1"/>
          <w:kern w:val="0"/>
          <w:lang w:val="en-US"/>
          <w14:ligatures w14:val="none"/>
        </w:rPr>
        <w:t>that</w:t>
      </w:r>
      <w:proofErr w:type="gramEnd"/>
      <w:r w:rsidR="00190183">
        <w:rPr>
          <w:rFonts w:ascii="Calibri" w:eastAsia="MS Gothic" w:hAnsi="Calibri" w:cs="Calibri"/>
          <w:color w:val="000000" w:themeColor="text1"/>
          <w:kern w:val="0"/>
          <w:lang w:val="en-US"/>
          <w14:ligatures w14:val="none"/>
        </w:rPr>
        <w:t xml:space="preserve"> the 6061 T6 overall.</w:t>
      </w:r>
    </w:p>
    <w:p w14:paraId="29DC8619" w14:textId="0392F781" w:rsidR="00190183" w:rsidRDefault="00571EAD" w:rsidP="00A574FA">
      <w:pPr>
        <w:rPr>
          <w:rFonts w:ascii="Calibri" w:eastAsia="MS Gothic" w:hAnsi="Calibri" w:cs="Calibri"/>
          <w:color w:val="000000" w:themeColor="text1"/>
          <w:kern w:val="0"/>
          <w:lang w:val="en-US"/>
          <w14:ligatures w14:val="none"/>
        </w:rPr>
      </w:pPr>
      <w:r w:rsidRPr="00D00CA3">
        <w:rPr>
          <w:noProof/>
          <w:lang w:val="en-US"/>
        </w:rPr>
        <mc:AlternateContent>
          <mc:Choice Requires="wps">
            <w:drawing>
              <wp:anchor distT="45720" distB="45720" distL="114300" distR="114300" simplePos="0" relativeHeight="251720704" behindDoc="1" locked="0" layoutInCell="1" allowOverlap="1" wp14:anchorId="05637120" wp14:editId="09B23C43">
                <wp:simplePos x="0" y="0"/>
                <wp:positionH relativeFrom="margin">
                  <wp:posOffset>4329546</wp:posOffset>
                </wp:positionH>
                <wp:positionV relativeFrom="paragraph">
                  <wp:posOffset>209550</wp:posOffset>
                </wp:positionV>
                <wp:extent cx="629920" cy="228600"/>
                <wp:effectExtent l="0" t="0" r="17780" b="19050"/>
                <wp:wrapTight wrapText="bothSides">
                  <wp:wrapPolygon edited="0">
                    <wp:start x="0" y="0"/>
                    <wp:lineTo x="0" y="21600"/>
                    <wp:lineTo x="21556" y="21600"/>
                    <wp:lineTo x="21556" y="0"/>
                    <wp:lineTo x="0" y="0"/>
                  </wp:wrapPolygon>
                </wp:wrapTight>
                <wp:docPr id="9368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7E1ABC79" w14:textId="7C74BF8B" w:rsidR="00D00CA3" w:rsidRPr="00D00CA3" w:rsidRDefault="00D00CA3" w:rsidP="00D00CA3">
                            <w:pPr>
                              <w:rPr>
                                <w:sz w:val="18"/>
                                <w:szCs w:val="18"/>
                              </w:rPr>
                            </w:pPr>
                            <w:r w:rsidRPr="00D00CA3">
                              <w:rPr>
                                <w:sz w:val="18"/>
                                <w:szCs w:val="18"/>
                              </w:rPr>
                              <w:t xml:space="preserve">Figure </w:t>
                            </w:r>
                            <w:r w:rsidR="00571EAD">
                              <w:rPr>
                                <w:sz w:val="18"/>
                                <w:szCs w:val="18"/>
                              </w:rPr>
                              <w:t>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37120" id="_x0000_s1038" type="#_x0000_t202" style="position:absolute;margin-left:340.9pt;margin-top:16.5pt;width:49.6pt;height:18pt;z-index:-251595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vHEw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oV6OHoKorlIk9FyVj5dNk6Hz5I6EhcVNRhTZM4O977EINh5dOR+JYHrcROaZ0Mt6+3&#10;2pEjw/rv0kjxvzimDekrupoX8zH/v0rkafxJolMBG1mrrqLLyyFWRmrvjUhtFpjS4xpD1uaMMZIb&#10;GYahHogSyLiIL0SsNYgTgnUwNi5+NFy04H5S0mPTVtT/ODAnKdEfDRZnNZ3NYpcnYzZ/G7m6a099&#10;7WGGo1RFAyXjchvSz4jgDNxiERuVAD9Hco4ZmzFxP3+c2O3Xdjr1/L03vwAAAP//AwBQSwMEFAAG&#10;AAgAAAAhACcTqYzfAAAACQEAAA8AAABkcnMvZG93bnJldi54bWxMj8FOwzAQRO9I/IO1SFwQdUJQ&#10;moY4FUICwQ0Kaq9uvE0i4nWw3TT8PcsJbjua0eybaj3bQUzoQ+9IQbpIQCA1zvTUKvh4f7wuQISo&#10;yejBESr4xgDr+vys0qVxJ3rDaRNbwSUUSq2gi3EspQxNh1aHhRuR2Ds4b3Vk6VtpvD5xuR3kTZLk&#10;0uqe+EOnR3zosPncHK2C4vZ52oWX7HXb5IdhFa+W09OXV+ryYr6/AxFxjn9h+MVndKiZae+OZIIY&#10;FORFyuhRQZbxJg4si5SPPTurBGRdyf8L6h8AAAD//wMAUEsBAi0AFAAGAAgAAAAhALaDOJL+AAAA&#10;4QEAABMAAAAAAAAAAAAAAAAAAAAAAFtDb250ZW50X1R5cGVzXS54bWxQSwECLQAUAAYACAAAACEA&#10;OP0h/9YAAACUAQAACwAAAAAAAAAAAAAAAAAvAQAAX3JlbHMvLnJlbHNQSwECLQAUAAYACAAAACEA&#10;T2F7xxMCAAAmBAAADgAAAAAAAAAAAAAAAAAuAgAAZHJzL2Uyb0RvYy54bWxQSwECLQAUAAYACAAA&#10;ACEAJxOpjN8AAAAJAQAADwAAAAAAAAAAAAAAAABtBAAAZHJzL2Rvd25yZXYueG1sUEsFBgAAAAAE&#10;AAQA8wAAAHkFAAAAAA==&#10;">
                <v:textbox>
                  <w:txbxContent>
                    <w:p w14:paraId="7E1ABC79" w14:textId="7C74BF8B" w:rsidR="00D00CA3" w:rsidRPr="00D00CA3" w:rsidRDefault="00D00CA3" w:rsidP="00D00CA3">
                      <w:pPr>
                        <w:rPr>
                          <w:sz w:val="18"/>
                          <w:szCs w:val="18"/>
                        </w:rPr>
                      </w:pPr>
                      <w:r w:rsidRPr="00D00CA3">
                        <w:rPr>
                          <w:sz w:val="18"/>
                          <w:szCs w:val="18"/>
                        </w:rPr>
                        <w:t xml:space="preserve">Figure </w:t>
                      </w:r>
                      <w:r w:rsidR="00571EAD">
                        <w:rPr>
                          <w:sz w:val="18"/>
                          <w:szCs w:val="18"/>
                        </w:rPr>
                        <w:t>14</w:t>
                      </w:r>
                    </w:p>
                  </w:txbxContent>
                </v:textbox>
                <w10:wrap type="tight" anchorx="margin"/>
              </v:shape>
            </w:pict>
          </mc:Fallback>
        </mc:AlternateContent>
      </w:r>
      <w:r w:rsidRPr="00D00CA3">
        <w:rPr>
          <w:noProof/>
          <w:lang w:val="en-US"/>
        </w:rPr>
        <mc:AlternateContent>
          <mc:Choice Requires="wps">
            <w:drawing>
              <wp:anchor distT="45720" distB="45720" distL="114300" distR="114300" simplePos="0" relativeHeight="251724800" behindDoc="1" locked="0" layoutInCell="1" allowOverlap="1" wp14:anchorId="44836548" wp14:editId="43F8937C">
                <wp:simplePos x="0" y="0"/>
                <wp:positionH relativeFrom="column">
                  <wp:posOffset>2299855</wp:posOffset>
                </wp:positionH>
                <wp:positionV relativeFrom="paragraph">
                  <wp:posOffset>205509</wp:posOffset>
                </wp:positionV>
                <wp:extent cx="657860" cy="228600"/>
                <wp:effectExtent l="0" t="0" r="27940" b="19050"/>
                <wp:wrapTight wrapText="bothSides">
                  <wp:wrapPolygon edited="0">
                    <wp:start x="0" y="0"/>
                    <wp:lineTo x="0" y="21600"/>
                    <wp:lineTo x="21892" y="21600"/>
                    <wp:lineTo x="21892" y="0"/>
                    <wp:lineTo x="0" y="0"/>
                  </wp:wrapPolygon>
                </wp:wrapTight>
                <wp:docPr id="183993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228600"/>
                        </a:xfrm>
                        <a:prstGeom prst="rect">
                          <a:avLst/>
                        </a:prstGeom>
                        <a:solidFill>
                          <a:srgbClr val="FFFFFF"/>
                        </a:solidFill>
                        <a:ln w="9525">
                          <a:solidFill>
                            <a:srgbClr val="000000"/>
                          </a:solidFill>
                          <a:miter lim="800000"/>
                          <a:headEnd/>
                          <a:tailEnd/>
                        </a:ln>
                      </wps:spPr>
                      <wps:txbx>
                        <w:txbxContent>
                          <w:p w14:paraId="11F644A1" w14:textId="41A5769E" w:rsidR="00D00CA3" w:rsidRPr="00D00CA3" w:rsidRDefault="00D00CA3" w:rsidP="00D00CA3">
                            <w:pPr>
                              <w:rPr>
                                <w:sz w:val="18"/>
                                <w:szCs w:val="18"/>
                              </w:rPr>
                            </w:pPr>
                            <w:r w:rsidRPr="00D00CA3">
                              <w:rPr>
                                <w:sz w:val="18"/>
                                <w:szCs w:val="18"/>
                              </w:rPr>
                              <w:t xml:space="preserve">Figure </w:t>
                            </w:r>
                            <w:r w:rsidR="00571EAD">
                              <w:rPr>
                                <w:sz w:val="18"/>
                                <w:szCs w:val="18"/>
                              </w:rPr>
                              <w:t>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36548" id="_x0000_s1039" type="#_x0000_t202" style="position:absolute;margin-left:181.1pt;margin-top:16.2pt;width:51.8pt;height:18pt;z-index:-25159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zDBEwIAACYEAAAOAAAAZHJzL2Uyb0RvYy54bWysU81u2zAMvg/YOwi6L068JE2NOEWXLsOA&#10;7gfo9gCyLMfCZFGjlNjZ05dS0jTotsswHQRSpD6SH8nlzdAZtlfoNdiST0ZjzpSVUGu7Lfn3b5s3&#10;C858ELYWBqwq+UF5frN6/WrZu0Ll0IKpFTICsb7oXcnbEFyRZV62qhN+BE5ZMjaAnQik4jarUfSE&#10;3pksH4/nWQ9YOwSpvKfXu6ORrxJ+0ygZvjSNV4GZklNuId2Y7ire2Wopii0K12p5SkP8Qxad0JaC&#10;nqHuRBBsh/o3qE5LBA9NGEnoMmgaLVWqgaqZjF9U89AKp1ItRI53Z5r8/4OVn/cP7iuyMLyDgRqY&#10;ivDuHuQPzyysW2G36hYR+laJmgJPImVZ73xx+hqp9oWPIFX/CWpqstgFSEBDg11khepkhE4NOJxJ&#10;V0Ngkh7ns6vFnCySTHlOYmpKJoqnzw59+KCgY1EoOVJPE7jY3/sQkxHFk0uM5cHoeqONSQpuq7VB&#10;thfU/006Kf8XbsayvuTXs3x2rP+vEON0/gTR6UCDbHRX8sXZSRSRtfe2TmMWhDZHmVI29kRjZO7I&#10;YRiqgemaOH4bI0RaK6gPRCzCcXBp0UhoAX9x1tPQltz/3AlUnJmPlppzPZlO45QnZTq7yknBS0t1&#10;aRFWElTJA2dHcR3SZkTiLNxSExudCH7O5JQzDWPi/bQ4cdov9eT1vN6rRwAAAP//AwBQSwMEFAAG&#10;AAgAAAAhAFccYmLfAAAACQEAAA8AAABkcnMvZG93bnJldi54bWxMj8tOwzAQRfdI/IM1SGwQdUiD&#10;CSFOhZBAsIO2gq0bT5MIP4LtpuHvGVawm9Ec3Tm3Xs3WsAlDHLyTcLXIgKFrvR5cJ2G7ebwsgcWk&#10;nFbGO5TwjRFWzelJrSrtj+4Np3XqGIW4WCkJfUpjxXlse7QqLvyIjm57H6xKtIaO66COFG4Nz7NM&#10;cKsGRx96NeJDj+3n+mAllMXz9BFflq/vrdib23RxMz19BSnPz+b7O2AJ5/QHw68+qUNDTjt/cDoy&#10;I2Ep8pxQGvICGAGFuKYuOwmiLIA3Nf/foPkBAAD//wMAUEsBAi0AFAAGAAgAAAAhALaDOJL+AAAA&#10;4QEAABMAAAAAAAAAAAAAAAAAAAAAAFtDb250ZW50X1R5cGVzXS54bWxQSwECLQAUAAYACAAAACEA&#10;OP0h/9YAAACUAQAACwAAAAAAAAAAAAAAAAAvAQAAX3JlbHMvLnJlbHNQSwECLQAUAAYACAAAACEA&#10;HxcwwRMCAAAmBAAADgAAAAAAAAAAAAAAAAAuAgAAZHJzL2Uyb0RvYy54bWxQSwECLQAUAAYACAAA&#10;ACEAVxxiYt8AAAAJAQAADwAAAAAAAAAAAAAAAABtBAAAZHJzL2Rvd25yZXYueG1sUEsFBgAAAAAE&#10;AAQA8wAAAHkFAAAAAA==&#10;">
                <v:textbox>
                  <w:txbxContent>
                    <w:p w14:paraId="11F644A1" w14:textId="41A5769E" w:rsidR="00D00CA3" w:rsidRPr="00D00CA3" w:rsidRDefault="00D00CA3" w:rsidP="00D00CA3">
                      <w:pPr>
                        <w:rPr>
                          <w:sz w:val="18"/>
                          <w:szCs w:val="18"/>
                        </w:rPr>
                      </w:pPr>
                      <w:r w:rsidRPr="00D00CA3">
                        <w:rPr>
                          <w:sz w:val="18"/>
                          <w:szCs w:val="18"/>
                        </w:rPr>
                        <w:t xml:space="preserve">Figure </w:t>
                      </w:r>
                      <w:r w:rsidR="00571EAD">
                        <w:rPr>
                          <w:sz w:val="18"/>
                          <w:szCs w:val="18"/>
                        </w:rPr>
                        <w:t>13</w:t>
                      </w:r>
                    </w:p>
                  </w:txbxContent>
                </v:textbox>
                <w10:wrap type="tight"/>
              </v:shape>
            </w:pict>
          </mc:Fallback>
        </mc:AlternateContent>
      </w:r>
    </w:p>
    <w:p w14:paraId="09822F75" w14:textId="058B333B" w:rsidR="00190183" w:rsidRPr="00945BD2" w:rsidRDefault="00190183" w:rsidP="00945BD2">
      <w:pPr>
        <w:pStyle w:val="Heading3"/>
        <w:rPr>
          <w:rFonts w:eastAsia="MS Gothic"/>
          <w:u w:val="single"/>
          <w:lang w:val="en-US"/>
        </w:rPr>
      </w:pPr>
      <w:bookmarkStart w:id="19" w:name="_Toc185117428"/>
      <w:r w:rsidRPr="00945BD2">
        <w:rPr>
          <w:noProof/>
          <w:color w:val="000000" w:themeColor="text1"/>
          <w:u w:val="single"/>
        </w:rPr>
        <w:drawing>
          <wp:anchor distT="0" distB="0" distL="114300" distR="114300" simplePos="0" relativeHeight="251684864" behindDoc="1" locked="0" layoutInCell="1" allowOverlap="1" wp14:anchorId="28424816" wp14:editId="22DDD300">
            <wp:simplePos x="0" y="0"/>
            <wp:positionH relativeFrom="column">
              <wp:posOffset>4336415</wp:posOffset>
            </wp:positionH>
            <wp:positionV relativeFrom="paragraph">
              <wp:posOffset>127635</wp:posOffset>
            </wp:positionV>
            <wp:extent cx="1800860" cy="1237615"/>
            <wp:effectExtent l="0" t="0" r="8890" b="635"/>
            <wp:wrapSquare wrapText="bothSides"/>
            <wp:docPr id="92347668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76684" name="Picture 1" descr="A computer screen shot of a computer program&#10;&#10;Description automatically generated"/>
                    <pic:cNvPicPr/>
                  </pic:nvPicPr>
                  <pic:blipFill rotWithShape="1">
                    <a:blip r:embed="rId21" cstate="print">
                      <a:extLst>
                        <a:ext uri="{28A0092B-C50C-407E-A947-70E740481C1C}">
                          <a14:useLocalDpi xmlns:a14="http://schemas.microsoft.com/office/drawing/2010/main" val="0"/>
                        </a:ext>
                      </a:extLst>
                    </a:blip>
                    <a:srcRect l="29334" t="19502" r="35603" b="37660"/>
                    <a:stretch/>
                  </pic:blipFill>
                  <pic:spPr bwMode="auto">
                    <a:xfrm>
                      <a:off x="0" y="0"/>
                      <a:ext cx="1800860" cy="1237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5BD2">
        <w:rPr>
          <w:noProof/>
          <w:color w:val="000000" w:themeColor="text1"/>
          <w:u w:val="single"/>
        </w:rPr>
        <w:drawing>
          <wp:anchor distT="0" distB="0" distL="114300" distR="114300" simplePos="0" relativeHeight="251692032" behindDoc="1" locked="0" layoutInCell="1" allowOverlap="1" wp14:anchorId="4E5AB9C2" wp14:editId="1375D410">
            <wp:simplePos x="0" y="0"/>
            <wp:positionH relativeFrom="column">
              <wp:posOffset>2246947</wp:posOffset>
            </wp:positionH>
            <wp:positionV relativeFrom="paragraph">
              <wp:posOffset>178117</wp:posOffset>
            </wp:positionV>
            <wp:extent cx="2038350" cy="1158875"/>
            <wp:effectExtent l="0" t="0" r="0" b="3175"/>
            <wp:wrapTight wrapText="bothSides">
              <wp:wrapPolygon edited="0">
                <wp:start x="0" y="0"/>
                <wp:lineTo x="0" y="21304"/>
                <wp:lineTo x="21398" y="21304"/>
                <wp:lineTo x="21398" y="0"/>
                <wp:lineTo x="0" y="0"/>
              </wp:wrapPolygon>
            </wp:wrapTight>
            <wp:docPr id="170618444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184446" name="Picture 1" descr="A computer screen shot of a computer program&#10;&#10;Description automatically generated"/>
                    <pic:cNvPicPr/>
                  </pic:nvPicPr>
                  <pic:blipFill rotWithShape="1">
                    <a:blip r:embed="rId22" cstate="print">
                      <a:extLst>
                        <a:ext uri="{28A0092B-C50C-407E-A947-70E740481C1C}">
                          <a14:useLocalDpi xmlns:a14="http://schemas.microsoft.com/office/drawing/2010/main" val="0"/>
                        </a:ext>
                      </a:extLst>
                    </a:blip>
                    <a:srcRect l="29254" t="19503" r="31448" b="40762"/>
                    <a:stretch/>
                  </pic:blipFill>
                  <pic:spPr bwMode="auto">
                    <a:xfrm>
                      <a:off x="0" y="0"/>
                      <a:ext cx="2038350" cy="1158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2A61">
        <w:rPr>
          <w:rFonts w:eastAsia="MS Gothic"/>
          <w:color w:val="000000" w:themeColor="text1"/>
          <w:u w:val="single"/>
          <w:lang w:val="en-US"/>
        </w:rPr>
        <w:t xml:space="preserve">3.3.3 </w:t>
      </w:r>
      <w:r w:rsidRPr="00945BD2">
        <w:rPr>
          <w:rFonts w:eastAsia="MS Gothic"/>
          <w:color w:val="000000" w:themeColor="text1"/>
          <w:u w:val="single"/>
          <w:lang w:val="en-US"/>
        </w:rPr>
        <w:t>2618 T6</w:t>
      </w:r>
      <w:bookmarkEnd w:id="19"/>
    </w:p>
    <w:p w14:paraId="74547B48" w14:textId="388C757F" w:rsidR="00190183" w:rsidRDefault="00190183" w:rsidP="00A574FA">
      <w:pPr>
        <w:rPr>
          <w:rFonts w:ascii="Calibri" w:eastAsia="MS Gothic" w:hAnsi="Calibri" w:cs="Calibri"/>
          <w:color w:val="000000" w:themeColor="text1"/>
          <w:kern w:val="0"/>
          <w:lang w:val="en-US"/>
          <w14:ligatures w14:val="none"/>
        </w:rPr>
      </w:pPr>
      <w:r>
        <w:rPr>
          <w:rFonts w:ascii="Calibri" w:eastAsia="MS Gothic" w:hAnsi="Calibri" w:cs="Calibri"/>
          <w:color w:val="000000" w:themeColor="text1"/>
          <w:kern w:val="0"/>
          <w:lang w:val="en-US"/>
          <w14:ligatures w14:val="none"/>
        </w:rPr>
        <w:t>2618 T6 similar stresses to the other two studies, closest to the 6061 T6. This material undergoes the least deformation, this is to be expected due to the increased yield strength compared to the other materials.</w:t>
      </w:r>
    </w:p>
    <w:p w14:paraId="3904AFFB" w14:textId="7FA038B0" w:rsidR="008C66C4" w:rsidRDefault="008C66C4" w:rsidP="008C66C4">
      <w:pPr>
        <w:pStyle w:val="Heading2"/>
        <w:rPr>
          <w:rFonts w:eastAsia="MS Gothic"/>
          <w:color w:val="000000" w:themeColor="text1"/>
          <w:u w:val="single"/>
          <w:lang w:val="en-US"/>
        </w:rPr>
      </w:pPr>
      <w:bookmarkStart w:id="20" w:name="_Toc185117429"/>
      <w:r w:rsidRPr="008C66C4">
        <w:rPr>
          <w:rFonts w:eastAsia="MS Gothic"/>
          <w:color w:val="000000" w:themeColor="text1"/>
          <w:u w:val="single"/>
          <w:lang w:val="en-US"/>
        </w:rPr>
        <w:lastRenderedPageBreak/>
        <w:t>3.4 Material Selection</w:t>
      </w:r>
      <w:bookmarkEnd w:id="20"/>
    </w:p>
    <w:p w14:paraId="16EC4D04" w14:textId="03E186BE" w:rsidR="008C66C4" w:rsidRPr="008C66C4" w:rsidRDefault="008C66C4" w:rsidP="008C66C4">
      <w:pPr>
        <w:rPr>
          <w:lang w:val="en-US"/>
        </w:rPr>
      </w:pPr>
      <w:r>
        <w:rPr>
          <w:lang w:val="en-US"/>
        </w:rPr>
        <w:t xml:space="preserve">The 2618 T6 visual displays a larger difference in deformation, this will allow for more obvious deformation results for the material reduction studies. It also displays a large difference in stress across the component, this is </w:t>
      </w:r>
      <w:r w:rsidR="00851497">
        <w:rPr>
          <w:lang w:val="en-US"/>
        </w:rPr>
        <w:t>like</w:t>
      </w:r>
      <w:r>
        <w:rPr>
          <w:lang w:val="en-US"/>
        </w:rPr>
        <w:t xml:space="preserve"> the 6061 T6. </w:t>
      </w:r>
      <w:r w:rsidR="00851497">
        <w:rPr>
          <w:lang w:val="en-US"/>
        </w:rPr>
        <w:t>However,</w:t>
      </w:r>
      <w:r>
        <w:rPr>
          <w:lang w:val="en-US"/>
        </w:rPr>
        <w:t xml:space="preserve"> the 6061 T6 results don’t show a large difference in deformation across the piston which makes it less suitable for the material reduction study as it is already under relatively high loads of stress equally distributed, the same can be said for the 6005 T5 deformation case.</w:t>
      </w:r>
      <w:r w:rsidR="00851497">
        <w:rPr>
          <w:lang w:val="en-US"/>
        </w:rPr>
        <w:t xml:space="preserve"> The 2618 is expected to give the most ideal visual results for the FEA analysis. </w:t>
      </w:r>
    </w:p>
    <w:p w14:paraId="6EF90047" w14:textId="443D9EEA" w:rsidR="00C061AD" w:rsidRDefault="00586478" w:rsidP="009C1747">
      <w:pPr>
        <w:keepNext/>
        <w:keepLines/>
        <w:spacing w:before="200" w:after="0" w:line="276" w:lineRule="auto"/>
        <w:outlineLvl w:val="2"/>
        <w:rPr>
          <w:rFonts w:ascii="Calibri" w:eastAsia="MS Gothic" w:hAnsi="Calibri" w:cs="Calibri"/>
          <w:color w:val="000000" w:themeColor="text1"/>
          <w:kern w:val="0"/>
          <w:u w:val="single"/>
          <w:lang w:val="en-US"/>
          <w14:ligatures w14:val="none"/>
        </w:rPr>
      </w:pPr>
      <w:r>
        <w:rPr>
          <w:rFonts w:ascii="Calibri" w:eastAsia="MS Gothic" w:hAnsi="Calibri" w:cs="Calibri"/>
          <w:color w:val="000000" w:themeColor="text1"/>
          <w:kern w:val="0"/>
          <w:u w:val="single"/>
          <w:lang w:val="en-US"/>
          <w14:ligatures w14:val="none"/>
        </w:rPr>
        <w:t xml:space="preserve">                                                                                                                                                                                                                        </w:t>
      </w:r>
    </w:p>
    <w:p w14:paraId="6EBFBB16" w14:textId="1DD81A41" w:rsidR="00C061AD" w:rsidRPr="002C206A" w:rsidRDefault="00C061AD" w:rsidP="002C206A">
      <w:pPr>
        <w:rPr>
          <w:lang w:val="en-US"/>
        </w:rPr>
      </w:pPr>
    </w:p>
    <w:p w14:paraId="28DB7556" w14:textId="77777777" w:rsidR="007C65FE" w:rsidRPr="002C206A" w:rsidRDefault="007C65FE" w:rsidP="002C206A">
      <w:pPr>
        <w:rPr>
          <w:lang w:val="en-US"/>
        </w:rPr>
      </w:pPr>
    </w:p>
    <w:p w14:paraId="07FADE86" w14:textId="77777777" w:rsidR="007C65FE" w:rsidRPr="002C206A" w:rsidRDefault="007C65FE" w:rsidP="002C206A">
      <w:pPr>
        <w:rPr>
          <w:lang w:val="en-US"/>
        </w:rPr>
      </w:pPr>
    </w:p>
    <w:p w14:paraId="23377B43" w14:textId="77777777" w:rsidR="007C65FE" w:rsidRPr="002C206A" w:rsidRDefault="007C65FE" w:rsidP="002C206A">
      <w:pPr>
        <w:rPr>
          <w:lang w:val="en-US"/>
        </w:rPr>
      </w:pPr>
    </w:p>
    <w:p w14:paraId="62E2825C" w14:textId="77777777" w:rsidR="007C65FE" w:rsidRPr="002C206A" w:rsidRDefault="007C65FE" w:rsidP="002C206A">
      <w:pPr>
        <w:rPr>
          <w:lang w:val="en-US"/>
        </w:rPr>
      </w:pPr>
    </w:p>
    <w:p w14:paraId="4E4A4A18" w14:textId="77777777" w:rsidR="007C65FE" w:rsidRPr="002C206A" w:rsidRDefault="007C65FE" w:rsidP="002C206A">
      <w:pPr>
        <w:rPr>
          <w:lang w:val="en-US"/>
        </w:rPr>
      </w:pPr>
    </w:p>
    <w:p w14:paraId="6211C503" w14:textId="77777777" w:rsidR="007C65FE" w:rsidRDefault="007C65FE" w:rsidP="002C206A">
      <w:pPr>
        <w:rPr>
          <w:lang w:val="en-US"/>
        </w:rPr>
      </w:pPr>
    </w:p>
    <w:p w14:paraId="531390F3" w14:textId="77777777" w:rsidR="002C206A" w:rsidRDefault="002C206A" w:rsidP="002C206A">
      <w:pPr>
        <w:rPr>
          <w:lang w:val="en-US"/>
        </w:rPr>
      </w:pPr>
    </w:p>
    <w:p w14:paraId="6944E2DA" w14:textId="77777777" w:rsidR="002C206A" w:rsidRPr="002C206A" w:rsidRDefault="002C206A" w:rsidP="002C206A">
      <w:pPr>
        <w:rPr>
          <w:lang w:val="en-US"/>
        </w:rPr>
      </w:pPr>
    </w:p>
    <w:p w14:paraId="2FA665A2" w14:textId="77777777" w:rsidR="007C65FE" w:rsidRPr="002C206A" w:rsidRDefault="007C65FE" w:rsidP="002C206A">
      <w:pPr>
        <w:rPr>
          <w:lang w:val="en-US"/>
        </w:rPr>
      </w:pPr>
    </w:p>
    <w:p w14:paraId="74B50F65" w14:textId="77777777" w:rsidR="007C65FE" w:rsidRPr="002C206A" w:rsidRDefault="007C65FE" w:rsidP="002C206A">
      <w:pPr>
        <w:rPr>
          <w:lang w:val="en-US"/>
        </w:rPr>
      </w:pPr>
    </w:p>
    <w:p w14:paraId="21D3BFAD" w14:textId="77777777" w:rsidR="00586478" w:rsidRPr="002C206A" w:rsidRDefault="00586478" w:rsidP="002C206A">
      <w:pPr>
        <w:rPr>
          <w:lang w:val="en-US"/>
        </w:rPr>
      </w:pPr>
    </w:p>
    <w:p w14:paraId="536D13F5" w14:textId="77777777" w:rsidR="00586478" w:rsidRPr="002C206A" w:rsidRDefault="00586478" w:rsidP="002C206A">
      <w:pPr>
        <w:rPr>
          <w:lang w:val="en-US"/>
        </w:rPr>
      </w:pPr>
    </w:p>
    <w:p w14:paraId="1AA37C1E" w14:textId="77777777" w:rsidR="00586478" w:rsidRPr="002C206A" w:rsidRDefault="00586478" w:rsidP="002C206A">
      <w:pPr>
        <w:rPr>
          <w:lang w:val="en-US"/>
        </w:rPr>
      </w:pPr>
    </w:p>
    <w:p w14:paraId="18DBF823" w14:textId="77777777" w:rsidR="00586478" w:rsidRPr="002C206A" w:rsidRDefault="00586478" w:rsidP="002C206A">
      <w:pPr>
        <w:rPr>
          <w:lang w:val="en-US"/>
        </w:rPr>
      </w:pPr>
    </w:p>
    <w:p w14:paraId="374D3B49" w14:textId="77777777" w:rsidR="007C65FE" w:rsidRPr="002C206A" w:rsidRDefault="007C65FE" w:rsidP="002C206A">
      <w:pPr>
        <w:rPr>
          <w:lang w:val="en-US"/>
        </w:rPr>
      </w:pPr>
    </w:p>
    <w:p w14:paraId="4BC0E19D" w14:textId="77777777" w:rsidR="006801EC" w:rsidRDefault="00586478" w:rsidP="002C206A">
      <w:pPr>
        <w:rPr>
          <w:lang w:val="en-US"/>
        </w:rPr>
      </w:pPr>
      <w:r>
        <w:rPr>
          <w:lang w:val="en-US"/>
        </w:rPr>
        <w:t xml:space="preserve">                     </w:t>
      </w:r>
    </w:p>
    <w:p w14:paraId="1CBA317B" w14:textId="77777777" w:rsidR="006801EC" w:rsidRDefault="006801EC" w:rsidP="002C206A">
      <w:pPr>
        <w:rPr>
          <w:lang w:val="en-US"/>
        </w:rPr>
      </w:pPr>
    </w:p>
    <w:p w14:paraId="2AABA876" w14:textId="77777777" w:rsidR="006801EC" w:rsidRDefault="006801EC" w:rsidP="002C206A">
      <w:pPr>
        <w:rPr>
          <w:lang w:val="en-US"/>
        </w:rPr>
      </w:pPr>
    </w:p>
    <w:p w14:paraId="0E4D2350" w14:textId="77777777" w:rsidR="006801EC" w:rsidRDefault="006801EC" w:rsidP="002C206A">
      <w:pPr>
        <w:rPr>
          <w:lang w:val="en-US"/>
        </w:rPr>
      </w:pPr>
    </w:p>
    <w:p w14:paraId="68646202" w14:textId="77777777" w:rsidR="006801EC" w:rsidRDefault="006801EC" w:rsidP="002C206A">
      <w:pPr>
        <w:rPr>
          <w:lang w:val="en-US"/>
        </w:rPr>
      </w:pPr>
    </w:p>
    <w:p w14:paraId="17A65F16" w14:textId="77777777" w:rsidR="006801EC" w:rsidRDefault="006801EC" w:rsidP="002C206A">
      <w:pPr>
        <w:rPr>
          <w:lang w:val="en-US"/>
        </w:rPr>
      </w:pPr>
    </w:p>
    <w:p w14:paraId="0255256E" w14:textId="6E10DACA" w:rsidR="002C206A" w:rsidRPr="002C206A" w:rsidRDefault="00586478" w:rsidP="002C206A">
      <w:pPr>
        <w:rPr>
          <w:lang w:val="en-US"/>
        </w:rPr>
      </w:pPr>
      <w:r>
        <w:rPr>
          <w:lang w:val="en-US"/>
        </w:rPr>
        <w:t xml:space="preserve">                                                                                                                                                                                                           </w:t>
      </w:r>
    </w:p>
    <w:p w14:paraId="503F6391" w14:textId="3AE8905C" w:rsidR="009C1747" w:rsidRPr="00945BD2" w:rsidRDefault="00CB1A70" w:rsidP="00586478">
      <w:pPr>
        <w:pStyle w:val="Heading1"/>
        <w:rPr>
          <w:rFonts w:eastAsia="MS Gothic"/>
          <w:color w:val="000000" w:themeColor="text1"/>
          <w:u w:val="single"/>
          <w:lang w:val="en-US"/>
        </w:rPr>
      </w:pPr>
      <w:bookmarkStart w:id="21" w:name="_Toc185117430"/>
      <w:r w:rsidRPr="00945BD2">
        <w:rPr>
          <w:rFonts w:eastAsia="MS Gothic"/>
          <w:color w:val="000000" w:themeColor="text1"/>
          <w:u w:val="single"/>
          <w:lang w:val="en-US"/>
        </w:rPr>
        <w:lastRenderedPageBreak/>
        <w:t>4</w:t>
      </w:r>
      <w:r w:rsidR="009C1747" w:rsidRPr="00945BD2">
        <w:rPr>
          <w:rFonts w:eastAsia="MS Gothic"/>
          <w:color w:val="000000" w:themeColor="text1"/>
          <w:u w:val="single"/>
          <w:lang w:val="en-US"/>
        </w:rPr>
        <w:t>. Optimization and Improvement</w:t>
      </w:r>
      <w:bookmarkEnd w:id="21"/>
    </w:p>
    <w:p w14:paraId="05D47EFD" w14:textId="6511443B" w:rsidR="00956EF5" w:rsidRPr="00434794" w:rsidRDefault="00571EAD" w:rsidP="00956EF5">
      <w:pPr>
        <w:rPr>
          <w:lang w:val="en-US"/>
        </w:rPr>
      </w:pPr>
      <w:r w:rsidRPr="00D00CA3">
        <w:rPr>
          <w:noProof/>
          <w:lang w:val="en-US"/>
        </w:rPr>
        <mc:AlternateContent>
          <mc:Choice Requires="wps">
            <w:drawing>
              <wp:anchor distT="45720" distB="45720" distL="114300" distR="114300" simplePos="0" relativeHeight="251730944" behindDoc="1" locked="0" layoutInCell="1" allowOverlap="1" wp14:anchorId="152F9AF6" wp14:editId="6E3333D1">
                <wp:simplePos x="0" y="0"/>
                <wp:positionH relativeFrom="margin">
                  <wp:posOffset>3913909</wp:posOffset>
                </wp:positionH>
                <wp:positionV relativeFrom="paragraph">
                  <wp:posOffset>786592</wp:posOffset>
                </wp:positionV>
                <wp:extent cx="629920" cy="228600"/>
                <wp:effectExtent l="0" t="0" r="17780" b="19050"/>
                <wp:wrapTight wrapText="bothSides">
                  <wp:wrapPolygon edited="0">
                    <wp:start x="0" y="0"/>
                    <wp:lineTo x="0" y="21600"/>
                    <wp:lineTo x="21556" y="21600"/>
                    <wp:lineTo x="21556" y="0"/>
                    <wp:lineTo x="0" y="0"/>
                  </wp:wrapPolygon>
                </wp:wrapTight>
                <wp:docPr id="1124935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0A32ED8F" w14:textId="5984B972"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2F9AF6" id="_x0000_s1040" type="#_x0000_t202" style="position:absolute;margin-left:308.2pt;margin-top:61.95pt;width:49.6pt;height:18pt;z-index:-251585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4+fEw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oV6OHoKorlIk9FyVj5dNk6Hz5I6EhcVNRhTZM4O977EINh5dOR+JYHrcROaZ0Mt6+3&#10;2pEjw/rv0kjxvzimDekrupoX8zH/v0rkafxJolMBG1mrrqLLyyFWRmrvjUhtFpjS4xpD1uaMMZIb&#10;GYahHogSyHgWX4hYaxAnBOtgbFz8aLhowf2kpMemraj/cWBOUqI/GizOajqbxS5Pxmz+NnJ11576&#10;2sMMR6mKBkrG5TaknxHBGbjFIjYqAX6O5BwzNmPifv44sduv7XTq+XtvfgEAAP//AwBQSwMEFAAG&#10;AAgAAAAhAOtWflHhAAAACwEAAA8AAABkcnMvZG93bnJldi54bWxMj8tOwzAQRfdI/IM1SGwQddKH&#10;24Q4FUICwQ4Kgq0bT5MIP4LtpuHvGVawnLlHd85U28kaNmKIvXcS8lkGDF3jde9aCW+v99cbYDEp&#10;p5XxDiV8Y4RtfX5WqVL7k3vBcZdaRiUulkpCl9JQch6bDq2KMz+go+zgg1WJxtByHdSJyq3h8ywT&#10;3Kre0YVODXjXYfO5O1oJm+Xj+BGfFs/vjTiYIl2tx4evIOXlxXR7AyzhlP5g+NUndajJae+PTkdm&#10;JIhcLAmlYL4ogBGxzlcC2J42q6IAXlf8/w/1DwAAAP//AwBQSwECLQAUAAYACAAAACEAtoM4kv4A&#10;AADhAQAAEwAAAAAAAAAAAAAAAAAAAAAAW0NvbnRlbnRfVHlwZXNdLnhtbFBLAQItABQABgAIAAAA&#10;IQA4/SH/1gAAAJQBAAALAAAAAAAAAAAAAAAAAC8BAABfcmVscy8ucmVsc1BLAQItABQABgAIAAAA&#10;IQBg24+fEwIAACYEAAAOAAAAAAAAAAAAAAAAAC4CAABkcnMvZTJvRG9jLnhtbFBLAQItABQABgAI&#10;AAAAIQDrVn5R4QAAAAsBAAAPAAAAAAAAAAAAAAAAAG0EAABkcnMvZG93bnJldi54bWxQSwUGAAAA&#10;AAQABADzAAAAewUAAAAA&#10;">
                <v:textbox>
                  <w:txbxContent>
                    <w:p w14:paraId="0A32ED8F" w14:textId="5984B972"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5</w:t>
                      </w:r>
                    </w:p>
                  </w:txbxContent>
                </v:textbox>
                <w10:wrap type="tight" anchorx="margin"/>
              </v:shape>
            </w:pict>
          </mc:Fallback>
        </mc:AlternateContent>
      </w:r>
      <w:r w:rsidR="00956EF5">
        <w:rPr>
          <w:lang w:val="en-US"/>
        </w:rPr>
        <w:t>Using the results from the kinematics simulation the mass of the piston will be reduced</w:t>
      </w:r>
      <w:r w:rsidR="00434794">
        <w:rPr>
          <w:lang w:val="en-US"/>
        </w:rPr>
        <w:t xml:space="preserve">, the mass reduced will be from low stress areas according to the simulation results. These sections will be reduced manually using </w:t>
      </w:r>
      <w:r>
        <w:rPr>
          <w:lang w:val="en-US"/>
        </w:rPr>
        <w:t>SolidWorks (</w:t>
      </w:r>
      <w:r w:rsidR="00D8614D" w:rsidRPr="00E51B57">
        <w:rPr>
          <w:rFonts w:cstheme="minorHAnsi"/>
        </w:rPr>
        <w:t>Dassault systems (2023)</w:t>
      </w:r>
      <w:r w:rsidR="00D8614D">
        <w:rPr>
          <w:lang w:val="en-US"/>
        </w:rPr>
        <w:t>)</w:t>
      </w:r>
      <w:r w:rsidR="00434794">
        <w:rPr>
          <w:lang w:val="en-US"/>
        </w:rPr>
        <w:t xml:space="preserve">, as the </w:t>
      </w:r>
      <w:r w:rsidR="00434794" w:rsidRPr="00571EAD">
        <w:rPr>
          <w:lang w:val="en-US"/>
        </w:rPr>
        <w:t xml:space="preserve">ANSYS feature </w:t>
      </w:r>
      <w:r w:rsidR="00434794">
        <w:rPr>
          <w:lang w:val="en-US"/>
        </w:rPr>
        <w:t xml:space="preserve">could potentially remove important </w:t>
      </w:r>
      <w:r>
        <w:rPr>
          <w:lang w:val="en-US"/>
        </w:rPr>
        <w:t>sections</w:t>
      </w:r>
      <w:r w:rsidR="00434794">
        <w:rPr>
          <w:lang w:val="en-US"/>
        </w:rPr>
        <w:t xml:space="preserve"> of the component. This will be done </w:t>
      </w:r>
      <w:r w:rsidR="00337873">
        <w:rPr>
          <w:lang w:val="en-US"/>
        </w:rPr>
        <w:t>with three different modified pistons to better understand the accuracy.</w:t>
      </w:r>
      <w:r w:rsidR="006925A7" w:rsidRPr="006925A7">
        <w:rPr>
          <w:noProof/>
        </w:rPr>
        <w:t xml:space="preserve"> </w:t>
      </w:r>
    </w:p>
    <w:p w14:paraId="10D47044" w14:textId="3B9CC864" w:rsidR="007E27D5" w:rsidRDefault="00851497" w:rsidP="00945BD2">
      <w:pPr>
        <w:pStyle w:val="Heading2"/>
        <w:rPr>
          <w:rFonts w:eastAsia="MS Gothic"/>
          <w:color w:val="000000" w:themeColor="text1"/>
          <w:u w:val="single"/>
          <w:lang w:val="en-US"/>
        </w:rPr>
      </w:pPr>
      <w:bookmarkStart w:id="22" w:name="_Toc185117431"/>
      <w:r>
        <w:rPr>
          <w:noProof/>
        </w:rPr>
        <w:drawing>
          <wp:anchor distT="0" distB="0" distL="114300" distR="114300" simplePos="0" relativeHeight="251693056" behindDoc="0" locked="0" layoutInCell="1" allowOverlap="1" wp14:anchorId="68253BE8" wp14:editId="08DC3D52">
            <wp:simplePos x="0" y="0"/>
            <wp:positionH relativeFrom="column">
              <wp:posOffset>5109845</wp:posOffset>
            </wp:positionH>
            <wp:positionV relativeFrom="paragraph">
              <wp:posOffset>3810</wp:posOffset>
            </wp:positionV>
            <wp:extent cx="1029335" cy="1148080"/>
            <wp:effectExtent l="0" t="0" r="0" b="0"/>
            <wp:wrapSquare wrapText="bothSides"/>
            <wp:docPr id="479929498" name="Picture 1" descr="A computer screen shot of a silve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929498" name="Picture 1" descr="A computer screen shot of a silver engine&#10;&#10;Description automatically generated"/>
                    <pic:cNvPicPr/>
                  </pic:nvPicPr>
                  <pic:blipFill rotWithShape="1">
                    <a:blip r:embed="rId23" cstate="print">
                      <a:extLst>
                        <a:ext uri="{28A0092B-C50C-407E-A947-70E740481C1C}">
                          <a14:useLocalDpi xmlns:a14="http://schemas.microsoft.com/office/drawing/2010/main" val="0"/>
                        </a:ext>
                      </a:extLst>
                    </a:blip>
                    <a:srcRect l="41303" t="22376" r="29360" b="19480"/>
                    <a:stretch/>
                  </pic:blipFill>
                  <pic:spPr bwMode="auto">
                    <a:xfrm>
                      <a:off x="0" y="0"/>
                      <a:ext cx="1029335" cy="1148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51497">
        <w:rPr>
          <w:noProof/>
        </w:rPr>
        <w:drawing>
          <wp:anchor distT="0" distB="0" distL="114300" distR="114300" simplePos="0" relativeHeight="251694080" behindDoc="0" locked="0" layoutInCell="1" allowOverlap="1" wp14:anchorId="08E04342" wp14:editId="19987564">
            <wp:simplePos x="0" y="0"/>
            <wp:positionH relativeFrom="column">
              <wp:posOffset>3876040</wp:posOffset>
            </wp:positionH>
            <wp:positionV relativeFrom="paragraph">
              <wp:posOffset>3810</wp:posOffset>
            </wp:positionV>
            <wp:extent cx="1071880" cy="1175385"/>
            <wp:effectExtent l="0" t="0" r="0" b="5715"/>
            <wp:wrapSquare wrapText="bothSides"/>
            <wp:docPr id="1058359858" name="Picture 1" descr="A computer screen shot of a silve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59858" name="Picture 1" descr="A computer screen shot of a silver object&#10;&#10;Description automatically generated"/>
                    <pic:cNvPicPr/>
                  </pic:nvPicPr>
                  <pic:blipFill rotWithShape="1">
                    <a:blip r:embed="rId24" cstate="print">
                      <a:extLst>
                        <a:ext uri="{28A0092B-C50C-407E-A947-70E740481C1C}">
                          <a14:useLocalDpi xmlns:a14="http://schemas.microsoft.com/office/drawing/2010/main" val="0"/>
                        </a:ext>
                      </a:extLst>
                    </a:blip>
                    <a:srcRect l="40417" t="21745" r="29360" b="19322"/>
                    <a:stretch/>
                  </pic:blipFill>
                  <pic:spPr bwMode="auto">
                    <a:xfrm>
                      <a:off x="0" y="0"/>
                      <a:ext cx="1071880" cy="1175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1A70" w:rsidRPr="00945BD2">
        <w:rPr>
          <w:rFonts w:eastAsia="MS Gothic"/>
          <w:color w:val="000000" w:themeColor="text1"/>
          <w:u w:val="single"/>
          <w:lang w:val="en-US"/>
        </w:rPr>
        <w:t>4</w:t>
      </w:r>
      <w:r w:rsidR="007E27D5" w:rsidRPr="00945BD2">
        <w:rPr>
          <w:rFonts w:eastAsia="MS Gothic"/>
          <w:color w:val="000000" w:themeColor="text1"/>
          <w:u w:val="single"/>
          <w:lang w:val="en-US"/>
        </w:rPr>
        <w:t>.1 Component Design/Modification</w:t>
      </w:r>
      <w:bookmarkEnd w:id="22"/>
    </w:p>
    <w:p w14:paraId="32512912" w14:textId="00D3266A" w:rsidR="0025290A" w:rsidRDefault="004B5621" w:rsidP="0025290A">
      <w:pPr>
        <w:rPr>
          <w:lang w:val="en-US"/>
        </w:rPr>
      </w:pPr>
      <w:r>
        <w:rPr>
          <w:lang w:val="en-US"/>
        </w:rPr>
        <w:t xml:space="preserve">The supports between the guidon pin mount and the inside of the skirt have </w:t>
      </w:r>
      <w:proofErr w:type="gramStart"/>
      <w:r>
        <w:rPr>
          <w:lang w:val="en-US"/>
        </w:rPr>
        <w:t>a relatively</w:t>
      </w:r>
      <w:proofErr w:type="gramEnd"/>
      <w:r>
        <w:rPr>
          <w:lang w:val="en-US"/>
        </w:rPr>
        <w:t xml:space="preserve"> low stress acting upon them in each simulation</w:t>
      </w:r>
      <w:r w:rsidR="0025290A">
        <w:rPr>
          <w:lang w:val="en-US"/>
        </w:rPr>
        <w:t xml:space="preserve">, this would be an ideal section to remove material from as it would </w:t>
      </w:r>
      <w:r w:rsidR="00571EAD">
        <w:rPr>
          <w:lang w:val="en-US"/>
        </w:rPr>
        <w:t>affect</w:t>
      </w:r>
      <w:r w:rsidR="0025290A">
        <w:rPr>
          <w:lang w:val="en-US"/>
        </w:rPr>
        <w:t xml:space="preserve"> the stress acting on the skirt and on the guidon pin mount. The skirt would be another section where material could be removed, tensional stress could be reduced. If both </w:t>
      </w:r>
      <w:r w:rsidR="00571EAD">
        <w:rPr>
          <w:lang w:val="en-US"/>
        </w:rPr>
        <w:t>were done</w:t>
      </w:r>
      <w:r w:rsidR="0025290A">
        <w:rPr>
          <w:lang w:val="en-US"/>
        </w:rPr>
        <w:t xml:space="preserve"> together the reduced supports would minimize stress transferred to the skirt and would therefore be transferred to other sections of the piston. With the higher concentrations of stress, due to the reduced material, an increase in deformation is expected.</w:t>
      </w:r>
      <w:r w:rsidR="00851497" w:rsidRPr="00851497">
        <w:rPr>
          <w:noProof/>
        </w:rPr>
        <w:t xml:space="preserve"> </w:t>
      </w:r>
      <w:r w:rsidR="00851497">
        <w:rPr>
          <w:noProof/>
        </w:rPr>
        <w:t>As can be seen the supports have been lowered where they connect to the gudion pin, reducing the material that stress can be transfurred through. Inbetween each support skirt material has been removed, this reduces the material that the stress across the skirt can distribute through.</w:t>
      </w:r>
    </w:p>
    <w:p w14:paraId="2ADB9662" w14:textId="5347FD35" w:rsidR="009C1747" w:rsidRDefault="00CB1A70" w:rsidP="0025290A">
      <w:pPr>
        <w:pStyle w:val="Heading2"/>
        <w:rPr>
          <w:rFonts w:eastAsia="MS Gothic"/>
          <w:color w:val="000000" w:themeColor="text1"/>
          <w:u w:val="single"/>
          <w:lang w:val="en-US"/>
        </w:rPr>
      </w:pPr>
      <w:bookmarkStart w:id="23" w:name="_Toc185117432"/>
      <w:r w:rsidRPr="0025290A">
        <w:rPr>
          <w:rFonts w:eastAsia="MS Gothic"/>
          <w:color w:val="000000" w:themeColor="text1"/>
          <w:u w:val="single"/>
          <w:lang w:val="en-US"/>
        </w:rPr>
        <w:t>4</w:t>
      </w:r>
      <w:r w:rsidR="009C1747" w:rsidRPr="0025290A">
        <w:rPr>
          <w:rFonts w:eastAsia="MS Gothic"/>
          <w:color w:val="000000" w:themeColor="text1"/>
          <w:u w:val="single"/>
          <w:lang w:val="en-US"/>
        </w:rPr>
        <w:t>.</w:t>
      </w:r>
      <w:r w:rsidR="007E27D5" w:rsidRPr="0025290A">
        <w:rPr>
          <w:rFonts w:eastAsia="MS Gothic"/>
          <w:color w:val="000000" w:themeColor="text1"/>
          <w:u w:val="single"/>
          <w:lang w:val="en-US"/>
        </w:rPr>
        <w:t>2</w:t>
      </w:r>
      <w:r w:rsidR="009C1747" w:rsidRPr="0025290A">
        <w:rPr>
          <w:rFonts w:eastAsia="MS Gothic"/>
          <w:color w:val="000000" w:themeColor="text1"/>
          <w:u w:val="single"/>
          <w:lang w:val="en-US"/>
        </w:rPr>
        <w:t xml:space="preserve"> </w:t>
      </w:r>
      <w:r w:rsidR="008C66C4">
        <w:rPr>
          <w:rFonts w:eastAsia="MS Gothic"/>
          <w:color w:val="000000" w:themeColor="text1"/>
          <w:u w:val="single"/>
          <w:lang w:val="en-US"/>
        </w:rPr>
        <w:t>Modified Piston results</w:t>
      </w:r>
      <w:bookmarkEnd w:id="23"/>
    </w:p>
    <w:p w14:paraId="4FE40FA7" w14:textId="41BDF29B" w:rsidR="00A92A61" w:rsidRDefault="00A92A61" w:rsidP="00A92A61">
      <w:pPr>
        <w:rPr>
          <w:lang w:val="en-US"/>
        </w:rPr>
      </w:pPr>
      <w:r>
        <w:rPr>
          <w:lang w:val="en-US"/>
        </w:rPr>
        <w:t xml:space="preserve">Here the results for the modified piston will be reviewed, focusing on the difference in stress and deformation to the initial piston design. All </w:t>
      </w:r>
      <w:r w:rsidR="00571EAD">
        <w:rPr>
          <w:lang w:val="en-US"/>
        </w:rPr>
        <w:t>pistons’</w:t>
      </w:r>
      <w:r>
        <w:rPr>
          <w:lang w:val="en-US"/>
        </w:rPr>
        <w:t xml:space="preserve"> results used are based on aluminum 2618 </w:t>
      </w:r>
      <w:r w:rsidR="00571EAD">
        <w:rPr>
          <w:lang w:val="en-US"/>
        </w:rPr>
        <w:t>T6 and</w:t>
      </w:r>
      <w:r>
        <w:rPr>
          <w:lang w:val="en-US"/>
        </w:rPr>
        <w:t xml:space="preserve"> will be compared to the initial piston design using the same alloy.</w:t>
      </w:r>
    </w:p>
    <w:p w14:paraId="4B6AD9B7" w14:textId="63E544B3" w:rsidR="00A17818" w:rsidRDefault="00A17818" w:rsidP="00A17818">
      <w:pPr>
        <w:pStyle w:val="Heading3"/>
        <w:rPr>
          <w:color w:val="000000" w:themeColor="text1"/>
          <w:u w:val="single"/>
          <w:lang w:val="en-US"/>
        </w:rPr>
      </w:pPr>
      <w:bookmarkStart w:id="24" w:name="_Toc185117433"/>
      <w:r>
        <w:rPr>
          <w:color w:val="000000" w:themeColor="text1"/>
          <w:u w:val="single"/>
          <w:lang w:val="en-US"/>
        </w:rPr>
        <w:t>4.2.1 Gudgeon pin to Skirt Support Reduction</w:t>
      </w:r>
      <w:bookmarkEnd w:id="24"/>
    </w:p>
    <w:p w14:paraId="3132EFF7" w14:textId="454B1677" w:rsidR="00FD77A6" w:rsidRPr="00FD77A6" w:rsidRDefault="00571EAD" w:rsidP="00FD77A6">
      <w:pPr>
        <w:rPr>
          <w:lang w:val="en-US"/>
        </w:rPr>
      </w:pPr>
      <w:r w:rsidRPr="00D00CA3">
        <w:rPr>
          <w:noProof/>
          <w:lang w:val="en-US"/>
        </w:rPr>
        <mc:AlternateContent>
          <mc:Choice Requires="wps">
            <w:drawing>
              <wp:anchor distT="45720" distB="45720" distL="114300" distR="114300" simplePos="0" relativeHeight="251737088" behindDoc="1" locked="0" layoutInCell="1" allowOverlap="1" wp14:anchorId="157381E0" wp14:editId="2AEC7044">
                <wp:simplePos x="0" y="0"/>
                <wp:positionH relativeFrom="margin">
                  <wp:posOffset>4696460</wp:posOffset>
                </wp:positionH>
                <wp:positionV relativeFrom="paragraph">
                  <wp:posOffset>1306195</wp:posOffset>
                </wp:positionV>
                <wp:extent cx="629920" cy="228600"/>
                <wp:effectExtent l="0" t="0" r="17780" b="19050"/>
                <wp:wrapTight wrapText="bothSides">
                  <wp:wrapPolygon edited="0">
                    <wp:start x="0" y="0"/>
                    <wp:lineTo x="0" y="21600"/>
                    <wp:lineTo x="21556" y="21600"/>
                    <wp:lineTo x="21556" y="0"/>
                    <wp:lineTo x="0" y="0"/>
                  </wp:wrapPolygon>
                </wp:wrapTight>
                <wp:docPr id="125706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5D2FCF1C" w14:textId="119B173C"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381E0" id="_x0000_s1041" type="#_x0000_t202" style="position:absolute;margin-left:369.8pt;margin-top:102.85pt;width:49.6pt;height:18pt;z-index:-251579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OFpEwIAACYEAAAOAAAAZHJzL2Uyb0RvYy54bWysk1GPEyEQx99N/A6Ed7vbTVvbTbeXs2eN&#10;yXmanH4AlmW7RGAQaHfrp3dge73m1BcjD4Rh4M/Mb4b1zaAVOQrnJZiKTic5JcJwaKTZV/Tb192b&#10;JSU+MNMwBUZU9CQ8vdm8frXubSkK6EA1whEUMb7sbUW7EGyZZZ53QjM/ASsMOltwmgU03T5rHOtR&#10;XausyPNF1oNrrAMuvMfdu9FJN0m/bQUPn9vWi0BURTG2kGaX5jrO2WbNyr1jtpP8HAb7hyg0kwYf&#10;vUjdscDIwcnfpLTkDjy0YcJBZ9C2kouUA2YzzV9k89gxK1IuCMfbCyb//2T5w/HRfnEkDO9gwAKm&#10;JLy9B/7dEwPbjpm9uHUO+k6wBh+eRmRZb315vhpR+9JHkbr/BA0WmR0CJKGhdTpSwTwJqmMBThfo&#10;YgiE4+aiWK0K9HB0FcVykaeiZKx8umydDx8EaBIXFXVY0yTOjvc+xGBY+XQkvuVByWYnlUqG29db&#10;5ciRYf13aaT4XxxThvQVXc2L+Zj/XyXyNP4koWXARlZSV3R5OcTKSO29aVKbBSbVuMaQlTljjORG&#10;hmGoByIbZDyPL0SsNTQnBOtgbFz8aLjowP2kpMemraj/cWBOUKI+GizOajqbxS5Pxmz+NnJ11576&#10;2sMMR6mKBkrG5TaknxHBGbjFIrYyAX6O5BwzNmPifv44sduv7XTq+XtvfgEAAP//AwBQSwMEFAAG&#10;AAgAAAAhALjuEzzhAAAACwEAAA8AAABkcnMvZG93bnJldi54bWxMj8tOwzAQRfdI/IM1SGxQ67Qp&#10;SRriVAgJRHfQIti68TSJ8CPYbhr+nmEFy5k5unNutZmMZiP60DsrYDFPgKFtnOptK+Bt/zgrgIUo&#10;rZLaWRTwjQE29eVFJUvlzvYVx11sGYXYUEoBXYxDyXloOjQyzN2Alm5H542MNPqWKy/PFG40XyZJ&#10;xo3sLX3o5IAPHTafu5MRUKyex4+wTV/em+yo1/EmH5++vBDXV9P9HbCIU/yD4Vef1KEmp4M7WRWY&#10;FpCn64xQAcvkNgdGRJEWVOZAm9UiB15X/H+H+gcAAP//AwBQSwECLQAUAAYACAAAACEAtoM4kv4A&#10;AADhAQAAEwAAAAAAAAAAAAAAAAAAAAAAW0NvbnRlbnRfVHlwZXNdLnhtbFBLAQItABQABgAIAAAA&#10;IQA4/SH/1gAAAJQBAAALAAAAAAAAAAAAAAAAAC8BAABfcmVscy8ucmVsc1BLAQItABQABgAIAAAA&#10;IQCybOFpEwIAACYEAAAOAAAAAAAAAAAAAAAAAC4CAABkcnMvZTJvRG9jLnhtbFBLAQItABQABgAI&#10;AAAAIQC47hM84QAAAAsBAAAPAAAAAAAAAAAAAAAAAG0EAABkcnMvZG93bnJldi54bWxQSwUGAAAA&#10;AAQABADzAAAAewUAAAAA&#10;">
                <v:textbox>
                  <w:txbxContent>
                    <w:p w14:paraId="5D2FCF1C" w14:textId="119B173C"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9</w:t>
                      </w:r>
                    </w:p>
                  </w:txbxContent>
                </v:textbox>
                <w10:wrap type="tight" anchorx="margin"/>
              </v:shape>
            </w:pict>
          </mc:Fallback>
        </mc:AlternateContent>
      </w:r>
      <w:r w:rsidRPr="00D00CA3">
        <w:rPr>
          <w:noProof/>
          <w:lang w:val="en-US"/>
        </w:rPr>
        <mc:AlternateContent>
          <mc:Choice Requires="wps">
            <w:drawing>
              <wp:anchor distT="45720" distB="45720" distL="114300" distR="114300" simplePos="0" relativeHeight="251739136" behindDoc="1" locked="0" layoutInCell="1" allowOverlap="1" wp14:anchorId="41537917" wp14:editId="6EEF38EA">
                <wp:simplePos x="0" y="0"/>
                <wp:positionH relativeFrom="margin">
                  <wp:posOffset>3484418</wp:posOffset>
                </wp:positionH>
                <wp:positionV relativeFrom="paragraph">
                  <wp:posOffset>1305849</wp:posOffset>
                </wp:positionV>
                <wp:extent cx="629920" cy="228600"/>
                <wp:effectExtent l="0" t="0" r="17780" b="19050"/>
                <wp:wrapTight wrapText="bothSides">
                  <wp:wrapPolygon edited="0">
                    <wp:start x="0" y="0"/>
                    <wp:lineTo x="0" y="21600"/>
                    <wp:lineTo x="21556" y="21600"/>
                    <wp:lineTo x="21556" y="0"/>
                    <wp:lineTo x="0" y="0"/>
                  </wp:wrapPolygon>
                </wp:wrapTight>
                <wp:docPr id="977282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0B4200FC" w14:textId="56A43101"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37917" id="_x0000_s1042" type="#_x0000_t202" style="position:absolute;margin-left:274.35pt;margin-top:102.8pt;width:49.6pt;height:18pt;z-index:-251577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iOoEw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oV6OHoKorlIk9FyVj5dNk6Hz5I6EhcVNRhTZM4O977EINh5dOR+JYHrcROaZ0Mt6+3&#10;2pEjw/rv0kjxvzimDekrupoX8zH/v0rkafxJolMBG1mrrqLLyyFWRmrvjUhtFpjS4xpD1uaMMZIb&#10;GYahHogSyHgRX4hYaxAnBOtgbFz8aLhowf2kpMemraj/cWBOUqI/GizOajqbxS5Pxmz+NnJ11576&#10;2sMMR6mKBkrG5TaknxHBGbjFIjYqAX6O5BwzNmPifv44sduv7XTq+XtvfgEAAP//AwBQSwMEFAAG&#10;AAgAAAAhAC6bJ7HiAAAACwEAAA8AAABkcnMvZG93bnJldi54bWxMj8FOwzAMhu9IvENkJC5oSze6&#10;tCtNJ4QEYjfYEFyzJmsrGqckWVfeHnOCo+1Pv7+/3Ey2Z6PxoXMoYTFPgBmsne6wkfC2f5zlwEJU&#10;qFXv0Ej4NgE21eVFqQrtzvhqxl1sGIVgKJSENsah4DzUrbEqzN1gkG5H562KNPqGa6/OFG57vkwS&#10;wa3qkD60ajAPrak/dycrIU+fx4+wvX15r8WxX8ebbHz68lJeX033d8CimeIfDL/6pA4VOR3cCXVg&#10;vYRVmmeESlgmKwGMCJFma2AH2qQLAbwq+f8O1Q8AAAD//wMAUEsBAi0AFAAGAAgAAAAhALaDOJL+&#10;AAAA4QEAABMAAAAAAAAAAAAAAAAAAAAAAFtDb250ZW50X1R5cGVzXS54bWxQSwECLQAUAAYACAAA&#10;ACEAOP0h/9YAAACUAQAACwAAAAAAAAAAAAAAAAAvAQAAX3JlbHMvLnJlbHNQSwECLQAUAAYACAAA&#10;ACEAhbIjqBMCAAAmBAAADgAAAAAAAAAAAAAAAAAuAgAAZHJzL2Uyb0RvYy54bWxQSwECLQAUAAYA&#10;CAAAACEALpsnseIAAAALAQAADwAAAAAAAAAAAAAAAABtBAAAZHJzL2Rvd25yZXYueG1sUEsFBgAA&#10;AAAEAAQA8wAAAHwFAAAAAA==&#10;">
                <v:textbox>
                  <w:txbxContent>
                    <w:p w14:paraId="0B4200FC" w14:textId="56A43101"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8</w:t>
                      </w:r>
                    </w:p>
                  </w:txbxContent>
                </v:textbox>
                <w10:wrap type="tight" anchorx="margin"/>
              </v:shape>
            </w:pict>
          </mc:Fallback>
        </mc:AlternateContent>
      </w:r>
      <w:r w:rsidRPr="00D00CA3">
        <w:rPr>
          <w:noProof/>
          <w:lang w:val="en-US"/>
        </w:rPr>
        <mc:AlternateContent>
          <mc:Choice Requires="wps">
            <w:drawing>
              <wp:anchor distT="45720" distB="45720" distL="114300" distR="114300" simplePos="0" relativeHeight="251741184" behindDoc="1" locked="0" layoutInCell="1" allowOverlap="1" wp14:anchorId="38148FAF" wp14:editId="4183FF67">
                <wp:simplePos x="0" y="0"/>
                <wp:positionH relativeFrom="margin">
                  <wp:posOffset>4613563</wp:posOffset>
                </wp:positionH>
                <wp:positionV relativeFrom="paragraph">
                  <wp:posOffset>11603</wp:posOffset>
                </wp:positionV>
                <wp:extent cx="629920" cy="228600"/>
                <wp:effectExtent l="0" t="0" r="17780" b="19050"/>
                <wp:wrapTight wrapText="bothSides">
                  <wp:wrapPolygon edited="0">
                    <wp:start x="0" y="0"/>
                    <wp:lineTo x="0" y="21600"/>
                    <wp:lineTo x="21556" y="21600"/>
                    <wp:lineTo x="21556" y="0"/>
                    <wp:lineTo x="0" y="0"/>
                  </wp:wrapPolygon>
                </wp:wrapTight>
                <wp:docPr id="155831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09B96D02" w14:textId="7D405EA0"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148FAF" id="_x0000_s1043" type="#_x0000_t202" style="position:absolute;margin-left:363.25pt;margin-top:.9pt;width:49.6pt;height:18pt;z-index:-251575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U1eEwIAACYEAAAOAAAAZHJzL2Uyb0RvYy54bWysk82O2yAQx++V+g6Ie2PHSrKJFWe1zTZV&#10;pe2HtO0DYMAxKmYokNjp03fA2Wy0bS9VOSCGgT8zvxnWt0OnyVE6r8BUdDrJKZGGg1BmX9FvX3dv&#10;lpT4wIxgGoys6El6ert5/Wrd21IW0IIW0hEUMb7sbUXbEGyZZZ63smN+AlYadDbgOhbQdPtMONaj&#10;eqezIs8XWQ9OWAdceo+796OTbpJ+00gePjeNl4HoimJsIc0uzXWcs82alXvHbKv4OQz2D1F0TBl8&#10;9CJ1zwIjB6d+k+oUd+ChCRMOXQZNo7hMOWA20/xFNo8tszLlgnC8vWDy/0+Wfzo+2i+OhOEtDFjA&#10;lIS3D8C/e2Jg2zKzl3fOQd9KJvDhaUSW9daX56sRtS99FKn7jyCwyOwQIAkNjesiFcyToDoW4HSB&#10;LodAOG4uitWqQA9HV1EsF3kqSsbKp8vW+fBeQkfioqIOa5rE2fHBhxgMK5+OxLc8aCV2SutkuH29&#10;1Y4cGdZ/l0aK/8UxbUhf0dW8mI/5/1UiT+NPEp0K2MhadRVdXg6xMlJ7Z0Rqs8CUHtcYsjZnjJHc&#10;yDAM9UCUQMY38YWItQZxQrAOxsbFj4aLFtxPSnps2or6HwfmJCX6g8HirKazWezyZMzmN5Gru/bU&#10;1x5mOEpVNFAyLrch/YwIzsAdFrFRCfBzJOeYsRkT9/PHid1+badTz9978wsAAP//AwBQSwMEFAAG&#10;AAgAAAAhAEOckBveAAAACAEAAA8AAABkcnMvZG93bnJldi54bWxMj8FOwzAQRO9I/IO1SFwQdUhp&#10;EkKcCiGB6A0Kgqsbb5OIeB1sNw1/z3KC4+qNZt9U69kOYkIfekcKrhYJCKTGmZ5aBW+vD5cFiBA1&#10;GT04QgXfGGBdn55UujTuSC84bWMruIRCqRV0MY6llKHp0OqwcCMSs73zVkc+fSuN10cut4NMkyST&#10;VvfEHzo94n2Hzef2YBUU10/TR9gsn9+bbD/cxIt8evzySp2fzXe3ICLO8S8Mv/qsDjU77dyBTBCD&#10;gjzNVhxlwAuYF+kqB7FTsMwLkHUl/w+ofwAAAP//AwBQSwECLQAUAAYACAAAACEAtoM4kv4AAADh&#10;AQAAEwAAAAAAAAAAAAAAAAAAAAAAW0NvbnRlbnRfVHlwZXNdLnhtbFBLAQItABQABgAIAAAAIQA4&#10;/SH/1gAAAJQBAAALAAAAAAAAAAAAAAAAAC8BAABfcmVscy8ucmVsc1BLAQItABQABgAIAAAAIQBX&#10;BU1eEwIAACYEAAAOAAAAAAAAAAAAAAAAAC4CAABkcnMvZTJvRG9jLnhtbFBLAQItABQABgAIAAAA&#10;IQBDnJAb3gAAAAgBAAAPAAAAAAAAAAAAAAAAAG0EAABkcnMvZG93bnJldi54bWxQSwUGAAAAAAQA&#10;BADzAAAAeAUAAAAA&#10;">
                <v:textbox>
                  <w:txbxContent>
                    <w:p w14:paraId="09B96D02" w14:textId="7D405EA0"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7</w:t>
                      </w:r>
                    </w:p>
                  </w:txbxContent>
                </v:textbox>
                <w10:wrap type="tight" anchorx="margin"/>
              </v:shape>
            </w:pict>
          </mc:Fallback>
        </mc:AlternateContent>
      </w:r>
      <w:r w:rsidRPr="00D00CA3">
        <w:rPr>
          <w:noProof/>
          <w:lang w:val="en-US"/>
        </w:rPr>
        <mc:AlternateContent>
          <mc:Choice Requires="wps">
            <w:drawing>
              <wp:anchor distT="45720" distB="45720" distL="114300" distR="114300" simplePos="0" relativeHeight="251743232" behindDoc="1" locked="0" layoutInCell="1" allowOverlap="1" wp14:anchorId="40C0AACB" wp14:editId="21A46814">
                <wp:simplePos x="0" y="0"/>
                <wp:positionH relativeFrom="margin">
                  <wp:posOffset>3539259</wp:posOffset>
                </wp:positionH>
                <wp:positionV relativeFrom="paragraph">
                  <wp:posOffset>45893</wp:posOffset>
                </wp:positionV>
                <wp:extent cx="629920" cy="228600"/>
                <wp:effectExtent l="0" t="0" r="17780" b="19050"/>
                <wp:wrapTight wrapText="bothSides">
                  <wp:wrapPolygon edited="0">
                    <wp:start x="0" y="0"/>
                    <wp:lineTo x="0" y="21600"/>
                    <wp:lineTo x="21556" y="21600"/>
                    <wp:lineTo x="21556" y="0"/>
                    <wp:lineTo x="0" y="0"/>
                  </wp:wrapPolygon>
                </wp:wrapTight>
                <wp:docPr id="534594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7E07963A" w14:textId="416B4287"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0AACB" id="_x0000_s1044" type="#_x0000_t202" style="position:absolute;margin-left:278.7pt;margin-top:3.6pt;width:49.6pt;height:18pt;z-index:-251573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YuEw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oV6OHoKorlIk9FyVj5dNk6Hz5I6EhcVNRhTZM4O977EINh5dOR+JYHrcROaZ0Mt6+3&#10;2pEjw/rv0kjxvzimDekrupoX8zH/v0rkafxJolMBG1mrrqLLyyFWRmrvjUhtFpjS4xpD1uaMMZIb&#10;GYahHogSyHgZX4hYaxAnBOtgbFz8aLhowf2kpMemraj/cWBOUqI/GizOajqbxS5Pxmz+NnJ11576&#10;2sMMR6mKBkrG5TaknxHBGbjFIjYqAX6O5BwzNmPifv44sduv7XTq+XtvfgEAAP//AwBQSwMEFAAG&#10;AAgAAAAhAIDn1RXfAAAACAEAAA8AAABkcnMvZG93bnJldi54bWxMj8FOwzAQRO9I/IO1SFwQdUgT&#10;p4Q4FUICwQ3aCq5uvE0i4nWw3TT8PeYEx9GMZt5U69kMbELne0sSbhYJMKTG6p5aCbvt4/UKmA+K&#10;tBosoYRv9LCuz88qVWp7ojecNqFlsYR8qSR0IYwl577p0Ci/sCNS9A7WGRWidC3XTp1iuRl4miSC&#10;G9VTXOjUiA8dNp+bo5Gwyp6nD/+yfH1vxGG4DVfF9PTlpLy8mO/vgAWcw18YfvEjOtSRaW+PpD0b&#10;JOR5kcWohCIFFn2RCwFsLyFbpsDriv8/UP8AAAD//wMAUEsBAi0AFAAGAAgAAAAhALaDOJL+AAAA&#10;4QEAABMAAAAAAAAAAAAAAAAAAAAAAFtDb250ZW50X1R5cGVzXS54bWxQSwECLQAUAAYACAAAACEA&#10;OP0h/9YAAACUAQAACwAAAAAAAAAAAAAAAAAvAQAAX3JlbHMvLnJlbHNQSwECLQAUAAYACAAAACEA&#10;Pq9mLhMCAAAmBAAADgAAAAAAAAAAAAAAAAAuAgAAZHJzL2Uyb0RvYy54bWxQSwECLQAUAAYACAAA&#10;ACEAgOfVFd8AAAAIAQAADwAAAAAAAAAAAAAAAABtBAAAZHJzL2Rvd25yZXYueG1sUEsFBgAAAAAE&#10;AAQA8wAAAHkFAAAAAA==&#10;">
                <v:textbox>
                  <w:txbxContent>
                    <w:p w14:paraId="7E07963A" w14:textId="416B4287" w:rsidR="00571EAD" w:rsidRPr="00D00CA3" w:rsidRDefault="00571EAD" w:rsidP="00571EAD">
                      <w:pPr>
                        <w:rPr>
                          <w:sz w:val="18"/>
                          <w:szCs w:val="18"/>
                        </w:rPr>
                      </w:pPr>
                      <w:r w:rsidRPr="00D00CA3">
                        <w:rPr>
                          <w:sz w:val="18"/>
                          <w:szCs w:val="18"/>
                        </w:rPr>
                        <w:t xml:space="preserve">Figure </w:t>
                      </w:r>
                      <w:r>
                        <w:rPr>
                          <w:sz w:val="18"/>
                          <w:szCs w:val="18"/>
                        </w:rPr>
                        <w:t>1</w:t>
                      </w:r>
                      <w:r>
                        <w:rPr>
                          <w:sz w:val="18"/>
                          <w:szCs w:val="18"/>
                        </w:rPr>
                        <w:t>6</w:t>
                      </w:r>
                    </w:p>
                  </w:txbxContent>
                </v:textbox>
                <w10:wrap type="tight" anchorx="margin"/>
              </v:shape>
            </w:pict>
          </mc:Fallback>
        </mc:AlternateContent>
      </w:r>
      <w:r>
        <w:rPr>
          <w:noProof/>
        </w:rPr>
        <w:drawing>
          <wp:anchor distT="0" distB="0" distL="114300" distR="114300" simplePos="0" relativeHeight="251695104" behindDoc="0" locked="0" layoutInCell="1" allowOverlap="1" wp14:anchorId="2E7C2B1F" wp14:editId="43C1141B">
            <wp:simplePos x="0" y="0"/>
            <wp:positionH relativeFrom="column">
              <wp:posOffset>4271991</wp:posOffset>
            </wp:positionH>
            <wp:positionV relativeFrom="paragraph">
              <wp:posOffset>301048</wp:posOffset>
            </wp:positionV>
            <wp:extent cx="1273175" cy="1003300"/>
            <wp:effectExtent l="0" t="0" r="3175" b="6350"/>
            <wp:wrapSquare wrapText="bothSides"/>
            <wp:docPr id="185302277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22775" name="Picture 1" descr="A computer screen shot of a computer program&#10;&#10;Description automatically generated"/>
                    <pic:cNvPicPr/>
                  </pic:nvPicPr>
                  <pic:blipFill rotWithShape="1">
                    <a:blip r:embed="rId25" cstate="print">
                      <a:extLst>
                        <a:ext uri="{28A0092B-C50C-407E-A947-70E740481C1C}">
                          <a14:useLocalDpi xmlns:a14="http://schemas.microsoft.com/office/drawing/2010/main" val="0"/>
                        </a:ext>
                      </a:extLst>
                    </a:blip>
                    <a:srcRect l="15198" t="19251" r="49859" b="31793"/>
                    <a:stretch/>
                  </pic:blipFill>
                  <pic:spPr bwMode="auto">
                    <a:xfrm>
                      <a:off x="0" y="0"/>
                      <a:ext cx="1273175" cy="1003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1" locked="0" layoutInCell="1" allowOverlap="1" wp14:anchorId="2B5E8997" wp14:editId="2A9DA755">
            <wp:simplePos x="0" y="0"/>
            <wp:positionH relativeFrom="column">
              <wp:posOffset>2929082</wp:posOffset>
            </wp:positionH>
            <wp:positionV relativeFrom="paragraph">
              <wp:posOffset>328756</wp:posOffset>
            </wp:positionV>
            <wp:extent cx="1212850" cy="951865"/>
            <wp:effectExtent l="0" t="0" r="6350" b="635"/>
            <wp:wrapTight wrapText="bothSides">
              <wp:wrapPolygon edited="0">
                <wp:start x="0" y="0"/>
                <wp:lineTo x="0" y="21182"/>
                <wp:lineTo x="21374" y="21182"/>
                <wp:lineTo x="21374" y="0"/>
                <wp:lineTo x="0" y="0"/>
              </wp:wrapPolygon>
            </wp:wrapTight>
            <wp:docPr id="1027837619"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837619" name="Picture 1" descr="A computer screen shot of a computer program&#10;&#10;Description automatically generated"/>
                    <pic:cNvPicPr/>
                  </pic:nvPicPr>
                  <pic:blipFill rotWithShape="1">
                    <a:blip r:embed="rId26" cstate="print">
                      <a:extLst>
                        <a:ext uri="{28A0092B-C50C-407E-A947-70E740481C1C}">
                          <a14:useLocalDpi xmlns:a14="http://schemas.microsoft.com/office/drawing/2010/main" val="0"/>
                        </a:ext>
                      </a:extLst>
                    </a:blip>
                    <a:srcRect l="15389" t="19589" r="49763" b="31793"/>
                    <a:stretch/>
                  </pic:blipFill>
                  <pic:spPr bwMode="auto">
                    <a:xfrm>
                      <a:off x="0" y="0"/>
                      <a:ext cx="1212850" cy="951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5E2D">
        <w:rPr>
          <w:lang w:val="en-US"/>
        </w:rPr>
        <w:t>C</w:t>
      </w:r>
      <w:r w:rsidR="00FC0672">
        <w:rPr>
          <w:lang w:val="en-US"/>
        </w:rPr>
        <w:t xml:space="preserve">omparatively out of the three models this one is in between in the case of stress magnitude. </w:t>
      </w:r>
      <w:r>
        <w:rPr>
          <w:lang w:val="en-US"/>
        </w:rPr>
        <w:t>However,</w:t>
      </w:r>
      <w:r w:rsidR="00FC0672">
        <w:rPr>
          <w:lang w:val="en-US"/>
        </w:rPr>
        <w:t xml:space="preserve"> this simulation shows the highest deformation out of the three studies. The deformation is centered around the supports and its connecting sections the skirt and guidon pin mount.</w:t>
      </w:r>
    </w:p>
    <w:p w14:paraId="76ACC139" w14:textId="4556DFA5" w:rsidR="00A17818" w:rsidRDefault="00A17818" w:rsidP="00A17818">
      <w:pPr>
        <w:pStyle w:val="Heading3"/>
        <w:rPr>
          <w:color w:val="000000" w:themeColor="text1"/>
          <w:u w:val="single"/>
          <w:lang w:val="en-US"/>
        </w:rPr>
      </w:pPr>
      <w:bookmarkStart w:id="25" w:name="_Toc185117434"/>
      <w:r>
        <w:rPr>
          <w:color w:val="000000" w:themeColor="text1"/>
          <w:u w:val="single"/>
          <w:lang w:val="en-US"/>
        </w:rPr>
        <w:t>4.2.2 Skirt material Reduction</w:t>
      </w:r>
      <w:bookmarkEnd w:id="25"/>
    </w:p>
    <w:p w14:paraId="26ECB178" w14:textId="786D33EF" w:rsidR="00FD77A6" w:rsidRPr="00FD77A6" w:rsidRDefault="00C55E2D" w:rsidP="00FD77A6">
      <w:pPr>
        <w:rPr>
          <w:lang w:val="en-US"/>
        </w:rPr>
      </w:pPr>
      <w:r>
        <w:rPr>
          <w:noProof/>
        </w:rPr>
        <w:drawing>
          <wp:anchor distT="0" distB="0" distL="114300" distR="114300" simplePos="0" relativeHeight="251697152" behindDoc="1" locked="0" layoutInCell="1" allowOverlap="1" wp14:anchorId="4C560247" wp14:editId="280A8711">
            <wp:simplePos x="0" y="0"/>
            <wp:positionH relativeFrom="column">
              <wp:posOffset>4313555</wp:posOffset>
            </wp:positionH>
            <wp:positionV relativeFrom="paragraph">
              <wp:posOffset>3810</wp:posOffset>
            </wp:positionV>
            <wp:extent cx="1273810" cy="1039495"/>
            <wp:effectExtent l="0" t="0" r="2540" b="8255"/>
            <wp:wrapTight wrapText="bothSides">
              <wp:wrapPolygon edited="0">
                <wp:start x="0" y="0"/>
                <wp:lineTo x="0" y="21376"/>
                <wp:lineTo x="21320" y="21376"/>
                <wp:lineTo x="21320" y="0"/>
                <wp:lineTo x="0" y="0"/>
              </wp:wrapPolygon>
            </wp:wrapTight>
            <wp:docPr id="4156387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38774" name="Picture 1" descr="A computer screen shot of a computer program&#10;&#10;Description automatically generated"/>
                    <pic:cNvPicPr/>
                  </pic:nvPicPr>
                  <pic:blipFill rotWithShape="1">
                    <a:blip r:embed="rId27" cstate="print">
                      <a:extLst>
                        <a:ext uri="{28A0092B-C50C-407E-A947-70E740481C1C}">
                          <a14:useLocalDpi xmlns:a14="http://schemas.microsoft.com/office/drawing/2010/main" val="0"/>
                        </a:ext>
                      </a:extLst>
                    </a:blip>
                    <a:srcRect l="15480" t="19248" r="51948" b="33480"/>
                    <a:stretch/>
                  </pic:blipFill>
                  <pic:spPr bwMode="auto">
                    <a:xfrm>
                      <a:off x="0" y="0"/>
                      <a:ext cx="1273810" cy="1039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D77A6">
        <w:rPr>
          <w:noProof/>
        </w:rPr>
        <w:drawing>
          <wp:anchor distT="0" distB="0" distL="114300" distR="114300" simplePos="0" relativeHeight="251698176" behindDoc="1" locked="0" layoutInCell="1" allowOverlap="1" wp14:anchorId="57525BB9" wp14:editId="4E9CE4BC">
            <wp:simplePos x="0" y="0"/>
            <wp:positionH relativeFrom="column">
              <wp:posOffset>2945130</wp:posOffset>
            </wp:positionH>
            <wp:positionV relativeFrom="paragraph">
              <wp:posOffset>3175</wp:posOffset>
            </wp:positionV>
            <wp:extent cx="1275080" cy="1019810"/>
            <wp:effectExtent l="0" t="0" r="1270" b="8890"/>
            <wp:wrapTight wrapText="bothSides">
              <wp:wrapPolygon edited="0">
                <wp:start x="0" y="0"/>
                <wp:lineTo x="0" y="21385"/>
                <wp:lineTo x="21299" y="21385"/>
                <wp:lineTo x="21299" y="0"/>
                <wp:lineTo x="0" y="0"/>
              </wp:wrapPolygon>
            </wp:wrapTight>
            <wp:docPr id="232896479"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96479" name="Picture 1" descr="A computer screen shot of a computer program&#10;&#10;Description automatically generated"/>
                    <pic:cNvPicPr/>
                  </pic:nvPicPr>
                  <pic:blipFill rotWithShape="1">
                    <a:blip r:embed="rId28" cstate="print">
                      <a:extLst>
                        <a:ext uri="{28A0092B-C50C-407E-A947-70E740481C1C}">
                          <a14:useLocalDpi xmlns:a14="http://schemas.microsoft.com/office/drawing/2010/main" val="0"/>
                        </a:ext>
                      </a:extLst>
                    </a:blip>
                    <a:srcRect l="15481" t="19417" r="51758" b="33989"/>
                    <a:stretch/>
                  </pic:blipFill>
                  <pic:spPr bwMode="auto">
                    <a:xfrm>
                      <a:off x="0" y="0"/>
                      <a:ext cx="1275080" cy="1019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US"/>
        </w:rPr>
        <w:t>This piston undergoes the most stress out of the three simulations, due to there being significantly less materials to distribute the load. The reduced skirt experiences less deformation than the support reduction piston simulation. This could be due to the reduced materials causing a reduction in tension across the skirt.</w:t>
      </w:r>
    </w:p>
    <w:p w14:paraId="1C49FCD7" w14:textId="106E5EEC" w:rsidR="00A17818" w:rsidRDefault="00571EAD" w:rsidP="00A17818">
      <w:pPr>
        <w:pStyle w:val="Heading3"/>
        <w:rPr>
          <w:color w:val="000000" w:themeColor="text1"/>
          <w:u w:val="single"/>
          <w:lang w:val="en-US"/>
        </w:rPr>
      </w:pPr>
      <w:bookmarkStart w:id="26" w:name="_Toc185117435"/>
      <w:r w:rsidRPr="00D00CA3">
        <w:rPr>
          <w:noProof/>
          <w:lang w:val="en-US"/>
        </w:rPr>
        <w:lastRenderedPageBreak/>
        <mc:AlternateContent>
          <mc:Choice Requires="wps">
            <w:drawing>
              <wp:anchor distT="45720" distB="45720" distL="114300" distR="114300" simplePos="0" relativeHeight="251732992" behindDoc="1" locked="0" layoutInCell="1" allowOverlap="1" wp14:anchorId="49E27A9F" wp14:editId="12BCC75E">
                <wp:simplePos x="0" y="0"/>
                <wp:positionH relativeFrom="margin">
                  <wp:posOffset>4702810</wp:posOffset>
                </wp:positionH>
                <wp:positionV relativeFrom="paragraph">
                  <wp:posOffset>0</wp:posOffset>
                </wp:positionV>
                <wp:extent cx="629920" cy="228600"/>
                <wp:effectExtent l="0" t="0" r="17780" b="19050"/>
                <wp:wrapTight wrapText="bothSides">
                  <wp:wrapPolygon edited="0">
                    <wp:start x="0" y="0"/>
                    <wp:lineTo x="0" y="21600"/>
                    <wp:lineTo x="21556" y="21600"/>
                    <wp:lineTo x="21556" y="0"/>
                    <wp:lineTo x="0" y="0"/>
                  </wp:wrapPolygon>
                </wp:wrapTight>
                <wp:docPr id="21127030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5937D29E" w14:textId="47929150" w:rsidR="00571EAD" w:rsidRPr="00D00CA3" w:rsidRDefault="00571EAD" w:rsidP="00571EAD">
                            <w:pPr>
                              <w:rPr>
                                <w:sz w:val="18"/>
                                <w:szCs w:val="18"/>
                              </w:rPr>
                            </w:pPr>
                            <w:r w:rsidRPr="00D00CA3">
                              <w:rPr>
                                <w:sz w:val="18"/>
                                <w:szCs w:val="18"/>
                              </w:rPr>
                              <w:t xml:space="preserve">Figure </w:t>
                            </w:r>
                            <w:r>
                              <w:rPr>
                                <w:sz w:val="18"/>
                                <w:szCs w:val="18"/>
                              </w:rPr>
                              <w:t>2</w:t>
                            </w:r>
                            <w:r>
                              <w:rPr>
                                <w:sz w:val="18"/>
                                <w:szCs w:val="1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27A9F" id="_x0000_s1045" type="#_x0000_t202" style="position:absolute;margin-left:370.3pt;margin-top:0;width:49.6pt;height:18pt;z-index:-251583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AjYEw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oV6OHoKorlIk9FyVj5dNk6Hz5I6EhcVNRhTZM4O977EINh5dOR+JYHrcROaZ0Mt6+3&#10;2pEjw/rv0kjxvzimDekrupoX8zH/v0rkafxJolMBG1mrrqLLyyFWRmrvjUhtFpjS4xpD1uaMMZIb&#10;GYahHogSyHgVX4hYaxAnBOtgbFz8aLhowf2kpMemraj/cWBOUqI/GizOajqbxS5Pxmz+NnJ11576&#10;2sMMR6mKBkrG5TaknxHBGbjFIjYqAX6O5BwzNmPifv44sduv7XTq+XtvfgEAAP//AwBQSwMEFAAG&#10;AAgAAAAhAMG7z0fdAAAABwEAAA8AAABkcnMvZG93bnJldi54bWxMj8FOwzAQRO9I/IO1SFwQdSBV&#10;moZsKoQEghsUBFc3dpMIex1sNw1/z3KC42hGM2/qzeysmEyIgyeEq0UGwlDr9UAdwtvr/WUJIiZF&#10;WllPBuHbRNg0pye1qrQ/0ouZtqkTXEKxUgh9SmMlZWx741Rc+NEQe3sfnEosQyd1UEcud1ZeZ1kh&#10;nRqIF3o1mrvetJ/bg0Mol4/TR3zKn9/bYm/X6WI1PXwFxPOz+fYGRDJz+gvDLz6jQ8NMO38gHYVF&#10;WC2zgqMI/IjtMl/zkx1CXmQgm1r+529+AAAA//8DAFBLAQItABQABgAIAAAAIQC2gziS/gAAAOEB&#10;AAATAAAAAAAAAAAAAAAAAAAAAABbQ29udGVudF9UeXBlc10ueG1sUEsBAi0AFAAGAAgAAAAhADj9&#10;If/WAAAAlAEAAAsAAAAAAAAAAAAAAAAALwEAAF9yZWxzLy5yZWxzUEsBAi0AFAAGAAgAAAAhAOwY&#10;CNgTAgAAJgQAAA4AAAAAAAAAAAAAAAAALgIAAGRycy9lMm9Eb2MueG1sUEsBAi0AFAAGAAgAAAAh&#10;AMG7z0fdAAAABwEAAA8AAAAAAAAAAAAAAAAAbQQAAGRycy9kb3ducmV2LnhtbFBLBQYAAAAABAAE&#10;APMAAAB3BQAAAAA=&#10;">
                <v:textbox>
                  <w:txbxContent>
                    <w:p w14:paraId="5937D29E" w14:textId="47929150" w:rsidR="00571EAD" w:rsidRPr="00D00CA3" w:rsidRDefault="00571EAD" w:rsidP="00571EAD">
                      <w:pPr>
                        <w:rPr>
                          <w:sz w:val="18"/>
                          <w:szCs w:val="18"/>
                        </w:rPr>
                      </w:pPr>
                      <w:r w:rsidRPr="00D00CA3">
                        <w:rPr>
                          <w:sz w:val="18"/>
                          <w:szCs w:val="18"/>
                        </w:rPr>
                        <w:t xml:space="preserve">Figure </w:t>
                      </w:r>
                      <w:r>
                        <w:rPr>
                          <w:sz w:val="18"/>
                          <w:szCs w:val="18"/>
                        </w:rPr>
                        <w:t>2</w:t>
                      </w:r>
                      <w:r>
                        <w:rPr>
                          <w:sz w:val="18"/>
                          <w:szCs w:val="18"/>
                        </w:rPr>
                        <w:t>1</w:t>
                      </w:r>
                    </w:p>
                  </w:txbxContent>
                </v:textbox>
                <w10:wrap type="tight" anchorx="margin"/>
              </v:shape>
            </w:pict>
          </mc:Fallback>
        </mc:AlternateContent>
      </w:r>
      <w:r w:rsidRPr="00D00CA3">
        <w:rPr>
          <w:noProof/>
          <w:lang w:val="en-US"/>
        </w:rPr>
        <mc:AlternateContent>
          <mc:Choice Requires="wps">
            <w:drawing>
              <wp:anchor distT="45720" distB="45720" distL="114300" distR="114300" simplePos="0" relativeHeight="251735040" behindDoc="1" locked="0" layoutInCell="1" allowOverlap="1" wp14:anchorId="3C3DFD10" wp14:editId="4715E78F">
                <wp:simplePos x="0" y="0"/>
                <wp:positionH relativeFrom="margin">
                  <wp:posOffset>2950845</wp:posOffset>
                </wp:positionH>
                <wp:positionV relativeFrom="paragraph">
                  <wp:posOffset>0</wp:posOffset>
                </wp:positionV>
                <wp:extent cx="629920" cy="228600"/>
                <wp:effectExtent l="0" t="0" r="17780" b="19050"/>
                <wp:wrapTight wrapText="bothSides">
                  <wp:wrapPolygon edited="0">
                    <wp:start x="0" y="0"/>
                    <wp:lineTo x="0" y="21600"/>
                    <wp:lineTo x="21556" y="21600"/>
                    <wp:lineTo x="21556" y="0"/>
                    <wp:lineTo x="0" y="0"/>
                  </wp:wrapPolygon>
                </wp:wrapTight>
                <wp:docPr id="1564053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28600"/>
                        </a:xfrm>
                        <a:prstGeom prst="rect">
                          <a:avLst/>
                        </a:prstGeom>
                        <a:solidFill>
                          <a:srgbClr val="FFFFFF"/>
                        </a:solidFill>
                        <a:ln w="9525">
                          <a:solidFill>
                            <a:srgbClr val="000000"/>
                          </a:solidFill>
                          <a:miter lim="800000"/>
                          <a:headEnd/>
                          <a:tailEnd/>
                        </a:ln>
                      </wps:spPr>
                      <wps:txbx>
                        <w:txbxContent>
                          <w:p w14:paraId="6B61DF43" w14:textId="68DB192A" w:rsidR="00571EAD" w:rsidRPr="00D00CA3" w:rsidRDefault="00571EAD" w:rsidP="00571EAD">
                            <w:pPr>
                              <w:rPr>
                                <w:sz w:val="18"/>
                                <w:szCs w:val="18"/>
                              </w:rPr>
                            </w:pPr>
                            <w:r w:rsidRPr="00D00CA3">
                              <w:rPr>
                                <w:sz w:val="18"/>
                                <w:szCs w:val="18"/>
                              </w:rPr>
                              <w:t xml:space="preserve">Figure </w:t>
                            </w:r>
                            <w:r>
                              <w:rPr>
                                <w:sz w:val="18"/>
                                <w:szCs w:val="18"/>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DFD10" id="_x0000_s1046" type="#_x0000_t202" style="position:absolute;margin-left:232.35pt;margin-top:0;width:49.6pt;height:18pt;z-index:-251581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6tIEg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oV6OHoKorlIk9FyVj5dNk6Hz5I6EhcVNRhTZM4O977EINh5dOR+JYHrcROaZ0Mt6+3&#10;2pEjw/rv0kjxvzimDekrupoX8zH/v0rkafxJolMBG1mrrqLLyyFWRmrvjUhtFpjS4xpD1uaMMZIb&#10;GYahHogSiCEhiFhrECcE62BsXPxouGjB/aSkx6atqP9xYE5Soj8aLM5qOpvFLk/GbP42cnXXnvra&#10;wwxHqYoGSsblNqSfEcEZuMUiNioBfo7kHDM2Y+J+/jix26/tdOr5e29+AQAA//8DAFBLAwQUAAYA&#10;CAAAACEAnC/n694AAAAHAQAADwAAAGRycy9kb3ducmV2LnhtbEyPwU7DMBBE70j8g7VIXFDrQILb&#10;hjgVQgLRG7QIrm68TSLsdbDdNPw95gTH0Yxm3lTryRo2og+9IwnX8wwYUuN0T62Et93jbAksREVa&#10;GUco4RsDrOvzs0qV2p3oFcdtbFkqoVAqCV2MQ8l5aDq0KszdgJS8g/NWxSR9y7VXp1RuDb/JMsGt&#10;6iktdGrAhw6bz+3RSlgWz+NH2OQv7404mFW8WoxPX17Ky4vp/g5YxCn+heEXP6FDnZj27kg6MCOh&#10;EMUiRSWkR8m+FfkK2F5CLjLgdcX/89c/AAAA//8DAFBLAQItABQABgAIAAAAIQC2gziS/gAAAOEB&#10;AAATAAAAAAAAAAAAAAAAAAAAAABbQ29udGVudF9UeXBlc10ueG1sUEsBAi0AFAAGAAgAAAAhADj9&#10;If/WAAAAlAEAAAsAAAAAAAAAAAAAAAAALwEAAF9yZWxzLy5yZWxzUEsBAi0AFAAGAAgAAAAhAHtv&#10;q0gSAgAAJgQAAA4AAAAAAAAAAAAAAAAALgIAAGRycy9lMm9Eb2MueG1sUEsBAi0AFAAGAAgAAAAh&#10;AJwv5+veAAAABwEAAA8AAAAAAAAAAAAAAAAAbAQAAGRycy9kb3ducmV2LnhtbFBLBQYAAAAABAAE&#10;APMAAAB3BQAAAAA=&#10;">
                <v:textbox>
                  <w:txbxContent>
                    <w:p w14:paraId="6B61DF43" w14:textId="68DB192A" w:rsidR="00571EAD" w:rsidRPr="00D00CA3" w:rsidRDefault="00571EAD" w:rsidP="00571EAD">
                      <w:pPr>
                        <w:rPr>
                          <w:sz w:val="18"/>
                          <w:szCs w:val="18"/>
                        </w:rPr>
                      </w:pPr>
                      <w:r w:rsidRPr="00D00CA3">
                        <w:rPr>
                          <w:sz w:val="18"/>
                          <w:szCs w:val="18"/>
                        </w:rPr>
                        <w:t xml:space="preserve">Figure </w:t>
                      </w:r>
                      <w:r>
                        <w:rPr>
                          <w:sz w:val="18"/>
                          <w:szCs w:val="18"/>
                        </w:rPr>
                        <w:t>20</w:t>
                      </w:r>
                    </w:p>
                  </w:txbxContent>
                </v:textbox>
                <w10:wrap type="tight" anchorx="margin"/>
              </v:shape>
            </w:pict>
          </mc:Fallback>
        </mc:AlternateContent>
      </w:r>
      <w:r w:rsidR="00A17818">
        <w:rPr>
          <w:color w:val="000000" w:themeColor="text1"/>
          <w:u w:val="single"/>
          <w:lang w:val="en-US"/>
        </w:rPr>
        <w:t>4.2.3 Skirt and Support Reduction</w:t>
      </w:r>
      <w:bookmarkEnd w:id="26"/>
    </w:p>
    <w:p w14:paraId="7A2B4FB0" w14:textId="322826B6" w:rsidR="00436D7F" w:rsidRDefault="00C97F7A" w:rsidP="00436D7F">
      <w:pPr>
        <w:rPr>
          <w:lang w:val="en-US"/>
        </w:rPr>
      </w:pPr>
      <w:r>
        <w:rPr>
          <w:noProof/>
        </w:rPr>
        <w:drawing>
          <wp:anchor distT="0" distB="0" distL="114300" distR="114300" simplePos="0" relativeHeight="251700224" behindDoc="1" locked="0" layoutInCell="1" allowOverlap="1" wp14:anchorId="54CC720A" wp14:editId="535A69E2">
            <wp:simplePos x="0" y="0"/>
            <wp:positionH relativeFrom="column">
              <wp:posOffset>2940897</wp:posOffset>
            </wp:positionH>
            <wp:positionV relativeFrom="paragraph">
              <wp:posOffset>34925</wp:posOffset>
            </wp:positionV>
            <wp:extent cx="1306195" cy="1087755"/>
            <wp:effectExtent l="0" t="0" r="8255" b="0"/>
            <wp:wrapTight wrapText="bothSides">
              <wp:wrapPolygon edited="0">
                <wp:start x="0" y="0"/>
                <wp:lineTo x="0" y="21184"/>
                <wp:lineTo x="21421" y="21184"/>
                <wp:lineTo x="21421" y="0"/>
                <wp:lineTo x="0" y="0"/>
              </wp:wrapPolygon>
            </wp:wrapTight>
            <wp:docPr id="125286226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62263" name="Picture 1" descr="A computer screen shot of a computer program&#10;&#10;Description automatically generated"/>
                    <pic:cNvPicPr/>
                  </pic:nvPicPr>
                  <pic:blipFill rotWithShape="1">
                    <a:blip r:embed="rId29" cstate="print">
                      <a:extLst>
                        <a:ext uri="{28A0092B-C50C-407E-A947-70E740481C1C}">
                          <a14:useLocalDpi xmlns:a14="http://schemas.microsoft.com/office/drawing/2010/main" val="0"/>
                        </a:ext>
                      </a:extLst>
                    </a:blip>
                    <a:srcRect l="15387" t="19250" r="52803" b="33650"/>
                    <a:stretch/>
                  </pic:blipFill>
                  <pic:spPr bwMode="auto">
                    <a:xfrm>
                      <a:off x="0" y="0"/>
                      <a:ext cx="1306195" cy="108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36D7F">
        <w:rPr>
          <w:noProof/>
        </w:rPr>
        <w:drawing>
          <wp:anchor distT="0" distB="0" distL="114300" distR="114300" simplePos="0" relativeHeight="251699200" behindDoc="1" locked="0" layoutInCell="1" allowOverlap="1" wp14:anchorId="36A65C8A" wp14:editId="7A9B3004">
            <wp:simplePos x="0" y="0"/>
            <wp:positionH relativeFrom="column">
              <wp:posOffset>4358005</wp:posOffset>
            </wp:positionH>
            <wp:positionV relativeFrom="paragraph">
              <wp:posOffset>30480</wp:posOffset>
            </wp:positionV>
            <wp:extent cx="1223010" cy="1016000"/>
            <wp:effectExtent l="0" t="0" r="0" b="0"/>
            <wp:wrapTight wrapText="bothSides">
              <wp:wrapPolygon edited="0">
                <wp:start x="0" y="0"/>
                <wp:lineTo x="0" y="21060"/>
                <wp:lineTo x="21196" y="21060"/>
                <wp:lineTo x="21196" y="0"/>
                <wp:lineTo x="0" y="0"/>
              </wp:wrapPolygon>
            </wp:wrapTight>
            <wp:docPr id="149209133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91337" name="Picture 1" descr="A computer screen shot of a computer program&#10;&#10;Description automatically generated"/>
                    <pic:cNvPicPr/>
                  </pic:nvPicPr>
                  <pic:blipFill rotWithShape="1">
                    <a:blip r:embed="rId30" cstate="print">
                      <a:extLst>
                        <a:ext uri="{28A0092B-C50C-407E-A947-70E740481C1C}">
                          <a14:useLocalDpi xmlns:a14="http://schemas.microsoft.com/office/drawing/2010/main" val="0"/>
                        </a:ext>
                      </a:extLst>
                    </a:blip>
                    <a:srcRect l="15289" t="19078" r="52803" b="33819"/>
                    <a:stretch/>
                  </pic:blipFill>
                  <pic:spPr bwMode="auto">
                    <a:xfrm>
                      <a:off x="0" y="0"/>
                      <a:ext cx="1223010" cy="10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US"/>
        </w:rPr>
        <w:t xml:space="preserve">The model shows similar skirt stress to the other modified piston </w:t>
      </w:r>
      <w:r w:rsidR="00571EAD">
        <w:rPr>
          <w:lang w:val="en-US"/>
        </w:rPr>
        <w:t>simulations,</w:t>
      </w:r>
      <w:r>
        <w:rPr>
          <w:lang w:val="en-US"/>
        </w:rPr>
        <w:t xml:space="preserve"> </w:t>
      </w:r>
      <w:r w:rsidR="00BA56AE">
        <w:rPr>
          <w:lang w:val="en-US"/>
        </w:rPr>
        <w:t>however,</w:t>
      </w:r>
      <w:r>
        <w:rPr>
          <w:lang w:val="en-US"/>
        </w:rPr>
        <w:t xml:space="preserve"> shows slightly less stress at the guidon pin mount. The deformation of this piston is similar to that of the skirt reduction piston, so the reduced </w:t>
      </w:r>
      <w:proofErr w:type="gramStart"/>
      <w:r w:rsidR="00BA56AE">
        <w:rPr>
          <w:lang w:val="en-US"/>
        </w:rPr>
        <w:t>supports</w:t>
      </w:r>
      <w:proofErr w:type="gramEnd"/>
      <w:r>
        <w:rPr>
          <w:lang w:val="en-US"/>
        </w:rPr>
        <w:t xml:space="preserve"> </w:t>
      </w:r>
      <w:proofErr w:type="gramStart"/>
      <w:r>
        <w:rPr>
          <w:lang w:val="en-US"/>
        </w:rPr>
        <w:t>has</w:t>
      </w:r>
      <w:proofErr w:type="gramEnd"/>
      <w:r>
        <w:rPr>
          <w:lang w:val="en-US"/>
        </w:rPr>
        <w:t xml:space="preserve"> little impact on deformation.</w:t>
      </w:r>
    </w:p>
    <w:p w14:paraId="6978DAE6" w14:textId="77777777" w:rsidR="00BA56AE" w:rsidRDefault="00BA56AE" w:rsidP="00436D7F">
      <w:pPr>
        <w:rPr>
          <w:lang w:val="en-US"/>
        </w:rPr>
      </w:pPr>
    </w:p>
    <w:p w14:paraId="67E506CA" w14:textId="77777777" w:rsidR="00BA56AE" w:rsidRDefault="00BA56AE" w:rsidP="00436D7F">
      <w:pPr>
        <w:rPr>
          <w:lang w:val="en-US"/>
        </w:rPr>
      </w:pPr>
    </w:p>
    <w:p w14:paraId="2EB98943" w14:textId="77777777" w:rsidR="002C206A" w:rsidRDefault="002C206A" w:rsidP="00436D7F">
      <w:pPr>
        <w:rPr>
          <w:lang w:val="en-US"/>
        </w:rPr>
      </w:pPr>
    </w:p>
    <w:p w14:paraId="35B861CB" w14:textId="77777777" w:rsidR="002C206A" w:rsidRDefault="002C206A" w:rsidP="00436D7F">
      <w:pPr>
        <w:rPr>
          <w:lang w:val="en-US"/>
        </w:rPr>
      </w:pPr>
    </w:p>
    <w:p w14:paraId="580D69C1" w14:textId="77777777" w:rsidR="002C206A" w:rsidRDefault="002C206A" w:rsidP="00436D7F">
      <w:pPr>
        <w:rPr>
          <w:lang w:val="en-US"/>
        </w:rPr>
      </w:pPr>
    </w:p>
    <w:p w14:paraId="730BE6C4" w14:textId="77777777" w:rsidR="002C206A" w:rsidRDefault="002C206A" w:rsidP="00436D7F">
      <w:pPr>
        <w:rPr>
          <w:lang w:val="en-US"/>
        </w:rPr>
      </w:pPr>
    </w:p>
    <w:p w14:paraId="1A686A95" w14:textId="77777777" w:rsidR="002C206A" w:rsidRDefault="002C206A" w:rsidP="00436D7F">
      <w:pPr>
        <w:rPr>
          <w:lang w:val="en-US"/>
        </w:rPr>
      </w:pPr>
    </w:p>
    <w:p w14:paraId="638248EE" w14:textId="77777777" w:rsidR="002C206A" w:rsidRDefault="002C206A" w:rsidP="00436D7F">
      <w:pPr>
        <w:rPr>
          <w:lang w:val="en-US"/>
        </w:rPr>
      </w:pPr>
    </w:p>
    <w:p w14:paraId="3F345345" w14:textId="77777777" w:rsidR="002C206A" w:rsidRDefault="002C206A" w:rsidP="00436D7F">
      <w:pPr>
        <w:rPr>
          <w:lang w:val="en-US"/>
        </w:rPr>
      </w:pPr>
    </w:p>
    <w:p w14:paraId="3B16F9EE" w14:textId="77777777" w:rsidR="002C206A" w:rsidRDefault="002C206A" w:rsidP="00436D7F">
      <w:pPr>
        <w:rPr>
          <w:lang w:val="en-US"/>
        </w:rPr>
      </w:pPr>
    </w:p>
    <w:p w14:paraId="7D316C0F" w14:textId="77777777" w:rsidR="002C206A" w:rsidRDefault="002C206A" w:rsidP="00436D7F">
      <w:pPr>
        <w:rPr>
          <w:lang w:val="en-US"/>
        </w:rPr>
      </w:pPr>
    </w:p>
    <w:p w14:paraId="770CB7B1" w14:textId="77777777" w:rsidR="002C206A" w:rsidRDefault="002C206A" w:rsidP="00436D7F">
      <w:pPr>
        <w:rPr>
          <w:lang w:val="en-US"/>
        </w:rPr>
      </w:pPr>
    </w:p>
    <w:p w14:paraId="64A0E11D" w14:textId="77777777" w:rsidR="002C206A" w:rsidRDefault="002C206A" w:rsidP="00436D7F">
      <w:pPr>
        <w:rPr>
          <w:lang w:val="en-US"/>
        </w:rPr>
      </w:pPr>
    </w:p>
    <w:p w14:paraId="71B76E00" w14:textId="77777777" w:rsidR="002C206A" w:rsidRDefault="002C206A" w:rsidP="00436D7F">
      <w:pPr>
        <w:rPr>
          <w:lang w:val="en-US"/>
        </w:rPr>
      </w:pPr>
    </w:p>
    <w:p w14:paraId="7B2EB26E" w14:textId="77777777" w:rsidR="002C206A" w:rsidRDefault="002C206A" w:rsidP="00436D7F">
      <w:pPr>
        <w:rPr>
          <w:lang w:val="en-US"/>
        </w:rPr>
      </w:pPr>
    </w:p>
    <w:p w14:paraId="1C2BB071" w14:textId="77777777" w:rsidR="002C206A" w:rsidRDefault="002C206A" w:rsidP="00436D7F">
      <w:pPr>
        <w:rPr>
          <w:lang w:val="en-US"/>
        </w:rPr>
      </w:pPr>
    </w:p>
    <w:p w14:paraId="3B6EAA19" w14:textId="77777777" w:rsidR="002C206A" w:rsidRDefault="002C206A" w:rsidP="00436D7F">
      <w:pPr>
        <w:rPr>
          <w:lang w:val="en-US"/>
        </w:rPr>
      </w:pPr>
    </w:p>
    <w:p w14:paraId="06E3A941" w14:textId="77777777" w:rsidR="002C206A" w:rsidRDefault="002C206A" w:rsidP="00436D7F">
      <w:pPr>
        <w:rPr>
          <w:lang w:val="en-US"/>
        </w:rPr>
      </w:pPr>
    </w:p>
    <w:p w14:paraId="2478EA8D" w14:textId="77777777" w:rsidR="002C206A" w:rsidRDefault="002C206A" w:rsidP="00436D7F">
      <w:pPr>
        <w:rPr>
          <w:lang w:val="en-US"/>
        </w:rPr>
      </w:pPr>
    </w:p>
    <w:p w14:paraId="3BEA23FA" w14:textId="77777777" w:rsidR="002C206A" w:rsidRDefault="002C206A" w:rsidP="00436D7F">
      <w:pPr>
        <w:rPr>
          <w:lang w:val="en-US"/>
        </w:rPr>
      </w:pPr>
    </w:p>
    <w:p w14:paraId="403A9AAB" w14:textId="77777777" w:rsidR="002C206A" w:rsidRDefault="002C206A" w:rsidP="00436D7F">
      <w:pPr>
        <w:rPr>
          <w:lang w:val="en-US"/>
        </w:rPr>
      </w:pPr>
    </w:p>
    <w:p w14:paraId="0E928CF1" w14:textId="77777777" w:rsidR="002C206A" w:rsidRDefault="002C206A" w:rsidP="00436D7F">
      <w:pPr>
        <w:rPr>
          <w:lang w:val="en-US"/>
        </w:rPr>
      </w:pPr>
    </w:p>
    <w:p w14:paraId="08485770" w14:textId="77777777" w:rsidR="002C206A" w:rsidRDefault="002C206A" w:rsidP="00436D7F">
      <w:pPr>
        <w:rPr>
          <w:lang w:val="en-US"/>
        </w:rPr>
      </w:pPr>
    </w:p>
    <w:p w14:paraId="3DEAC7FF" w14:textId="77777777" w:rsidR="002C206A" w:rsidRPr="00436D7F" w:rsidRDefault="002C206A" w:rsidP="00436D7F">
      <w:pPr>
        <w:rPr>
          <w:lang w:val="en-US"/>
        </w:rPr>
      </w:pPr>
    </w:p>
    <w:p w14:paraId="3D7B8294" w14:textId="6EBFEB8E" w:rsidR="009C1747" w:rsidRDefault="00CB1A70" w:rsidP="00945BD2">
      <w:pPr>
        <w:pStyle w:val="Heading1"/>
        <w:rPr>
          <w:rFonts w:eastAsia="MS Gothic"/>
          <w:color w:val="000000" w:themeColor="text1"/>
          <w:u w:val="single"/>
          <w:lang w:val="en-US"/>
        </w:rPr>
      </w:pPr>
      <w:bookmarkStart w:id="27" w:name="_Toc185117436"/>
      <w:r w:rsidRPr="00945BD2">
        <w:rPr>
          <w:rFonts w:eastAsia="MS Gothic"/>
          <w:color w:val="000000" w:themeColor="text1"/>
          <w:u w:val="single"/>
          <w:lang w:val="en-US"/>
        </w:rPr>
        <w:lastRenderedPageBreak/>
        <w:t>5</w:t>
      </w:r>
      <w:r w:rsidR="009C1747" w:rsidRPr="00945BD2">
        <w:rPr>
          <w:rFonts w:eastAsia="MS Gothic"/>
          <w:color w:val="000000" w:themeColor="text1"/>
          <w:u w:val="single"/>
          <w:lang w:val="en-US"/>
        </w:rPr>
        <w:t>. Validation Testing</w:t>
      </w:r>
      <w:bookmarkEnd w:id="27"/>
    </w:p>
    <w:p w14:paraId="22C5A9F2" w14:textId="3D79B3FC" w:rsidR="00BA56AE" w:rsidRPr="00BA56AE" w:rsidRDefault="00BA56AE" w:rsidP="00BA56AE">
      <w:pPr>
        <w:rPr>
          <w:lang w:val="en-US"/>
        </w:rPr>
      </w:pPr>
      <w:r>
        <w:rPr>
          <w:lang w:val="en-US"/>
        </w:rPr>
        <w:t>The base material simulation will be compared to piston with the most modified mass, so that the changes in stress and deformation due to reduced mass can be analysed. All simulations use a piston material of aluminum 2628 T6. As the modified piston has less material it is expected that an increase in deformation and stress concentration will be observed.</w:t>
      </w:r>
    </w:p>
    <w:p w14:paraId="1EB4F3A5" w14:textId="4DC1E285" w:rsidR="009C1747" w:rsidRDefault="00CB1A70" w:rsidP="004B5621">
      <w:pPr>
        <w:pStyle w:val="Heading2"/>
        <w:rPr>
          <w:rFonts w:eastAsia="MS Gothic"/>
          <w:color w:val="000000" w:themeColor="text1"/>
          <w:u w:val="single"/>
          <w:lang w:val="en-US"/>
        </w:rPr>
      </w:pPr>
      <w:bookmarkStart w:id="28" w:name="_Toc185117437"/>
      <w:r w:rsidRPr="004B5621">
        <w:rPr>
          <w:rFonts w:eastAsia="MS Gothic"/>
          <w:color w:val="000000" w:themeColor="text1"/>
          <w:u w:val="single"/>
          <w:lang w:val="en-US"/>
        </w:rPr>
        <w:t>5</w:t>
      </w:r>
      <w:r w:rsidR="009C1747" w:rsidRPr="004B5621">
        <w:rPr>
          <w:rFonts w:eastAsia="MS Gothic"/>
          <w:color w:val="000000" w:themeColor="text1"/>
          <w:u w:val="single"/>
          <w:lang w:val="en-US"/>
        </w:rPr>
        <w:t xml:space="preserve">.1 </w:t>
      </w:r>
      <w:r w:rsidR="00E67AED" w:rsidRPr="004B5621">
        <w:rPr>
          <w:rFonts w:eastAsia="MS Gothic"/>
          <w:color w:val="000000" w:themeColor="text1"/>
          <w:u w:val="single"/>
          <w:lang w:val="en-US"/>
        </w:rPr>
        <w:t>Base Simulation</w:t>
      </w:r>
      <w:r w:rsidR="00BA56AE">
        <w:rPr>
          <w:rFonts w:eastAsia="MS Gothic"/>
          <w:color w:val="000000" w:themeColor="text1"/>
          <w:u w:val="single"/>
          <w:lang w:val="en-US"/>
        </w:rPr>
        <w:t xml:space="preserve"> Comparison</w:t>
      </w:r>
      <w:bookmarkEnd w:id="28"/>
    </w:p>
    <w:p w14:paraId="28A9D0D9" w14:textId="0A35B4F1" w:rsidR="00BA56AE" w:rsidRDefault="00BA56AE" w:rsidP="00BA56AE">
      <w:pPr>
        <w:pStyle w:val="Heading3"/>
        <w:rPr>
          <w:color w:val="auto"/>
          <w:u w:val="single"/>
          <w:lang w:val="en-US"/>
        </w:rPr>
      </w:pPr>
      <w:bookmarkStart w:id="29" w:name="_Toc185117438"/>
      <w:r w:rsidRPr="00BA56AE">
        <w:rPr>
          <w:color w:val="auto"/>
          <w:u w:val="single"/>
          <w:lang w:val="en-US"/>
        </w:rPr>
        <w:t>5.1.1 Base sim</w:t>
      </w:r>
      <w:bookmarkEnd w:id="29"/>
    </w:p>
    <w:p w14:paraId="5555D066" w14:textId="2300AF7F" w:rsidR="00BA56AE" w:rsidRPr="00BA56AE" w:rsidRDefault="00BA56AE" w:rsidP="00BA56AE">
      <w:pPr>
        <w:rPr>
          <w:lang w:val="en-US"/>
        </w:rPr>
      </w:pPr>
      <w:r>
        <w:rPr>
          <w:lang w:val="en-US"/>
        </w:rPr>
        <w:t xml:space="preserve">The skirt sees a stress of </w:t>
      </w:r>
      <m:oMath>
        <m:r>
          <w:rPr>
            <w:rFonts w:ascii="Cambria Math" w:hAnsi="Cambria Math"/>
            <w:lang w:val="en-US"/>
          </w:rPr>
          <m:t>0.29-0.34</m:t>
        </m:r>
      </m:oMath>
      <w:r w:rsidR="008D74AF">
        <w:rPr>
          <w:rFonts w:eastAsiaTheme="minorEastAsia"/>
          <w:lang w:val="en-US"/>
        </w:rPr>
        <w:t xml:space="preserve"> Gpa, and a deformation of </w:t>
      </w:r>
      <m:oMath>
        <m:r>
          <w:rPr>
            <w:rFonts w:ascii="Cambria Math" w:eastAsiaTheme="minorEastAsia" w:hAnsi="Cambria Math"/>
            <w:lang w:val="en-US"/>
          </w:rPr>
          <m:t>4.4-5.2×</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-1</m:t>
            </m:r>
          </m:sup>
        </m:sSup>
      </m:oMath>
      <w:r w:rsidR="008D74AF">
        <w:rPr>
          <w:rFonts w:eastAsiaTheme="minorEastAsia"/>
          <w:lang w:val="en-US"/>
        </w:rPr>
        <w:t xml:space="preserve">mm. The supports see a stress averaging around </w:t>
      </w:r>
      <m:oMath>
        <m:r>
          <w:rPr>
            <w:rFonts w:ascii="Cambria Math" w:eastAsiaTheme="minorEastAsia" w:hAnsi="Cambria Math"/>
            <w:lang w:val="en-US"/>
          </w:rPr>
          <m:t>0.15</m:t>
        </m:r>
      </m:oMath>
      <w:r w:rsidR="008D74AF">
        <w:rPr>
          <w:rFonts w:eastAsiaTheme="minorEastAsia"/>
          <w:lang w:val="en-US"/>
        </w:rPr>
        <w:t xml:space="preserve"> Gpa, with a deformation of </w:t>
      </w:r>
      <m:oMath>
        <m:r>
          <w:rPr>
            <w:rFonts w:ascii="Cambria Math" w:eastAsiaTheme="minorEastAsia" w:hAnsi="Cambria Math"/>
            <w:lang w:val="en-US"/>
          </w:rPr>
          <m:t xml:space="preserve">4.4 × </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-1</m:t>
            </m:r>
          </m:sup>
        </m:sSup>
      </m:oMath>
      <w:r w:rsidR="008D74AF">
        <w:rPr>
          <w:rFonts w:eastAsiaTheme="minorEastAsia"/>
          <w:lang w:val="en-US"/>
        </w:rPr>
        <w:t>mm.</w:t>
      </w:r>
      <w:r w:rsidR="001C25F2">
        <w:rPr>
          <w:rFonts w:eastAsiaTheme="minorEastAsia"/>
          <w:lang w:val="en-US"/>
        </w:rPr>
        <w:t xml:space="preserve"> The guidon pin mount </w:t>
      </w:r>
      <w:r w:rsidR="006801EC">
        <w:rPr>
          <w:rFonts w:eastAsiaTheme="minorEastAsia"/>
          <w:lang w:val="en-US"/>
        </w:rPr>
        <w:t>experiences</w:t>
      </w:r>
      <w:r w:rsidR="001C25F2">
        <w:rPr>
          <w:rFonts w:eastAsiaTheme="minorEastAsia"/>
          <w:lang w:val="en-US"/>
        </w:rPr>
        <w:t xml:space="preserve"> </w:t>
      </w:r>
      <m:oMath>
        <m:r>
          <w:rPr>
            <w:rFonts w:ascii="Cambria Math" w:eastAsiaTheme="minorEastAsia" w:hAnsi="Cambria Math"/>
            <w:lang w:val="en-US"/>
          </w:rPr>
          <m:t>0.24-0.38</m:t>
        </m:r>
      </m:oMath>
      <w:r w:rsidR="001C25F2">
        <w:rPr>
          <w:rFonts w:eastAsiaTheme="minorEastAsia"/>
          <w:lang w:val="en-US"/>
        </w:rPr>
        <w:t xml:space="preserve"> Gpa, along with a deformation of </w:t>
      </w:r>
      <m:oMath>
        <m:r>
          <w:rPr>
            <w:rFonts w:ascii="Cambria Math" w:eastAsiaTheme="minorEastAsia" w:hAnsi="Cambria Math"/>
            <w:lang w:val="en-US"/>
          </w:rPr>
          <m:t>5.2-6.7 ×</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-1</m:t>
            </m:r>
          </m:sup>
        </m:sSup>
      </m:oMath>
      <w:r w:rsidR="001C25F2">
        <w:rPr>
          <w:rFonts w:eastAsiaTheme="minorEastAsia"/>
          <w:lang w:val="en-US"/>
        </w:rPr>
        <w:t>mm.</w:t>
      </w:r>
    </w:p>
    <w:p w14:paraId="6694F5A9" w14:textId="3790AE21" w:rsidR="00BA56AE" w:rsidRDefault="00BA56AE" w:rsidP="00BA56AE">
      <w:pPr>
        <w:pStyle w:val="Heading3"/>
        <w:rPr>
          <w:color w:val="auto"/>
          <w:u w:val="single"/>
          <w:lang w:val="en-US"/>
        </w:rPr>
      </w:pPr>
      <w:bookmarkStart w:id="30" w:name="_Toc185117439"/>
      <w:r w:rsidRPr="00BA56AE">
        <w:rPr>
          <w:color w:val="auto"/>
          <w:u w:val="single"/>
          <w:lang w:val="en-US"/>
        </w:rPr>
        <w:t>5.1.2 Modified Piston</w:t>
      </w:r>
      <w:bookmarkEnd w:id="30"/>
    </w:p>
    <w:p w14:paraId="6FBDC26B" w14:textId="35B63335" w:rsidR="008D74AF" w:rsidRPr="008D74AF" w:rsidRDefault="008D74AF" w:rsidP="008D74AF">
      <w:pPr>
        <w:rPr>
          <w:lang w:val="en-US"/>
        </w:rPr>
      </w:pPr>
      <w:r>
        <w:rPr>
          <w:lang w:val="en-US"/>
        </w:rPr>
        <w:t xml:space="preserve">The skirt sees a stress of </w:t>
      </w:r>
      <m:oMath>
        <m:r>
          <w:rPr>
            <w:rFonts w:ascii="Cambria Math" w:hAnsi="Cambria Math"/>
            <w:lang w:val="en-US"/>
          </w:rPr>
          <m:t>0.29-0.38</m:t>
        </m:r>
      </m:oMath>
      <w:r>
        <w:rPr>
          <w:rFonts w:eastAsiaTheme="minorEastAsia"/>
          <w:lang w:val="en-US"/>
        </w:rPr>
        <w:t xml:space="preserve"> Gpa, and a deformation of </w:t>
      </w:r>
      <m:oMath>
        <m:r>
          <w:rPr>
            <w:rFonts w:ascii="Cambria Math" w:eastAsiaTheme="minorEastAsia" w:hAnsi="Cambria Math"/>
            <w:lang w:val="en-US"/>
          </w:rPr>
          <m:t>2.6×</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-1</m:t>
            </m:r>
          </m:sup>
        </m:sSup>
      </m:oMath>
      <w:r>
        <w:rPr>
          <w:rFonts w:eastAsiaTheme="minorEastAsia"/>
          <w:lang w:val="en-US"/>
        </w:rPr>
        <w:t xml:space="preserve">mm. The supports see a stress averaging around </w:t>
      </w:r>
      <m:oMath>
        <m:r>
          <w:rPr>
            <w:rFonts w:ascii="Cambria Math" w:eastAsiaTheme="minorEastAsia" w:hAnsi="Cambria Math"/>
            <w:lang w:val="en-US"/>
          </w:rPr>
          <m:t>0.052-0.24</m:t>
        </m:r>
      </m:oMath>
      <w:r>
        <w:rPr>
          <w:rFonts w:eastAsiaTheme="minorEastAsia"/>
          <w:lang w:val="en-US"/>
        </w:rPr>
        <w:t xml:space="preserve"> Gpa, with a deformation of </w:t>
      </w:r>
      <m:oMath>
        <m:r>
          <w:rPr>
            <w:rFonts w:ascii="Cambria Math" w:eastAsiaTheme="minorEastAsia" w:hAnsi="Cambria Math"/>
            <w:lang w:val="en-US"/>
          </w:rPr>
          <m:t xml:space="preserve">1.6-2.6 × </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-1</m:t>
            </m:r>
          </m:sup>
        </m:sSup>
      </m:oMath>
      <w:r>
        <w:rPr>
          <w:rFonts w:eastAsiaTheme="minorEastAsia"/>
          <w:lang w:val="en-US"/>
        </w:rPr>
        <w:t>mm.</w:t>
      </w:r>
      <w:r w:rsidR="001C25F2" w:rsidRPr="001C25F2">
        <w:rPr>
          <w:rFonts w:eastAsiaTheme="minorEastAsia"/>
          <w:lang w:val="en-US"/>
        </w:rPr>
        <w:t xml:space="preserve"> </w:t>
      </w:r>
      <w:r w:rsidR="001C25F2">
        <w:rPr>
          <w:rFonts w:eastAsiaTheme="minorEastAsia"/>
          <w:lang w:val="en-US"/>
        </w:rPr>
        <w:t xml:space="preserve">The guidon pin mount </w:t>
      </w:r>
      <w:r w:rsidR="00E56387">
        <w:rPr>
          <w:rFonts w:eastAsiaTheme="minorEastAsia"/>
          <w:lang w:val="en-US"/>
        </w:rPr>
        <w:t>experiences</w:t>
      </w:r>
      <w:r w:rsidR="001C25F2">
        <w:rPr>
          <w:rFonts w:eastAsiaTheme="minorEastAsia"/>
          <w:lang w:val="en-US"/>
        </w:rPr>
        <w:t xml:space="preserve"> </w:t>
      </w:r>
      <m:oMath>
        <m:r>
          <w:rPr>
            <w:rFonts w:ascii="Cambria Math" w:eastAsiaTheme="minorEastAsia" w:hAnsi="Cambria Math"/>
            <w:lang w:val="en-US"/>
          </w:rPr>
          <m:t>0.052-0.24</m:t>
        </m:r>
      </m:oMath>
      <w:r w:rsidR="001C25F2">
        <w:rPr>
          <w:rFonts w:eastAsiaTheme="minorEastAsia"/>
          <w:lang w:val="en-US"/>
        </w:rPr>
        <w:t xml:space="preserve"> Gpa, along with a deformation of </w:t>
      </w:r>
      <m:oMath>
        <m:r>
          <w:rPr>
            <w:rFonts w:ascii="Cambria Math" w:eastAsiaTheme="minorEastAsia" w:hAnsi="Cambria Math"/>
            <w:lang w:val="en-US"/>
          </w:rPr>
          <m:t>2.8-3.6 ×</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-1</m:t>
            </m:r>
          </m:sup>
        </m:sSup>
      </m:oMath>
      <w:r w:rsidR="001C25F2">
        <w:rPr>
          <w:rFonts w:eastAsiaTheme="minorEastAsia"/>
          <w:lang w:val="en-US"/>
        </w:rPr>
        <w:t>mm.</w:t>
      </w:r>
    </w:p>
    <w:p w14:paraId="07E14D16" w14:textId="23DCC7F2" w:rsidR="009C1747" w:rsidRDefault="00CB1A70" w:rsidP="004B5621">
      <w:pPr>
        <w:pStyle w:val="Heading2"/>
        <w:rPr>
          <w:rFonts w:eastAsia="MS Gothic"/>
          <w:color w:val="000000" w:themeColor="text1"/>
          <w:u w:val="single"/>
          <w:lang w:val="en-US"/>
        </w:rPr>
      </w:pPr>
      <w:bookmarkStart w:id="31" w:name="_Toc185117440"/>
      <w:r w:rsidRPr="004B5621">
        <w:rPr>
          <w:rFonts w:eastAsia="MS Gothic"/>
          <w:color w:val="000000" w:themeColor="text1"/>
          <w:u w:val="single"/>
          <w:lang w:val="en-US"/>
        </w:rPr>
        <w:t>5</w:t>
      </w:r>
      <w:r w:rsidR="009C1747" w:rsidRPr="004B5621">
        <w:rPr>
          <w:rFonts w:eastAsia="MS Gothic"/>
          <w:color w:val="000000" w:themeColor="text1"/>
          <w:u w:val="single"/>
          <w:lang w:val="en-US"/>
        </w:rPr>
        <w:t xml:space="preserve">.3 </w:t>
      </w:r>
      <w:r w:rsidR="00E67AED" w:rsidRPr="004B5621">
        <w:rPr>
          <w:rFonts w:eastAsia="MS Gothic"/>
          <w:color w:val="000000" w:themeColor="text1"/>
          <w:u w:val="single"/>
          <w:lang w:val="en-US"/>
        </w:rPr>
        <w:t>Analysis</w:t>
      </w:r>
      <w:bookmarkEnd w:id="31"/>
      <w:r w:rsidR="00E67AED" w:rsidRPr="004B5621">
        <w:rPr>
          <w:rFonts w:eastAsia="MS Gothic"/>
          <w:color w:val="000000" w:themeColor="text1"/>
          <w:u w:val="single"/>
          <w:lang w:val="en-US"/>
        </w:rPr>
        <w:t xml:space="preserve"> </w:t>
      </w:r>
    </w:p>
    <w:p w14:paraId="4021A031" w14:textId="6309A736" w:rsidR="001C25F2" w:rsidRDefault="001C25F2" w:rsidP="001C25F2">
      <w:pPr>
        <w:rPr>
          <w:lang w:val="en-US"/>
        </w:rPr>
      </w:pPr>
      <w:r>
        <w:rPr>
          <w:lang w:val="en-US"/>
        </w:rPr>
        <w:t xml:space="preserve">The modified piston experiences higher stresses at the skirt and support however experiences slightly lower stresses at the guidon pin mounting. The base simulation sees relatively higher deformation in comparison to the modified piston. The increased stress was predicted due to reduced material, as similar forces are acting upon less material. The reduced deformation is unexpected as there is </w:t>
      </w:r>
      <w:r w:rsidR="00E56387">
        <w:rPr>
          <w:lang w:val="en-US"/>
        </w:rPr>
        <w:t>increased</w:t>
      </w:r>
      <w:r>
        <w:rPr>
          <w:lang w:val="en-US"/>
        </w:rPr>
        <w:t xml:space="preserve"> </w:t>
      </w:r>
      <w:r w:rsidR="00FC11BC">
        <w:rPr>
          <w:lang w:val="en-US"/>
        </w:rPr>
        <w:t>stress,</w:t>
      </w:r>
      <w:r>
        <w:rPr>
          <w:lang w:val="en-US"/>
        </w:rPr>
        <w:t xml:space="preserve"> and the same alloy is used.</w:t>
      </w:r>
    </w:p>
    <w:p w14:paraId="5AD6AE13" w14:textId="77777777" w:rsidR="002C206A" w:rsidRDefault="002C206A" w:rsidP="001C25F2">
      <w:pPr>
        <w:rPr>
          <w:lang w:val="en-US"/>
        </w:rPr>
      </w:pPr>
    </w:p>
    <w:p w14:paraId="72A6C533" w14:textId="77777777" w:rsidR="002C206A" w:rsidRDefault="002C206A" w:rsidP="001C25F2">
      <w:pPr>
        <w:rPr>
          <w:lang w:val="en-US"/>
        </w:rPr>
      </w:pPr>
    </w:p>
    <w:p w14:paraId="338DE9E4" w14:textId="77777777" w:rsidR="002C206A" w:rsidRDefault="002C206A" w:rsidP="001C25F2">
      <w:pPr>
        <w:rPr>
          <w:lang w:val="en-US"/>
        </w:rPr>
      </w:pPr>
    </w:p>
    <w:p w14:paraId="520A004A" w14:textId="77777777" w:rsidR="002C206A" w:rsidRDefault="002C206A" w:rsidP="001C25F2">
      <w:pPr>
        <w:rPr>
          <w:lang w:val="en-US"/>
        </w:rPr>
      </w:pPr>
    </w:p>
    <w:p w14:paraId="4A64CE56" w14:textId="77777777" w:rsidR="002C206A" w:rsidRDefault="002C206A" w:rsidP="001C25F2">
      <w:pPr>
        <w:rPr>
          <w:lang w:val="en-US"/>
        </w:rPr>
      </w:pPr>
    </w:p>
    <w:p w14:paraId="739E4B7F" w14:textId="77777777" w:rsidR="002C206A" w:rsidRDefault="002C206A" w:rsidP="001C25F2">
      <w:pPr>
        <w:rPr>
          <w:lang w:val="en-US"/>
        </w:rPr>
      </w:pPr>
    </w:p>
    <w:p w14:paraId="3F6F63CA" w14:textId="77777777" w:rsidR="002C206A" w:rsidRDefault="002C206A" w:rsidP="001C25F2">
      <w:pPr>
        <w:rPr>
          <w:lang w:val="en-US"/>
        </w:rPr>
      </w:pPr>
    </w:p>
    <w:p w14:paraId="53A9CB6E" w14:textId="77777777" w:rsidR="002C206A" w:rsidRDefault="002C206A" w:rsidP="001C25F2">
      <w:pPr>
        <w:rPr>
          <w:lang w:val="en-US"/>
        </w:rPr>
      </w:pPr>
    </w:p>
    <w:p w14:paraId="4E9A36BB" w14:textId="77777777" w:rsidR="002C206A" w:rsidRDefault="002C206A" w:rsidP="001C25F2">
      <w:pPr>
        <w:rPr>
          <w:lang w:val="en-US"/>
        </w:rPr>
      </w:pPr>
    </w:p>
    <w:p w14:paraId="1D3CD777" w14:textId="77777777" w:rsidR="002C206A" w:rsidRDefault="002C206A" w:rsidP="001C25F2">
      <w:pPr>
        <w:rPr>
          <w:lang w:val="en-US"/>
        </w:rPr>
      </w:pPr>
    </w:p>
    <w:p w14:paraId="4FCA83EA" w14:textId="77777777" w:rsidR="002C206A" w:rsidRDefault="002C206A" w:rsidP="001C25F2">
      <w:pPr>
        <w:rPr>
          <w:lang w:val="en-US"/>
        </w:rPr>
      </w:pPr>
    </w:p>
    <w:p w14:paraId="6CD58380" w14:textId="77777777" w:rsidR="002C206A" w:rsidRDefault="002C206A" w:rsidP="001C25F2">
      <w:pPr>
        <w:rPr>
          <w:lang w:val="en-US"/>
        </w:rPr>
      </w:pPr>
    </w:p>
    <w:p w14:paraId="3514CEDA" w14:textId="77777777" w:rsidR="002C206A" w:rsidRPr="001C25F2" w:rsidRDefault="002C206A" w:rsidP="001C25F2">
      <w:pPr>
        <w:rPr>
          <w:lang w:val="en-US"/>
        </w:rPr>
      </w:pPr>
    </w:p>
    <w:p w14:paraId="4B52A510" w14:textId="6F451ECD" w:rsidR="009C1747" w:rsidRDefault="00CB1A70" w:rsidP="004B5621">
      <w:pPr>
        <w:pStyle w:val="Heading1"/>
        <w:rPr>
          <w:rFonts w:eastAsia="MS Gothic"/>
          <w:color w:val="000000" w:themeColor="text1"/>
          <w:u w:val="single"/>
          <w:lang w:val="en-US"/>
        </w:rPr>
      </w:pPr>
      <w:bookmarkStart w:id="32" w:name="_Toc185117441"/>
      <w:r w:rsidRPr="004B5621">
        <w:rPr>
          <w:rFonts w:eastAsia="MS Gothic"/>
          <w:color w:val="000000" w:themeColor="text1"/>
          <w:u w:val="single"/>
          <w:lang w:val="en-US"/>
        </w:rPr>
        <w:lastRenderedPageBreak/>
        <w:t>6</w:t>
      </w:r>
      <w:r w:rsidR="009C1747" w:rsidRPr="004B5621">
        <w:rPr>
          <w:rFonts w:eastAsia="MS Gothic"/>
          <w:color w:val="000000" w:themeColor="text1"/>
          <w:u w:val="single"/>
          <w:lang w:val="en-US"/>
        </w:rPr>
        <w:t>. Discussion of CAE Tools</w:t>
      </w:r>
      <w:bookmarkEnd w:id="32"/>
    </w:p>
    <w:p w14:paraId="2499B6AB" w14:textId="620A26FD" w:rsidR="00251AE1" w:rsidRPr="00251AE1" w:rsidRDefault="00251AE1" w:rsidP="00251AE1">
      <w:pPr>
        <w:rPr>
          <w:lang w:val="en-US"/>
        </w:rPr>
      </w:pPr>
      <w:r>
        <w:rPr>
          <w:lang w:val="en-US"/>
        </w:rPr>
        <w:t xml:space="preserve">An overview and analysis of the tools and features used in the </w:t>
      </w:r>
      <w:r w:rsidR="005C2346">
        <w:rPr>
          <w:lang w:val="en-US"/>
        </w:rPr>
        <w:t>testing, this will include the benefits and disadvantages of the programs. This section will also identify the role FEA has in engineering and in what cases it is used and why. This will include how it affects engineering businesses as well</w:t>
      </w:r>
      <w:r>
        <w:rPr>
          <w:lang w:val="en-US"/>
        </w:rPr>
        <w:t xml:space="preserve"> </w:t>
      </w:r>
    </w:p>
    <w:p w14:paraId="3C9339DE" w14:textId="196FF8D0" w:rsidR="009C1747" w:rsidRDefault="00CB1A70" w:rsidP="004B5621">
      <w:pPr>
        <w:pStyle w:val="Heading2"/>
        <w:rPr>
          <w:rFonts w:eastAsia="MS Gothic"/>
          <w:color w:val="000000" w:themeColor="text1"/>
          <w:u w:val="single"/>
          <w:lang w:val="en-US"/>
        </w:rPr>
      </w:pPr>
      <w:bookmarkStart w:id="33" w:name="_Toc185117442"/>
      <w:r w:rsidRPr="004B5621">
        <w:rPr>
          <w:rFonts w:eastAsia="MS Gothic"/>
          <w:color w:val="000000" w:themeColor="text1"/>
          <w:u w:val="single"/>
          <w:lang w:val="en-US"/>
        </w:rPr>
        <w:t>6</w:t>
      </w:r>
      <w:r w:rsidR="009C1747" w:rsidRPr="004B5621">
        <w:rPr>
          <w:rFonts w:eastAsia="MS Gothic"/>
          <w:color w:val="000000" w:themeColor="text1"/>
          <w:u w:val="single"/>
          <w:lang w:val="en-US"/>
        </w:rPr>
        <w:t>.1 Role in Engineering Design</w:t>
      </w:r>
      <w:bookmarkEnd w:id="33"/>
    </w:p>
    <w:p w14:paraId="57DFE0EE" w14:textId="5D7893B7" w:rsidR="005C2346" w:rsidRPr="005C2346" w:rsidRDefault="005C2346" w:rsidP="005C2346">
      <w:pPr>
        <w:rPr>
          <w:lang w:val="en-US"/>
        </w:rPr>
      </w:pPr>
      <w:r>
        <w:rPr>
          <w:lang w:val="en-US"/>
        </w:rPr>
        <w:t>FEA allows engineers to digitally stress test designed components</w:t>
      </w:r>
      <w:r w:rsidR="00C10428">
        <w:rPr>
          <w:lang w:val="en-US"/>
        </w:rPr>
        <w:t>, this allows them to see deformation of the component, stress concentration, fatigue and other potential failures. This allows engineers to refine components design before making a prototype, reducing the time from designing a component to stress testing it. This significantly reduces the requirement for practical stress testing as all models can be tested digitally to find the most suitable one for the application, this reduces cost and material usage. Worst case scenarios can be tested to understand how a component behaves as well as component assemblies. Fatigue tests allow engineers to determine the life</w:t>
      </w:r>
      <w:r w:rsidR="00E30064">
        <w:rPr>
          <w:lang w:val="en-US"/>
        </w:rPr>
        <w:t xml:space="preserve"> cycle of a component and predict after how many cycles it would fail, reducing the need for fatigue test equipment which uses large amounts of energy and therefore has high costs related.</w:t>
      </w:r>
      <w:r w:rsidR="00A1063E">
        <w:rPr>
          <w:lang w:val="en-US"/>
        </w:rPr>
        <w:t xml:space="preserve"> “I</w:t>
      </w:r>
      <w:proofErr w:type="spellStart"/>
      <w:r w:rsidR="00A1063E" w:rsidRPr="00A1063E">
        <w:t>n</w:t>
      </w:r>
      <w:proofErr w:type="spellEnd"/>
      <w:r w:rsidR="00A1063E" w:rsidRPr="00A1063E">
        <w:t xml:space="preserve"> order to realize and test only the most promising scaffolds towards bone regeneration, an in- </w:t>
      </w:r>
      <w:proofErr w:type="spellStart"/>
      <w:r w:rsidR="00A1063E" w:rsidRPr="00A1063E">
        <w:t>novative</w:t>
      </w:r>
      <w:proofErr w:type="spellEnd"/>
      <w:r w:rsidR="00A1063E" w:rsidRPr="00A1063E">
        <w:t xml:space="preserve"> pre-processing and pre-testing design procedure - com- </w:t>
      </w:r>
      <w:proofErr w:type="spellStart"/>
      <w:r w:rsidR="00A1063E" w:rsidRPr="00A1063E">
        <w:t>bining</w:t>
      </w:r>
      <w:proofErr w:type="spellEnd"/>
      <w:r w:rsidR="00A1063E" w:rsidRPr="00A1063E">
        <w:t xml:space="preserve"> in a systematic way CAD, Taguchi method and FEA - was proposed in order to analyse the effect of geometry and mate- rial on the compressive behaviour of the scaffold.</w:t>
      </w:r>
      <w:r w:rsidR="00A1063E">
        <w:rPr>
          <w:lang w:val="en-US"/>
        </w:rPr>
        <w:t>”</w:t>
      </w:r>
      <w:r w:rsidR="00A1063E" w:rsidRPr="00A1063E">
        <w:t xml:space="preserve"> </w:t>
      </w:r>
      <w:r w:rsidR="00A1063E" w:rsidRPr="00A1063E">
        <w:t xml:space="preserve">Gregorio Marchiori, Matteo Berni, Marco Boi, Mauro </w:t>
      </w:r>
      <w:proofErr w:type="spellStart"/>
      <w:proofErr w:type="gramStart"/>
      <w:r w:rsidR="00A1063E" w:rsidRPr="00A1063E">
        <w:t>Petretta</w:t>
      </w:r>
      <w:proofErr w:type="spellEnd"/>
      <w:r w:rsidR="00A1063E" w:rsidRPr="00A1063E">
        <w:t xml:space="preserve"> ,</w:t>
      </w:r>
      <w:proofErr w:type="gramEnd"/>
      <w:r w:rsidR="00A1063E" w:rsidRPr="00A1063E">
        <w:t xml:space="preserve"> Brunella </w:t>
      </w:r>
      <w:proofErr w:type="spellStart"/>
      <w:r w:rsidR="00A1063E" w:rsidRPr="00A1063E">
        <w:t>Grigolo</w:t>
      </w:r>
      <w:proofErr w:type="spellEnd"/>
      <w:r w:rsidR="00A1063E" w:rsidRPr="00A1063E">
        <w:t xml:space="preserve"> , Devis Bellucci , Valeria </w:t>
      </w:r>
      <w:proofErr w:type="spellStart"/>
      <w:r w:rsidR="00A1063E" w:rsidRPr="00A1063E">
        <w:t>Cannillo</w:t>
      </w:r>
      <w:proofErr w:type="spellEnd"/>
      <w:r w:rsidR="00A1063E" w:rsidRPr="00A1063E">
        <w:t xml:space="preserve"> , Chiara Garavelli , Michele Bianchi </w:t>
      </w:r>
      <w:r w:rsidR="00A1063E">
        <w:t>(2019)</w:t>
      </w:r>
      <w:r w:rsidR="00A1063E">
        <w:t xml:space="preserve">. </w:t>
      </w:r>
      <w:r w:rsidR="00E51B57">
        <w:t>This paper comments on how CAD, and FEA can be used to find the most suitable components before testing and manufacture as well as that it can reduce costs.</w:t>
      </w:r>
    </w:p>
    <w:p w14:paraId="771FD86E" w14:textId="427FF9D8" w:rsidR="009C1747" w:rsidRDefault="00CB1A70" w:rsidP="004B5621">
      <w:pPr>
        <w:pStyle w:val="Heading2"/>
        <w:rPr>
          <w:rFonts w:eastAsia="MS Gothic"/>
          <w:color w:val="000000" w:themeColor="text1"/>
          <w:u w:val="single"/>
          <w:lang w:val="en-US"/>
        </w:rPr>
      </w:pPr>
      <w:bookmarkStart w:id="34" w:name="_Toc185117443"/>
      <w:r w:rsidRPr="004B5621">
        <w:rPr>
          <w:rFonts w:eastAsia="MS Gothic"/>
          <w:color w:val="000000" w:themeColor="text1"/>
          <w:u w:val="single"/>
          <w:lang w:val="en-US"/>
        </w:rPr>
        <w:t>6</w:t>
      </w:r>
      <w:r w:rsidR="009C1747" w:rsidRPr="004B5621">
        <w:rPr>
          <w:rFonts w:eastAsia="MS Gothic"/>
          <w:color w:val="000000" w:themeColor="text1"/>
          <w:u w:val="single"/>
          <w:lang w:val="en-US"/>
        </w:rPr>
        <w:t>.2 Advantages and Benefits</w:t>
      </w:r>
      <w:bookmarkEnd w:id="34"/>
    </w:p>
    <w:p w14:paraId="6FDC989D" w14:textId="5B21666C" w:rsidR="00E30064" w:rsidRPr="00E30064" w:rsidRDefault="00E30064" w:rsidP="00E30064">
      <w:pPr>
        <w:rPr>
          <w:lang w:val="en-US"/>
        </w:rPr>
      </w:pPr>
      <w:proofErr w:type="gramStart"/>
      <w:r>
        <w:rPr>
          <w:lang w:val="en-US"/>
        </w:rPr>
        <w:t>Various different</w:t>
      </w:r>
      <w:proofErr w:type="gramEnd"/>
      <w:r>
        <w:rPr>
          <w:lang w:val="en-US"/>
        </w:rPr>
        <w:t xml:space="preserve"> scenarios can be tested both individually and combined to analyse the overall performance of a component. As it is a program it reduces the need for expensive testing equipment. Different materials can be tested as well as customized ones (if the required data is imported), reducing the cost to find the ideal material. If a component has sections where the properties differ this can be applied before testing where the software will take it into account in the simulation. Motion forces can be calculated by the simulation itself as well as </w:t>
      </w:r>
      <w:r w:rsidR="006801EC">
        <w:rPr>
          <w:lang w:val="en-US"/>
        </w:rPr>
        <w:t xml:space="preserve">deformation, </w:t>
      </w:r>
      <w:proofErr w:type="gramStart"/>
      <w:r w:rsidR="006801EC">
        <w:rPr>
          <w:lang w:val="en-US"/>
        </w:rPr>
        <w:t>as</w:t>
      </w:r>
      <w:r>
        <w:rPr>
          <w:lang w:val="en-US"/>
        </w:rPr>
        <w:t xml:space="preserve"> long as</w:t>
      </w:r>
      <w:proofErr w:type="gramEnd"/>
      <w:r>
        <w:rPr>
          <w:lang w:val="en-US"/>
        </w:rPr>
        <w:t xml:space="preserve"> the change in </w:t>
      </w:r>
      <w:r w:rsidR="00DA72EB">
        <w:rPr>
          <w:lang w:val="en-US"/>
        </w:rPr>
        <w:t>Youngs</w:t>
      </w:r>
      <w:r>
        <w:rPr>
          <w:lang w:val="en-US"/>
        </w:rPr>
        <w:t xml:space="preserve"> modulus against the change in temperature is included in the material data, at specific operating temperatures.</w:t>
      </w:r>
    </w:p>
    <w:p w14:paraId="1BBEEB8D" w14:textId="54EFC776" w:rsidR="009C1747" w:rsidRDefault="00CB1A70" w:rsidP="004B5621">
      <w:pPr>
        <w:pStyle w:val="Heading2"/>
        <w:rPr>
          <w:rFonts w:eastAsia="MS Gothic"/>
          <w:color w:val="000000" w:themeColor="text1"/>
          <w:u w:val="single"/>
          <w:lang w:val="en-US"/>
        </w:rPr>
      </w:pPr>
      <w:bookmarkStart w:id="35" w:name="_Toc185117444"/>
      <w:r w:rsidRPr="004B5621">
        <w:rPr>
          <w:rFonts w:eastAsia="MS Gothic"/>
          <w:color w:val="000000" w:themeColor="text1"/>
          <w:u w:val="single"/>
          <w:lang w:val="en-US"/>
        </w:rPr>
        <w:t>6</w:t>
      </w:r>
      <w:r w:rsidR="009C1747" w:rsidRPr="004B5621">
        <w:rPr>
          <w:rFonts w:eastAsia="MS Gothic"/>
          <w:color w:val="000000" w:themeColor="text1"/>
          <w:u w:val="single"/>
          <w:lang w:val="en-US"/>
        </w:rPr>
        <w:t>.3 Limitations and Challenges</w:t>
      </w:r>
      <w:bookmarkEnd w:id="35"/>
    </w:p>
    <w:p w14:paraId="1BE882EA" w14:textId="37570083" w:rsidR="00DA72EB" w:rsidRDefault="00DA72EB" w:rsidP="00DA72EB">
      <w:pPr>
        <w:rPr>
          <w:lang w:val="en-US"/>
        </w:rPr>
      </w:pPr>
      <w:r>
        <w:rPr>
          <w:lang w:val="en-US"/>
        </w:rPr>
        <w:t xml:space="preserve">The systems have some limiting factors however, this can alter results or make results difficult to obtain. When running the </w:t>
      </w:r>
      <w:r w:rsidR="00BB1308">
        <w:rPr>
          <w:lang w:val="en-US"/>
        </w:rPr>
        <w:t>analysis,</w:t>
      </w:r>
      <w:r>
        <w:rPr>
          <w:lang w:val="en-US"/>
        </w:rPr>
        <w:t xml:space="preserve"> the results are shown using a mesh on the component, the results show the desired output across the mesh. The more detailed the mesh the more detailed and accurate the results</w:t>
      </w:r>
      <w:r w:rsidR="009A619E">
        <w:rPr>
          <w:lang w:val="en-US"/>
        </w:rPr>
        <w:t>. However more detailed meshes take longer to solve, to a point where it is impractical so a compromise on mesh size must be made. When conducting a motion study for an assembly the number of components as well as the number of points where data is recorded are limiting factors and increase the simulation time. More complex simulations with more factors to consider take longer to solve, so in some simulations factors that have little effect may not be considered for inclusion in the simulations.</w:t>
      </w:r>
      <w:r w:rsidR="00CF22A3">
        <w:rPr>
          <w:lang w:val="en-US"/>
        </w:rPr>
        <w:t xml:space="preserve"> “</w:t>
      </w:r>
      <w:r w:rsidR="00CF22A3" w:rsidRPr="00CF22A3">
        <w:t>The outputs of the simulations were highly dependent on the mesh refinement, except in the case of the reaction force at the upper surface of the cylinder, which was consistently calculated in all cases (max deviation 3.7% between finest and coarsest mesh)</w:t>
      </w:r>
      <w:proofErr w:type="gramStart"/>
      <w:r w:rsidR="00CF22A3" w:rsidRPr="00CF22A3">
        <w:t>.</w:t>
      </w:r>
      <w:r w:rsidR="00CF22A3">
        <w:t>”(</w:t>
      </w:r>
      <w:proofErr w:type="gramEnd"/>
      <w:r w:rsidR="00CF22A3" w:rsidRPr="00CF22A3">
        <w:rPr>
          <w:rFonts w:cstheme="minorHAnsi"/>
        </w:rPr>
        <w:t xml:space="preserve"> </w:t>
      </w:r>
      <w:r w:rsidR="00CF22A3" w:rsidRPr="00CF22A3">
        <w:rPr>
          <w:rFonts w:cstheme="minorHAnsi"/>
        </w:rPr>
        <w:t xml:space="preserve">Stokes, I.A. </w:t>
      </w:r>
      <w:r w:rsidR="00CF22A3" w:rsidRPr="00CF22A3">
        <w:rPr>
          <w:rFonts w:cstheme="minorHAnsi"/>
          <w:i/>
          <w:iCs/>
        </w:rPr>
        <w:t>et al.</w:t>
      </w:r>
      <w:r w:rsidR="00CF22A3" w:rsidRPr="00CF22A3">
        <w:rPr>
          <w:rFonts w:cstheme="minorHAnsi"/>
        </w:rPr>
        <w:t xml:space="preserve"> (2010)</w:t>
      </w:r>
      <w:r w:rsidR="00CF22A3">
        <w:t xml:space="preserve">). This paper reviews the limitations of FEA and support the notion that the generated mesh in the simulations is a major limiting factor in the accuracy of the results. </w:t>
      </w:r>
      <w:r w:rsidR="005056E9">
        <w:t>“</w:t>
      </w:r>
      <w:r w:rsidR="005056E9" w:rsidRPr="005056E9">
        <w:t xml:space="preserve">Increasing the time step changes the track settlement up a certain time step value. The value of the </w:t>
      </w:r>
      <w:r w:rsidR="005056E9" w:rsidRPr="005056E9">
        <w:lastRenderedPageBreak/>
        <w:t>time step beyond which the effect diminishes is found to be</w:t>
      </w:r>
      <w:r w:rsidR="005056E9" w:rsidRPr="005056E9">
        <w:t xml:space="preserve"> </w:t>
      </w:r>
      <w:r w:rsidR="005056E9" w:rsidRPr="005056E9">
        <w:t>dependent on the train speed, where a time step value of 0.1 s was found to be reasonable for a train speed up to 100 km/h and 0.01 s for a train speed between 150 and 350 km/</w:t>
      </w:r>
      <w:proofErr w:type="gramStart"/>
      <w:r w:rsidR="005056E9" w:rsidRPr="005056E9">
        <w:t>h.</w:t>
      </w:r>
      <w:r w:rsidR="005056E9">
        <w:t>”(</w:t>
      </w:r>
      <w:proofErr w:type="gramEnd"/>
      <w:r w:rsidR="005056E9" w:rsidRPr="005056E9">
        <w:t xml:space="preserve"> </w:t>
      </w:r>
      <w:proofErr w:type="spellStart"/>
      <w:r w:rsidR="005056E9">
        <w:t>Alzabeebee</w:t>
      </w:r>
      <w:proofErr w:type="spellEnd"/>
      <w:r w:rsidR="005056E9">
        <w:t>, S. (2022)</w:t>
      </w:r>
      <w:r w:rsidR="005056E9">
        <w:t>). This section of the article mentions how the time step can alter the simulation, in the simulation studied earlier in this paper (piston) the time step in the motion sim alters the position and therefore the force acting upon it.</w:t>
      </w:r>
    </w:p>
    <w:p w14:paraId="717AC96E" w14:textId="77777777" w:rsidR="002C206A" w:rsidRDefault="002C206A" w:rsidP="00DA72EB">
      <w:pPr>
        <w:rPr>
          <w:lang w:val="en-US"/>
        </w:rPr>
      </w:pPr>
    </w:p>
    <w:p w14:paraId="1E7F5CBC" w14:textId="77777777" w:rsidR="002C206A" w:rsidRDefault="002C206A" w:rsidP="00DA72EB">
      <w:pPr>
        <w:rPr>
          <w:lang w:val="en-US"/>
        </w:rPr>
      </w:pPr>
    </w:p>
    <w:p w14:paraId="7DE70EFE" w14:textId="77777777" w:rsidR="002C206A" w:rsidRDefault="002C206A" w:rsidP="00DA72EB">
      <w:pPr>
        <w:rPr>
          <w:lang w:val="en-US"/>
        </w:rPr>
      </w:pPr>
    </w:p>
    <w:p w14:paraId="16C94E9C" w14:textId="77777777" w:rsidR="002C206A" w:rsidRDefault="002C206A" w:rsidP="00DA72EB">
      <w:pPr>
        <w:rPr>
          <w:lang w:val="en-US"/>
        </w:rPr>
      </w:pPr>
    </w:p>
    <w:p w14:paraId="781BC3D6" w14:textId="77777777" w:rsidR="002C206A" w:rsidRDefault="002C206A" w:rsidP="00DA72EB">
      <w:pPr>
        <w:rPr>
          <w:lang w:val="en-US"/>
        </w:rPr>
      </w:pPr>
    </w:p>
    <w:p w14:paraId="04819FB8" w14:textId="77777777" w:rsidR="00E51B57" w:rsidRDefault="00E51B57" w:rsidP="00DA72EB">
      <w:pPr>
        <w:rPr>
          <w:lang w:val="en-US"/>
        </w:rPr>
      </w:pPr>
    </w:p>
    <w:p w14:paraId="50CB9A83" w14:textId="77777777" w:rsidR="00E51B57" w:rsidRDefault="00E51B57" w:rsidP="00DA72EB">
      <w:pPr>
        <w:rPr>
          <w:lang w:val="en-US"/>
        </w:rPr>
      </w:pPr>
    </w:p>
    <w:p w14:paraId="6EFEE387" w14:textId="77777777" w:rsidR="00E51B57" w:rsidRDefault="00E51B57" w:rsidP="00DA72EB">
      <w:pPr>
        <w:rPr>
          <w:lang w:val="en-US"/>
        </w:rPr>
      </w:pPr>
    </w:p>
    <w:p w14:paraId="123DD3B1" w14:textId="77777777" w:rsidR="00E51B57" w:rsidRDefault="00E51B57" w:rsidP="00DA72EB">
      <w:pPr>
        <w:rPr>
          <w:lang w:val="en-US"/>
        </w:rPr>
      </w:pPr>
    </w:p>
    <w:p w14:paraId="32B5BB7D" w14:textId="77777777" w:rsidR="00E51B57" w:rsidRDefault="00E51B57" w:rsidP="00DA72EB">
      <w:pPr>
        <w:rPr>
          <w:lang w:val="en-US"/>
        </w:rPr>
      </w:pPr>
    </w:p>
    <w:p w14:paraId="22C626F4" w14:textId="77777777" w:rsidR="00E51B57" w:rsidRDefault="00E51B57" w:rsidP="00DA72EB">
      <w:pPr>
        <w:rPr>
          <w:lang w:val="en-US"/>
        </w:rPr>
      </w:pPr>
    </w:p>
    <w:p w14:paraId="42DE0A74" w14:textId="77777777" w:rsidR="00E51B57" w:rsidRDefault="00E51B57" w:rsidP="00DA72EB">
      <w:pPr>
        <w:rPr>
          <w:lang w:val="en-US"/>
        </w:rPr>
      </w:pPr>
    </w:p>
    <w:p w14:paraId="54C8F1D7" w14:textId="77777777" w:rsidR="00E51B57" w:rsidRDefault="00E51B57" w:rsidP="00DA72EB">
      <w:pPr>
        <w:rPr>
          <w:lang w:val="en-US"/>
        </w:rPr>
      </w:pPr>
    </w:p>
    <w:p w14:paraId="67102CD7" w14:textId="77777777" w:rsidR="00E51B57" w:rsidRDefault="00E51B57" w:rsidP="00DA72EB">
      <w:pPr>
        <w:rPr>
          <w:lang w:val="en-US"/>
        </w:rPr>
      </w:pPr>
    </w:p>
    <w:p w14:paraId="5F891D71" w14:textId="77777777" w:rsidR="00E51B57" w:rsidRDefault="00E51B57" w:rsidP="00DA72EB">
      <w:pPr>
        <w:rPr>
          <w:lang w:val="en-US"/>
        </w:rPr>
      </w:pPr>
    </w:p>
    <w:p w14:paraId="41BE5E1F" w14:textId="77777777" w:rsidR="00E51B57" w:rsidRDefault="00E51B57" w:rsidP="00DA72EB">
      <w:pPr>
        <w:rPr>
          <w:lang w:val="en-US"/>
        </w:rPr>
      </w:pPr>
    </w:p>
    <w:p w14:paraId="527786E5" w14:textId="77777777" w:rsidR="00E51B57" w:rsidRDefault="00E51B57" w:rsidP="00DA72EB">
      <w:pPr>
        <w:rPr>
          <w:lang w:val="en-US"/>
        </w:rPr>
      </w:pPr>
    </w:p>
    <w:p w14:paraId="768934D9" w14:textId="77777777" w:rsidR="00E51B57" w:rsidRDefault="00E51B57" w:rsidP="00DA72EB">
      <w:pPr>
        <w:rPr>
          <w:lang w:val="en-US"/>
        </w:rPr>
      </w:pPr>
    </w:p>
    <w:p w14:paraId="6276B26A" w14:textId="77777777" w:rsidR="00E51B57" w:rsidRDefault="00E51B57" w:rsidP="00DA72EB">
      <w:pPr>
        <w:rPr>
          <w:lang w:val="en-US"/>
        </w:rPr>
      </w:pPr>
    </w:p>
    <w:p w14:paraId="7B5564BA" w14:textId="77777777" w:rsidR="00E51B57" w:rsidRDefault="00E51B57" w:rsidP="00DA72EB">
      <w:pPr>
        <w:rPr>
          <w:lang w:val="en-US"/>
        </w:rPr>
      </w:pPr>
    </w:p>
    <w:p w14:paraId="0759008B" w14:textId="77777777" w:rsidR="00E51B57" w:rsidRDefault="00E51B57" w:rsidP="00DA72EB">
      <w:pPr>
        <w:rPr>
          <w:lang w:val="en-US"/>
        </w:rPr>
      </w:pPr>
    </w:p>
    <w:p w14:paraId="68C15ED8" w14:textId="77777777" w:rsidR="00E51B57" w:rsidRDefault="00E51B57" w:rsidP="00DA72EB">
      <w:pPr>
        <w:rPr>
          <w:lang w:val="en-US"/>
        </w:rPr>
      </w:pPr>
    </w:p>
    <w:p w14:paraId="591F5F8E" w14:textId="77777777" w:rsidR="00E51B57" w:rsidRDefault="00E51B57" w:rsidP="00DA72EB">
      <w:pPr>
        <w:rPr>
          <w:lang w:val="en-US"/>
        </w:rPr>
      </w:pPr>
    </w:p>
    <w:p w14:paraId="0BC3348C" w14:textId="77777777" w:rsidR="00E51B57" w:rsidRDefault="00E51B57" w:rsidP="00DA72EB">
      <w:pPr>
        <w:rPr>
          <w:lang w:val="en-US"/>
        </w:rPr>
      </w:pPr>
    </w:p>
    <w:p w14:paraId="1E21E446" w14:textId="77777777" w:rsidR="00E51B57" w:rsidRDefault="00E51B57" w:rsidP="00DA72EB">
      <w:pPr>
        <w:rPr>
          <w:lang w:val="en-US"/>
        </w:rPr>
      </w:pPr>
    </w:p>
    <w:p w14:paraId="329CD10D" w14:textId="77777777" w:rsidR="00E51B57" w:rsidRDefault="00E51B57" w:rsidP="00DA72EB">
      <w:pPr>
        <w:rPr>
          <w:lang w:val="en-US"/>
        </w:rPr>
      </w:pPr>
    </w:p>
    <w:p w14:paraId="1D590B6F" w14:textId="77777777" w:rsidR="002C206A" w:rsidRPr="00DA72EB" w:rsidRDefault="002C206A" w:rsidP="00DA72EB">
      <w:pPr>
        <w:rPr>
          <w:lang w:val="en-US"/>
        </w:rPr>
      </w:pPr>
    </w:p>
    <w:p w14:paraId="065F2FCE" w14:textId="28E7F57A" w:rsidR="009C1747" w:rsidRDefault="00CB1A70" w:rsidP="004B5621">
      <w:pPr>
        <w:pStyle w:val="Heading1"/>
        <w:rPr>
          <w:rFonts w:eastAsia="MS Gothic"/>
          <w:color w:val="000000" w:themeColor="text1"/>
          <w:u w:val="single"/>
          <w:lang w:val="en-US"/>
        </w:rPr>
      </w:pPr>
      <w:bookmarkStart w:id="36" w:name="_Toc185117445"/>
      <w:r w:rsidRPr="004B5621">
        <w:rPr>
          <w:rFonts w:eastAsia="MS Gothic"/>
          <w:color w:val="000000" w:themeColor="text1"/>
          <w:u w:val="single"/>
          <w:lang w:val="en-US"/>
        </w:rPr>
        <w:lastRenderedPageBreak/>
        <w:t>7</w:t>
      </w:r>
      <w:r w:rsidR="009C1747" w:rsidRPr="004B5621">
        <w:rPr>
          <w:rFonts w:eastAsia="MS Gothic"/>
          <w:color w:val="000000" w:themeColor="text1"/>
          <w:u w:val="single"/>
          <w:lang w:val="en-US"/>
        </w:rPr>
        <w:t>. Conclusion</w:t>
      </w:r>
      <w:bookmarkEnd w:id="36"/>
    </w:p>
    <w:p w14:paraId="04077CA5" w14:textId="246540BA" w:rsidR="00D46596" w:rsidRDefault="00D46596" w:rsidP="00D46596">
      <w:pPr>
        <w:rPr>
          <w:lang w:val="en-US"/>
        </w:rPr>
      </w:pPr>
      <w:r>
        <w:rPr>
          <w:lang w:val="en-US"/>
        </w:rPr>
        <w:t xml:space="preserve">Simulations </w:t>
      </w:r>
      <w:r w:rsidR="00656A4A">
        <w:rPr>
          <w:lang w:val="en-US"/>
        </w:rPr>
        <w:t>show</w:t>
      </w:r>
      <w:r>
        <w:rPr>
          <w:lang w:val="en-US"/>
        </w:rPr>
        <w:t xml:space="preserve"> the stress </w:t>
      </w:r>
      <w:r w:rsidR="00656A4A">
        <w:rPr>
          <w:lang w:val="en-US"/>
        </w:rPr>
        <w:t>acti</w:t>
      </w:r>
      <w:r w:rsidR="00F22166">
        <w:rPr>
          <w:lang w:val="en-US"/>
        </w:rPr>
        <w:t>ng</w:t>
      </w:r>
      <w:r w:rsidR="00656A4A">
        <w:rPr>
          <w:lang w:val="en-US"/>
        </w:rPr>
        <w:t xml:space="preserve"> on</w:t>
      </w:r>
      <w:r>
        <w:rPr>
          <w:lang w:val="en-US"/>
        </w:rPr>
        <w:t xml:space="preserve"> a component</w:t>
      </w:r>
      <w:r w:rsidR="00656A4A">
        <w:rPr>
          <w:lang w:val="en-US"/>
        </w:rPr>
        <w:t xml:space="preserve"> with accuracy </w:t>
      </w:r>
      <w:r w:rsidR="003B709D">
        <w:rPr>
          <w:lang w:val="en-US"/>
        </w:rPr>
        <w:t>depending</w:t>
      </w:r>
      <w:r w:rsidR="00656A4A">
        <w:rPr>
          <w:lang w:val="en-US"/>
        </w:rPr>
        <w:t xml:space="preserve"> on mesh sizing</w:t>
      </w:r>
      <w:r>
        <w:rPr>
          <w:lang w:val="en-US"/>
        </w:rPr>
        <w:t xml:space="preserve"> </w:t>
      </w:r>
      <w:r w:rsidR="00656A4A">
        <w:rPr>
          <w:lang w:val="en-US"/>
        </w:rPr>
        <w:t>and how different materials exhibit different stresses, allowing for a material analysis and selection. Temperature</w:t>
      </w:r>
      <w:r w:rsidR="00F22166">
        <w:rPr>
          <w:lang w:val="en-US"/>
        </w:rPr>
        <w:t xml:space="preserve"> analysis can be conducted to analyse the dispersion of temperature across the component with accuracy dependent on mesh sizing. </w:t>
      </w:r>
      <w:r w:rsidR="002F5596">
        <w:rPr>
          <w:lang w:val="en-US"/>
        </w:rPr>
        <w:t xml:space="preserve">Motion simulations can display accurate force loads and motion and are not </w:t>
      </w:r>
      <w:r w:rsidR="003B709D">
        <w:rPr>
          <w:lang w:val="en-US"/>
        </w:rPr>
        <w:t>constrained by</w:t>
      </w:r>
      <w:r w:rsidR="002F5596">
        <w:rPr>
          <w:lang w:val="en-US"/>
        </w:rPr>
        <w:t xml:space="preserve"> meshes, however the more points that it records data the more time it takes. </w:t>
      </w:r>
      <w:r w:rsidR="003B709D">
        <w:rPr>
          <w:lang w:val="en-US"/>
        </w:rPr>
        <w:t>Depending</w:t>
      </w:r>
      <w:r w:rsidR="002F5596">
        <w:rPr>
          <w:lang w:val="en-US"/>
        </w:rPr>
        <w:t xml:space="preserve"> on loads and the number of cycles a component </w:t>
      </w:r>
      <w:r w:rsidR="003B709D">
        <w:rPr>
          <w:lang w:val="en-US"/>
        </w:rPr>
        <w:t>goes through fatigue simulations can also take a while to run. FEA simulations allow for reduced cost when selecting a material and designing a component to understand how it behaves without having to manufacture a physical component</w:t>
      </w:r>
      <w:r w:rsidR="00BB1308">
        <w:rPr>
          <w:lang w:val="en-US"/>
        </w:rPr>
        <w:t xml:space="preserve">. Practical tests are still required, however the number of tests trying to optimize the design and material are net required. Visual results make it easier to compare designs and </w:t>
      </w:r>
      <w:r w:rsidR="007C65FE">
        <w:rPr>
          <w:lang w:val="en-US"/>
        </w:rPr>
        <w:t>asses where material can potentially be reduced. This lowers the mass of the component which can lower motion loads due to reduced inertia.</w:t>
      </w:r>
    </w:p>
    <w:p w14:paraId="6F3193E2" w14:textId="77777777" w:rsidR="002C206A" w:rsidRDefault="002C206A" w:rsidP="00D46596">
      <w:pPr>
        <w:rPr>
          <w:lang w:val="en-US"/>
        </w:rPr>
      </w:pPr>
    </w:p>
    <w:p w14:paraId="2E217610" w14:textId="77777777" w:rsidR="002C206A" w:rsidRDefault="002C206A" w:rsidP="00D46596">
      <w:pPr>
        <w:rPr>
          <w:lang w:val="en-US"/>
        </w:rPr>
      </w:pPr>
    </w:p>
    <w:p w14:paraId="38426F7F" w14:textId="77777777" w:rsidR="002C206A" w:rsidRDefault="002C206A" w:rsidP="00D46596">
      <w:pPr>
        <w:rPr>
          <w:lang w:val="en-US"/>
        </w:rPr>
      </w:pPr>
    </w:p>
    <w:p w14:paraId="58D48EA3" w14:textId="77777777" w:rsidR="002C206A" w:rsidRDefault="002C206A" w:rsidP="00D46596">
      <w:pPr>
        <w:rPr>
          <w:lang w:val="en-US"/>
        </w:rPr>
      </w:pPr>
    </w:p>
    <w:p w14:paraId="265F8F35" w14:textId="77777777" w:rsidR="002C206A" w:rsidRDefault="002C206A" w:rsidP="00D46596">
      <w:pPr>
        <w:rPr>
          <w:lang w:val="en-US"/>
        </w:rPr>
      </w:pPr>
    </w:p>
    <w:p w14:paraId="12F73EFF" w14:textId="77777777" w:rsidR="002C206A" w:rsidRDefault="002C206A" w:rsidP="00D46596">
      <w:pPr>
        <w:rPr>
          <w:lang w:val="en-US"/>
        </w:rPr>
      </w:pPr>
    </w:p>
    <w:p w14:paraId="667CBE71" w14:textId="77777777" w:rsidR="002C206A" w:rsidRDefault="002C206A" w:rsidP="00D46596">
      <w:pPr>
        <w:rPr>
          <w:lang w:val="en-US"/>
        </w:rPr>
      </w:pPr>
    </w:p>
    <w:p w14:paraId="45FF4119" w14:textId="77777777" w:rsidR="002C206A" w:rsidRDefault="002C206A" w:rsidP="00D46596">
      <w:pPr>
        <w:rPr>
          <w:lang w:val="en-US"/>
        </w:rPr>
      </w:pPr>
    </w:p>
    <w:p w14:paraId="77C369AB" w14:textId="77777777" w:rsidR="002C206A" w:rsidRDefault="002C206A" w:rsidP="00D46596">
      <w:pPr>
        <w:rPr>
          <w:lang w:val="en-US"/>
        </w:rPr>
      </w:pPr>
    </w:p>
    <w:p w14:paraId="7C4A305C" w14:textId="77777777" w:rsidR="002C206A" w:rsidRDefault="002C206A" w:rsidP="00D46596">
      <w:pPr>
        <w:rPr>
          <w:lang w:val="en-US"/>
        </w:rPr>
      </w:pPr>
    </w:p>
    <w:p w14:paraId="7710A7D3" w14:textId="77777777" w:rsidR="002C206A" w:rsidRDefault="002C206A" w:rsidP="00D46596">
      <w:pPr>
        <w:rPr>
          <w:lang w:val="en-US"/>
        </w:rPr>
      </w:pPr>
    </w:p>
    <w:p w14:paraId="4FE2CEEB" w14:textId="77777777" w:rsidR="002C206A" w:rsidRDefault="002C206A" w:rsidP="00D46596">
      <w:pPr>
        <w:rPr>
          <w:lang w:val="en-US"/>
        </w:rPr>
      </w:pPr>
    </w:p>
    <w:p w14:paraId="0DF6B49F" w14:textId="77777777" w:rsidR="002C206A" w:rsidRDefault="002C206A" w:rsidP="00D46596">
      <w:pPr>
        <w:rPr>
          <w:lang w:val="en-US"/>
        </w:rPr>
      </w:pPr>
    </w:p>
    <w:p w14:paraId="7D02F7EF" w14:textId="77777777" w:rsidR="002C206A" w:rsidRDefault="002C206A" w:rsidP="00D46596">
      <w:pPr>
        <w:rPr>
          <w:lang w:val="en-US"/>
        </w:rPr>
      </w:pPr>
    </w:p>
    <w:p w14:paraId="743D0AEC" w14:textId="77777777" w:rsidR="002C206A" w:rsidRDefault="002C206A" w:rsidP="00D46596">
      <w:pPr>
        <w:rPr>
          <w:lang w:val="en-US"/>
        </w:rPr>
      </w:pPr>
    </w:p>
    <w:p w14:paraId="116D423F" w14:textId="77777777" w:rsidR="002C206A" w:rsidRDefault="002C206A" w:rsidP="00D46596">
      <w:pPr>
        <w:rPr>
          <w:lang w:val="en-US"/>
        </w:rPr>
      </w:pPr>
    </w:p>
    <w:p w14:paraId="1B63EE4E" w14:textId="77777777" w:rsidR="002C206A" w:rsidRDefault="002C206A" w:rsidP="00D46596">
      <w:pPr>
        <w:rPr>
          <w:lang w:val="en-US"/>
        </w:rPr>
      </w:pPr>
    </w:p>
    <w:p w14:paraId="56B36462" w14:textId="77777777" w:rsidR="002C206A" w:rsidRDefault="002C206A" w:rsidP="00D46596">
      <w:pPr>
        <w:rPr>
          <w:lang w:val="en-US"/>
        </w:rPr>
      </w:pPr>
    </w:p>
    <w:p w14:paraId="315F571B" w14:textId="77777777" w:rsidR="002C206A" w:rsidRDefault="002C206A" w:rsidP="00D46596">
      <w:pPr>
        <w:rPr>
          <w:lang w:val="en-US"/>
        </w:rPr>
      </w:pPr>
    </w:p>
    <w:p w14:paraId="63A90ECF" w14:textId="77777777" w:rsidR="002C206A" w:rsidRDefault="002C206A" w:rsidP="00D46596">
      <w:pPr>
        <w:rPr>
          <w:lang w:val="en-US"/>
        </w:rPr>
      </w:pPr>
    </w:p>
    <w:p w14:paraId="65D5EF65" w14:textId="77777777" w:rsidR="002C206A" w:rsidRPr="00D46596" w:rsidRDefault="002C206A" w:rsidP="00D46596">
      <w:pPr>
        <w:rPr>
          <w:lang w:val="en-US"/>
        </w:rPr>
      </w:pPr>
    </w:p>
    <w:p w14:paraId="0CB9B26D" w14:textId="3E2C6EE9" w:rsidR="009C1747" w:rsidRPr="004B5621" w:rsidRDefault="009C1747" w:rsidP="004B5621">
      <w:pPr>
        <w:pStyle w:val="Heading1"/>
        <w:rPr>
          <w:rFonts w:eastAsia="MS Gothic"/>
          <w:color w:val="000000" w:themeColor="text1"/>
          <w:u w:val="single"/>
          <w:lang w:val="en-US"/>
        </w:rPr>
      </w:pPr>
      <w:bookmarkStart w:id="37" w:name="_Toc185117446"/>
      <w:r w:rsidRPr="004B5621">
        <w:rPr>
          <w:rFonts w:eastAsia="MS Gothic"/>
          <w:color w:val="000000" w:themeColor="text1"/>
          <w:u w:val="single"/>
          <w:lang w:val="en-US"/>
        </w:rPr>
        <w:lastRenderedPageBreak/>
        <w:t>8. References</w:t>
      </w:r>
      <w:bookmarkEnd w:id="37"/>
    </w:p>
    <w:p w14:paraId="4B2154A2" w14:textId="7B350A80" w:rsidR="00711435" w:rsidRPr="00E51B57" w:rsidRDefault="00711435" w:rsidP="00711435">
      <w:pPr>
        <w:pStyle w:val="ListParagraph"/>
        <w:numPr>
          <w:ilvl w:val="0"/>
          <w:numId w:val="4"/>
        </w:numPr>
        <w:rPr>
          <w:rFonts w:eastAsiaTheme="majorEastAsia" w:cstheme="minorHAnsi"/>
          <w:color w:val="000000" w:themeColor="text1"/>
          <w:u w:val="single"/>
        </w:rPr>
      </w:pPr>
      <w:r w:rsidRPr="00E51B57">
        <w:rPr>
          <w:rFonts w:eastAsiaTheme="majorEastAsia" w:cstheme="minorHAnsi"/>
        </w:rPr>
        <w:t>Andrew Noble (2024), assembly and components (piston base model, guidon pin, connecting rod, crankshaft).</w:t>
      </w:r>
    </w:p>
    <w:p w14:paraId="696D5FC1" w14:textId="22B0FE24" w:rsidR="00CF22A3" w:rsidRPr="00E51B57" w:rsidRDefault="00CF22A3" w:rsidP="00CF22A3">
      <w:pPr>
        <w:pStyle w:val="NormalWeb"/>
        <w:numPr>
          <w:ilvl w:val="0"/>
          <w:numId w:val="4"/>
        </w:numPr>
        <w:spacing w:before="0" w:beforeAutospacing="0" w:after="0" w:afterAutospacing="0" w:line="480" w:lineRule="auto"/>
        <w:rPr>
          <w:rFonts w:asciiTheme="minorHAnsi" w:hAnsiTheme="minorHAnsi" w:cstheme="minorHAnsi"/>
          <w:sz w:val="22"/>
          <w:szCs w:val="22"/>
        </w:rPr>
      </w:pPr>
      <w:r w:rsidRPr="00E51B57">
        <w:rPr>
          <w:rFonts w:asciiTheme="minorHAnsi" w:hAnsiTheme="minorHAnsi" w:cstheme="minorHAnsi"/>
          <w:sz w:val="22"/>
          <w:szCs w:val="22"/>
        </w:rPr>
        <w:t xml:space="preserve">Stokes, I.A. </w:t>
      </w:r>
      <w:r w:rsidRPr="00E51B57">
        <w:rPr>
          <w:rFonts w:asciiTheme="minorHAnsi" w:hAnsiTheme="minorHAnsi" w:cstheme="minorHAnsi"/>
          <w:i/>
          <w:iCs/>
          <w:sz w:val="22"/>
          <w:szCs w:val="22"/>
        </w:rPr>
        <w:t>et al.</w:t>
      </w:r>
      <w:r w:rsidRPr="00E51B57">
        <w:rPr>
          <w:rFonts w:asciiTheme="minorHAnsi" w:hAnsiTheme="minorHAnsi" w:cstheme="minorHAnsi"/>
          <w:sz w:val="22"/>
          <w:szCs w:val="22"/>
        </w:rPr>
        <w:t xml:space="preserve"> (2010) 'Limitation of finite element analysis of </w:t>
      </w:r>
      <w:proofErr w:type="spellStart"/>
      <w:r w:rsidRPr="00E51B57">
        <w:rPr>
          <w:rFonts w:asciiTheme="minorHAnsi" w:hAnsiTheme="minorHAnsi" w:cstheme="minorHAnsi"/>
          <w:sz w:val="22"/>
          <w:szCs w:val="22"/>
        </w:rPr>
        <w:t>poroelastic</w:t>
      </w:r>
      <w:proofErr w:type="spellEnd"/>
      <w:r w:rsidRPr="00E51B57">
        <w:rPr>
          <w:rFonts w:asciiTheme="minorHAnsi" w:hAnsiTheme="minorHAnsi" w:cstheme="minorHAnsi"/>
          <w:sz w:val="22"/>
          <w:szCs w:val="22"/>
        </w:rPr>
        <w:t xml:space="preserve"> </w:t>
      </w:r>
      <w:proofErr w:type="spellStart"/>
      <w:r w:rsidRPr="00E51B57">
        <w:rPr>
          <w:rFonts w:asciiTheme="minorHAnsi" w:hAnsiTheme="minorHAnsi" w:cstheme="minorHAnsi"/>
          <w:sz w:val="22"/>
          <w:szCs w:val="22"/>
        </w:rPr>
        <w:t>behavior</w:t>
      </w:r>
      <w:proofErr w:type="spellEnd"/>
      <w:r w:rsidRPr="00E51B57">
        <w:rPr>
          <w:rFonts w:asciiTheme="minorHAnsi" w:hAnsiTheme="minorHAnsi" w:cstheme="minorHAnsi"/>
          <w:sz w:val="22"/>
          <w:szCs w:val="22"/>
        </w:rPr>
        <w:t xml:space="preserve"> of biological tissues undergoing rapid loading,' </w:t>
      </w:r>
      <w:r w:rsidRPr="00E51B57">
        <w:rPr>
          <w:rFonts w:asciiTheme="minorHAnsi" w:hAnsiTheme="minorHAnsi" w:cstheme="minorHAnsi"/>
          <w:i/>
          <w:iCs/>
          <w:sz w:val="22"/>
          <w:szCs w:val="22"/>
        </w:rPr>
        <w:t>Annals of Biomedical Engineering</w:t>
      </w:r>
      <w:r w:rsidRPr="00E51B57">
        <w:rPr>
          <w:rFonts w:asciiTheme="minorHAnsi" w:hAnsiTheme="minorHAnsi" w:cstheme="minorHAnsi"/>
          <w:sz w:val="22"/>
          <w:szCs w:val="22"/>
        </w:rPr>
        <w:t xml:space="preserve">, </w:t>
      </w:r>
      <w:hyperlink r:id="rId31" w:history="1">
        <w:r w:rsidRPr="00E51B57">
          <w:rPr>
            <w:rStyle w:val="Hyperlink"/>
            <w:rFonts w:asciiTheme="minorHAnsi" w:hAnsiTheme="minorHAnsi" w:cstheme="minorHAnsi"/>
            <w:sz w:val="22"/>
            <w:szCs w:val="22"/>
          </w:rPr>
          <w:t xml:space="preserve">Limitation of Finite Element Analysis of </w:t>
        </w:r>
        <w:proofErr w:type="spellStart"/>
        <w:r w:rsidRPr="00E51B57">
          <w:rPr>
            <w:rStyle w:val="Hyperlink"/>
            <w:rFonts w:asciiTheme="minorHAnsi" w:hAnsiTheme="minorHAnsi" w:cstheme="minorHAnsi"/>
            <w:sz w:val="22"/>
            <w:szCs w:val="22"/>
          </w:rPr>
          <w:t>Poroelastic</w:t>
        </w:r>
        <w:proofErr w:type="spellEnd"/>
        <w:r w:rsidRPr="00E51B57">
          <w:rPr>
            <w:rStyle w:val="Hyperlink"/>
            <w:rFonts w:asciiTheme="minorHAnsi" w:hAnsiTheme="minorHAnsi" w:cstheme="minorHAnsi"/>
            <w:sz w:val="22"/>
            <w:szCs w:val="22"/>
          </w:rPr>
          <w:t xml:space="preserve"> </w:t>
        </w:r>
        <w:proofErr w:type="spellStart"/>
        <w:r w:rsidRPr="00E51B57">
          <w:rPr>
            <w:rStyle w:val="Hyperlink"/>
            <w:rFonts w:asciiTheme="minorHAnsi" w:hAnsiTheme="minorHAnsi" w:cstheme="minorHAnsi"/>
            <w:sz w:val="22"/>
            <w:szCs w:val="22"/>
          </w:rPr>
          <w:t>Behavior</w:t>
        </w:r>
        <w:proofErr w:type="spellEnd"/>
        <w:r w:rsidRPr="00E51B57">
          <w:rPr>
            <w:rStyle w:val="Hyperlink"/>
            <w:rFonts w:asciiTheme="minorHAnsi" w:hAnsiTheme="minorHAnsi" w:cstheme="minorHAnsi"/>
            <w:sz w:val="22"/>
            <w:szCs w:val="22"/>
          </w:rPr>
          <w:t xml:space="preserve"> of Biological Tissues Undergoing Rapid Loading - ProQuest</w:t>
        </w:r>
      </w:hyperlink>
    </w:p>
    <w:p w14:paraId="1DE7B583" w14:textId="2F934C47" w:rsidR="005056E9" w:rsidRPr="00E51B57" w:rsidRDefault="005056E9" w:rsidP="005056E9">
      <w:pPr>
        <w:pStyle w:val="NormalWeb"/>
        <w:numPr>
          <w:ilvl w:val="0"/>
          <w:numId w:val="4"/>
        </w:numPr>
        <w:spacing w:before="0" w:beforeAutospacing="0" w:after="0" w:afterAutospacing="0" w:line="480" w:lineRule="auto"/>
        <w:rPr>
          <w:rFonts w:asciiTheme="minorHAnsi" w:hAnsiTheme="minorHAnsi" w:cstheme="minorHAnsi"/>
          <w:sz w:val="22"/>
          <w:szCs w:val="22"/>
        </w:rPr>
      </w:pPr>
      <w:proofErr w:type="spellStart"/>
      <w:r w:rsidRPr="00E51B57">
        <w:rPr>
          <w:rFonts w:asciiTheme="minorHAnsi" w:hAnsiTheme="minorHAnsi" w:cstheme="minorHAnsi"/>
          <w:sz w:val="22"/>
          <w:szCs w:val="22"/>
        </w:rPr>
        <w:t>Alzabeebee</w:t>
      </w:r>
      <w:proofErr w:type="spellEnd"/>
      <w:r w:rsidRPr="00E51B57">
        <w:rPr>
          <w:rFonts w:asciiTheme="minorHAnsi" w:hAnsiTheme="minorHAnsi" w:cstheme="minorHAnsi"/>
          <w:sz w:val="22"/>
          <w:szCs w:val="22"/>
        </w:rPr>
        <w:t xml:space="preserve">, S. (2022) 'Calibration of a finite element model to predict the dynamic response of a railway track bed subjected to Low- and High-Speed moving train loads,' </w:t>
      </w:r>
      <w:r w:rsidRPr="00E51B57">
        <w:rPr>
          <w:rFonts w:asciiTheme="minorHAnsi" w:hAnsiTheme="minorHAnsi" w:cstheme="minorHAnsi"/>
          <w:i/>
          <w:iCs/>
          <w:sz w:val="22"/>
          <w:szCs w:val="22"/>
        </w:rPr>
        <w:t>Transportation Infrastructure Geotechnology</w:t>
      </w:r>
      <w:r w:rsidRPr="00E51B57">
        <w:rPr>
          <w:rFonts w:asciiTheme="minorHAnsi" w:hAnsiTheme="minorHAnsi" w:cstheme="minorHAnsi"/>
          <w:sz w:val="22"/>
          <w:szCs w:val="22"/>
        </w:rPr>
        <w:t xml:space="preserve">, </w:t>
      </w:r>
      <w:hyperlink r:id="rId32" w:history="1">
        <w:r w:rsidRPr="00E51B57">
          <w:rPr>
            <w:rStyle w:val="Hyperlink"/>
            <w:rFonts w:asciiTheme="minorHAnsi" w:hAnsiTheme="minorHAnsi" w:cstheme="minorHAnsi"/>
            <w:sz w:val="22"/>
            <w:szCs w:val="22"/>
          </w:rPr>
          <w:t>Calibration of a Finite Element Model to Predict the Dynamic Response of a Railway Track Bed Subjected to Low- and High-Speed Moving Train Loads - ProQuest</w:t>
        </w:r>
      </w:hyperlink>
    </w:p>
    <w:p w14:paraId="0E87D228" w14:textId="5ED39983" w:rsidR="00BD5749" w:rsidRPr="00E51B57" w:rsidRDefault="00BD5749" w:rsidP="00BD5749">
      <w:pPr>
        <w:pStyle w:val="NormalWeb"/>
        <w:numPr>
          <w:ilvl w:val="0"/>
          <w:numId w:val="4"/>
        </w:numPr>
        <w:spacing w:before="0" w:beforeAutospacing="0" w:after="0" w:afterAutospacing="0" w:line="480" w:lineRule="auto"/>
        <w:rPr>
          <w:rFonts w:asciiTheme="minorHAnsi" w:hAnsiTheme="minorHAnsi" w:cstheme="minorHAnsi"/>
          <w:sz w:val="22"/>
          <w:szCs w:val="22"/>
        </w:rPr>
      </w:pPr>
      <w:r w:rsidRPr="00E51B57">
        <w:rPr>
          <w:rFonts w:asciiTheme="minorHAnsi" w:hAnsiTheme="minorHAnsi" w:cstheme="minorHAnsi"/>
          <w:sz w:val="22"/>
          <w:szCs w:val="22"/>
        </w:rPr>
        <w:t xml:space="preserve">Krishna, B.V.R.V., Mudgala, S. and Seth, D. (2021) 'A comparative dynamic analysis of rotor involving three engineering materials applying finite element analysis (FEA) simulation,' </w:t>
      </w:r>
      <w:r w:rsidRPr="00E51B57">
        <w:rPr>
          <w:rFonts w:asciiTheme="minorHAnsi" w:hAnsiTheme="minorHAnsi" w:cstheme="minorHAnsi"/>
          <w:i/>
          <w:iCs/>
          <w:sz w:val="22"/>
          <w:szCs w:val="22"/>
        </w:rPr>
        <w:t>Materials Today Proceedings</w:t>
      </w:r>
      <w:r w:rsidRPr="00E51B57">
        <w:rPr>
          <w:rFonts w:asciiTheme="minorHAnsi" w:hAnsiTheme="minorHAnsi" w:cstheme="minorHAnsi"/>
          <w:sz w:val="22"/>
          <w:szCs w:val="22"/>
        </w:rPr>
        <w:t xml:space="preserve">, </w:t>
      </w:r>
      <w:hyperlink r:id="rId33" w:history="1">
        <w:r w:rsidRPr="00E51B57">
          <w:rPr>
            <w:rStyle w:val="Hyperlink"/>
            <w:rFonts w:asciiTheme="minorHAnsi" w:hAnsiTheme="minorHAnsi" w:cstheme="minorHAnsi"/>
            <w:sz w:val="22"/>
            <w:szCs w:val="22"/>
          </w:rPr>
          <w:t>A comparative dynamic analysis of rotor involving three engineering materials applying finite element analysis (FEA) simulation</w:t>
        </w:r>
      </w:hyperlink>
    </w:p>
    <w:p w14:paraId="7671BE53" w14:textId="72DF14EC" w:rsidR="005056E9" w:rsidRPr="00E51B57" w:rsidRDefault="00A1063E" w:rsidP="005056E9">
      <w:pPr>
        <w:pStyle w:val="NormalWeb"/>
        <w:numPr>
          <w:ilvl w:val="0"/>
          <w:numId w:val="4"/>
        </w:numPr>
        <w:spacing w:before="0" w:beforeAutospacing="0" w:after="0" w:afterAutospacing="0" w:line="480" w:lineRule="auto"/>
        <w:rPr>
          <w:rFonts w:asciiTheme="minorHAnsi" w:hAnsiTheme="minorHAnsi" w:cstheme="minorHAnsi"/>
          <w:sz w:val="22"/>
          <w:szCs w:val="22"/>
        </w:rPr>
      </w:pPr>
      <w:r w:rsidRPr="00E51B57">
        <w:rPr>
          <w:rFonts w:asciiTheme="minorHAnsi" w:hAnsiTheme="minorHAnsi" w:cstheme="minorHAnsi"/>
          <w:sz w:val="22"/>
          <w:szCs w:val="22"/>
        </w:rPr>
        <w:t xml:space="preserve">Ansys, inc. (2023), Granta </w:t>
      </w:r>
      <w:proofErr w:type="spellStart"/>
      <w:r w:rsidRPr="00E51B57">
        <w:rPr>
          <w:rFonts w:asciiTheme="minorHAnsi" w:hAnsiTheme="minorHAnsi" w:cstheme="minorHAnsi"/>
          <w:sz w:val="22"/>
          <w:szCs w:val="22"/>
        </w:rPr>
        <w:t>EduPack</w:t>
      </w:r>
      <w:proofErr w:type="spellEnd"/>
      <w:r w:rsidRPr="00E51B57">
        <w:rPr>
          <w:rFonts w:asciiTheme="minorHAnsi" w:hAnsiTheme="minorHAnsi" w:cstheme="minorHAnsi"/>
          <w:sz w:val="22"/>
          <w:szCs w:val="22"/>
        </w:rPr>
        <w:t xml:space="preserve">, Workbench, </w:t>
      </w:r>
      <w:hyperlink r:id="rId34" w:history="1">
        <w:r w:rsidRPr="00E51B57">
          <w:rPr>
            <w:rStyle w:val="Hyperlink"/>
            <w:rFonts w:asciiTheme="minorHAnsi" w:hAnsiTheme="minorHAnsi" w:cstheme="minorHAnsi"/>
            <w:sz w:val="22"/>
            <w:szCs w:val="22"/>
          </w:rPr>
          <w:t>Ansys | Engineering Simulation Software</w:t>
        </w:r>
      </w:hyperlink>
    </w:p>
    <w:p w14:paraId="4B8E9513" w14:textId="23D57783" w:rsidR="00A1063E" w:rsidRPr="00E51B57" w:rsidRDefault="00A1063E" w:rsidP="005056E9">
      <w:pPr>
        <w:pStyle w:val="NormalWeb"/>
        <w:numPr>
          <w:ilvl w:val="0"/>
          <w:numId w:val="4"/>
        </w:numPr>
        <w:spacing w:before="0" w:beforeAutospacing="0" w:after="0" w:afterAutospacing="0" w:line="480" w:lineRule="auto"/>
        <w:rPr>
          <w:rFonts w:asciiTheme="minorHAnsi" w:hAnsiTheme="minorHAnsi" w:cstheme="minorHAnsi"/>
          <w:sz w:val="22"/>
          <w:szCs w:val="22"/>
        </w:rPr>
      </w:pPr>
      <w:r w:rsidRPr="00E51B57">
        <w:rPr>
          <w:rFonts w:asciiTheme="minorHAnsi" w:hAnsiTheme="minorHAnsi" w:cstheme="minorHAnsi"/>
          <w:sz w:val="22"/>
          <w:szCs w:val="22"/>
        </w:rPr>
        <w:t xml:space="preserve">Gregorio Marchiori , Matteo Berni , Marco Boi , Mauro </w:t>
      </w:r>
      <w:proofErr w:type="spellStart"/>
      <w:r w:rsidRPr="00E51B57">
        <w:rPr>
          <w:rFonts w:asciiTheme="minorHAnsi" w:hAnsiTheme="minorHAnsi" w:cstheme="minorHAnsi"/>
          <w:sz w:val="22"/>
          <w:szCs w:val="22"/>
        </w:rPr>
        <w:t>Petretta</w:t>
      </w:r>
      <w:proofErr w:type="spellEnd"/>
      <w:r w:rsidRPr="00E51B57">
        <w:rPr>
          <w:rFonts w:asciiTheme="minorHAnsi" w:hAnsiTheme="minorHAnsi" w:cstheme="minorHAnsi"/>
          <w:sz w:val="22"/>
          <w:szCs w:val="22"/>
        </w:rPr>
        <w:t xml:space="preserve">  , Brunella </w:t>
      </w:r>
      <w:proofErr w:type="spellStart"/>
      <w:r w:rsidRPr="00E51B57">
        <w:rPr>
          <w:rFonts w:asciiTheme="minorHAnsi" w:hAnsiTheme="minorHAnsi" w:cstheme="minorHAnsi"/>
          <w:sz w:val="22"/>
          <w:szCs w:val="22"/>
        </w:rPr>
        <w:t>Grigolo</w:t>
      </w:r>
      <w:proofErr w:type="spellEnd"/>
      <w:r w:rsidRPr="00E51B57">
        <w:rPr>
          <w:rFonts w:asciiTheme="minorHAnsi" w:hAnsiTheme="minorHAnsi" w:cstheme="minorHAnsi"/>
          <w:sz w:val="22"/>
          <w:szCs w:val="22"/>
        </w:rPr>
        <w:t xml:space="preserve">  , Devis Bellucci  , Valeria </w:t>
      </w:r>
      <w:proofErr w:type="spellStart"/>
      <w:r w:rsidRPr="00E51B57">
        <w:rPr>
          <w:rFonts w:asciiTheme="minorHAnsi" w:hAnsiTheme="minorHAnsi" w:cstheme="minorHAnsi"/>
          <w:sz w:val="22"/>
          <w:szCs w:val="22"/>
        </w:rPr>
        <w:t>Cannillo</w:t>
      </w:r>
      <w:proofErr w:type="spellEnd"/>
      <w:r w:rsidRPr="00E51B57">
        <w:rPr>
          <w:rFonts w:asciiTheme="minorHAnsi" w:hAnsiTheme="minorHAnsi" w:cstheme="minorHAnsi"/>
          <w:sz w:val="22"/>
          <w:szCs w:val="22"/>
        </w:rPr>
        <w:t xml:space="preserve">  , Chiara Garavelli  , Michele Bianchi </w:t>
      </w:r>
      <w:r w:rsidRPr="00E51B57">
        <w:rPr>
          <w:rFonts w:asciiTheme="minorHAnsi" w:hAnsiTheme="minorHAnsi" w:cstheme="minorHAnsi"/>
          <w:sz w:val="22"/>
          <w:szCs w:val="22"/>
        </w:rPr>
        <w:t xml:space="preserve">(2019) </w:t>
      </w:r>
      <w:r w:rsidRPr="00E51B57">
        <w:rPr>
          <w:rFonts w:asciiTheme="minorHAnsi" w:hAnsiTheme="minorHAnsi" w:cstheme="minorHAnsi"/>
          <w:sz w:val="22"/>
          <w:szCs w:val="22"/>
        </w:rPr>
        <w:t>Design of a novel procedure for the optimization of the mechanical performances of 3D printed scaffolds for bone tissue engineering combining CAD, Taguchi method and FEA</w:t>
      </w:r>
      <w:r w:rsidRPr="00E51B57">
        <w:rPr>
          <w:rFonts w:asciiTheme="minorHAnsi" w:hAnsiTheme="minorHAnsi" w:cstheme="minorHAnsi"/>
          <w:sz w:val="22"/>
          <w:szCs w:val="22"/>
        </w:rPr>
        <w:t xml:space="preserve"> </w:t>
      </w:r>
      <w:hyperlink r:id="rId35" w:history="1">
        <w:r w:rsidRPr="00E51B57">
          <w:rPr>
            <w:rStyle w:val="Hyperlink"/>
            <w:rFonts w:asciiTheme="minorHAnsi" w:hAnsiTheme="minorHAnsi" w:cstheme="minorHAnsi"/>
            <w:sz w:val="22"/>
            <w:szCs w:val="22"/>
          </w:rPr>
          <w:t>Design of a novel procedure for the optimization of the mechanical performances of 3D printed scaffolds for bone tissue engineering combining CAD, Taguchi method and FEA</w:t>
        </w:r>
      </w:hyperlink>
    </w:p>
    <w:p w14:paraId="0ACAD744" w14:textId="34BBFB2D" w:rsidR="00A1063E" w:rsidRPr="00E51B57" w:rsidRDefault="00E51B57" w:rsidP="005056E9">
      <w:pPr>
        <w:pStyle w:val="NormalWeb"/>
        <w:numPr>
          <w:ilvl w:val="0"/>
          <w:numId w:val="4"/>
        </w:numPr>
        <w:spacing w:before="0" w:beforeAutospacing="0" w:after="0" w:afterAutospacing="0" w:line="480" w:lineRule="auto"/>
        <w:rPr>
          <w:rFonts w:asciiTheme="minorHAnsi" w:hAnsiTheme="minorHAnsi" w:cstheme="minorHAnsi"/>
          <w:sz w:val="22"/>
          <w:szCs w:val="22"/>
        </w:rPr>
      </w:pPr>
      <w:r w:rsidRPr="00E51B57">
        <w:rPr>
          <w:rFonts w:asciiTheme="minorHAnsi" w:hAnsiTheme="minorHAnsi" w:cstheme="minorHAnsi"/>
          <w:sz w:val="22"/>
          <w:szCs w:val="22"/>
        </w:rPr>
        <w:t xml:space="preserve">Dassault systems (2023) SolidWorks </w:t>
      </w:r>
      <w:hyperlink r:id="rId36" w:history="1">
        <w:r w:rsidRPr="00E51B57">
          <w:rPr>
            <w:rStyle w:val="Hyperlink"/>
            <w:rFonts w:asciiTheme="minorHAnsi" w:hAnsiTheme="minorHAnsi" w:cstheme="minorHAnsi"/>
            <w:sz w:val="22"/>
            <w:szCs w:val="22"/>
          </w:rPr>
          <w:t>The Proven Solution for 3D Design and Product Development | SOLIDWORKS</w:t>
        </w:r>
      </w:hyperlink>
    </w:p>
    <w:p w14:paraId="7C074DEE" w14:textId="77777777" w:rsidR="00711435" w:rsidRPr="00711435" w:rsidRDefault="00711435" w:rsidP="00E51B57">
      <w:pPr>
        <w:pStyle w:val="ListParagraph"/>
        <w:rPr>
          <w:rFonts w:asciiTheme="majorHAnsi" w:eastAsiaTheme="majorEastAsia" w:hAnsiTheme="majorHAnsi" w:cstheme="majorBidi"/>
          <w:color w:val="000000" w:themeColor="text1"/>
          <w:sz w:val="32"/>
          <w:szCs w:val="32"/>
          <w:u w:val="single"/>
        </w:rPr>
      </w:pPr>
    </w:p>
    <w:sectPr w:rsidR="00711435" w:rsidRPr="00711435" w:rsidSect="002C206A">
      <w:footerReference w:type="default" r:id="rId37"/>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7EE17" w14:textId="77777777" w:rsidR="003C1546" w:rsidRDefault="003C1546" w:rsidP="009C1747">
      <w:pPr>
        <w:spacing w:after="0" w:line="240" w:lineRule="auto"/>
      </w:pPr>
      <w:r>
        <w:separator/>
      </w:r>
    </w:p>
  </w:endnote>
  <w:endnote w:type="continuationSeparator" w:id="0">
    <w:p w14:paraId="2449D64F" w14:textId="77777777" w:rsidR="003C1546" w:rsidRDefault="003C1546" w:rsidP="009C1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1A410" w14:textId="6446C496" w:rsidR="00586478" w:rsidRDefault="00586478">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9F08E41" wp14:editId="6C8E0C55">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7A91DB"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183289" w14:textId="77777777" w:rsidR="003C1546" w:rsidRDefault="003C1546" w:rsidP="009C1747">
      <w:pPr>
        <w:spacing w:after="0" w:line="240" w:lineRule="auto"/>
      </w:pPr>
      <w:r>
        <w:separator/>
      </w:r>
    </w:p>
  </w:footnote>
  <w:footnote w:type="continuationSeparator" w:id="0">
    <w:p w14:paraId="7AB2CD63" w14:textId="77777777" w:rsidR="003C1546" w:rsidRDefault="003C1546" w:rsidP="009C1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E31D9"/>
    <w:multiLevelType w:val="hybridMultilevel"/>
    <w:tmpl w:val="2FF2E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86694C"/>
    <w:multiLevelType w:val="hybridMultilevel"/>
    <w:tmpl w:val="DE2E2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9F2039"/>
    <w:multiLevelType w:val="multilevel"/>
    <w:tmpl w:val="CE7AC3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E1B2ECC"/>
    <w:multiLevelType w:val="multilevel"/>
    <w:tmpl w:val="227417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03175124">
    <w:abstractNumId w:val="1"/>
  </w:num>
  <w:num w:numId="2" w16cid:durableId="1167480834">
    <w:abstractNumId w:val="3"/>
  </w:num>
  <w:num w:numId="3" w16cid:durableId="893857904">
    <w:abstractNumId w:val="2"/>
  </w:num>
  <w:num w:numId="4" w16cid:durableId="1695495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207"/>
    <w:rsid w:val="000675C3"/>
    <w:rsid w:val="000754D6"/>
    <w:rsid w:val="000A43C1"/>
    <w:rsid w:val="000E1621"/>
    <w:rsid w:val="00190183"/>
    <w:rsid w:val="001A567D"/>
    <w:rsid w:val="001C25F2"/>
    <w:rsid w:val="001F36C6"/>
    <w:rsid w:val="0023075A"/>
    <w:rsid w:val="00251AE1"/>
    <w:rsid w:val="0025290A"/>
    <w:rsid w:val="002C206A"/>
    <w:rsid w:val="002F5596"/>
    <w:rsid w:val="00310C56"/>
    <w:rsid w:val="00326DFE"/>
    <w:rsid w:val="00337873"/>
    <w:rsid w:val="003A721B"/>
    <w:rsid w:val="003B709D"/>
    <w:rsid w:val="003C1546"/>
    <w:rsid w:val="00434794"/>
    <w:rsid w:val="00436D7F"/>
    <w:rsid w:val="004402F5"/>
    <w:rsid w:val="00444299"/>
    <w:rsid w:val="004549EC"/>
    <w:rsid w:val="00460DB7"/>
    <w:rsid w:val="004B5621"/>
    <w:rsid w:val="004D0A3A"/>
    <w:rsid w:val="004F0E04"/>
    <w:rsid w:val="005056E9"/>
    <w:rsid w:val="00512F58"/>
    <w:rsid w:val="00561FA4"/>
    <w:rsid w:val="00563D2F"/>
    <w:rsid w:val="00571EAD"/>
    <w:rsid w:val="00586478"/>
    <w:rsid w:val="005A654F"/>
    <w:rsid w:val="005B69E4"/>
    <w:rsid w:val="005B6F09"/>
    <w:rsid w:val="005B7AE2"/>
    <w:rsid w:val="005C2346"/>
    <w:rsid w:val="00636F9B"/>
    <w:rsid w:val="00656A4A"/>
    <w:rsid w:val="00661633"/>
    <w:rsid w:val="006801EC"/>
    <w:rsid w:val="006925A7"/>
    <w:rsid w:val="006B4683"/>
    <w:rsid w:val="006E36A1"/>
    <w:rsid w:val="006F19C5"/>
    <w:rsid w:val="00711435"/>
    <w:rsid w:val="00725F59"/>
    <w:rsid w:val="00745A76"/>
    <w:rsid w:val="0077258C"/>
    <w:rsid w:val="007C65FE"/>
    <w:rsid w:val="007E27D5"/>
    <w:rsid w:val="007E331A"/>
    <w:rsid w:val="00834A2B"/>
    <w:rsid w:val="00851497"/>
    <w:rsid w:val="00871BAC"/>
    <w:rsid w:val="008976A2"/>
    <w:rsid w:val="008C66C4"/>
    <w:rsid w:val="008D74AF"/>
    <w:rsid w:val="00912C50"/>
    <w:rsid w:val="009351EA"/>
    <w:rsid w:val="00945BD2"/>
    <w:rsid w:val="00956EF5"/>
    <w:rsid w:val="00957189"/>
    <w:rsid w:val="009820F6"/>
    <w:rsid w:val="00994AC3"/>
    <w:rsid w:val="009A619E"/>
    <w:rsid w:val="009C1747"/>
    <w:rsid w:val="00A1063E"/>
    <w:rsid w:val="00A17818"/>
    <w:rsid w:val="00A42EBD"/>
    <w:rsid w:val="00A574FA"/>
    <w:rsid w:val="00A70F0D"/>
    <w:rsid w:val="00A92A61"/>
    <w:rsid w:val="00AA07CC"/>
    <w:rsid w:val="00B15E2D"/>
    <w:rsid w:val="00BA56AE"/>
    <w:rsid w:val="00BB1308"/>
    <w:rsid w:val="00BC4B84"/>
    <w:rsid w:val="00BD5749"/>
    <w:rsid w:val="00C061AD"/>
    <w:rsid w:val="00C10428"/>
    <w:rsid w:val="00C55E2D"/>
    <w:rsid w:val="00C676CA"/>
    <w:rsid w:val="00C97F7A"/>
    <w:rsid w:val="00CB1A70"/>
    <w:rsid w:val="00CB7691"/>
    <w:rsid w:val="00CC7160"/>
    <w:rsid w:val="00CC726C"/>
    <w:rsid w:val="00CE3771"/>
    <w:rsid w:val="00CF22A3"/>
    <w:rsid w:val="00D00CA3"/>
    <w:rsid w:val="00D0521D"/>
    <w:rsid w:val="00D46596"/>
    <w:rsid w:val="00D52800"/>
    <w:rsid w:val="00D67232"/>
    <w:rsid w:val="00D8614D"/>
    <w:rsid w:val="00DA72EB"/>
    <w:rsid w:val="00E30064"/>
    <w:rsid w:val="00E46F4D"/>
    <w:rsid w:val="00E51B57"/>
    <w:rsid w:val="00E56387"/>
    <w:rsid w:val="00E67AED"/>
    <w:rsid w:val="00E82207"/>
    <w:rsid w:val="00F17A5A"/>
    <w:rsid w:val="00F22166"/>
    <w:rsid w:val="00F42C57"/>
    <w:rsid w:val="00F80A68"/>
    <w:rsid w:val="00FC0672"/>
    <w:rsid w:val="00FC11BC"/>
    <w:rsid w:val="00FD60E4"/>
    <w:rsid w:val="00FD7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43598"/>
  <w15:chartTrackingRefBased/>
  <w15:docId w15:val="{94F211C5-3F3F-4479-B8CD-36FFE8C1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5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17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17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5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75C3"/>
    <w:pPr>
      <w:outlineLvl w:val="9"/>
    </w:pPr>
    <w:rPr>
      <w:kern w:val="0"/>
      <w:lang w:val="en-US"/>
      <w14:ligatures w14:val="none"/>
    </w:rPr>
  </w:style>
  <w:style w:type="paragraph" w:styleId="Header">
    <w:name w:val="header"/>
    <w:basedOn w:val="Normal"/>
    <w:link w:val="HeaderChar"/>
    <w:uiPriority w:val="99"/>
    <w:unhideWhenUsed/>
    <w:rsid w:val="009C1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747"/>
  </w:style>
  <w:style w:type="paragraph" w:styleId="Footer">
    <w:name w:val="footer"/>
    <w:basedOn w:val="Normal"/>
    <w:link w:val="FooterChar"/>
    <w:uiPriority w:val="99"/>
    <w:unhideWhenUsed/>
    <w:rsid w:val="009C1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747"/>
  </w:style>
  <w:style w:type="character" w:customStyle="1" w:styleId="Heading2Char">
    <w:name w:val="Heading 2 Char"/>
    <w:basedOn w:val="DefaultParagraphFont"/>
    <w:link w:val="Heading2"/>
    <w:uiPriority w:val="9"/>
    <w:rsid w:val="009C17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C1747"/>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C1747"/>
    <w:pPr>
      <w:spacing w:after="100"/>
    </w:pPr>
  </w:style>
  <w:style w:type="paragraph" w:styleId="TOC2">
    <w:name w:val="toc 2"/>
    <w:basedOn w:val="Normal"/>
    <w:next w:val="Normal"/>
    <w:autoRedefine/>
    <w:uiPriority w:val="39"/>
    <w:unhideWhenUsed/>
    <w:rsid w:val="009C1747"/>
    <w:pPr>
      <w:spacing w:after="100"/>
      <w:ind w:left="220"/>
    </w:pPr>
  </w:style>
  <w:style w:type="paragraph" w:styleId="TOC3">
    <w:name w:val="toc 3"/>
    <w:basedOn w:val="Normal"/>
    <w:next w:val="Normal"/>
    <w:autoRedefine/>
    <w:uiPriority w:val="39"/>
    <w:unhideWhenUsed/>
    <w:rsid w:val="009C1747"/>
    <w:pPr>
      <w:spacing w:after="100"/>
      <w:ind w:left="440"/>
    </w:pPr>
  </w:style>
  <w:style w:type="character" w:styleId="Hyperlink">
    <w:name w:val="Hyperlink"/>
    <w:basedOn w:val="DefaultParagraphFont"/>
    <w:uiPriority w:val="99"/>
    <w:unhideWhenUsed/>
    <w:rsid w:val="009C1747"/>
    <w:rPr>
      <w:color w:val="0563C1" w:themeColor="hyperlink"/>
      <w:u w:val="single"/>
    </w:rPr>
  </w:style>
  <w:style w:type="paragraph" w:styleId="ListParagraph">
    <w:name w:val="List Paragraph"/>
    <w:basedOn w:val="Normal"/>
    <w:uiPriority w:val="34"/>
    <w:qFormat/>
    <w:rsid w:val="009C1747"/>
    <w:pPr>
      <w:ind w:left="720"/>
      <w:contextualSpacing/>
    </w:pPr>
  </w:style>
  <w:style w:type="character" w:styleId="PlaceholderText">
    <w:name w:val="Placeholder Text"/>
    <w:basedOn w:val="DefaultParagraphFont"/>
    <w:uiPriority w:val="99"/>
    <w:semiHidden/>
    <w:rsid w:val="008D74AF"/>
    <w:rPr>
      <w:color w:val="666666"/>
    </w:rPr>
  </w:style>
  <w:style w:type="paragraph" w:styleId="NormalWeb">
    <w:name w:val="Normal (Web)"/>
    <w:basedOn w:val="Normal"/>
    <w:uiPriority w:val="99"/>
    <w:semiHidden/>
    <w:unhideWhenUsed/>
    <w:rsid w:val="00CF22A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CF22A3"/>
  </w:style>
  <w:style w:type="character" w:styleId="UnresolvedMention">
    <w:name w:val="Unresolved Mention"/>
    <w:basedOn w:val="DefaultParagraphFont"/>
    <w:uiPriority w:val="99"/>
    <w:semiHidden/>
    <w:unhideWhenUsed/>
    <w:rsid w:val="00CF2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640840">
      <w:bodyDiv w:val="1"/>
      <w:marLeft w:val="0"/>
      <w:marRight w:val="0"/>
      <w:marTop w:val="0"/>
      <w:marBottom w:val="0"/>
      <w:divBdr>
        <w:top w:val="none" w:sz="0" w:space="0" w:color="auto"/>
        <w:left w:val="none" w:sz="0" w:space="0" w:color="auto"/>
        <w:bottom w:val="none" w:sz="0" w:space="0" w:color="auto"/>
        <w:right w:val="none" w:sz="0" w:space="0" w:color="auto"/>
      </w:divBdr>
      <w:divsChild>
        <w:div w:id="440150035">
          <w:marLeft w:val="-720"/>
          <w:marRight w:val="0"/>
          <w:marTop w:val="0"/>
          <w:marBottom w:val="0"/>
          <w:divBdr>
            <w:top w:val="none" w:sz="0" w:space="0" w:color="auto"/>
            <w:left w:val="none" w:sz="0" w:space="0" w:color="auto"/>
            <w:bottom w:val="none" w:sz="0" w:space="0" w:color="auto"/>
            <w:right w:val="none" w:sz="0" w:space="0" w:color="auto"/>
          </w:divBdr>
        </w:div>
      </w:divsChild>
    </w:div>
    <w:div w:id="490293109">
      <w:bodyDiv w:val="1"/>
      <w:marLeft w:val="0"/>
      <w:marRight w:val="0"/>
      <w:marTop w:val="0"/>
      <w:marBottom w:val="0"/>
      <w:divBdr>
        <w:top w:val="none" w:sz="0" w:space="0" w:color="auto"/>
        <w:left w:val="none" w:sz="0" w:space="0" w:color="auto"/>
        <w:bottom w:val="none" w:sz="0" w:space="0" w:color="auto"/>
        <w:right w:val="none" w:sz="0" w:space="0" w:color="auto"/>
      </w:divBdr>
      <w:divsChild>
        <w:div w:id="2096706234">
          <w:marLeft w:val="-720"/>
          <w:marRight w:val="0"/>
          <w:marTop w:val="0"/>
          <w:marBottom w:val="0"/>
          <w:divBdr>
            <w:top w:val="none" w:sz="0" w:space="0" w:color="auto"/>
            <w:left w:val="none" w:sz="0" w:space="0" w:color="auto"/>
            <w:bottom w:val="none" w:sz="0" w:space="0" w:color="auto"/>
            <w:right w:val="none" w:sz="0" w:space="0" w:color="auto"/>
          </w:divBdr>
        </w:div>
      </w:divsChild>
    </w:div>
    <w:div w:id="696613977">
      <w:bodyDiv w:val="1"/>
      <w:marLeft w:val="0"/>
      <w:marRight w:val="0"/>
      <w:marTop w:val="0"/>
      <w:marBottom w:val="0"/>
      <w:divBdr>
        <w:top w:val="none" w:sz="0" w:space="0" w:color="auto"/>
        <w:left w:val="none" w:sz="0" w:space="0" w:color="auto"/>
        <w:bottom w:val="none" w:sz="0" w:space="0" w:color="auto"/>
        <w:right w:val="none" w:sz="0" w:space="0" w:color="auto"/>
      </w:divBdr>
      <w:divsChild>
        <w:div w:id="77641204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hyperlink" Target="https://www.ansys.com/en-gb"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pdf.sciencedirectassets.com/305927/1-s2.0-S2214785321X00946/1-s2.0-S2214785321031709/main.pdf?X-Amz-Security-Token=IQoJb3JpZ2luX2VjED4aCXVzLWVhc3QtMSJHMEUCIQCSBrLUft6S22ssfXLUT4EaGZvyrdk8pHLgiLDcOLxoBQIgalgRg7FV6lHJEE4l2O%2B00Ep4b04sQpwqdq0D7TlqYsoqvAUI9%2F%2F%2F%2F%2F%2F%2F%2F%2F%2F%2FARAFGgwwNTkwMDM1NDY4NjUiDDHHaP%2BGCo85ah5GWCqQBZDvINkqWmrP73rdC5lLKLrOaDGOmsibJKpTv9TbyQl%2BDiVLFGQyfWomoNCVCyvTmPR9PSQ6PoeFWRyPpSNapGuEy5%2BU75FbpyMuQIFXUdCirZtjMsRV6XgQVKJjMQEnas3amRDY%2FxqPiO2xTK8H4DC5T%2FOkmP9mBwBS4kAthz26v2v7CrcqgKGvxJFABUf6WJxhAzYgYFXZcULDRwK%2BDKUjtUUwRlOP9xCUocGWpJ%2FqV0f0zt6UQYlqqy4EKXtHh0zDRj3a9sCxJMWrezlU8cxttQ39AsU9LAVdYtl3%2BqO8fcbZPjxSebwll%2BmCDXKy2l0Gm4YzZbGHd4uFzJKVHwJqs4qp1lxSQj5zij8ebNmlff6MTE6HZ3OBPlPKZZNfoQKLlQsAwTM2TXAzhQ2RdlbQ21tylALIYkMDzo6zwaVitevB%2F8%2FKm8M3Nah2GhjPKljlSls0mz1Nwmv8Tm5PwxXYjost8j6AVfad0jEj5UV8CsNuysqCR3QVeeZaPLFJo0Ba1mqmIPXcnEGMUdkbwSZciGMNfr%2FbYRTCqwmIcCfJQVbnzS%2BUkxq8UlCX9MlKamr%2Fm8M65KKuA%2FN28gWPrgd%2F4Hp6ktiTmWf8xBAbeWG2yhDoOxHVGoK6WG9RtjZtG6VmFhqAnZXIEJ1J9M%2FT9FMkzJoNGjzCkyj5Vi7WYZNmwPILJEMHVew2ABMAG1S%2F06oVx0doZmMZGT73w%2BuUnSVciLzpM17mxTrzMIigE0p9zfh4I31IfCP0ddnrzbBjVhHTovTiC%2Ba4j4fOrzy8lCRn5l6B8sLWqVBfvBfGedVqhhyBITgy5D0mNc3Bw7h%2FGsEpUNGB13sXElOom2qhK6k3Oem4HUMjwu33u7WPpJS0MNf197oGOrEBxGS3dZ3YVP8efuYqKbhFSpY%2B2P%2BquNediGt%2BMIaPKoqvjx5rKu51vfBQkcBevgVTnTQGud5z58plG8NMdgezqnzpyhtUWU6I7hf6Pw0HK1cP5FiGwiuG2RteeOo7NUX5t6WSltIIW4d7WRReqZxqGPJ2wcrSe1Neahcmkp9INg4G8G%2BdzO6E0ky116IPs3aaxgZqkWvExipTcRG3NQBLK59hlSQ6XKLAjsMO6GPR%2BUZb&amp;X-Amz-Algorithm=AWS4-HMAC-SHA256&amp;X-Amz-Date=20241214T224202Z&amp;X-Amz-SignedHeaders=host&amp;X-Amz-Expires=300&amp;X-Amz-Credential=ASIAQ3PHCVTYSJ4GKFUV%2F20241214%2Fus-east-1%2Fs3%2Faws4_request&amp;X-Amz-Signature=b6000c55d27220d0b6cbd5dc9b9120e331eeefd4dee599879ad8bb7aa87a81cc&amp;hash=953d2b18118a7045c463a8e03034570797f42a7dd2ce890f237b6dfb4853907c&amp;host=68042c943591013ac2b2430a89b270f6af2c76d8dfd086a07176afe7c76c2c61&amp;pii=S2214785321031709&amp;tid=spdf-5357d26f-a98e-4adb-94ba-f8fe3cfe8290&amp;sid=9d90ef311d9c5348b34b3e86b0314dceb63dgxrqb&amp;type=client&amp;tsoh=d3d3LnNjaWVuY2VkaXJlY3QuY29t&amp;ua"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proquest.com/docview/2810733409/fulltextPDF?accountid=130472&amp;parentSessionId=lutOfpDe4ay%2FbIq4p2h2NH1qHOij4YkHims3SXmB2ms%3D&amp;pq-origsite=primo&amp;sourcetype=Scholarly%20Journal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hyperlink" Target="https://www.solidworks.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proquest.com/docview/208967844/fulltextPDF?accountid=130472&amp;parentSessionId=neA8GnkB2Ptfco9GIB4jkGCQGVjkFrMxRxhHwF7gP5Q%3D&amp;pq-origsite=primo&amp;sourcetype=Scholarly%20Journa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pdf.sciencedirectassets.com/271469/1-s2.0-S1350453319X00077/1-s2.0-S1350453319300773/main.pdf?X-Amz-Security-Token=IQoJb3JpZ2luX2VjED4aCXVzLWVhc3QtMSJIMEYCIQCktnv45ksxT80dLm0Z8HxJYlSxz%2BeQY3gWwDr9KXdlBQIhAMVLqnbT1uL2xvoGfo6KK5KmG7cdMT1x9Gtl0TDJdBOaKrsFCPf%2F%2F%2F%2F%2F%2F%2F%2F%2F%2FwEQBRoMMDU5MDAzNTQ2ODY1Igw7sOoj63hH9%2BSbRMsqjwXwIB6zl9Mz7aaWypSMnrl40Fy2lZLJmQAOjvrLo%2FNqnmpPNRT6sFTlYM3OPE0r3GwA3Opyj7bD1v9JnqnYUqq7l2A3%2BpVLT%2Fup26VHzsWQSoO2KSKJ6S7u%2BdpaTbQkkM87tKWQqOTKDxSPzZ%2BRvX9aL05VAhWW9ieSUhE5Yongti9IB%2B4PPagq34HBH%2Fr%2BVRA4vGi5%2FIlocIqbDjaQXXL5PbFWm3eT1g2jvMA%2B7N4%2F3NLWacduKK78wtRGyA%2BN9vaTg5hvLdA4gdvTgtm%2FN9cHcA%2B2WabhCu67dJYG%2B0ywzygISSiMURgPvMpT61Un6DHst1Mj6O2I26XjAgqiATPmKYexrbfvqPCcLGqwPi3DufLVDvViayr3YQDxvDE3oMZpe9Phl0jfH7MdJPcizATnIVFH1tV2lsjXQIo4RzStCDVuHByAS6odI28OvzVw6JSAVwbbj0ptIF5QcdF%2FtfQoHsl6%2BqwOfRlof1HnDDgQUWxq29joQFcENlpsu2xkXfgWI9GVMoGHZs5RY7sMUXfshicoXpeH9u%2FFQVmIOSa3liAZpS7HMbGNkK9xQ8oXLFIMY6FqE2A6DplBDtdXmYqS76bEz6EJBVIEeHGg%2F4XTBIkyCOOqOGK7xzBYL9hEGZm6pxOyJ6eTuwLGS%2BifJKLmUWaw3tJ8ymcAhG53mpa3xYvTOs1Cc2%2F2x%2Fxc0E4tY23K7EuWx2%2FJKf%2FN2cZqRfV4YMxesTW9WqWlKkDsgVdT%2Fc60SlEhm0uWeh83485exS8ChAP7zv5ZbTKu7DCLo%2F0zNJ4eU96YS4qfWlf2cYWrpUBtj2Swx87i%2BC3fEFVujoYeSLdBpxNcRf%2BUQ3IVVZx4UXtFuxK%2FIDp319h4NAlYMOf%2F97oGOrABNLeL0clUBOBg3HCW2Eqwb2AuF0BS5jTCoLuTaj0U9em7iu3eB5zRu9qYPRxAPvmOgVjy5MM7pEfidF2jnzCpDIhn3Z7OKhSndkrGW4dlXgIhc7jMPmQiiz8d78UGB87CY%2BMIMdIJsDNAaOT13Jf5eU6sV9CRWIdybXBC3jJTiXlskXAFrM7TuJsXxMKIPS0KDiAnaRi7K%2F7aTZzKrG6gNnrN9X2zAwHkMGh%2BBCoN5YM%3D&amp;X-Amz-Algorithm=AWS4-HMAC-SHA256&amp;X-Amz-Date=20241214T224152Z&amp;X-Amz-SignedHeaders=host&amp;X-Amz-Expires=300&amp;X-Amz-Credential=ASIAQ3PHCVTY5S4WTIGO%2F20241214%2Fus-east-1%2Fs3%2Faws4_request&amp;X-Amz-Signature=42ddd5d58b22004eec858cc2fc52f541a6a426a00eb328d71e0670bcf0ef2e52&amp;hash=d8c19f2f51b218dc9732f683207a39e526bc9c77141f3ef7ed781c8b93dbbd47&amp;host=68042c943591013ac2b2430a89b270f6af2c76d8dfd086a07176afe7c76c2c61&amp;pii=S1350453319300773&amp;tid=spdf-0ebb02cd-e610-4f4c-807a-e48eb612a424&amp;sid=9d90ef311d9c5348b34b3e86b0314dceb63dgxrqb&amp;type=client&amp;tsoh=d3d3LnNjaWVuY2V"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C2827-BC5A-4934-92D3-1361B70F3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15</Pages>
  <Words>4547</Words>
  <Characters>25918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Koa Brook (2203480)</dc:creator>
  <cp:keywords/>
  <dc:description/>
  <cp:lastModifiedBy>Koa Brook (2203480)</cp:lastModifiedBy>
  <cp:revision>34</cp:revision>
  <dcterms:created xsi:type="dcterms:W3CDTF">2024-12-09T20:11:00Z</dcterms:created>
  <dcterms:modified xsi:type="dcterms:W3CDTF">2024-12-15T01:13:00Z</dcterms:modified>
</cp:coreProperties>
</file>