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B8621" w14:textId="77777777" w:rsidR="002B4ED9" w:rsidRDefault="00CE7D36" w:rsidP="002B4ED9">
      <w:pPr>
        <w:rPr>
          <w:noProof/>
          <w:lang w:eastAsia="en-GB"/>
        </w:rPr>
      </w:pPr>
      <w:r w:rsidRPr="00FD61DF">
        <w:rPr>
          <w:noProof/>
          <w:lang w:eastAsia="en-GB"/>
        </w:rPr>
        <w:drawing>
          <wp:anchor distT="0" distB="0" distL="114300" distR="114300" simplePos="0" relativeHeight="251658240" behindDoc="1" locked="0" layoutInCell="1" allowOverlap="1" wp14:anchorId="1C869F5C" wp14:editId="77C2B8B3">
            <wp:simplePos x="0" y="0"/>
            <wp:positionH relativeFrom="margin">
              <wp:align>center</wp:align>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p>
    <w:p w14:paraId="255C250A" w14:textId="77777777" w:rsidR="002B4ED9" w:rsidRDefault="002B4ED9" w:rsidP="002B4ED9">
      <w:pPr>
        <w:rPr>
          <w:noProof/>
          <w:lang w:eastAsia="en-GB"/>
        </w:rPr>
      </w:pPr>
    </w:p>
    <w:p w14:paraId="02B4D501" w14:textId="77777777" w:rsidR="002B4ED9" w:rsidRDefault="002B4ED9" w:rsidP="002B4ED9">
      <w:pPr>
        <w:rPr>
          <w:noProof/>
          <w:lang w:eastAsia="en-GB"/>
        </w:rPr>
      </w:pPr>
    </w:p>
    <w:p w14:paraId="6122349C" w14:textId="77777777" w:rsidR="002B4ED9" w:rsidRDefault="002B4ED9" w:rsidP="002B4ED9">
      <w:pPr>
        <w:rPr>
          <w:noProof/>
          <w:lang w:eastAsia="en-GB"/>
        </w:rPr>
      </w:pPr>
    </w:p>
    <w:p w14:paraId="72497762" w14:textId="77777777" w:rsidR="002B4ED9" w:rsidRDefault="002B4ED9" w:rsidP="002B4ED9">
      <w:pPr>
        <w:rPr>
          <w:noProof/>
          <w:lang w:eastAsia="en-GB"/>
        </w:rPr>
      </w:pPr>
    </w:p>
    <w:p w14:paraId="7F6A7E49" w14:textId="0434A278" w:rsidR="00FD61DF" w:rsidRPr="002B4ED9" w:rsidRDefault="00FD61DF" w:rsidP="002B4ED9">
      <w:pPr>
        <w:ind w:left="720" w:firstLine="720"/>
        <w:rPr>
          <w:noProof/>
          <w:sz w:val="36"/>
          <w:szCs w:val="28"/>
          <w:lang w:eastAsia="en-GB"/>
        </w:rPr>
      </w:pPr>
      <w:r w:rsidRPr="002B4ED9">
        <w:rPr>
          <w:noProof/>
          <w:sz w:val="36"/>
          <w:szCs w:val="28"/>
          <w:lang w:eastAsia="en-GB"/>
        </w:rPr>
        <w:t>University of Wales Trinity Saint David</w:t>
      </w:r>
    </w:p>
    <w:p w14:paraId="337BB1C7" w14:textId="77777777" w:rsidR="00FD61DF" w:rsidRPr="002B4ED9" w:rsidRDefault="00FD61DF" w:rsidP="002B4ED9">
      <w:pPr>
        <w:pStyle w:val="ListParagraph"/>
        <w:ind w:left="2160" w:firstLine="720"/>
        <w:rPr>
          <w:noProof/>
          <w:sz w:val="36"/>
          <w:szCs w:val="28"/>
          <w:lang w:eastAsia="en-GB"/>
        </w:rPr>
      </w:pPr>
      <w:r w:rsidRPr="002B4ED9">
        <w:rPr>
          <w:noProof/>
          <w:sz w:val="36"/>
          <w:szCs w:val="28"/>
          <w:lang w:eastAsia="en-GB"/>
        </w:rPr>
        <w:t>School of Engineering</w:t>
      </w:r>
    </w:p>
    <w:p w14:paraId="2B5FF17E" w14:textId="77777777" w:rsidR="00FD61DF" w:rsidRPr="002B4ED9" w:rsidRDefault="00FD61DF" w:rsidP="002B4ED9">
      <w:pPr>
        <w:pStyle w:val="ListParagraph"/>
        <w:rPr>
          <w:noProof/>
          <w:sz w:val="36"/>
          <w:szCs w:val="28"/>
          <w:lang w:eastAsia="en-GB"/>
        </w:rPr>
      </w:pPr>
    </w:p>
    <w:p w14:paraId="1AC02C38" w14:textId="77777777" w:rsidR="00FD61DF" w:rsidRPr="002B4ED9" w:rsidRDefault="00FD61DF" w:rsidP="002B4ED9">
      <w:pPr>
        <w:pStyle w:val="ListParagraph"/>
        <w:jc w:val="center"/>
        <w:rPr>
          <w:noProof/>
          <w:sz w:val="36"/>
          <w:szCs w:val="28"/>
          <w:lang w:eastAsia="en-GB"/>
        </w:rPr>
      </w:pPr>
    </w:p>
    <w:p w14:paraId="596D11B8" w14:textId="77777777" w:rsidR="00FD61DF" w:rsidRPr="002B4ED9" w:rsidRDefault="00FD61DF" w:rsidP="002B4ED9">
      <w:pPr>
        <w:pStyle w:val="ListParagraph"/>
        <w:jc w:val="center"/>
        <w:rPr>
          <w:noProof/>
          <w:sz w:val="36"/>
          <w:szCs w:val="28"/>
          <w:lang w:eastAsia="en-GB"/>
        </w:rPr>
      </w:pPr>
    </w:p>
    <w:p w14:paraId="484DB495" w14:textId="77777777" w:rsidR="00FD61DF" w:rsidRPr="002B4ED9" w:rsidRDefault="0046697C" w:rsidP="002B4ED9">
      <w:pPr>
        <w:ind w:left="2160" w:firstLine="720"/>
        <w:rPr>
          <w:noProof/>
          <w:sz w:val="36"/>
          <w:szCs w:val="28"/>
          <w:lang w:eastAsia="en-GB"/>
        </w:rPr>
      </w:pPr>
      <w:r w:rsidRPr="002B4ED9">
        <w:rPr>
          <w:noProof/>
          <w:sz w:val="36"/>
          <w:szCs w:val="28"/>
          <w:lang w:eastAsia="en-GB"/>
        </w:rPr>
        <w:t>Simon Ellis-Williams</w:t>
      </w:r>
    </w:p>
    <w:p w14:paraId="681591D1" w14:textId="77777777" w:rsidR="0046697C" w:rsidRPr="002B4ED9" w:rsidRDefault="0046697C" w:rsidP="002B4ED9">
      <w:pPr>
        <w:pStyle w:val="ListParagraph"/>
        <w:ind w:left="2880" w:firstLine="720"/>
        <w:rPr>
          <w:noProof/>
          <w:sz w:val="36"/>
          <w:szCs w:val="28"/>
          <w:lang w:eastAsia="en-GB"/>
        </w:rPr>
      </w:pPr>
      <w:r w:rsidRPr="002B4ED9">
        <w:rPr>
          <w:noProof/>
          <w:sz w:val="36"/>
          <w:szCs w:val="28"/>
          <w:lang w:eastAsia="en-GB"/>
        </w:rPr>
        <w:t>P150613</w:t>
      </w:r>
    </w:p>
    <w:p w14:paraId="1E87E907" w14:textId="77777777" w:rsidR="00FD61DF" w:rsidRPr="002B4ED9" w:rsidRDefault="00FD61DF" w:rsidP="002B4ED9">
      <w:pPr>
        <w:pStyle w:val="ListParagraph"/>
        <w:jc w:val="center"/>
        <w:rPr>
          <w:noProof/>
          <w:sz w:val="36"/>
          <w:szCs w:val="28"/>
          <w:lang w:eastAsia="en-GB"/>
        </w:rPr>
      </w:pPr>
    </w:p>
    <w:p w14:paraId="5F036CCF" w14:textId="77777777" w:rsidR="00FD61DF" w:rsidRPr="002B4ED9" w:rsidRDefault="00FD61DF" w:rsidP="002B4ED9">
      <w:pPr>
        <w:pStyle w:val="ListParagraph"/>
        <w:jc w:val="center"/>
        <w:rPr>
          <w:noProof/>
          <w:sz w:val="36"/>
          <w:szCs w:val="28"/>
          <w:lang w:eastAsia="en-GB"/>
        </w:rPr>
      </w:pPr>
    </w:p>
    <w:p w14:paraId="2172350A" w14:textId="1023AED4" w:rsidR="00FD61DF" w:rsidRPr="002B4ED9" w:rsidRDefault="00DA5158" w:rsidP="002B4ED9">
      <w:pPr>
        <w:pStyle w:val="ListParagraph"/>
        <w:ind w:left="2880" w:firstLine="720"/>
        <w:rPr>
          <w:noProof/>
          <w:sz w:val="36"/>
          <w:szCs w:val="28"/>
          <w:lang w:eastAsia="en-GB"/>
        </w:rPr>
      </w:pPr>
      <w:r w:rsidRPr="002B4ED9">
        <w:rPr>
          <w:noProof/>
          <w:sz w:val="36"/>
          <w:szCs w:val="28"/>
          <w:lang w:eastAsia="en-GB"/>
        </w:rPr>
        <w:t>20/01/20</w:t>
      </w:r>
    </w:p>
    <w:p w14:paraId="3569936E" w14:textId="77777777" w:rsidR="009A015A" w:rsidRPr="002B4ED9" w:rsidRDefault="009A015A" w:rsidP="002B4ED9">
      <w:pPr>
        <w:pStyle w:val="ListParagraph"/>
        <w:jc w:val="center"/>
        <w:rPr>
          <w:noProof/>
          <w:sz w:val="36"/>
          <w:szCs w:val="28"/>
          <w:lang w:eastAsia="en-GB"/>
        </w:rPr>
      </w:pPr>
    </w:p>
    <w:p w14:paraId="2E49B1C9" w14:textId="30AE60A7" w:rsidR="00FD61DF" w:rsidRPr="002B4ED9" w:rsidRDefault="002B4ED9" w:rsidP="002B4ED9">
      <w:pPr>
        <w:pStyle w:val="ListParagraph"/>
        <w:ind w:left="2880"/>
        <w:rPr>
          <w:noProof/>
          <w:sz w:val="36"/>
          <w:szCs w:val="28"/>
          <w:lang w:eastAsia="en-GB"/>
        </w:rPr>
      </w:pPr>
      <w:r>
        <w:rPr>
          <w:noProof/>
          <w:sz w:val="36"/>
          <w:szCs w:val="28"/>
          <w:lang w:eastAsia="en-GB"/>
        </w:rPr>
        <w:t xml:space="preserve">      </w:t>
      </w:r>
      <w:r w:rsidR="00DA5158" w:rsidRPr="002B4ED9">
        <w:rPr>
          <w:noProof/>
          <w:sz w:val="36"/>
          <w:szCs w:val="28"/>
          <w:lang w:eastAsia="en-GB"/>
        </w:rPr>
        <w:t>CAD FEA</w:t>
      </w:r>
    </w:p>
    <w:p w14:paraId="5C364927" w14:textId="66D9A1A3" w:rsidR="00FD61DF" w:rsidRPr="002B4ED9" w:rsidRDefault="00FD61DF" w:rsidP="002B4ED9">
      <w:pPr>
        <w:pStyle w:val="ListParagraph"/>
        <w:jc w:val="center"/>
        <w:rPr>
          <w:noProof/>
          <w:sz w:val="36"/>
          <w:szCs w:val="28"/>
          <w:lang w:eastAsia="en-GB"/>
        </w:rPr>
      </w:pPr>
    </w:p>
    <w:p w14:paraId="29A154E8" w14:textId="77777777" w:rsidR="00FD61DF" w:rsidRPr="002B4ED9" w:rsidRDefault="00FD61DF" w:rsidP="002B4ED9">
      <w:pPr>
        <w:pStyle w:val="ListParagraph"/>
        <w:jc w:val="center"/>
        <w:rPr>
          <w:noProof/>
          <w:sz w:val="36"/>
          <w:szCs w:val="28"/>
          <w:lang w:eastAsia="en-GB"/>
        </w:rPr>
      </w:pPr>
    </w:p>
    <w:p w14:paraId="2D4305CD" w14:textId="77777777" w:rsidR="009A015A" w:rsidRPr="002B4ED9" w:rsidRDefault="009A015A" w:rsidP="002B4ED9">
      <w:pPr>
        <w:pStyle w:val="ListParagraph"/>
        <w:jc w:val="center"/>
        <w:rPr>
          <w:noProof/>
          <w:sz w:val="36"/>
          <w:szCs w:val="28"/>
          <w:lang w:eastAsia="en-GB"/>
        </w:rPr>
      </w:pPr>
    </w:p>
    <w:p w14:paraId="2BE3DF8B" w14:textId="66C3BFDD" w:rsidR="00561E80" w:rsidRPr="00B26C20" w:rsidRDefault="002B4ED9" w:rsidP="00B26C20">
      <w:pPr>
        <w:pStyle w:val="ListParagraph"/>
        <w:ind w:left="2880"/>
        <w:rPr>
          <w:noProof/>
          <w:sz w:val="36"/>
          <w:szCs w:val="28"/>
          <w:lang w:eastAsia="en-GB"/>
        </w:rPr>
      </w:pPr>
      <w:r>
        <w:rPr>
          <w:noProof/>
          <w:sz w:val="36"/>
          <w:szCs w:val="28"/>
          <w:lang w:eastAsia="en-GB"/>
        </w:rPr>
        <w:t xml:space="preserve">   </w:t>
      </w:r>
      <w:r w:rsidR="00DA5158" w:rsidRPr="002B4ED9">
        <w:rPr>
          <w:noProof/>
          <w:sz w:val="36"/>
          <w:szCs w:val="28"/>
          <w:lang w:eastAsia="en-GB"/>
        </w:rPr>
        <w:t>Andy Harrison</w:t>
      </w:r>
      <w:r w:rsidR="00C06E51">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rFonts w:cs="Arial"/>
          <w:noProof/>
          <w:sz w:val="24"/>
          <w:szCs w:val="20"/>
        </w:rPr>
      </w:sdtEndPr>
      <w:sdtContent>
        <w:p w14:paraId="6003B1A2" w14:textId="77777777" w:rsidR="00561E80" w:rsidRDefault="00561E80" w:rsidP="0031657E">
          <w:pPr>
            <w:pStyle w:val="TOCHeading"/>
          </w:pPr>
          <w:r>
            <w:t>Contents</w:t>
          </w:r>
        </w:p>
        <w:p w14:paraId="2B1744FB" w14:textId="37134E24" w:rsidR="00C137F6" w:rsidRDefault="00561E80">
          <w:pPr>
            <w:pStyle w:val="TOC1"/>
            <w:tabs>
              <w:tab w:val="left" w:pos="440"/>
            </w:tabs>
            <w:rPr>
              <w:rFonts w:asciiTheme="minorHAnsi" w:eastAsiaTheme="minorEastAsia" w:hAnsiTheme="minorHAnsi" w:cstheme="minorBidi"/>
              <w:bCs w:val="0"/>
              <w:noProof/>
              <w:sz w:val="22"/>
              <w:szCs w:val="22"/>
              <w:lang w:eastAsia="en-GB"/>
            </w:rPr>
          </w:pPr>
          <w:r>
            <w:fldChar w:fldCharType="begin"/>
          </w:r>
          <w:r>
            <w:instrText xml:space="preserve"> TOC \o "1-3" \h \z \u </w:instrText>
          </w:r>
          <w:r>
            <w:fldChar w:fldCharType="separate"/>
          </w:r>
          <w:hyperlink w:anchor="_Toc30884215" w:history="1">
            <w:r w:rsidR="00C137F6" w:rsidRPr="008749DC">
              <w:rPr>
                <w:rStyle w:val="Hyperlink"/>
                <w:noProof/>
              </w:rPr>
              <w:t>1)</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Introduction</w:t>
            </w:r>
            <w:r w:rsidR="00C137F6">
              <w:rPr>
                <w:noProof/>
                <w:webHidden/>
              </w:rPr>
              <w:tab/>
            </w:r>
            <w:r w:rsidR="00C137F6">
              <w:rPr>
                <w:noProof/>
                <w:webHidden/>
              </w:rPr>
              <w:fldChar w:fldCharType="begin"/>
            </w:r>
            <w:r w:rsidR="00C137F6">
              <w:rPr>
                <w:noProof/>
                <w:webHidden/>
              </w:rPr>
              <w:instrText xml:space="preserve"> PAGEREF _Toc30884215 \h </w:instrText>
            </w:r>
            <w:r w:rsidR="00C137F6">
              <w:rPr>
                <w:noProof/>
                <w:webHidden/>
              </w:rPr>
            </w:r>
            <w:r w:rsidR="00C137F6">
              <w:rPr>
                <w:noProof/>
                <w:webHidden/>
              </w:rPr>
              <w:fldChar w:fldCharType="separate"/>
            </w:r>
            <w:r w:rsidR="00C137F6">
              <w:rPr>
                <w:noProof/>
                <w:webHidden/>
              </w:rPr>
              <w:t>1</w:t>
            </w:r>
            <w:r w:rsidR="00C137F6">
              <w:rPr>
                <w:noProof/>
                <w:webHidden/>
              </w:rPr>
              <w:fldChar w:fldCharType="end"/>
            </w:r>
          </w:hyperlink>
        </w:p>
        <w:p w14:paraId="36BE1AFD" w14:textId="6DFC9C93"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16" w:history="1">
            <w:r w:rsidR="00C137F6" w:rsidRPr="008749DC">
              <w:rPr>
                <w:rStyle w:val="Hyperlink"/>
                <w:noProof/>
              </w:rPr>
              <w:t>2)</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Research</w:t>
            </w:r>
            <w:r w:rsidR="00C137F6">
              <w:rPr>
                <w:noProof/>
                <w:webHidden/>
              </w:rPr>
              <w:tab/>
            </w:r>
            <w:r w:rsidR="00C137F6">
              <w:rPr>
                <w:noProof/>
                <w:webHidden/>
              </w:rPr>
              <w:fldChar w:fldCharType="begin"/>
            </w:r>
            <w:r w:rsidR="00C137F6">
              <w:rPr>
                <w:noProof/>
                <w:webHidden/>
              </w:rPr>
              <w:instrText xml:space="preserve"> PAGEREF _Toc30884216 \h </w:instrText>
            </w:r>
            <w:r w:rsidR="00C137F6">
              <w:rPr>
                <w:noProof/>
                <w:webHidden/>
              </w:rPr>
            </w:r>
            <w:r w:rsidR="00C137F6">
              <w:rPr>
                <w:noProof/>
                <w:webHidden/>
              </w:rPr>
              <w:fldChar w:fldCharType="separate"/>
            </w:r>
            <w:r w:rsidR="00C137F6">
              <w:rPr>
                <w:noProof/>
                <w:webHidden/>
              </w:rPr>
              <w:t>2</w:t>
            </w:r>
            <w:r w:rsidR="00C137F6">
              <w:rPr>
                <w:noProof/>
                <w:webHidden/>
              </w:rPr>
              <w:fldChar w:fldCharType="end"/>
            </w:r>
          </w:hyperlink>
        </w:p>
        <w:p w14:paraId="361E3287" w14:textId="326521D3"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17" w:history="1">
            <w:r w:rsidR="00C137F6" w:rsidRPr="008749DC">
              <w:rPr>
                <w:rStyle w:val="Hyperlink"/>
                <w:noProof/>
              </w:rPr>
              <w:t>2.1 Setup</w:t>
            </w:r>
            <w:r w:rsidR="00C137F6">
              <w:rPr>
                <w:noProof/>
                <w:webHidden/>
              </w:rPr>
              <w:tab/>
            </w:r>
            <w:r w:rsidR="00C137F6">
              <w:rPr>
                <w:noProof/>
                <w:webHidden/>
              </w:rPr>
              <w:fldChar w:fldCharType="begin"/>
            </w:r>
            <w:r w:rsidR="00C137F6">
              <w:rPr>
                <w:noProof/>
                <w:webHidden/>
              </w:rPr>
              <w:instrText xml:space="preserve"> PAGEREF _Toc30884217 \h </w:instrText>
            </w:r>
            <w:r w:rsidR="00C137F6">
              <w:rPr>
                <w:noProof/>
                <w:webHidden/>
              </w:rPr>
            </w:r>
            <w:r w:rsidR="00C137F6">
              <w:rPr>
                <w:noProof/>
                <w:webHidden/>
              </w:rPr>
              <w:fldChar w:fldCharType="separate"/>
            </w:r>
            <w:r w:rsidR="00C137F6">
              <w:rPr>
                <w:noProof/>
                <w:webHidden/>
              </w:rPr>
              <w:t>2</w:t>
            </w:r>
            <w:r w:rsidR="00C137F6">
              <w:rPr>
                <w:noProof/>
                <w:webHidden/>
              </w:rPr>
              <w:fldChar w:fldCharType="end"/>
            </w:r>
          </w:hyperlink>
        </w:p>
        <w:p w14:paraId="3F853DFC" w14:textId="72747F64"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18" w:history="1">
            <w:r w:rsidR="00C137F6" w:rsidRPr="008749DC">
              <w:rPr>
                <w:rStyle w:val="Hyperlink"/>
                <w:noProof/>
              </w:rPr>
              <w:t>2.2 Tetrahedrals</w:t>
            </w:r>
            <w:r w:rsidR="00C137F6">
              <w:rPr>
                <w:noProof/>
                <w:webHidden/>
              </w:rPr>
              <w:tab/>
            </w:r>
            <w:r w:rsidR="00C137F6">
              <w:rPr>
                <w:noProof/>
                <w:webHidden/>
              </w:rPr>
              <w:fldChar w:fldCharType="begin"/>
            </w:r>
            <w:r w:rsidR="00C137F6">
              <w:rPr>
                <w:noProof/>
                <w:webHidden/>
              </w:rPr>
              <w:instrText xml:space="preserve"> PAGEREF _Toc30884218 \h </w:instrText>
            </w:r>
            <w:r w:rsidR="00C137F6">
              <w:rPr>
                <w:noProof/>
                <w:webHidden/>
              </w:rPr>
            </w:r>
            <w:r w:rsidR="00C137F6">
              <w:rPr>
                <w:noProof/>
                <w:webHidden/>
              </w:rPr>
              <w:fldChar w:fldCharType="separate"/>
            </w:r>
            <w:r w:rsidR="00C137F6">
              <w:rPr>
                <w:noProof/>
                <w:webHidden/>
              </w:rPr>
              <w:t>2</w:t>
            </w:r>
            <w:r w:rsidR="00C137F6">
              <w:rPr>
                <w:noProof/>
                <w:webHidden/>
              </w:rPr>
              <w:fldChar w:fldCharType="end"/>
            </w:r>
          </w:hyperlink>
        </w:p>
        <w:p w14:paraId="75A7B753" w14:textId="0609922E"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19" w:history="1">
            <w:r w:rsidR="00C137F6" w:rsidRPr="008749DC">
              <w:rPr>
                <w:rStyle w:val="Hyperlink"/>
                <w:noProof/>
              </w:rPr>
              <w:t>2.3 Von Mises stress</w:t>
            </w:r>
            <w:r w:rsidR="00C137F6">
              <w:rPr>
                <w:noProof/>
                <w:webHidden/>
              </w:rPr>
              <w:tab/>
            </w:r>
            <w:r w:rsidR="00C137F6">
              <w:rPr>
                <w:noProof/>
                <w:webHidden/>
              </w:rPr>
              <w:fldChar w:fldCharType="begin"/>
            </w:r>
            <w:r w:rsidR="00C137F6">
              <w:rPr>
                <w:noProof/>
                <w:webHidden/>
              </w:rPr>
              <w:instrText xml:space="preserve"> PAGEREF _Toc30884219 \h </w:instrText>
            </w:r>
            <w:r w:rsidR="00C137F6">
              <w:rPr>
                <w:noProof/>
                <w:webHidden/>
              </w:rPr>
            </w:r>
            <w:r w:rsidR="00C137F6">
              <w:rPr>
                <w:noProof/>
                <w:webHidden/>
              </w:rPr>
              <w:fldChar w:fldCharType="separate"/>
            </w:r>
            <w:r w:rsidR="00C137F6">
              <w:rPr>
                <w:noProof/>
                <w:webHidden/>
              </w:rPr>
              <w:t>3</w:t>
            </w:r>
            <w:r w:rsidR="00C137F6">
              <w:rPr>
                <w:noProof/>
                <w:webHidden/>
              </w:rPr>
              <w:fldChar w:fldCharType="end"/>
            </w:r>
          </w:hyperlink>
        </w:p>
        <w:p w14:paraId="3E30CFA2" w14:textId="2B48BB9A"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0" w:history="1">
            <w:r w:rsidR="00C137F6" w:rsidRPr="008749DC">
              <w:rPr>
                <w:rStyle w:val="Hyperlink"/>
                <w:noProof/>
              </w:rPr>
              <w:t>2.4 Topology</w:t>
            </w:r>
            <w:r w:rsidR="00C137F6">
              <w:rPr>
                <w:noProof/>
                <w:webHidden/>
              </w:rPr>
              <w:tab/>
            </w:r>
            <w:r w:rsidR="00C137F6">
              <w:rPr>
                <w:noProof/>
                <w:webHidden/>
              </w:rPr>
              <w:fldChar w:fldCharType="begin"/>
            </w:r>
            <w:r w:rsidR="00C137F6">
              <w:rPr>
                <w:noProof/>
                <w:webHidden/>
              </w:rPr>
              <w:instrText xml:space="preserve"> PAGEREF _Toc30884220 \h </w:instrText>
            </w:r>
            <w:r w:rsidR="00C137F6">
              <w:rPr>
                <w:noProof/>
                <w:webHidden/>
              </w:rPr>
            </w:r>
            <w:r w:rsidR="00C137F6">
              <w:rPr>
                <w:noProof/>
                <w:webHidden/>
              </w:rPr>
              <w:fldChar w:fldCharType="separate"/>
            </w:r>
            <w:r w:rsidR="00C137F6">
              <w:rPr>
                <w:noProof/>
                <w:webHidden/>
              </w:rPr>
              <w:t>3</w:t>
            </w:r>
            <w:r w:rsidR="00C137F6">
              <w:rPr>
                <w:noProof/>
                <w:webHidden/>
              </w:rPr>
              <w:fldChar w:fldCharType="end"/>
            </w:r>
          </w:hyperlink>
        </w:p>
        <w:p w14:paraId="719A43A7" w14:textId="116699C9"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21" w:history="1">
            <w:r w:rsidR="00C137F6" w:rsidRPr="008749DC">
              <w:rPr>
                <w:rStyle w:val="Hyperlink"/>
                <w:noProof/>
              </w:rPr>
              <w:t>3)</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Equipment</w:t>
            </w:r>
            <w:r w:rsidR="00C137F6">
              <w:rPr>
                <w:noProof/>
                <w:webHidden/>
              </w:rPr>
              <w:tab/>
            </w:r>
            <w:r w:rsidR="00C137F6">
              <w:rPr>
                <w:noProof/>
                <w:webHidden/>
              </w:rPr>
              <w:fldChar w:fldCharType="begin"/>
            </w:r>
            <w:r w:rsidR="00C137F6">
              <w:rPr>
                <w:noProof/>
                <w:webHidden/>
              </w:rPr>
              <w:instrText xml:space="preserve"> PAGEREF _Toc30884221 \h </w:instrText>
            </w:r>
            <w:r w:rsidR="00C137F6">
              <w:rPr>
                <w:noProof/>
                <w:webHidden/>
              </w:rPr>
            </w:r>
            <w:r w:rsidR="00C137F6">
              <w:rPr>
                <w:noProof/>
                <w:webHidden/>
              </w:rPr>
              <w:fldChar w:fldCharType="separate"/>
            </w:r>
            <w:r w:rsidR="00C137F6">
              <w:rPr>
                <w:noProof/>
                <w:webHidden/>
              </w:rPr>
              <w:t>4</w:t>
            </w:r>
            <w:r w:rsidR="00C137F6">
              <w:rPr>
                <w:noProof/>
                <w:webHidden/>
              </w:rPr>
              <w:fldChar w:fldCharType="end"/>
            </w:r>
          </w:hyperlink>
        </w:p>
        <w:p w14:paraId="46225AA6" w14:textId="71D14F93"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22" w:history="1">
            <w:r w:rsidR="00C137F6" w:rsidRPr="008749DC">
              <w:rPr>
                <w:rStyle w:val="Hyperlink"/>
                <w:noProof/>
              </w:rPr>
              <w:t>4)</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Experimental procedures</w:t>
            </w:r>
            <w:r w:rsidR="00C137F6">
              <w:rPr>
                <w:noProof/>
                <w:webHidden/>
              </w:rPr>
              <w:tab/>
            </w:r>
            <w:r w:rsidR="00C137F6">
              <w:rPr>
                <w:noProof/>
                <w:webHidden/>
              </w:rPr>
              <w:fldChar w:fldCharType="begin"/>
            </w:r>
            <w:r w:rsidR="00C137F6">
              <w:rPr>
                <w:noProof/>
                <w:webHidden/>
              </w:rPr>
              <w:instrText xml:space="preserve"> PAGEREF _Toc30884222 \h </w:instrText>
            </w:r>
            <w:r w:rsidR="00C137F6">
              <w:rPr>
                <w:noProof/>
                <w:webHidden/>
              </w:rPr>
            </w:r>
            <w:r w:rsidR="00C137F6">
              <w:rPr>
                <w:noProof/>
                <w:webHidden/>
              </w:rPr>
              <w:fldChar w:fldCharType="separate"/>
            </w:r>
            <w:r w:rsidR="00C137F6">
              <w:rPr>
                <w:noProof/>
                <w:webHidden/>
              </w:rPr>
              <w:t>5</w:t>
            </w:r>
            <w:r w:rsidR="00C137F6">
              <w:rPr>
                <w:noProof/>
                <w:webHidden/>
              </w:rPr>
              <w:fldChar w:fldCharType="end"/>
            </w:r>
          </w:hyperlink>
        </w:p>
        <w:p w14:paraId="2EFC6B3F" w14:textId="360CFEB0"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3" w:history="1">
            <w:r w:rsidR="00C137F6" w:rsidRPr="008749DC">
              <w:rPr>
                <w:rStyle w:val="Hyperlink"/>
                <w:noProof/>
              </w:rPr>
              <w:t>4.1 Motion analysis</w:t>
            </w:r>
            <w:r w:rsidR="00C137F6">
              <w:rPr>
                <w:noProof/>
                <w:webHidden/>
              </w:rPr>
              <w:tab/>
            </w:r>
            <w:r w:rsidR="00C137F6">
              <w:rPr>
                <w:noProof/>
                <w:webHidden/>
              </w:rPr>
              <w:fldChar w:fldCharType="begin"/>
            </w:r>
            <w:r w:rsidR="00C137F6">
              <w:rPr>
                <w:noProof/>
                <w:webHidden/>
              </w:rPr>
              <w:instrText xml:space="preserve"> PAGEREF _Toc30884223 \h </w:instrText>
            </w:r>
            <w:r w:rsidR="00C137F6">
              <w:rPr>
                <w:noProof/>
                <w:webHidden/>
              </w:rPr>
            </w:r>
            <w:r w:rsidR="00C137F6">
              <w:rPr>
                <w:noProof/>
                <w:webHidden/>
              </w:rPr>
              <w:fldChar w:fldCharType="separate"/>
            </w:r>
            <w:r w:rsidR="00C137F6">
              <w:rPr>
                <w:noProof/>
                <w:webHidden/>
              </w:rPr>
              <w:t>5</w:t>
            </w:r>
            <w:r w:rsidR="00C137F6">
              <w:rPr>
                <w:noProof/>
                <w:webHidden/>
              </w:rPr>
              <w:fldChar w:fldCharType="end"/>
            </w:r>
          </w:hyperlink>
        </w:p>
        <w:p w14:paraId="24AB1AAB" w14:textId="21799C7B"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4" w:history="1">
            <w:r w:rsidR="00C137F6" w:rsidRPr="008749DC">
              <w:rPr>
                <w:rStyle w:val="Hyperlink"/>
                <w:noProof/>
              </w:rPr>
              <w:t>4.2 Finite element analysis</w:t>
            </w:r>
            <w:r w:rsidR="00C137F6">
              <w:rPr>
                <w:noProof/>
                <w:webHidden/>
              </w:rPr>
              <w:tab/>
            </w:r>
            <w:r w:rsidR="00C137F6">
              <w:rPr>
                <w:noProof/>
                <w:webHidden/>
              </w:rPr>
              <w:fldChar w:fldCharType="begin"/>
            </w:r>
            <w:r w:rsidR="00C137F6">
              <w:rPr>
                <w:noProof/>
                <w:webHidden/>
              </w:rPr>
              <w:instrText xml:space="preserve"> PAGEREF _Toc30884224 \h </w:instrText>
            </w:r>
            <w:r w:rsidR="00C137F6">
              <w:rPr>
                <w:noProof/>
                <w:webHidden/>
              </w:rPr>
            </w:r>
            <w:r w:rsidR="00C137F6">
              <w:rPr>
                <w:noProof/>
                <w:webHidden/>
              </w:rPr>
              <w:fldChar w:fldCharType="separate"/>
            </w:r>
            <w:r w:rsidR="00C137F6">
              <w:rPr>
                <w:noProof/>
                <w:webHidden/>
              </w:rPr>
              <w:t>6</w:t>
            </w:r>
            <w:r w:rsidR="00C137F6">
              <w:rPr>
                <w:noProof/>
                <w:webHidden/>
              </w:rPr>
              <w:fldChar w:fldCharType="end"/>
            </w:r>
          </w:hyperlink>
        </w:p>
        <w:p w14:paraId="532AD03C" w14:textId="0019CC29"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5" w:history="1">
            <w:r w:rsidR="00C137F6" w:rsidRPr="008749DC">
              <w:rPr>
                <w:rStyle w:val="Hyperlink"/>
                <w:noProof/>
              </w:rPr>
              <w:t>4.3 Topology study</w:t>
            </w:r>
            <w:r w:rsidR="00C137F6">
              <w:rPr>
                <w:noProof/>
                <w:webHidden/>
              </w:rPr>
              <w:tab/>
            </w:r>
            <w:r w:rsidR="00C137F6">
              <w:rPr>
                <w:noProof/>
                <w:webHidden/>
              </w:rPr>
              <w:fldChar w:fldCharType="begin"/>
            </w:r>
            <w:r w:rsidR="00C137F6">
              <w:rPr>
                <w:noProof/>
                <w:webHidden/>
              </w:rPr>
              <w:instrText xml:space="preserve"> PAGEREF _Toc30884225 \h </w:instrText>
            </w:r>
            <w:r w:rsidR="00C137F6">
              <w:rPr>
                <w:noProof/>
                <w:webHidden/>
              </w:rPr>
            </w:r>
            <w:r w:rsidR="00C137F6">
              <w:rPr>
                <w:noProof/>
                <w:webHidden/>
              </w:rPr>
              <w:fldChar w:fldCharType="separate"/>
            </w:r>
            <w:r w:rsidR="00C137F6">
              <w:rPr>
                <w:noProof/>
                <w:webHidden/>
              </w:rPr>
              <w:t>7</w:t>
            </w:r>
            <w:r w:rsidR="00C137F6">
              <w:rPr>
                <w:noProof/>
                <w:webHidden/>
              </w:rPr>
              <w:fldChar w:fldCharType="end"/>
            </w:r>
          </w:hyperlink>
        </w:p>
        <w:p w14:paraId="2C837DE4" w14:textId="477D5D7B"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26" w:history="1">
            <w:r w:rsidR="00C137F6" w:rsidRPr="008749DC">
              <w:rPr>
                <w:rStyle w:val="Hyperlink"/>
                <w:noProof/>
              </w:rPr>
              <w:t>5)</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Results</w:t>
            </w:r>
            <w:r w:rsidR="00C137F6">
              <w:rPr>
                <w:noProof/>
                <w:webHidden/>
              </w:rPr>
              <w:tab/>
            </w:r>
            <w:r w:rsidR="00C137F6">
              <w:rPr>
                <w:noProof/>
                <w:webHidden/>
              </w:rPr>
              <w:fldChar w:fldCharType="begin"/>
            </w:r>
            <w:r w:rsidR="00C137F6">
              <w:rPr>
                <w:noProof/>
                <w:webHidden/>
              </w:rPr>
              <w:instrText xml:space="preserve"> PAGEREF _Toc30884226 \h </w:instrText>
            </w:r>
            <w:r w:rsidR="00C137F6">
              <w:rPr>
                <w:noProof/>
                <w:webHidden/>
              </w:rPr>
            </w:r>
            <w:r w:rsidR="00C137F6">
              <w:rPr>
                <w:noProof/>
                <w:webHidden/>
              </w:rPr>
              <w:fldChar w:fldCharType="separate"/>
            </w:r>
            <w:r w:rsidR="00C137F6">
              <w:rPr>
                <w:noProof/>
                <w:webHidden/>
              </w:rPr>
              <w:t>9</w:t>
            </w:r>
            <w:r w:rsidR="00C137F6">
              <w:rPr>
                <w:noProof/>
                <w:webHidden/>
              </w:rPr>
              <w:fldChar w:fldCharType="end"/>
            </w:r>
          </w:hyperlink>
        </w:p>
        <w:p w14:paraId="4B81637A" w14:textId="4F68865B"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7" w:history="1">
            <w:r w:rsidR="00C137F6" w:rsidRPr="008749DC">
              <w:rPr>
                <w:rStyle w:val="Hyperlink"/>
                <w:noProof/>
              </w:rPr>
              <w:t>5.1 Redesigned pin</w:t>
            </w:r>
            <w:r w:rsidR="00C137F6">
              <w:rPr>
                <w:noProof/>
                <w:webHidden/>
              </w:rPr>
              <w:tab/>
            </w:r>
            <w:r w:rsidR="00C137F6">
              <w:rPr>
                <w:noProof/>
                <w:webHidden/>
              </w:rPr>
              <w:fldChar w:fldCharType="begin"/>
            </w:r>
            <w:r w:rsidR="00C137F6">
              <w:rPr>
                <w:noProof/>
                <w:webHidden/>
              </w:rPr>
              <w:instrText xml:space="preserve"> PAGEREF _Toc30884227 \h </w:instrText>
            </w:r>
            <w:r w:rsidR="00C137F6">
              <w:rPr>
                <w:noProof/>
                <w:webHidden/>
              </w:rPr>
            </w:r>
            <w:r w:rsidR="00C137F6">
              <w:rPr>
                <w:noProof/>
                <w:webHidden/>
              </w:rPr>
              <w:fldChar w:fldCharType="separate"/>
            </w:r>
            <w:r w:rsidR="00C137F6">
              <w:rPr>
                <w:noProof/>
                <w:webHidden/>
              </w:rPr>
              <w:t>9</w:t>
            </w:r>
            <w:r w:rsidR="00C137F6">
              <w:rPr>
                <w:noProof/>
                <w:webHidden/>
              </w:rPr>
              <w:fldChar w:fldCharType="end"/>
            </w:r>
          </w:hyperlink>
        </w:p>
        <w:p w14:paraId="3DD21C62" w14:textId="68227D40"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8" w:history="1">
            <w:r w:rsidR="00C137F6" w:rsidRPr="008749DC">
              <w:rPr>
                <w:rStyle w:val="Hyperlink"/>
                <w:noProof/>
              </w:rPr>
              <w:t>5.2 Wing support FEA</w:t>
            </w:r>
            <w:r w:rsidR="00C137F6">
              <w:rPr>
                <w:noProof/>
                <w:webHidden/>
              </w:rPr>
              <w:tab/>
            </w:r>
            <w:r w:rsidR="00C137F6">
              <w:rPr>
                <w:noProof/>
                <w:webHidden/>
              </w:rPr>
              <w:fldChar w:fldCharType="begin"/>
            </w:r>
            <w:r w:rsidR="00C137F6">
              <w:rPr>
                <w:noProof/>
                <w:webHidden/>
              </w:rPr>
              <w:instrText xml:space="preserve"> PAGEREF _Toc30884228 \h </w:instrText>
            </w:r>
            <w:r w:rsidR="00C137F6">
              <w:rPr>
                <w:noProof/>
                <w:webHidden/>
              </w:rPr>
            </w:r>
            <w:r w:rsidR="00C137F6">
              <w:rPr>
                <w:noProof/>
                <w:webHidden/>
              </w:rPr>
              <w:fldChar w:fldCharType="separate"/>
            </w:r>
            <w:r w:rsidR="00C137F6">
              <w:rPr>
                <w:noProof/>
                <w:webHidden/>
              </w:rPr>
              <w:t>9</w:t>
            </w:r>
            <w:r w:rsidR="00C137F6">
              <w:rPr>
                <w:noProof/>
                <w:webHidden/>
              </w:rPr>
              <w:fldChar w:fldCharType="end"/>
            </w:r>
          </w:hyperlink>
        </w:p>
        <w:p w14:paraId="4097A601" w14:textId="3141FB6F" w:rsidR="00C137F6" w:rsidRDefault="00AB5CD8">
          <w:pPr>
            <w:pStyle w:val="TOC2"/>
            <w:tabs>
              <w:tab w:val="right" w:leader="dot" w:pos="9016"/>
            </w:tabs>
            <w:rPr>
              <w:rFonts w:asciiTheme="minorHAnsi" w:eastAsiaTheme="minorEastAsia" w:hAnsiTheme="minorHAnsi" w:cstheme="minorBidi"/>
              <w:bCs w:val="0"/>
              <w:noProof/>
              <w:sz w:val="22"/>
              <w:szCs w:val="22"/>
              <w:lang w:eastAsia="en-GB"/>
            </w:rPr>
          </w:pPr>
          <w:hyperlink w:anchor="_Toc30884229" w:history="1">
            <w:r w:rsidR="00C137F6" w:rsidRPr="008749DC">
              <w:rPr>
                <w:rStyle w:val="Hyperlink"/>
                <w:noProof/>
              </w:rPr>
              <w:t>5.3 Topology of wing support</w:t>
            </w:r>
            <w:r w:rsidR="00C137F6">
              <w:rPr>
                <w:noProof/>
                <w:webHidden/>
              </w:rPr>
              <w:tab/>
            </w:r>
            <w:r w:rsidR="00C137F6">
              <w:rPr>
                <w:noProof/>
                <w:webHidden/>
              </w:rPr>
              <w:fldChar w:fldCharType="begin"/>
            </w:r>
            <w:r w:rsidR="00C137F6">
              <w:rPr>
                <w:noProof/>
                <w:webHidden/>
              </w:rPr>
              <w:instrText xml:space="preserve"> PAGEREF _Toc30884229 \h </w:instrText>
            </w:r>
            <w:r w:rsidR="00C137F6">
              <w:rPr>
                <w:noProof/>
                <w:webHidden/>
              </w:rPr>
            </w:r>
            <w:r w:rsidR="00C137F6">
              <w:rPr>
                <w:noProof/>
                <w:webHidden/>
              </w:rPr>
              <w:fldChar w:fldCharType="separate"/>
            </w:r>
            <w:r w:rsidR="00C137F6">
              <w:rPr>
                <w:noProof/>
                <w:webHidden/>
              </w:rPr>
              <w:t>10</w:t>
            </w:r>
            <w:r w:rsidR="00C137F6">
              <w:rPr>
                <w:noProof/>
                <w:webHidden/>
              </w:rPr>
              <w:fldChar w:fldCharType="end"/>
            </w:r>
          </w:hyperlink>
        </w:p>
        <w:p w14:paraId="14C85C5E" w14:textId="34435741"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30" w:history="1">
            <w:r w:rsidR="00C137F6" w:rsidRPr="008749DC">
              <w:rPr>
                <w:rStyle w:val="Hyperlink"/>
                <w:noProof/>
              </w:rPr>
              <w:t>6)</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Conclusion</w:t>
            </w:r>
            <w:r w:rsidR="00C137F6">
              <w:rPr>
                <w:noProof/>
                <w:webHidden/>
              </w:rPr>
              <w:tab/>
            </w:r>
            <w:r w:rsidR="00C137F6">
              <w:rPr>
                <w:noProof/>
                <w:webHidden/>
              </w:rPr>
              <w:fldChar w:fldCharType="begin"/>
            </w:r>
            <w:r w:rsidR="00C137F6">
              <w:rPr>
                <w:noProof/>
                <w:webHidden/>
              </w:rPr>
              <w:instrText xml:space="preserve"> PAGEREF _Toc30884230 \h </w:instrText>
            </w:r>
            <w:r w:rsidR="00C137F6">
              <w:rPr>
                <w:noProof/>
                <w:webHidden/>
              </w:rPr>
            </w:r>
            <w:r w:rsidR="00C137F6">
              <w:rPr>
                <w:noProof/>
                <w:webHidden/>
              </w:rPr>
              <w:fldChar w:fldCharType="separate"/>
            </w:r>
            <w:r w:rsidR="00C137F6">
              <w:rPr>
                <w:noProof/>
                <w:webHidden/>
              </w:rPr>
              <w:t>13</w:t>
            </w:r>
            <w:r w:rsidR="00C137F6">
              <w:rPr>
                <w:noProof/>
                <w:webHidden/>
              </w:rPr>
              <w:fldChar w:fldCharType="end"/>
            </w:r>
          </w:hyperlink>
        </w:p>
        <w:p w14:paraId="658C3A1E" w14:textId="0AEB91A1" w:rsidR="00C137F6" w:rsidRDefault="00AB5CD8">
          <w:pPr>
            <w:pStyle w:val="TOC1"/>
            <w:tabs>
              <w:tab w:val="left" w:pos="440"/>
            </w:tabs>
            <w:rPr>
              <w:rFonts w:asciiTheme="minorHAnsi" w:eastAsiaTheme="minorEastAsia" w:hAnsiTheme="minorHAnsi" w:cstheme="minorBidi"/>
              <w:bCs w:val="0"/>
              <w:noProof/>
              <w:sz w:val="22"/>
              <w:szCs w:val="22"/>
              <w:lang w:eastAsia="en-GB"/>
            </w:rPr>
          </w:pPr>
          <w:hyperlink w:anchor="_Toc30884231" w:history="1">
            <w:r w:rsidR="00C137F6" w:rsidRPr="008749DC">
              <w:rPr>
                <w:rStyle w:val="Hyperlink"/>
                <w:noProof/>
              </w:rPr>
              <w:t>7)</w:t>
            </w:r>
            <w:r w:rsidR="00C137F6">
              <w:rPr>
                <w:rFonts w:asciiTheme="minorHAnsi" w:eastAsiaTheme="minorEastAsia" w:hAnsiTheme="minorHAnsi" w:cstheme="minorBidi"/>
                <w:bCs w:val="0"/>
                <w:noProof/>
                <w:sz w:val="22"/>
                <w:szCs w:val="22"/>
                <w:lang w:eastAsia="en-GB"/>
              </w:rPr>
              <w:tab/>
            </w:r>
            <w:r w:rsidR="00C137F6" w:rsidRPr="008749DC">
              <w:rPr>
                <w:rStyle w:val="Hyperlink"/>
                <w:noProof/>
              </w:rPr>
              <w:t>References</w:t>
            </w:r>
            <w:r w:rsidR="00C137F6">
              <w:rPr>
                <w:noProof/>
                <w:webHidden/>
              </w:rPr>
              <w:tab/>
            </w:r>
            <w:r w:rsidR="00C137F6">
              <w:rPr>
                <w:noProof/>
                <w:webHidden/>
              </w:rPr>
              <w:fldChar w:fldCharType="begin"/>
            </w:r>
            <w:r w:rsidR="00C137F6">
              <w:rPr>
                <w:noProof/>
                <w:webHidden/>
              </w:rPr>
              <w:instrText xml:space="preserve"> PAGEREF _Toc30884231 \h </w:instrText>
            </w:r>
            <w:r w:rsidR="00C137F6">
              <w:rPr>
                <w:noProof/>
                <w:webHidden/>
              </w:rPr>
            </w:r>
            <w:r w:rsidR="00C137F6">
              <w:rPr>
                <w:noProof/>
                <w:webHidden/>
              </w:rPr>
              <w:fldChar w:fldCharType="separate"/>
            </w:r>
            <w:r w:rsidR="00C137F6">
              <w:rPr>
                <w:noProof/>
                <w:webHidden/>
              </w:rPr>
              <w:t>14</w:t>
            </w:r>
            <w:r w:rsidR="00C137F6">
              <w:rPr>
                <w:noProof/>
                <w:webHidden/>
              </w:rPr>
              <w:fldChar w:fldCharType="end"/>
            </w:r>
          </w:hyperlink>
        </w:p>
        <w:p w14:paraId="02B86F00" w14:textId="4F9E8509" w:rsidR="00561E80" w:rsidRDefault="00561E80" w:rsidP="0031657E">
          <w:r>
            <w:rPr>
              <w:noProof/>
            </w:rPr>
            <w:fldChar w:fldCharType="end"/>
          </w:r>
        </w:p>
      </w:sdtContent>
    </w:sdt>
    <w:p w14:paraId="47493D2C" w14:textId="2C5404F0" w:rsidR="009760D5" w:rsidRDefault="009760D5">
      <w:pPr>
        <w:spacing w:line="276" w:lineRule="auto"/>
      </w:pPr>
      <w:r>
        <w:br/>
        <w:t>CAD files can be found here:</w:t>
      </w:r>
      <w:r>
        <w:br/>
      </w:r>
      <w:hyperlink r:id="rId9" w:history="1">
        <w:r>
          <w:rPr>
            <w:rStyle w:val="Hyperlink"/>
          </w:rPr>
          <w:t>https://uowtsd-my.sharepoint.com/personal/sellis-williams_150613_student_uwtsd_ac_uk/_layouts/15/onedrive.aspx?id=%2Fpersonal%2Fsellis%2Dwilliams%5F150613%5Fstudent%5Fuwtsd%5Fac%5Fuk%2FDocuments%2FCAD%20motion%20sim</w:t>
        </w:r>
      </w:hyperlink>
      <w:bookmarkStart w:id="0" w:name="_GoBack"/>
      <w:bookmarkEnd w:id="0"/>
      <w:r w:rsidR="006454CC">
        <w:br w:type="page"/>
      </w:r>
    </w:p>
    <w:p w14:paraId="500D5830" w14:textId="62303AF3" w:rsidR="006454CC" w:rsidRDefault="006454CC">
      <w:pPr>
        <w:pStyle w:val="TableofFigures"/>
        <w:tabs>
          <w:tab w:val="right" w:leader="dot" w:pos="9016"/>
        </w:tabs>
        <w:rPr>
          <w:rFonts w:asciiTheme="minorHAnsi" w:eastAsiaTheme="minorEastAsia" w:hAnsiTheme="minorHAnsi" w:cstheme="minorBidi"/>
          <w:bCs w:val="0"/>
          <w:noProof/>
          <w:sz w:val="22"/>
          <w:szCs w:val="22"/>
          <w:lang w:eastAsia="en-GB"/>
        </w:rPr>
      </w:pPr>
      <w:r>
        <w:lastRenderedPageBreak/>
        <w:fldChar w:fldCharType="begin"/>
      </w:r>
      <w:r>
        <w:instrText xml:space="preserve"> TOC \h \z \c "Figure" </w:instrText>
      </w:r>
      <w:r>
        <w:fldChar w:fldCharType="separate"/>
      </w:r>
      <w:hyperlink w:anchor="_Toc30886463" w:history="1">
        <w:r w:rsidRPr="00E72572">
          <w:rPr>
            <w:rStyle w:val="Hyperlink"/>
            <w:noProof/>
          </w:rPr>
          <w:t>Figure 2</w:t>
        </w:r>
        <w:r w:rsidRPr="00E72572">
          <w:rPr>
            <w:rStyle w:val="Hyperlink"/>
            <w:noProof/>
          </w:rPr>
          <w:noBreakHyphen/>
          <w:t>1 – the difference between a first and second order mesh using tetrahedral elements. The second order mesh conforms to the shape much tighter due to its curvi-linear edges. (Hussain, 2020)</w:t>
        </w:r>
        <w:r>
          <w:rPr>
            <w:noProof/>
            <w:webHidden/>
          </w:rPr>
          <w:tab/>
        </w:r>
        <w:r>
          <w:rPr>
            <w:noProof/>
            <w:webHidden/>
          </w:rPr>
          <w:fldChar w:fldCharType="begin"/>
        </w:r>
        <w:r>
          <w:rPr>
            <w:noProof/>
            <w:webHidden/>
          </w:rPr>
          <w:instrText xml:space="preserve"> PAGEREF _Toc30886463 \h </w:instrText>
        </w:r>
        <w:r>
          <w:rPr>
            <w:noProof/>
            <w:webHidden/>
          </w:rPr>
        </w:r>
        <w:r>
          <w:rPr>
            <w:noProof/>
            <w:webHidden/>
          </w:rPr>
          <w:fldChar w:fldCharType="separate"/>
        </w:r>
        <w:r>
          <w:rPr>
            <w:noProof/>
            <w:webHidden/>
          </w:rPr>
          <w:t>2</w:t>
        </w:r>
        <w:r>
          <w:rPr>
            <w:noProof/>
            <w:webHidden/>
          </w:rPr>
          <w:fldChar w:fldCharType="end"/>
        </w:r>
      </w:hyperlink>
    </w:p>
    <w:p w14:paraId="2AFD05C0" w14:textId="417271EC"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r:id="rId10" w:anchor="_Toc30886464" w:history="1">
        <w:r w:rsidR="006454CC" w:rsidRPr="00E72572">
          <w:rPr>
            <w:rStyle w:val="Hyperlink"/>
            <w:noProof/>
          </w:rPr>
          <w:t>Figure 2</w:t>
        </w:r>
        <w:r w:rsidR="006454CC" w:rsidRPr="00E72572">
          <w:rPr>
            <w:rStyle w:val="Hyperlink"/>
            <w:noProof/>
          </w:rPr>
          <w:noBreakHyphen/>
          <w:t>2 - topological optimization of a part showing different amounts of material removed. (Padmanbhan, 2020)</w:t>
        </w:r>
        <w:r w:rsidR="006454CC">
          <w:rPr>
            <w:noProof/>
            <w:webHidden/>
          </w:rPr>
          <w:tab/>
        </w:r>
        <w:r w:rsidR="006454CC">
          <w:rPr>
            <w:noProof/>
            <w:webHidden/>
          </w:rPr>
          <w:fldChar w:fldCharType="begin"/>
        </w:r>
        <w:r w:rsidR="006454CC">
          <w:rPr>
            <w:noProof/>
            <w:webHidden/>
          </w:rPr>
          <w:instrText xml:space="preserve"> PAGEREF _Toc30886464 \h </w:instrText>
        </w:r>
        <w:r w:rsidR="006454CC">
          <w:rPr>
            <w:noProof/>
            <w:webHidden/>
          </w:rPr>
        </w:r>
        <w:r w:rsidR="006454CC">
          <w:rPr>
            <w:noProof/>
            <w:webHidden/>
          </w:rPr>
          <w:fldChar w:fldCharType="separate"/>
        </w:r>
        <w:r w:rsidR="006454CC">
          <w:rPr>
            <w:noProof/>
            <w:webHidden/>
          </w:rPr>
          <w:t>3</w:t>
        </w:r>
        <w:r w:rsidR="006454CC">
          <w:rPr>
            <w:noProof/>
            <w:webHidden/>
          </w:rPr>
          <w:fldChar w:fldCharType="end"/>
        </w:r>
      </w:hyperlink>
    </w:p>
    <w:p w14:paraId="47D26832" w14:textId="1F5099F9"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r:id="rId11" w:anchor="_Toc30886465" w:history="1">
        <w:r w:rsidR="006454CC" w:rsidRPr="00E72572">
          <w:rPr>
            <w:rStyle w:val="Hyperlink"/>
            <w:noProof/>
          </w:rPr>
          <w:t>Figure 4</w:t>
        </w:r>
        <w:r w:rsidR="006454CC" w:rsidRPr="00E72572">
          <w:rPr>
            <w:rStyle w:val="Hyperlink"/>
            <w:noProof/>
          </w:rPr>
          <w:noBreakHyphen/>
          <w:t>1 - window showing the forces applied to the wing over time using the function builder. A force of 400n is seen before being upped to 600n as the wing moves to high drag position at 3-5 seconds</w:t>
        </w:r>
        <w:r w:rsidR="006454CC">
          <w:rPr>
            <w:noProof/>
            <w:webHidden/>
          </w:rPr>
          <w:tab/>
        </w:r>
        <w:r w:rsidR="006454CC">
          <w:rPr>
            <w:noProof/>
            <w:webHidden/>
          </w:rPr>
          <w:fldChar w:fldCharType="begin"/>
        </w:r>
        <w:r w:rsidR="006454CC">
          <w:rPr>
            <w:noProof/>
            <w:webHidden/>
          </w:rPr>
          <w:instrText xml:space="preserve"> PAGEREF _Toc30886465 \h </w:instrText>
        </w:r>
        <w:r w:rsidR="006454CC">
          <w:rPr>
            <w:noProof/>
            <w:webHidden/>
          </w:rPr>
        </w:r>
        <w:r w:rsidR="006454CC">
          <w:rPr>
            <w:noProof/>
            <w:webHidden/>
          </w:rPr>
          <w:fldChar w:fldCharType="separate"/>
        </w:r>
        <w:r w:rsidR="006454CC">
          <w:rPr>
            <w:noProof/>
            <w:webHidden/>
          </w:rPr>
          <w:t>5</w:t>
        </w:r>
        <w:r w:rsidR="006454CC">
          <w:rPr>
            <w:noProof/>
            <w:webHidden/>
          </w:rPr>
          <w:fldChar w:fldCharType="end"/>
        </w:r>
      </w:hyperlink>
    </w:p>
    <w:p w14:paraId="6DF43102" w14:textId="426B4376"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r:id="rId12" w:anchor="_Toc30886466" w:history="1">
        <w:r w:rsidR="006454CC" w:rsidRPr="00E72572">
          <w:rPr>
            <w:rStyle w:val="Hyperlink"/>
            <w:noProof/>
          </w:rPr>
          <w:t>Figure 4</w:t>
        </w:r>
        <w:r w:rsidR="006454CC" w:rsidRPr="00E72572">
          <w:rPr>
            <w:rStyle w:val="Hyperlink"/>
            <w:noProof/>
          </w:rPr>
          <w:noBreakHyphen/>
          <w:t>2 - position of the linear motor acting on the piston in the actuator assembly.</w:t>
        </w:r>
        <w:r w:rsidR="006454CC">
          <w:rPr>
            <w:noProof/>
            <w:webHidden/>
          </w:rPr>
          <w:tab/>
        </w:r>
        <w:r w:rsidR="006454CC">
          <w:rPr>
            <w:noProof/>
            <w:webHidden/>
          </w:rPr>
          <w:fldChar w:fldCharType="begin"/>
        </w:r>
        <w:r w:rsidR="006454CC">
          <w:rPr>
            <w:noProof/>
            <w:webHidden/>
          </w:rPr>
          <w:instrText xml:space="preserve"> PAGEREF _Toc30886466 \h </w:instrText>
        </w:r>
        <w:r w:rsidR="006454CC">
          <w:rPr>
            <w:noProof/>
            <w:webHidden/>
          </w:rPr>
        </w:r>
        <w:r w:rsidR="006454CC">
          <w:rPr>
            <w:noProof/>
            <w:webHidden/>
          </w:rPr>
          <w:fldChar w:fldCharType="separate"/>
        </w:r>
        <w:r w:rsidR="006454CC">
          <w:rPr>
            <w:noProof/>
            <w:webHidden/>
          </w:rPr>
          <w:t>5</w:t>
        </w:r>
        <w:r w:rsidR="006454CC">
          <w:rPr>
            <w:noProof/>
            <w:webHidden/>
          </w:rPr>
          <w:fldChar w:fldCharType="end"/>
        </w:r>
      </w:hyperlink>
    </w:p>
    <w:p w14:paraId="4C091AAE" w14:textId="1C4D2571"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67" w:history="1">
        <w:r w:rsidR="006454CC" w:rsidRPr="00E72572">
          <w:rPr>
            <w:rStyle w:val="Hyperlink"/>
            <w:noProof/>
          </w:rPr>
          <w:t>Figure 4</w:t>
        </w:r>
        <w:r w:rsidR="006454CC" w:rsidRPr="00E72572">
          <w:rPr>
            <w:rStyle w:val="Hyperlink"/>
            <w:noProof/>
          </w:rPr>
          <w:noBreakHyphen/>
          <w:t>3 three images showing the wings motion over the time period. Going from low drag position, to high drag, and back to low drag.</w:t>
        </w:r>
        <w:r w:rsidR="006454CC">
          <w:rPr>
            <w:noProof/>
            <w:webHidden/>
          </w:rPr>
          <w:tab/>
        </w:r>
        <w:r w:rsidR="006454CC">
          <w:rPr>
            <w:noProof/>
            <w:webHidden/>
          </w:rPr>
          <w:fldChar w:fldCharType="begin"/>
        </w:r>
        <w:r w:rsidR="006454CC">
          <w:rPr>
            <w:noProof/>
            <w:webHidden/>
          </w:rPr>
          <w:instrText xml:space="preserve"> PAGEREF _Toc30886467 \h </w:instrText>
        </w:r>
        <w:r w:rsidR="006454CC">
          <w:rPr>
            <w:noProof/>
            <w:webHidden/>
          </w:rPr>
        </w:r>
        <w:r w:rsidR="006454CC">
          <w:rPr>
            <w:noProof/>
            <w:webHidden/>
          </w:rPr>
          <w:fldChar w:fldCharType="separate"/>
        </w:r>
        <w:r w:rsidR="006454CC">
          <w:rPr>
            <w:noProof/>
            <w:webHidden/>
          </w:rPr>
          <w:t>6</w:t>
        </w:r>
        <w:r w:rsidR="006454CC">
          <w:rPr>
            <w:noProof/>
            <w:webHidden/>
          </w:rPr>
          <w:fldChar w:fldCharType="end"/>
        </w:r>
      </w:hyperlink>
    </w:p>
    <w:p w14:paraId="14514FEB" w14:textId="58416905"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68" w:history="1">
        <w:r w:rsidR="006454CC" w:rsidRPr="00E72572">
          <w:rPr>
            <w:rStyle w:val="Hyperlink"/>
            <w:noProof/>
          </w:rPr>
          <w:t>Figure 4</w:t>
        </w:r>
        <w:r w:rsidR="006454CC" w:rsidRPr="00E72572">
          <w:rPr>
            <w:rStyle w:val="Hyperlink"/>
            <w:noProof/>
          </w:rPr>
          <w:noBreakHyphen/>
          <w:t>4 - The menu tab for FEA static study. following the tabs across from left to right  and applying the correct settings then clicking run will allow an FEA study on a part</w:t>
        </w:r>
        <w:r w:rsidR="006454CC">
          <w:rPr>
            <w:noProof/>
            <w:webHidden/>
          </w:rPr>
          <w:tab/>
        </w:r>
        <w:r w:rsidR="006454CC">
          <w:rPr>
            <w:noProof/>
            <w:webHidden/>
          </w:rPr>
          <w:fldChar w:fldCharType="begin"/>
        </w:r>
        <w:r w:rsidR="006454CC">
          <w:rPr>
            <w:noProof/>
            <w:webHidden/>
          </w:rPr>
          <w:instrText xml:space="preserve"> PAGEREF _Toc30886468 \h </w:instrText>
        </w:r>
        <w:r w:rsidR="006454CC">
          <w:rPr>
            <w:noProof/>
            <w:webHidden/>
          </w:rPr>
        </w:r>
        <w:r w:rsidR="006454CC">
          <w:rPr>
            <w:noProof/>
            <w:webHidden/>
          </w:rPr>
          <w:fldChar w:fldCharType="separate"/>
        </w:r>
        <w:r w:rsidR="006454CC">
          <w:rPr>
            <w:noProof/>
            <w:webHidden/>
          </w:rPr>
          <w:t>6</w:t>
        </w:r>
        <w:r w:rsidR="006454CC">
          <w:rPr>
            <w:noProof/>
            <w:webHidden/>
          </w:rPr>
          <w:fldChar w:fldCharType="end"/>
        </w:r>
      </w:hyperlink>
    </w:p>
    <w:p w14:paraId="0E73A186" w14:textId="5F08C7EC"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69" w:history="1">
        <w:r w:rsidR="006454CC" w:rsidRPr="00E72572">
          <w:rPr>
            <w:rStyle w:val="Hyperlink"/>
            <w:noProof/>
          </w:rPr>
          <w:t>Figure 4</w:t>
        </w:r>
        <w:r w:rsidR="006454CC" w:rsidRPr="00E72572">
          <w:rPr>
            <w:rStyle w:val="Hyperlink"/>
            <w:noProof/>
          </w:rPr>
          <w:noBreakHyphen/>
          <w:t>5 – Distorted results of the FEA static test on the wing bolt. The green arrows show fixture faces. And the red show degrees on freedom</w:t>
        </w:r>
        <w:r w:rsidR="006454CC">
          <w:rPr>
            <w:noProof/>
            <w:webHidden/>
          </w:rPr>
          <w:tab/>
        </w:r>
        <w:r w:rsidR="006454CC">
          <w:rPr>
            <w:noProof/>
            <w:webHidden/>
          </w:rPr>
          <w:fldChar w:fldCharType="begin"/>
        </w:r>
        <w:r w:rsidR="006454CC">
          <w:rPr>
            <w:noProof/>
            <w:webHidden/>
          </w:rPr>
          <w:instrText xml:space="preserve"> PAGEREF _Toc30886469 \h </w:instrText>
        </w:r>
        <w:r w:rsidR="006454CC">
          <w:rPr>
            <w:noProof/>
            <w:webHidden/>
          </w:rPr>
        </w:r>
        <w:r w:rsidR="006454CC">
          <w:rPr>
            <w:noProof/>
            <w:webHidden/>
          </w:rPr>
          <w:fldChar w:fldCharType="separate"/>
        </w:r>
        <w:r w:rsidR="006454CC">
          <w:rPr>
            <w:noProof/>
            <w:webHidden/>
          </w:rPr>
          <w:t>7</w:t>
        </w:r>
        <w:r w:rsidR="006454CC">
          <w:rPr>
            <w:noProof/>
            <w:webHidden/>
          </w:rPr>
          <w:fldChar w:fldCharType="end"/>
        </w:r>
      </w:hyperlink>
    </w:p>
    <w:p w14:paraId="0508392C" w14:textId="5EB16BBC"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r:id="rId13" w:anchor="_Toc30886470" w:history="1">
        <w:r w:rsidR="006454CC" w:rsidRPr="00E72572">
          <w:rPr>
            <w:rStyle w:val="Hyperlink"/>
            <w:noProof/>
          </w:rPr>
          <w:t>Figure 4</w:t>
        </w:r>
        <w:r w:rsidR="006454CC" w:rsidRPr="00E72572">
          <w:rPr>
            <w:rStyle w:val="Hyperlink"/>
            <w:noProof/>
          </w:rPr>
          <w:noBreakHyphen/>
          <w:t>6 - topological optimization advisor menu. Notice the two button that were previously greyed out for the FEA analysis.</w:t>
        </w:r>
        <w:r w:rsidR="006454CC">
          <w:rPr>
            <w:noProof/>
            <w:webHidden/>
          </w:rPr>
          <w:tab/>
        </w:r>
        <w:r w:rsidR="006454CC">
          <w:rPr>
            <w:noProof/>
            <w:webHidden/>
          </w:rPr>
          <w:fldChar w:fldCharType="begin"/>
        </w:r>
        <w:r w:rsidR="006454CC">
          <w:rPr>
            <w:noProof/>
            <w:webHidden/>
          </w:rPr>
          <w:instrText xml:space="preserve"> PAGEREF _Toc30886470 \h </w:instrText>
        </w:r>
        <w:r w:rsidR="006454CC">
          <w:rPr>
            <w:noProof/>
            <w:webHidden/>
          </w:rPr>
        </w:r>
        <w:r w:rsidR="006454CC">
          <w:rPr>
            <w:noProof/>
            <w:webHidden/>
          </w:rPr>
          <w:fldChar w:fldCharType="separate"/>
        </w:r>
        <w:r w:rsidR="006454CC">
          <w:rPr>
            <w:noProof/>
            <w:webHidden/>
          </w:rPr>
          <w:t>7</w:t>
        </w:r>
        <w:r w:rsidR="006454CC">
          <w:rPr>
            <w:noProof/>
            <w:webHidden/>
          </w:rPr>
          <w:fldChar w:fldCharType="end"/>
        </w:r>
      </w:hyperlink>
    </w:p>
    <w:p w14:paraId="2785F5E6" w14:textId="42E77681"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1" w:history="1">
        <w:r w:rsidR="006454CC" w:rsidRPr="00E72572">
          <w:rPr>
            <w:rStyle w:val="Hyperlink"/>
            <w:noProof/>
          </w:rPr>
          <w:t>Figure 4</w:t>
        </w:r>
        <w:r w:rsidR="006454CC" w:rsidRPr="00E72572">
          <w:rPr>
            <w:rStyle w:val="Hyperlink"/>
            <w:noProof/>
          </w:rPr>
          <w:noBreakHyphen/>
          <w:t>7 - the redesigned pin after FEA and topological optimization.</w:t>
        </w:r>
        <w:r w:rsidR="006454CC">
          <w:rPr>
            <w:noProof/>
            <w:webHidden/>
          </w:rPr>
          <w:tab/>
        </w:r>
        <w:r w:rsidR="006454CC">
          <w:rPr>
            <w:noProof/>
            <w:webHidden/>
          </w:rPr>
          <w:fldChar w:fldCharType="begin"/>
        </w:r>
        <w:r w:rsidR="006454CC">
          <w:rPr>
            <w:noProof/>
            <w:webHidden/>
          </w:rPr>
          <w:instrText xml:space="preserve"> PAGEREF _Toc30886471 \h </w:instrText>
        </w:r>
        <w:r w:rsidR="006454CC">
          <w:rPr>
            <w:noProof/>
            <w:webHidden/>
          </w:rPr>
        </w:r>
        <w:r w:rsidR="006454CC">
          <w:rPr>
            <w:noProof/>
            <w:webHidden/>
          </w:rPr>
          <w:fldChar w:fldCharType="separate"/>
        </w:r>
        <w:r w:rsidR="006454CC">
          <w:rPr>
            <w:noProof/>
            <w:webHidden/>
          </w:rPr>
          <w:t>8</w:t>
        </w:r>
        <w:r w:rsidR="006454CC">
          <w:rPr>
            <w:noProof/>
            <w:webHidden/>
          </w:rPr>
          <w:fldChar w:fldCharType="end"/>
        </w:r>
      </w:hyperlink>
    </w:p>
    <w:p w14:paraId="593732C6" w14:textId="5C569885"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2" w:history="1">
        <w:r w:rsidR="006454CC" w:rsidRPr="00E72572">
          <w:rPr>
            <w:rStyle w:val="Hyperlink"/>
            <w:noProof/>
          </w:rPr>
          <w:t>Figure 5</w:t>
        </w:r>
        <w:r w:rsidR="006454CC" w:rsidRPr="00E72572">
          <w:rPr>
            <w:rStyle w:val="Hyperlink"/>
            <w:noProof/>
          </w:rPr>
          <w:noBreakHyphen/>
          <w:t>1 - FEA analysis on the redesigned pin. it is well within yield strength</w:t>
        </w:r>
        <w:r w:rsidR="006454CC">
          <w:rPr>
            <w:noProof/>
            <w:webHidden/>
          </w:rPr>
          <w:tab/>
        </w:r>
        <w:r w:rsidR="006454CC">
          <w:rPr>
            <w:noProof/>
            <w:webHidden/>
          </w:rPr>
          <w:fldChar w:fldCharType="begin"/>
        </w:r>
        <w:r w:rsidR="006454CC">
          <w:rPr>
            <w:noProof/>
            <w:webHidden/>
          </w:rPr>
          <w:instrText xml:space="preserve"> PAGEREF _Toc30886472 \h </w:instrText>
        </w:r>
        <w:r w:rsidR="006454CC">
          <w:rPr>
            <w:noProof/>
            <w:webHidden/>
          </w:rPr>
        </w:r>
        <w:r w:rsidR="006454CC">
          <w:rPr>
            <w:noProof/>
            <w:webHidden/>
          </w:rPr>
          <w:fldChar w:fldCharType="separate"/>
        </w:r>
        <w:r w:rsidR="006454CC">
          <w:rPr>
            <w:noProof/>
            <w:webHidden/>
          </w:rPr>
          <w:t>9</w:t>
        </w:r>
        <w:r w:rsidR="006454CC">
          <w:rPr>
            <w:noProof/>
            <w:webHidden/>
          </w:rPr>
          <w:fldChar w:fldCharType="end"/>
        </w:r>
      </w:hyperlink>
    </w:p>
    <w:p w14:paraId="35A3B4F1" w14:textId="14705A10"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3" w:history="1">
        <w:r w:rsidR="006454CC" w:rsidRPr="00E72572">
          <w:rPr>
            <w:rStyle w:val="Hyperlink"/>
            <w:noProof/>
          </w:rPr>
          <w:t>Figure 5</w:t>
        </w:r>
        <w:r w:rsidR="006454CC" w:rsidRPr="00E72572">
          <w:rPr>
            <w:rStyle w:val="Hyperlink"/>
            <w:noProof/>
          </w:rPr>
          <w:noBreakHyphen/>
          <w:t>2 - Stress analysis result on the wing support. this was also well within yield, so a topology study was done.</w:t>
        </w:r>
        <w:r w:rsidR="006454CC">
          <w:rPr>
            <w:noProof/>
            <w:webHidden/>
          </w:rPr>
          <w:tab/>
        </w:r>
        <w:r w:rsidR="006454CC">
          <w:rPr>
            <w:noProof/>
            <w:webHidden/>
          </w:rPr>
          <w:fldChar w:fldCharType="begin"/>
        </w:r>
        <w:r w:rsidR="006454CC">
          <w:rPr>
            <w:noProof/>
            <w:webHidden/>
          </w:rPr>
          <w:instrText xml:space="preserve"> PAGEREF _Toc30886473 \h </w:instrText>
        </w:r>
        <w:r w:rsidR="006454CC">
          <w:rPr>
            <w:noProof/>
            <w:webHidden/>
          </w:rPr>
        </w:r>
        <w:r w:rsidR="006454CC">
          <w:rPr>
            <w:noProof/>
            <w:webHidden/>
          </w:rPr>
          <w:fldChar w:fldCharType="separate"/>
        </w:r>
        <w:r w:rsidR="006454CC">
          <w:rPr>
            <w:noProof/>
            <w:webHidden/>
          </w:rPr>
          <w:t>9</w:t>
        </w:r>
        <w:r w:rsidR="006454CC">
          <w:rPr>
            <w:noProof/>
            <w:webHidden/>
          </w:rPr>
          <w:fldChar w:fldCharType="end"/>
        </w:r>
      </w:hyperlink>
    </w:p>
    <w:p w14:paraId="64614150" w14:textId="0B9E4982"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4" w:history="1">
        <w:r w:rsidR="006454CC" w:rsidRPr="00E72572">
          <w:rPr>
            <w:rStyle w:val="Hyperlink"/>
            <w:noProof/>
          </w:rPr>
          <w:t>Figure 5</w:t>
        </w:r>
        <w:r w:rsidR="006454CC" w:rsidRPr="00E72572">
          <w:rPr>
            <w:rStyle w:val="Hyperlink"/>
            <w:noProof/>
          </w:rPr>
          <w:noBreakHyphen/>
          <w:t>3 - Distorted displacement of the wing support, displacement values are negligible</w:t>
        </w:r>
        <w:r w:rsidR="006454CC">
          <w:rPr>
            <w:noProof/>
            <w:webHidden/>
          </w:rPr>
          <w:tab/>
        </w:r>
        <w:r w:rsidR="006454CC">
          <w:rPr>
            <w:noProof/>
            <w:webHidden/>
          </w:rPr>
          <w:fldChar w:fldCharType="begin"/>
        </w:r>
        <w:r w:rsidR="006454CC">
          <w:rPr>
            <w:noProof/>
            <w:webHidden/>
          </w:rPr>
          <w:instrText xml:space="preserve"> PAGEREF _Toc30886474 \h </w:instrText>
        </w:r>
        <w:r w:rsidR="006454CC">
          <w:rPr>
            <w:noProof/>
            <w:webHidden/>
          </w:rPr>
        </w:r>
        <w:r w:rsidR="006454CC">
          <w:rPr>
            <w:noProof/>
            <w:webHidden/>
          </w:rPr>
          <w:fldChar w:fldCharType="separate"/>
        </w:r>
        <w:r w:rsidR="006454CC">
          <w:rPr>
            <w:noProof/>
            <w:webHidden/>
          </w:rPr>
          <w:t>10</w:t>
        </w:r>
        <w:r w:rsidR="006454CC">
          <w:rPr>
            <w:noProof/>
            <w:webHidden/>
          </w:rPr>
          <w:fldChar w:fldCharType="end"/>
        </w:r>
      </w:hyperlink>
    </w:p>
    <w:p w14:paraId="02138A02" w14:textId="29F21301"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5" w:history="1">
        <w:r w:rsidR="006454CC" w:rsidRPr="00E72572">
          <w:rPr>
            <w:rStyle w:val="Hyperlink"/>
            <w:noProof/>
          </w:rPr>
          <w:t>Figure 5</w:t>
        </w:r>
        <w:r w:rsidR="006454CC" w:rsidRPr="00E72572">
          <w:rPr>
            <w:rStyle w:val="Hyperlink"/>
            <w:noProof/>
          </w:rPr>
          <w:noBreakHyphen/>
          <w:t>4 - results of the topological optimization</w:t>
        </w:r>
        <w:r w:rsidR="006454CC">
          <w:rPr>
            <w:noProof/>
            <w:webHidden/>
          </w:rPr>
          <w:tab/>
        </w:r>
        <w:r w:rsidR="006454CC">
          <w:rPr>
            <w:noProof/>
            <w:webHidden/>
          </w:rPr>
          <w:fldChar w:fldCharType="begin"/>
        </w:r>
        <w:r w:rsidR="006454CC">
          <w:rPr>
            <w:noProof/>
            <w:webHidden/>
          </w:rPr>
          <w:instrText xml:space="preserve"> PAGEREF _Toc30886475 \h </w:instrText>
        </w:r>
        <w:r w:rsidR="006454CC">
          <w:rPr>
            <w:noProof/>
            <w:webHidden/>
          </w:rPr>
        </w:r>
        <w:r w:rsidR="006454CC">
          <w:rPr>
            <w:noProof/>
            <w:webHidden/>
          </w:rPr>
          <w:fldChar w:fldCharType="separate"/>
        </w:r>
        <w:r w:rsidR="006454CC">
          <w:rPr>
            <w:noProof/>
            <w:webHidden/>
          </w:rPr>
          <w:t>10</w:t>
        </w:r>
        <w:r w:rsidR="006454CC">
          <w:rPr>
            <w:noProof/>
            <w:webHidden/>
          </w:rPr>
          <w:fldChar w:fldCharType="end"/>
        </w:r>
      </w:hyperlink>
    </w:p>
    <w:p w14:paraId="42A23070" w14:textId="6662B29E"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6" w:history="1">
        <w:r w:rsidR="006454CC" w:rsidRPr="00E72572">
          <w:rPr>
            <w:rStyle w:val="Hyperlink"/>
            <w:noProof/>
          </w:rPr>
          <w:t>Figure 5</w:t>
        </w:r>
        <w:r w:rsidR="006454CC" w:rsidRPr="00E72572">
          <w:rPr>
            <w:rStyle w:val="Hyperlink"/>
            <w:noProof/>
          </w:rPr>
          <w:noBreakHyphen/>
          <w:t>5 - Redesigned lightened wing support</w:t>
        </w:r>
        <w:r w:rsidR="006454CC">
          <w:rPr>
            <w:noProof/>
            <w:webHidden/>
          </w:rPr>
          <w:tab/>
        </w:r>
        <w:r w:rsidR="006454CC">
          <w:rPr>
            <w:noProof/>
            <w:webHidden/>
          </w:rPr>
          <w:fldChar w:fldCharType="begin"/>
        </w:r>
        <w:r w:rsidR="006454CC">
          <w:rPr>
            <w:noProof/>
            <w:webHidden/>
          </w:rPr>
          <w:instrText xml:space="preserve"> PAGEREF _Toc30886476 \h </w:instrText>
        </w:r>
        <w:r w:rsidR="006454CC">
          <w:rPr>
            <w:noProof/>
            <w:webHidden/>
          </w:rPr>
        </w:r>
        <w:r w:rsidR="006454CC">
          <w:rPr>
            <w:noProof/>
            <w:webHidden/>
          </w:rPr>
          <w:fldChar w:fldCharType="separate"/>
        </w:r>
        <w:r w:rsidR="006454CC">
          <w:rPr>
            <w:noProof/>
            <w:webHidden/>
          </w:rPr>
          <w:t>11</w:t>
        </w:r>
        <w:r w:rsidR="006454CC">
          <w:rPr>
            <w:noProof/>
            <w:webHidden/>
          </w:rPr>
          <w:fldChar w:fldCharType="end"/>
        </w:r>
      </w:hyperlink>
    </w:p>
    <w:p w14:paraId="63291DFE" w14:textId="1BB4B9A8"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7" w:history="1">
        <w:r w:rsidR="006454CC" w:rsidRPr="00E72572">
          <w:rPr>
            <w:rStyle w:val="Hyperlink"/>
            <w:noProof/>
          </w:rPr>
          <w:t>Figure 5</w:t>
        </w:r>
        <w:r w:rsidR="006454CC" w:rsidRPr="00E72572">
          <w:rPr>
            <w:rStyle w:val="Hyperlink"/>
            <w:noProof/>
          </w:rPr>
          <w:noBreakHyphen/>
          <w:t>6 - FEA of the new design strut. as can be seen, it is again well within tolerance</w:t>
        </w:r>
        <w:r w:rsidR="006454CC">
          <w:rPr>
            <w:noProof/>
            <w:webHidden/>
          </w:rPr>
          <w:tab/>
        </w:r>
        <w:r w:rsidR="006454CC">
          <w:rPr>
            <w:noProof/>
            <w:webHidden/>
          </w:rPr>
          <w:fldChar w:fldCharType="begin"/>
        </w:r>
        <w:r w:rsidR="006454CC">
          <w:rPr>
            <w:noProof/>
            <w:webHidden/>
          </w:rPr>
          <w:instrText xml:space="preserve"> PAGEREF _Toc30886477 \h </w:instrText>
        </w:r>
        <w:r w:rsidR="006454CC">
          <w:rPr>
            <w:noProof/>
            <w:webHidden/>
          </w:rPr>
        </w:r>
        <w:r w:rsidR="006454CC">
          <w:rPr>
            <w:noProof/>
            <w:webHidden/>
          </w:rPr>
          <w:fldChar w:fldCharType="separate"/>
        </w:r>
        <w:r w:rsidR="006454CC">
          <w:rPr>
            <w:noProof/>
            <w:webHidden/>
          </w:rPr>
          <w:t>11</w:t>
        </w:r>
        <w:r w:rsidR="006454CC">
          <w:rPr>
            <w:noProof/>
            <w:webHidden/>
          </w:rPr>
          <w:fldChar w:fldCharType="end"/>
        </w:r>
      </w:hyperlink>
    </w:p>
    <w:p w14:paraId="3B7079EE" w14:textId="2570F73C" w:rsidR="006454CC" w:rsidRDefault="00AB5CD8">
      <w:pPr>
        <w:pStyle w:val="TableofFigures"/>
        <w:tabs>
          <w:tab w:val="right" w:leader="dot" w:pos="9016"/>
        </w:tabs>
        <w:rPr>
          <w:rFonts w:asciiTheme="minorHAnsi" w:eastAsiaTheme="minorEastAsia" w:hAnsiTheme="minorHAnsi" w:cstheme="minorBidi"/>
          <w:bCs w:val="0"/>
          <w:noProof/>
          <w:sz w:val="22"/>
          <w:szCs w:val="22"/>
          <w:lang w:eastAsia="en-GB"/>
        </w:rPr>
      </w:pPr>
      <w:hyperlink w:anchor="_Toc30886478" w:history="1">
        <w:r w:rsidR="006454CC" w:rsidRPr="00E72572">
          <w:rPr>
            <w:rStyle w:val="Hyperlink"/>
            <w:noProof/>
          </w:rPr>
          <w:t>Figure 5</w:t>
        </w:r>
        <w:r w:rsidR="006454CC" w:rsidRPr="00E72572">
          <w:rPr>
            <w:rStyle w:val="Hyperlink"/>
            <w:noProof/>
          </w:rPr>
          <w:noBreakHyphen/>
          <w:t>7 - graphs showing forces acting in the X and Y directions on the new strut. In the X direction a peak of around 420N was recorded, and a peak of just under 250N in the Y direction.</w:t>
        </w:r>
        <w:r w:rsidR="006454CC">
          <w:rPr>
            <w:noProof/>
            <w:webHidden/>
          </w:rPr>
          <w:tab/>
        </w:r>
        <w:r w:rsidR="006454CC">
          <w:rPr>
            <w:noProof/>
            <w:webHidden/>
          </w:rPr>
          <w:fldChar w:fldCharType="begin"/>
        </w:r>
        <w:r w:rsidR="006454CC">
          <w:rPr>
            <w:noProof/>
            <w:webHidden/>
          </w:rPr>
          <w:instrText xml:space="preserve"> PAGEREF _Toc30886478 \h </w:instrText>
        </w:r>
        <w:r w:rsidR="006454CC">
          <w:rPr>
            <w:noProof/>
            <w:webHidden/>
          </w:rPr>
        </w:r>
        <w:r w:rsidR="006454CC">
          <w:rPr>
            <w:noProof/>
            <w:webHidden/>
          </w:rPr>
          <w:fldChar w:fldCharType="separate"/>
        </w:r>
        <w:r w:rsidR="006454CC">
          <w:rPr>
            <w:noProof/>
            <w:webHidden/>
          </w:rPr>
          <w:t>12</w:t>
        </w:r>
        <w:r w:rsidR="006454CC">
          <w:rPr>
            <w:noProof/>
            <w:webHidden/>
          </w:rPr>
          <w:fldChar w:fldCharType="end"/>
        </w:r>
      </w:hyperlink>
    </w:p>
    <w:p w14:paraId="6DB75783" w14:textId="65028570" w:rsidR="00B0195D" w:rsidRDefault="006454CC" w:rsidP="0031657E">
      <w:r>
        <w:fldChar w:fldCharType="end"/>
      </w:r>
    </w:p>
    <w:p w14:paraId="5C127ECE" w14:textId="05AABCD3" w:rsidR="00F20C5E" w:rsidRDefault="00C06E51" w:rsidP="0031657E">
      <w:pPr>
        <w:pStyle w:val="Heading1"/>
        <w:numPr>
          <w:ilvl w:val="0"/>
          <w:numId w:val="9"/>
        </w:numPr>
      </w:pPr>
      <w:bookmarkStart w:id="1" w:name="_Toc30884215"/>
      <w:r w:rsidRPr="00B0195D">
        <w:lastRenderedPageBreak/>
        <w:t>Introduction</w:t>
      </w:r>
      <w:bookmarkEnd w:id="1"/>
    </w:p>
    <w:p w14:paraId="383D5F9D" w14:textId="68768AF2" w:rsidR="00FA5B9E" w:rsidRDefault="00FA5B9E" w:rsidP="00867EA7">
      <w:pPr>
        <w:jc w:val="both"/>
      </w:pPr>
      <w:r>
        <w:t>Computer Aided Design software, or CAD for short has become a staple of the engineering industry, helping to save time and money on development and design of new products and projects. As well as designing parts, CAD software can also analyse parts to see if they will hold up to the everyday forces the part sees during its lifetime. This analysis is know</w:t>
      </w:r>
      <w:r w:rsidR="00292B2B">
        <w:t>n</w:t>
      </w:r>
      <w:r>
        <w:t xml:space="preserve"> and Finite Element Analysis (FEA)</w:t>
      </w:r>
      <w:r w:rsidR="00BC58BA">
        <w:t xml:space="preserve"> and is used in many fields of engineering.</w:t>
      </w:r>
    </w:p>
    <w:p w14:paraId="06BD257B" w14:textId="0C19C2A5" w:rsidR="00C06E51" w:rsidRPr="00B0195D" w:rsidRDefault="00292B2B" w:rsidP="00867EA7">
      <w:pPr>
        <w:jc w:val="both"/>
      </w:pPr>
      <w:r>
        <w:t>This report will show an FEA and topology study on</w:t>
      </w:r>
      <w:r w:rsidR="00717929">
        <w:t xml:space="preserve"> parts of</w:t>
      </w:r>
      <w:r>
        <w:t xml:space="preserve"> an active wing/airbrake design</w:t>
      </w:r>
      <w:r w:rsidR="00FE7D5D">
        <w:t xml:space="preserve"> that moves from a downforce to high drag position, with extra load being applied in the high drag position. once a motion study is carried out, the</w:t>
      </w:r>
      <w:r>
        <w:t xml:space="preserve"> aim</w:t>
      </w:r>
      <w:r w:rsidR="00FE7D5D">
        <w:t xml:space="preserve"> will be </w:t>
      </w:r>
      <w:r>
        <w:t>to improve any weak areas</w:t>
      </w:r>
      <w:r w:rsidR="00FE7D5D">
        <w:t xml:space="preserve"> with an FEA study and</w:t>
      </w:r>
      <w:r>
        <w:t xml:space="preserve"> reduce any unnecessary weight</w:t>
      </w:r>
      <w:r w:rsidR="00FE7D5D">
        <w:t xml:space="preserve"> with a topology study on the struts.</w:t>
      </w:r>
      <w:r w:rsidR="00C06E51" w:rsidRPr="00B0195D">
        <w:br w:type="page"/>
      </w:r>
    </w:p>
    <w:p w14:paraId="5F1AA9DF" w14:textId="5AEF08FF" w:rsidR="00C06E51" w:rsidRDefault="00F20C5E" w:rsidP="0031657E">
      <w:pPr>
        <w:pStyle w:val="Heading1"/>
        <w:numPr>
          <w:ilvl w:val="0"/>
          <w:numId w:val="9"/>
        </w:numPr>
      </w:pPr>
      <w:bookmarkStart w:id="2" w:name="_Toc30884216"/>
      <w:r>
        <w:lastRenderedPageBreak/>
        <w:t>Research</w:t>
      </w:r>
      <w:bookmarkEnd w:id="2"/>
    </w:p>
    <w:p w14:paraId="1F38F4CE" w14:textId="73EED968" w:rsidR="00240E29" w:rsidRDefault="001F110A" w:rsidP="00867EA7">
      <w:pPr>
        <w:jc w:val="both"/>
      </w:pPr>
      <w:r>
        <w:t>Finite element analysis is a</w:t>
      </w:r>
      <w:r w:rsidR="00A0385D">
        <w:t xml:space="preserve"> versatile</w:t>
      </w:r>
      <w:r>
        <w:t xml:space="preserve"> tool</w:t>
      </w:r>
      <w:r w:rsidR="00A0385D">
        <w:t xml:space="preserve"> used for analysing problems in many different engineering problems, from mechanical, to medical. Over the last few decades FEA has helped speed up design processes and lessen the expense of manufacturing products. </w:t>
      </w:r>
    </w:p>
    <w:p w14:paraId="2D176E35" w14:textId="5181E23F" w:rsidR="007C6CCE" w:rsidRDefault="00AE02AB" w:rsidP="007C6CCE">
      <w:pPr>
        <w:pStyle w:val="Heading2"/>
      </w:pPr>
      <w:bookmarkStart w:id="3" w:name="_Toc30884217"/>
      <w:r>
        <w:t xml:space="preserve">2.1 </w:t>
      </w:r>
      <w:r w:rsidR="007C6CCE">
        <w:t>Setup</w:t>
      </w:r>
      <w:bookmarkEnd w:id="3"/>
      <w:r w:rsidR="007C6CCE">
        <w:t xml:space="preserve"> </w:t>
      </w:r>
    </w:p>
    <w:p w14:paraId="5E40370F" w14:textId="30267029" w:rsidR="007C6CCE" w:rsidRDefault="00EC51DA" w:rsidP="00867EA7">
      <w:pPr>
        <w:jc w:val="both"/>
      </w:pPr>
      <w:r>
        <w:t xml:space="preserve">To </w:t>
      </w:r>
      <w:r w:rsidR="007F7BE4">
        <w:t>calculate a solution, the software uses a numerical technique to solve partial differential equations with variables that represent a stress problem. Starting with a CAD model, the material the product is made from is added, including all the material properties such as Young’s modulus, mass</w:t>
      </w:r>
      <w:r w:rsidR="00E8626F">
        <w:t xml:space="preserve"> density</w:t>
      </w:r>
      <w:r w:rsidR="007F7BE4">
        <w:t xml:space="preserve">, </w:t>
      </w:r>
      <w:r w:rsidR="00E8626F">
        <w:t xml:space="preserve">and tensile strength. Any forces that the part will see are then added to the faces they act on, in the direction they act. Any areas of the part that are fixed are specified, and finally the part is split into small finite elements, or </w:t>
      </w:r>
      <w:proofErr w:type="spellStart"/>
      <w:r w:rsidR="00E8626F">
        <w:t>tetrahedrals</w:t>
      </w:r>
      <w:proofErr w:type="spellEnd"/>
      <w:r w:rsidR="00E8626F">
        <w:t xml:space="preserve"> </w:t>
      </w:r>
      <w:r w:rsidR="00DB2062">
        <w:t>(</w:t>
      </w:r>
      <w:proofErr w:type="spellStart"/>
      <w:r w:rsidR="00DB2062">
        <w:t>tets</w:t>
      </w:r>
      <w:proofErr w:type="spellEnd"/>
      <w:r w:rsidR="00DB2062">
        <w:t xml:space="preserve">) </w:t>
      </w:r>
      <w:r w:rsidR="00E8626F">
        <w:t xml:space="preserve">knows as a mesh. The solutions generated by these </w:t>
      </w:r>
      <w:proofErr w:type="spellStart"/>
      <w:r w:rsidR="00E8626F">
        <w:t>tet</w:t>
      </w:r>
      <w:r w:rsidR="00DB2062">
        <w:t>s</w:t>
      </w:r>
      <w:proofErr w:type="spellEnd"/>
      <w:r w:rsidR="00E8626F">
        <w:t xml:space="preserve"> are then gathered to create an overall solution to the problem</w:t>
      </w:r>
    </w:p>
    <w:p w14:paraId="3C7D67D3" w14:textId="0FED4696" w:rsidR="00E8626F" w:rsidRDefault="00AE02AB" w:rsidP="007C6CCE">
      <w:pPr>
        <w:pStyle w:val="Heading2"/>
      </w:pPr>
      <w:bookmarkStart w:id="4" w:name="_Toc30884218"/>
      <w:r>
        <w:t xml:space="preserve">2.2 </w:t>
      </w:r>
      <w:proofErr w:type="spellStart"/>
      <w:r w:rsidR="007C6CCE">
        <w:t>Tetrahedrals</w:t>
      </w:r>
      <w:bookmarkEnd w:id="4"/>
      <w:proofErr w:type="spellEnd"/>
    </w:p>
    <w:p w14:paraId="37959B72" w14:textId="5E9509E9" w:rsidR="002E22E1" w:rsidRDefault="00E8626F" w:rsidP="00867EA7">
      <w:pPr>
        <w:jc w:val="both"/>
      </w:pPr>
      <w:r>
        <w:t>There are two types of tetrahedra</w:t>
      </w:r>
      <w:r w:rsidR="00DB2062">
        <w:t>l</w:t>
      </w:r>
      <w:r>
        <w:t xml:space="preserve"> elements</w:t>
      </w:r>
      <w:r w:rsidR="00DB2062">
        <w:t xml:space="preserve">, first order and second order. First order </w:t>
      </w:r>
      <w:proofErr w:type="spellStart"/>
      <w:r w:rsidR="00DB2062">
        <w:t>tets</w:t>
      </w:r>
      <w:proofErr w:type="spellEnd"/>
      <w:r w:rsidR="00DB2062">
        <w:t xml:space="preserve"> are used to model a linear field of displacement within their volumes and are best suited to 2D geometries. Second order </w:t>
      </w:r>
      <w:proofErr w:type="spellStart"/>
      <w:r w:rsidR="00DB2062">
        <w:t>tets</w:t>
      </w:r>
      <w:proofErr w:type="spellEnd"/>
      <w:r w:rsidR="00DB2062">
        <w:t xml:space="preserve"> </w:t>
      </w:r>
      <w:r w:rsidR="005B0B4C">
        <w:t>are better at modelling more complex geometries due to the</w:t>
      </w:r>
      <w:r w:rsidR="00124169">
        <w:t>ir</w:t>
      </w:r>
      <w:r w:rsidR="005B0B4C">
        <w:t xml:space="preserve"> </w:t>
      </w:r>
      <w:proofErr w:type="spellStart"/>
      <w:r w:rsidR="005B0B4C">
        <w:t>curvi</w:t>
      </w:r>
      <w:proofErr w:type="spellEnd"/>
      <w:r w:rsidR="005B0B4C">
        <w:t xml:space="preserve">-linear </w:t>
      </w:r>
      <w:r w:rsidR="00124169">
        <w:t xml:space="preserve">edges, which allow them to better fit to curves and edges more accurately. </w:t>
      </w:r>
      <w:r w:rsidR="009756C9">
        <w:t xml:space="preserve">Each </w:t>
      </w:r>
      <w:proofErr w:type="spellStart"/>
      <w:r w:rsidR="009756C9">
        <w:t>tet</w:t>
      </w:r>
      <w:proofErr w:type="spellEnd"/>
      <w:r w:rsidR="009756C9">
        <w:t xml:space="preserve"> has datapoints, or nodes on each </w:t>
      </w:r>
      <w:proofErr w:type="gramStart"/>
      <w:r w:rsidR="009756C9">
        <w:t>vertices</w:t>
      </w:r>
      <w:proofErr w:type="gramEnd"/>
      <w:r w:rsidR="009756C9">
        <w:t>, and the degrees of freedom that each of these nodes has represents a quantity, in a structural problems displacement is represented by these nodes.</w:t>
      </w:r>
      <w:r w:rsidR="007C6CCE">
        <w:t xml:space="preserve"> Stress and strain are calculated from 3 displacement components per node for a solid element.</w:t>
      </w:r>
    </w:p>
    <w:p w14:paraId="7C90C36A" w14:textId="47067A77" w:rsidR="002E22E1" w:rsidRDefault="002E22E1" w:rsidP="002E22E1">
      <w:pPr>
        <w:keepNext/>
        <w:spacing w:line="276" w:lineRule="auto"/>
        <w:jc w:val="center"/>
      </w:pPr>
      <w:r>
        <w:rPr>
          <w:noProof/>
        </w:rPr>
        <w:drawing>
          <wp:inline distT="0" distB="0" distL="0" distR="0" wp14:anchorId="64F8FA85" wp14:editId="2A1FD7F2">
            <wp:extent cx="3276600" cy="1309769"/>
            <wp:effectExtent l="0" t="0" r="0" b="508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76600" cy="1309769"/>
                    </a:xfrm>
                    <a:prstGeom prst="rect">
                      <a:avLst/>
                    </a:prstGeom>
                    <a:noFill/>
                    <a:ln>
                      <a:noFill/>
                    </a:ln>
                  </pic:spPr>
                </pic:pic>
              </a:graphicData>
            </a:graphic>
          </wp:inline>
        </w:drawing>
      </w:r>
    </w:p>
    <w:p w14:paraId="01795322" w14:textId="0317910A" w:rsidR="002E22E1" w:rsidRDefault="002E22E1" w:rsidP="002E22E1">
      <w:pPr>
        <w:pStyle w:val="Caption"/>
        <w:jc w:val="center"/>
      </w:pPr>
      <w:bookmarkStart w:id="5" w:name="_Toc30886463"/>
      <w:r>
        <w:t xml:space="preserve">Figure </w:t>
      </w:r>
      <w:fldSimple w:instr=" STYLEREF 1 \s ">
        <w:r w:rsidR="002838C5">
          <w:rPr>
            <w:noProof/>
          </w:rPr>
          <w:t>2</w:t>
        </w:r>
      </w:fldSimple>
      <w:r w:rsidR="002838C5">
        <w:noBreakHyphen/>
      </w:r>
      <w:fldSimple w:instr=" SEQ Figure \* ARABIC \s 1 ">
        <w:r w:rsidR="002838C5">
          <w:rPr>
            <w:noProof/>
          </w:rPr>
          <w:t>1</w:t>
        </w:r>
      </w:fldSimple>
      <w:r>
        <w:t xml:space="preserve"> – the difference between a first and second order mesh using tetrahedral elements. The second order mesh conforms to the shape much tighter due to its </w:t>
      </w:r>
      <w:proofErr w:type="spellStart"/>
      <w:r>
        <w:t>curvi</w:t>
      </w:r>
      <w:proofErr w:type="spellEnd"/>
      <w:r>
        <w:t>-linear edges</w:t>
      </w:r>
      <w:r w:rsidR="00687DCF">
        <w:t>. (Hussain, 2020)</w:t>
      </w:r>
      <w:bookmarkEnd w:id="5"/>
      <w:r>
        <w:br w:type="page"/>
      </w:r>
    </w:p>
    <w:p w14:paraId="505746A1" w14:textId="724C066B" w:rsidR="00E8626F" w:rsidRDefault="00AE02AB" w:rsidP="007C6CCE">
      <w:pPr>
        <w:pStyle w:val="Heading2"/>
      </w:pPr>
      <w:bookmarkStart w:id="6" w:name="_Toc30884219"/>
      <w:r>
        <w:lastRenderedPageBreak/>
        <w:t xml:space="preserve">2.3 </w:t>
      </w:r>
      <w:r w:rsidR="007C6CCE">
        <w:t xml:space="preserve">Von </w:t>
      </w:r>
      <w:r w:rsidR="00E02D41">
        <w:t>M</w:t>
      </w:r>
      <w:r w:rsidR="007C6CCE">
        <w:t>ises stress</w:t>
      </w:r>
      <w:bookmarkEnd w:id="6"/>
    </w:p>
    <w:p w14:paraId="538D059B" w14:textId="6C273F47" w:rsidR="00687DCF" w:rsidRDefault="007C6CCE" w:rsidP="00867EA7">
      <w:pPr>
        <w:jc w:val="both"/>
        <w:rPr>
          <w:vertAlign w:val="subscript"/>
        </w:rPr>
      </w:pPr>
      <w:r>
        <w:t xml:space="preserve">Von </w:t>
      </w:r>
      <w:r w:rsidR="00E02D41">
        <w:t>M</w:t>
      </w:r>
      <w:r>
        <w:t xml:space="preserve">ises </w:t>
      </w:r>
      <w:r w:rsidR="00E02D41">
        <w:t xml:space="preserve">is a measurement of stress formulated in 1913 by Richard </w:t>
      </w:r>
      <w:proofErr w:type="spellStart"/>
      <w:r w:rsidR="00E02D41">
        <w:t>Edler</w:t>
      </w:r>
      <w:proofErr w:type="spellEnd"/>
      <w:r w:rsidR="00E02D41">
        <w:t xml:space="preserve"> </w:t>
      </w:r>
      <w:proofErr w:type="gramStart"/>
      <w:r w:rsidR="00E02D41">
        <w:t>Von</w:t>
      </w:r>
      <w:proofErr w:type="gramEnd"/>
      <w:r w:rsidR="00E02D41">
        <w:t xml:space="preserve"> Mises</w:t>
      </w:r>
      <w:r w:rsidR="002E22E1">
        <w:t xml:space="preserve"> that accounts for 6 different stress components of a three dimensional stress problem. </w:t>
      </w:r>
      <w:r w:rsidR="00687DCF">
        <w:t xml:space="preserve">These being: </w:t>
      </w:r>
      <w:proofErr w:type="spellStart"/>
      <w:r w:rsidR="00687DCF">
        <w:t>δ</w:t>
      </w:r>
      <w:r w:rsidR="009209E0">
        <w:rPr>
          <w:vertAlign w:val="subscript"/>
        </w:rPr>
        <w:t>x</w:t>
      </w:r>
      <w:proofErr w:type="spellEnd"/>
      <w:r w:rsidR="00DC33F2">
        <w:rPr>
          <w:vertAlign w:val="subscript"/>
        </w:rPr>
        <w:t>,</w:t>
      </w:r>
      <w:r w:rsidR="009209E0">
        <w:t xml:space="preserve"> </w:t>
      </w:r>
      <w:proofErr w:type="spellStart"/>
      <w:r w:rsidR="009209E0">
        <w:t>δ</w:t>
      </w:r>
      <w:r w:rsidR="009209E0">
        <w:rPr>
          <w:vertAlign w:val="subscript"/>
        </w:rPr>
        <w:t>y</w:t>
      </w:r>
      <w:proofErr w:type="spellEnd"/>
      <w:r w:rsidR="00DC33F2">
        <w:rPr>
          <w:vertAlign w:val="subscript"/>
        </w:rPr>
        <w:t>,</w:t>
      </w:r>
      <w:r w:rsidR="009209E0">
        <w:t xml:space="preserve"> </w:t>
      </w:r>
      <w:proofErr w:type="spellStart"/>
      <w:r w:rsidR="009209E0">
        <w:t>δ</w:t>
      </w:r>
      <w:r w:rsidR="009209E0">
        <w:rPr>
          <w:vertAlign w:val="subscript"/>
        </w:rPr>
        <w:t>z</w:t>
      </w:r>
      <w:proofErr w:type="spellEnd"/>
      <w:r w:rsidR="009209E0">
        <w:rPr>
          <w:vertAlign w:val="subscript"/>
        </w:rPr>
        <w:t xml:space="preserve"> </w:t>
      </w:r>
      <w:r w:rsidR="009209E0">
        <w:t xml:space="preserve"> and </w:t>
      </w:r>
      <w:proofErr w:type="spellStart"/>
      <w:r w:rsidR="00DC33F2">
        <w:t>τ</w:t>
      </w:r>
      <w:r w:rsidR="00DC33F2">
        <w:rPr>
          <w:vertAlign w:val="subscript"/>
        </w:rPr>
        <w:t>xy</w:t>
      </w:r>
      <w:proofErr w:type="spellEnd"/>
      <w:r w:rsidR="00DC33F2">
        <w:t xml:space="preserve"> = </w:t>
      </w:r>
      <w:proofErr w:type="spellStart"/>
      <w:r w:rsidR="00DC33F2">
        <w:t>τ</w:t>
      </w:r>
      <w:r w:rsidR="00DC33F2">
        <w:rPr>
          <w:vertAlign w:val="subscript"/>
        </w:rPr>
        <w:t>yx</w:t>
      </w:r>
      <w:proofErr w:type="spellEnd"/>
      <w:r w:rsidR="00DC33F2">
        <w:rPr>
          <w:vertAlign w:val="subscript"/>
        </w:rPr>
        <w:t xml:space="preserve"> </w:t>
      </w:r>
      <w:proofErr w:type="spellStart"/>
      <w:r w:rsidR="00DC33F2">
        <w:t>τ</w:t>
      </w:r>
      <w:r w:rsidR="00DC33F2">
        <w:rPr>
          <w:vertAlign w:val="subscript"/>
        </w:rPr>
        <w:t>yz</w:t>
      </w:r>
      <w:proofErr w:type="spellEnd"/>
      <w:r w:rsidR="00DC33F2">
        <w:rPr>
          <w:vertAlign w:val="subscript"/>
        </w:rPr>
        <w:t xml:space="preserve"> </w:t>
      </w:r>
      <w:r w:rsidR="00DC33F2">
        <w:t xml:space="preserve">= </w:t>
      </w:r>
      <w:proofErr w:type="spellStart"/>
      <w:r w:rsidR="00DC33F2">
        <w:t>τ</w:t>
      </w:r>
      <w:r w:rsidR="00DC33F2">
        <w:rPr>
          <w:vertAlign w:val="subscript"/>
        </w:rPr>
        <w:t>zy</w:t>
      </w:r>
      <w:proofErr w:type="spellEnd"/>
      <w:r w:rsidR="00DC33F2">
        <w:t xml:space="preserve"> </w:t>
      </w:r>
      <w:proofErr w:type="spellStart"/>
      <w:r w:rsidR="00DC33F2">
        <w:t>τ</w:t>
      </w:r>
      <w:r w:rsidR="00DC33F2">
        <w:rPr>
          <w:vertAlign w:val="subscript"/>
        </w:rPr>
        <w:t>xz</w:t>
      </w:r>
      <w:proofErr w:type="spellEnd"/>
      <w:r w:rsidR="00DC33F2">
        <w:t xml:space="preserve"> = </w:t>
      </w:r>
      <w:proofErr w:type="spellStart"/>
      <w:r w:rsidR="00DC33F2">
        <w:t>τ</w:t>
      </w:r>
      <w:r w:rsidR="00DC33F2">
        <w:rPr>
          <w:vertAlign w:val="subscript"/>
        </w:rPr>
        <w:t>zx</w:t>
      </w:r>
      <w:proofErr w:type="spellEnd"/>
    </w:p>
    <w:p w14:paraId="38B37503" w14:textId="71F2D49B" w:rsidR="00DC33F2" w:rsidRDefault="00DC33F2" w:rsidP="00867EA7">
      <w:pPr>
        <w:jc w:val="both"/>
      </w:pPr>
      <w:r>
        <w:t>The formula to express Von Mises stress: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
        <w:gridCol w:w="8008"/>
        <w:gridCol w:w="632"/>
      </w:tblGrid>
      <w:tr w:rsidR="00DC33F2" w14:paraId="4256FB42" w14:textId="77777777" w:rsidTr="005534D5">
        <w:tc>
          <w:tcPr>
            <w:tcW w:w="421" w:type="dxa"/>
          </w:tcPr>
          <w:p w14:paraId="60D0B7AB" w14:textId="77777777" w:rsidR="00DC33F2" w:rsidRDefault="00DC33F2" w:rsidP="00867EA7">
            <w:pPr>
              <w:jc w:val="both"/>
            </w:pPr>
          </w:p>
        </w:tc>
        <w:tc>
          <w:tcPr>
            <w:tcW w:w="7938" w:type="dxa"/>
          </w:tcPr>
          <w:p w14:paraId="42231661" w14:textId="67285141" w:rsidR="00DC33F2" w:rsidRPr="00FF4280" w:rsidRDefault="00DC33F2" w:rsidP="00867EA7">
            <w:pPr>
              <w:jc w:val="both"/>
              <w:rPr>
                <w:rFonts w:eastAsiaTheme="minorEastAsia"/>
              </w:rPr>
            </w:pPr>
            <m:oMathPara>
              <m:oMath>
                <m:r>
                  <w:rPr>
                    <w:rFonts w:ascii="Cambria Math" w:hAnsi="Cambria Math"/>
                  </w:rPr>
                  <m:t xml:space="preserve">δvm = </m:t>
                </m:r>
                <m:rad>
                  <m:radPr>
                    <m:degHide m:val="1"/>
                    <m:ctrlPr>
                      <w:rPr>
                        <w:rFonts w:ascii="Cambria Math" w:hAnsi="Cambria Math"/>
                        <w:i/>
                      </w:rPr>
                    </m:ctrlPr>
                  </m:radPr>
                  <m:deg/>
                  <m:e>
                    <m:r>
                      <w:rPr>
                        <w:rFonts w:ascii="Cambria Math" w:hAnsi="Cambria Math"/>
                      </w:rPr>
                      <m:t>0.5x</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r>
                                  <w:rPr>
                                    <w:rFonts w:ascii="Cambria Math" w:hAnsi="Cambria Math"/>
                                  </w:rPr>
                                  <m:t>δ1-δ2</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(δ2-δ3)</m:t>
                            </m:r>
                          </m:e>
                          <m:sup>
                            <m:r>
                              <w:rPr>
                                <w:rFonts w:ascii="Cambria Math" w:hAnsi="Cambria Math"/>
                              </w:rPr>
                              <m:t>2</m:t>
                            </m:r>
                          </m:sup>
                        </m:sSup>
                        <m:r>
                          <w:rPr>
                            <w:rFonts w:ascii="Cambria Math" w:hAnsi="Cambria Math"/>
                          </w:rPr>
                          <m:t>+</m:t>
                        </m:r>
                        <m:r>
                          <m:rPr>
                            <m:sty m:val="p"/>
                          </m:rPr>
                          <w:rPr>
                            <w:rFonts w:ascii="Cambria Math" w:hAnsi="Cambria Math"/>
                          </w:rPr>
                          <w:softHyphen/>
                        </m:r>
                        <m:sSup>
                          <m:sSupPr>
                            <m:ctrlPr>
                              <w:rPr>
                                <w:rFonts w:ascii="Cambria Math" w:hAnsi="Cambria Math"/>
                                <w:i/>
                              </w:rPr>
                            </m:ctrlPr>
                          </m:sSupPr>
                          <m:e>
                            <m:r>
                              <w:rPr>
                                <w:rFonts w:ascii="Cambria Math" w:hAnsi="Cambria Math"/>
                              </w:rPr>
                              <m:t>(δ3-δ1)</m:t>
                            </m:r>
                          </m:e>
                          <m:sup>
                            <m:r>
                              <w:rPr>
                                <w:rFonts w:ascii="Cambria Math" w:hAnsi="Cambria Math"/>
                              </w:rPr>
                              <m:t>2</m:t>
                            </m:r>
                          </m:sup>
                        </m:sSup>
                      </m:e>
                    </m:d>
                    <m:r>
                      <w:rPr>
                        <w:rFonts w:ascii="Cambria Math" w:hAnsi="Cambria Math"/>
                      </w:rPr>
                      <m:t>+3x(</m:t>
                    </m:r>
                    <m:sSup>
                      <m:sSupPr>
                        <m:ctrlPr>
                          <w:rPr>
                            <w:rFonts w:ascii="Cambria Math" w:hAnsi="Cambria Math"/>
                            <w:i/>
                          </w:rPr>
                        </m:ctrlPr>
                      </m:sSupPr>
                      <m:e>
                        <m:r>
                          <w:rPr>
                            <w:rFonts w:ascii="Cambria Math" w:hAnsi="Cambria Math"/>
                          </w:rPr>
                          <m:t>τxy</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τyz</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τzx</m:t>
                        </m:r>
                      </m:e>
                      <m:sup>
                        <m:r>
                          <w:rPr>
                            <w:rFonts w:ascii="Cambria Math" w:hAnsi="Cambria Math"/>
                          </w:rPr>
                          <m:t>2</m:t>
                        </m:r>
                      </m:sup>
                    </m:sSup>
                    <m:r>
                      <w:rPr>
                        <w:rFonts w:ascii="Cambria Math" w:hAnsi="Cambria Math"/>
                      </w:rPr>
                      <m:t>)</m:t>
                    </m:r>
                  </m:e>
                </m:rad>
              </m:oMath>
            </m:oMathPara>
          </w:p>
        </w:tc>
        <w:tc>
          <w:tcPr>
            <w:tcW w:w="657" w:type="dxa"/>
          </w:tcPr>
          <w:p w14:paraId="571E595C" w14:textId="47F98910" w:rsidR="00DC33F2" w:rsidRDefault="00DC33F2" w:rsidP="00867EA7">
            <w:pPr>
              <w:jc w:val="both"/>
            </w:pPr>
            <w:r>
              <w:t>(</w:t>
            </w:r>
            <w:r w:rsidR="005534D5">
              <w:t>1</w:t>
            </w:r>
            <w:r>
              <w:t>)</w:t>
            </w:r>
          </w:p>
        </w:tc>
      </w:tr>
    </w:tbl>
    <w:p w14:paraId="0BD32FD4" w14:textId="4A34A5FD" w:rsidR="00DC33F2" w:rsidRPr="00DC33F2" w:rsidRDefault="00DC33F2" w:rsidP="00867EA7">
      <w:pPr>
        <w:jc w:val="both"/>
      </w:pPr>
    </w:p>
    <w:p w14:paraId="41080CAB" w14:textId="2067FCCB" w:rsidR="006E2548" w:rsidRDefault="005534D5" w:rsidP="00867EA7">
      <w:pPr>
        <w:jc w:val="both"/>
      </w:pPr>
      <w:r>
        <w:t xml:space="preserve">Von mises is the one of the most common measurements of stress used to display results as it evaluates materials such as steel or aluminium’s </w:t>
      </w:r>
      <w:proofErr w:type="spellStart"/>
      <w:r>
        <w:t>elasto</w:t>
      </w:r>
      <w:proofErr w:type="spellEnd"/>
      <w:r>
        <w:t xml:space="preserve">-plastic </w:t>
      </w:r>
      <w:r w:rsidR="0076061B">
        <w:t>properties in an easy to understand way. The</w:t>
      </w:r>
      <w:r w:rsidR="006E2548">
        <w:t xml:space="preserve"> maximum</w:t>
      </w:r>
      <w:r w:rsidR="0076061B">
        <w:t xml:space="preserve"> </w:t>
      </w:r>
      <w:r w:rsidR="006E2548">
        <w:t xml:space="preserve"> von mises stress failure criterion is based on the </w:t>
      </w:r>
      <w:r w:rsidR="0076061B">
        <w:t>von mises-</w:t>
      </w:r>
      <w:proofErr w:type="spellStart"/>
      <w:r w:rsidR="0076061B">
        <w:t>hen</w:t>
      </w:r>
      <w:r w:rsidR="006E2548">
        <w:t>c</w:t>
      </w:r>
      <w:r w:rsidR="0076061B">
        <w:t>ky</w:t>
      </w:r>
      <w:proofErr w:type="spellEnd"/>
      <w:r w:rsidR="006E2548">
        <w:t xml:space="preserve"> theory which states that a ductile material will start to yield at a location where the Von Mises stress becomes equal to the stress limit.</w:t>
      </w:r>
      <w:sdt>
        <w:sdtPr>
          <w:id w:val="1025448142"/>
          <w:citation/>
        </w:sdtPr>
        <w:sdtEndPr/>
        <w:sdtContent>
          <w:r w:rsidR="006E2548">
            <w:fldChar w:fldCharType="begin"/>
          </w:r>
          <w:r w:rsidR="006E2548">
            <w:instrText xml:space="preserve"> CITATION Kur18 \l 2057 </w:instrText>
          </w:r>
          <w:r w:rsidR="006E2548">
            <w:fldChar w:fldCharType="separate"/>
          </w:r>
          <w:r w:rsidR="00195765">
            <w:rPr>
              <w:noProof/>
            </w:rPr>
            <w:t xml:space="preserve"> </w:t>
          </w:r>
          <w:r w:rsidR="00195765" w:rsidRPr="00195765">
            <w:rPr>
              <w:noProof/>
            </w:rPr>
            <w:t>(Kurowski, 2018)</w:t>
          </w:r>
          <w:r w:rsidR="006E2548">
            <w:fldChar w:fldCharType="end"/>
          </w:r>
        </w:sdtContent>
      </w:sdt>
      <w:r w:rsidR="006E2548">
        <w:t xml:space="preserve"> This yield strength is also used for the stress limit, and factor of safety is expressed with:</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7797"/>
        <w:gridCol w:w="657"/>
      </w:tblGrid>
      <w:tr w:rsidR="006E2548" w14:paraId="425FDEAB" w14:textId="77777777" w:rsidTr="006E2548">
        <w:tc>
          <w:tcPr>
            <w:tcW w:w="562" w:type="dxa"/>
          </w:tcPr>
          <w:p w14:paraId="4FD60D19" w14:textId="77777777" w:rsidR="006E2548" w:rsidRDefault="006E2548" w:rsidP="00867EA7">
            <w:pPr>
              <w:jc w:val="both"/>
            </w:pPr>
          </w:p>
        </w:tc>
        <w:tc>
          <w:tcPr>
            <w:tcW w:w="7797" w:type="dxa"/>
          </w:tcPr>
          <w:p w14:paraId="61C14F86" w14:textId="25EB7E14" w:rsidR="006E2548" w:rsidRPr="00FF4280" w:rsidRDefault="006E2548" w:rsidP="00867EA7">
            <w:pPr>
              <w:jc w:val="both"/>
              <w:rPr>
                <w:rFonts w:eastAsiaTheme="minorEastAsia"/>
              </w:rPr>
            </w:pPr>
            <m:oMathPara>
              <m:oMath>
                <m:r>
                  <w:rPr>
                    <w:rFonts w:ascii="Cambria Math" w:hAnsi="Cambria Math"/>
                  </w:rPr>
                  <m:t xml:space="preserve">factor of saftey = </m:t>
                </m:r>
                <m:f>
                  <m:fPr>
                    <m:ctrlPr>
                      <w:rPr>
                        <w:rFonts w:ascii="Cambria Math" w:hAnsi="Cambria Math"/>
                        <w:i/>
                      </w:rPr>
                    </m:ctrlPr>
                  </m:fPr>
                  <m:num>
                    <m:sSub>
                      <m:sSubPr>
                        <m:ctrlPr>
                          <w:rPr>
                            <w:rFonts w:ascii="Cambria Math" w:hAnsi="Cambria Math"/>
                            <w:i/>
                          </w:rPr>
                        </m:ctrlPr>
                      </m:sSubPr>
                      <m:e>
                        <m:r>
                          <w:rPr>
                            <w:rFonts w:ascii="Cambria Math" w:hAnsi="Cambria Math"/>
                          </w:rPr>
                          <m:t>δ</m:t>
                        </m:r>
                      </m:e>
                      <m:sub>
                        <m:r>
                          <w:rPr>
                            <w:rFonts w:ascii="Cambria Math" w:hAnsi="Cambria Math"/>
                          </w:rPr>
                          <m:t>limit</m:t>
                        </m:r>
                      </m:sub>
                    </m:sSub>
                  </m:num>
                  <m:den>
                    <m:sSub>
                      <m:sSubPr>
                        <m:ctrlPr>
                          <w:rPr>
                            <w:rFonts w:ascii="Cambria Math" w:hAnsi="Cambria Math"/>
                            <w:i/>
                          </w:rPr>
                        </m:ctrlPr>
                      </m:sSubPr>
                      <m:e>
                        <m:r>
                          <w:rPr>
                            <w:rFonts w:ascii="Cambria Math" w:hAnsi="Cambria Math"/>
                          </w:rPr>
                          <m:t>δ</m:t>
                        </m:r>
                      </m:e>
                      <m:sub>
                        <m:r>
                          <w:rPr>
                            <w:rFonts w:ascii="Cambria Math" w:hAnsi="Cambria Math"/>
                          </w:rPr>
                          <m:t>Von Mises</m:t>
                        </m:r>
                      </m:sub>
                    </m:sSub>
                  </m:den>
                </m:f>
              </m:oMath>
            </m:oMathPara>
          </w:p>
        </w:tc>
        <w:tc>
          <w:tcPr>
            <w:tcW w:w="657" w:type="dxa"/>
          </w:tcPr>
          <w:p w14:paraId="5014A08B" w14:textId="34A799D9" w:rsidR="006E2548" w:rsidRDefault="006E2548" w:rsidP="00867EA7">
            <w:pPr>
              <w:jc w:val="both"/>
            </w:pPr>
            <w:r>
              <w:t>(2)</w:t>
            </w:r>
          </w:p>
        </w:tc>
      </w:tr>
    </w:tbl>
    <w:p w14:paraId="3DE2199C" w14:textId="5629013B" w:rsidR="0076061B" w:rsidRDefault="006E2548" w:rsidP="00867EA7">
      <w:pPr>
        <w:jc w:val="both"/>
      </w:pPr>
      <w:r>
        <w:t xml:space="preserve"> </w:t>
      </w:r>
      <w:proofErr w:type="spellStart"/>
      <w:r>
        <w:t>δ</w:t>
      </w:r>
      <w:r>
        <w:rPr>
          <w:vertAlign w:val="subscript"/>
        </w:rPr>
        <w:t>limit</w:t>
      </w:r>
      <w:proofErr w:type="spellEnd"/>
      <w:r>
        <w:rPr>
          <w:vertAlign w:val="subscript"/>
        </w:rPr>
        <w:t xml:space="preserve"> </w:t>
      </w:r>
      <w:r>
        <w:t>= yield point</w:t>
      </w:r>
    </w:p>
    <w:p w14:paraId="1E5E9655" w14:textId="4556FEB7" w:rsidR="006E2548" w:rsidRPr="00240E29" w:rsidRDefault="00A737B3" w:rsidP="00AE02AB">
      <w:pPr>
        <w:pStyle w:val="Heading2"/>
      </w:pPr>
      <w:bookmarkStart w:id="7" w:name="_Toc30884220"/>
      <w:r>
        <w:rPr>
          <w:noProof/>
        </w:rPr>
        <w:drawing>
          <wp:anchor distT="0" distB="0" distL="114300" distR="114300" simplePos="0" relativeHeight="251659264" behindDoc="0" locked="0" layoutInCell="1" allowOverlap="1" wp14:anchorId="7CA68B1E" wp14:editId="66708C57">
            <wp:simplePos x="0" y="0"/>
            <wp:positionH relativeFrom="column">
              <wp:posOffset>2754630</wp:posOffset>
            </wp:positionH>
            <wp:positionV relativeFrom="paragraph">
              <wp:posOffset>240030</wp:posOffset>
            </wp:positionV>
            <wp:extent cx="2968625" cy="1699260"/>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8625" cy="1699260"/>
                    </a:xfrm>
                    <a:prstGeom prst="rect">
                      <a:avLst/>
                    </a:prstGeom>
                    <a:noFill/>
                    <a:ln>
                      <a:noFill/>
                    </a:ln>
                  </pic:spPr>
                </pic:pic>
              </a:graphicData>
            </a:graphic>
            <wp14:sizeRelH relativeFrom="page">
              <wp14:pctWidth>0</wp14:pctWidth>
            </wp14:sizeRelH>
            <wp14:sizeRelV relativeFrom="page">
              <wp14:pctHeight>0</wp14:pctHeight>
            </wp14:sizeRelV>
          </wp:anchor>
        </w:drawing>
      </w:r>
      <w:r w:rsidR="00AE02AB">
        <w:t>2.4 T</w:t>
      </w:r>
      <w:r w:rsidR="006E2548">
        <w:t>opology</w:t>
      </w:r>
      <w:bookmarkEnd w:id="7"/>
    </w:p>
    <w:p w14:paraId="1CF3C1C1" w14:textId="1D95009F" w:rsidR="00C06E51" w:rsidRDefault="00A737B3" w:rsidP="00867EA7">
      <w:pPr>
        <w:jc w:val="both"/>
      </w:pPr>
      <w:r>
        <w:rPr>
          <w:noProof/>
        </w:rPr>
        <mc:AlternateContent>
          <mc:Choice Requires="wps">
            <w:drawing>
              <wp:anchor distT="0" distB="0" distL="114300" distR="114300" simplePos="0" relativeHeight="251661312" behindDoc="0" locked="0" layoutInCell="1" allowOverlap="1" wp14:anchorId="442EE47D" wp14:editId="60DD3F8A">
                <wp:simplePos x="0" y="0"/>
                <wp:positionH relativeFrom="column">
                  <wp:posOffset>2754630</wp:posOffset>
                </wp:positionH>
                <wp:positionV relativeFrom="paragraph">
                  <wp:posOffset>1657663</wp:posOffset>
                </wp:positionV>
                <wp:extent cx="320611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206115" cy="635"/>
                        </a:xfrm>
                        <a:prstGeom prst="rect">
                          <a:avLst/>
                        </a:prstGeom>
                        <a:solidFill>
                          <a:prstClr val="white"/>
                        </a:solidFill>
                        <a:ln>
                          <a:noFill/>
                        </a:ln>
                      </wps:spPr>
                      <wps:txbx>
                        <w:txbxContent>
                          <w:p w14:paraId="4A51967B" w14:textId="0855E23B" w:rsidR="00C137F6" w:rsidRPr="00674567" w:rsidRDefault="00C137F6" w:rsidP="00971976">
                            <w:pPr>
                              <w:pStyle w:val="Caption"/>
                              <w:rPr>
                                <w:noProof/>
                              </w:rPr>
                            </w:pPr>
                            <w:bookmarkStart w:id="8" w:name="_Toc30886464"/>
                            <w:r>
                              <w:t xml:space="preserve">Figure </w:t>
                            </w:r>
                            <w:fldSimple w:instr=" STYLEREF 1 \s ">
                              <w:r>
                                <w:rPr>
                                  <w:noProof/>
                                </w:rPr>
                                <w:t>2</w:t>
                              </w:r>
                            </w:fldSimple>
                            <w:r>
                              <w:noBreakHyphen/>
                            </w:r>
                            <w:fldSimple w:instr=" SEQ Figure \* ARABIC \s 1 ">
                              <w:r>
                                <w:rPr>
                                  <w:noProof/>
                                </w:rPr>
                                <w:t>2</w:t>
                              </w:r>
                            </w:fldSimple>
                            <w:r>
                              <w:t xml:space="preserve"> - topological optimization of a part showing different amounts of material removed. </w:t>
                            </w:r>
                            <w:r w:rsidRPr="00A57991">
                              <w:t>(Padmanbhan, 2020)</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2EE47D" id="_x0000_t202" coordsize="21600,21600" o:spt="202" path="m,l,21600r21600,l21600,xe">
                <v:stroke joinstyle="miter"/>
                <v:path gradientshapeok="t" o:connecttype="rect"/>
              </v:shapetype>
              <v:shape id="Text Box 1" o:spid="_x0000_s1026" type="#_x0000_t202" style="position:absolute;left:0;text-align:left;margin-left:216.9pt;margin-top:130.5pt;width:252.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" stroked="f">
                <v:textbox style="mso-fit-shape-to-text:t" inset="0,0,0,0">
                  <w:txbxContent>
                    <w:p w14:paraId="4A51967B" w14:textId="0855E23B" w:rsidR="00C137F6" w:rsidRPr="00674567" w:rsidRDefault="00C137F6" w:rsidP="00971976">
                      <w:pPr>
                        <w:pStyle w:val="Caption"/>
                        <w:rPr>
                          <w:noProof/>
                        </w:rPr>
                      </w:pPr>
                      <w:bookmarkStart w:id="9" w:name="_Toc30886464"/>
                      <w:r>
                        <w:t xml:space="preserve">Figure </w:t>
                      </w:r>
                      <w:fldSimple w:instr=" STYLEREF 1 \s ">
                        <w:r>
                          <w:rPr>
                            <w:noProof/>
                          </w:rPr>
                          <w:t>2</w:t>
                        </w:r>
                      </w:fldSimple>
                      <w:r>
                        <w:noBreakHyphen/>
                      </w:r>
                      <w:fldSimple w:instr=" SEQ Figure \* ARABIC \s 1 ">
                        <w:r>
                          <w:rPr>
                            <w:noProof/>
                          </w:rPr>
                          <w:t>2</w:t>
                        </w:r>
                      </w:fldSimple>
                      <w:r>
                        <w:t xml:space="preserve"> - topological optimization of a part showing different amounts of material removed. </w:t>
                      </w:r>
                      <w:r w:rsidRPr="00A57991">
                        <w:t>(Padmanbhan, 2020)</w:t>
                      </w:r>
                      <w:bookmarkEnd w:id="9"/>
                    </w:p>
                  </w:txbxContent>
                </v:textbox>
                <w10:wrap type="square"/>
              </v:shape>
            </w:pict>
          </mc:Fallback>
        </mc:AlternateContent>
      </w:r>
      <w:r w:rsidR="00AE02AB">
        <w:t xml:space="preserve">Topological optimisation is used for finding where material can be stripped away within a design space without affecting its performance. </w:t>
      </w:r>
      <w:r w:rsidR="006704A8">
        <w:t>To begin,</w:t>
      </w:r>
      <w:r w:rsidR="00F9312F">
        <w:t xml:space="preserve"> the material of the part is chosen, any fixtures are added, and forces are applied in the correct direction.</w:t>
      </w:r>
      <w:r w:rsidR="006704A8">
        <w:t xml:space="preserve"> </w:t>
      </w:r>
      <w:r w:rsidR="00F9312F">
        <w:t>A</w:t>
      </w:r>
      <w:r w:rsidR="006704A8">
        <w:t xml:space="preserve">n objective is </w:t>
      </w:r>
      <w:r w:rsidR="00F9312F">
        <w:t xml:space="preserve">then </w:t>
      </w:r>
      <w:r w:rsidR="006704A8">
        <w:t>specified stating whether to reduce mas</w:t>
      </w:r>
      <w:r w:rsidR="00F9312F">
        <w:t>s with displacement constraints, aim for best stiffness to weight, or minimise maximum displacement. The percentage of material removed</w:t>
      </w:r>
      <w:r w:rsidR="00971976">
        <w:t>, and where it is to be removed from</w:t>
      </w:r>
      <w:r w:rsidR="00F9312F">
        <w:t xml:space="preserve"> can also be chosen at this stage.</w:t>
      </w:r>
      <w:r w:rsidR="00971976">
        <w:t xml:space="preserve"> Once the study is run, and </w:t>
      </w:r>
      <w:r w:rsidR="00971976">
        <w:lastRenderedPageBreak/>
        <w:t xml:space="preserve">solved in an iterative process, a result is shown which can then be used to trace over to create a new part that meets the requirements. </w:t>
      </w:r>
    </w:p>
    <w:p w14:paraId="4E5CD89D" w14:textId="77777777" w:rsidR="00C06E51" w:rsidRPr="00C06E51" w:rsidRDefault="00426B68" w:rsidP="0031657E">
      <w:pPr>
        <w:pStyle w:val="Heading1"/>
        <w:numPr>
          <w:ilvl w:val="0"/>
          <w:numId w:val="9"/>
        </w:numPr>
      </w:pPr>
      <w:bookmarkStart w:id="10" w:name="_Toc30884221"/>
      <w:r>
        <w:t>Equipment</w:t>
      </w:r>
      <w:bookmarkEnd w:id="10"/>
    </w:p>
    <w:p w14:paraId="09FA3903" w14:textId="3323C87C" w:rsidR="0031657E" w:rsidRDefault="009809CC" w:rsidP="00867EA7">
      <w:pPr>
        <w:jc w:val="both"/>
      </w:pPr>
      <w:r>
        <w:t xml:space="preserve">The equipment used for the design and analysis of the parts is Dassault Systemes </w:t>
      </w:r>
      <w:r w:rsidR="00C234FC">
        <w:t>SolidWorks program</w:t>
      </w:r>
      <w:r w:rsidR="00245596">
        <w:t>, a 3D engineering design software used for parts building and analysis.</w:t>
      </w:r>
      <w:sdt>
        <w:sdtPr>
          <w:id w:val="-293219936"/>
          <w:citation/>
        </w:sdtPr>
        <w:sdtEndPr/>
        <w:sdtContent>
          <w:r w:rsidR="00C66E39">
            <w:fldChar w:fldCharType="begin"/>
          </w:r>
          <w:r w:rsidR="00C66E39">
            <w:instrText xml:space="preserve"> CITATION Das20 \l 2057 </w:instrText>
          </w:r>
          <w:r w:rsidR="00C66E39">
            <w:fldChar w:fldCharType="separate"/>
          </w:r>
          <w:r w:rsidR="00195765">
            <w:rPr>
              <w:noProof/>
            </w:rPr>
            <w:t xml:space="preserve"> </w:t>
          </w:r>
          <w:r w:rsidR="00195765" w:rsidRPr="00195765">
            <w:rPr>
              <w:noProof/>
            </w:rPr>
            <w:t>(Dassault Systemes, 2020)</w:t>
          </w:r>
          <w:r w:rsidR="00C66E39">
            <w:fldChar w:fldCharType="end"/>
          </w:r>
        </w:sdtContent>
      </w:sdt>
    </w:p>
    <w:p w14:paraId="5AEECE28" w14:textId="14F80591" w:rsidR="00561E80" w:rsidRPr="0031657E" w:rsidRDefault="00C06E51" w:rsidP="0031657E">
      <w:r w:rsidRPr="0031657E">
        <w:br w:type="page"/>
      </w:r>
    </w:p>
    <w:p w14:paraId="1667CD8B" w14:textId="06231D23" w:rsidR="00C06E51" w:rsidRDefault="00426B68" w:rsidP="0031657E">
      <w:pPr>
        <w:pStyle w:val="Heading1"/>
        <w:numPr>
          <w:ilvl w:val="0"/>
          <w:numId w:val="9"/>
        </w:numPr>
      </w:pPr>
      <w:bookmarkStart w:id="11" w:name="_Toc30884222"/>
      <w:r>
        <w:lastRenderedPageBreak/>
        <w:t>Experimental procedures</w:t>
      </w:r>
      <w:bookmarkEnd w:id="11"/>
    </w:p>
    <w:p w14:paraId="0C217606" w14:textId="6042CFF3" w:rsidR="003801C0" w:rsidRPr="003801C0" w:rsidRDefault="003801C0" w:rsidP="003801C0">
      <w:pPr>
        <w:pStyle w:val="Heading2"/>
      </w:pPr>
      <w:bookmarkStart w:id="12" w:name="_Toc30884223"/>
      <w:r>
        <w:t>4.1 Motion analysis</w:t>
      </w:r>
      <w:bookmarkEnd w:id="12"/>
    </w:p>
    <w:p w14:paraId="2BB3674D" w14:textId="37C6A9AC" w:rsidR="0031657E" w:rsidRDefault="00E44411" w:rsidP="00867EA7">
      <w:pPr>
        <w:jc w:val="both"/>
      </w:pPr>
      <w:r>
        <w:rPr>
          <w:noProof/>
        </w:rPr>
        <mc:AlternateContent>
          <mc:Choice Requires="wps">
            <w:drawing>
              <wp:anchor distT="0" distB="0" distL="114300" distR="114300" simplePos="0" relativeHeight="251667456" behindDoc="0" locked="0" layoutInCell="1" allowOverlap="1" wp14:anchorId="5B67F0B7" wp14:editId="177DB1FD">
                <wp:simplePos x="0" y="0"/>
                <wp:positionH relativeFrom="column">
                  <wp:posOffset>299085</wp:posOffset>
                </wp:positionH>
                <wp:positionV relativeFrom="paragraph">
                  <wp:posOffset>7909560</wp:posOffset>
                </wp:positionV>
                <wp:extent cx="513270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132705" cy="635"/>
                        </a:xfrm>
                        <a:prstGeom prst="rect">
                          <a:avLst/>
                        </a:prstGeom>
                        <a:solidFill>
                          <a:prstClr val="white"/>
                        </a:solidFill>
                        <a:ln>
                          <a:noFill/>
                        </a:ln>
                      </wps:spPr>
                      <wps:txbx>
                        <w:txbxContent>
                          <w:p w14:paraId="10095D00" w14:textId="51CF8FB8" w:rsidR="00C137F6" w:rsidRDefault="00C137F6" w:rsidP="00E44411">
                            <w:pPr>
                              <w:pStyle w:val="Caption"/>
                            </w:pPr>
                            <w:bookmarkStart w:id="13" w:name="_Toc30886465"/>
                            <w:r>
                              <w:t xml:space="preserve">Figure </w:t>
                            </w:r>
                            <w:fldSimple w:instr=" STYLEREF 1 \s ">
                              <w:r>
                                <w:rPr>
                                  <w:noProof/>
                                </w:rPr>
                                <w:t>4</w:t>
                              </w:r>
                            </w:fldSimple>
                            <w:r>
                              <w:noBreakHyphen/>
                            </w:r>
                            <w:fldSimple w:instr=" SEQ Figure \* ARABIC \s 1 ">
                              <w:r>
                                <w:rPr>
                                  <w:noProof/>
                                </w:rPr>
                                <w:t>1</w:t>
                              </w:r>
                            </w:fldSimple>
                            <w:r>
                              <w:t xml:space="preserve"> - window showing the forces applied to the wing over time using the function builder. A force of 400n is seen before being upped to 600n as the wing moves to high drag position at 3-5 seconds</w:t>
                            </w:r>
                            <w:bookmarkEnd w:id="13"/>
                          </w:p>
                          <w:p w14:paraId="31A016DD" w14:textId="77777777" w:rsidR="00C137F6" w:rsidRPr="00E44411" w:rsidRDefault="00C137F6" w:rsidP="00E4441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7F0B7" id="Text Box 6" o:spid="_x0000_s1027" type="#_x0000_t202" style="position:absolute;left:0;text-align:left;margin-left:23.55pt;margin-top:622.8pt;width:404.1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1bLQIAAGQ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" stroked="f">
                <v:textbox style="mso-fit-shape-to-text:t" inset="0,0,0,0">
                  <w:txbxContent>
                    <w:p w14:paraId="10095D00" w14:textId="51CF8FB8" w:rsidR="00C137F6" w:rsidRDefault="00C137F6" w:rsidP="00E44411">
                      <w:pPr>
                        <w:pStyle w:val="Caption"/>
                      </w:pPr>
                      <w:bookmarkStart w:id="14" w:name="_Toc30886465"/>
                      <w:r>
                        <w:t xml:space="preserve">Figure </w:t>
                      </w:r>
                      <w:fldSimple w:instr=" STYLEREF 1 \s ">
                        <w:r>
                          <w:rPr>
                            <w:noProof/>
                          </w:rPr>
                          <w:t>4</w:t>
                        </w:r>
                      </w:fldSimple>
                      <w:r>
                        <w:noBreakHyphen/>
                      </w:r>
                      <w:fldSimple w:instr=" SEQ Figure \* ARABIC \s 1 ">
                        <w:r>
                          <w:rPr>
                            <w:noProof/>
                          </w:rPr>
                          <w:t>1</w:t>
                        </w:r>
                      </w:fldSimple>
                      <w:r>
                        <w:t xml:space="preserve"> - window showing the forces applied to the wing over time using the function builder. A force of 400n is seen before being upped to 600n as the wing moves to high drag position at 3-5 seconds</w:t>
                      </w:r>
                      <w:bookmarkEnd w:id="14"/>
                    </w:p>
                    <w:p w14:paraId="31A016DD" w14:textId="77777777" w:rsidR="00C137F6" w:rsidRPr="00E44411" w:rsidRDefault="00C137F6" w:rsidP="00E44411"/>
                  </w:txbxContent>
                </v:textbox>
                <w10:wrap type="topAndBottom"/>
              </v:shape>
            </w:pict>
          </mc:Fallback>
        </mc:AlternateContent>
      </w:r>
      <w:r>
        <w:rPr>
          <w:noProof/>
        </w:rPr>
        <w:drawing>
          <wp:anchor distT="0" distB="0" distL="114300" distR="114300" simplePos="0" relativeHeight="251665408" behindDoc="0" locked="0" layoutInCell="1" allowOverlap="1" wp14:anchorId="635A5B87" wp14:editId="1B2F8C58">
            <wp:simplePos x="0" y="0"/>
            <wp:positionH relativeFrom="margin">
              <wp:align>center</wp:align>
            </wp:positionH>
            <wp:positionV relativeFrom="paragraph">
              <wp:posOffset>4143375</wp:posOffset>
            </wp:positionV>
            <wp:extent cx="5132705" cy="3709035"/>
            <wp:effectExtent l="0" t="0" r="0" b="571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36415" cy="3712040"/>
                    </a:xfrm>
                    <a:prstGeom prst="rect">
                      <a:avLst/>
                    </a:prstGeom>
                  </pic:spPr>
                </pic:pic>
              </a:graphicData>
            </a:graphic>
            <wp14:sizeRelH relativeFrom="page">
              <wp14:pctWidth>0</wp14:pctWidth>
            </wp14:sizeRelH>
            <wp14:sizeRelV relativeFrom="page">
              <wp14:pctHeight>0</wp14:pctHeight>
            </wp14:sizeRelV>
          </wp:anchor>
        </w:drawing>
      </w:r>
      <w:r w:rsidR="005D1596">
        <w:rPr>
          <w:noProof/>
        </w:rPr>
        <mc:AlternateContent>
          <mc:Choice Requires="wps">
            <w:drawing>
              <wp:anchor distT="0" distB="0" distL="114300" distR="114300" simplePos="0" relativeHeight="251664384" behindDoc="0" locked="0" layoutInCell="1" allowOverlap="1" wp14:anchorId="21183ED7" wp14:editId="7F858082">
                <wp:simplePos x="0" y="0"/>
                <wp:positionH relativeFrom="column">
                  <wp:posOffset>3074670</wp:posOffset>
                </wp:positionH>
                <wp:positionV relativeFrom="paragraph">
                  <wp:posOffset>1823869</wp:posOffset>
                </wp:positionV>
                <wp:extent cx="270510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79148FD4" w14:textId="4899B9C5" w:rsidR="00C137F6" w:rsidRPr="00994CAF" w:rsidRDefault="00C137F6" w:rsidP="005D1596">
                            <w:pPr>
                              <w:pStyle w:val="Caption"/>
                              <w:rPr>
                                <w:noProof/>
                                <w:sz w:val="24"/>
                                <w:szCs w:val="20"/>
                              </w:rPr>
                            </w:pPr>
                            <w:bookmarkStart w:id="15" w:name="_Toc30886466"/>
                            <w:r>
                              <w:t xml:space="preserve">Figure </w:t>
                            </w:r>
                            <w:fldSimple w:instr=" STYLEREF 1 \s ">
                              <w:r>
                                <w:rPr>
                                  <w:noProof/>
                                </w:rPr>
                                <w:t>4</w:t>
                              </w:r>
                            </w:fldSimple>
                            <w:r>
                              <w:noBreakHyphen/>
                            </w:r>
                            <w:fldSimple w:instr=" SEQ Figure \* ARABIC \s 1 ">
                              <w:r>
                                <w:rPr>
                                  <w:noProof/>
                                </w:rPr>
                                <w:t>2</w:t>
                              </w:r>
                            </w:fldSimple>
                            <w:r>
                              <w:t xml:space="preserve"> - position of the linear motor acting on the piston in the actuator assembly.</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183ED7" id="Text Box 5" o:spid="_x0000_s1028" type="#_x0000_t202" style="position:absolute;left:0;text-align:left;margin-left:242.1pt;margin-top:143.6pt;width:21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" stroked="f">
                <v:textbox style="mso-fit-shape-to-text:t" inset="0,0,0,0">
                  <w:txbxContent>
                    <w:p w14:paraId="79148FD4" w14:textId="4899B9C5" w:rsidR="00C137F6" w:rsidRPr="00994CAF" w:rsidRDefault="00C137F6" w:rsidP="005D1596">
                      <w:pPr>
                        <w:pStyle w:val="Caption"/>
                        <w:rPr>
                          <w:noProof/>
                          <w:sz w:val="24"/>
                          <w:szCs w:val="20"/>
                        </w:rPr>
                      </w:pPr>
                      <w:bookmarkStart w:id="16" w:name="_Toc30886466"/>
                      <w:r>
                        <w:t xml:space="preserve">Figure </w:t>
                      </w:r>
                      <w:fldSimple w:instr=" STYLEREF 1 \s ">
                        <w:r>
                          <w:rPr>
                            <w:noProof/>
                          </w:rPr>
                          <w:t>4</w:t>
                        </w:r>
                      </w:fldSimple>
                      <w:r>
                        <w:noBreakHyphen/>
                      </w:r>
                      <w:fldSimple w:instr=" SEQ Figure \* ARABIC \s 1 ">
                        <w:r>
                          <w:rPr>
                            <w:noProof/>
                          </w:rPr>
                          <w:t>2</w:t>
                        </w:r>
                      </w:fldSimple>
                      <w:r>
                        <w:t xml:space="preserve"> - position of the linear motor acting on the piston in the actuator assembly.</w:t>
                      </w:r>
                      <w:bookmarkEnd w:id="16"/>
                    </w:p>
                  </w:txbxContent>
                </v:textbox>
                <w10:wrap type="square"/>
              </v:shape>
            </w:pict>
          </mc:Fallback>
        </mc:AlternateContent>
      </w:r>
      <w:r w:rsidR="005D1596">
        <w:rPr>
          <w:noProof/>
        </w:rPr>
        <w:drawing>
          <wp:anchor distT="0" distB="0" distL="114300" distR="114300" simplePos="0" relativeHeight="251662336" behindDoc="0" locked="0" layoutInCell="1" allowOverlap="1" wp14:anchorId="423CBFEB" wp14:editId="3824AE6B">
            <wp:simplePos x="0" y="0"/>
            <wp:positionH relativeFrom="column">
              <wp:posOffset>3074670</wp:posOffset>
            </wp:positionH>
            <wp:positionV relativeFrom="paragraph">
              <wp:posOffset>111777</wp:posOffset>
            </wp:positionV>
            <wp:extent cx="2705100" cy="1706245"/>
            <wp:effectExtent l="0" t="0" r="0" b="825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28207"/>
                    <a:stretch/>
                  </pic:blipFill>
                  <pic:spPr bwMode="auto">
                    <a:xfrm>
                      <a:off x="0" y="0"/>
                      <a:ext cx="2705100" cy="1706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14C0">
        <w:t xml:space="preserve">Using solid works, a rear wing was created with linear motor driven actuators on the rear which pushed the back of the wing up giving it the effect of an aero brake. A motion analysis was done on the wing to recreate the effect of it changing from low drag to high drag position. linear motors were placed at the bottom of the actuators </w:t>
      </w:r>
      <w:r w:rsidR="006B2711">
        <w:t xml:space="preserve">using segments </w:t>
      </w:r>
      <w:r w:rsidR="005D1596">
        <w:t>in the motion function</w:t>
      </w:r>
      <w:r w:rsidR="006B2711">
        <w:t xml:space="preserve"> over a time period between 2 and 3 seconds to push the piston rods upward by 40mm</w:t>
      </w:r>
      <w:r w:rsidR="005D1596">
        <w:t xml:space="preserve">, hold its position for 2 seconds, then return to its original position between 5 and 6 seconds. During this time, forces were also added onto the top of the wing to simulate downforce acting on the part. Using segments in the force function option again, a force of 400n was applied from 0-2 seconds in low drag position, which then increased to 600n at high drag position between 3-5 seconds before returning to 400n as the wing returns to low drag position again. </w:t>
      </w:r>
    </w:p>
    <w:p w14:paraId="36058260" w14:textId="77777777" w:rsidR="00C15903" w:rsidRDefault="00E44411" w:rsidP="00C15903">
      <w:pPr>
        <w:keepNext/>
      </w:pPr>
      <w:r>
        <w:rPr>
          <w:noProof/>
        </w:rPr>
        <w:lastRenderedPageBreak/>
        <w:drawing>
          <wp:inline distT="0" distB="0" distL="0" distR="0" wp14:anchorId="410B399D" wp14:editId="1CF60485">
            <wp:extent cx="2030730" cy="1473835"/>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4"/>
                    <a:stretch/>
                  </pic:blipFill>
                  <pic:spPr bwMode="auto">
                    <a:xfrm>
                      <a:off x="0" y="0"/>
                      <a:ext cx="2059021" cy="149436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1C838FC" wp14:editId="6382331B">
            <wp:extent cx="1685415" cy="1446028"/>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09109" cy="1466357"/>
                    </a:xfrm>
                    <a:prstGeom prst="rect">
                      <a:avLst/>
                    </a:prstGeom>
                  </pic:spPr>
                </pic:pic>
              </a:graphicData>
            </a:graphic>
          </wp:inline>
        </w:drawing>
      </w:r>
      <w:r>
        <w:rPr>
          <w:noProof/>
        </w:rPr>
        <w:drawing>
          <wp:inline distT="0" distB="0" distL="0" distR="0" wp14:anchorId="785B5ADD" wp14:editId="69431B13">
            <wp:extent cx="1850065" cy="1464925"/>
            <wp:effectExtent l="0" t="0" r="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871489" cy="1481889"/>
                    </a:xfrm>
                    <a:prstGeom prst="rect">
                      <a:avLst/>
                    </a:prstGeom>
                  </pic:spPr>
                </pic:pic>
              </a:graphicData>
            </a:graphic>
          </wp:inline>
        </w:drawing>
      </w:r>
    </w:p>
    <w:p w14:paraId="475C1547" w14:textId="6FF6DED8" w:rsidR="00E44411" w:rsidRDefault="00C15903" w:rsidP="00C15903">
      <w:pPr>
        <w:pStyle w:val="Caption"/>
      </w:pPr>
      <w:bookmarkStart w:id="17" w:name="_Toc30886467"/>
      <w:r>
        <w:t xml:space="preserve">Figure </w:t>
      </w:r>
      <w:fldSimple w:instr=" STYLEREF 1 \s ">
        <w:r w:rsidR="002838C5">
          <w:rPr>
            <w:noProof/>
          </w:rPr>
          <w:t>4</w:t>
        </w:r>
      </w:fldSimple>
      <w:r w:rsidR="002838C5">
        <w:noBreakHyphen/>
      </w:r>
      <w:fldSimple w:instr=" SEQ Figure \* ARABIC \s 1 ">
        <w:r w:rsidR="002838C5">
          <w:rPr>
            <w:noProof/>
          </w:rPr>
          <w:t>3</w:t>
        </w:r>
      </w:fldSimple>
      <w:r>
        <w:t xml:space="preserve"> three images showing the wings motion over the time period. Going from low drag position, to high drag, and back to low drag.</w:t>
      </w:r>
      <w:bookmarkEnd w:id="17"/>
    </w:p>
    <w:p w14:paraId="0982A4B7" w14:textId="579699BB" w:rsidR="003801C0" w:rsidRDefault="003801C0" w:rsidP="003801C0">
      <w:pPr>
        <w:pStyle w:val="Heading2"/>
      </w:pPr>
      <w:bookmarkStart w:id="18" w:name="_Toc30884224"/>
      <w:r>
        <w:t>4.2 Finite element analysis</w:t>
      </w:r>
      <w:bookmarkEnd w:id="18"/>
    </w:p>
    <w:p w14:paraId="47948C9A" w14:textId="0FD18EA4" w:rsidR="003801C0" w:rsidRDefault="003801C0" w:rsidP="00867EA7">
      <w:pPr>
        <w:jc w:val="both"/>
      </w:pPr>
      <w:r>
        <w:t>Parts that took the major forces from the wing, such as the pins connecting the actuators to the wing and struts</w:t>
      </w:r>
      <w:r w:rsidR="005F6E87">
        <w:t xml:space="preserve"> were used for the FEA analysis. When being mated, it was made sure that these pins were selected as load bearing faces using the analysis tab in the mating feature. </w:t>
      </w:r>
      <w:r w:rsidR="002853BF">
        <w:t xml:space="preserve">This ensures loads from the wing are passed through into the pin and any other components that have been checked as load bearing faces. </w:t>
      </w:r>
    </w:p>
    <w:p w14:paraId="3D854A32" w14:textId="77777777" w:rsidR="00D76380" w:rsidRDefault="002853BF" w:rsidP="00867EA7">
      <w:pPr>
        <w:jc w:val="both"/>
      </w:pPr>
      <w:r>
        <w:t xml:space="preserve">Click on </w:t>
      </w:r>
      <w:r w:rsidR="00980B10">
        <w:t>file</w:t>
      </w:r>
      <w:r>
        <w:t xml:space="preserve">, simulation, and follow the </w:t>
      </w:r>
      <w:proofErr w:type="gramStart"/>
      <w:r>
        <w:t>drop down</w:t>
      </w:r>
      <w:proofErr w:type="gramEnd"/>
      <w:r>
        <w:t xml:space="preserve"> menu to import motion loads.</w:t>
      </w:r>
      <w:r w:rsidR="00980B10">
        <w:t xml:space="preserve"> The </w:t>
      </w:r>
      <w:proofErr w:type="gramStart"/>
      <w:r w:rsidR="00980B10">
        <w:t>pop up</w:t>
      </w:r>
      <w:proofErr w:type="gramEnd"/>
      <w:r w:rsidR="00980B10">
        <w:t xml:space="preserve"> window that appears allows the user to select which components of the assembly to import the loads of, and from which time frames of the motion analysis. For this study, frames that were within the time range from 2 seconds to 4 were selected as these saw the maximum loadings.</w:t>
      </w:r>
      <w:r w:rsidR="00D7224D">
        <w:t xml:space="preserve"> Selecting the pin from the main display, and right clicking to ‘open part in position’ bringing it up in a new window on its own, tabs containing the frames from the motion study are now seen at the bottom. The first tab contains all the separate scenarios of forces acting in the different directions over the time frames. The second tab shows the direction this forces act visually.</w:t>
      </w:r>
    </w:p>
    <w:p w14:paraId="670BD242" w14:textId="77777777" w:rsidR="00D76380" w:rsidRDefault="00D76380" w:rsidP="00D76380">
      <w:pPr>
        <w:keepNext/>
        <w:jc w:val="center"/>
      </w:pPr>
      <w:r>
        <w:rPr>
          <w:noProof/>
        </w:rPr>
        <w:drawing>
          <wp:inline distT="0" distB="0" distL="0" distR="0" wp14:anchorId="2834CF77" wp14:editId="315D2F36">
            <wp:extent cx="4101352" cy="11128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18419" cy="1171704"/>
                    </a:xfrm>
                    <a:prstGeom prst="rect">
                      <a:avLst/>
                    </a:prstGeom>
                  </pic:spPr>
                </pic:pic>
              </a:graphicData>
            </a:graphic>
          </wp:inline>
        </w:drawing>
      </w:r>
    </w:p>
    <w:p w14:paraId="3B321724" w14:textId="534E1100" w:rsidR="00027F77" w:rsidRDefault="00D76380" w:rsidP="00D76380">
      <w:pPr>
        <w:pStyle w:val="Caption"/>
        <w:jc w:val="center"/>
      </w:pPr>
      <w:bookmarkStart w:id="19" w:name="_Toc30886468"/>
      <w:r>
        <w:t xml:space="preserve">Figure </w:t>
      </w:r>
      <w:fldSimple w:instr=" STYLEREF 1 \s ">
        <w:r w:rsidR="002838C5">
          <w:rPr>
            <w:noProof/>
          </w:rPr>
          <w:t>4</w:t>
        </w:r>
      </w:fldSimple>
      <w:r w:rsidR="002838C5">
        <w:noBreakHyphen/>
      </w:r>
      <w:fldSimple w:instr=" SEQ Figure \* ARABIC \s 1 ">
        <w:r w:rsidR="002838C5">
          <w:rPr>
            <w:noProof/>
          </w:rPr>
          <w:t>4</w:t>
        </w:r>
      </w:fldSimple>
      <w:r>
        <w:t xml:space="preserve"> - The menu tab for FEA static study. following the tabs across from left to right  and applying the correct settings then clicking run will allow an FEA study on a part</w:t>
      </w:r>
      <w:bookmarkEnd w:id="19"/>
    </w:p>
    <w:p w14:paraId="2F84208F" w14:textId="7AE1DB32" w:rsidR="00A1187A" w:rsidRDefault="00D03FA0" w:rsidP="00867EA7">
      <w:pPr>
        <w:jc w:val="both"/>
      </w:pPr>
      <w:r>
        <w:t xml:space="preserve">Clicking on new study in the top right </w:t>
      </w:r>
      <w:r w:rsidR="00027F77">
        <w:t xml:space="preserve">and selecting static study will begin a new FEA static study using the loads selected from the motion analysis. First, a material must </w:t>
      </w:r>
      <w:r w:rsidR="00027F77">
        <w:lastRenderedPageBreak/>
        <w:t>be applied to the part, in this case the pin was made with alloys steel. Fixtures were then applied to the flat faces of each end, shown by the green arrows in figure 4-4. Maximum loads were then applied, found from the scenarios tab. And finally it was meshed and run.</w:t>
      </w:r>
    </w:p>
    <w:p w14:paraId="10BDE56C" w14:textId="7CED1D25" w:rsidR="00027F77" w:rsidRDefault="00A1187A" w:rsidP="00A1187A">
      <w:pPr>
        <w:keepNext/>
        <w:jc w:val="center"/>
      </w:pPr>
      <w:r>
        <w:rPr>
          <w:noProof/>
        </w:rPr>
        <w:drawing>
          <wp:inline distT="0" distB="0" distL="0" distR="0" wp14:anchorId="6CAC5D6C" wp14:editId="07A06786">
            <wp:extent cx="3545456" cy="1728172"/>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7802" b="19549"/>
                    <a:stretch/>
                  </pic:blipFill>
                  <pic:spPr bwMode="auto">
                    <a:xfrm>
                      <a:off x="0" y="0"/>
                      <a:ext cx="3592019" cy="1750868"/>
                    </a:xfrm>
                    <a:prstGeom prst="rect">
                      <a:avLst/>
                    </a:prstGeom>
                    <a:ln>
                      <a:noFill/>
                    </a:ln>
                    <a:extLst>
                      <a:ext uri="{53640926-AAD7-44D8-BBD7-CCE9431645EC}">
                        <a14:shadowObscured xmlns:a14="http://schemas.microsoft.com/office/drawing/2010/main"/>
                      </a:ext>
                    </a:extLst>
                  </pic:spPr>
                </pic:pic>
              </a:graphicData>
            </a:graphic>
          </wp:inline>
        </w:drawing>
      </w:r>
    </w:p>
    <w:p w14:paraId="3E3A90BB" w14:textId="1E0C2893" w:rsidR="00027F77" w:rsidRDefault="00027F77" w:rsidP="00027F77">
      <w:pPr>
        <w:pStyle w:val="Caption"/>
      </w:pPr>
      <w:bookmarkStart w:id="20" w:name="_Toc30886469"/>
      <w:r>
        <w:t xml:space="preserve">Figure </w:t>
      </w:r>
      <w:fldSimple w:instr=" STYLEREF 1 \s ">
        <w:r w:rsidR="002838C5">
          <w:rPr>
            <w:noProof/>
          </w:rPr>
          <w:t>4</w:t>
        </w:r>
      </w:fldSimple>
      <w:r w:rsidR="002838C5">
        <w:noBreakHyphen/>
      </w:r>
      <w:fldSimple w:instr=" SEQ Figure \* ARABIC \s 1 ">
        <w:r w:rsidR="002838C5">
          <w:rPr>
            <w:noProof/>
          </w:rPr>
          <w:t>5</w:t>
        </w:r>
      </w:fldSimple>
      <w:r w:rsidR="00A1187A">
        <w:t xml:space="preserve"> – Distorted results of the FEA static test on the wing bolt. The green arrows show fixture faces. And the red show degrees on freedom</w:t>
      </w:r>
      <w:bookmarkEnd w:id="20"/>
    </w:p>
    <w:p w14:paraId="016EB5EE" w14:textId="7A139D1E" w:rsidR="00862FA5" w:rsidRDefault="008176BA" w:rsidP="00D45A05">
      <w:pPr>
        <w:pStyle w:val="Heading2"/>
      </w:pPr>
      <w:bookmarkStart w:id="21" w:name="_Toc30884225"/>
      <w:r>
        <w:t>4.3 Topology study</w:t>
      </w:r>
      <w:bookmarkEnd w:id="21"/>
    </w:p>
    <w:p w14:paraId="25E0F817" w14:textId="4DCFF062" w:rsidR="004957CD" w:rsidRDefault="00862FA5" w:rsidP="00867EA7">
      <w:pPr>
        <w:jc w:val="both"/>
      </w:pPr>
      <w:r>
        <w:rPr>
          <w:noProof/>
        </w:rPr>
        <mc:AlternateContent>
          <mc:Choice Requires="wps">
            <w:drawing>
              <wp:anchor distT="0" distB="0" distL="114300" distR="114300" simplePos="0" relativeHeight="251670528" behindDoc="1" locked="0" layoutInCell="1" allowOverlap="1" wp14:anchorId="6D4476D9" wp14:editId="2FA748AB">
                <wp:simplePos x="0" y="0"/>
                <wp:positionH relativeFrom="column">
                  <wp:posOffset>810260</wp:posOffset>
                </wp:positionH>
                <wp:positionV relativeFrom="paragraph">
                  <wp:posOffset>2150110</wp:posOffset>
                </wp:positionV>
                <wp:extent cx="421830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218305" cy="635"/>
                        </a:xfrm>
                        <a:prstGeom prst="rect">
                          <a:avLst/>
                        </a:prstGeom>
                        <a:solidFill>
                          <a:prstClr val="white"/>
                        </a:solidFill>
                        <a:ln>
                          <a:noFill/>
                        </a:ln>
                      </wps:spPr>
                      <wps:txbx>
                        <w:txbxContent>
                          <w:p w14:paraId="39F94244" w14:textId="56567AAD" w:rsidR="00C137F6" w:rsidRPr="00A927C0" w:rsidRDefault="00C137F6" w:rsidP="00A927C0">
                            <w:pPr>
                              <w:pStyle w:val="Caption"/>
                            </w:pPr>
                            <w:bookmarkStart w:id="22" w:name="_Toc30886470"/>
                            <w:r>
                              <w:t xml:space="preserve">Figure </w:t>
                            </w:r>
                            <w:fldSimple w:instr=" STYLEREF 1 \s ">
                              <w:r>
                                <w:rPr>
                                  <w:noProof/>
                                </w:rPr>
                                <w:t>4</w:t>
                              </w:r>
                            </w:fldSimple>
                            <w:r>
                              <w:noBreakHyphen/>
                            </w:r>
                            <w:fldSimple w:instr=" SEQ Figure \* ARABIC \s 1 ">
                              <w:r>
                                <w:rPr>
                                  <w:noProof/>
                                </w:rPr>
                                <w:t>6</w:t>
                              </w:r>
                            </w:fldSimple>
                            <w:r>
                              <w:t xml:space="preserve"> - topological optimization advisor menu. Notice the two button that were previously greyed out for the FEA analysis.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476D9" id="Text Box 10" o:spid="_x0000_s1029" type="#_x0000_t202" style="position:absolute;left:0;text-align:left;margin-left:63.8pt;margin-top:169.3pt;width:332.1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" stroked="f">
                <v:textbox style="mso-fit-shape-to-text:t" inset="0,0,0,0">
                  <w:txbxContent>
                    <w:p w14:paraId="39F94244" w14:textId="56567AAD" w:rsidR="00C137F6" w:rsidRPr="00A927C0" w:rsidRDefault="00C137F6" w:rsidP="00A927C0">
                      <w:pPr>
                        <w:pStyle w:val="Caption"/>
                      </w:pPr>
                      <w:bookmarkStart w:id="23" w:name="_Toc30886470"/>
                      <w:r>
                        <w:t xml:space="preserve">Figure </w:t>
                      </w:r>
                      <w:fldSimple w:instr=" STYLEREF 1 \s ">
                        <w:r>
                          <w:rPr>
                            <w:noProof/>
                          </w:rPr>
                          <w:t>4</w:t>
                        </w:r>
                      </w:fldSimple>
                      <w:r>
                        <w:noBreakHyphen/>
                      </w:r>
                      <w:fldSimple w:instr=" SEQ Figure \* ARABIC \s 1 ">
                        <w:r>
                          <w:rPr>
                            <w:noProof/>
                          </w:rPr>
                          <w:t>6</w:t>
                        </w:r>
                      </w:fldSimple>
                      <w:r>
                        <w:t xml:space="preserve"> - topological optimization advisor menu. Notice the two button that were previously greyed out for the FEA analysis.</w:t>
                      </w:r>
                      <w:bookmarkEnd w:id="23"/>
                    </w:p>
                  </w:txbxContent>
                </v:textbox>
                <w10:wrap type="tight"/>
              </v:shape>
            </w:pict>
          </mc:Fallback>
        </mc:AlternateContent>
      </w:r>
      <w:r>
        <w:rPr>
          <w:noProof/>
        </w:rPr>
        <w:drawing>
          <wp:anchor distT="0" distB="0" distL="114300" distR="114300" simplePos="0" relativeHeight="251668480" behindDoc="1" locked="0" layoutInCell="1" allowOverlap="1" wp14:anchorId="6F37B7C5" wp14:editId="5B4312CE">
            <wp:simplePos x="0" y="0"/>
            <wp:positionH relativeFrom="column">
              <wp:posOffset>812165</wp:posOffset>
            </wp:positionH>
            <wp:positionV relativeFrom="paragraph">
              <wp:posOffset>1279993</wp:posOffset>
            </wp:positionV>
            <wp:extent cx="4216400" cy="871220"/>
            <wp:effectExtent l="0" t="0" r="0" b="508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1" b="16175"/>
                    <a:stretch/>
                  </pic:blipFill>
                  <pic:spPr bwMode="auto">
                    <a:xfrm>
                      <a:off x="0" y="0"/>
                      <a:ext cx="4216400" cy="871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61CD">
        <w:t>Topological optimization is done with a similar method to FEA. Select</w:t>
      </w:r>
      <w:r w:rsidR="00D76380">
        <w:t xml:space="preserve"> the component of the assembl</w:t>
      </w:r>
      <w:r w:rsidR="007847D4">
        <w:t>y that is to be optimized</w:t>
      </w:r>
      <w:r w:rsidR="004957CD">
        <w:t xml:space="preserve">, and start a new study, making sure to select the topological study button under design insight in the menu on the left. A material is again chosen if one has already not been selected, and any fixtures applied to the part in question. </w:t>
      </w:r>
    </w:p>
    <w:p w14:paraId="5424420A" w14:textId="1FA6AA71" w:rsidR="00862FA5" w:rsidRDefault="00862FA5" w:rsidP="00867EA7">
      <w:pPr>
        <w:jc w:val="both"/>
      </w:pPr>
    </w:p>
    <w:p w14:paraId="113358B4" w14:textId="6D2BC66C" w:rsidR="00A927C0" w:rsidRDefault="004957CD" w:rsidP="00867EA7">
      <w:pPr>
        <w:jc w:val="both"/>
      </w:pPr>
      <w:r>
        <w:t>External loadings are then applied to the correct faces of the part, using the maximum forces seen from the motion study. Unlike the FEA study advisor, t</w:t>
      </w:r>
      <w:r w:rsidR="00862FA5">
        <w:t>w</w:t>
      </w:r>
      <w:r>
        <w:t xml:space="preserve">o new options are available to use, these being ‘goals and constraints’ and ‘manufacturing </w:t>
      </w:r>
      <w:proofErr w:type="gramStart"/>
      <w:r>
        <w:t>controls’</w:t>
      </w:r>
      <w:proofErr w:type="gramEnd"/>
      <w:r>
        <w:t>. The goals and constraints tab allows the use</w:t>
      </w:r>
      <w:r w:rsidR="00862FA5">
        <w:t>r</w:t>
      </w:r>
      <w:r>
        <w:t xml:space="preserve"> to </w:t>
      </w:r>
      <w:proofErr w:type="spellStart"/>
      <w:r>
        <w:t>chose</w:t>
      </w:r>
      <w:proofErr w:type="spellEnd"/>
      <w:r>
        <w:t xml:space="preserve"> between three options – minimize mass with displacement constraint, best stiffness to weight, or minimize maximum displacement.  For this study best stiffness to weight was chosen</w:t>
      </w:r>
      <w:r w:rsidR="00862FA5">
        <w:t>. The m</w:t>
      </w:r>
      <w:r w:rsidR="00A927C0">
        <w:t>anufacturing controls</w:t>
      </w:r>
      <w:r w:rsidR="00862FA5">
        <w:t xml:space="preserve"> option</w:t>
      </w:r>
      <w:r w:rsidR="00A927C0">
        <w:t xml:space="preserve"> lets the user select area of the component to preserve from material </w:t>
      </w:r>
      <w:r w:rsidR="00862FA5">
        <w:t>removal or</w:t>
      </w:r>
      <w:r w:rsidR="00A927C0">
        <w:t xml:space="preserve"> maintain a certain thickness if necessary.</w:t>
      </w:r>
      <w:r w:rsidR="00862FA5">
        <w:t xml:space="preserve"> Once these setting have been specified, the study is meshed again and run. </w:t>
      </w:r>
    </w:p>
    <w:p w14:paraId="429ADAEF" w14:textId="0AC1893D" w:rsidR="00862FA5" w:rsidRDefault="00862FA5" w:rsidP="00867EA7">
      <w:pPr>
        <w:jc w:val="both"/>
      </w:pPr>
      <w:r>
        <w:lastRenderedPageBreak/>
        <w:t>After the study is complete,</w:t>
      </w:r>
      <w:r w:rsidR="00D45A05">
        <w:t xml:space="preserve"> the</w:t>
      </w:r>
      <w:r>
        <w:t xml:space="preserve"> optimized part </w:t>
      </w:r>
      <w:r w:rsidR="00D45A05">
        <w:t xml:space="preserve">is </w:t>
      </w:r>
      <w:r>
        <w:t>shown on screen</w:t>
      </w:r>
      <w:r w:rsidR="003B2915">
        <w:t xml:space="preserve">, with areas shown in yellow and blue. The blue areas are areas with little to no force on them and may be removed when finishing the optimized part. The yellow </w:t>
      </w:r>
      <w:r w:rsidR="00D45A05">
        <w:t>parts,</w:t>
      </w:r>
      <w:r w:rsidR="003B2915">
        <w:t xml:space="preserve"> however, must be kept as they are the load bearing areas. A picture of the optimized part may then be exported and traced over when redesigning the part. </w:t>
      </w:r>
    </w:p>
    <w:p w14:paraId="7B8C78F4" w14:textId="77777777" w:rsidR="00D45A05" w:rsidRDefault="00D45A05" w:rsidP="00D45A05">
      <w:pPr>
        <w:keepNext/>
        <w:jc w:val="center"/>
      </w:pPr>
      <w:r>
        <w:rPr>
          <w:noProof/>
        </w:rPr>
        <w:drawing>
          <wp:inline distT="0" distB="0" distL="0" distR="0" wp14:anchorId="1B50A34D" wp14:editId="7F9588E6">
            <wp:extent cx="3219450" cy="2190053"/>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57635" cy="2216029"/>
                    </a:xfrm>
                    <a:prstGeom prst="rect">
                      <a:avLst/>
                    </a:prstGeom>
                  </pic:spPr>
                </pic:pic>
              </a:graphicData>
            </a:graphic>
          </wp:inline>
        </w:drawing>
      </w:r>
    </w:p>
    <w:p w14:paraId="3DBAAAB9" w14:textId="2B9314B3" w:rsidR="00D45A05" w:rsidRDefault="00D45A05" w:rsidP="00D45A05">
      <w:pPr>
        <w:pStyle w:val="Caption"/>
        <w:jc w:val="center"/>
      </w:pPr>
      <w:bookmarkStart w:id="24" w:name="_Toc30886471"/>
      <w:r>
        <w:t xml:space="preserve">Figure </w:t>
      </w:r>
      <w:fldSimple w:instr=" STYLEREF 1 \s ">
        <w:r w:rsidR="002838C5">
          <w:rPr>
            <w:noProof/>
          </w:rPr>
          <w:t>4</w:t>
        </w:r>
      </w:fldSimple>
      <w:r w:rsidR="002838C5">
        <w:noBreakHyphen/>
      </w:r>
      <w:fldSimple w:instr=" SEQ Figure \* ARABIC \s 1 ">
        <w:r w:rsidR="002838C5">
          <w:rPr>
            <w:noProof/>
          </w:rPr>
          <w:t>7</w:t>
        </w:r>
      </w:fldSimple>
      <w:r>
        <w:t xml:space="preserve"> - the redesigned pin after FEA and topological optimization.</w:t>
      </w:r>
      <w:bookmarkEnd w:id="24"/>
    </w:p>
    <w:p w14:paraId="401EF5AB" w14:textId="648A53AC" w:rsidR="0031657E" w:rsidRDefault="00D45A05" w:rsidP="00867EA7">
      <w:pPr>
        <w:jc w:val="both"/>
      </w:pPr>
      <w:r>
        <w:t xml:space="preserve">The redesigned part was then subject to another FEA study to be certain it would take the loads after redesign. </w:t>
      </w:r>
    </w:p>
    <w:p w14:paraId="27450E63" w14:textId="769EAC86" w:rsidR="00C06E51" w:rsidRDefault="00C06E51" w:rsidP="0031657E">
      <w:r>
        <w:br w:type="page"/>
      </w:r>
    </w:p>
    <w:p w14:paraId="1F45AAFB" w14:textId="77777777" w:rsidR="00C06E51" w:rsidRPr="00C06E51" w:rsidRDefault="00C06E51" w:rsidP="0031657E">
      <w:pPr>
        <w:pStyle w:val="Heading1"/>
        <w:numPr>
          <w:ilvl w:val="0"/>
          <w:numId w:val="9"/>
        </w:numPr>
      </w:pPr>
      <w:bookmarkStart w:id="25" w:name="_Toc30884226"/>
      <w:r w:rsidRPr="00C06E51">
        <w:lastRenderedPageBreak/>
        <w:t>R</w:t>
      </w:r>
      <w:r w:rsidR="00426B68">
        <w:t>esults</w:t>
      </w:r>
      <w:bookmarkEnd w:id="25"/>
    </w:p>
    <w:p w14:paraId="1B33C5CE" w14:textId="2C383359" w:rsidR="00F112EA" w:rsidRDefault="00D45A05" w:rsidP="00F112EA">
      <w:pPr>
        <w:pStyle w:val="Heading2"/>
      </w:pPr>
      <w:bookmarkStart w:id="26" w:name="_Toc30884227"/>
      <w:r>
        <w:t>5.1 Redesigned pin</w:t>
      </w:r>
      <w:bookmarkEnd w:id="26"/>
    </w:p>
    <w:p w14:paraId="46CF3B00" w14:textId="42142DF4" w:rsidR="00D45A05" w:rsidRDefault="00D45A05" w:rsidP="00F112EA">
      <w:pPr>
        <w:jc w:val="center"/>
      </w:pPr>
      <w:r>
        <w:rPr>
          <w:noProof/>
        </w:rPr>
        <w:drawing>
          <wp:inline distT="0" distB="0" distL="0" distR="0" wp14:anchorId="0264E44D" wp14:editId="3D0D4B72">
            <wp:extent cx="4589780" cy="269557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378" t="10790" r="8096" b="6680"/>
                    <a:stretch/>
                  </pic:blipFill>
                  <pic:spPr bwMode="auto">
                    <a:xfrm>
                      <a:off x="0" y="0"/>
                      <a:ext cx="4639032" cy="2724500"/>
                    </a:xfrm>
                    <a:prstGeom prst="rect">
                      <a:avLst/>
                    </a:prstGeom>
                    <a:ln>
                      <a:noFill/>
                    </a:ln>
                    <a:extLst>
                      <a:ext uri="{53640926-AAD7-44D8-BBD7-CCE9431645EC}">
                        <a14:shadowObscured xmlns:a14="http://schemas.microsoft.com/office/drawing/2010/main"/>
                      </a:ext>
                    </a:extLst>
                  </pic:spPr>
                </pic:pic>
              </a:graphicData>
            </a:graphic>
          </wp:inline>
        </w:drawing>
      </w:r>
    </w:p>
    <w:p w14:paraId="5722C101" w14:textId="4C44AB28" w:rsidR="00D45A05" w:rsidRDefault="00D45A05" w:rsidP="00D45A05">
      <w:pPr>
        <w:pStyle w:val="Caption"/>
        <w:jc w:val="center"/>
      </w:pPr>
      <w:bookmarkStart w:id="27" w:name="_Toc30886472"/>
      <w:r>
        <w:t xml:space="preserve">Figure </w:t>
      </w:r>
      <w:fldSimple w:instr=" STYLEREF 1 \s ">
        <w:r w:rsidR="002838C5">
          <w:rPr>
            <w:noProof/>
          </w:rPr>
          <w:t>5</w:t>
        </w:r>
      </w:fldSimple>
      <w:r w:rsidR="002838C5">
        <w:noBreakHyphen/>
      </w:r>
      <w:fldSimple w:instr=" SEQ Figure \* ARABIC \s 1 ">
        <w:r w:rsidR="002838C5">
          <w:rPr>
            <w:noProof/>
          </w:rPr>
          <w:t>1</w:t>
        </w:r>
      </w:fldSimple>
      <w:r>
        <w:t xml:space="preserve"> - FEA analysis on the redesigned pin. it is well within yield strength</w:t>
      </w:r>
      <w:bookmarkEnd w:id="27"/>
    </w:p>
    <w:p w14:paraId="7080449C" w14:textId="5A1C73D7" w:rsidR="00C57C2F" w:rsidRPr="00C11F1E" w:rsidRDefault="00D45A05" w:rsidP="00867EA7">
      <w:pPr>
        <w:jc w:val="both"/>
        <w:rPr>
          <w:sz w:val="26"/>
          <w:szCs w:val="22"/>
          <w:vertAlign w:val="superscript"/>
        </w:rPr>
      </w:pPr>
      <w:r>
        <w:t>The redesigned pin with 600n applied to it</w:t>
      </w:r>
      <w:r w:rsidR="00C57C2F">
        <w:t xml:space="preserve"> was shown to be within</w:t>
      </w:r>
      <w:r w:rsidR="00F112EA">
        <w:t xml:space="preserve"> the yield strength of 6.000e+7</w:t>
      </w:r>
      <w:r w:rsidR="00C11F1E">
        <w:t>n/mm</w:t>
      </w:r>
      <w:r w:rsidR="00C11F1E">
        <w:rPr>
          <w:sz w:val="26"/>
          <w:szCs w:val="22"/>
          <w:vertAlign w:val="superscript"/>
        </w:rPr>
        <w:t>2</w:t>
      </w:r>
      <w:r w:rsidR="00C11F1E">
        <w:t>. The highest stress seen by the pin was 1.184e+5n/mm</w:t>
      </w:r>
      <w:r w:rsidR="00C11F1E">
        <w:rPr>
          <w:sz w:val="26"/>
          <w:szCs w:val="22"/>
          <w:vertAlign w:val="superscript"/>
        </w:rPr>
        <w:t>2.</w:t>
      </w:r>
    </w:p>
    <w:p w14:paraId="27F9A22B" w14:textId="12AFC9BC" w:rsidR="00C57C2F" w:rsidRDefault="00C57C2F" w:rsidP="00C57C2F">
      <w:pPr>
        <w:pStyle w:val="Heading2"/>
      </w:pPr>
      <w:bookmarkStart w:id="28" w:name="_Toc30884228"/>
      <w:r>
        <w:t>5.2 Wing support</w:t>
      </w:r>
      <w:r w:rsidR="00697BD8">
        <w:t xml:space="preserve"> FEA</w:t>
      </w:r>
      <w:bookmarkEnd w:id="28"/>
    </w:p>
    <w:p w14:paraId="076CBE17" w14:textId="77777777" w:rsidR="00A56FBB" w:rsidRDefault="00A56FBB" w:rsidP="00A56FBB">
      <w:pPr>
        <w:keepNext/>
        <w:jc w:val="center"/>
      </w:pPr>
      <w:r>
        <w:rPr>
          <w:noProof/>
        </w:rPr>
        <w:drawing>
          <wp:inline distT="0" distB="0" distL="0" distR="0" wp14:anchorId="23B5D539" wp14:editId="3605B058">
            <wp:extent cx="3419475" cy="249989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626" r="7439" b="4702"/>
                    <a:stretch/>
                  </pic:blipFill>
                  <pic:spPr bwMode="auto">
                    <a:xfrm>
                      <a:off x="0" y="0"/>
                      <a:ext cx="3427934" cy="2506080"/>
                    </a:xfrm>
                    <a:prstGeom prst="rect">
                      <a:avLst/>
                    </a:prstGeom>
                    <a:ln>
                      <a:noFill/>
                    </a:ln>
                    <a:extLst>
                      <a:ext uri="{53640926-AAD7-44D8-BBD7-CCE9431645EC}">
                        <a14:shadowObscured xmlns:a14="http://schemas.microsoft.com/office/drawing/2010/main"/>
                      </a:ext>
                    </a:extLst>
                  </pic:spPr>
                </pic:pic>
              </a:graphicData>
            </a:graphic>
          </wp:inline>
        </w:drawing>
      </w:r>
    </w:p>
    <w:p w14:paraId="71C53113" w14:textId="0BBC173A" w:rsidR="00A56FBB" w:rsidRDefault="00A56FBB" w:rsidP="00A56FBB">
      <w:pPr>
        <w:pStyle w:val="Caption"/>
        <w:jc w:val="center"/>
      </w:pPr>
      <w:bookmarkStart w:id="29" w:name="_Toc30886473"/>
      <w:r>
        <w:t xml:space="preserve">Figure </w:t>
      </w:r>
      <w:fldSimple w:instr=" STYLEREF 1 \s ">
        <w:r w:rsidR="002838C5">
          <w:rPr>
            <w:noProof/>
          </w:rPr>
          <w:t>5</w:t>
        </w:r>
      </w:fldSimple>
      <w:r w:rsidR="002838C5">
        <w:noBreakHyphen/>
      </w:r>
      <w:fldSimple w:instr=" SEQ Figure \* ARABIC \s 1 ">
        <w:r w:rsidR="002838C5">
          <w:rPr>
            <w:noProof/>
          </w:rPr>
          <w:t>2</w:t>
        </w:r>
      </w:fldSimple>
      <w:r>
        <w:t xml:space="preserve"> - Stress analysis result on the wing support. this was also well within </w:t>
      </w:r>
      <w:r w:rsidR="00842FC3">
        <w:t>yield,</w:t>
      </w:r>
      <w:r>
        <w:t xml:space="preserve"> so a topology study was done.</w:t>
      </w:r>
      <w:bookmarkEnd w:id="29"/>
      <w:r w:rsidR="00842FC3">
        <w:t xml:space="preserve"> </w:t>
      </w:r>
    </w:p>
    <w:p w14:paraId="49D3C398" w14:textId="34C650EC" w:rsidR="00842FC3" w:rsidRPr="00C11F1E" w:rsidRDefault="00842FC3" w:rsidP="00867EA7">
      <w:pPr>
        <w:jc w:val="both"/>
        <w:rPr>
          <w:sz w:val="26"/>
          <w:szCs w:val="22"/>
          <w:vertAlign w:val="superscript"/>
        </w:rPr>
      </w:pPr>
      <w:r>
        <w:t>Results of the FEA on the strut showed yield is at 3.500e</w:t>
      </w:r>
      <w:r w:rsidR="00F112EA">
        <w:t>+</w:t>
      </w:r>
      <w:r>
        <w:t>8</w:t>
      </w:r>
      <w:r w:rsidR="00C11F1E">
        <w:t>n/mm</w:t>
      </w:r>
      <w:r w:rsidR="00C11F1E">
        <w:rPr>
          <w:sz w:val="26"/>
          <w:szCs w:val="22"/>
          <w:vertAlign w:val="superscript"/>
        </w:rPr>
        <w:t>2</w:t>
      </w:r>
      <w:r w:rsidR="00C11F1E">
        <w:t xml:space="preserve"> w</w:t>
      </w:r>
      <w:r>
        <w:t>hile the highest force seen acting on the strut is 3.967e</w:t>
      </w:r>
      <w:r w:rsidR="00F112EA">
        <w:t>+</w:t>
      </w:r>
      <w:r>
        <w:t>7</w:t>
      </w:r>
      <w:r w:rsidR="00C11F1E">
        <w:t>n/mm</w:t>
      </w:r>
      <w:r w:rsidR="00C11F1E">
        <w:rPr>
          <w:sz w:val="26"/>
          <w:szCs w:val="22"/>
          <w:vertAlign w:val="superscript"/>
        </w:rPr>
        <w:t>2</w:t>
      </w:r>
      <w:r>
        <w:t>, proving the strut to be within yield.</w:t>
      </w:r>
    </w:p>
    <w:p w14:paraId="0CB90883" w14:textId="318835E0" w:rsidR="00A56FBB" w:rsidRDefault="00A56FBB" w:rsidP="00A56FBB"/>
    <w:p w14:paraId="43269AFE" w14:textId="330A875C" w:rsidR="00A56FBB" w:rsidRDefault="00A56FBB" w:rsidP="00A56FBB">
      <w:pPr>
        <w:keepNext/>
        <w:jc w:val="center"/>
      </w:pPr>
      <w:r>
        <w:rPr>
          <w:noProof/>
        </w:rPr>
        <w:lastRenderedPageBreak/>
        <w:drawing>
          <wp:inline distT="0" distB="0" distL="0" distR="0" wp14:anchorId="10949643" wp14:editId="6EAD72F1">
            <wp:extent cx="3779588" cy="26123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0287"/>
                    <a:stretch/>
                  </pic:blipFill>
                  <pic:spPr bwMode="auto">
                    <a:xfrm>
                      <a:off x="0" y="0"/>
                      <a:ext cx="3817906" cy="26388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5F7A8A4" wp14:editId="1C79D7E5">
            <wp:extent cx="2280062" cy="80381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297396" cy="809929"/>
                    </a:xfrm>
                    <a:prstGeom prst="rect">
                      <a:avLst/>
                    </a:prstGeom>
                  </pic:spPr>
                </pic:pic>
              </a:graphicData>
            </a:graphic>
          </wp:inline>
        </w:drawing>
      </w:r>
    </w:p>
    <w:p w14:paraId="51879343" w14:textId="7864A4EF" w:rsidR="00A56FBB" w:rsidRDefault="00A56FBB" w:rsidP="00A56FBB">
      <w:pPr>
        <w:pStyle w:val="Caption"/>
        <w:jc w:val="center"/>
      </w:pPr>
      <w:bookmarkStart w:id="30" w:name="_Toc30886474"/>
      <w:r>
        <w:t xml:space="preserve">Figure </w:t>
      </w:r>
      <w:fldSimple w:instr=" STYLEREF 1 \s ">
        <w:r w:rsidR="002838C5">
          <w:rPr>
            <w:noProof/>
          </w:rPr>
          <w:t>5</w:t>
        </w:r>
      </w:fldSimple>
      <w:r w:rsidR="002838C5">
        <w:noBreakHyphen/>
      </w:r>
      <w:fldSimple w:instr=" SEQ Figure \* ARABIC \s 1 ">
        <w:r w:rsidR="002838C5">
          <w:rPr>
            <w:noProof/>
          </w:rPr>
          <w:t>3</w:t>
        </w:r>
      </w:fldSimple>
      <w:r>
        <w:t xml:space="preserve"> - Distorted displacement of the wing support, displacement values are negligible</w:t>
      </w:r>
      <w:bookmarkEnd w:id="30"/>
    </w:p>
    <w:p w14:paraId="2CE6D402" w14:textId="217211D1" w:rsidR="00A56FBB" w:rsidRDefault="00697BD8" w:rsidP="00697BD8">
      <w:pPr>
        <w:pStyle w:val="Heading2"/>
      </w:pPr>
      <w:bookmarkStart w:id="31" w:name="_Toc30884229"/>
      <w:r>
        <w:t>5.3 Topology of wing support</w:t>
      </w:r>
      <w:bookmarkEnd w:id="31"/>
    </w:p>
    <w:p w14:paraId="3022370C" w14:textId="5FA53ED8" w:rsidR="00697BD8" w:rsidRPr="00697BD8" w:rsidRDefault="00697BD8" w:rsidP="00867EA7">
      <w:pPr>
        <w:jc w:val="both"/>
      </w:pPr>
      <w:r>
        <w:t xml:space="preserve">Removing 70% of the material from the wing strut and setting the goals and constraints to ‘best stiffness to weight’ gave the following result. Although this may have been the optimal design shape for the wing support, it was not chosen to be redesigned to this shape, as the author thought it looked a little undesirable. </w:t>
      </w:r>
    </w:p>
    <w:p w14:paraId="45C01C9E" w14:textId="77777777" w:rsidR="00697BD8" w:rsidRDefault="00697BD8" w:rsidP="00697BD8">
      <w:pPr>
        <w:keepNext/>
        <w:jc w:val="center"/>
      </w:pPr>
      <w:r>
        <w:rPr>
          <w:noProof/>
        </w:rPr>
        <w:drawing>
          <wp:inline distT="0" distB="0" distL="0" distR="0" wp14:anchorId="29690EE8" wp14:editId="6A0D75EE">
            <wp:extent cx="4933663" cy="2553194"/>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64217" cy="2569006"/>
                    </a:xfrm>
                    <a:prstGeom prst="rect">
                      <a:avLst/>
                    </a:prstGeom>
                  </pic:spPr>
                </pic:pic>
              </a:graphicData>
            </a:graphic>
          </wp:inline>
        </w:drawing>
      </w:r>
    </w:p>
    <w:p w14:paraId="6DF66281" w14:textId="24E3890F" w:rsidR="00697BD8" w:rsidRDefault="00697BD8" w:rsidP="00697BD8">
      <w:pPr>
        <w:pStyle w:val="Caption"/>
        <w:jc w:val="center"/>
      </w:pPr>
      <w:bookmarkStart w:id="32" w:name="_Toc30886475"/>
      <w:r>
        <w:t xml:space="preserve">Figure </w:t>
      </w:r>
      <w:fldSimple w:instr=" STYLEREF 1 \s ">
        <w:r w:rsidR="002838C5">
          <w:rPr>
            <w:noProof/>
          </w:rPr>
          <w:t>5</w:t>
        </w:r>
      </w:fldSimple>
      <w:r w:rsidR="002838C5">
        <w:noBreakHyphen/>
      </w:r>
      <w:fldSimple w:instr=" SEQ Figure \* ARABIC \s 1 ">
        <w:r w:rsidR="002838C5">
          <w:rPr>
            <w:noProof/>
          </w:rPr>
          <w:t>4</w:t>
        </w:r>
      </w:fldSimple>
      <w:r>
        <w:t xml:space="preserve"> - results of the topological optimization</w:t>
      </w:r>
      <w:bookmarkEnd w:id="32"/>
    </w:p>
    <w:p w14:paraId="6DCB3761" w14:textId="281888F0" w:rsidR="00697BD8" w:rsidRDefault="00697BD8">
      <w:pPr>
        <w:spacing w:line="276" w:lineRule="auto"/>
      </w:pPr>
      <w:r>
        <w:br w:type="page"/>
      </w:r>
    </w:p>
    <w:p w14:paraId="504A2D0A" w14:textId="658C47A6" w:rsidR="00697BD8" w:rsidRPr="00697BD8" w:rsidRDefault="002838C5" w:rsidP="00697BD8">
      <w:r>
        <w:lastRenderedPageBreak/>
        <w:t>It was decided to redesign the wing support manually by removing material. The second design can be seen below.</w:t>
      </w:r>
    </w:p>
    <w:p w14:paraId="59431446" w14:textId="6EFECFBD" w:rsidR="002838C5" w:rsidRDefault="002838C5" w:rsidP="002838C5">
      <w:pPr>
        <w:keepNext/>
        <w:jc w:val="center"/>
      </w:pPr>
      <w:r>
        <w:rPr>
          <w:noProof/>
        </w:rPr>
        <w:drawing>
          <wp:inline distT="0" distB="0" distL="0" distR="0" wp14:anchorId="4CCDFE39" wp14:editId="28C36CCF">
            <wp:extent cx="2078181" cy="1789683"/>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1949" r="24416"/>
                    <a:stretch/>
                  </pic:blipFill>
                  <pic:spPr bwMode="auto">
                    <a:xfrm>
                      <a:off x="0" y="0"/>
                      <a:ext cx="2113872" cy="1820419"/>
                    </a:xfrm>
                    <a:prstGeom prst="rect">
                      <a:avLst/>
                    </a:prstGeom>
                    <a:ln>
                      <a:noFill/>
                    </a:ln>
                    <a:extLst>
                      <a:ext uri="{53640926-AAD7-44D8-BBD7-CCE9431645EC}">
                        <a14:shadowObscured xmlns:a14="http://schemas.microsoft.com/office/drawing/2010/main"/>
                      </a:ext>
                    </a:extLst>
                  </pic:spPr>
                </pic:pic>
              </a:graphicData>
            </a:graphic>
          </wp:inline>
        </w:drawing>
      </w:r>
    </w:p>
    <w:p w14:paraId="7D6D9439" w14:textId="2DEFD928" w:rsidR="002838C5" w:rsidRDefault="002838C5" w:rsidP="002838C5">
      <w:pPr>
        <w:pStyle w:val="Caption"/>
        <w:jc w:val="center"/>
      </w:pPr>
      <w:bookmarkStart w:id="33" w:name="_Toc30886476"/>
      <w:r>
        <w:t xml:space="preserve">Figure </w:t>
      </w:r>
      <w:fldSimple w:instr=" STYLEREF 1 \s ">
        <w:r>
          <w:rPr>
            <w:noProof/>
          </w:rPr>
          <w:t>5</w:t>
        </w:r>
      </w:fldSimple>
      <w:r>
        <w:noBreakHyphen/>
      </w:r>
      <w:fldSimple w:instr=" SEQ Figure \* ARABIC \s 1 ">
        <w:r>
          <w:rPr>
            <w:noProof/>
          </w:rPr>
          <w:t>5</w:t>
        </w:r>
      </w:fldSimple>
      <w:r>
        <w:t xml:space="preserve"> - Redesigned lightened wing support</w:t>
      </w:r>
      <w:bookmarkEnd w:id="33"/>
    </w:p>
    <w:p w14:paraId="2CED5701" w14:textId="44510802" w:rsidR="002838C5" w:rsidRDefault="002838C5" w:rsidP="00867EA7">
      <w:pPr>
        <w:jc w:val="both"/>
      </w:pPr>
      <w:r>
        <w:t>The new support was then subject to FEA analysis</w:t>
      </w:r>
      <w:r w:rsidR="00447364">
        <w:t xml:space="preserve"> and a stronger force of 1000n applied to it </w:t>
      </w:r>
      <w:r w:rsidR="00C56BF8">
        <w:t>to see if it could take almost double the weight it would see.</w:t>
      </w:r>
    </w:p>
    <w:p w14:paraId="714E65F0" w14:textId="77777777" w:rsidR="002838C5" w:rsidRDefault="002838C5" w:rsidP="002838C5">
      <w:pPr>
        <w:keepNext/>
        <w:jc w:val="center"/>
      </w:pPr>
      <w:r>
        <w:rPr>
          <w:noProof/>
        </w:rPr>
        <w:drawing>
          <wp:inline distT="0" distB="0" distL="0" distR="0" wp14:anchorId="5732B678" wp14:editId="5A087639">
            <wp:extent cx="4225037" cy="2956956"/>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9681"/>
                    <a:stretch/>
                  </pic:blipFill>
                  <pic:spPr bwMode="auto">
                    <a:xfrm>
                      <a:off x="0" y="0"/>
                      <a:ext cx="4339230" cy="3036876"/>
                    </a:xfrm>
                    <a:prstGeom prst="rect">
                      <a:avLst/>
                    </a:prstGeom>
                    <a:ln>
                      <a:noFill/>
                    </a:ln>
                    <a:extLst>
                      <a:ext uri="{53640926-AAD7-44D8-BBD7-CCE9431645EC}">
                        <a14:shadowObscured xmlns:a14="http://schemas.microsoft.com/office/drawing/2010/main"/>
                      </a:ext>
                    </a:extLst>
                  </pic:spPr>
                </pic:pic>
              </a:graphicData>
            </a:graphic>
          </wp:inline>
        </w:drawing>
      </w:r>
    </w:p>
    <w:p w14:paraId="0D9EEC12" w14:textId="57E0108B" w:rsidR="002838C5" w:rsidRDefault="002838C5" w:rsidP="002838C5">
      <w:pPr>
        <w:pStyle w:val="Caption"/>
        <w:jc w:val="center"/>
      </w:pPr>
      <w:bookmarkStart w:id="34" w:name="_Toc30886477"/>
      <w:r>
        <w:t xml:space="preserve">Figure </w:t>
      </w:r>
      <w:fldSimple w:instr=" STYLEREF 1 \s ">
        <w:r>
          <w:rPr>
            <w:noProof/>
          </w:rPr>
          <w:t>5</w:t>
        </w:r>
      </w:fldSimple>
      <w:r>
        <w:noBreakHyphen/>
      </w:r>
      <w:fldSimple w:instr=" SEQ Figure \* ARABIC \s 1 ">
        <w:r>
          <w:rPr>
            <w:noProof/>
          </w:rPr>
          <w:t>6</w:t>
        </w:r>
      </w:fldSimple>
      <w:r>
        <w:t xml:space="preserve"> - FEA of the new design strut. as can be seen, it is again well within tolerance</w:t>
      </w:r>
      <w:bookmarkEnd w:id="34"/>
    </w:p>
    <w:p w14:paraId="1FFA1BE1" w14:textId="5B82FABE" w:rsidR="00842FC3" w:rsidRDefault="00842FC3" w:rsidP="00867EA7">
      <w:pPr>
        <w:keepNext/>
        <w:jc w:val="both"/>
      </w:pPr>
      <w:r>
        <w:t>the highest stress seen was 2.830e-8</w:t>
      </w:r>
      <w:r w:rsidR="00C11F1E">
        <w:t>n/mm</w:t>
      </w:r>
      <w:r w:rsidR="00C11F1E">
        <w:rPr>
          <w:sz w:val="26"/>
          <w:szCs w:val="22"/>
          <w:vertAlign w:val="superscript"/>
        </w:rPr>
        <w:t>2</w:t>
      </w:r>
      <w:r>
        <w:t>. As the part was well within yield strength of 3.500e-8</w:t>
      </w:r>
      <w:r w:rsidR="00C11F1E">
        <w:t>n/mm</w:t>
      </w:r>
      <w:r w:rsidR="00C11F1E">
        <w:rPr>
          <w:sz w:val="26"/>
          <w:szCs w:val="22"/>
          <w:vertAlign w:val="superscript"/>
        </w:rPr>
        <w:t>2</w:t>
      </w:r>
      <w:r>
        <w:t>, it was decided this was adequate.</w:t>
      </w:r>
    </w:p>
    <w:p w14:paraId="49E78AD9" w14:textId="59DE767E" w:rsidR="00842FC3" w:rsidRPr="00842FC3" w:rsidRDefault="00842FC3" w:rsidP="00842FC3"/>
    <w:p w14:paraId="57E14E91" w14:textId="42EA4369" w:rsidR="002838C5" w:rsidRDefault="00842FC3" w:rsidP="00447364">
      <w:pPr>
        <w:keepNext/>
      </w:pPr>
      <w:r>
        <w:rPr>
          <w:noProof/>
        </w:rPr>
        <w:lastRenderedPageBreak/>
        <mc:AlternateContent>
          <mc:Choice Requires="wps">
            <w:drawing>
              <wp:anchor distT="0" distB="0" distL="114300" distR="114300" simplePos="0" relativeHeight="251672576" behindDoc="0" locked="0" layoutInCell="1" allowOverlap="1" wp14:anchorId="590C502B" wp14:editId="0AB4257C">
                <wp:simplePos x="0" y="0"/>
                <wp:positionH relativeFrom="column">
                  <wp:posOffset>876300</wp:posOffset>
                </wp:positionH>
                <wp:positionV relativeFrom="paragraph">
                  <wp:posOffset>-61870</wp:posOffset>
                </wp:positionV>
                <wp:extent cx="1405956" cy="227278"/>
                <wp:effectExtent l="0" t="0" r="0" b="1905"/>
                <wp:wrapNone/>
                <wp:docPr id="26" name="Text Box 26"/>
                <wp:cNvGraphicFramePr/>
                <a:graphic xmlns:a="http://schemas.openxmlformats.org/drawingml/2006/main">
                  <a:graphicData uri="http://schemas.microsoft.com/office/word/2010/wordprocessingShape">
                    <wps:wsp>
                      <wps:cNvSpPr txBox="1"/>
                      <wps:spPr>
                        <a:xfrm>
                          <a:off x="0" y="0"/>
                          <a:ext cx="1405956" cy="227278"/>
                        </a:xfrm>
                        <a:prstGeom prst="rect">
                          <a:avLst/>
                        </a:prstGeom>
                        <a:noFill/>
                        <a:ln w="6350">
                          <a:noFill/>
                        </a:ln>
                      </wps:spPr>
                      <wps:txbx>
                        <w:txbxContent>
                          <w:p w14:paraId="5FCC25E9" w14:textId="77777777" w:rsidR="00842FC3" w:rsidRPr="002838C5" w:rsidRDefault="00842FC3" w:rsidP="00842FC3">
                            <w:pPr>
                              <w:rPr>
                                <w:sz w:val="12"/>
                                <w:szCs w:val="8"/>
                              </w:rPr>
                            </w:pPr>
                            <w:r>
                              <w:rPr>
                                <w:sz w:val="12"/>
                                <w:szCs w:val="8"/>
                              </w:rPr>
                              <w:t>Forces in the X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C502B" id="Text Box 26" o:spid="_x0000_s1030" type="#_x0000_t202" style="position:absolute;margin-left:69pt;margin-top:-4.85pt;width:110.7pt;height:17.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" filled="f" stroked="f" strokeweight=".5pt">
                <v:textbox>
                  <w:txbxContent>
                    <w:p w14:paraId="5FCC25E9" w14:textId="77777777" w:rsidR="00842FC3" w:rsidRPr="002838C5" w:rsidRDefault="00842FC3" w:rsidP="00842FC3">
                      <w:pPr>
                        <w:rPr>
                          <w:sz w:val="12"/>
                          <w:szCs w:val="8"/>
                        </w:rPr>
                      </w:pPr>
                      <w:r>
                        <w:rPr>
                          <w:sz w:val="12"/>
                          <w:szCs w:val="8"/>
                        </w:rPr>
                        <w:t>Forces in the X direction</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00090F07" wp14:editId="6418BD71">
                <wp:simplePos x="0" y="0"/>
                <wp:positionH relativeFrom="column">
                  <wp:posOffset>3799205</wp:posOffset>
                </wp:positionH>
                <wp:positionV relativeFrom="paragraph">
                  <wp:posOffset>-67793</wp:posOffset>
                </wp:positionV>
                <wp:extent cx="1046539" cy="354131"/>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046539" cy="354131"/>
                        </a:xfrm>
                        <a:prstGeom prst="rect">
                          <a:avLst/>
                        </a:prstGeom>
                        <a:noFill/>
                        <a:ln w="6350">
                          <a:noFill/>
                        </a:ln>
                      </wps:spPr>
                      <wps:txbx>
                        <w:txbxContent>
                          <w:p w14:paraId="35D74EE3" w14:textId="77777777" w:rsidR="00842FC3" w:rsidRPr="0081508A" w:rsidRDefault="00842FC3" w:rsidP="00842FC3">
                            <w:pPr>
                              <w:rPr>
                                <w:sz w:val="12"/>
                                <w:szCs w:val="8"/>
                              </w:rPr>
                            </w:pPr>
                            <w:r w:rsidRPr="0081508A">
                              <w:rPr>
                                <w:sz w:val="12"/>
                                <w:szCs w:val="8"/>
                              </w:rPr>
                              <w:t>Forces in t</w:t>
                            </w:r>
                            <w:r>
                              <w:rPr>
                                <w:sz w:val="12"/>
                                <w:szCs w:val="8"/>
                              </w:rPr>
                              <w:t>he Y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090F07" id="Text Box 27" o:spid="_x0000_s1031" type="#_x0000_t202" style="position:absolute;margin-left:299.15pt;margin-top:-5.35pt;width:82.4pt;height:27.9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" filled="f" stroked="f" strokeweight=".5pt">
                <v:textbox>
                  <w:txbxContent>
                    <w:p w14:paraId="35D74EE3" w14:textId="77777777" w:rsidR="00842FC3" w:rsidRPr="0081508A" w:rsidRDefault="00842FC3" w:rsidP="00842FC3">
                      <w:pPr>
                        <w:rPr>
                          <w:sz w:val="12"/>
                          <w:szCs w:val="8"/>
                        </w:rPr>
                      </w:pPr>
                      <w:r w:rsidRPr="0081508A">
                        <w:rPr>
                          <w:sz w:val="12"/>
                          <w:szCs w:val="8"/>
                        </w:rPr>
                        <w:t>Forces in t</w:t>
                      </w:r>
                      <w:r>
                        <w:rPr>
                          <w:sz w:val="12"/>
                          <w:szCs w:val="8"/>
                        </w:rPr>
                        <w:t>he Y direction</w:t>
                      </w:r>
                    </w:p>
                  </w:txbxContent>
                </v:textbox>
              </v:shape>
            </w:pict>
          </mc:Fallback>
        </mc:AlternateContent>
      </w:r>
      <w:r w:rsidR="002838C5">
        <w:rPr>
          <w:noProof/>
        </w:rPr>
        <w:drawing>
          <wp:inline distT="0" distB="0" distL="0" distR="0" wp14:anchorId="093A2E6A" wp14:editId="3AFCFB12">
            <wp:extent cx="2898004" cy="124040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040" t="10832" r="3036" b="3762"/>
                    <a:stretch/>
                  </pic:blipFill>
                  <pic:spPr bwMode="auto">
                    <a:xfrm>
                      <a:off x="0" y="0"/>
                      <a:ext cx="2970581" cy="1271467"/>
                    </a:xfrm>
                    <a:prstGeom prst="rect">
                      <a:avLst/>
                    </a:prstGeom>
                    <a:ln>
                      <a:noFill/>
                    </a:ln>
                    <a:extLst>
                      <a:ext uri="{53640926-AAD7-44D8-BBD7-CCE9431645EC}">
                        <a14:shadowObscured xmlns:a14="http://schemas.microsoft.com/office/drawing/2010/main"/>
                      </a:ext>
                    </a:extLst>
                  </pic:spPr>
                </pic:pic>
              </a:graphicData>
            </a:graphic>
          </wp:inline>
        </w:drawing>
      </w:r>
      <w:r w:rsidR="002838C5">
        <w:rPr>
          <w:noProof/>
        </w:rPr>
        <w:drawing>
          <wp:inline distT="0" distB="0" distL="0" distR="0" wp14:anchorId="3EF7BA02" wp14:editId="2F0FD003">
            <wp:extent cx="2732091" cy="124835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410" t="4611" r="2711" b="1"/>
                    <a:stretch/>
                  </pic:blipFill>
                  <pic:spPr bwMode="auto">
                    <a:xfrm>
                      <a:off x="0" y="0"/>
                      <a:ext cx="2867759" cy="1310345"/>
                    </a:xfrm>
                    <a:prstGeom prst="rect">
                      <a:avLst/>
                    </a:prstGeom>
                    <a:ln>
                      <a:noFill/>
                    </a:ln>
                    <a:extLst>
                      <a:ext uri="{53640926-AAD7-44D8-BBD7-CCE9431645EC}">
                        <a14:shadowObscured xmlns:a14="http://schemas.microsoft.com/office/drawing/2010/main"/>
                      </a:ext>
                    </a:extLst>
                  </pic:spPr>
                </pic:pic>
              </a:graphicData>
            </a:graphic>
          </wp:inline>
        </w:drawing>
      </w:r>
    </w:p>
    <w:p w14:paraId="6BD9F305" w14:textId="68A3B393" w:rsidR="002838C5" w:rsidRDefault="002838C5" w:rsidP="002838C5">
      <w:pPr>
        <w:pStyle w:val="Caption"/>
        <w:jc w:val="center"/>
      </w:pPr>
      <w:bookmarkStart w:id="35" w:name="_Toc30886478"/>
      <w:r>
        <w:t xml:space="preserve">Figure </w:t>
      </w:r>
      <w:fldSimple w:instr=" STYLEREF 1 \s ">
        <w:r>
          <w:rPr>
            <w:noProof/>
          </w:rPr>
          <w:t>5</w:t>
        </w:r>
      </w:fldSimple>
      <w:r>
        <w:noBreakHyphen/>
      </w:r>
      <w:fldSimple w:instr=" SEQ Figure \* ARABIC \s 1 ">
        <w:r>
          <w:rPr>
            <w:noProof/>
          </w:rPr>
          <w:t>7</w:t>
        </w:r>
      </w:fldSimple>
      <w:r>
        <w:t xml:space="preserve"> - graphs showing forces acting in the X and Y directions on the new strut.</w:t>
      </w:r>
      <w:r w:rsidR="0081508A">
        <w:t xml:space="preserve"> In the X direction a peak of around 420N was recorded, and a peak of just under 250N in the Y direction.</w:t>
      </w:r>
      <w:bookmarkEnd w:id="35"/>
    </w:p>
    <w:p w14:paraId="0924E009" w14:textId="1E463663" w:rsidR="00111898" w:rsidRPr="00447364" w:rsidRDefault="00447364" w:rsidP="00867EA7">
      <w:pPr>
        <w:jc w:val="both"/>
      </w:pPr>
      <w:r>
        <w:t>As the results show, many of the parts that were designed did not see very high forces, so a lot of material could be removed from them without compromising the structural integrity of the part.</w:t>
      </w:r>
      <w:r w:rsidR="00C56BF8">
        <w:t xml:space="preserve"> </w:t>
      </w:r>
      <w:r w:rsidR="00C137F6">
        <w:t>This meant light weight parts could be used which would give the wing a good advantage in a motorsport environment.</w:t>
      </w:r>
      <w:r w:rsidR="00111898">
        <w:br w:type="page"/>
      </w:r>
    </w:p>
    <w:p w14:paraId="630EF001" w14:textId="2B5DB32A" w:rsidR="00C137F6" w:rsidRDefault="00111898" w:rsidP="00C137F6">
      <w:pPr>
        <w:pStyle w:val="Heading1"/>
        <w:numPr>
          <w:ilvl w:val="0"/>
          <w:numId w:val="9"/>
        </w:numPr>
      </w:pPr>
      <w:bookmarkStart w:id="36" w:name="_Toc30884230"/>
      <w:r>
        <w:lastRenderedPageBreak/>
        <w:t>Conclusio</w:t>
      </w:r>
      <w:bookmarkEnd w:id="36"/>
      <w:r w:rsidR="00C137F6">
        <w:t>n</w:t>
      </w:r>
    </w:p>
    <w:p w14:paraId="44AF11DF" w14:textId="3B149654" w:rsidR="00C137F6" w:rsidRPr="00C137F6" w:rsidRDefault="00C137F6" w:rsidP="00867EA7">
      <w:pPr>
        <w:jc w:val="both"/>
      </w:pPr>
      <w:r>
        <w:t xml:space="preserve">To conclude, this report has looked into the FEA and topological process and how SolidWorks can perform these functions to save engineers time and money in the development phases of product design. </w:t>
      </w:r>
    </w:p>
    <w:p w14:paraId="0F39CC37" w14:textId="58CD5260" w:rsidR="00111898" w:rsidRDefault="00C137F6" w:rsidP="00867EA7">
      <w:pPr>
        <w:jc w:val="both"/>
        <w:rPr>
          <w:rFonts w:eastAsiaTheme="majorEastAsia" w:cstheme="majorBidi"/>
          <w:color w:val="365F91" w:themeColor="accent1" w:themeShade="BF"/>
          <w:sz w:val="32"/>
          <w:szCs w:val="32"/>
        </w:rPr>
      </w:pPr>
      <w:r>
        <w:t>Due to the parts being analysed in the study seeing fairly low loads and not going into yield at all, a lot of material was able to be removed without taking away from the structure’s strength</w:t>
      </w:r>
      <w:r w:rsidR="00801AF2">
        <w:t>, allowing the part to be made lighter, which could give the vehicle it is applied to the competitive edge it needs in a race.</w:t>
      </w:r>
      <w:r w:rsidR="00111898">
        <w:br w:type="page"/>
      </w:r>
    </w:p>
    <w:p w14:paraId="7C8DE7C8" w14:textId="14840322" w:rsidR="00C66E39" w:rsidRDefault="00C66E39">
      <w:pPr>
        <w:pStyle w:val="Heading1"/>
      </w:pPr>
      <w:r>
        <w:lastRenderedPageBreak/>
        <w:t>7) References</w:t>
      </w:r>
    </w:p>
    <w:sdt>
      <w:sdtPr>
        <w:rPr>
          <w:rFonts w:eastAsiaTheme="minorHAnsi" w:cs="Arial"/>
          <w:color w:val="auto"/>
          <w:sz w:val="24"/>
          <w:szCs w:val="20"/>
        </w:rPr>
        <w:id w:val="-279266621"/>
        <w:docPartObj>
          <w:docPartGallery w:val="Bibliographies"/>
          <w:docPartUnique/>
        </w:docPartObj>
      </w:sdtPr>
      <w:sdtEndPr/>
      <w:sdtContent>
        <w:p w14:paraId="78C754CB" w14:textId="77777777" w:rsidR="00C66E39" w:rsidRDefault="00C66E39">
          <w:pPr>
            <w:pStyle w:val="Heading1"/>
          </w:pPr>
        </w:p>
        <w:sdt>
          <w:sdtPr>
            <w:id w:val="-573587230"/>
            <w:bibliography/>
          </w:sdtPr>
          <w:sdtEndPr/>
          <w:sdtContent>
            <w:p w14:paraId="1239A34C" w14:textId="77777777" w:rsidR="00195765" w:rsidRDefault="00C66E39" w:rsidP="00195765">
              <w:pPr>
                <w:pStyle w:val="Bibliography"/>
                <w:rPr>
                  <w:noProof/>
                  <w:szCs w:val="24"/>
                </w:rPr>
              </w:pPr>
              <w:r>
                <w:rPr>
                  <w:bCs w:val="0"/>
                </w:rPr>
                <w:fldChar w:fldCharType="begin"/>
              </w:r>
              <w:r>
                <w:instrText xml:space="preserve"> BIBLIOGRAPHY </w:instrText>
              </w:r>
              <w:r>
                <w:rPr>
                  <w:bCs w:val="0"/>
                </w:rPr>
                <w:fldChar w:fldCharType="separate"/>
              </w:r>
              <w:r w:rsidR="00195765">
                <w:rPr>
                  <w:noProof/>
                </w:rPr>
                <w:t xml:space="preserve">Dassault Systemes, 2020. </w:t>
              </w:r>
              <w:r w:rsidR="00195765">
                <w:rPr>
                  <w:i/>
                  <w:iCs/>
                  <w:noProof/>
                </w:rPr>
                <w:t xml:space="preserve">solidworks 3D. </w:t>
              </w:r>
              <w:r w:rsidR="00195765">
                <w:rPr>
                  <w:noProof/>
                </w:rPr>
                <w:t xml:space="preserve">[Online] </w:t>
              </w:r>
              <w:r w:rsidR="00195765">
                <w:rPr>
                  <w:noProof/>
                </w:rPr>
                <w:br/>
                <w:t xml:space="preserve">Available at: </w:t>
              </w:r>
              <w:r w:rsidR="00195765">
                <w:rPr>
                  <w:noProof/>
                  <w:u w:val="single"/>
                </w:rPr>
                <w:t>https://www.solidworks.com/product/solidworks-3d-cad</w:t>
              </w:r>
            </w:p>
            <w:p w14:paraId="483A464B" w14:textId="77777777" w:rsidR="00195765" w:rsidRDefault="00195765" w:rsidP="00195765">
              <w:pPr>
                <w:pStyle w:val="Bibliography"/>
                <w:rPr>
                  <w:noProof/>
                </w:rPr>
              </w:pPr>
              <w:r>
                <w:rPr>
                  <w:noProof/>
                </w:rPr>
                <w:t xml:space="preserve">Kurowski, P. M., 2018. </w:t>
              </w:r>
              <w:r>
                <w:rPr>
                  <w:i/>
                  <w:iCs/>
                  <w:noProof/>
                </w:rPr>
                <w:t xml:space="preserve">Engineering analysis with solidworks simulation 2018. </w:t>
              </w:r>
              <w:r>
                <w:rPr>
                  <w:noProof/>
                </w:rPr>
                <w:t>Mission: SDC publishers.</w:t>
              </w:r>
            </w:p>
            <w:p w14:paraId="336EF448" w14:textId="39F8B318" w:rsidR="00AC4A83" w:rsidRPr="00867EA7" w:rsidRDefault="00C66E39" w:rsidP="00195765">
              <w:pPr>
                <w:rPr>
                  <w:color w:val="000000"/>
                  <w:shd w:val="clear" w:color="auto" w:fill="FFFFFF"/>
                </w:rPr>
              </w:pPr>
              <w:r>
                <w:rPr>
                  <w:b/>
                  <w:bCs w:val="0"/>
                  <w:noProof/>
                </w:rPr>
                <w:fldChar w:fldCharType="end"/>
              </w:r>
              <w:r w:rsidR="00AC4A83" w:rsidRPr="00AC4A83">
                <w:rPr>
                  <w:rFonts w:ascii="Open Sans" w:hAnsi="Open Sans" w:cs="Open Sans"/>
                  <w:color w:val="000000"/>
                  <w:sz w:val="20"/>
                  <w:shd w:val="clear" w:color="auto" w:fill="FFFFFF"/>
                </w:rPr>
                <w:t xml:space="preserve"> </w:t>
              </w:r>
              <w:r w:rsidR="00AC4A83" w:rsidRPr="00867EA7">
                <w:rPr>
                  <w:color w:val="000000"/>
                  <w:shd w:val="clear" w:color="auto" w:fill="FFFFFF"/>
                </w:rPr>
                <w:t>Hussain, A. (2020). </w:t>
              </w:r>
              <w:r w:rsidR="00AC4A83" w:rsidRPr="00867EA7">
                <w:rPr>
                  <w:i/>
                  <w:iCs/>
                  <w:color w:val="000000"/>
                  <w:shd w:val="clear" w:color="auto" w:fill="FFFFFF"/>
                </w:rPr>
                <w:t xml:space="preserve">When should I use a second order </w:t>
              </w:r>
              <w:proofErr w:type="gramStart"/>
              <w:r w:rsidR="00AC4A83" w:rsidRPr="00867EA7">
                <w:rPr>
                  <w:i/>
                  <w:iCs/>
                  <w:color w:val="000000"/>
                  <w:shd w:val="clear" w:color="auto" w:fill="FFFFFF"/>
                </w:rPr>
                <w:t>mesh?</w:t>
              </w:r>
              <w:r w:rsidR="00AC4A83" w:rsidRPr="00867EA7">
                <w:rPr>
                  <w:color w:val="000000"/>
                  <w:shd w:val="clear" w:color="auto" w:fill="FFFFFF"/>
                </w:rPr>
                <w:t>.</w:t>
              </w:r>
              <w:proofErr w:type="gramEnd"/>
              <w:r w:rsidR="00AC4A83" w:rsidRPr="00867EA7">
                <w:rPr>
                  <w:color w:val="000000"/>
                  <w:shd w:val="clear" w:color="auto" w:fill="FFFFFF"/>
                </w:rPr>
                <w:t xml:space="preserve"> [online] </w:t>
              </w:r>
              <w:proofErr w:type="spellStart"/>
              <w:r w:rsidR="00AC4A83" w:rsidRPr="00867EA7">
                <w:rPr>
                  <w:color w:val="000000"/>
                  <w:shd w:val="clear" w:color="auto" w:fill="FFFFFF"/>
                </w:rPr>
                <w:t>SimScale</w:t>
              </w:r>
              <w:proofErr w:type="spellEnd"/>
              <w:r w:rsidR="00AC4A83" w:rsidRPr="00867EA7">
                <w:rPr>
                  <w:color w:val="000000"/>
                  <w:shd w:val="clear" w:color="auto" w:fill="FFFFFF"/>
                </w:rPr>
                <w:t xml:space="preserve"> CAE Forum. Available at: https://www.simscale.com/forum/t/when-should-i-use-a-second-order-mesh/25899 [Accessed 24 Jan. 2020].</w:t>
              </w:r>
            </w:p>
            <w:p w14:paraId="429E30B1" w14:textId="77777777" w:rsidR="00AC4A83" w:rsidRPr="00867EA7" w:rsidRDefault="00AC4A83" w:rsidP="00AC4A83">
              <w:pPr>
                <w:rPr>
                  <w:sz w:val="32"/>
                </w:rPr>
              </w:pPr>
              <w:proofErr w:type="spellStart"/>
              <w:r w:rsidRPr="00867EA7">
                <w:rPr>
                  <w:color w:val="000000"/>
                  <w:shd w:val="clear" w:color="auto" w:fill="FFFFFF"/>
                </w:rPr>
                <w:t>Padmanbhan</w:t>
              </w:r>
              <w:proofErr w:type="spellEnd"/>
              <w:r w:rsidRPr="00867EA7">
                <w:rPr>
                  <w:color w:val="000000"/>
                  <w:shd w:val="clear" w:color="auto" w:fill="FFFFFF"/>
                </w:rPr>
                <w:t>, H. (2020). </w:t>
              </w:r>
              <w:r w:rsidRPr="00867EA7">
                <w:rPr>
                  <w:i/>
                  <w:iCs/>
                  <w:color w:val="000000"/>
                  <w:shd w:val="clear" w:color="auto" w:fill="FFFFFF"/>
                </w:rPr>
                <w:t xml:space="preserve">My Highlights of SOLIDWORKS Simulation 2018: </w:t>
              </w:r>
              <w:proofErr w:type="gramStart"/>
              <w:r w:rsidRPr="00867EA7">
                <w:rPr>
                  <w:i/>
                  <w:iCs/>
                  <w:color w:val="000000"/>
                  <w:shd w:val="clear" w:color="auto" w:fill="FFFFFF"/>
                </w:rPr>
                <w:t>the</w:t>
              </w:r>
              <w:proofErr w:type="gramEnd"/>
              <w:r w:rsidRPr="00867EA7">
                <w:rPr>
                  <w:i/>
                  <w:iCs/>
                  <w:color w:val="000000"/>
                  <w:shd w:val="clear" w:color="auto" w:fill="FFFFFF"/>
                </w:rPr>
                <w:t xml:space="preserve"> New </w:t>
              </w:r>
              <w:proofErr w:type="spellStart"/>
              <w:r w:rsidRPr="00867EA7">
                <w:rPr>
                  <w:i/>
                  <w:iCs/>
                  <w:color w:val="000000"/>
                  <w:shd w:val="clear" w:color="auto" w:fill="FFFFFF"/>
                </w:rPr>
                <w:t>Toplogy</w:t>
              </w:r>
              <w:proofErr w:type="spellEnd"/>
              <w:r w:rsidRPr="00867EA7">
                <w:rPr>
                  <w:i/>
                  <w:iCs/>
                  <w:color w:val="000000"/>
                  <w:shd w:val="clear" w:color="auto" w:fill="FFFFFF"/>
                </w:rPr>
                <w:t xml:space="preserve"> Study</w:t>
              </w:r>
              <w:r w:rsidRPr="00867EA7">
                <w:rPr>
                  <w:color w:val="000000"/>
                  <w:shd w:val="clear" w:color="auto" w:fill="FFFFFF"/>
                </w:rPr>
                <w:t>. [online] The SOLIDWORKS Blog. Available at: https://blogs.solidworks.com/solidworksblog/2017/10/highlights-solidworks-simulation-2018-new-toplogy-study.html [Accessed 24 Jan. 2020].</w:t>
              </w:r>
            </w:p>
            <w:p w14:paraId="0D891DF0" w14:textId="49BEDB87" w:rsidR="00C66E39" w:rsidRPr="00C66E39" w:rsidRDefault="00AB5CD8" w:rsidP="00C66E39"/>
          </w:sdtContent>
        </w:sdt>
      </w:sdtContent>
    </w:sdt>
    <w:p w14:paraId="39601822" w14:textId="14FB6C86" w:rsidR="00A737B3" w:rsidRDefault="00A737B3" w:rsidP="0031657E"/>
    <w:sectPr w:rsidR="00A737B3" w:rsidSect="00381A5E">
      <w:footerReference w:type="default" r:id="rId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39C6E" w14:textId="77777777" w:rsidR="00AB5CD8" w:rsidRDefault="00AB5CD8" w:rsidP="0031657E">
      <w:r>
        <w:separator/>
      </w:r>
    </w:p>
  </w:endnote>
  <w:endnote w:type="continuationSeparator" w:id="0">
    <w:p w14:paraId="38747D64" w14:textId="77777777" w:rsidR="00AB5CD8" w:rsidRDefault="00AB5CD8" w:rsidP="003165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492426"/>
      <w:docPartObj>
        <w:docPartGallery w:val="Page Numbers (Bottom of Page)"/>
        <w:docPartUnique/>
      </w:docPartObj>
    </w:sdtPr>
    <w:sdtEndPr>
      <w:rPr>
        <w:noProof/>
      </w:rPr>
    </w:sdtEndPr>
    <w:sdtContent>
      <w:p w14:paraId="5861D4B9" w14:textId="77777777" w:rsidR="00C137F6" w:rsidRDefault="00C137F6" w:rsidP="0031657E">
        <w:pPr>
          <w:pStyle w:val="Footer"/>
        </w:pPr>
        <w:r>
          <w:fldChar w:fldCharType="begin"/>
        </w:r>
        <w:r>
          <w:instrText xml:space="preserve"> PAGE   \* MERGEFORMAT </w:instrText>
        </w:r>
        <w:r>
          <w:fldChar w:fldCharType="separate"/>
        </w:r>
        <w:r>
          <w:rPr>
            <w:noProof/>
          </w:rPr>
          <w:t>2</w:t>
        </w:r>
        <w:r>
          <w:rPr>
            <w:noProof/>
          </w:rPr>
          <w:fldChar w:fldCharType="end"/>
        </w:r>
      </w:p>
    </w:sdtContent>
  </w:sdt>
  <w:p w14:paraId="3C2A9DA4" w14:textId="77777777" w:rsidR="00C137F6" w:rsidRDefault="00C137F6" w:rsidP="00316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85831E" w14:textId="77777777" w:rsidR="00AB5CD8" w:rsidRDefault="00AB5CD8" w:rsidP="0031657E">
      <w:r>
        <w:separator/>
      </w:r>
    </w:p>
  </w:footnote>
  <w:footnote w:type="continuationSeparator" w:id="0">
    <w:p w14:paraId="208DC258" w14:textId="77777777" w:rsidR="00AB5CD8" w:rsidRDefault="00AB5CD8" w:rsidP="003165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8"/>
  </w:num>
  <w:num w:numId="2">
    <w:abstractNumId w:val="6"/>
  </w:num>
  <w:num w:numId="3">
    <w:abstractNumId w:val="1"/>
  </w:num>
  <w:num w:numId="4">
    <w:abstractNumId w:val="4"/>
  </w:num>
  <w:num w:numId="5">
    <w:abstractNumId w:val="9"/>
  </w:num>
  <w:num w:numId="6">
    <w:abstractNumId w:val="7"/>
  </w:num>
  <w:num w:numId="7">
    <w:abstractNumId w:val="2"/>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51"/>
    <w:rsid w:val="00027F77"/>
    <w:rsid w:val="000B74D8"/>
    <w:rsid w:val="00111898"/>
    <w:rsid w:val="00124169"/>
    <w:rsid w:val="0013771E"/>
    <w:rsid w:val="00195765"/>
    <w:rsid w:val="001F110A"/>
    <w:rsid w:val="0020000E"/>
    <w:rsid w:val="00235598"/>
    <w:rsid w:val="00240E29"/>
    <w:rsid w:val="00244CD4"/>
    <w:rsid w:val="00245596"/>
    <w:rsid w:val="00251240"/>
    <w:rsid w:val="002838C5"/>
    <w:rsid w:val="002853BF"/>
    <w:rsid w:val="00292B2B"/>
    <w:rsid w:val="002B1DA9"/>
    <w:rsid w:val="002B4ED9"/>
    <w:rsid w:val="002E22E1"/>
    <w:rsid w:val="0031657E"/>
    <w:rsid w:val="003256B1"/>
    <w:rsid w:val="003801C0"/>
    <w:rsid w:val="00381A5E"/>
    <w:rsid w:val="003B2915"/>
    <w:rsid w:val="00426B68"/>
    <w:rsid w:val="00447364"/>
    <w:rsid w:val="0046697C"/>
    <w:rsid w:val="00482301"/>
    <w:rsid w:val="00483331"/>
    <w:rsid w:val="004957CD"/>
    <w:rsid w:val="004B61FE"/>
    <w:rsid w:val="005534D5"/>
    <w:rsid w:val="00561E80"/>
    <w:rsid w:val="005B0B4C"/>
    <w:rsid w:val="005B2F23"/>
    <w:rsid w:val="005C215E"/>
    <w:rsid w:val="005D1596"/>
    <w:rsid w:val="005E2EE9"/>
    <w:rsid w:val="005F6E87"/>
    <w:rsid w:val="00641E0C"/>
    <w:rsid w:val="006454CC"/>
    <w:rsid w:val="006704A8"/>
    <w:rsid w:val="00687DCF"/>
    <w:rsid w:val="00697BD8"/>
    <w:rsid w:val="006B2711"/>
    <w:rsid w:val="006E2475"/>
    <w:rsid w:val="006E2548"/>
    <w:rsid w:val="00717929"/>
    <w:rsid w:val="007314C0"/>
    <w:rsid w:val="0076061B"/>
    <w:rsid w:val="00770626"/>
    <w:rsid w:val="007847D4"/>
    <w:rsid w:val="007A707F"/>
    <w:rsid w:val="007C6CCE"/>
    <w:rsid w:val="007F63CB"/>
    <w:rsid w:val="007F7BE4"/>
    <w:rsid w:val="00801AF2"/>
    <w:rsid w:val="0081508A"/>
    <w:rsid w:val="008176BA"/>
    <w:rsid w:val="00834793"/>
    <w:rsid w:val="00842FC3"/>
    <w:rsid w:val="00862FA5"/>
    <w:rsid w:val="00867EA7"/>
    <w:rsid w:val="00883063"/>
    <w:rsid w:val="008A2D34"/>
    <w:rsid w:val="008B5745"/>
    <w:rsid w:val="009209E0"/>
    <w:rsid w:val="00935A90"/>
    <w:rsid w:val="00971976"/>
    <w:rsid w:val="009756C9"/>
    <w:rsid w:val="009760D5"/>
    <w:rsid w:val="009809CC"/>
    <w:rsid w:val="00980B10"/>
    <w:rsid w:val="009A015A"/>
    <w:rsid w:val="009D23C6"/>
    <w:rsid w:val="009D4BCA"/>
    <w:rsid w:val="009D61CD"/>
    <w:rsid w:val="00A0385D"/>
    <w:rsid w:val="00A05740"/>
    <w:rsid w:val="00A06B5A"/>
    <w:rsid w:val="00A1187A"/>
    <w:rsid w:val="00A56FBB"/>
    <w:rsid w:val="00A737B3"/>
    <w:rsid w:val="00A927C0"/>
    <w:rsid w:val="00AB5CD8"/>
    <w:rsid w:val="00AC4A83"/>
    <w:rsid w:val="00AE02AB"/>
    <w:rsid w:val="00B0195D"/>
    <w:rsid w:val="00B26C20"/>
    <w:rsid w:val="00B32FBD"/>
    <w:rsid w:val="00BA1168"/>
    <w:rsid w:val="00BC58BA"/>
    <w:rsid w:val="00BD0812"/>
    <w:rsid w:val="00C01984"/>
    <w:rsid w:val="00C06E51"/>
    <w:rsid w:val="00C11F1E"/>
    <w:rsid w:val="00C137F6"/>
    <w:rsid w:val="00C15903"/>
    <w:rsid w:val="00C234FC"/>
    <w:rsid w:val="00C35504"/>
    <w:rsid w:val="00C56BF8"/>
    <w:rsid w:val="00C57C2F"/>
    <w:rsid w:val="00C66E39"/>
    <w:rsid w:val="00CE4940"/>
    <w:rsid w:val="00CE7D36"/>
    <w:rsid w:val="00D03FA0"/>
    <w:rsid w:val="00D45A05"/>
    <w:rsid w:val="00D7224D"/>
    <w:rsid w:val="00D76380"/>
    <w:rsid w:val="00DA5158"/>
    <w:rsid w:val="00DB2062"/>
    <w:rsid w:val="00DC33F2"/>
    <w:rsid w:val="00E02D41"/>
    <w:rsid w:val="00E04A01"/>
    <w:rsid w:val="00E44411"/>
    <w:rsid w:val="00E8626F"/>
    <w:rsid w:val="00E94D3F"/>
    <w:rsid w:val="00EC51DA"/>
    <w:rsid w:val="00F112EA"/>
    <w:rsid w:val="00F20C5E"/>
    <w:rsid w:val="00F473F5"/>
    <w:rsid w:val="00F9312F"/>
    <w:rsid w:val="00FA5B9E"/>
    <w:rsid w:val="00FD61DF"/>
    <w:rsid w:val="00FE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97BF8"/>
  <w15:docId w15:val="{0DADF4FC-FF13-448D-9110-24E4722F6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657E"/>
    <w:pPr>
      <w:spacing w:line="360" w:lineRule="auto"/>
    </w:pPr>
    <w:rPr>
      <w:rFonts w:ascii="Arial" w:hAnsi="Arial" w:cs="Arial"/>
      <w:bCs/>
      <w:sz w:val="24"/>
      <w:szCs w:val="20"/>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paragraph" w:styleId="BalloonText">
    <w:name w:val="Balloon Text"/>
    <w:basedOn w:val="Normal"/>
    <w:link w:val="BalloonTextChar"/>
    <w:uiPriority w:val="99"/>
    <w:semiHidden/>
    <w:unhideWhenUsed/>
    <w:rsid w:val="00466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97C"/>
    <w:rPr>
      <w:rFonts w:ascii="Tahoma" w:hAnsi="Tahoma" w:cs="Tahoma"/>
      <w:sz w:val="16"/>
      <w:szCs w:val="16"/>
    </w:rPr>
  </w:style>
  <w:style w:type="character" w:customStyle="1" w:styleId="mwe-math-mathml-inline">
    <w:name w:val="mwe-math-mathml-inline"/>
    <w:basedOn w:val="DefaultParagraphFont"/>
    <w:rsid w:val="00E02D41"/>
  </w:style>
  <w:style w:type="character" w:styleId="PlaceholderText">
    <w:name w:val="Placeholder Text"/>
    <w:basedOn w:val="DefaultParagraphFont"/>
    <w:uiPriority w:val="99"/>
    <w:semiHidden/>
    <w:rsid w:val="002E22E1"/>
    <w:rPr>
      <w:color w:val="808080"/>
    </w:rPr>
  </w:style>
  <w:style w:type="paragraph" w:styleId="Bibliography">
    <w:name w:val="Bibliography"/>
    <w:basedOn w:val="Normal"/>
    <w:next w:val="Normal"/>
    <w:uiPriority w:val="37"/>
    <w:unhideWhenUsed/>
    <w:rsid w:val="00C66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05462">
      <w:bodyDiv w:val="1"/>
      <w:marLeft w:val="0"/>
      <w:marRight w:val="0"/>
      <w:marTop w:val="0"/>
      <w:marBottom w:val="0"/>
      <w:divBdr>
        <w:top w:val="none" w:sz="0" w:space="0" w:color="auto"/>
        <w:left w:val="none" w:sz="0" w:space="0" w:color="auto"/>
        <w:bottom w:val="none" w:sz="0" w:space="0" w:color="auto"/>
        <w:right w:val="none" w:sz="0" w:space="0" w:color="auto"/>
      </w:divBdr>
    </w:div>
    <w:div w:id="202908502">
      <w:bodyDiv w:val="1"/>
      <w:marLeft w:val="0"/>
      <w:marRight w:val="0"/>
      <w:marTop w:val="0"/>
      <w:marBottom w:val="0"/>
      <w:divBdr>
        <w:top w:val="none" w:sz="0" w:space="0" w:color="auto"/>
        <w:left w:val="none" w:sz="0" w:space="0" w:color="auto"/>
        <w:bottom w:val="none" w:sz="0" w:space="0" w:color="auto"/>
        <w:right w:val="none" w:sz="0" w:space="0" w:color="auto"/>
      </w:divBdr>
    </w:div>
    <w:div w:id="203756172">
      <w:bodyDiv w:val="1"/>
      <w:marLeft w:val="0"/>
      <w:marRight w:val="0"/>
      <w:marTop w:val="0"/>
      <w:marBottom w:val="0"/>
      <w:divBdr>
        <w:top w:val="none" w:sz="0" w:space="0" w:color="auto"/>
        <w:left w:val="none" w:sz="0" w:space="0" w:color="auto"/>
        <w:bottom w:val="none" w:sz="0" w:space="0" w:color="auto"/>
        <w:right w:val="none" w:sz="0" w:space="0" w:color="auto"/>
      </w:divBdr>
    </w:div>
    <w:div w:id="333805287">
      <w:bodyDiv w:val="1"/>
      <w:marLeft w:val="0"/>
      <w:marRight w:val="0"/>
      <w:marTop w:val="0"/>
      <w:marBottom w:val="0"/>
      <w:divBdr>
        <w:top w:val="none" w:sz="0" w:space="0" w:color="auto"/>
        <w:left w:val="none" w:sz="0" w:space="0" w:color="auto"/>
        <w:bottom w:val="none" w:sz="0" w:space="0" w:color="auto"/>
        <w:right w:val="none" w:sz="0" w:space="0" w:color="auto"/>
      </w:divBdr>
    </w:div>
    <w:div w:id="588463652">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1118526321">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443190009">
      <w:bodyDiv w:val="1"/>
      <w:marLeft w:val="0"/>
      <w:marRight w:val="0"/>
      <w:marTop w:val="0"/>
      <w:marBottom w:val="0"/>
      <w:divBdr>
        <w:top w:val="none" w:sz="0" w:space="0" w:color="auto"/>
        <w:left w:val="none" w:sz="0" w:space="0" w:color="auto"/>
        <w:bottom w:val="none" w:sz="0" w:space="0" w:color="auto"/>
        <w:right w:val="none" w:sz="0" w:space="0" w:color="auto"/>
      </w:divBdr>
    </w:div>
    <w:div w:id="1528250907">
      <w:bodyDiv w:val="1"/>
      <w:marLeft w:val="0"/>
      <w:marRight w:val="0"/>
      <w:marTop w:val="0"/>
      <w:marBottom w:val="0"/>
      <w:divBdr>
        <w:top w:val="none" w:sz="0" w:space="0" w:color="auto"/>
        <w:left w:val="none" w:sz="0" w:space="0" w:color="auto"/>
        <w:bottom w:val="none" w:sz="0" w:space="0" w:color="auto"/>
        <w:right w:val="none" w:sz="0" w:space="0" w:color="auto"/>
      </w:divBdr>
    </w:div>
    <w:div w:id="214407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Owner\Desktop\year%203\CAD\cad%20fea%20write%20up.docx"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Owner\Desktop\year%203\CAD\cad%20fea%20write%20up.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Owner\Desktop\year%203\CAD\cad%20fea%20write%20up.docx" TargetMode="Externa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hyperlink" Target="file:///C:\Users\Owner\Desktop\year%203\CAD\cad%20fea%20write%20up.docx"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s://uowtsd-my.sharepoint.com/personal/sellis-williams_150613_student_uwtsd_ac_uk/_layouts/15/onedrive.aspx?id=%2Fpersonal%2Fsellis%2Dwilliams%5F150613%5Fstudent%5Fuwtsd%5Fac%5Fuk%2FDocuments%2FCAD%20motion%20sim"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Kur18</b:Tag>
    <b:SourceType>Book</b:SourceType>
    <b:Guid>{D7A7D028-6B0F-4958-A491-2C20A28F0DF8}</b:Guid>
    <b:Author>
      <b:Author>
        <b:NameList>
          <b:Person>
            <b:Last>Kurowski</b:Last>
            <b:First>Paul</b:First>
            <b:Middle>M</b:Middle>
          </b:Person>
        </b:NameList>
      </b:Author>
    </b:Author>
    <b:Title>Engineering analysis with solidworks simulation 2018</b:Title>
    <b:Year>2018</b:Year>
    <b:City>Mission</b:City>
    <b:Publisher>SDC publishers</b:Publisher>
    <b:RefOrder>1</b:RefOrder>
  </b:Source>
  <b:Source>
    <b:Tag>Das20</b:Tag>
    <b:SourceType>InternetSite</b:SourceType>
    <b:Guid>{174A9AD9-0958-4B0D-8584-24C7061E3E96}</b:Guid>
    <b:Title>solidworks 3D</b:Title>
    <b:Year>2020</b:Year>
    <b:InternetSiteTitle>solidworks</b:InternetSiteTitle>
    <b:Month>1</b:Month>
    <b:Day>20</b:Day>
    <b:URL>https://www.solidworks.com/product/solidworks-3d-cad</b:URL>
    <b:Author>
      <b:Author>
        <b:Corporate>Dassault Systemes</b:Corporate>
      </b:Author>
    </b:Author>
    <b:RefOrder>2</b:RefOrder>
  </b:Source>
</b:Sources>
</file>

<file path=customXml/itemProps1.xml><?xml version="1.0" encoding="utf-8"?>
<ds:datastoreItem xmlns:ds="http://schemas.openxmlformats.org/officeDocument/2006/customXml" ds:itemID="{93593A73-3CE1-475A-B3CD-346074231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Ellis-Williams (P150613)</dc:creator>
  <cp:lastModifiedBy>Simon Ellis-Williams (P150613)</cp:lastModifiedBy>
  <cp:revision>5</cp:revision>
  <dcterms:created xsi:type="dcterms:W3CDTF">2020-01-26T19:35:00Z</dcterms:created>
  <dcterms:modified xsi:type="dcterms:W3CDTF">2020-01-26T20:36:00Z</dcterms:modified>
</cp:coreProperties>
</file>