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82C849" w14:textId="58FE2A1C" w:rsidR="00BD393D" w:rsidRDefault="00AC689F" w:rsidP="009E4E69">
      <w:pPr>
        <w:pStyle w:val="NormalWeb"/>
        <w:rPr>
          <w:rFonts w:asciiTheme="minorHAnsi" w:hAnsiTheme="minorHAnsi" w:cstheme="minorHAnsi"/>
          <w:b/>
          <w:bCs/>
          <w:sz w:val="28"/>
          <w:szCs w:val="28"/>
          <w:u w:val="single"/>
        </w:rPr>
      </w:pPr>
      <w:r w:rsidRPr="00E83134">
        <w:rPr>
          <w:rFonts w:asciiTheme="minorHAnsi" w:hAnsiTheme="minorHAnsi" w:cstheme="minorHAnsi"/>
          <w:b/>
          <w:bCs/>
          <w:sz w:val="28"/>
          <w:szCs w:val="28"/>
          <w:u w:val="single"/>
        </w:rPr>
        <w:t xml:space="preserve">A critical evaluation and the identification of next teaching and learning steps focusing on a case study of an individual learner or a group of learners, based on an observed critical incident. </w:t>
      </w:r>
    </w:p>
    <w:p w14:paraId="7F1C49FC" w14:textId="77777777" w:rsidR="00E83134" w:rsidRPr="00E83134" w:rsidRDefault="00E83134" w:rsidP="009E4E69">
      <w:pPr>
        <w:pStyle w:val="NormalWeb"/>
        <w:rPr>
          <w:rFonts w:asciiTheme="minorHAnsi" w:hAnsiTheme="minorHAnsi" w:cstheme="minorHAnsi"/>
          <w:b/>
          <w:bCs/>
          <w:sz w:val="28"/>
          <w:szCs w:val="28"/>
          <w:u w:val="single"/>
        </w:rPr>
      </w:pPr>
    </w:p>
    <w:p w14:paraId="584B937E" w14:textId="2FD51082" w:rsidR="009E4E69" w:rsidRPr="00E83134" w:rsidRDefault="009E4E69" w:rsidP="009E4E69">
      <w:pPr>
        <w:pStyle w:val="NormalWeb"/>
        <w:rPr>
          <w:rFonts w:asciiTheme="minorHAnsi" w:hAnsiTheme="minorHAnsi" w:cstheme="minorHAnsi"/>
          <w:b/>
          <w:bCs/>
        </w:rPr>
      </w:pPr>
      <w:r w:rsidRPr="00E83134">
        <w:rPr>
          <w:rFonts w:asciiTheme="minorHAnsi" w:hAnsiTheme="minorHAnsi" w:cstheme="minorHAnsi"/>
          <w:b/>
          <w:bCs/>
        </w:rPr>
        <w:t>Introduction</w:t>
      </w:r>
    </w:p>
    <w:p w14:paraId="626E3C5B" w14:textId="7B4F4A52" w:rsidR="00D531F2" w:rsidRDefault="00BF78DD">
      <w:pPr>
        <w:rPr>
          <w:rFonts w:asciiTheme="minorHAnsi" w:hAnsiTheme="minorHAnsi" w:cstheme="minorHAnsi"/>
        </w:rPr>
      </w:pPr>
      <w:r>
        <w:rPr>
          <w:rFonts w:asciiTheme="minorHAnsi" w:hAnsiTheme="minorHAnsi" w:cstheme="minorHAnsi"/>
        </w:rPr>
        <w:t>This essay</w:t>
      </w:r>
      <w:r w:rsidR="00BD393D" w:rsidRPr="004A5A81">
        <w:rPr>
          <w:rFonts w:asciiTheme="minorHAnsi" w:hAnsiTheme="minorHAnsi" w:cstheme="minorHAnsi"/>
        </w:rPr>
        <w:t xml:space="preserve"> will be </w:t>
      </w:r>
      <w:r w:rsidR="009E4E69" w:rsidRPr="004A5A81">
        <w:rPr>
          <w:rFonts w:asciiTheme="minorHAnsi" w:hAnsiTheme="minorHAnsi" w:cstheme="minorHAnsi"/>
        </w:rPr>
        <w:t>addressing</w:t>
      </w:r>
      <w:r w:rsidR="00107514" w:rsidRPr="004A5A81">
        <w:rPr>
          <w:rFonts w:asciiTheme="minorHAnsi" w:hAnsiTheme="minorHAnsi" w:cstheme="minorHAnsi"/>
        </w:rPr>
        <w:t xml:space="preserve"> observations made </w:t>
      </w:r>
      <w:r w:rsidR="0099388B" w:rsidRPr="004A5A81">
        <w:rPr>
          <w:rFonts w:asciiTheme="minorHAnsi" w:hAnsiTheme="minorHAnsi" w:cstheme="minorHAnsi"/>
        </w:rPr>
        <w:t>during</w:t>
      </w:r>
      <w:r w:rsidR="00107514" w:rsidRPr="004A5A81">
        <w:rPr>
          <w:rFonts w:asciiTheme="minorHAnsi" w:hAnsiTheme="minorHAnsi" w:cstheme="minorHAnsi"/>
        </w:rPr>
        <w:t xml:space="preserve"> </w:t>
      </w:r>
      <w:r w:rsidR="0090261C">
        <w:rPr>
          <w:rFonts w:asciiTheme="minorHAnsi" w:hAnsiTheme="minorHAnsi" w:cstheme="minorHAnsi"/>
        </w:rPr>
        <w:t>a</w:t>
      </w:r>
      <w:r w:rsidR="00107514" w:rsidRPr="004A5A81">
        <w:rPr>
          <w:rFonts w:asciiTheme="minorHAnsi" w:hAnsiTheme="minorHAnsi" w:cstheme="minorHAnsi"/>
        </w:rPr>
        <w:t xml:space="preserve"> bridging experience in</w:t>
      </w:r>
      <w:r w:rsidR="003D66CC">
        <w:rPr>
          <w:rFonts w:asciiTheme="minorHAnsi" w:hAnsiTheme="minorHAnsi" w:cstheme="minorHAnsi"/>
        </w:rPr>
        <w:t xml:space="preserve"> a</w:t>
      </w:r>
      <w:r w:rsidR="00107514" w:rsidRPr="004A5A81">
        <w:rPr>
          <w:rFonts w:asciiTheme="minorHAnsi" w:hAnsiTheme="minorHAnsi" w:cstheme="minorHAnsi"/>
        </w:rPr>
        <w:t xml:space="preserve"> school</w:t>
      </w:r>
      <w:r w:rsidR="006A2E20" w:rsidRPr="004A5A81">
        <w:rPr>
          <w:rFonts w:asciiTheme="minorHAnsi" w:hAnsiTheme="minorHAnsi" w:cstheme="minorHAnsi"/>
        </w:rPr>
        <w:t xml:space="preserve"> as a case study</w:t>
      </w:r>
      <w:r w:rsidR="00107514" w:rsidRPr="004A5A81">
        <w:rPr>
          <w:rFonts w:asciiTheme="minorHAnsi" w:hAnsiTheme="minorHAnsi" w:cstheme="minorHAnsi"/>
        </w:rPr>
        <w:t>, reviewing a critical</w:t>
      </w:r>
      <w:r w:rsidR="0090261C">
        <w:rPr>
          <w:rFonts w:asciiTheme="minorHAnsi" w:hAnsiTheme="minorHAnsi" w:cstheme="minorHAnsi"/>
        </w:rPr>
        <w:t xml:space="preserve"> </w:t>
      </w:r>
      <w:r w:rsidR="00107514" w:rsidRPr="004A5A81">
        <w:rPr>
          <w:rFonts w:asciiTheme="minorHAnsi" w:hAnsiTheme="minorHAnsi" w:cstheme="minorHAnsi"/>
        </w:rPr>
        <w:t>incident in a classroom that ha</w:t>
      </w:r>
      <w:r w:rsidR="0090261C">
        <w:rPr>
          <w:rFonts w:asciiTheme="minorHAnsi" w:hAnsiTheme="minorHAnsi" w:cstheme="minorHAnsi"/>
        </w:rPr>
        <w:t>s been</w:t>
      </w:r>
      <w:r w:rsidR="00107514" w:rsidRPr="004A5A81">
        <w:rPr>
          <w:rFonts w:asciiTheme="minorHAnsi" w:hAnsiTheme="minorHAnsi" w:cstheme="minorHAnsi"/>
        </w:rPr>
        <w:t xml:space="preserve"> observed</w:t>
      </w:r>
      <w:r w:rsidR="0090261C">
        <w:rPr>
          <w:rFonts w:asciiTheme="minorHAnsi" w:hAnsiTheme="minorHAnsi" w:cstheme="minorHAnsi"/>
        </w:rPr>
        <w:t>.</w:t>
      </w:r>
      <w:r w:rsidR="00107514" w:rsidRPr="004A5A81">
        <w:rPr>
          <w:rFonts w:asciiTheme="minorHAnsi" w:hAnsiTheme="minorHAnsi" w:cstheme="minorHAnsi"/>
        </w:rPr>
        <w:t xml:space="preserve"> </w:t>
      </w:r>
      <w:r w:rsidR="002619C3">
        <w:rPr>
          <w:rFonts w:asciiTheme="minorHAnsi" w:hAnsiTheme="minorHAnsi" w:cstheme="minorHAnsi"/>
        </w:rPr>
        <w:t>This essay will also address h</w:t>
      </w:r>
      <w:r w:rsidR="0090261C">
        <w:rPr>
          <w:rFonts w:asciiTheme="minorHAnsi" w:hAnsiTheme="minorHAnsi" w:cstheme="minorHAnsi"/>
        </w:rPr>
        <w:t>ow critical incidents</w:t>
      </w:r>
      <w:r w:rsidR="00107514" w:rsidRPr="004A5A81">
        <w:rPr>
          <w:rFonts w:asciiTheme="minorHAnsi" w:hAnsiTheme="minorHAnsi" w:cstheme="minorHAnsi"/>
        </w:rPr>
        <w:t xml:space="preserve"> may affect </w:t>
      </w:r>
      <w:r w:rsidR="003D66CC">
        <w:rPr>
          <w:rFonts w:asciiTheme="minorHAnsi" w:hAnsiTheme="minorHAnsi" w:cstheme="minorHAnsi"/>
        </w:rPr>
        <w:t>the education sector in a holistic aspect, and how</w:t>
      </w:r>
      <w:r w:rsidR="00107514" w:rsidRPr="004A5A81">
        <w:rPr>
          <w:rFonts w:asciiTheme="minorHAnsi" w:hAnsiTheme="minorHAnsi" w:cstheme="minorHAnsi"/>
        </w:rPr>
        <w:t xml:space="preserve"> </w:t>
      </w:r>
      <w:r w:rsidR="0090261C">
        <w:rPr>
          <w:rFonts w:asciiTheme="minorHAnsi" w:hAnsiTheme="minorHAnsi" w:cstheme="minorHAnsi"/>
        </w:rPr>
        <w:t>Graham</w:t>
      </w:r>
      <w:r w:rsidR="003D66CC">
        <w:rPr>
          <w:rFonts w:asciiTheme="minorHAnsi" w:hAnsiTheme="minorHAnsi" w:cstheme="minorHAnsi"/>
        </w:rPr>
        <w:t xml:space="preserve"> </w:t>
      </w:r>
      <w:r w:rsidR="00107514" w:rsidRPr="004A5A81">
        <w:rPr>
          <w:rFonts w:asciiTheme="minorHAnsi" w:hAnsiTheme="minorHAnsi" w:cstheme="minorHAnsi"/>
        </w:rPr>
        <w:t>Donaldson</w:t>
      </w:r>
      <w:r w:rsidR="0099388B" w:rsidRPr="004A5A81">
        <w:rPr>
          <w:rFonts w:asciiTheme="minorHAnsi" w:hAnsiTheme="minorHAnsi" w:cstheme="minorHAnsi"/>
        </w:rPr>
        <w:t>’s new curriculum</w:t>
      </w:r>
      <w:r w:rsidR="003D66CC">
        <w:rPr>
          <w:rFonts w:asciiTheme="minorHAnsi" w:hAnsiTheme="minorHAnsi" w:cstheme="minorHAnsi"/>
        </w:rPr>
        <w:t xml:space="preserve"> may be affected by </w:t>
      </w:r>
      <w:r w:rsidR="002619C3">
        <w:rPr>
          <w:rFonts w:asciiTheme="minorHAnsi" w:hAnsiTheme="minorHAnsi" w:cstheme="minorHAnsi"/>
        </w:rPr>
        <w:t xml:space="preserve">analyses of </w:t>
      </w:r>
      <w:r w:rsidR="003D66CC">
        <w:rPr>
          <w:rFonts w:asciiTheme="minorHAnsi" w:hAnsiTheme="minorHAnsi" w:cstheme="minorHAnsi"/>
        </w:rPr>
        <w:t>critical incidents</w:t>
      </w:r>
      <w:r w:rsidR="00107514" w:rsidRPr="004A5A81">
        <w:rPr>
          <w:rFonts w:asciiTheme="minorHAnsi" w:hAnsiTheme="minorHAnsi" w:cstheme="minorHAnsi"/>
        </w:rPr>
        <w:t xml:space="preserve">. </w:t>
      </w:r>
      <w:r w:rsidR="003D66CC">
        <w:rPr>
          <w:rFonts w:asciiTheme="minorHAnsi" w:hAnsiTheme="minorHAnsi" w:cstheme="minorHAnsi"/>
        </w:rPr>
        <w:t>A classroom observation is pivotal in school case studies where pupils act as samples</w:t>
      </w:r>
      <w:r w:rsidR="002619C3">
        <w:rPr>
          <w:rFonts w:asciiTheme="minorHAnsi" w:hAnsiTheme="minorHAnsi" w:cstheme="minorHAnsi"/>
        </w:rPr>
        <w:t>, and participant observation is un-structured. A school</w:t>
      </w:r>
      <w:r w:rsidR="003D66CC">
        <w:rPr>
          <w:rFonts w:asciiTheme="minorHAnsi" w:hAnsiTheme="minorHAnsi" w:cstheme="minorHAnsi"/>
        </w:rPr>
        <w:t xml:space="preserve"> is </w:t>
      </w:r>
      <w:r w:rsidR="002619C3">
        <w:rPr>
          <w:rFonts w:asciiTheme="minorHAnsi" w:hAnsiTheme="minorHAnsi" w:cstheme="minorHAnsi"/>
        </w:rPr>
        <w:t xml:space="preserve">also </w:t>
      </w:r>
      <w:r w:rsidR="003D66CC">
        <w:rPr>
          <w:rFonts w:asciiTheme="minorHAnsi" w:hAnsiTheme="minorHAnsi" w:cstheme="minorHAnsi"/>
        </w:rPr>
        <w:t>the perfect environment for typical and atypical critical incidents to occur</w:t>
      </w:r>
      <w:r w:rsidR="00BD393D" w:rsidRPr="004A5A81">
        <w:rPr>
          <w:rFonts w:asciiTheme="minorHAnsi" w:hAnsiTheme="minorHAnsi" w:cstheme="minorHAnsi"/>
        </w:rPr>
        <w:t xml:space="preserve">.  The evidence </w:t>
      </w:r>
      <w:r w:rsidR="003D66CC">
        <w:rPr>
          <w:rFonts w:asciiTheme="minorHAnsi" w:hAnsiTheme="minorHAnsi" w:cstheme="minorHAnsi"/>
        </w:rPr>
        <w:t>throughout this critical incident case study can</w:t>
      </w:r>
      <w:r w:rsidR="00BD393D" w:rsidRPr="004A5A81">
        <w:rPr>
          <w:rFonts w:asciiTheme="minorHAnsi" w:hAnsiTheme="minorHAnsi" w:cstheme="minorHAnsi"/>
        </w:rPr>
        <w:t xml:space="preserve"> be seen</w:t>
      </w:r>
      <w:r w:rsidR="003D66CC">
        <w:rPr>
          <w:rFonts w:asciiTheme="minorHAnsi" w:hAnsiTheme="minorHAnsi" w:cstheme="minorHAnsi"/>
        </w:rPr>
        <w:t xml:space="preserve"> and referred to</w:t>
      </w:r>
      <w:r w:rsidR="00BD393D" w:rsidRPr="004A5A81">
        <w:rPr>
          <w:rFonts w:asciiTheme="minorHAnsi" w:hAnsiTheme="minorHAnsi" w:cstheme="minorHAnsi"/>
        </w:rPr>
        <w:t xml:space="preserve"> in the appendices </w:t>
      </w:r>
      <w:r w:rsidR="009E4E69" w:rsidRPr="004A5A81">
        <w:rPr>
          <w:rFonts w:asciiTheme="minorHAnsi" w:hAnsiTheme="minorHAnsi" w:cstheme="minorHAnsi"/>
        </w:rPr>
        <w:t xml:space="preserve">and references at the end </w:t>
      </w:r>
      <w:r w:rsidR="00BD393D" w:rsidRPr="004A5A81">
        <w:rPr>
          <w:rFonts w:asciiTheme="minorHAnsi" w:hAnsiTheme="minorHAnsi" w:cstheme="minorHAnsi"/>
        </w:rPr>
        <w:t xml:space="preserve">of this essay. </w:t>
      </w:r>
    </w:p>
    <w:p w14:paraId="2BE31CB5" w14:textId="77777777" w:rsidR="00E83134" w:rsidRPr="004A5A81" w:rsidRDefault="00E83134">
      <w:pPr>
        <w:rPr>
          <w:rFonts w:asciiTheme="minorHAnsi" w:hAnsiTheme="minorHAnsi" w:cstheme="minorHAnsi"/>
        </w:rPr>
      </w:pPr>
    </w:p>
    <w:p w14:paraId="7C8F8B58" w14:textId="60B5BC71" w:rsidR="0099388B" w:rsidRPr="004A5A81" w:rsidRDefault="0099388B">
      <w:pPr>
        <w:rPr>
          <w:rFonts w:asciiTheme="minorHAnsi" w:hAnsiTheme="minorHAnsi" w:cstheme="minorHAnsi"/>
        </w:rPr>
      </w:pPr>
    </w:p>
    <w:p w14:paraId="18B06143" w14:textId="15CBC594" w:rsidR="006D5816" w:rsidRPr="00E83134" w:rsidRDefault="006D5816">
      <w:pPr>
        <w:rPr>
          <w:rFonts w:asciiTheme="minorHAnsi" w:hAnsiTheme="minorHAnsi" w:cstheme="minorHAnsi"/>
          <w:b/>
          <w:bCs/>
        </w:rPr>
      </w:pPr>
      <w:r w:rsidRPr="00E83134">
        <w:rPr>
          <w:rFonts w:asciiTheme="minorHAnsi" w:hAnsiTheme="minorHAnsi" w:cstheme="minorHAnsi"/>
          <w:b/>
          <w:bCs/>
        </w:rPr>
        <w:t>Observation</w:t>
      </w:r>
    </w:p>
    <w:p w14:paraId="0FAB3819" w14:textId="205080C4" w:rsidR="00323729" w:rsidRPr="004A5A81" w:rsidRDefault="00323729">
      <w:pPr>
        <w:rPr>
          <w:rFonts w:asciiTheme="minorHAnsi" w:hAnsiTheme="minorHAnsi" w:cstheme="minorHAnsi"/>
        </w:rPr>
      </w:pPr>
    </w:p>
    <w:p w14:paraId="23FEE5F7" w14:textId="3585F82B" w:rsidR="008912C6" w:rsidRPr="004A5A81" w:rsidRDefault="00574247" w:rsidP="008912C6">
      <w:r w:rsidRPr="004A5A81">
        <w:rPr>
          <w:rFonts w:asciiTheme="minorHAnsi" w:hAnsiTheme="minorHAnsi" w:cstheme="minorHAnsi"/>
        </w:rPr>
        <w:t>Participant un-structured observations</w:t>
      </w:r>
      <w:r w:rsidR="0099388B" w:rsidRPr="004A5A81">
        <w:rPr>
          <w:rFonts w:asciiTheme="minorHAnsi" w:hAnsiTheme="minorHAnsi" w:cstheme="minorHAnsi"/>
        </w:rPr>
        <w:t xml:space="preserve"> ha</w:t>
      </w:r>
      <w:r w:rsidRPr="004A5A81">
        <w:rPr>
          <w:rFonts w:asciiTheme="minorHAnsi" w:hAnsiTheme="minorHAnsi" w:cstheme="minorHAnsi"/>
        </w:rPr>
        <w:t>ve</w:t>
      </w:r>
      <w:r w:rsidR="0099388B" w:rsidRPr="004A5A81">
        <w:rPr>
          <w:rFonts w:asciiTheme="minorHAnsi" w:hAnsiTheme="minorHAnsi" w:cstheme="minorHAnsi"/>
        </w:rPr>
        <w:t xml:space="preserve"> been </w:t>
      </w:r>
      <w:r w:rsidRPr="004A5A81">
        <w:rPr>
          <w:rFonts w:asciiTheme="minorHAnsi" w:hAnsiTheme="minorHAnsi" w:cstheme="minorHAnsi"/>
        </w:rPr>
        <w:t>arranged for a</w:t>
      </w:r>
      <w:r w:rsidR="0099388B" w:rsidRPr="004A5A81">
        <w:rPr>
          <w:rFonts w:asciiTheme="minorHAnsi" w:hAnsiTheme="minorHAnsi" w:cstheme="minorHAnsi"/>
        </w:rPr>
        <w:t xml:space="preserve"> bridging experience of </w:t>
      </w:r>
      <w:r w:rsidRPr="004A5A81">
        <w:rPr>
          <w:rFonts w:asciiTheme="minorHAnsi" w:hAnsiTheme="minorHAnsi" w:cstheme="minorHAnsi"/>
        </w:rPr>
        <w:t>a</w:t>
      </w:r>
      <w:r w:rsidR="0099388B" w:rsidRPr="004A5A81">
        <w:rPr>
          <w:rFonts w:asciiTheme="minorHAnsi" w:hAnsiTheme="minorHAnsi" w:cstheme="minorHAnsi"/>
        </w:rPr>
        <w:t xml:space="preserve"> day in a secondary school in Swansea, Wales</w:t>
      </w:r>
      <w:r w:rsidRPr="004A5A81">
        <w:rPr>
          <w:rFonts w:asciiTheme="minorHAnsi" w:hAnsiTheme="minorHAnsi" w:cstheme="minorHAnsi"/>
        </w:rPr>
        <w:t xml:space="preserve"> in </w:t>
      </w:r>
      <w:r w:rsidR="0099388B" w:rsidRPr="004A5A81">
        <w:rPr>
          <w:rFonts w:asciiTheme="minorHAnsi" w:hAnsiTheme="minorHAnsi" w:cstheme="minorHAnsi"/>
        </w:rPr>
        <w:t xml:space="preserve">order to write a case study on a critical incident observed </w:t>
      </w:r>
      <w:r w:rsidRPr="004A5A81">
        <w:rPr>
          <w:rFonts w:asciiTheme="minorHAnsi" w:hAnsiTheme="minorHAnsi" w:cstheme="minorHAnsi"/>
        </w:rPr>
        <w:t>in each class through each period</w:t>
      </w:r>
      <w:r w:rsidR="009E4E69" w:rsidRPr="004A5A81">
        <w:rPr>
          <w:rFonts w:asciiTheme="minorHAnsi" w:hAnsiTheme="minorHAnsi" w:cstheme="minorHAnsi"/>
        </w:rPr>
        <w:t>.</w:t>
      </w:r>
      <w:r w:rsidR="004A5A81" w:rsidRPr="004A5A81">
        <w:t xml:space="preserve"> </w:t>
      </w:r>
      <w:r w:rsidR="005315E7">
        <w:t>‘</w:t>
      </w:r>
      <w:r w:rsidR="004A5A81" w:rsidRPr="004A5A81">
        <w:rPr>
          <w:rFonts w:asciiTheme="minorHAnsi" w:hAnsiTheme="minorHAnsi" w:cstheme="minorHAnsi"/>
        </w:rPr>
        <w:t>A case study is a specific instance that is frequently designed to illustrate a more general principle</w:t>
      </w:r>
      <w:r w:rsidR="005315E7">
        <w:rPr>
          <w:rFonts w:asciiTheme="minorHAnsi" w:hAnsiTheme="minorHAnsi" w:cstheme="minorHAnsi"/>
        </w:rPr>
        <w:t>’</w:t>
      </w:r>
      <w:r w:rsidR="004A5A81" w:rsidRPr="004A5A81">
        <w:rPr>
          <w:rFonts w:asciiTheme="minorHAnsi" w:hAnsiTheme="minorHAnsi" w:cstheme="minorHAnsi"/>
        </w:rPr>
        <w:t xml:space="preserve"> (Nisbet and Watt 1984)</w:t>
      </w:r>
      <w:r w:rsidR="004A5A81">
        <w:t>.</w:t>
      </w:r>
      <w:r w:rsidR="008912C6" w:rsidRPr="00DC36A1">
        <w:rPr>
          <w:rFonts w:asciiTheme="minorHAnsi" w:hAnsiTheme="minorHAnsi" w:cstheme="minorHAnsi"/>
          <w:color w:val="212529"/>
          <w:shd w:val="clear" w:color="auto" w:fill="FFFFFF"/>
        </w:rPr>
        <w:t xml:space="preserve"> </w:t>
      </w:r>
      <w:r w:rsidR="004A5A81">
        <w:rPr>
          <w:rFonts w:asciiTheme="minorHAnsi" w:hAnsiTheme="minorHAnsi" w:cstheme="minorHAnsi"/>
          <w:color w:val="212529"/>
          <w:shd w:val="clear" w:color="auto" w:fill="FFFFFF"/>
        </w:rPr>
        <w:t>T</w:t>
      </w:r>
      <w:r w:rsidR="008912C6" w:rsidRPr="00DC36A1">
        <w:rPr>
          <w:rFonts w:asciiTheme="minorHAnsi" w:hAnsiTheme="minorHAnsi" w:cstheme="minorHAnsi"/>
          <w:color w:val="212529"/>
          <w:shd w:val="clear" w:color="auto" w:fill="FFFFFF"/>
        </w:rPr>
        <w:t>he role of case study method in research becomes more prominent when issues with regard to education. A case study offers an opportunity to study a particular subject, in depth, or a group of people, and usually involves gathering and analy</w:t>
      </w:r>
      <w:r w:rsidR="008912C6" w:rsidRPr="004A5A81">
        <w:rPr>
          <w:rFonts w:asciiTheme="minorHAnsi" w:hAnsiTheme="minorHAnsi" w:cstheme="minorHAnsi"/>
          <w:color w:val="212529"/>
          <w:shd w:val="clear" w:color="auto" w:fill="FFFFFF"/>
        </w:rPr>
        <w:t>s</w:t>
      </w:r>
      <w:r w:rsidR="008912C6" w:rsidRPr="00DC36A1">
        <w:rPr>
          <w:rFonts w:asciiTheme="minorHAnsi" w:hAnsiTheme="minorHAnsi" w:cstheme="minorHAnsi"/>
          <w:color w:val="212529"/>
          <w:shd w:val="clear" w:color="auto" w:fill="FFFFFF"/>
        </w:rPr>
        <w:t>ing information</w:t>
      </w:r>
      <w:r w:rsidR="008912C6" w:rsidRPr="004A5A81">
        <w:rPr>
          <w:rFonts w:asciiTheme="minorHAnsi" w:hAnsiTheme="minorHAnsi" w:cstheme="minorHAnsi"/>
          <w:color w:val="212529"/>
          <w:shd w:val="clear" w:color="auto" w:fill="FFFFFF"/>
        </w:rPr>
        <w:t>.</w:t>
      </w:r>
      <w:r w:rsidR="005315E7">
        <w:rPr>
          <w:rFonts w:asciiTheme="minorHAnsi" w:hAnsiTheme="minorHAnsi" w:cstheme="minorHAnsi"/>
          <w:color w:val="212529"/>
          <w:shd w:val="clear" w:color="auto" w:fill="FFFFFF"/>
        </w:rPr>
        <w:t xml:space="preserve"> For this case study four classes are observed but with the same pupils in each class. There has been several critical incidents in this class throughout the day, but only one critical incident is concentrated on in this case study – A pupil asks a teacher if he can borrow a ruler long after the teacher asks the class if any of the pupils need to use a ruler. </w:t>
      </w:r>
    </w:p>
    <w:p w14:paraId="2AD96945" w14:textId="77777777" w:rsidR="008912C6" w:rsidRPr="004A5A81" w:rsidRDefault="008912C6" w:rsidP="008912C6">
      <w:pPr>
        <w:rPr>
          <w:rFonts w:asciiTheme="minorHAnsi" w:hAnsiTheme="minorHAnsi" w:cstheme="minorHAnsi"/>
          <w:color w:val="212529"/>
          <w:shd w:val="clear" w:color="auto" w:fill="FFFFFF"/>
        </w:rPr>
      </w:pPr>
    </w:p>
    <w:p w14:paraId="79AF77E1" w14:textId="012865F1" w:rsidR="00B5057F" w:rsidRPr="004A5A81" w:rsidRDefault="00323729">
      <w:pPr>
        <w:rPr>
          <w:rFonts w:asciiTheme="minorHAnsi" w:hAnsiTheme="minorHAnsi" w:cstheme="minorHAnsi"/>
        </w:rPr>
      </w:pPr>
      <w:r w:rsidRPr="004A5A81">
        <w:rPr>
          <w:rFonts w:asciiTheme="minorHAnsi" w:hAnsiTheme="minorHAnsi" w:cstheme="minorHAnsi"/>
        </w:rPr>
        <w:t xml:space="preserve">Through the new teaching curriculum in Wales it is </w:t>
      </w:r>
      <w:r w:rsidR="008912C6" w:rsidRPr="004A5A81">
        <w:rPr>
          <w:rFonts w:asciiTheme="minorHAnsi" w:hAnsiTheme="minorHAnsi" w:cstheme="minorHAnsi"/>
        </w:rPr>
        <w:t>imperative that a teacher encourages education</w:t>
      </w:r>
      <w:r w:rsidRPr="004A5A81">
        <w:rPr>
          <w:rFonts w:asciiTheme="minorHAnsi" w:hAnsiTheme="minorHAnsi" w:cstheme="minorHAnsi"/>
        </w:rPr>
        <w:t xml:space="preserve"> to create individuals that </w:t>
      </w:r>
      <w:r w:rsidR="0099388B" w:rsidRPr="004A5A81">
        <w:rPr>
          <w:rFonts w:asciiTheme="minorHAnsi" w:hAnsiTheme="minorHAnsi" w:cstheme="minorHAnsi"/>
        </w:rPr>
        <w:t>allow</w:t>
      </w:r>
      <w:r w:rsidRPr="004A5A81">
        <w:rPr>
          <w:rFonts w:asciiTheme="minorHAnsi" w:hAnsiTheme="minorHAnsi" w:cstheme="minorHAnsi"/>
        </w:rPr>
        <w:t xml:space="preserve"> the Donaldson’s four purposes </w:t>
      </w:r>
      <w:r w:rsidR="0099388B" w:rsidRPr="004A5A81">
        <w:rPr>
          <w:rFonts w:asciiTheme="minorHAnsi" w:hAnsiTheme="minorHAnsi" w:cstheme="minorHAnsi"/>
        </w:rPr>
        <w:t xml:space="preserve">to pursue and diffuse into </w:t>
      </w:r>
      <w:r w:rsidR="005315E7">
        <w:rPr>
          <w:rFonts w:asciiTheme="minorHAnsi" w:hAnsiTheme="minorHAnsi" w:cstheme="minorHAnsi"/>
        </w:rPr>
        <w:t xml:space="preserve">a </w:t>
      </w:r>
      <w:r w:rsidR="0099388B" w:rsidRPr="004A5A81">
        <w:rPr>
          <w:rFonts w:asciiTheme="minorHAnsi" w:hAnsiTheme="minorHAnsi" w:cstheme="minorHAnsi"/>
        </w:rPr>
        <w:t>pupil</w:t>
      </w:r>
      <w:r w:rsidR="005315E7">
        <w:rPr>
          <w:rFonts w:asciiTheme="minorHAnsi" w:hAnsiTheme="minorHAnsi" w:cstheme="minorHAnsi"/>
        </w:rPr>
        <w:t>’s life outside of school as well as inside</w:t>
      </w:r>
      <w:r w:rsidRPr="004A5A81">
        <w:rPr>
          <w:rFonts w:asciiTheme="minorHAnsi" w:hAnsiTheme="minorHAnsi" w:cstheme="minorHAnsi"/>
        </w:rPr>
        <w:t>. According to the new curriculum in Wales</w:t>
      </w:r>
      <w:r w:rsidR="008912C6" w:rsidRPr="004A5A81">
        <w:rPr>
          <w:rFonts w:asciiTheme="minorHAnsi" w:hAnsiTheme="minorHAnsi" w:cstheme="minorHAnsi"/>
        </w:rPr>
        <w:t xml:space="preserve"> (Donaldson</w:t>
      </w:r>
      <w:r w:rsidR="00AA0F81">
        <w:rPr>
          <w:rFonts w:asciiTheme="minorHAnsi" w:hAnsiTheme="minorHAnsi" w:cstheme="minorHAnsi"/>
        </w:rPr>
        <w:t xml:space="preserve"> 2015</w:t>
      </w:r>
      <w:r w:rsidR="008912C6" w:rsidRPr="004A5A81">
        <w:rPr>
          <w:rFonts w:asciiTheme="minorHAnsi" w:hAnsiTheme="minorHAnsi" w:cstheme="minorHAnsi"/>
        </w:rPr>
        <w:t>)</w:t>
      </w:r>
      <w:r w:rsidRPr="004A5A81">
        <w:rPr>
          <w:rFonts w:asciiTheme="minorHAnsi" w:hAnsiTheme="minorHAnsi" w:cstheme="minorHAnsi"/>
        </w:rPr>
        <w:t xml:space="preserve"> ambitious, capable learners </w:t>
      </w:r>
      <w:r w:rsidR="00402DA0" w:rsidRPr="004A5A81">
        <w:rPr>
          <w:rFonts w:asciiTheme="minorHAnsi" w:hAnsiTheme="minorHAnsi" w:cstheme="minorHAnsi"/>
        </w:rPr>
        <w:t>should be able to communicate well and be ready to learn. The critical incident observed is</w:t>
      </w:r>
      <w:r w:rsidR="005315E7">
        <w:rPr>
          <w:rFonts w:asciiTheme="minorHAnsi" w:hAnsiTheme="minorHAnsi" w:cstheme="minorHAnsi"/>
        </w:rPr>
        <w:t xml:space="preserve"> creates </w:t>
      </w:r>
      <w:r w:rsidR="00402DA0" w:rsidRPr="004A5A81">
        <w:rPr>
          <w:rFonts w:asciiTheme="minorHAnsi" w:hAnsiTheme="minorHAnsi" w:cstheme="minorHAnsi"/>
        </w:rPr>
        <w:t>hypocri</w:t>
      </w:r>
      <w:r w:rsidR="005315E7">
        <w:rPr>
          <w:rFonts w:asciiTheme="minorHAnsi" w:hAnsiTheme="minorHAnsi" w:cstheme="minorHAnsi"/>
        </w:rPr>
        <w:t>sy</w:t>
      </w:r>
      <w:r w:rsidR="00402DA0" w:rsidRPr="004A5A81">
        <w:rPr>
          <w:rFonts w:asciiTheme="minorHAnsi" w:hAnsiTheme="minorHAnsi" w:cstheme="minorHAnsi"/>
        </w:rPr>
        <w:t xml:space="preserve"> to this as the </w:t>
      </w:r>
      <w:r w:rsidR="005315E7">
        <w:rPr>
          <w:rFonts w:asciiTheme="minorHAnsi" w:hAnsiTheme="minorHAnsi" w:cstheme="minorHAnsi"/>
        </w:rPr>
        <w:t>pupil</w:t>
      </w:r>
      <w:r w:rsidR="00402DA0" w:rsidRPr="004A5A81">
        <w:rPr>
          <w:rFonts w:asciiTheme="minorHAnsi" w:hAnsiTheme="minorHAnsi" w:cstheme="minorHAnsi"/>
        </w:rPr>
        <w:t xml:space="preserve"> has not engaged with the question the teacher gave to the classroom, thus has not reacted well to communication well and is not ready to learn. A healthy, confident individual should participate in class and also understand trust and respect. One could consider </w:t>
      </w:r>
      <w:r w:rsidR="005315E7">
        <w:rPr>
          <w:rFonts w:asciiTheme="minorHAnsi" w:hAnsiTheme="minorHAnsi" w:cstheme="minorHAnsi"/>
        </w:rPr>
        <w:t xml:space="preserve">disengagement </w:t>
      </w:r>
      <w:r w:rsidR="00402DA0" w:rsidRPr="004A5A81">
        <w:rPr>
          <w:rFonts w:asciiTheme="minorHAnsi" w:hAnsiTheme="minorHAnsi" w:cstheme="minorHAnsi"/>
        </w:rPr>
        <w:t xml:space="preserve">as a </w:t>
      </w:r>
      <w:r w:rsidR="005315E7">
        <w:rPr>
          <w:rFonts w:asciiTheme="minorHAnsi" w:hAnsiTheme="minorHAnsi" w:cstheme="minorHAnsi"/>
        </w:rPr>
        <w:t xml:space="preserve">sign of </w:t>
      </w:r>
      <w:r w:rsidR="00402DA0" w:rsidRPr="004A5A81">
        <w:rPr>
          <w:rFonts w:asciiTheme="minorHAnsi" w:hAnsiTheme="minorHAnsi" w:cstheme="minorHAnsi"/>
        </w:rPr>
        <w:t xml:space="preserve">disrespect </w:t>
      </w:r>
      <w:r w:rsidR="005315E7">
        <w:rPr>
          <w:rFonts w:asciiTheme="minorHAnsi" w:hAnsiTheme="minorHAnsi" w:cstheme="minorHAnsi"/>
        </w:rPr>
        <w:t>in addition to choosing not to</w:t>
      </w:r>
      <w:r w:rsidR="00402DA0" w:rsidRPr="004A5A81">
        <w:rPr>
          <w:rFonts w:asciiTheme="minorHAnsi" w:hAnsiTheme="minorHAnsi" w:cstheme="minorHAnsi"/>
        </w:rPr>
        <w:t xml:space="preserve"> participat</w:t>
      </w:r>
      <w:r w:rsidR="005315E7">
        <w:rPr>
          <w:rFonts w:asciiTheme="minorHAnsi" w:hAnsiTheme="minorHAnsi" w:cstheme="minorHAnsi"/>
        </w:rPr>
        <w:t>e</w:t>
      </w:r>
      <w:r w:rsidR="00402DA0" w:rsidRPr="004A5A81">
        <w:rPr>
          <w:rFonts w:asciiTheme="minorHAnsi" w:hAnsiTheme="minorHAnsi" w:cstheme="minorHAnsi"/>
        </w:rPr>
        <w:t xml:space="preserve"> with the class. Ethical and informed citizens should be able to engage and understand choice and actions, thus the critical incident is an obvious breech of this purpose as the child must understand the choice and action of </w:t>
      </w:r>
      <w:r w:rsidR="005315E7">
        <w:rPr>
          <w:rFonts w:asciiTheme="minorHAnsi" w:hAnsiTheme="minorHAnsi" w:cstheme="minorHAnsi"/>
        </w:rPr>
        <w:t>disengagement</w:t>
      </w:r>
      <w:r w:rsidR="00402DA0" w:rsidRPr="004A5A81">
        <w:rPr>
          <w:rFonts w:asciiTheme="minorHAnsi" w:hAnsiTheme="minorHAnsi" w:cstheme="minorHAnsi"/>
        </w:rPr>
        <w:t>.</w:t>
      </w:r>
    </w:p>
    <w:p w14:paraId="4ABBE4CF" w14:textId="77777777" w:rsidR="00B5057F" w:rsidRPr="004A5A81" w:rsidRDefault="00B5057F">
      <w:pPr>
        <w:rPr>
          <w:rFonts w:asciiTheme="minorHAnsi" w:hAnsiTheme="minorHAnsi" w:cstheme="minorHAnsi"/>
        </w:rPr>
      </w:pPr>
    </w:p>
    <w:p w14:paraId="47D6792C" w14:textId="09F362C8" w:rsidR="00546ACF" w:rsidRPr="004A5A81" w:rsidRDefault="00546ACF">
      <w:pPr>
        <w:rPr>
          <w:rFonts w:asciiTheme="minorHAnsi" w:hAnsiTheme="minorHAnsi" w:cstheme="minorHAnsi"/>
        </w:rPr>
      </w:pPr>
    </w:p>
    <w:p w14:paraId="3F672162" w14:textId="77777777" w:rsidR="00035646" w:rsidRDefault="00035646">
      <w:pPr>
        <w:rPr>
          <w:rFonts w:asciiTheme="minorHAnsi" w:hAnsiTheme="minorHAnsi" w:cstheme="minorHAnsi"/>
        </w:rPr>
      </w:pPr>
    </w:p>
    <w:p w14:paraId="14C7A5DC" w14:textId="77777777" w:rsidR="00035646" w:rsidRDefault="00035646">
      <w:pPr>
        <w:rPr>
          <w:rFonts w:asciiTheme="minorHAnsi" w:hAnsiTheme="minorHAnsi" w:cstheme="minorHAnsi"/>
        </w:rPr>
      </w:pPr>
    </w:p>
    <w:p w14:paraId="11D7D00B" w14:textId="77777777" w:rsidR="00035646" w:rsidRDefault="00035646">
      <w:pPr>
        <w:rPr>
          <w:rFonts w:asciiTheme="minorHAnsi" w:hAnsiTheme="minorHAnsi" w:cstheme="minorHAnsi"/>
        </w:rPr>
      </w:pPr>
    </w:p>
    <w:p w14:paraId="5921454E" w14:textId="776DA2B7" w:rsidR="00546ACF" w:rsidRPr="00E83134" w:rsidRDefault="00546ACF">
      <w:pPr>
        <w:rPr>
          <w:rFonts w:asciiTheme="minorHAnsi" w:hAnsiTheme="minorHAnsi" w:cstheme="minorHAnsi"/>
          <w:b/>
          <w:bCs/>
        </w:rPr>
      </w:pPr>
      <w:r w:rsidRPr="00E83134">
        <w:rPr>
          <w:rFonts w:asciiTheme="minorHAnsi" w:hAnsiTheme="minorHAnsi" w:cstheme="minorHAnsi"/>
          <w:b/>
          <w:bCs/>
        </w:rPr>
        <w:t>Methodology</w:t>
      </w:r>
    </w:p>
    <w:p w14:paraId="29218952" w14:textId="6E11CF3D" w:rsidR="00DC36A1" w:rsidRPr="004A5A81" w:rsidRDefault="00DC36A1">
      <w:pPr>
        <w:rPr>
          <w:rFonts w:asciiTheme="minorHAnsi" w:hAnsiTheme="minorHAnsi" w:cstheme="minorHAnsi"/>
        </w:rPr>
      </w:pPr>
    </w:p>
    <w:p w14:paraId="265614A8" w14:textId="77777777" w:rsidR="0068768E" w:rsidRPr="0068768E" w:rsidRDefault="0068768E" w:rsidP="0068768E">
      <w:pPr>
        <w:shd w:val="clear" w:color="auto" w:fill="FFFFFF"/>
        <w:rPr>
          <w:rFonts w:asciiTheme="minorHAnsi" w:hAnsiTheme="minorHAnsi" w:cstheme="minorHAnsi"/>
          <w:color w:val="000000" w:themeColor="text1"/>
          <w:shd w:val="clear" w:color="auto" w:fill="FFFFFF"/>
        </w:rPr>
      </w:pPr>
      <w:r w:rsidRPr="0068768E">
        <w:rPr>
          <w:rStyle w:val="nd-word"/>
          <w:rFonts w:asciiTheme="minorHAnsi" w:hAnsiTheme="minorHAnsi" w:cstheme="minorHAnsi"/>
          <w:color w:val="000000" w:themeColor="text1"/>
        </w:rPr>
        <w:t>The </w:t>
      </w:r>
      <w:r>
        <w:rPr>
          <w:rStyle w:val="nd-word"/>
          <w:rFonts w:asciiTheme="minorHAnsi" w:hAnsiTheme="minorHAnsi" w:cstheme="minorHAnsi"/>
          <w:color w:val="000000" w:themeColor="text1"/>
        </w:rPr>
        <w:t xml:space="preserve">method of </w:t>
      </w:r>
      <w:r w:rsidRPr="0068768E">
        <w:rPr>
          <w:rStyle w:val="nd-word"/>
          <w:rFonts w:asciiTheme="minorHAnsi" w:hAnsiTheme="minorHAnsi" w:cstheme="minorHAnsi"/>
          <w:color w:val="000000" w:themeColor="text1"/>
        </w:rPr>
        <w:t>case study research is described by Yin (2002)</w:t>
      </w:r>
      <w:r>
        <w:rPr>
          <w:rStyle w:val="nd-word"/>
          <w:rFonts w:asciiTheme="minorHAnsi" w:hAnsiTheme="minorHAnsi" w:cstheme="minorHAnsi"/>
          <w:color w:val="000000" w:themeColor="text1"/>
        </w:rPr>
        <w:t xml:space="preserve"> </w:t>
      </w:r>
      <w:r w:rsidR="0074784E" w:rsidRPr="004A5A81">
        <w:rPr>
          <w:rFonts w:asciiTheme="minorHAnsi" w:hAnsiTheme="minorHAnsi" w:cstheme="minorHAnsi"/>
          <w:color w:val="212529"/>
        </w:rPr>
        <w:t>‘</w:t>
      </w:r>
      <w:r w:rsidR="00DC36A1" w:rsidRPr="004A5A81">
        <w:rPr>
          <w:rFonts w:asciiTheme="minorHAnsi" w:hAnsiTheme="minorHAnsi" w:cstheme="minorHAnsi"/>
          <w:color w:val="212529"/>
        </w:rPr>
        <w:t>as an empirical study that investigates a contemporary phenomenon within its real-life context which is when the boundaries between phenomenon and context are not clearly evident; and in which multiple sources of evidence are used.</w:t>
      </w:r>
      <w:r w:rsidR="0074784E" w:rsidRPr="004A5A81">
        <w:rPr>
          <w:rFonts w:asciiTheme="minorHAnsi" w:hAnsiTheme="minorHAnsi" w:cstheme="minorHAnsi"/>
          <w:color w:val="212529"/>
        </w:rPr>
        <w:t>’</w:t>
      </w:r>
      <w:r w:rsidR="00DC36A1" w:rsidRPr="004A5A81">
        <w:rPr>
          <w:rFonts w:asciiTheme="minorHAnsi" w:hAnsiTheme="minorHAnsi" w:cstheme="minorHAnsi"/>
          <w:color w:val="212529"/>
        </w:rPr>
        <w:t xml:space="preserve"> </w:t>
      </w:r>
      <w:r w:rsidRPr="0068768E">
        <w:rPr>
          <w:rStyle w:val="nd-word"/>
          <w:rFonts w:asciiTheme="minorHAnsi" w:hAnsiTheme="minorHAnsi" w:cstheme="minorHAnsi"/>
          <w:color w:val="000000" w:themeColor="text1"/>
          <w:shd w:val="clear" w:color="auto" w:fill="FFFFFF"/>
        </w:rPr>
        <w:t>A case study design should be considered when the </w:t>
      </w:r>
    </w:p>
    <w:p w14:paraId="06F38EF9" w14:textId="54B4D903" w:rsidR="00DC36A1" w:rsidRDefault="0068768E" w:rsidP="004244C8">
      <w:pPr>
        <w:shd w:val="clear" w:color="auto" w:fill="FFFFFF"/>
        <w:rPr>
          <w:rStyle w:val="nd-word"/>
          <w:rFonts w:asciiTheme="minorHAnsi" w:hAnsiTheme="minorHAnsi" w:cstheme="minorHAnsi"/>
          <w:color w:val="000000" w:themeColor="text1"/>
          <w:shd w:val="clear" w:color="auto" w:fill="FFFFFF"/>
        </w:rPr>
      </w:pPr>
      <w:r w:rsidRPr="0068768E">
        <w:rPr>
          <w:rStyle w:val="nd-word"/>
          <w:rFonts w:asciiTheme="minorHAnsi" w:hAnsiTheme="minorHAnsi" w:cstheme="minorHAnsi"/>
          <w:color w:val="000000" w:themeColor="text1"/>
          <w:shd w:val="clear" w:color="auto" w:fill="FFFFFF"/>
        </w:rPr>
        <w:t>aim of the study is to address the 'Why?' questions. And </w:t>
      </w:r>
      <w:r>
        <w:rPr>
          <w:rStyle w:val="nd-word"/>
          <w:rFonts w:asciiTheme="minorHAnsi" w:hAnsiTheme="minorHAnsi" w:cstheme="minorHAnsi"/>
          <w:color w:val="000000" w:themeColor="text1"/>
          <w:shd w:val="clear" w:color="auto" w:fill="FFFFFF"/>
        </w:rPr>
        <w:t>‘</w:t>
      </w:r>
      <w:r w:rsidRPr="0068768E">
        <w:rPr>
          <w:rStyle w:val="nd-word"/>
          <w:rFonts w:asciiTheme="minorHAnsi" w:hAnsiTheme="minorHAnsi" w:cstheme="minorHAnsi"/>
          <w:color w:val="000000" w:themeColor="text1"/>
          <w:shd w:val="clear" w:color="auto" w:fill="FFFFFF"/>
        </w:rPr>
        <w:t>How?</w:t>
      </w:r>
      <w:r>
        <w:rPr>
          <w:rStyle w:val="nd-word"/>
          <w:rFonts w:asciiTheme="minorHAnsi" w:hAnsiTheme="minorHAnsi" w:cstheme="minorHAnsi"/>
          <w:color w:val="000000" w:themeColor="text1"/>
          <w:shd w:val="clear" w:color="auto" w:fill="FFFFFF"/>
        </w:rPr>
        <w:t>’</w:t>
      </w:r>
      <w:r w:rsidRPr="0068768E">
        <w:rPr>
          <w:rStyle w:val="nd-word"/>
          <w:rFonts w:asciiTheme="minorHAnsi" w:hAnsiTheme="minorHAnsi" w:cstheme="minorHAnsi"/>
          <w:color w:val="000000" w:themeColor="text1"/>
          <w:shd w:val="clear" w:color="auto" w:fill="FFFFFF"/>
        </w:rPr>
        <w:t> The researcher is unable to</w:t>
      </w:r>
      <w:r>
        <w:rPr>
          <w:rStyle w:val="nd-word"/>
          <w:rFonts w:asciiTheme="minorHAnsi" w:hAnsiTheme="minorHAnsi" w:cstheme="minorHAnsi"/>
          <w:color w:val="000000" w:themeColor="text1"/>
          <w:shd w:val="clear" w:color="auto" w:fill="FFFFFF"/>
        </w:rPr>
        <w:t xml:space="preserve"> influence</w:t>
      </w:r>
      <w:r w:rsidRPr="0068768E">
        <w:rPr>
          <w:rStyle w:val="nd-word"/>
          <w:rFonts w:asciiTheme="minorHAnsi" w:hAnsiTheme="minorHAnsi" w:cstheme="minorHAnsi"/>
          <w:color w:val="000000" w:themeColor="text1"/>
          <w:shd w:val="clear" w:color="auto" w:fill="FFFFFF"/>
        </w:rPr>
        <w:t> the actions of those participating in the study. The researchers want to discuss contextual circumstances because they think that they are important to the phenomeno</w:t>
      </w:r>
      <w:r>
        <w:rPr>
          <w:rStyle w:val="nd-word"/>
          <w:rFonts w:asciiTheme="minorHAnsi" w:hAnsiTheme="minorHAnsi" w:cstheme="minorHAnsi"/>
          <w:color w:val="000000" w:themeColor="text1"/>
          <w:shd w:val="clear" w:color="auto" w:fill="FFFFFF"/>
        </w:rPr>
        <w:t xml:space="preserve">n under review. </w:t>
      </w:r>
      <w:r w:rsidR="004244C8">
        <w:rPr>
          <w:rStyle w:val="nd-word"/>
          <w:rFonts w:asciiTheme="minorHAnsi" w:hAnsiTheme="minorHAnsi" w:cstheme="minorHAnsi"/>
          <w:color w:val="000000" w:themeColor="text1"/>
          <w:shd w:val="clear" w:color="auto" w:fill="FFFFFF"/>
        </w:rPr>
        <w:t xml:space="preserve">The use of case study analysis and technique in many fields and disciplines in all forms of media is evidenced by past literature. In all respects, a case study approach requires comprehensive and holistic investigation and can use a variety of different measuring tools, such as a methodological instrument. Over time, the data can be obtained and connected to sectors. </w:t>
      </w:r>
    </w:p>
    <w:p w14:paraId="38F62A8C" w14:textId="0F338D99" w:rsidR="004244C8" w:rsidRDefault="004244C8" w:rsidP="004244C8">
      <w:pPr>
        <w:shd w:val="clear" w:color="auto" w:fill="FFFFFF"/>
        <w:rPr>
          <w:rFonts w:asciiTheme="minorHAnsi" w:hAnsiTheme="minorHAnsi" w:cstheme="minorHAnsi"/>
          <w:color w:val="000000" w:themeColor="text1"/>
          <w:shd w:val="clear" w:color="auto" w:fill="FFFFFF"/>
        </w:rPr>
      </w:pPr>
    </w:p>
    <w:p w14:paraId="47CBD364" w14:textId="0978141B" w:rsidR="00EF27ED" w:rsidRPr="004244C8" w:rsidRDefault="00EF27ED" w:rsidP="004244C8">
      <w:pPr>
        <w:shd w:val="clear" w:color="auto" w:fill="FFFFFF"/>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A case a researcher picks becomes the foundation of a detailed, holistic and in-depth exploration of elements the researcher wants to find in the case study. </w:t>
      </w:r>
    </w:p>
    <w:p w14:paraId="53A9DF92" w14:textId="5BFFAC70" w:rsidR="00A17155" w:rsidRPr="004A5A81" w:rsidRDefault="00EF27ED" w:rsidP="00A17155">
      <w:pPr>
        <w:rPr>
          <w:rFonts w:asciiTheme="minorHAnsi" w:hAnsiTheme="minorHAnsi" w:cstheme="minorHAnsi"/>
        </w:rPr>
      </w:pPr>
      <w:r w:rsidRPr="00EF27ED">
        <w:rPr>
          <w:rStyle w:val="nd-word"/>
          <w:rFonts w:asciiTheme="minorHAnsi" w:hAnsiTheme="minorHAnsi" w:cstheme="minorHAnsi"/>
          <w:color w:val="252525"/>
          <w:shd w:val="clear" w:color="auto" w:fill="FFFFFF"/>
        </w:rPr>
        <w:t>This approac</w:t>
      </w:r>
      <w:r w:rsidR="00DC36A1" w:rsidRPr="00EF27ED">
        <w:rPr>
          <w:rFonts w:asciiTheme="minorHAnsi" w:hAnsiTheme="minorHAnsi" w:cstheme="minorHAnsi"/>
        </w:rPr>
        <w:t>h</w:t>
      </w:r>
      <w:r w:rsidR="00DC36A1" w:rsidRPr="00DC36A1">
        <w:rPr>
          <w:rFonts w:asciiTheme="minorHAnsi" w:hAnsiTheme="minorHAnsi" w:cstheme="minorHAnsi"/>
        </w:rPr>
        <w:t xml:space="preserve"> ‘in which a particular instance or a few carefully selected cases are studied intensively’ (Gilbert</w:t>
      </w:r>
      <w:r w:rsidR="001529F6">
        <w:rPr>
          <w:rFonts w:asciiTheme="minorHAnsi" w:hAnsiTheme="minorHAnsi" w:cstheme="minorHAnsi"/>
        </w:rPr>
        <w:t>,</w:t>
      </w:r>
      <w:r w:rsidR="00DC36A1" w:rsidRPr="00DC36A1">
        <w:rPr>
          <w:rFonts w:asciiTheme="minorHAnsi" w:hAnsiTheme="minorHAnsi" w:cstheme="minorHAnsi"/>
        </w:rPr>
        <w:t xml:space="preserve"> 2008)</w:t>
      </w:r>
      <w:r>
        <w:rPr>
          <w:rFonts w:asciiTheme="minorHAnsi" w:hAnsiTheme="minorHAnsi" w:cstheme="minorHAnsi"/>
        </w:rPr>
        <w:t xml:space="preserve"> w</w:t>
      </w:r>
      <w:r w:rsidRPr="00EF27ED">
        <w:rPr>
          <w:rFonts w:asciiTheme="minorHAnsi" w:hAnsiTheme="minorHAnsi" w:cstheme="minorHAnsi"/>
        </w:rPr>
        <w:t>ithin a unit of research offers an outline and in-depth understanding of a case</w:t>
      </w:r>
      <w:r>
        <w:rPr>
          <w:rFonts w:asciiTheme="minorHAnsi" w:hAnsiTheme="minorHAnsi" w:cstheme="minorHAnsi"/>
        </w:rPr>
        <w:t>,</w:t>
      </w:r>
      <w:r w:rsidRPr="00EF27ED">
        <w:rPr>
          <w:rFonts w:asciiTheme="minorHAnsi" w:hAnsiTheme="minorHAnsi" w:cstheme="minorHAnsi"/>
        </w:rPr>
        <w:t xml:space="preserve"> but cannot claim to make any generalisations </w:t>
      </w:r>
      <w:r>
        <w:rPr>
          <w:rFonts w:asciiTheme="minorHAnsi" w:hAnsiTheme="minorHAnsi" w:cstheme="minorHAnsi"/>
        </w:rPr>
        <w:t xml:space="preserve">that are </w:t>
      </w:r>
      <w:r w:rsidRPr="00EF27ED">
        <w:rPr>
          <w:rFonts w:asciiTheme="minorHAnsi" w:hAnsiTheme="minorHAnsi" w:cstheme="minorHAnsi"/>
        </w:rPr>
        <w:t>comparable to the one examined for a population outside cases. An effort is not to choose a random sample in a design, but a case that can provide as much detail as possible to understand the entire case. But this is a consideration that cannot be monitored as a sample has been chosen at random to observe by bridging.</w:t>
      </w:r>
      <w:r>
        <w:rPr>
          <w:rFonts w:asciiTheme="minorHAnsi" w:hAnsiTheme="minorHAnsi" w:cstheme="minorHAnsi"/>
        </w:rPr>
        <w:t xml:space="preserve"> </w:t>
      </w:r>
      <w:r w:rsidR="00865064">
        <w:rPr>
          <w:rFonts w:asciiTheme="minorHAnsi" w:hAnsiTheme="minorHAnsi" w:cstheme="minorHAnsi"/>
        </w:rPr>
        <w:t>F</w:t>
      </w:r>
      <w:r w:rsidR="00A17155" w:rsidRPr="004A5A81">
        <w:rPr>
          <w:rFonts w:asciiTheme="minorHAnsi" w:hAnsiTheme="minorHAnsi" w:cstheme="minorHAnsi"/>
        </w:rPr>
        <w:t xml:space="preserve">or this </w:t>
      </w:r>
      <w:r w:rsidR="00A17155">
        <w:rPr>
          <w:rFonts w:asciiTheme="minorHAnsi" w:hAnsiTheme="minorHAnsi" w:cstheme="minorHAnsi"/>
        </w:rPr>
        <w:t>case study</w:t>
      </w:r>
      <w:r w:rsidR="00A17155" w:rsidRPr="004A5A81">
        <w:rPr>
          <w:rFonts w:asciiTheme="minorHAnsi" w:hAnsiTheme="minorHAnsi" w:cstheme="minorHAnsi"/>
        </w:rPr>
        <w:t xml:space="preserve"> a year group </w:t>
      </w:r>
      <w:r w:rsidR="00A17155">
        <w:rPr>
          <w:rFonts w:asciiTheme="minorHAnsi" w:hAnsiTheme="minorHAnsi" w:cstheme="minorHAnsi"/>
        </w:rPr>
        <w:t xml:space="preserve">between the ages of 12-13 was observed, following </w:t>
      </w:r>
      <w:r w:rsidR="00A17155" w:rsidRPr="004A5A81">
        <w:rPr>
          <w:rFonts w:asciiTheme="minorHAnsi" w:hAnsiTheme="minorHAnsi" w:cstheme="minorHAnsi"/>
        </w:rPr>
        <w:t xml:space="preserve">through their planner for the day. </w:t>
      </w:r>
      <w:r w:rsidR="00A17155">
        <w:rPr>
          <w:rFonts w:asciiTheme="minorHAnsi" w:hAnsiTheme="minorHAnsi" w:cstheme="minorHAnsi"/>
        </w:rPr>
        <w:t>Outside participation was not present</w:t>
      </w:r>
      <w:r w:rsidR="00A17155" w:rsidRPr="004A5A81">
        <w:rPr>
          <w:rFonts w:asciiTheme="minorHAnsi" w:hAnsiTheme="minorHAnsi" w:cstheme="minorHAnsi"/>
        </w:rPr>
        <w:t xml:space="preserve"> in any activities</w:t>
      </w:r>
      <w:r w:rsidR="00A17155">
        <w:rPr>
          <w:rFonts w:asciiTheme="minorHAnsi" w:hAnsiTheme="minorHAnsi" w:cstheme="minorHAnsi"/>
        </w:rPr>
        <w:t xml:space="preserve"> but being acknowledged and present</w:t>
      </w:r>
      <w:r w:rsidR="00A17155" w:rsidRPr="004A5A81">
        <w:rPr>
          <w:rFonts w:asciiTheme="minorHAnsi" w:hAnsiTheme="minorHAnsi" w:cstheme="minorHAnsi"/>
        </w:rPr>
        <w:t xml:space="preserve"> inside</w:t>
      </w:r>
      <w:r w:rsidR="00A17155">
        <w:rPr>
          <w:rFonts w:asciiTheme="minorHAnsi" w:hAnsiTheme="minorHAnsi" w:cstheme="minorHAnsi"/>
        </w:rPr>
        <w:t xml:space="preserve"> pupil’s</w:t>
      </w:r>
      <w:r w:rsidR="00A17155" w:rsidRPr="004A5A81">
        <w:rPr>
          <w:rFonts w:asciiTheme="minorHAnsi" w:hAnsiTheme="minorHAnsi" w:cstheme="minorHAnsi"/>
        </w:rPr>
        <w:t xml:space="preserve"> class environments throughout the day</w:t>
      </w:r>
      <w:r w:rsidR="00A17155">
        <w:rPr>
          <w:rFonts w:asciiTheme="minorHAnsi" w:hAnsiTheme="minorHAnsi" w:cstheme="minorHAnsi"/>
        </w:rPr>
        <w:t xml:space="preserve"> means that this was a Participant Observation</w:t>
      </w:r>
      <w:r w:rsidR="00A17155" w:rsidRPr="004A5A81">
        <w:rPr>
          <w:rFonts w:asciiTheme="minorHAnsi" w:hAnsiTheme="minorHAnsi" w:cstheme="minorHAnsi"/>
        </w:rPr>
        <w:t xml:space="preserve">. </w:t>
      </w:r>
      <w:r w:rsidR="00B22A1F">
        <w:rPr>
          <w:rFonts w:asciiTheme="minorHAnsi" w:hAnsiTheme="minorHAnsi" w:cstheme="minorHAnsi"/>
        </w:rPr>
        <w:t>Kumar states that ‘</w:t>
      </w:r>
      <w:r w:rsidR="00B22A1F" w:rsidRPr="00DC36A1">
        <w:rPr>
          <w:rFonts w:asciiTheme="minorHAnsi" w:hAnsiTheme="minorHAnsi" w:cstheme="minorHAnsi"/>
        </w:rPr>
        <w:t>To be called a case study it is important to treat the total study population as one entity.</w:t>
      </w:r>
      <w:r w:rsidR="00B22A1F">
        <w:rPr>
          <w:rFonts w:asciiTheme="minorHAnsi" w:hAnsiTheme="minorHAnsi" w:cstheme="minorHAnsi"/>
        </w:rPr>
        <w:t>’ (Kumar</w:t>
      </w:r>
      <w:r w:rsidR="00D161E5">
        <w:rPr>
          <w:rFonts w:asciiTheme="minorHAnsi" w:hAnsiTheme="minorHAnsi" w:cstheme="minorHAnsi"/>
        </w:rPr>
        <w:t>,</w:t>
      </w:r>
      <w:r w:rsidR="00B22A1F">
        <w:rPr>
          <w:rFonts w:asciiTheme="minorHAnsi" w:hAnsiTheme="minorHAnsi" w:cstheme="minorHAnsi"/>
        </w:rPr>
        <w:t xml:space="preserve"> 2019).</w:t>
      </w:r>
      <w:r w:rsidR="00B22A1F" w:rsidRPr="00DC36A1">
        <w:rPr>
          <w:rFonts w:asciiTheme="minorHAnsi" w:hAnsiTheme="minorHAnsi" w:cstheme="minorHAnsi"/>
        </w:rPr>
        <w:t xml:space="preserve"> </w:t>
      </w:r>
      <w:r w:rsidR="00A17155">
        <w:rPr>
          <w:rFonts w:asciiTheme="minorHAnsi" w:hAnsiTheme="minorHAnsi" w:cstheme="minorHAnsi"/>
        </w:rPr>
        <w:t>Due to this case study being a participant observation meant that the case study was a qualitative research study. Thus, f</w:t>
      </w:r>
      <w:r w:rsidR="00A17155" w:rsidRPr="004A5A81">
        <w:rPr>
          <w:rFonts w:asciiTheme="minorHAnsi" w:hAnsiTheme="minorHAnsi" w:cstheme="minorHAnsi"/>
        </w:rPr>
        <w:t>or this case study</w:t>
      </w:r>
      <w:r w:rsidR="00A17155">
        <w:rPr>
          <w:rFonts w:asciiTheme="minorHAnsi" w:hAnsiTheme="minorHAnsi" w:cstheme="minorHAnsi"/>
        </w:rPr>
        <w:t>,</w:t>
      </w:r>
      <w:r w:rsidR="00A17155" w:rsidRPr="004A5A81">
        <w:rPr>
          <w:rFonts w:asciiTheme="minorHAnsi" w:hAnsiTheme="minorHAnsi" w:cstheme="minorHAnsi"/>
        </w:rPr>
        <w:t xml:space="preserve"> </w:t>
      </w:r>
      <w:r w:rsidR="00A17155">
        <w:rPr>
          <w:rFonts w:asciiTheme="minorHAnsi" w:hAnsiTheme="minorHAnsi" w:cstheme="minorHAnsi"/>
        </w:rPr>
        <w:t>data of</w:t>
      </w:r>
      <w:r w:rsidR="00A17155" w:rsidRPr="004A5A81">
        <w:rPr>
          <w:rFonts w:asciiTheme="minorHAnsi" w:hAnsiTheme="minorHAnsi" w:cstheme="minorHAnsi"/>
        </w:rPr>
        <w:t xml:space="preserve"> critical incidents </w:t>
      </w:r>
      <w:r w:rsidR="00A17155">
        <w:rPr>
          <w:rFonts w:asciiTheme="minorHAnsi" w:hAnsiTheme="minorHAnsi" w:cstheme="minorHAnsi"/>
        </w:rPr>
        <w:t>had to be recorded through a choice of medium that would respect and support qualitative research. A lesson timeline was recorded through writing.</w:t>
      </w:r>
      <w:r w:rsidR="00B22A1F" w:rsidRPr="00B22A1F">
        <w:rPr>
          <w:rFonts w:asciiTheme="minorHAnsi" w:hAnsiTheme="minorHAnsi" w:cstheme="minorHAnsi"/>
        </w:rPr>
        <w:t xml:space="preserve"> </w:t>
      </w:r>
    </w:p>
    <w:p w14:paraId="36F2B351" w14:textId="77777777" w:rsidR="00A17155" w:rsidRPr="004A5A81" w:rsidRDefault="00A17155" w:rsidP="00A17155">
      <w:pPr>
        <w:rPr>
          <w:rFonts w:asciiTheme="minorHAnsi" w:hAnsiTheme="minorHAnsi" w:cstheme="minorHAnsi"/>
        </w:rPr>
      </w:pPr>
    </w:p>
    <w:p w14:paraId="17D5F01D" w14:textId="4031C8CC" w:rsidR="00A17155" w:rsidRPr="004A5A81" w:rsidRDefault="00A17155" w:rsidP="00A17155">
      <w:pPr>
        <w:rPr>
          <w:rFonts w:asciiTheme="minorHAnsi" w:hAnsiTheme="minorHAnsi" w:cstheme="minorHAnsi"/>
        </w:rPr>
      </w:pPr>
      <w:r>
        <w:rPr>
          <w:rFonts w:asciiTheme="minorHAnsi" w:hAnsiTheme="minorHAnsi" w:cstheme="minorHAnsi"/>
        </w:rPr>
        <w:t>Avoiding bias is fairly straight forward and simple in an observation as there was no outside interaction with the classroom environment, other than my attendance.</w:t>
      </w:r>
      <w:r w:rsidRPr="004A5A81">
        <w:rPr>
          <w:rFonts w:asciiTheme="minorHAnsi" w:hAnsiTheme="minorHAnsi" w:cstheme="minorHAnsi"/>
        </w:rPr>
        <w:t xml:space="preserve"> One bias maybe that a student’s behaviour or relation to the teacher may have differed whilst </w:t>
      </w:r>
      <w:r>
        <w:rPr>
          <w:rFonts w:asciiTheme="minorHAnsi" w:hAnsiTheme="minorHAnsi" w:cstheme="minorHAnsi"/>
        </w:rPr>
        <w:t xml:space="preserve">carrying out an </w:t>
      </w:r>
      <w:r w:rsidRPr="004A5A81">
        <w:rPr>
          <w:rFonts w:asciiTheme="minorHAnsi" w:hAnsiTheme="minorHAnsi" w:cstheme="minorHAnsi"/>
        </w:rPr>
        <w:t xml:space="preserve">observation due to the fact that </w:t>
      </w:r>
      <w:r>
        <w:rPr>
          <w:rFonts w:asciiTheme="minorHAnsi" w:hAnsiTheme="minorHAnsi" w:cstheme="minorHAnsi"/>
        </w:rPr>
        <w:t xml:space="preserve">being </w:t>
      </w:r>
      <w:r w:rsidRPr="004A5A81">
        <w:rPr>
          <w:rFonts w:asciiTheme="minorHAnsi" w:hAnsiTheme="minorHAnsi" w:cstheme="minorHAnsi"/>
        </w:rPr>
        <w:t>recognised as an outsider of the original and ordinary classroom environment the pupils are used to. It is safe to assume that this bias can be neglected as nothing drastic changed in the classes environments towards learning in each class</w:t>
      </w:r>
      <w:r>
        <w:rPr>
          <w:rFonts w:asciiTheme="minorHAnsi" w:hAnsiTheme="minorHAnsi" w:cstheme="minorHAnsi"/>
        </w:rPr>
        <w:t>,</w:t>
      </w:r>
      <w:r w:rsidRPr="004A5A81">
        <w:rPr>
          <w:rFonts w:asciiTheme="minorHAnsi" w:hAnsiTheme="minorHAnsi" w:cstheme="minorHAnsi"/>
        </w:rPr>
        <w:t xml:space="preserve"> according to the teacher of each class. Although</w:t>
      </w:r>
      <w:r>
        <w:rPr>
          <w:rFonts w:asciiTheme="minorHAnsi" w:hAnsiTheme="minorHAnsi" w:cstheme="minorHAnsi"/>
        </w:rPr>
        <w:t>,</w:t>
      </w:r>
      <w:r w:rsidRPr="004A5A81">
        <w:rPr>
          <w:rFonts w:asciiTheme="minorHAnsi" w:hAnsiTheme="minorHAnsi" w:cstheme="minorHAnsi"/>
        </w:rPr>
        <w:t xml:space="preserve"> one may consider that</w:t>
      </w:r>
      <w:r>
        <w:rPr>
          <w:rFonts w:asciiTheme="minorHAnsi" w:hAnsiTheme="minorHAnsi" w:cstheme="minorHAnsi"/>
        </w:rPr>
        <w:t xml:space="preserve"> this</w:t>
      </w:r>
      <w:r w:rsidRPr="004A5A81">
        <w:rPr>
          <w:rFonts w:asciiTheme="minorHAnsi" w:hAnsiTheme="minorHAnsi" w:cstheme="minorHAnsi"/>
        </w:rPr>
        <w:t xml:space="preserve"> observation method was not completely protected of bias, through the points stated</w:t>
      </w:r>
      <w:r>
        <w:rPr>
          <w:rFonts w:asciiTheme="minorHAnsi" w:hAnsiTheme="minorHAnsi" w:cstheme="minorHAnsi"/>
        </w:rPr>
        <w:t xml:space="preserve"> </w:t>
      </w:r>
      <w:r w:rsidRPr="004A5A81">
        <w:rPr>
          <w:rFonts w:asciiTheme="minorHAnsi" w:hAnsiTheme="minorHAnsi" w:cstheme="minorHAnsi"/>
        </w:rPr>
        <w:t xml:space="preserve">it </w:t>
      </w:r>
      <w:r>
        <w:rPr>
          <w:rFonts w:asciiTheme="minorHAnsi" w:hAnsiTheme="minorHAnsi" w:cstheme="minorHAnsi"/>
        </w:rPr>
        <w:t>is</w:t>
      </w:r>
      <w:r w:rsidRPr="004A5A81">
        <w:rPr>
          <w:rFonts w:asciiTheme="minorHAnsi" w:hAnsiTheme="minorHAnsi" w:cstheme="minorHAnsi"/>
        </w:rPr>
        <w:t xml:space="preserve"> safe to assume that these biases are negligible and can be ignored. </w:t>
      </w:r>
    </w:p>
    <w:p w14:paraId="0155CD19" w14:textId="77777777" w:rsidR="00A17155" w:rsidRPr="00DC36A1" w:rsidRDefault="00A17155" w:rsidP="00DC36A1">
      <w:pPr>
        <w:rPr>
          <w:rFonts w:asciiTheme="minorHAnsi" w:hAnsiTheme="minorHAnsi" w:cstheme="minorHAnsi"/>
        </w:rPr>
      </w:pPr>
    </w:p>
    <w:p w14:paraId="3C4845C2" w14:textId="77777777" w:rsidR="00DC36A1" w:rsidRPr="004A5A81" w:rsidRDefault="00DC36A1">
      <w:pPr>
        <w:rPr>
          <w:rFonts w:asciiTheme="minorHAnsi" w:hAnsiTheme="minorHAnsi" w:cstheme="minorHAnsi"/>
        </w:rPr>
      </w:pPr>
    </w:p>
    <w:p w14:paraId="441B98A4" w14:textId="77777777" w:rsidR="00D531F2" w:rsidRPr="004A5A81" w:rsidRDefault="00D531F2">
      <w:pPr>
        <w:rPr>
          <w:rFonts w:asciiTheme="minorHAnsi" w:hAnsiTheme="minorHAnsi" w:cstheme="minorHAnsi"/>
        </w:rPr>
      </w:pPr>
    </w:p>
    <w:p w14:paraId="6B1D9179" w14:textId="77777777" w:rsidR="00047601" w:rsidRDefault="00047601">
      <w:pPr>
        <w:rPr>
          <w:rFonts w:asciiTheme="minorHAnsi" w:hAnsiTheme="minorHAnsi" w:cstheme="minorHAnsi"/>
        </w:rPr>
      </w:pPr>
    </w:p>
    <w:p w14:paraId="2F5F2457" w14:textId="77777777" w:rsidR="00047601" w:rsidRDefault="00047601">
      <w:pPr>
        <w:rPr>
          <w:rFonts w:asciiTheme="minorHAnsi" w:hAnsiTheme="minorHAnsi" w:cstheme="minorHAnsi"/>
        </w:rPr>
      </w:pPr>
    </w:p>
    <w:p w14:paraId="44A3A41D" w14:textId="3746EDA1" w:rsidR="00D531F2" w:rsidRPr="00E83134" w:rsidRDefault="00546ACF">
      <w:pPr>
        <w:rPr>
          <w:rFonts w:asciiTheme="minorHAnsi" w:hAnsiTheme="minorHAnsi" w:cstheme="minorHAnsi"/>
          <w:b/>
          <w:bCs/>
        </w:rPr>
      </w:pPr>
      <w:r w:rsidRPr="00E83134">
        <w:rPr>
          <w:rFonts w:asciiTheme="minorHAnsi" w:hAnsiTheme="minorHAnsi" w:cstheme="minorHAnsi"/>
          <w:b/>
          <w:bCs/>
        </w:rPr>
        <w:t>Literature Review</w:t>
      </w:r>
    </w:p>
    <w:p w14:paraId="435A021B" w14:textId="77777777" w:rsidR="00546ACF" w:rsidRPr="004A5A81" w:rsidRDefault="00546ACF">
      <w:pPr>
        <w:rPr>
          <w:rFonts w:asciiTheme="minorHAnsi" w:hAnsiTheme="minorHAnsi" w:cstheme="minorHAnsi"/>
        </w:rPr>
      </w:pPr>
    </w:p>
    <w:p w14:paraId="3485C218" w14:textId="1F583B1C" w:rsidR="000E3101" w:rsidRPr="004A5A81" w:rsidRDefault="00FA423C">
      <w:pPr>
        <w:rPr>
          <w:rFonts w:asciiTheme="minorHAnsi" w:hAnsiTheme="minorHAnsi" w:cstheme="minorHAnsi"/>
        </w:rPr>
      </w:pPr>
      <w:r w:rsidRPr="004A5A81">
        <w:rPr>
          <w:rFonts w:asciiTheme="minorHAnsi" w:hAnsiTheme="minorHAnsi" w:cstheme="minorHAnsi"/>
        </w:rPr>
        <w:t>On a Monday afternoon in third period, after a short break, a teacher of a year eight science class assigns a practical experiment. The teacher asks the class if any pupils in the class need to borrow a ruler, in order to draw a table of results for the experiment. The teacher states numerous times if any pupils need a ruler. The teacher gives rulers out to the pupils who listened, after she states it the first time. As the class is about to make a start with the experiment a child asks the teacher for a ruler.</w:t>
      </w:r>
      <w:r w:rsidR="007B6315" w:rsidRPr="004A5A81">
        <w:rPr>
          <w:rFonts w:asciiTheme="minorHAnsi" w:hAnsiTheme="minorHAnsi" w:cstheme="minorHAnsi"/>
        </w:rPr>
        <w:t xml:space="preserve"> Teacher then proceeds to give the ruler to the pupil obliviously, not knowing the pupil did not listen in class.</w:t>
      </w:r>
    </w:p>
    <w:p w14:paraId="16E06150" w14:textId="3902001F" w:rsidR="00235BE1" w:rsidRPr="004A5A81" w:rsidRDefault="00235BE1">
      <w:pPr>
        <w:rPr>
          <w:rFonts w:asciiTheme="minorHAnsi" w:hAnsiTheme="minorHAnsi" w:cstheme="minorHAnsi"/>
        </w:rPr>
      </w:pPr>
    </w:p>
    <w:p w14:paraId="21D66E26" w14:textId="0F7D7670" w:rsidR="0083380E" w:rsidRPr="004A5A81" w:rsidRDefault="00235BE1">
      <w:pPr>
        <w:rPr>
          <w:rFonts w:asciiTheme="minorHAnsi" w:hAnsiTheme="minorHAnsi" w:cstheme="minorHAnsi"/>
        </w:rPr>
      </w:pPr>
      <w:r w:rsidRPr="004A5A81">
        <w:rPr>
          <w:rFonts w:asciiTheme="minorHAnsi" w:hAnsiTheme="minorHAnsi" w:cstheme="minorHAnsi"/>
        </w:rPr>
        <w:t>It is Tripp who states that a critical incident is not critical at first but becomes critical when processed and thought through (Tripp</w:t>
      </w:r>
      <w:r w:rsidR="002522B0">
        <w:rPr>
          <w:rFonts w:asciiTheme="minorHAnsi" w:hAnsiTheme="minorHAnsi" w:cstheme="minorHAnsi"/>
        </w:rPr>
        <w:t>,</w:t>
      </w:r>
      <w:r w:rsidRPr="004A5A81">
        <w:rPr>
          <w:rFonts w:asciiTheme="minorHAnsi" w:hAnsiTheme="minorHAnsi" w:cstheme="minorHAnsi"/>
        </w:rPr>
        <w:t xml:space="preserve"> 1997). Under the critical aspect of critical incident </w:t>
      </w:r>
      <w:r w:rsidR="00A322CF" w:rsidRPr="004A5A81">
        <w:rPr>
          <w:rFonts w:asciiTheme="minorHAnsi" w:hAnsiTheme="minorHAnsi" w:cstheme="minorHAnsi"/>
        </w:rPr>
        <w:t>analysis,</w:t>
      </w:r>
      <w:r w:rsidRPr="004A5A81">
        <w:rPr>
          <w:rFonts w:asciiTheme="minorHAnsi" w:hAnsiTheme="minorHAnsi" w:cstheme="minorHAnsi"/>
        </w:rPr>
        <w:t xml:space="preserve"> I will only be concentrating on two people in this circumstance. The pupil and the teacher in this phenomenon. Tripp also states that to make </w:t>
      </w:r>
      <w:proofErr w:type="spellStart"/>
      <w:proofErr w:type="gramStart"/>
      <w:r w:rsidRPr="004A5A81">
        <w:rPr>
          <w:rFonts w:asciiTheme="minorHAnsi" w:hAnsiTheme="minorHAnsi" w:cstheme="minorHAnsi"/>
        </w:rPr>
        <w:t>a</w:t>
      </w:r>
      <w:proofErr w:type="spellEnd"/>
      <w:proofErr w:type="gramEnd"/>
      <w:r w:rsidRPr="004A5A81">
        <w:rPr>
          <w:rFonts w:asciiTheme="minorHAnsi" w:hAnsiTheme="minorHAnsi" w:cstheme="minorHAnsi"/>
        </w:rPr>
        <w:t xml:space="preserve"> incident become critical is ultimately to interpretation, but typically is where an incident occurs in an everyday scenario. I found this incident most interesting as I haven’t been able to find sources on a critical incident similar to this one, and have decided to look into this incident further to see what possible outcomes there could be and which would be most appropriate to look at and to keep in mind to avoid this incident from becoming repeatable in my own practise, and perhaps could be applied to other paradigms or scenarios</w:t>
      </w:r>
      <w:r w:rsidR="0083380E" w:rsidRPr="004A5A81">
        <w:rPr>
          <w:rFonts w:asciiTheme="minorHAnsi" w:hAnsiTheme="minorHAnsi" w:cstheme="minorHAnsi"/>
        </w:rPr>
        <w:t xml:space="preserve"> that are considered incidental</w:t>
      </w:r>
      <w:r w:rsidRPr="004A5A81">
        <w:rPr>
          <w:rFonts w:asciiTheme="minorHAnsi" w:hAnsiTheme="minorHAnsi" w:cstheme="minorHAnsi"/>
        </w:rPr>
        <w:t>.</w:t>
      </w:r>
      <w:r w:rsidR="0083380E" w:rsidRPr="004A5A81">
        <w:rPr>
          <w:rFonts w:asciiTheme="minorHAnsi" w:hAnsiTheme="minorHAnsi" w:cstheme="minorHAnsi"/>
        </w:rPr>
        <w:t xml:space="preserve"> </w:t>
      </w:r>
    </w:p>
    <w:p w14:paraId="20CF0E61" w14:textId="77777777" w:rsidR="0083380E" w:rsidRPr="004A5A81" w:rsidRDefault="0083380E">
      <w:pPr>
        <w:rPr>
          <w:rFonts w:asciiTheme="minorHAnsi" w:hAnsiTheme="minorHAnsi" w:cstheme="minorHAnsi"/>
        </w:rPr>
      </w:pPr>
    </w:p>
    <w:p w14:paraId="224C699D" w14:textId="0C62292C" w:rsidR="00E472ED" w:rsidRPr="004A5A81" w:rsidRDefault="0083380E">
      <w:pPr>
        <w:rPr>
          <w:rFonts w:asciiTheme="minorHAnsi" w:hAnsiTheme="minorHAnsi" w:cstheme="minorHAnsi"/>
        </w:rPr>
      </w:pPr>
      <w:r w:rsidRPr="004A5A81">
        <w:rPr>
          <w:rFonts w:asciiTheme="minorHAnsi" w:hAnsiTheme="minorHAnsi" w:cstheme="minorHAnsi"/>
        </w:rPr>
        <w:t xml:space="preserve">To gain more understanding of this critical incident I had decided to try and narrow down the possibilities behind the reasoning of the pupil and teacher in this critical incident. </w:t>
      </w:r>
      <w:proofErr w:type="gramStart"/>
      <w:r w:rsidRPr="004A5A81">
        <w:rPr>
          <w:rFonts w:asciiTheme="minorHAnsi" w:hAnsiTheme="minorHAnsi" w:cstheme="minorHAnsi"/>
        </w:rPr>
        <w:t>Tripp,</w:t>
      </w:r>
      <w:proofErr w:type="gramEnd"/>
      <w:r w:rsidRPr="004A5A81">
        <w:rPr>
          <w:rFonts w:asciiTheme="minorHAnsi" w:hAnsiTheme="minorHAnsi" w:cstheme="minorHAnsi"/>
        </w:rPr>
        <w:t xml:space="preserve"> mentions four approaches to analysing a critical incident. When looking through other teacher’s experiences of critical incidents I had noticed that something these two articles have in common is that they also came to a reasonable implication of why the phenomena played out the way that it did, through Tripp’s four approaches. Since this approach to an analysis was somewhat </w:t>
      </w:r>
      <w:proofErr w:type="gramStart"/>
      <w:r w:rsidRPr="004A5A81">
        <w:rPr>
          <w:rFonts w:asciiTheme="minorHAnsi" w:hAnsiTheme="minorHAnsi" w:cstheme="minorHAnsi"/>
        </w:rPr>
        <w:t>successful</w:t>
      </w:r>
      <w:proofErr w:type="gramEnd"/>
      <w:r w:rsidRPr="004A5A81">
        <w:rPr>
          <w:rFonts w:asciiTheme="minorHAnsi" w:hAnsiTheme="minorHAnsi" w:cstheme="minorHAnsi"/>
        </w:rPr>
        <w:t xml:space="preserve"> I’d figured this would be a good idea to start looking at my own critical incident. I began with the Why approach first of all.</w:t>
      </w:r>
      <w:r w:rsidR="00406153" w:rsidRPr="004A5A81">
        <w:rPr>
          <w:rFonts w:asciiTheme="minorHAnsi" w:hAnsiTheme="minorHAnsi" w:cstheme="minorHAnsi"/>
        </w:rPr>
        <w:t xml:space="preserve"> In brief, this is where a researcher begins to analyse a critical incident by continuously asking why to responses of the critical incident to the limit of relevancy. </w:t>
      </w:r>
      <w:r w:rsidR="00E472ED" w:rsidRPr="004A5A81">
        <w:rPr>
          <w:rFonts w:asciiTheme="minorHAnsi" w:hAnsiTheme="minorHAnsi" w:cstheme="minorHAnsi"/>
        </w:rPr>
        <w:t xml:space="preserve">Another approach from Tripp’s four approaches to finding more answers of this paradigm was the good, bad and interesting approach, which can also be seen in the appendix. </w:t>
      </w:r>
    </w:p>
    <w:p w14:paraId="20EDB360" w14:textId="5A073F38" w:rsidR="003B0BEF" w:rsidRPr="004A5A81" w:rsidRDefault="003B0BEF">
      <w:pPr>
        <w:rPr>
          <w:rFonts w:asciiTheme="minorHAnsi" w:hAnsiTheme="minorHAnsi" w:cstheme="minorHAnsi"/>
        </w:rPr>
      </w:pPr>
    </w:p>
    <w:p w14:paraId="109F85E1" w14:textId="0BEFBC8B" w:rsidR="00441BAB" w:rsidRPr="004A5A81" w:rsidRDefault="003B0BEF">
      <w:pPr>
        <w:rPr>
          <w:rFonts w:asciiTheme="minorHAnsi" w:hAnsiTheme="minorHAnsi" w:cstheme="minorHAnsi"/>
        </w:rPr>
      </w:pPr>
      <w:r w:rsidRPr="004A5A81">
        <w:rPr>
          <w:rFonts w:asciiTheme="minorHAnsi" w:hAnsiTheme="minorHAnsi" w:cstheme="minorHAnsi"/>
        </w:rPr>
        <w:t>As for the other approaches from Tripp</w:t>
      </w:r>
      <w:r w:rsidR="000F756D" w:rsidRPr="004A5A81">
        <w:rPr>
          <w:rFonts w:asciiTheme="minorHAnsi" w:hAnsiTheme="minorHAnsi" w:cstheme="minorHAnsi"/>
        </w:rPr>
        <w:t>, Dilemma and Personal analysis,</w:t>
      </w:r>
      <w:r w:rsidRPr="004A5A81">
        <w:rPr>
          <w:rFonts w:asciiTheme="minorHAnsi" w:hAnsiTheme="minorHAnsi" w:cstheme="minorHAnsi"/>
        </w:rPr>
        <w:t xml:space="preserve"> I found that this builds interest of discussion and interpretation, and instead of tabling these out like the two previous approaches I had decided to </w:t>
      </w:r>
      <w:r w:rsidR="000F756D" w:rsidRPr="004A5A81">
        <w:rPr>
          <w:rFonts w:asciiTheme="minorHAnsi" w:hAnsiTheme="minorHAnsi" w:cstheme="minorHAnsi"/>
        </w:rPr>
        <w:t xml:space="preserve">write about these generally as they would come from a personal point of view. </w:t>
      </w:r>
      <w:r w:rsidR="00FA423C" w:rsidRPr="004A5A81">
        <w:rPr>
          <w:rFonts w:asciiTheme="minorHAnsi" w:hAnsiTheme="minorHAnsi" w:cstheme="minorHAnsi"/>
        </w:rPr>
        <w:t xml:space="preserve">The obvious anomaly </w:t>
      </w:r>
      <w:r w:rsidR="00270104">
        <w:rPr>
          <w:rFonts w:asciiTheme="minorHAnsi" w:hAnsiTheme="minorHAnsi" w:cstheme="minorHAnsi"/>
        </w:rPr>
        <w:t>in the critical incident’s class observation</w:t>
      </w:r>
      <w:r w:rsidR="00FA423C" w:rsidRPr="004A5A81">
        <w:rPr>
          <w:rFonts w:asciiTheme="minorHAnsi" w:hAnsiTheme="minorHAnsi" w:cstheme="minorHAnsi"/>
        </w:rPr>
        <w:t xml:space="preserve"> is the pupil who hadn’t acknowledged the grasp of attention the teacher was looking for. Whether this may be a fault of the teacher, the pupil, the environment or all aspects mentioned is </w:t>
      </w:r>
      <w:r w:rsidR="00441BAB" w:rsidRPr="004A5A81">
        <w:rPr>
          <w:rFonts w:asciiTheme="minorHAnsi" w:hAnsiTheme="minorHAnsi" w:cstheme="minorHAnsi"/>
        </w:rPr>
        <w:t>up to personal interpretation</w:t>
      </w:r>
      <w:r w:rsidR="00FA423C" w:rsidRPr="004A5A81">
        <w:rPr>
          <w:rFonts w:asciiTheme="minorHAnsi" w:hAnsiTheme="minorHAnsi" w:cstheme="minorHAnsi"/>
        </w:rPr>
        <w:t xml:space="preserve">. To tie the fact of a class disruption with having a lesson after a recess us reasonable as young pupils are difficult to settle after being energetic. That being said all of the pupils that needed to borrow rulers all acknowledged the teacher’s request after the first time which can rule out the environmental aspect as this </w:t>
      </w:r>
      <w:r w:rsidR="00FA423C" w:rsidRPr="004A5A81">
        <w:rPr>
          <w:rFonts w:asciiTheme="minorHAnsi" w:hAnsiTheme="minorHAnsi" w:cstheme="minorHAnsi"/>
        </w:rPr>
        <w:lastRenderedPageBreak/>
        <w:t xml:space="preserve">implies the critical incident is personal to the pupil. </w:t>
      </w:r>
      <w:r w:rsidR="007A79C8" w:rsidRPr="004A5A81">
        <w:rPr>
          <w:rFonts w:asciiTheme="minorHAnsi" w:hAnsiTheme="minorHAnsi" w:cstheme="minorHAnsi"/>
        </w:rPr>
        <w:t xml:space="preserve">The reason I will state that the critical incident is not personal to the teacher is because of the same reason as the former aspect. In a hypothetical sense, if one was to decide that the critical incident is personal to the pupil, and not the teacher, then perhaps more intimate relationships are required between class pupils and teacher respectively. What I mean by this is not that teacher and pupil need to know more about each other personally, but perhaps employ targeted teaching in a class plurally, through the means of eye contact, cold calling and singling out pupils subtly. </w:t>
      </w:r>
    </w:p>
    <w:p w14:paraId="1731ADE9" w14:textId="20BA34E0" w:rsidR="00E8375D" w:rsidRPr="004A5A81" w:rsidRDefault="00540569">
      <w:pPr>
        <w:rPr>
          <w:rFonts w:asciiTheme="minorHAnsi" w:hAnsiTheme="minorHAnsi" w:cstheme="minorHAnsi"/>
        </w:rPr>
      </w:pPr>
      <w:r w:rsidRPr="004A5A81">
        <w:rPr>
          <w:rFonts w:asciiTheme="minorHAnsi" w:hAnsiTheme="minorHAnsi" w:cstheme="minorHAnsi"/>
        </w:rPr>
        <w:t xml:space="preserve">As is explained above there are countless possibilities and situations that could have happened. Some better and some worse. </w:t>
      </w:r>
      <w:r w:rsidR="007A79C8" w:rsidRPr="004A5A81">
        <w:rPr>
          <w:rFonts w:asciiTheme="minorHAnsi" w:hAnsiTheme="minorHAnsi" w:cstheme="minorHAnsi"/>
        </w:rPr>
        <w:t>To put this in my own teaching experienc</w:t>
      </w:r>
      <w:r w:rsidRPr="004A5A81">
        <w:rPr>
          <w:rFonts w:asciiTheme="minorHAnsi" w:hAnsiTheme="minorHAnsi" w:cstheme="minorHAnsi"/>
        </w:rPr>
        <w:t xml:space="preserve">e I must try to consciously avoid the way the teacher in these scenarios and paradigms </w:t>
      </w:r>
      <w:r w:rsidR="00E8375D" w:rsidRPr="004A5A81">
        <w:rPr>
          <w:rFonts w:asciiTheme="minorHAnsi" w:hAnsiTheme="minorHAnsi" w:cstheme="minorHAnsi"/>
        </w:rPr>
        <w:t>has reacted, or has not reacted, to the paradigm and approach the possible incident with a holistic approach to ensure pupil’s will gain the correct responses that a teacher must employ into a classroom, following Donaldson’s four purposes.</w:t>
      </w:r>
    </w:p>
    <w:p w14:paraId="228B2C73" w14:textId="5034FEA9" w:rsidR="00AC689F" w:rsidRPr="004A5A81" w:rsidRDefault="00AC689F">
      <w:pPr>
        <w:rPr>
          <w:rFonts w:asciiTheme="minorHAnsi" w:hAnsiTheme="minorHAnsi" w:cstheme="minorHAnsi"/>
        </w:rPr>
      </w:pPr>
    </w:p>
    <w:p w14:paraId="1C1A6CCB" w14:textId="167835D9" w:rsidR="00AC689F" w:rsidRPr="00E83134" w:rsidRDefault="00AC689F">
      <w:pPr>
        <w:rPr>
          <w:rFonts w:asciiTheme="minorHAnsi" w:hAnsiTheme="minorHAnsi" w:cstheme="minorHAnsi"/>
          <w:b/>
          <w:bCs/>
        </w:rPr>
      </w:pPr>
      <w:r w:rsidRPr="00E83134">
        <w:rPr>
          <w:rFonts w:asciiTheme="minorHAnsi" w:hAnsiTheme="minorHAnsi" w:cstheme="minorHAnsi"/>
          <w:b/>
          <w:bCs/>
        </w:rPr>
        <w:t>Reflection and Evaluation</w:t>
      </w:r>
    </w:p>
    <w:p w14:paraId="20250467" w14:textId="4726B371" w:rsidR="000F756D" w:rsidRPr="004A5A81" w:rsidRDefault="000F756D">
      <w:pPr>
        <w:rPr>
          <w:rFonts w:asciiTheme="minorHAnsi" w:hAnsiTheme="minorHAnsi" w:cstheme="minorHAnsi"/>
        </w:rPr>
      </w:pPr>
    </w:p>
    <w:p w14:paraId="7AEAE759" w14:textId="2C976C23" w:rsidR="00AC689F" w:rsidRPr="004A5A81" w:rsidRDefault="005B19CA">
      <w:pPr>
        <w:rPr>
          <w:rFonts w:asciiTheme="minorHAnsi" w:hAnsiTheme="minorHAnsi" w:cstheme="minorHAnsi"/>
        </w:rPr>
      </w:pPr>
      <w:r w:rsidRPr="005B19CA">
        <w:rPr>
          <w:rFonts w:asciiTheme="minorHAnsi" w:hAnsiTheme="minorHAnsi" w:cstheme="minorHAnsi"/>
        </w:rPr>
        <w:t xml:space="preserve">Through critical incident analysis, </w:t>
      </w:r>
      <w:r w:rsidR="00955F17">
        <w:rPr>
          <w:rFonts w:asciiTheme="minorHAnsi" w:hAnsiTheme="minorHAnsi" w:cstheme="minorHAnsi"/>
        </w:rPr>
        <w:t>it can be understood that</w:t>
      </w:r>
      <w:r w:rsidRPr="005B19CA">
        <w:rPr>
          <w:rFonts w:asciiTheme="minorHAnsi" w:hAnsiTheme="minorHAnsi" w:cstheme="minorHAnsi"/>
        </w:rPr>
        <w:t xml:space="preserve"> wide</w:t>
      </w:r>
      <w:r w:rsidR="009D467B">
        <w:rPr>
          <w:rFonts w:asciiTheme="minorHAnsi" w:hAnsiTheme="minorHAnsi" w:cstheme="minorHAnsi"/>
        </w:rPr>
        <w:t xml:space="preserve"> </w:t>
      </w:r>
      <w:r w:rsidRPr="005B19CA">
        <w:rPr>
          <w:rFonts w:asciiTheme="minorHAnsi" w:hAnsiTheme="minorHAnsi" w:cstheme="minorHAnsi"/>
        </w:rPr>
        <w:t xml:space="preserve">ranging complex diverse perspectives, expectations and needs of </w:t>
      </w:r>
      <w:r w:rsidR="00955F17">
        <w:rPr>
          <w:rFonts w:asciiTheme="minorHAnsi" w:hAnsiTheme="minorHAnsi" w:cstheme="minorHAnsi"/>
        </w:rPr>
        <w:t>pupils that</w:t>
      </w:r>
      <w:r w:rsidRPr="005B19CA">
        <w:rPr>
          <w:rFonts w:asciiTheme="minorHAnsi" w:hAnsiTheme="minorHAnsi" w:cstheme="minorHAnsi"/>
        </w:rPr>
        <w:t xml:space="preserve"> </w:t>
      </w:r>
      <w:r w:rsidR="00955F17">
        <w:rPr>
          <w:rFonts w:asciiTheme="minorHAnsi" w:hAnsiTheme="minorHAnsi" w:cstheme="minorHAnsi"/>
        </w:rPr>
        <w:t>are attending school</w:t>
      </w:r>
      <w:r w:rsidRPr="005B19CA">
        <w:rPr>
          <w:rFonts w:asciiTheme="minorHAnsi" w:hAnsiTheme="minorHAnsi" w:cstheme="minorHAnsi"/>
        </w:rPr>
        <w:t xml:space="preserve"> and how this hinders their learning in grasping the </w:t>
      </w:r>
      <w:r w:rsidR="00955F17">
        <w:rPr>
          <w:rFonts w:asciiTheme="minorHAnsi" w:hAnsiTheme="minorHAnsi" w:cstheme="minorHAnsi"/>
        </w:rPr>
        <w:t>idea of respect and acknowledgement</w:t>
      </w:r>
      <w:r w:rsidRPr="005B19CA">
        <w:rPr>
          <w:rFonts w:asciiTheme="minorHAnsi" w:hAnsiTheme="minorHAnsi" w:cstheme="minorHAnsi"/>
        </w:rPr>
        <w:t xml:space="preserve">. This in turn provides an unpredictable and diverse learning and teaching environment for both student and </w:t>
      </w:r>
      <w:r w:rsidR="00955F17">
        <w:rPr>
          <w:rFonts w:asciiTheme="minorHAnsi" w:hAnsiTheme="minorHAnsi" w:cstheme="minorHAnsi"/>
        </w:rPr>
        <w:t>pupil</w:t>
      </w:r>
      <w:r w:rsidRPr="005B19CA">
        <w:rPr>
          <w:rFonts w:asciiTheme="minorHAnsi" w:hAnsiTheme="minorHAnsi" w:cstheme="minorHAnsi"/>
        </w:rPr>
        <w:t xml:space="preserve">. Aspects of reflection have included understanding manageable </w:t>
      </w:r>
      <w:r w:rsidR="00955F17">
        <w:rPr>
          <w:rFonts w:asciiTheme="minorHAnsi" w:hAnsiTheme="minorHAnsi" w:cstheme="minorHAnsi"/>
        </w:rPr>
        <w:t>pupil</w:t>
      </w:r>
      <w:r w:rsidRPr="005B19CA">
        <w:rPr>
          <w:rFonts w:asciiTheme="minorHAnsi" w:hAnsiTheme="minorHAnsi" w:cstheme="minorHAnsi"/>
        </w:rPr>
        <w:t xml:space="preserve"> numbers, where group work can suffice and as an educator having the time to sit with </w:t>
      </w:r>
      <w:r w:rsidR="00955F17">
        <w:rPr>
          <w:rFonts w:asciiTheme="minorHAnsi" w:hAnsiTheme="minorHAnsi" w:cstheme="minorHAnsi"/>
        </w:rPr>
        <w:t>pupils</w:t>
      </w:r>
      <w:r w:rsidRPr="005B19CA">
        <w:rPr>
          <w:rFonts w:asciiTheme="minorHAnsi" w:hAnsiTheme="minorHAnsi" w:cstheme="minorHAnsi"/>
        </w:rPr>
        <w:t xml:space="preserve"> who ask</w:t>
      </w:r>
      <w:r w:rsidR="00955F17">
        <w:rPr>
          <w:rFonts w:asciiTheme="minorHAnsi" w:hAnsiTheme="minorHAnsi" w:cstheme="minorHAnsi"/>
        </w:rPr>
        <w:t xml:space="preserve"> don’t hear, acknowledge or engage in a classroom. </w:t>
      </w:r>
      <w:r w:rsidRPr="005B19CA">
        <w:rPr>
          <w:rFonts w:asciiTheme="minorHAnsi" w:hAnsiTheme="minorHAnsi" w:cstheme="minorHAnsi"/>
        </w:rPr>
        <w:t xml:space="preserve">This may maintain the quality of the </w:t>
      </w:r>
      <w:r w:rsidR="00955F17">
        <w:rPr>
          <w:rFonts w:asciiTheme="minorHAnsi" w:hAnsiTheme="minorHAnsi" w:cstheme="minorHAnsi"/>
        </w:rPr>
        <w:t>pupils</w:t>
      </w:r>
      <w:r w:rsidRPr="005B19CA">
        <w:rPr>
          <w:rFonts w:asciiTheme="minorHAnsi" w:hAnsiTheme="minorHAnsi" w:cstheme="minorHAnsi"/>
        </w:rPr>
        <w:t xml:space="preserve"> learning experience</w:t>
      </w:r>
      <w:r w:rsidR="00955F17">
        <w:rPr>
          <w:rFonts w:asciiTheme="minorHAnsi" w:hAnsiTheme="minorHAnsi" w:cstheme="minorHAnsi"/>
        </w:rPr>
        <w:t>s</w:t>
      </w:r>
      <w:r w:rsidRPr="005B19CA">
        <w:rPr>
          <w:rFonts w:asciiTheme="minorHAnsi" w:hAnsiTheme="minorHAnsi" w:cstheme="minorHAnsi"/>
        </w:rPr>
        <w:t xml:space="preserve">, where personal interactions between </w:t>
      </w:r>
      <w:r w:rsidR="00955F17">
        <w:rPr>
          <w:rFonts w:asciiTheme="minorHAnsi" w:hAnsiTheme="minorHAnsi" w:cstheme="minorHAnsi"/>
        </w:rPr>
        <w:t>pupils</w:t>
      </w:r>
      <w:r w:rsidRPr="005B19CA">
        <w:rPr>
          <w:rFonts w:asciiTheme="minorHAnsi" w:hAnsiTheme="minorHAnsi" w:cstheme="minorHAnsi"/>
        </w:rPr>
        <w:t xml:space="preserve"> and </w:t>
      </w:r>
      <w:r w:rsidR="00955F17">
        <w:rPr>
          <w:rFonts w:asciiTheme="minorHAnsi" w:hAnsiTheme="minorHAnsi" w:cstheme="minorHAnsi"/>
        </w:rPr>
        <w:t>teachers</w:t>
      </w:r>
      <w:r w:rsidRPr="005B19CA">
        <w:rPr>
          <w:rFonts w:asciiTheme="minorHAnsi" w:hAnsiTheme="minorHAnsi" w:cstheme="minorHAnsi"/>
        </w:rPr>
        <w:t xml:space="preserve"> can bring upon dialogue and an ‘autonomy-supportive’ approach. Further, clear links to assessment and employability are essential so that </w:t>
      </w:r>
      <w:r w:rsidR="00955F17">
        <w:rPr>
          <w:rFonts w:asciiTheme="minorHAnsi" w:hAnsiTheme="minorHAnsi" w:cstheme="minorHAnsi"/>
        </w:rPr>
        <w:t>pupils</w:t>
      </w:r>
      <w:r w:rsidRPr="005B19CA">
        <w:rPr>
          <w:rFonts w:asciiTheme="minorHAnsi" w:hAnsiTheme="minorHAnsi" w:cstheme="minorHAnsi"/>
        </w:rPr>
        <w:t xml:space="preserve"> understand why </w:t>
      </w:r>
      <w:r w:rsidR="00955F17">
        <w:rPr>
          <w:rFonts w:asciiTheme="minorHAnsi" w:hAnsiTheme="minorHAnsi" w:cstheme="minorHAnsi"/>
        </w:rPr>
        <w:t xml:space="preserve">teaching a curriculum with full engagement is crucial. </w:t>
      </w:r>
      <w:r w:rsidRPr="005B19CA">
        <w:rPr>
          <w:rFonts w:asciiTheme="minorHAnsi" w:hAnsiTheme="minorHAnsi" w:cstheme="minorHAnsi"/>
        </w:rPr>
        <w:t xml:space="preserve">Although students </w:t>
      </w:r>
      <w:r w:rsidR="00955F17">
        <w:rPr>
          <w:rFonts w:asciiTheme="minorHAnsi" w:hAnsiTheme="minorHAnsi" w:cstheme="minorHAnsi"/>
        </w:rPr>
        <w:t>are</w:t>
      </w:r>
      <w:r w:rsidRPr="005B19CA">
        <w:rPr>
          <w:rFonts w:asciiTheme="minorHAnsi" w:hAnsiTheme="minorHAnsi" w:cstheme="minorHAnsi"/>
        </w:rPr>
        <w:t xml:space="preserve"> asked to bring in their own </w:t>
      </w:r>
      <w:r w:rsidR="00955F17">
        <w:rPr>
          <w:rFonts w:asciiTheme="minorHAnsi" w:hAnsiTheme="minorHAnsi" w:cstheme="minorHAnsi"/>
        </w:rPr>
        <w:t>supplies</w:t>
      </w:r>
      <w:r w:rsidRPr="005B19CA">
        <w:rPr>
          <w:rFonts w:asciiTheme="minorHAnsi" w:hAnsiTheme="minorHAnsi" w:cstheme="minorHAnsi"/>
        </w:rPr>
        <w:t>, teacher</w:t>
      </w:r>
      <w:r w:rsidR="00955F17">
        <w:rPr>
          <w:rFonts w:asciiTheme="minorHAnsi" w:hAnsiTheme="minorHAnsi" w:cstheme="minorHAnsi"/>
        </w:rPr>
        <w:t xml:space="preserve">s </w:t>
      </w:r>
      <w:r w:rsidRPr="005B19CA">
        <w:rPr>
          <w:rFonts w:asciiTheme="minorHAnsi" w:hAnsiTheme="minorHAnsi" w:cstheme="minorHAnsi"/>
        </w:rPr>
        <w:t>c</w:t>
      </w:r>
      <w:r w:rsidR="00955F17">
        <w:rPr>
          <w:rFonts w:asciiTheme="minorHAnsi" w:hAnsiTheme="minorHAnsi" w:cstheme="minorHAnsi"/>
        </w:rPr>
        <w:t>an</w:t>
      </w:r>
      <w:r w:rsidRPr="005B19CA">
        <w:rPr>
          <w:rFonts w:asciiTheme="minorHAnsi" w:hAnsiTheme="minorHAnsi" w:cstheme="minorHAnsi"/>
        </w:rPr>
        <w:t xml:space="preserve"> provide </w:t>
      </w:r>
      <w:r w:rsidR="00955F17">
        <w:rPr>
          <w:rFonts w:asciiTheme="minorHAnsi" w:hAnsiTheme="minorHAnsi" w:cstheme="minorHAnsi"/>
        </w:rPr>
        <w:t>supplies that t</w:t>
      </w:r>
      <w:r w:rsidRPr="005B19CA">
        <w:rPr>
          <w:rFonts w:asciiTheme="minorHAnsi" w:hAnsiTheme="minorHAnsi" w:cstheme="minorHAnsi"/>
        </w:rPr>
        <w:t>hen help facilitate to link to the learning: in other words, role-model creative thinking to bridge the gap between theory and practice. Finally, skills</w:t>
      </w:r>
      <w:r w:rsidR="00955F17">
        <w:rPr>
          <w:rFonts w:asciiTheme="minorHAnsi" w:hAnsiTheme="minorHAnsi" w:cstheme="minorHAnsi"/>
        </w:rPr>
        <w:t xml:space="preserve"> and engagement exercises</w:t>
      </w:r>
      <w:r w:rsidRPr="005B19CA">
        <w:rPr>
          <w:rFonts w:asciiTheme="minorHAnsi" w:hAnsiTheme="minorHAnsi" w:cstheme="minorHAnsi"/>
        </w:rPr>
        <w:t xml:space="preserve"> need to be included in the assessment criteria of teaching plans to ensure practices of learning are valued </w:t>
      </w:r>
      <w:r w:rsidR="00955F17">
        <w:rPr>
          <w:rFonts w:asciiTheme="minorHAnsi" w:hAnsiTheme="minorHAnsi" w:cstheme="minorHAnsi"/>
        </w:rPr>
        <w:t xml:space="preserve">as well as </w:t>
      </w:r>
      <w:r w:rsidR="005D335C">
        <w:rPr>
          <w:rFonts w:asciiTheme="minorHAnsi" w:hAnsiTheme="minorHAnsi" w:cstheme="minorHAnsi"/>
        </w:rPr>
        <w:t xml:space="preserve">experience. </w:t>
      </w:r>
    </w:p>
    <w:p w14:paraId="7BB797D9" w14:textId="77777777" w:rsidR="00AC689F" w:rsidRPr="004A5A81" w:rsidRDefault="00AC689F">
      <w:pPr>
        <w:rPr>
          <w:rFonts w:asciiTheme="minorHAnsi" w:hAnsiTheme="minorHAnsi" w:cstheme="minorHAnsi"/>
        </w:rPr>
      </w:pPr>
    </w:p>
    <w:p w14:paraId="5EFB105D" w14:textId="60AFABD5" w:rsidR="00441BAB" w:rsidRPr="004A5A81" w:rsidRDefault="00441BAB">
      <w:pPr>
        <w:rPr>
          <w:rFonts w:asciiTheme="minorHAnsi" w:hAnsiTheme="minorHAnsi" w:cstheme="minorHAnsi"/>
        </w:rPr>
      </w:pPr>
    </w:p>
    <w:p w14:paraId="4E5FE15F" w14:textId="5851F74E" w:rsidR="00441BAB" w:rsidRPr="00E83134" w:rsidRDefault="00AC689F">
      <w:pPr>
        <w:rPr>
          <w:rFonts w:asciiTheme="minorHAnsi" w:hAnsiTheme="minorHAnsi" w:cstheme="minorHAnsi"/>
          <w:b/>
          <w:bCs/>
        </w:rPr>
      </w:pPr>
      <w:r w:rsidRPr="00E83134">
        <w:rPr>
          <w:rFonts w:asciiTheme="minorHAnsi" w:hAnsiTheme="minorHAnsi" w:cstheme="minorHAnsi"/>
          <w:b/>
          <w:bCs/>
        </w:rPr>
        <w:t>Conclusion</w:t>
      </w:r>
    </w:p>
    <w:p w14:paraId="1AEEF0F9" w14:textId="5B9F3B93" w:rsidR="005B19CA" w:rsidRPr="004A5A81" w:rsidRDefault="005B19CA">
      <w:pPr>
        <w:rPr>
          <w:rFonts w:asciiTheme="minorHAnsi" w:hAnsiTheme="minorHAnsi" w:cstheme="minorHAnsi"/>
        </w:rPr>
      </w:pPr>
    </w:p>
    <w:p w14:paraId="25C5173F" w14:textId="7387D956" w:rsidR="005B19CA" w:rsidRPr="005B19CA" w:rsidRDefault="00320A39" w:rsidP="005B19CA">
      <w:pPr>
        <w:rPr>
          <w:rFonts w:asciiTheme="minorHAnsi" w:hAnsiTheme="minorHAnsi" w:cstheme="minorHAnsi"/>
        </w:rPr>
      </w:pPr>
      <w:r w:rsidRPr="00320A39">
        <w:rPr>
          <w:rFonts w:asciiTheme="minorHAnsi" w:hAnsiTheme="minorHAnsi" w:cstheme="minorHAnsi"/>
        </w:rPr>
        <w:t xml:space="preserve">An inspiring and supportive method is </w:t>
      </w:r>
      <w:r>
        <w:rPr>
          <w:rFonts w:asciiTheme="minorHAnsi" w:hAnsiTheme="minorHAnsi" w:cstheme="minorHAnsi"/>
        </w:rPr>
        <w:t>critical</w:t>
      </w:r>
      <w:r w:rsidRPr="00320A39">
        <w:rPr>
          <w:rFonts w:asciiTheme="minorHAnsi" w:hAnsiTheme="minorHAnsi" w:cstheme="minorHAnsi"/>
        </w:rPr>
        <w:t xml:space="preserve"> incident analysis. It is useful for navigating the difficulties faced by teachers and pupils </w:t>
      </w:r>
      <w:r>
        <w:rPr>
          <w:rFonts w:asciiTheme="minorHAnsi" w:hAnsiTheme="minorHAnsi" w:cstheme="minorHAnsi"/>
        </w:rPr>
        <w:t>in school experience</w:t>
      </w:r>
      <w:r w:rsidRPr="00320A39">
        <w:rPr>
          <w:rFonts w:asciiTheme="minorHAnsi" w:hAnsiTheme="minorHAnsi" w:cstheme="minorHAnsi"/>
        </w:rPr>
        <w:t>. In the sense of teaching, rethinking professional judgement and practise, having objectively focused on this case study is in practise.</w:t>
      </w:r>
      <w:r>
        <w:rPr>
          <w:rFonts w:asciiTheme="minorHAnsi" w:hAnsiTheme="minorHAnsi" w:cstheme="minorHAnsi"/>
        </w:rPr>
        <w:t xml:space="preserve"> </w:t>
      </w:r>
      <w:r w:rsidRPr="00320A39">
        <w:rPr>
          <w:rFonts w:asciiTheme="minorHAnsi" w:hAnsiTheme="minorHAnsi" w:cstheme="minorHAnsi"/>
        </w:rPr>
        <w:t>Conflicts and dilemmas are variables that must be treated on a daily basis by critical analytical experience. This also provided a sense of whether initial expectations, pupil expectations, study, and the reality found in the teaching environment were unfamiliar. It also seems that the pedagogical value of social constructivism, the learner, the students and teachers with whom a learner comes into contact with, and the dynamic requirements of the teaching profession are difficult</w:t>
      </w:r>
      <w:r w:rsidR="005B19CA" w:rsidRPr="005B19CA">
        <w:rPr>
          <w:rFonts w:asciiTheme="minorHAnsi" w:hAnsiTheme="minorHAnsi" w:cstheme="minorHAnsi"/>
        </w:rPr>
        <w:t xml:space="preserve">. This all filters into the role of the teacher. </w:t>
      </w:r>
      <w:r w:rsidR="00A405E3" w:rsidRPr="00A405E3">
        <w:rPr>
          <w:rFonts w:asciiTheme="minorHAnsi" w:hAnsiTheme="minorHAnsi" w:cstheme="minorHAnsi"/>
        </w:rPr>
        <w:t xml:space="preserve">It </w:t>
      </w:r>
      <w:r w:rsidR="00A405E3">
        <w:rPr>
          <w:rFonts w:asciiTheme="minorHAnsi" w:hAnsiTheme="minorHAnsi" w:cstheme="minorHAnsi"/>
        </w:rPr>
        <w:t>is</w:t>
      </w:r>
      <w:r w:rsidR="00A405E3" w:rsidRPr="00A405E3">
        <w:rPr>
          <w:rFonts w:asciiTheme="minorHAnsi" w:hAnsiTheme="minorHAnsi" w:cstheme="minorHAnsi"/>
        </w:rPr>
        <w:t xml:space="preserve"> clear that, in day-to-day practise, the principles that teacher</w:t>
      </w:r>
      <w:r w:rsidR="00A75BB7">
        <w:rPr>
          <w:rFonts w:asciiTheme="minorHAnsi" w:hAnsiTheme="minorHAnsi" w:cstheme="minorHAnsi"/>
        </w:rPr>
        <w:t xml:space="preserve">s </w:t>
      </w:r>
      <w:r w:rsidR="00A405E3" w:rsidRPr="00A405E3">
        <w:rPr>
          <w:rFonts w:asciiTheme="minorHAnsi" w:hAnsiTheme="minorHAnsi" w:cstheme="minorHAnsi"/>
        </w:rPr>
        <w:t xml:space="preserve">hold would actually change, be expanded and elaborated. Via various research frameworks, which propose different strategies to allow students to advance, the position that is being </w:t>
      </w:r>
      <w:r w:rsidR="00A405E3" w:rsidRPr="00A405E3">
        <w:rPr>
          <w:rFonts w:asciiTheme="minorHAnsi" w:hAnsiTheme="minorHAnsi" w:cstheme="minorHAnsi"/>
        </w:rPr>
        <w:lastRenderedPageBreak/>
        <w:t>developed for teacher</w:t>
      </w:r>
      <w:r w:rsidR="00A75BB7">
        <w:rPr>
          <w:rFonts w:asciiTheme="minorHAnsi" w:hAnsiTheme="minorHAnsi" w:cstheme="minorHAnsi"/>
        </w:rPr>
        <w:t>s</w:t>
      </w:r>
      <w:r w:rsidR="00A405E3" w:rsidRPr="00A405E3">
        <w:rPr>
          <w:rFonts w:asciiTheme="minorHAnsi" w:hAnsiTheme="minorHAnsi" w:cstheme="minorHAnsi"/>
        </w:rPr>
        <w:t xml:space="preserve"> is being strongly deconstructed by the realities facing students within the discipline. However, from this reflection, the development of a practise </w:t>
      </w:r>
      <w:r w:rsidR="00A405E3">
        <w:rPr>
          <w:rFonts w:asciiTheme="minorHAnsi" w:hAnsiTheme="minorHAnsi" w:cstheme="minorHAnsi"/>
        </w:rPr>
        <w:t>in teaching</w:t>
      </w:r>
      <w:r w:rsidR="00A405E3" w:rsidRPr="00A405E3">
        <w:rPr>
          <w:rFonts w:asciiTheme="minorHAnsi" w:hAnsiTheme="minorHAnsi" w:cstheme="minorHAnsi"/>
        </w:rPr>
        <w:t>,</w:t>
      </w:r>
      <w:r w:rsidR="00A405E3">
        <w:rPr>
          <w:rFonts w:asciiTheme="minorHAnsi" w:hAnsiTheme="minorHAnsi" w:cstheme="minorHAnsi"/>
        </w:rPr>
        <w:t xml:space="preserve"> </w:t>
      </w:r>
      <w:r w:rsidR="005B19CA" w:rsidRPr="005B19CA">
        <w:rPr>
          <w:rFonts w:asciiTheme="minorHAnsi" w:hAnsiTheme="minorHAnsi" w:cstheme="minorHAnsi"/>
        </w:rPr>
        <w:t xml:space="preserve">there will be students who do not engage, as demonstrated by the </w:t>
      </w:r>
      <w:r w:rsidR="00A13CAA">
        <w:rPr>
          <w:rFonts w:asciiTheme="minorHAnsi" w:hAnsiTheme="minorHAnsi" w:cstheme="minorHAnsi"/>
        </w:rPr>
        <w:t xml:space="preserve">pupil </w:t>
      </w:r>
      <w:r w:rsidR="005B19CA" w:rsidRPr="005B19CA">
        <w:rPr>
          <w:rFonts w:asciiTheme="minorHAnsi" w:hAnsiTheme="minorHAnsi" w:cstheme="minorHAnsi"/>
        </w:rPr>
        <w:t xml:space="preserve">in the critical incident. </w:t>
      </w:r>
      <w:r w:rsidR="00A405E3" w:rsidRPr="00A405E3">
        <w:rPr>
          <w:rFonts w:asciiTheme="minorHAnsi" w:hAnsiTheme="minorHAnsi" w:cstheme="minorHAnsi"/>
        </w:rPr>
        <w:t>Examination of this has shown a variety of obstacles for practise, and it should not be denied that everyone participated in the remaining classroom group, thereby not inherently highlighting difficulties in the strategy of learning and teaching. What it does stress is the independence of the pupil, and how this will fit in with the larger sense. There are therefore problems that have to be faced at a far wider level than the sense of teaching itself.</w:t>
      </w:r>
    </w:p>
    <w:p w14:paraId="06BD5C4F" w14:textId="77777777" w:rsidR="005B19CA" w:rsidRPr="004A5A81" w:rsidRDefault="005B19CA">
      <w:pPr>
        <w:rPr>
          <w:rFonts w:asciiTheme="minorHAnsi" w:hAnsiTheme="minorHAnsi" w:cstheme="minorHAnsi"/>
        </w:rPr>
      </w:pPr>
    </w:p>
    <w:p w14:paraId="2A46328C" w14:textId="3DA99E72" w:rsidR="00441BAB" w:rsidRDefault="00441BAB">
      <w:pPr>
        <w:rPr>
          <w:rFonts w:asciiTheme="minorHAnsi" w:hAnsiTheme="minorHAnsi" w:cstheme="minorHAnsi"/>
        </w:rPr>
      </w:pPr>
    </w:p>
    <w:p w14:paraId="2F304BF7" w14:textId="6ADF0052" w:rsidR="00320A39" w:rsidRDefault="00320A39">
      <w:pPr>
        <w:rPr>
          <w:rFonts w:asciiTheme="minorHAnsi" w:hAnsiTheme="minorHAnsi" w:cstheme="minorHAnsi"/>
        </w:rPr>
      </w:pPr>
    </w:p>
    <w:p w14:paraId="081C2F78" w14:textId="3C55D4CD" w:rsidR="00320A39" w:rsidRDefault="00320A39">
      <w:pPr>
        <w:rPr>
          <w:rFonts w:asciiTheme="minorHAnsi" w:hAnsiTheme="minorHAnsi" w:cstheme="minorHAnsi"/>
        </w:rPr>
      </w:pPr>
    </w:p>
    <w:p w14:paraId="43D19DE1" w14:textId="5BA29FAC" w:rsidR="00320A39" w:rsidRDefault="00320A39">
      <w:pPr>
        <w:rPr>
          <w:rFonts w:asciiTheme="minorHAnsi" w:hAnsiTheme="minorHAnsi" w:cstheme="minorHAnsi"/>
        </w:rPr>
      </w:pPr>
    </w:p>
    <w:p w14:paraId="08D468A6" w14:textId="57BF4FA4" w:rsidR="00320A39" w:rsidRDefault="00320A39">
      <w:pPr>
        <w:rPr>
          <w:rFonts w:asciiTheme="minorHAnsi" w:hAnsiTheme="minorHAnsi" w:cstheme="minorHAnsi"/>
        </w:rPr>
      </w:pPr>
    </w:p>
    <w:p w14:paraId="615F2E47" w14:textId="1B7F429F" w:rsidR="00320A39" w:rsidRDefault="00320A39">
      <w:pPr>
        <w:rPr>
          <w:rFonts w:asciiTheme="minorHAnsi" w:hAnsiTheme="minorHAnsi" w:cstheme="minorHAnsi"/>
        </w:rPr>
      </w:pPr>
    </w:p>
    <w:p w14:paraId="7C2B85A8" w14:textId="2CB36B34" w:rsidR="00320A39" w:rsidRDefault="00320A39">
      <w:pPr>
        <w:rPr>
          <w:rFonts w:asciiTheme="minorHAnsi" w:hAnsiTheme="minorHAnsi" w:cstheme="minorHAnsi"/>
        </w:rPr>
      </w:pPr>
    </w:p>
    <w:p w14:paraId="7A247664" w14:textId="63DEC5A0" w:rsidR="00320A39" w:rsidRDefault="00320A39">
      <w:pPr>
        <w:rPr>
          <w:rFonts w:asciiTheme="minorHAnsi" w:hAnsiTheme="minorHAnsi" w:cstheme="minorHAnsi"/>
        </w:rPr>
      </w:pPr>
    </w:p>
    <w:p w14:paraId="74506928" w14:textId="4BDF2229" w:rsidR="00320A39" w:rsidRDefault="00320A39">
      <w:pPr>
        <w:rPr>
          <w:rFonts w:asciiTheme="minorHAnsi" w:hAnsiTheme="minorHAnsi" w:cstheme="minorHAnsi"/>
        </w:rPr>
      </w:pPr>
    </w:p>
    <w:p w14:paraId="4A2E57D6" w14:textId="6EEC7785" w:rsidR="00320A39" w:rsidRDefault="00320A39">
      <w:pPr>
        <w:rPr>
          <w:rFonts w:asciiTheme="minorHAnsi" w:hAnsiTheme="minorHAnsi" w:cstheme="minorHAnsi"/>
        </w:rPr>
      </w:pPr>
    </w:p>
    <w:p w14:paraId="00B20DCD" w14:textId="49C814EA" w:rsidR="00320A39" w:rsidRDefault="00320A39">
      <w:pPr>
        <w:rPr>
          <w:rFonts w:asciiTheme="minorHAnsi" w:hAnsiTheme="minorHAnsi" w:cstheme="minorHAnsi"/>
        </w:rPr>
      </w:pPr>
    </w:p>
    <w:p w14:paraId="1BD72BA1" w14:textId="28B17D88" w:rsidR="00320A39" w:rsidRDefault="00320A39">
      <w:pPr>
        <w:rPr>
          <w:rFonts w:asciiTheme="minorHAnsi" w:hAnsiTheme="minorHAnsi" w:cstheme="minorHAnsi"/>
        </w:rPr>
      </w:pPr>
    </w:p>
    <w:p w14:paraId="3C298D2B" w14:textId="21197E65" w:rsidR="00320A39" w:rsidRDefault="00320A39">
      <w:pPr>
        <w:rPr>
          <w:rFonts w:asciiTheme="minorHAnsi" w:hAnsiTheme="minorHAnsi" w:cstheme="minorHAnsi"/>
        </w:rPr>
      </w:pPr>
    </w:p>
    <w:p w14:paraId="6A129F03" w14:textId="676B2A60" w:rsidR="00320A39" w:rsidRDefault="00320A39">
      <w:pPr>
        <w:rPr>
          <w:rFonts w:asciiTheme="minorHAnsi" w:hAnsiTheme="minorHAnsi" w:cstheme="minorHAnsi"/>
        </w:rPr>
      </w:pPr>
    </w:p>
    <w:p w14:paraId="1545A17C" w14:textId="2B50C826" w:rsidR="00320A39" w:rsidRDefault="00320A39">
      <w:pPr>
        <w:rPr>
          <w:rFonts w:asciiTheme="minorHAnsi" w:hAnsiTheme="minorHAnsi" w:cstheme="minorHAnsi"/>
        </w:rPr>
      </w:pPr>
    </w:p>
    <w:p w14:paraId="551B12D3" w14:textId="0AAE0B43" w:rsidR="00320A39" w:rsidRDefault="00320A39">
      <w:pPr>
        <w:rPr>
          <w:rFonts w:asciiTheme="minorHAnsi" w:hAnsiTheme="minorHAnsi" w:cstheme="minorHAnsi"/>
        </w:rPr>
      </w:pPr>
    </w:p>
    <w:p w14:paraId="51F2BE50" w14:textId="687BED02" w:rsidR="00320A39" w:rsidRDefault="00320A39">
      <w:pPr>
        <w:rPr>
          <w:rFonts w:asciiTheme="minorHAnsi" w:hAnsiTheme="minorHAnsi" w:cstheme="minorHAnsi"/>
        </w:rPr>
      </w:pPr>
    </w:p>
    <w:p w14:paraId="75405FC8" w14:textId="41A777BD" w:rsidR="00320A39" w:rsidRDefault="00320A39">
      <w:pPr>
        <w:rPr>
          <w:rFonts w:asciiTheme="minorHAnsi" w:hAnsiTheme="minorHAnsi" w:cstheme="minorHAnsi"/>
        </w:rPr>
      </w:pPr>
    </w:p>
    <w:p w14:paraId="50A95FB5" w14:textId="0CC978A0" w:rsidR="00320A39" w:rsidRDefault="00320A39">
      <w:pPr>
        <w:rPr>
          <w:rFonts w:asciiTheme="minorHAnsi" w:hAnsiTheme="minorHAnsi" w:cstheme="minorHAnsi"/>
        </w:rPr>
      </w:pPr>
    </w:p>
    <w:p w14:paraId="28254BBF" w14:textId="39D7AC03" w:rsidR="00320A39" w:rsidRDefault="00320A39">
      <w:pPr>
        <w:rPr>
          <w:rFonts w:asciiTheme="minorHAnsi" w:hAnsiTheme="minorHAnsi" w:cstheme="minorHAnsi"/>
        </w:rPr>
      </w:pPr>
    </w:p>
    <w:p w14:paraId="21EECFD3" w14:textId="61A7983C" w:rsidR="00320A39" w:rsidRDefault="00320A39">
      <w:pPr>
        <w:rPr>
          <w:rFonts w:asciiTheme="minorHAnsi" w:hAnsiTheme="minorHAnsi" w:cstheme="minorHAnsi"/>
        </w:rPr>
      </w:pPr>
    </w:p>
    <w:p w14:paraId="758813AE" w14:textId="0067EAE8" w:rsidR="00320A39" w:rsidRDefault="00320A39">
      <w:pPr>
        <w:rPr>
          <w:rFonts w:asciiTheme="minorHAnsi" w:hAnsiTheme="minorHAnsi" w:cstheme="minorHAnsi"/>
        </w:rPr>
      </w:pPr>
    </w:p>
    <w:p w14:paraId="2DAB80F4" w14:textId="277ECCBD" w:rsidR="00320A39" w:rsidRDefault="00320A39">
      <w:pPr>
        <w:rPr>
          <w:rFonts w:asciiTheme="minorHAnsi" w:hAnsiTheme="minorHAnsi" w:cstheme="minorHAnsi"/>
        </w:rPr>
      </w:pPr>
    </w:p>
    <w:p w14:paraId="46812415" w14:textId="63522706" w:rsidR="00320A39" w:rsidRDefault="00320A39">
      <w:pPr>
        <w:rPr>
          <w:rFonts w:asciiTheme="minorHAnsi" w:hAnsiTheme="minorHAnsi" w:cstheme="minorHAnsi"/>
        </w:rPr>
      </w:pPr>
    </w:p>
    <w:p w14:paraId="61AFF283" w14:textId="35F7638E" w:rsidR="00320A39" w:rsidRDefault="00320A39">
      <w:pPr>
        <w:rPr>
          <w:rFonts w:asciiTheme="minorHAnsi" w:hAnsiTheme="minorHAnsi" w:cstheme="minorHAnsi"/>
        </w:rPr>
      </w:pPr>
    </w:p>
    <w:p w14:paraId="6EB321DD" w14:textId="69270EF9" w:rsidR="00320A39" w:rsidRDefault="00320A39">
      <w:pPr>
        <w:rPr>
          <w:rFonts w:asciiTheme="minorHAnsi" w:hAnsiTheme="minorHAnsi" w:cstheme="minorHAnsi"/>
        </w:rPr>
      </w:pPr>
    </w:p>
    <w:p w14:paraId="1A7651AF" w14:textId="48285747" w:rsidR="00320A39" w:rsidRDefault="00320A39">
      <w:pPr>
        <w:rPr>
          <w:rFonts w:asciiTheme="minorHAnsi" w:hAnsiTheme="minorHAnsi" w:cstheme="minorHAnsi"/>
        </w:rPr>
      </w:pPr>
    </w:p>
    <w:p w14:paraId="4EA91B2E" w14:textId="48848C20" w:rsidR="00320A39" w:rsidRDefault="00320A39">
      <w:pPr>
        <w:rPr>
          <w:rFonts w:asciiTheme="minorHAnsi" w:hAnsiTheme="minorHAnsi" w:cstheme="minorHAnsi"/>
        </w:rPr>
      </w:pPr>
    </w:p>
    <w:p w14:paraId="20008E5B" w14:textId="5061EDA8" w:rsidR="00320A39" w:rsidRDefault="00320A39">
      <w:pPr>
        <w:rPr>
          <w:rFonts w:asciiTheme="minorHAnsi" w:hAnsiTheme="minorHAnsi" w:cstheme="minorHAnsi"/>
        </w:rPr>
      </w:pPr>
    </w:p>
    <w:p w14:paraId="57E73380" w14:textId="5BAF9DCC" w:rsidR="00320A39" w:rsidRDefault="00320A39">
      <w:pPr>
        <w:rPr>
          <w:rFonts w:asciiTheme="minorHAnsi" w:hAnsiTheme="minorHAnsi" w:cstheme="minorHAnsi"/>
        </w:rPr>
      </w:pPr>
    </w:p>
    <w:p w14:paraId="7B459550" w14:textId="377E2815" w:rsidR="00320A39" w:rsidRDefault="00320A39">
      <w:pPr>
        <w:rPr>
          <w:rFonts w:asciiTheme="minorHAnsi" w:hAnsiTheme="minorHAnsi" w:cstheme="minorHAnsi"/>
        </w:rPr>
      </w:pPr>
    </w:p>
    <w:p w14:paraId="7DD47794" w14:textId="5AFC73AE" w:rsidR="00320A39" w:rsidRDefault="00320A39">
      <w:pPr>
        <w:rPr>
          <w:rFonts w:asciiTheme="minorHAnsi" w:hAnsiTheme="minorHAnsi" w:cstheme="minorHAnsi"/>
        </w:rPr>
      </w:pPr>
    </w:p>
    <w:p w14:paraId="21EED16D" w14:textId="61E4F5B2" w:rsidR="00320A39" w:rsidRDefault="00320A39">
      <w:pPr>
        <w:rPr>
          <w:rFonts w:asciiTheme="minorHAnsi" w:hAnsiTheme="minorHAnsi" w:cstheme="minorHAnsi"/>
        </w:rPr>
      </w:pPr>
    </w:p>
    <w:p w14:paraId="27B2A939" w14:textId="0C12B758" w:rsidR="00320A39" w:rsidRDefault="00320A39">
      <w:pPr>
        <w:rPr>
          <w:rFonts w:asciiTheme="minorHAnsi" w:hAnsiTheme="minorHAnsi" w:cstheme="minorHAnsi"/>
        </w:rPr>
      </w:pPr>
    </w:p>
    <w:p w14:paraId="451050F5" w14:textId="77777777" w:rsidR="00320A39" w:rsidRPr="004A5A81" w:rsidRDefault="00320A39">
      <w:pPr>
        <w:rPr>
          <w:rFonts w:asciiTheme="minorHAnsi" w:hAnsiTheme="minorHAnsi" w:cstheme="minorHAnsi"/>
        </w:rPr>
      </w:pPr>
    </w:p>
    <w:p w14:paraId="4C20730A" w14:textId="77777777" w:rsidR="005B19CA" w:rsidRPr="004A5A81" w:rsidRDefault="005B19CA">
      <w:pPr>
        <w:rPr>
          <w:rFonts w:asciiTheme="minorHAnsi" w:hAnsiTheme="minorHAnsi" w:cstheme="minorHAnsi"/>
        </w:rPr>
      </w:pPr>
    </w:p>
    <w:p w14:paraId="085FF4A0" w14:textId="77777777" w:rsidR="009D467B" w:rsidRDefault="009D467B">
      <w:pPr>
        <w:rPr>
          <w:rFonts w:asciiTheme="minorHAnsi" w:hAnsiTheme="minorHAnsi" w:cstheme="minorHAnsi"/>
        </w:rPr>
      </w:pPr>
    </w:p>
    <w:p w14:paraId="6A922D9C" w14:textId="77777777" w:rsidR="00A1651E" w:rsidRDefault="00A1651E">
      <w:pPr>
        <w:rPr>
          <w:rFonts w:asciiTheme="minorHAnsi" w:hAnsiTheme="minorHAnsi" w:cstheme="minorHAnsi"/>
        </w:rPr>
      </w:pPr>
    </w:p>
    <w:p w14:paraId="04FA8236" w14:textId="77777777" w:rsidR="00A1651E" w:rsidRDefault="00A1651E">
      <w:pPr>
        <w:rPr>
          <w:rFonts w:asciiTheme="minorHAnsi" w:hAnsiTheme="minorHAnsi" w:cstheme="minorHAnsi"/>
        </w:rPr>
      </w:pPr>
    </w:p>
    <w:p w14:paraId="6075BADF" w14:textId="77777777" w:rsidR="00A1651E" w:rsidRDefault="00A1651E">
      <w:pPr>
        <w:rPr>
          <w:rFonts w:asciiTheme="minorHAnsi" w:hAnsiTheme="minorHAnsi" w:cstheme="minorHAnsi"/>
        </w:rPr>
      </w:pPr>
    </w:p>
    <w:p w14:paraId="4CCBB7E4" w14:textId="19620565" w:rsidR="00441BAB" w:rsidRPr="00E83134" w:rsidRDefault="00441BAB">
      <w:pPr>
        <w:rPr>
          <w:rFonts w:asciiTheme="minorHAnsi" w:hAnsiTheme="minorHAnsi" w:cstheme="minorHAnsi"/>
          <w:b/>
          <w:bCs/>
          <w:sz w:val="28"/>
          <w:szCs w:val="28"/>
          <w:u w:val="single"/>
        </w:rPr>
      </w:pPr>
      <w:r w:rsidRPr="00E83134">
        <w:rPr>
          <w:rFonts w:asciiTheme="minorHAnsi" w:hAnsiTheme="minorHAnsi" w:cstheme="minorHAnsi"/>
          <w:b/>
          <w:bCs/>
          <w:sz w:val="28"/>
          <w:szCs w:val="28"/>
          <w:u w:val="single"/>
        </w:rPr>
        <w:t>Reference List</w:t>
      </w:r>
    </w:p>
    <w:p w14:paraId="3453BD64" w14:textId="77777777" w:rsidR="005B19CA" w:rsidRPr="004A5A81" w:rsidRDefault="005B19CA" w:rsidP="005B19CA">
      <w:pPr>
        <w:rPr>
          <w:rFonts w:asciiTheme="minorHAnsi" w:hAnsiTheme="minorHAnsi" w:cstheme="minorHAnsi"/>
        </w:rPr>
      </w:pPr>
    </w:p>
    <w:p w14:paraId="67546AFA" w14:textId="7C78940F" w:rsidR="005B19CA" w:rsidRDefault="005B19CA" w:rsidP="005B19CA">
      <w:pPr>
        <w:rPr>
          <w:rFonts w:asciiTheme="minorHAnsi" w:hAnsiTheme="minorHAnsi" w:cstheme="minorHAnsi"/>
        </w:rPr>
      </w:pPr>
    </w:p>
    <w:p w14:paraId="4CEC4AFB"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Paul Black, Christine Harrison, Clare Lee, Bethan Marshall, and</w:t>
      </w:r>
    </w:p>
    <w:p w14:paraId="20055760"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 xml:space="preserve">Dylan </w:t>
      </w:r>
      <w:proofErr w:type="spellStart"/>
      <w:r>
        <w:rPr>
          <w:rFonts w:ascii="ffd" w:hAnsi="ffd"/>
          <w:color w:val="000000"/>
          <w:sz w:val="72"/>
          <w:szCs w:val="72"/>
        </w:rPr>
        <w:t>Wiliam</w:t>
      </w:r>
      <w:proofErr w:type="spellEnd"/>
      <w:r>
        <w:rPr>
          <w:rFonts w:ascii="ffd" w:hAnsi="ffd"/>
          <w:color w:val="000000"/>
          <w:sz w:val="72"/>
          <w:szCs w:val="72"/>
        </w:rPr>
        <w:t>, “Working Inside the Black Box: Assessment for</w:t>
      </w:r>
    </w:p>
    <w:p w14:paraId="07F5CFB3"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 xml:space="preserve">Learning in the Classroom,” Phi Delta </w:t>
      </w:r>
      <w:proofErr w:type="spellStart"/>
      <w:r>
        <w:rPr>
          <w:rFonts w:ascii="ffd" w:hAnsi="ffd"/>
          <w:color w:val="000000"/>
          <w:sz w:val="72"/>
          <w:szCs w:val="72"/>
        </w:rPr>
        <w:t>Kappan</w:t>
      </w:r>
      <w:proofErr w:type="spellEnd"/>
      <w:r>
        <w:rPr>
          <w:rFonts w:ascii="ffd" w:hAnsi="ffd"/>
          <w:color w:val="000000"/>
          <w:sz w:val="72"/>
          <w:szCs w:val="72"/>
        </w:rPr>
        <w:t>, Vol. 86, No. 1,</w:t>
      </w:r>
    </w:p>
    <w:p w14:paraId="7C2DC6FD"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September 2004, pp. 9-21</w:t>
      </w:r>
    </w:p>
    <w:p w14:paraId="6B80EC4E"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Paul Black, Christine Harrison, Clare Lee, Bethan Marshall, and</w:t>
      </w:r>
    </w:p>
    <w:p w14:paraId="4BF64F04"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 xml:space="preserve">Dylan </w:t>
      </w:r>
      <w:proofErr w:type="spellStart"/>
      <w:r>
        <w:rPr>
          <w:rFonts w:ascii="ffd" w:hAnsi="ffd"/>
          <w:color w:val="000000"/>
          <w:sz w:val="72"/>
          <w:szCs w:val="72"/>
        </w:rPr>
        <w:t>Wiliam</w:t>
      </w:r>
      <w:proofErr w:type="spellEnd"/>
      <w:r>
        <w:rPr>
          <w:rFonts w:ascii="ffd" w:hAnsi="ffd"/>
          <w:color w:val="000000"/>
          <w:sz w:val="72"/>
          <w:szCs w:val="72"/>
        </w:rPr>
        <w:t>, “Working Inside the Black Box: Assessment for</w:t>
      </w:r>
    </w:p>
    <w:p w14:paraId="43422ED6"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 xml:space="preserve">Learning in the Classroom,” Phi Delta </w:t>
      </w:r>
      <w:proofErr w:type="spellStart"/>
      <w:r>
        <w:rPr>
          <w:rFonts w:ascii="ffd" w:hAnsi="ffd"/>
          <w:color w:val="000000"/>
          <w:sz w:val="72"/>
          <w:szCs w:val="72"/>
        </w:rPr>
        <w:t>Kappan</w:t>
      </w:r>
      <w:proofErr w:type="spellEnd"/>
      <w:r>
        <w:rPr>
          <w:rFonts w:ascii="ffd" w:hAnsi="ffd"/>
          <w:color w:val="000000"/>
          <w:sz w:val="72"/>
          <w:szCs w:val="72"/>
        </w:rPr>
        <w:t>, Vol. 86, No. 1,</w:t>
      </w:r>
    </w:p>
    <w:p w14:paraId="5D0B8E2C"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September 2004, pp. 9-21</w:t>
      </w:r>
    </w:p>
    <w:p w14:paraId="6810A714"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Paul Black, Christine Harrison, Clare Lee, Bethan Marshall, and</w:t>
      </w:r>
    </w:p>
    <w:p w14:paraId="61E693C3"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 xml:space="preserve">Dylan </w:t>
      </w:r>
      <w:proofErr w:type="spellStart"/>
      <w:r>
        <w:rPr>
          <w:rFonts w:ascii="ffd" w:hAnsi="ffd"/>
          <w:color w:val="000000"/>
          <w:sz w:val="72"/>
          <w:szCs w:val="72"/>
        </w:rPr>
        <w:t>Wiliam</w:t>
      </w:r>
      <w:proofErr w:type="spellEnd"/>
      <w:r>
        <w:rPr>
          <w:rFonts w:ascii="ffd" w:hAnsi="ffd"/>
          <w:color w:val="000000"/>
          <w:sz w:val="72"/>
          <w:szCs w:val="72"/>
        </w:rPr>
        <w:t>, “Working Inside the Black Box: Assessment for</w:t>
      </w:r>
    </w:p>
    <w:p w14:paraId="65BF9673"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 xml:space="preserve">Learning in the Classroom,” Phi Delta </w:t>
      </w:r>
      <w:proofErr w:type="spellStart"/>
      <w:r>
        <w:rPr>
          <w:rFonts w:ascii="ffd" w:hAnsi="ffd"/>
          <w:color w:val="000000"/>
          <w:sz w:val="72"/>
          <w:szCs w:val="72"/>
        </w:rPr>
        <w:t>Kappan</w:t>
      </w:r>
      <w:proofErr w:type="spellEnd"/>
      <w:r>
        <w:rPr>
          <w:rFonts w:ascii="ffd" w:hAnsi="ffd"/>
          <w:color w:val="000000"/>
          <w:sz w:val="72"/>
          <w:szCs w:val="72"/>
        </w:rPr>
        <w:t>, Vol. 86, No. 1,</w:t>
      </w:r>
    </w:p>
    <w:p w14:paraId="01FBA83A"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September 2004, pp. 9-21</w:t>
      </w:r>
    </w:p>
    <w:p w14:paraId="4F2AB8DF"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Paul Black, Christine Harrison, Clare Lee, Bethan Marshall, and</w:t>
      </w:r>
    </w:p>
    <w:p w14:paraId="35031CED"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 xml:space="preserve">Dylan </w:t>
      </w:r>
      <w:proofErr w:type="spellStart"/>
      <w:r>
        <w:rPr>
          <w:rFonts w:ascii="ffd" w:hAnsi="ffd"/>
          <w:color w:val="000000"/>
          <w:sz w:val="72"/>
          <w:szCs w:val="72"/>
        </w:rPr>
        <w:t>Wiliam</w:t>
      </w:r>
      <w:proofErr w:type="spellEnd"/>
      <w:r>
        <w:rPr>
          <w:rFonts w:ascii="ffd" w:hAnsi="ffd"/>
          <w:color w:val="000000"/>
          <w:sz w:val="72"/>
          <w:szCs w:val="72"/>
        </w:rPr>
        <w:t>, “Working Inside the Black Box: Assessment for</w:t>
      </w:r>
    </w:p>
    <w:p w14:paraId="537988BD"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 xml:space="preserve">Learning in the Classroom,” Phi Delta </w:t>
      </w:r>
      <w:proofErr w:type="spellStart"/>
      <w:r>
        <w:rPr>
          <w:rFonts w:ascii="ffd" w:hAnsi="ffd"/>
          <w:color w:val="000000"/>
          <w:sz w:val="72"/>
          <w:szCs w:val="72"/>
        </w:rPr>
        <w:t>Kappan</w:t>
      </w:r>
      <w:proofErr w:type="spellEnd"/>
      <w:r>
        <w:rPr>
          <w:rFonts w:ascii="ffd" w:hAnsi="ffd"/>
          <w:color w:val="000000"/>
          <w:sz w:val="72"/>
          <w:szCs w:val="72"/>
        </w:rPr>
        <w:t>, Vol. 86, No. 1,</w:t>
      </w:r>
    </w:p>
    <w:p w14:paraId="787F8FED"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September 2004, pp. 9-21</w:t>
      </w:r>
    </w:p>
    <w:p w14:paraId="4FB8B269"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Paul Black, Christine Harrison, Clare Lee, Bethan Marshall, and</w:t>
      </w:r>
    </w:p>
    <w:p w14:paraId="7BA151D0"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 xml:space="preserve">Dylan </w:t>
      </w:r>
      <w:proofErr w:type="spellStart"/>
      <w:r>
        <w:rPr>
          <w:rFonts w:ascii="ffd" w:hAnsi="ffd"/>
          <w:color w:val="000000"/>
          <w:sz w:val="72"/>
          <w:szCs w:val="72"/>
        </w:rPr>
        <w:t>Wiliam</w:t>
      </w:r>
      <w:proofErr w:type="spellEnd"/>
      <w:r>
        <w:rPr>
          <w:rFonts w:ascii="ffd" w:hAnsi="ffd"/>
          <w:color w:val="000000"/>
          <w:sz w:val="72"/>
          <w:szCs w:val="72"/>
        </w:rPr>
        <w:t>, “Working Inside the Black Box: Assessment for</w:t>
      </w:r>
    </w:p>
    <w:p w14:paraId="76CC9970"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 xml:space="preserve">Learning in the Classroom,” Phi Delta </w:t>
      </w:r>
      <w:proofErr w:type="spellStart"/>
      <w:r>
        <w:rPr>
          <w:rFonts w:ascii="ffd" w:hAnsi="ffd"/>
          <w:color w:val="000000"/>
          <w:sz w:val="72"/>
          <w:szCs w:val="72"/>
        </w:rPr>
        <w:t>Kappan</w:t>
      </w:r>
      <w:proofErr w:type="spellEnd"/>
      <w:r>
        <w:rPr>
          <w:rFonts w:ascii="ffd" w:hAnsi="ffd"/>
          <w:color w:val="000000"/>
          <w:sz w:val="72"/>
          <w:szCs w:val="72"/>
        </w:rPr>
        <w:t>, Vol. 86, No. 1,</w:t>
      </w:r>
    </w:p>
    <w:p w14:paraId="222747B7" w14:textId="77777777" w:rsidR="00AA0F81" w:rsidRDefault="00AA0F81" w:rsidP="00AA0F81">
      <w:pPr>
        <w:shd w:val="clear" w:color="auto" w:fill="FFFFFF"/>
        <w:spacing w:line="0" w:lineRule="auto"/>
        <w:rPr>
          <w:rFonts w:ascii="ffd" w:hAnsi="ffd"/>
          <w:color w:val="000000"/>
          <w:sz w:val="72"/>
          <w:szCs w:val="72"/>
        </w:rPr>
      </w:pPr>
      <w:r>
        <w:rPr>
          <w:rFonts w:ascii="ffd" w:hAnsi="ffd"/>
          <w:color w:val="000000"/>
          <w:sz w:val="72"/>
          <w:szCs w:val="72"/>
        </w:rPr>
        <w:t>September 2004, pp. 9-21</w:t>
      </w:r>
    </w:p>
    <w:p w14:paraId="38D50D51" w14:textId="629E974F" w:rsidR="00AA0F81" w:rsidRDefault="00AA0F81" w:rsidP="005B19CA">
      <w:pPr>
        <w:rPr>
          <w:rFonts w:asciiTheme="minorHAnsi" w:hAnsiTheme="minorHAnsi" w:cstheme="minorHAnsi"/>
        </w:rPr>
      </w:pPr>
      <w:r w:rsidRPr="00AA0F81">
        <w:rPr>
          <w:rFonts w:asciiTheme="minorHAnsi" w:hAnsiTheme="minorHAnsi" w:cstheme="minorHAnsi"/>
        </w:rPr>
        <w:t>Black, P</w:t>
      </w:r>
      <w:r>
        <w:rPr>
          <w:rFonts w:asciiTheme="minorHAnsi" w:hAnsiTheme="minorHAnsi" w:cstheme="minorHAnsi"/>
        </w:rPr>
        <w:t>.</w:t>
      </w:r>
      <w:r w:rsidRPr="00AA0F81">
        <w:rPr>
          <w:rFonts w:asciiTheme="minorHAnsi" w:hAnsiTheme="minorHAnsi" w:cstheme="minorHAnsi"/>
        </w:rPr>
        <w:t xml:space="preserve"> Harrison, C</w:t>
      </w:r>
      <w:r>
        <w:rPr>
          <w:rFonts w:asciiTheme="minorHAnsi" w:hAnsiTheme="minorHAnsi" w:cstheme="minorHAnsi"/>
        </w:rPr>
        <w:t>.</w:t>
      </w:r>
      <w:r w:rsidRPr="00AA0F81">
        <w:rPr>
          <w:rFonts w:asciiTheme="minorHAnsi" w:hAnsiTheme="minorHAnsi" w:cstheme="minorHAnsi"/>
        </w:rPr>
        <w:t xml:space="preserve">  Lee, C</w:t>
      </w:r>
      <w:r>
        <w:rPr>
          <w:rFonts w:asciiTheme="minorHAnsi" w:hAnsiTheme="minorHAnsi" w:cstheme="minorHAnsi"/>
        </w:rPr>
        <w:t>.</w:t>
      </w:r>
      <w:r w:rsidRPr="00AA0F81">
        <w:rPr>
          <w:rFonts w:asciiTheme="minorHAnsi" w:hAnsiTheme="minorHAnsi" w:cstheme="minorHAnsi"/>
        </w:rPr>
        <w:t xml:space="preserve"> Marshall, B</w:t>
      </w:r>
      <w:r>
        <w:rPr>
          <w:rFonts w:asciiTheme="minorHAnsi" w:hAnsiTheme="minorHAnsi" w:cstheme="minorHAnsi"/>
        </w:rPr>
        <w:t>.</w:t>
      </w:r>
      <w:r w:rsidRPr="00AA0F81">
        <w:rPr>
          <w:rFonts w:asciiTheme="minorHAnsi" w:hAnsiTheme="minorHAnsi" w:cstheme="minorHAnsi"/>
        </w:rPr>
        <w:t xml:space="preserve"> </w:t>
      </w:r>
      <w:proofErr w:type="spellStart"/>
      <w:r w:rsidRPr="00AA0F81">
        <w:rPr>
          <w:rFonts w:asciiTheme="minorHAnsi" w:hAnsiTheme="minorHAnsi" w:cstheme="minorHAnsi"/>
        </w:rPr>
        <w:t>Wiliam</w:t>
      </w:r>
      <w:proofErr w:type="spellEnd"/>
      <w:r w:rsidRPr="00AA0F81">
        <w:rPr>
          <w:rFonts w:asciiTheme="minorHAnsi" w:hAnsiTheme="minorHAnsi" w:cstheme="minorHAnsi"/>
        </w:rPr>
        <w:t>, D</w:t>
      </w:r>
      <w:r>
        <w:rPr>
          <w:rFonts w:asciiTheme="minorHAnsi" w:hAnsiTheme="minorHAnsi" w:cstheme="minorHAnsi"/>
        </w:rPr>
        <w:t>.</w:t>
      </w:r>
      <w:r w:rsidRPr="00AA0F81">
        <w:rPr>
          <w:rFonts w:asciiTheme="minorHAnsi" w:hAnsiTheme="minorHAnsi" w:cstheme="minorHAnsi"/>
        </w:rPr>
        <w:t xml:space="preserve"> (2004). </w:t>
      </w:r>
      <w:r w:rsidRPr="00A1651E">
        <w:rPr>
          <w:rFonts w:asciiTheme="minorHAnsi" w:hAnsiTheme="minorHAnsi" w:cstheme="minorHAnsi"/>
          <w:i/>
          <w:iCs/>
        </w:rPr>
        <w:t>Working Inside the Black Box: Assessment for Learning in the Classroom</w:t>
      </w:r>
      <w:r w:rsidRPr="00AA0F81">
        <w:rPr>
          <w:rFonts w:asciiTheme="minorHAnsi" w:hAnsiTheme="minorHAnsi" w:cstheme="minorHAnsi"/>
        </w:rPr>
        <w:t xml:space="preserve">. </w:t>
      </w:r>
      <w:r w:rsidR="0022091E">
        <w:rPr>
          <w:rFonts w:asciiTheme="minorHAnsi" w:hAnsiTheme="minorHAnsi" w:cstheme="minorHAnsi"/>
        </w:rPr>
        <w:t>&lt;</w:t>
      </w:r>
      <w:hyperlink r:id="rId6" w:history="1">
        <w:r w:rsidR="0022091E" w:rsidRPr="00640CEE">
          <w:rPr>
            <w:rStyle w:val="Hyperlink"/>
            <w:rFonts w:asciiTheme="minorHAnsi" w:hAnsiTheme="minorHAnsi" w:cstheme="minorHAnsi"/>
          </w:rPr>
          <w:t>http://lst-iiep.iiep-unesco.org/cgi-bin/wwwi32.exe/[in=epidoc1.in]/?t2000=022521/(100). 86. 10.1177/003172170408600105</w:t>
        </w:r>
      </w:hyperlink>
      <w:r w:rsidR="0022091E">
        <w:rPr>
          <w:rFonts w:asciiTheme="minorHAnsi" w:hAnsiTheme="minorHAnsi" w:cstheme="minorHAnsi"/>
        </w:rPr>
        <w:t>&gt; (Accessed 27 Oct 2020)</w:t>
      </w:r>
    </w:p>
    <w:p w14:paraId="1AA8FD00" w14:textId="276CF4C9" w:rsidR="0022091E" w:rsidRDefault="0022091E" w:rsidP="005B19CA">
      <w:pPr>
        <w:rPr>
          <w:rFonts w:asciiTheme="minorHAnsi" w:hAnsiTheme="minorHAnsi" w:cstheme="minorHAnsi"/>
        </w:rPr>
      </w:pPr>
    </w:p>
    <w:p w14:paraId="19F77DB1" w14:textId="7668659E" w:rsidR="0022091E" w:rsidRPr="004A5A81" w:rsidRDefault="0022091E" w:rsidP="005B19CA">
      <w:pPr>
        <w:rPr>
          <w:rFonts w:asciiTheme="minorHAnsi" w:hAnsiTheme="minorHAnsi" w:cstheme="minorHAnsi"/>
        </w:rPr>
      </w:pPr>
      <w:r>
        <w:rPr>
          <w:rFonts w:asciiTheme="minorHAnsi" w:hAnsiTheme="minorHAnsi" w:cstheme="minorHAnsi"/>
        </w:rPr>
        <w:t xml:space="preserve">Donaldson, G. (2015). </w:t>
      </w:r>
      <w:r w:rsidRPr="00A1651E">
        <w:rPr>
          <w:rFonts w:asciiTheme="minorHAnsi" w:hAnsiTheme="minorHAnsi" w:cstheme="minorHAnsi"/>
          <w:i/>
          <w:iCs/>
        </w:rPr>
        <w:t>Successful Futures: Looking at the Curriculum and Assessment Arrangements in Wales</w:t>
      </w:r>
      <w:r>
        <w:rPr>
          <w:rFonts w:asciiTheme="minorHAnsi" w:hAnsiTheme="minorHAnsi" w:cstheme="minorHAnsi"/>
        </w:rPr>
        <w:t>. &lt;</w:t>
      </w:r>
      <w:r>
        <w:rPr>
          <w:rFonts w:asciiTheme="minorHAnsi" w:hAnsiTheme="minorHAnsi" w:cstheme="minorHAnsi"/>
        </w:rPr>
        <w:fldChar w:fldCharType="begin"/>
      </w:r>
      <w:r>
        <w:rPr>
          <w:rFonts w:asciiTheme="minorHAnsi" w:hAnsiTheme="minorHAnsi" w:cstheme="minorHAnsi"/>
        </w:rPr>
        <w:instrText xml:space="preserve"> HYPERLINK "</w:instrText>
      </w:r>
      <w:r w:rsidRPr="0022091E">
        <w:rPr>
          <w:rFonts w:asciiTheme="minorHAnsi" w:hAnsiTheme="minorHAnsi" w:cstheme="minorHAnsi"/>
        </w:rPr>
        <w:instrText>https://gov.wales/sites/default/files/publications/2018-03/succesful-futures-a-summary-of-professor-graham-donaldsons-report.pdf</w:instrText>
      </w:r>
      <w:r>
        <w:rPr>
          <w:rFonts w:asciiTheme="minorHAnsi" w:hAnsiTheme="minorHAnsi" w:cstheme="minorHAnsi"/>
        </w:rPr>
        <w:instrText xml:space="preserve">" </w:instrText>
      </w:r>
      <w:r>
        <w:rPr>
          <w:rFonts w:asciiTheme="minorHAnsi" w:hAnsiTheme="minorHAnsi" w:cstheme="minorHAnsi"/>
        </w:rPr>
        <w:fldChar w:fldCharType="separate"/>
      </w:r>
      <w:r w:rsidRPr="00640CEE">
        <w:rPr>
          <w:rStyle w:val="Hyperlink"/>
          <w:rFonts w:asciiTheme="minorHAnsi" w:hAnsiTheme="minorHAnsi" w:cstheme="minorHAnsi"/>
        </w:rPr>
        <w:t>https://gov.wales/sites/default/files/publications/2018-03/succesful-futures-a-summary-of-professor-graham-donaldsons-report.pdf</w:t>
      </w:r>
      <w:r>
        <w:rPr>
          <w:rFonts w:asciiTheme="minorHAnsi" w:hAnsiTheme="minorHAnsi" w:cstheme="minorHAnsi"/>
        </w:rPr>
        <w:fldChar w:fldCharType="end"/>
      </w:r>
      <w:r>
        <w:rPr>
          <w:rFonts w:asciiTheme="minorHAnsi" w:hAnsiTheme="minorHAnsi" w:cstheme="minorHAnsi"/>
        </w:rPr>
        <w:t>&gt; (Accessed 27 Oct 2020)</w:t>
      </w:r>
    </w:p>
    <w:p w14:paraId="0D0BD346" w14:textId="77777777" w:rsidR="00CA71FB" w:rsidRPr="004A5A81" w:rsidRDefault="00CA71FB" w:rsidP="00CA71FB">
      <w:pPr>
        <w:rPr>
          <w:rFonts w:asciiTheme="minorHAnsi" w:hAnsiTheme="minorHAnsi" w:cstheme="minorHAnsi"/>
        </w:rPr>
      </w:pPr>
    </w:p>
    <w:p w14:paraId="19B4E2FF"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Tripp, D. (2012) Critical Incidents in Teaching Developing Professional Judgement. New York: Routledge.</w:t>
      </w:r>
    </w:p>
    <w:p w14:paraId="5BB91124" w14:textId="77777777" w:rsidR="00CA71FB" w:rsidRPr="004A5A81" w:rsidRDefault="00CA71FB" w:rsidP="00CA71FB">
      <w:pPr>
        <w:rPr>
          <w:rFonts w:asciiTheme="minorHAnsi" w:hAnsiTheme="minorHAnsi" w:cstheme="minorHAnsi"/>
        </w:rPr>
      </w:pPr>
    </w:p>
    <w:p w14:paraId="65D36DB7"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Kumar, R. (2019) Research Methodology: A Step-by-Step Guide for Beginners. 5</w:t>
      </w:r>
      <w:r w:rsidRPr="004A5A81">
        <w:rPr>
          <w:rFonts w:asciiTheme="minorHAnsi" w:hAnsiTheme="minorHAnsi" w:cstheme="minorHAnsi"/>
          <w:vertAlign w:val="superscript"/>
        </w:rPr>
        <w:t>th</w:t>
      </w:r>
      <w:r w:rsidRPr="004A5A81">
        <w:rPr>
          <w:rFonts w:asciiTheme="minorHAnsi" w:hAnsiTheme="minorHAnsi" w:cstheme="minorHAnsi"/>
        </w:rPr>
        <w:t xml:space="preserve"> </w:t>
      </w:r>
      <w:proofErr w:type="spellStart"/>
      <w:r w:rsidRPr="004A5A81">
        <w:rPr>
          <w:rFonts w:asciiTheme="minorHAnsi" w:hAnsiTheme="minorHAnsi" w:cstheme="minorHAnsi"/>
        </w:rPr>
        <w:t>edn</w:t>
      </w:r>
      <w:proofErr w:type="spellEnd"/>
      <w:r w:rsidRPr="004A5A81">
        <w:rPr>
          <w:rFonts w:asciiTheme="minorHAnsi" w:hAnsiTheme="minorHAnsi" w:cstheme="minorHAnsi"/>
        </w:rPr>
        <w:t>. London: SAGE Publications Inc.</w:t>
      </w:r>
    </w:p>
    <w:p w14:paraId="44574122" w14:textId="2779263D" w:rsidR="004A5A81" w:rsidRDefault="008912C6" w:rsidP="008912C6">
      <w:pPr>
        <w:rPr>
          <w:rFonts w:asciiTheme="minorHAnsi" w:hAnsiTheme="minorHAnsi" w:cstheme="minorHAnsi"/>
        </w:rPr>
      </w:pPr>
      <w:r w:rsidRPr="004A5A81">
        <w:rPr>
          <w:rFonts w:asciiTheme="minorHAnsi" w:hAnsiTheme="minorHAnsi" w:cstheme="minorHAnsi"/>
        </w:rPr>
        <w:t xml:space="preserve"> </w:t>
      </w:r>
    </w:p>
    <w:p w14:paraId="3BDF8DFC" w14:textId="77777777" w:rsidR="004A5A81" w:rsidRPr="004A5A81" w:rsidRDefault="004A5A81" w:rsidP="004A5A81">
      <w:pPr>
        <w:rPr>
          <w:rFonts w:asciiTheme="minorHAnsi" w:hAnsiTheme="minorHAnsi" w:cstheme="minorHAnsi"/>
        </w:rPr>
      </w:pPr>
      <w:r w:rsidRPr="004A5A81">
        <w:rPr>
          <w:rFonts w:asciiTheme="minorHAnsi" w:hAnsiTheme="minorHAnsi" w:cstheme="minorHAnsi"/>
        </w:rPr>
        <w:t xml:space="preserve">Nisbet, J. and Watt, J. (1984). Case study: In </w:t>
      </w:r>
      <w:proofErr w:type="spellStart"/>
      <w:proofErr w:type="gramStart"/>
      <w:r w:rsidRPr="004A5A81">
        <w:rPr>
          <w:rFonts w:asciiTheme="minorHAnsi" w:hAnsiTheme="minorHAnsi" w:cstheme="minorHAnsi"/>
        </w:rPr>
        <w:t>J.Bell</w:t>
      </w:r>
      <w:proofErr w:type="spellEnd"/>
      <w:proofErr w:type="gramEnd"/>
      <w:r w:rsidRPr="004A5A81">
        <w:rPr>
          <w:rFonts w:asciiTheme="minorHAnsi" w:hAnsiTheme="minorHAnsi" w:cstheme="minorHAnsi"/>
        </w:rPr>
        <w:t xml:space="preserve">, T. Bush, A. Fox, J. </w:t>
      </w:r>
      <w:proofErr w:type="spellStart"/>
      <w:r w:rsidRPr="004A5A81">
        <w:rPr>
          <w:rFonts w:asciiTheme="minorHAnsi" w:hAnsiTheme="minorHAnsi" w:cstheme="minorHAnsi"/>
        </w:rPr>
        <w:t>Goodey</w:t>
      </w:r>
      <w:proofErr w:type="spellEnd"/>
      <w:r w:rsidRPr="004A5A81">
        <w:rPr>
          <w:rFonts w:asciiTheme="minorHAnsi" w:hAnsiTheme="minorHAnsi" w:cstheme="minorHAnsi"/>
        </w:rPr>
        <w:t xml:space="preserve"> and S. Goulding (eds) </w:t>
      </w:r>
      <w:r w:rsidRPr="00A1651E">
        <w:rPr>
          <w:rFonts w:asciiTheme="minorHAnsi" w:hAnsiTheme="minorHAnsi" w:cstheme="minorHAnsi"/>
          <w:i/>
          <w:iCs/>
        </w:rPr>
        <w:t>Conducting Small-Scale Investigations in Educational Management</w:t>
      </w:r>
      <w:r w:rsidRPr="004A5A81">
        <w:rPr>
          <w:rFonts w:asciiTheme="minorHAnsi" w:hAnsiTheme="minorHAnsi" w:cstheme="minorHAnsi"/>
        </w:rPr>
        <w:t>. London: Harper &amp; Row</w:t>
      </w:r>
    </w:p>
    <w:p w14:paraId="3BAA6364" w14:textId="77777777" w:rsidR="004A5A81" w:rsidRPr="004A5A81" w:rsidRDefault="004A5A81" w:rsidP="008912C6">
      <w:pPr>
        <w:rPr>
          <w:rFonts w:asciiTheme="minorHAnsi" w:hAnsiTheme="minorHAnsi" w:cstheme="minorHAnsi"/>
        </w:rPr>
      </w:pPr>
    </w:p>
    <w:p w14:paraId="45B6CE11" w14:textId="63BED389" w:rsidR="008912C6" w:rsidRPr="004A5A81" w:rsidRDefault="008912C6" w:rsidP="008912C6">
      <w:pPr>
        <w:rPr>
          <w:rFonts w:asciiTheme="minorHAnsi" w:hAnsiTheme="minorHAnsi" w:cstheme="minorHAnsi"/>
        </w:rPr>
      </w:pPr>
      <w:r w:rsidRPr="004A5A81">
        <w:rPr>
          <w:rFonts w:asciiTheme="minorHAnsi" w:hAnsiTheme="minorHAnsi" w:cstheme="minorHAnsi"/>
        </w:rPr>
        <w:t>Yin, R. K. (200</w:t>
      </w:r>
      <w:r w:rsidR="00594473">
        <w:rPr>
          <w:rFonts w:asciiTheme="minorHAnsi" w:hAnsiTheme="minorHAnsi" w:cstheme="minorHAnsi"/>
        </w:rPr>
        <w:t>2</w:t>
      </w:r>
      <w:r w:rsidRPr="004A5A81">
        <w:rPr>
          <w:rFonts w:asciiTheme="minorHAnsi" w:hAnsiTheme="minorHAnsi" w:cstheme="minorHAnsi"/>
        </w:rPr>
        <w:t>). Case study</w:t>
      </w:r>
    </w:p>
    <w:p w14:paraId="1F81476A" w14:textId="62FD869A" w:rsidR="008912C6" w:rsidRDefault="008912C6" w:rsidP="00CA71FB">
      <w:pPr>
        <w:rPr>
          <w:rFonts w:asciiTheme="minorHAnsi" w:hAnsiTheme="minorHAnsi" w:cstheme="minorHAnsi"/>
        </w:rPr>
      </w:pPr>
    </w:p>
    <w:p w14:paraId="20FECFA4" w14:textId="77777777" w:rsidR="00321EE6" w:rsidRPr="00320A39" w:rsidRDefault="00321EE6" w:rsidP="00321EE6">
      <w:pPr>
        <w:rPr>
          <w:rFonts w:asciiTheme="minorHAnsi" w:hAnsiTheme="minorHAnsi" w:cstheme="minorHAnsi"/>
        </w:rPr>
      </w:pPr>
      <w:r w:rsidRPr="00320A39">
        <w:rPr>
          <w:rFonts w:asciiTheme="minorHAnsi" w:hAnsiTheme="minorHAnsi" w:cstheme="minorHAnsi"/>
        </w:rPr>
        <w:t xml:space="preserve">Gilbert N (2008). </w:t>
      </w:r>
      <w:r w:rsidRPr="00A1651E">
        <w:rPr>
          <w:rFonts w:asciiTheme="minorHAnsi" w:hAnsiTheme="minorHAnsi" w:cstheme="minorHAnsi"/>
          <w:i/>
          <w:iCs/>
        </w:rPr>
        <w:t>Researching social life</w:t>
      </w:r>
      <w:r w:rsidRPr="00320A39">
        <w:rPr>
          <w:rFonts w:asciiTheme="minorHAnsi" w:hAnsiTheme="minorHAnsi" w:cstheme="minorHAnsi"/>
        </w:rPr>
        <w:t xml:space="preserve">. 3rd </w:t>
      </w:r>
      <w:proofErr w:type="spellStart"/>
      <w:r w:rsidRPr="00320A39">
        <w:rPr>
          <w:rFonts w:asciiTheme="minorHAnsi" w:hAnsiTheme="minorHAnsi" w:cstheme="minorHAnsi"/>
        </w:rPr>
        <w:t>edn</w:t>
      </w:r>
      <w:proofErr w:type="spellEnd"/>
      <w:r w:rsidRPr="00320A39">
        <w:rPr>
          <w:rFonts w:asciiTheme="minorHAnsi" w:hAnsiTheme="minorHAnsi" w:cstheme="minorHAnsi"/>
        </w:rPr>
        <w:t>: 576 pages. Sage Publications Ltd, London 2008. ISBN: 9781412946629</w:t>
      </w:r>
    </w:p>
    <w:p w14:paraId="490B55E1" w14:textId="52EA7CC4" w:rsidR="00A1651E" w:rsidRDefault="00A1651E" w:rsidP="00321EE6">
      <w:pPr>
        <w:rPr>
          <w:rFonts w:asciiTheme="minorHAnsi" w:hAnsiTheme="minorHAnsi" w:cstheme="minorHAnsi"/>
          <w:color w:val="333333"/>
        </w:rPr>
      </w:pPr>
    </w:p>
    <w:p w14:paraId="08C157DA" w14:textId="383F2DFE" w:rsidR="00A1651E" w:rsidRPr="00320A39" w:rsidRDefault="00A1651E" w:rsidP="00321EE6">
      <w:pPr>
        <w:rPr>
          <w:rFonts w:asciiTheme="minorHAnsi" w:hAnsiTheme="minorHAnsi" w:cstheme="minorHAnsi"/>
        </w:rPr>
      </w:pPr>
      <w:r>
        <w:rPr>
          <w:rFonts w:asciiTheme="minorHAnsi" w:hAnsiTheme="minorHAnsi" w:cstheme="minorHAnsi"/>
          <w:color w:val="333333"/>
        </w:rPr>
        <w:t xml:space="preserve">Grinnell, R. (1981). </w:t>
      </w:r>
      <w:r w:rsidRPr="00A1651E">
        <w:rPr>
          <w:rFonts w:asciiTheme="minorHAnsi" w:hAnsiTheme="minorHAnsi" w:cstheme="minorHAnsi"/>
          <w:i/>
          <w:iCs/>
          <w:color w:val="000000" w:themeColor="text1"/>
        </w:rPr>
        <w:t>Social Work Research and Evaluation</w:t>
      </w:r>
      <w:r>
        <w:rPr>
          <w:rFonts w:asciiTheme="minorHAnsi" w:hAnsiTheme="minorHAnsi" w:cstheme="minorHAnsi"/>
          <w:color w:val="333333"/>
        </w:rPr>
        <w:t>. Illinois: Peacock Publishers</w:t>
      </w:r>
    </w:p>
    <w:p w14:paraId="78AB1562" w14:textId="77777777" w:rsidR="00321EE6" w:rsidRPr="004A5A81" w:rsidRDefault="00321EE6" w:rsidP="00CA71FB">
      <w:pPr>
        <w:rPr>
          <w:rFonts w:asciiTheme="minorHAnsi" w:hAnsiTheme="minorHAnsi" w:cstheme="minorHAnsi"/>
        </w:rPr>
      </w:pPr>
    </w:p>
    <w:p w14:paraId="0406514E" w14:textId="77777777" w:rsidR="00CA71FB" w:rsidRPr="004A5A81" w:rsidRDefault="00CA71FB" w:rsidP="00CA71FB">
      <w:pPr>
        <w:rPr>
          <w:rFonts w:asciiTheme="minorHAnsi" w:hAnsiTheme="minorHAnsi" w:cstheme="minorHAnsi"/>
        </w:rPr>
      </w:pPr>
    </w:p>
    <w:p w14:paraId="55BB735E" w14:textId="77777777" w:rsidR="00CA71FB" w:rsidRPr="004A5A81" w:rsidRDefault="00CA71FB" w:rsidP="00CA71FB">
      <w:pPr>
        <w:rPr>
          <w:rFonts w:asciiTheme="minorHAnsi" w:hAnsiTheme="minorHAnsi" w:cstheme="minorHAnsi"/>
        </w:rPr>
      </w:pPr>
    </w:p>
    <w:p w14:paraId="776F83AD" w14:textId="77777777" w:rsidR="00CA71FB" w:rsidRPr="004A5A81" w:rsidRDefault="00CA71FB" w:rsidP="00CA71FB">
      <w:pPr>
        <w:rPr>
          <w:rFonts w:asciiTheme="minorHAnsi" w:hAnsiTheme="minorHAnsi" w:cstheme="minorHAnsi"/>
        </w:rPr>
      </w:pPr>
    </w:p>
    <w:p w14:paraId="17049421" w14:textId="77777777" w:rsidR="00CA71FB" w:rsidRPr="004A5A81" w:rsidRDefault="00CA71FB" w:rsidP="00CA71FB">
      <w:pPr>
        <w:rPr>
          <w:rFonts w:asciiTheme="minorHAnsi" w:hAnsiTheme="minorHAnsi" w:cstheme="minorHAnsi"/>
        </w:rPr>
      </w:pPr>
    </w:p>
    <w:p w14:paraId="716E4E8B" w14:textId="77777777" w:rsidR="00CA71FB" w:rsidRPr="004A5A81" w:rsidRDefault="00CA71FB" w:rsidP="00CA71FB">
      <w:pPr>
        <w:rPr>
          <w:rFonts w:asciiTheme="minorHAnsi" w:hAnsiTheme="minorHAnsi" w:cstheme="minorHAnsi"/>
        </w:rPr>
      </w:pPr>
    </w:p>
    <w:p w14:paraId="5C4DA02D" w14:textId="77777777" w:rsidR="0096392A" w:rsidRDefault="0096392A" w:rsidP="00CA71FB">
      <w:pPr>
        <w:rPr>
          <w:rFonts w:asciiTheme="minorHAnsi" w:hAnsiTheme="minorHAnsi" w:cstheme="minorHAnsi"/>
        </w:rPr>
      </w:pPr>
    </w:p>
    <w:p w14:paraId="0F197249" w14:textId="77777777" w:rsidR="0096392A" w:rsidRDefault="0096392A" w:rsidP="00CA71FB">
      <w:pPr>
        <w:rPr>
          <w:rFonts w:asciiTheme="minorHAnsi" w:hAnsiTheme="minorHAnsi" w:cstheme="minorHAnsi"/>
        </w:rPr>
      </w:pPr>
    </w:p>
    <w:p w14:paraId="2684884B" w14:textId="77777777" w:rsidR="0096392A" w:rsidRDefault="0096392A" w:rsidP="00CA71FB">
      <w:pPr>
        <w:rPr>
          <w:rFonts w:asciiTheme="minorHAnsi" w:hAnsiTheme="minorHAnsi" w:cstheme="minorHAnsi"/>
        </w:rPr>
      </w:pPr>
    </w:p>
    <w:p w14:paraId="137ACEA2" w14:textId="77777777" w:rsidR="0096392A" w:rsidRDefault="0096392A" w:rsidP="00CA71FB">
      <w:pPr>
        <w:rPr>
          <w:rFonts w:asciiTheme="minorHAnsi" w:hAnsiTheme="minorHAnsi" w:cstheme="minorHAnsi"/>
        </w:rPr>
      </w:pPr>
    </w:p>
    <w:p w14:paraId="7D839DD6" w14:textId="77777777" w:rsidR="00A1651E" w:rsidRDefault="00A1651E" w:rsidP="00CA71FB">
      <w:pPr>
        <w:rPr>
          <w:rFonts w:asciiTheme="minorHAnsi" w:hAnsiTheme="minorHAnsi" w:cstheme="minorHAnsi"/>
        </w:rPr>
      </w:pPr>
    </w:p>
    <w:p w14:paraId="01FCEE34" w14:textId="77777777" w:rsidR="00A1651E" w:rsidRDefault="00A1651E" w:rsidP="00CA71FB">
      <w:pPr>
        <w:rPr>
          <w:rFonts w:asciiTheme="minorHAnsi" w:hAnsiTheme="minorHAnsi" w:cstheme="minorHAnsi"/>
        </w:rPr>
      </w:pPr>
    </w:p>
    <w:p w14:paraId="5A98DFCB" w14:textId="77777777" w:rsidR="00A1651E" w:rsidRDefault="00A1651E" w:rsidP="00CA71FB">
      <w:pPr>
        <w:rPr>
          <w:rFonts w:asciiTheme="minorHAnsi" w:hAnsiTheme="minorHAnsi" w:cstheme="minorHAnsi"/>
        </w:rPr>
      </w:pPr>
    </w:p>
    <w:p w14:paraId="49330C97" w14:textId="77777777" w:rsidR="00A1651E" w:rsidRDefault="00A1651E" w:rsidP="00CA71FB">
      <w:pPr>
        <w:rPr>
          <w:rFonts w:asciiTheme="minorHAnsi" w:hAnsiTheme="minorHAnsi" w:cstheme="minorHAnsi"/>
        </w:rPr>
      </w:pPr>
    </w:p>
    <w:p w14:paraId="58C3B493" w14:textId="77777777" w:rsidR="00A1651E" w:rsidRDefault="00A1651E" w:rsidP="00CA71FB">
      <w:pPr>
        <w:rPr>
          <w:rFonts w:asciiTheme="minorHAnsi" w:hAnsiTheme="minorHAnsi" w:cstheme="minorHAnsi"/>
        </w:rPr>
      </w:pPr>
    </w:p>
    <w:p w14:paraId="20D3493F" w14:textId="77777777" w:rsidR="00A1651E" w:rsidRDefault="00A1651E" w:rsidP="00CA71FB">
      <w:pPr>
        <w:rPr>
          <w:rFonts w:asciiTheme="minorHAnsi" w:hAnsiTheme="minorHAnsi" w:cstheme="minorHAnsi"/>
        </w:rPr>
      </w:pPr>
    </w:p>
    <w:p w14:paraId="5C8F3001" w14:textId="77777777" w:rsidR="00A1651E" w:rsidRDefault="00A1651E" w:rsidP="00CA71FB">
      <w:pPr>
        <w:rPr>
          <w:rFonts w:asciiTheme="minorHAnsi" w:hAnsiTheme="minorHAnsi" w:cstheme="minorHAnsi"/>
        </w:rPr>
      </w:pPr>
    </w:p>
    <w:p w14:paraId="1181B75B" w14:textId="77777777" w:rsidR="00A1651E" w:rsidRDefault="00A1651E" w:rsidP="00CA71FB">
      <w:pPr>
        <w:rPr>
          <w:rFonts w:asciiTheme="minorHAnsi" w:hAnsiTheme="minorHAnsi" w:cstheme="minorHAnsi"/>
        </w:rPr>
      </w:pPr>
    </w:p>
    <w:p w14:paraId="516FB4C3" w14:textId="7C317C7D" w:rsidR="00CA71FB" w:rsidRPr="00E83134" w:rsidRDefault="00CA71FB" w:rsidP="00CA71FB">
      <w:pPr>
        <w:rPr>
          <w:rFonts w:asciiTheme="minorHAnsi" w:hAnsiTheme="minorHAnsi" w:cstheme="minorHAnsi"/>
          <w:b/>
          <w:bCs/>
          <w:sz w:val="28"/>
          <w:szCs w:val="28"/>
          <w:u w:val="single"/>
        </w:rPr>
      </w:pPr>
      <w:r w:rsidRPr="00E83134">
        <w:rPr>
          <w:rFonts w:asciiTheme="minorHAnsi" w:hAnsiTheme="minorHAnsi" w:cstheme="minorHAnsi"/>
          <w:b/>
          <w:bCs/>
          <w:sz w:val="28"/>
          <w:szCs w:val="28"/>
          <w:u w:val="single"/>
        </w:rPr>
        <w:t>Appendix</w:t>
      </w:r>
    </w:p>
    <w:p w14:paraId="45767422" w14:textId="77777777" w:rsidR="00CA71FB" w:rsidRPr="004A5A81" w:rsidRDefault="00CA71FB" w:rsidP="00CA71FB">
      <w:pPr>
        <w:rPr>
          <w:rFonts w:asciiTheme="minorHAnsi" w:hAnsiTheme="minorHAnsi" w:cstheme="minorHAnsi"/>
        </w:rPr>
      </w:pPr>
    </w:p>
    <w:p w14:paraId="6C520747" w14:textId="77777777" w:rsidR="00CA71FB" w:rsidRPr="004A5A81" w:rsidRDefault="00CA71FB" w:rsidP="00CA71FB">
      <w:pPr>
        <w:rPr>
          <w:rFonts w:asciiTheme="minorHAnsi" w:hAnsiTheme="minorHAnsi" w:cstheme="minorHAnsi"/>
        </w:rPr>
      </w:pPr>
    </w:p>
    <w:p w14:paraId="21EE2136" w14:textId="77777777" w:rsidR="00CA71FB" w:rsidRPr="00E83134" w:rsidRDefault="00CA71FB" w:rsidP="00CA71FB">
      <w:pPr>
        <w:rPr>
          <w:rFonts w:asciiTheme="minorHAnsi" w:hAnsiTheme="minorHAnsi" w:cstheme="minorHAnsi"/>
          <w:b/>
          <w:bCs/>
        </w:rPr>
      </w:pPr>
      <w:r w:rsidRPr="00E83134">
        <w:rPr>
          <w:rFonts w:asciiTheme="minorHAnsi" w:hAnsiTheme="minorHAnsi" w:cstheme="minorHAnsi"/>
          <w:b/>
          <w:bCs/>
        </w:rPr>
        <w:t>Tripp’s Why approach.</w:t>
      </w:r>
    </w:p>
    <w:p w14:paraId="477CD62E" w14:textId="77777777" w:rsidR="00CA71FB" w:rsidRPr="004A5A81" w:rsidRDefault="00CA71FB" w:rsidP="00CA71FB">
      <w:pPr>
        <w:rPr>
          <w:rFonts w:asciiTheme="minorHAnsi" w:hAnsiTheme="minorHAnsi" w:cstheme="minorHAnsi"/>
        </w:rPr>
      </w:pPr>
    </w:p>
    <w:p w14:paraId="1B317A14"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Why did the pupil ask for a ruler?</w:t>
      </w:r>
    </w:p>
    <w:p w14:paraId="54252329"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Because the pupil didn’t acknowledge the first few times the teacher asked.</w:t>
      </w:r>
    </w:p>
    <w:p w14:paraId="2FC2CA31"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Why?</w:t>
      </w:r>
    </w:p>
    <w:p w14:paraId="5ED37BA9"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Because the pupil made the choice not to engage.</w:t>
      </w:r>
    </w:p>
    <w:p w14:paraId="723BF5A2"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Why?</w:t>
      </w:r>
    </w:p>
    <w:p w14:paraId="014B2FA2"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Because the pupil was not concentrating.</w:t>
      </w:r>
    </w:p>
    <w:p w14:paraId="3C6EFCFE"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Why?</w:t>
      </w:r>
    </w:p>
    <w:p w14:paraId="08EC7D63"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Perhaps, because the teacher was not able to hold the pupil’s attention.</w:t>
      </w:r>
    </w:p>
    <w:p w14:paraId="7392E720"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Why?</w:t>
      </w:r>
    </w:p>
    <w:p w14:paraId="65B99E40"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Because the teacher was explaining the task to the rest of the class and giving pupils rulers.</w:t>
      </w:r>
    </w:p>
    <w:p w14:paraId="1CF8DF2F"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Why?</w:t>
      </w:r>
    </w:p>
    <w:p w14:paraId="1296D110"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Because the class had a learning objective of the lesson that had to be met by the end of the lesson.</w:t>
      </w:r>
    </w:p>
    <w:p w14:paraId="3EDF1520"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Why?</w:t>
      </w:r>
    </w:p>
    <w:p w14:paraId="0F3A3CF4"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To learn.</w:t>
      </w:r>
    </w:p>
    <w:p w14:paraId="48410554"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Why is this important?</w:t>
      </w:r>
    </w:p>
    <w:p w14:paraId="01763333"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Because this is the children go to school. Pupils have a right to education and must become contributing citizens in Welsh society.</w:t>
      </w:r>
    </w:p>
    <w:p w14:paraId="2E96CA2D" w14:textId="668BCB5D" w:rsidR="00CA71FB" w:rsidRDefault="00CA71FB" w:rsidP="00CA71FB">
      <w:pPr>
        <w:rPr>
          <w:rFonts w:asciiTheme="minorHAnsi" w:hAnsiTheme="minorHAnsi" w:cstheme="minorHAnsi"/>
        </w:rPr>
      </w:pPr>
    </w:p>
    <w:p w14:paraId="1C0597FD" w14:textId="1DA4794A" w:rsidR="00E83134" w:rsidRDefault="00E83134" w:rsidP="00CA71FB">
      <w:pPr>
        <w:rPr>
          <w:rFonts w:asciiTheme="minorHAnsi" w:hAnsiTheme="minorHAnsi" w:cstheme="minorHAnsi"/>
        </w:rPr>
      </w:pPr>
    </w:p>
    <w:p w14:paraId="49CDBE16" w14:textId="77777777" w:rsidR="00E83134" w:rsidRPr="004A5A81" w:rsidRDefault="00E83134" w:rsidP="00CA71FB">
      <w:pPr>
        <w:rPr>
          <w:rFonts w:asciiTheme="minorHAnsi" w:hAnsiTheme="minorHAnsi" w:cstheme="minorHAnsi"/>
        </w:rPr>
      </w:pPr>
    </w:p>
    <w:p w14:paraId="69D6DEFD" w14:textId="77777777" w:rsidR="00CA71FB" w:rsidRPr="00E83134" w:rsidRDefault="00CA71FB" w:rsidP="00CA71FB">
      <w:pPr>
        <w:rPr>
          <w:rFonts w:asciiTheme="minorHAnsi" w:hAnsiTheme="minorHAnsi" w:cstheme="minorHAnsi"/>
          <w:b/>
          <w:bCs/>
        </w:rPr>
      </w:pPr>
      <w:r w:rsidRPr="00E83134">
        <w:rPr>
          <w:rFonts w:asciiTheme="minorHAnsi" w:hAnsiTheme="minorHAnsi" w:cstheme="minorHAnsi"/>
          <w:b/>
          <w:bCs/>
        </w:rPr>
        <w:t>Good, Bad and Interesting approach.</w:t>
      </w:r>
    </w:p>
    <w:p w14:paraId="73356F8E" w14:textId="77777777" w:rsidR="00CA71FB" w:rsidRPr="004A5A81" w:rsidRDefault="00CA71FB" w:rsidP="00CA71FB">
      <w:pPr>
        <w:rPr>
          <w:rFonts w:asciiTheme="minorHAnsi" w:hAnsiTheme="minorHAnsi" w:cstheme="minorHAnsi"/>
        </w:rPr>
      </w:pPr>
    </w:p>
    <w:p w14:paraId="6405826F"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 xml:space="preserve">Good – Although the question risen from the teacher was not acknowledged, the pupil still had the confidence and independence to ask the teacher for a ruler. </w:t>
      </w:r>
    </w:p>
    <w:p w14:paraId="4269D33C" w14:textId="77777777" w:rsidR="00CA71FB" w:rsidRPr="004A5A81" w:rsidRDefault="00CA71FB" w:rsidP="00CA71FB">
      <w:pPr>
        <w:rPr>
          <w:rFonts w:asciiTheme="minorHAnsi" w:hAnsiTheme="minorHAnsi" w:cstheme="minorHAnsi"/>
        </w:rPr>
      </w:pPr>
    </w:p>
    <w:p w14:paraId="70D988C0"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Bad- A pupil disengaging from tasks in a classroom is not ideal.</w:t>
      </w:r>
    </w:p>
    <w:p w14:paraId="6460136D" w14:textId="77777777" w:rsidR="00CA71FB" w:rsidRPr="004A5A81" w:rsidRDefault="00CA71FB" w:rsidP="00CA71FB">
      <w:pPr>
        <w:rPr>
          <w:rFonts w:asciiTheme="minorHAnsi" w:hAnsiTheme="minorHAnsi" w:cstheme="minorHAnsi"/>
        </w:rPr>
      </w:pPr>
    </w:p>
    <w:p w14:paraId="54D6292B" w14:textId="77777777" w:rsidR="00CA71FB" w:rsidRPr="004A5A81" w:rsidRDefault="00CA71FB" w:rsidP="00CA71FB">
      <w:pPr>
        <w:rPr>
          <w:rFonts w:asciiTheme="minorHAnsi" w:hAnsiTheme="minorHAnsi" w:cstheme="minorHAnsi"/>
        </w:rPr>
      </w:pPr>
      <w:r w:rsidRPr="004A5A81">
        <w:rPr>
          <w:rFonts w:asciiTheme="minorHAnsi" w:hAnsiTheme="minorHAnsi" w:cstheme="minorHAnsi"/>
        </w:rPr>
        <w:t xml:space="preserve">Interesting – Teacher and class are oblivious to the pupil disengaging with the classroom activity. </w:t>
      </w:r>
    </w:p>
    <w:p w14:paraId="3301CE50" w14:textId="42D11B67" w:rsidR="000E3101" w:rsidRDefault="00441BAB">
      <w:pPr>
        <w:rPr>
          <w:rFonts w:asciiTheme="minorHAnsi" w:hAnsiTheme="minorHAnsi" w:cstheme="minorHAnsi"/>
        </w:rPr>
      </w:pPr>
      <w:r w:rsidRPr="004A5A81">
        <w:rPr>
          <w:rFonts w:asciiTheme="minorHAnsi" w:hAnsiTheme="minorHAnsi" w:cstheme="minorHAnsi"/>
        </w:rPr>
        <w:t xml:space="preserve"> </w:t>
      </w:r>
    </w:p>
    <w:p w14:paraId="6B151B7A" w14:textId="23CC0817" w:rsidR="00E83134" w:rsidRDefault="00E83134">
      <w:pPr>
        <w:rPr>
          <w:rFonts w:asciiTheme="minorHAnsi" w:hAnsiTheme="minorHAnsi" w:cstheme="minorHAnsi"/>
        </w:rPr>
      </w:pPr>
    </w:p>
    <w:p w14:paraId="655F1C11" w14:textId="0CC49D7B" w:rsidR="00E83134" w:rsidRDefault="00E83134">
      <w:pPr>
        <w:rPr>
          <w:rFonts w:asciiTheme="minorHAnsi" w:hAnsiTheme="minorHAnsi" w:cstheme="minorHAnsi"/>
        </w:rPr>
      </w:pPr>
    </w:p>
    <w:p w14:paraId="6DDA4156" w14:textId="69096F49" w:rsidR="00E83134" w:rsidRDefault="00E83134">
      <w:pPr>
        <w:rPr>
          <w:rFonts w:asciiTheme="minorHAnsi" w:hAnsiTheme="minorHAnsi" w:cstheme="minorHAnsi"/>
        </w:rPr>
      </w:pPr>
    </w:p>
    <w:p w14:paraId="29FF24DA" w14:textId="3C359729" w:rsidR="00E83134" w:rsidRDefault="00E83134">
      <w:pPr>
        <w:rPr>
          <w:rFonts w:asciiTheme="minorHAnsi" w:hAnsiTheme="minorHAnsi" w:cstheme="minorHAnsi"/>
        </w:rPr>
      </w:pPr>
    </w:p>
    <w:p w14:paraId="6EF4E32C" w14:textId="43BC02AC" w:rsidR="00E83134" w:rsidRDefault="00E83134">
      <w:pPr>
        <w:rPr>
          <w:rFonts w:asciiTheme="minorHAnsi" w:hAnsiTheme="minorHAnsi" w:cstheme="minorHAnsi"/>
        </w:rPr>
      </w:pPr>
    </w:p>
    <w:p w14:paraId="1EBF6BB6" w14:textId="3093D5D2" w:rsidR="00E83134" w:rsidRDefault="00E83134">
      <w:pPr>
        <w:rPr>
          <w:rFonts w:asciiTheme="minorHAnsi" w:hAnsiTheme="minorHAnsi" w:cstheme="minorHAnsi"/>
        </w:rPr>
      </w:pPr>
    </w:p>
    <w:p w14:paraId="327EB5AD" w14:textId="420C8643" w:rsidR="00E83134" w:rsidRDefault="00E83134">
      <w:pPr>
        <w:rPr>
          <w:rFonts w:asciiTheme="minorHAnsi" w:hAnsiTheme="minorHAnsi" w:cstheme="minorHAnsi"/>
        </w:rPr>
      </w:pPr>
    </w:p>
    <w:p w14:paraId="75879F10" w14:textId="6EEE2A23" w:rsidR="00E83134" w:rsidRDefault="00E83134">
      <w:pPr>
        <w:rPr>
          <w:rFonts w:asciiTheme="minorHAnsi" w:hAnsiTheme="minorHAnsi" w:cstheme="minorHAnsi"/>
        </w:rPr>
      </w:pPr>
    </w:p>
    <w:p w14:paraId="41D36E56" w14:textId="673CA930" w:rsidR="00E83134" w:rsidRDefault="00E83134">
      <w:pPr>
        <w:rPr>
          <w:rFonts w:asciiTheme="minorHAnsi" w:hAnsiTheme="minorHAnsi" w:cstheme="minorHAnsi"/>
        </w:rPr>
      </w:pPr>
    </w:p>
    <w:p w14:paraId="293AC83F" w14:textId="7889D02B" w:rsidR="00E83134" w:rsidRDefault="00E83134">
      <w:pPr>
        <w:rPr>
          <w:rFonts w:asciiTheme="minorHAnsi" w:hAnsiTheme="minorHAnsi" w:cstheme="minorHAnsi"/>
          <w:b/>
          <w:bCs/>
        </w:rPr>
      </w:pPr>
      <w:r w:rsidRPr="00E83134">
        <w:rPr>
          <w:rFonts w:asciiTheme="minorHAnsi" w:hAnsiTheme="minorHAnsi" w:cstheme="minorHAnsi"/>
          <w:b/>
          <w:bCs/>
        </w:rPr>
        <w:t>Observation notes and Critical Incident Sheets</w:t>
      </w:r>
    </w:p>
    <w:p w14:paraId="5A040395" w14:textId="670A5A65" w:rsidR="005E5F8A" w:rsidRDefault="005E5F8A">
      <w:pPr>
        <w:rPr>
          <w:rFonts w:asciiTheme="minorHAnsi" w:hAnsiTheme="minorHAnsi" w:cstheme="minorHAnsi"/>
          <w:b/>
          <w:bCs/>
        </w:rPr>
      </w:pPr>
    </w:p>
    <w:p w14:paraId="133ACAC8" w14:textId="51821852" w:rsidR="005E5F8A" w:rsidRDefault="005E5F8A">
      <w:pPr>
        <w:rPr>
          <w:rFonts w:asciiTheme="minorHAnsi" w:hAnsiTheme="minorHAnsi" w:cstheme="minorHAnsi"/>
          <w:b/>
          <w:bCs/>
        </w:rPr>
      </w:pPr>
    </w:p>
    <w:p w14:paraId="375263E5" w14:textId="77777777" w:rsidR="005E5F8A" w:rsidRPr="00951DD0" w:rsidRDefault="005E5F8A" w:rsidP="005E5F8A">
      <w:pPr>
        <w:jc w:val="both"/>
        <w:rPr>
          <w:rFonts w:ascii="Trebuchet MS" w:hAnsi="Trebuchet MS"/>
          <w:b/>
        </w:rPr>
      </w:pPr>
      <w:r w:rsidRPr="00951DD0">
        <w:rPr>
          <w:rFonts w:ascii="Trebuchet MS" w:hAnsi="Trebuchet MS"/>
          <w:b/>
        </w:rPr>
        <w:t>OBSERVATION / FIELD NOTES</w:t>
      </w:r>
    </w:p>
    <w:p w14:paraId="6ECF228D" w14:textId="77777777" w:rsidR="005E5F8A" w:rsidRPr="00951DD0" w:rsidRDefault="005E5F8A" w:rsidP="005E5F8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5E5F8A" w:rsidRPr="00C977D0" w14:paraId="5680370C" w14:textId="77777777" w:rsidTr="00BE3996">
        <w:tc>
          <w:tcPr>
            <w:tcW w:w="8926" w:type="dxa"/>
          </w:tcPr>
          <w:p w14:paraId="1B6D7DAD" w14:textId="77777777" w:rsidR="005E5F8A" w:rsidRDefault="005E5F8A" w:rsidP="00BE3996">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527B1277" w14:textId="77777777" w:rsidR="005E5F8A" w:rsidRPr="00C977D0" w:rsidRDefault="005E5F8A" w:rsidP="00BE3996">
            <w:pPr>
              <w:rPr>
                <w:rFonts w:ascii="Trebuchet MS" w:hAnsi="Trebuchet MS"/>
              </w:rPr>
            </w:pPr>
            <w:r>
              <w:rPr>
                <w:rFonts w:ascii="Trebuchet MS" w:hAnsi="Trebuchet MS"/>
              </w:rPr>
              <w:t>Sept 29th 0900am, Year 8.</w:t>
            </w:r>
          </w:p>
        </w:tc>
      </w:tr>
      <w:tr w:rsidR="005E5F8A" w:rsidRPr="00C977D0" w14:paraId="66920618" w14:textId="77777777" w:rsidTr="00BE3996">
        <w:tc>
          <w:tcPr>
            <w:tcW w:w="8926" w:type="dxa"/>
          </w:tcPr>
          <w:p w14:paraId="0FCC9CB5" w14:textId="77777777" w:rsidR="005E5F8A" w:rsidRDefault="005E5F8A" w:rsidP="00BE3996">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37A47AF6" w14:textId="77777777" w:rsidR="005E5F8A" w:rsidRDefault="005E5F8A" w:rsidP="00BE3996">
            <w:pPr>
              <w:rPr>
                <w:rFonts w:ascii="Trebuchet MS" w:hAnsi="Trebuchet MS"/>
              </w:rPr>
            </w:pPr>
          </w:p>
          <w:p w14:paraId="3C0DF37A" w14:textId="77777777" w:rsidR="005E5F8A" w:rsidRDefault="005E5F8A" w:rsidP="00BE3996">
            <w:pPr>
              <w:rPr>
                <w:rFonts w:ascii="Trebuchet MS" w:hAnsi="Trebuchet MS"/>
              </w:rPr>
            </w:pPr>
            <w:r>
              <w:rPr>
                <w:rFonts w:ascii="Trebuchet MS" w:hAnsi="Trebuchet MS"/>
              </w:rPr>
              <w:t xml:space="preserve">Language, Literacy and Communication. Spanish. Towards the start of study. Indoors. The class was able to work very well with a clear understanding of the Topic and Lesson Objective. The Lesson Objective was </w:t>
            </w:r>
          </w:p>
          <w:p w14:paraId="7E426D6D" w14:textId="77777777" w:rsidR="005E5F8A" w:rsidRDefault="005E5F8A" w:rsidP="00BE3996">
            <w:pPr>
              <w:rPr>
                <w:rFonts w:ascii="Trebuchet MS" w:hAnsi="Trebuchet MS"/>
              </w:rPr>
            </w:pPr>
          </w:p>
          <w:p w14:paraId="556CF432" w14:textId="77777777" w:rsidR="005E5F8A" w:rsidRPr="00C977D0" w:rsidRDefault="005E5F8A" w:rsidP="00BE3996">
            <w:pPr>
              <w:rPr>
                <w:rFonts w:ascii="Trebuchet MS" w:hAnsi="Trebuchet MS"/>
              </w:rPr>
            </w:pPr>
          </w:p>
          <w:p w14:paraId="4FE0F6E8" w14:textId="77777777" w:rsidR="005E5F8A" w:rsidRPr="00C977D0" w:rsidRDefault="005E5F8A" w:rsidP="00BE3996">
            <w:pPr>
              <w:rPr>
                <w:rFonts w:ascii="Trebuchet MS" w:hAnsi="Trebuchet MS"/>
              </w:rPr>
            </w:pPr>
          </w:p>
          <w:p w14:paraId="046D0CD5" w14:textId="77777777" w:rsidR="005E5F8A" w:rsidRPr="00C977D0" w:rsidRDefault="005E5F8A" w:rsidP="00BE3996">
            <w:pPr>
              <w:rPr>
                <w:rFonts w:ascii="Trebuchet MS" w:hAnsi="Trebuchet MS"/>
              </w:rPr>
            </w:pPr>
          </w:p>
        </w:tc>
      </w:tr>
      <w:tr w:rsidR="005E5F8A" w:rsidRPr="00C977D0" w14:paraId="21CAA8EC" w14:textId="77777777" w:rsidTr="00BE3996">
        <w:tc>
          <w:tcPr>
            <w:tcW w:w="8926" w:type="dxa"/>
          </w:tcPr>
          <w:p w14:paraId="0B00A1D6" w14:textId="77777777" w:rsidR="005E5F8A" w:rsidRPr="00C977D0" w:rsidRDefault="005E5F8A" w:rsidP="00BE3996">
            <w:pPr>
              <w:rPr>
                <w:rFonts w:ascii="Trebuchet MS" w:hAnsi="Trebuchet MS"/>
                <w:b/>
                <w:bCs/>
                <w:lang w:val="en-US"/>
              </w:rPr>
            </w:pPr>
            <w:r w:rsidRPr="00C977D0">
              <w:rPr>
                <w:rFonts w:ascii="Trebuchet MS" w:hAnsi="Trebuchet MS"/>
                <w:b/>
                <w:bCs/>
                <w:lang w:val="en-US"/>
              </w:rPr>
              <w:t>Classroom culture</w:t>
            </w:r>
          </w:p>
          <w:p w14:paraId="324D3D6C" w14:textId="77777777" w:rsidR="005E5F8A" w:rsidRDefault="005E5F8A" w:rsidP="00BE3996">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583A384B" w14:textId="77777777" w:rsidR="005E5F8A" w:rsidRDefault="005E5F8A" w:rsidP="00BE3996">
            <w:pPr>
              <w:rPr>
                <w:rFonts w:ascii="Trebuchet MS" w:hAnsi="Trebuchet MS"/>
                <w:bCs/>
                <w:lang w:val="en-US"/>
              </w:rPr>
            </w:pPr>
          </w:p>
          <w:p w14:paraId="4C8E69D7" w14:textId="77777777" w:rsidR="005E5F8A" w:rsidRDefault="005E5F8A" w:rsidP="00BE3996">
            <w:pPr>
              <w:rPr>
                <w:rFonts w:ascii="Trebuchet MS" w:hAnsi="Trebuchet MS"/>
                <w:bCs/>
                <w:lang w:val="en-US"/>
              </w:rPr>
            </w:pPr>
            <w:r>
              <w:rPr>
                <w:rFonts w:ascii="Trebuchet MS" w:hAnsi="Trebuchet MS"/>
                <w:bCs/>
                <w:lang w:val="en-US"/>
              </w:rPr>
              <w:t xml:space="preserve">Class attitude towards work is generally positive. In this class there was only one pupil whom which was disruptive. High ability class; answers were given swiftly and when needed and problem solving was greatly achievable. </w:t>
            </w:r>
          </w:p>
          <w:p w14:paraId="0E7F39B8" w14:textId="77777777" w:rsidR="005E5F8A" w:rsidRDefault="005E5F8A" w:rsidP="00BE3996">
            <w:pPr>
              <w:rPr>
                <w:rFonts w:ascii="Trebuchet MS" w:hAnsi="Trebuchet MS"/>
                <w:bCs/>
              </w:rPr>
            </w:pPr>
            <w:r>
              <w:rPr>
                <w:rFonts w:ascii="Trebuchet MS" w:hAnsi="Trebuchet MS"/>
                <w:bCs/>
              </w:rPr>
              <w:t xml:space="preserve">Behaviour seems good for this </w:t>
            </w:r>
            <w:proofErr w:type="gramStart"/>
            <w:r>
              <w:rPr>
                <w:rFonts w:ascii="Trebuchet MS" w:hAnsi="Trebuchet MS"/>
                <w:bCs/>
              </w:rPr>
              <w:t>time,</w:t>
            </w:r>
            <w:proofErr w:type="gramEnd"/>
            <w:r>
              <w:rPr>
                <w:rFonts w:ascii="Trebuchet MS" w:hAnsi="Trebuchet MS"/>
                <w:bCs/>
              </w:rPr>
              <w:t xml:space="preserve"> the pupils stay on task and ask reasonable questions. </w:t>
            </w:r>
          </w:p>
          <w:p w14:paraId="41D60ECD" w14:textId="77777777" w:rsidR="005E5F8A" w:rsidRPr="00C977D0" w:rsidRDefault="005E5F8A" w:rsidP="00BE3996">
            <w:pPr>
              <w:rPr>
                <w:rFonts w:ascii="Trebuchet MS" w:hAnsi="Trebuchet MS"/>
                <w:bCs/>
              </w:rPr>
            </w:pPr>
          </w:p>
          <w:p w14:paraId="4C02A8D6" w14:textId="77777777" w:rsidR="005E5F8A" w:rsidRDefault="005E5F8A" w:rsidP="00BE3996">
            <w:pPr>
              <w:ind w:left="720"/>
              <w:rPr>
                <w:rFonts w:ascii="Trebuchet MS" w:hAnsi="Trebuchet MS"/>
              </w:rPr>
            </w:pPr>
          </w:p>
          <w:p w14:paraId="1D13F5D5" w14:textId="77777777" w:rsidR="005E5F8A" w:rsidRPr="00C977D0" w:rsidRDefault="005E5F8A" w:rsidP="00BE3996">
            <w:pPr>
              <w:ind w:left="720"/>
              <w:rPr>
                <w:rFonts w:ascii="Trebuchet MS" w:hAnsi="Trebuchet MS"/>
              </w:rPr>
            </w:pPr>
          </w:p>
        </w:tc>
      </w:tr>
      <w:tr w:rsidR="005E5F8A" w:rsidRPr="00C977D0" w14:paraId="6CEF3779" w14:textId="77777777" w:rsidTr="00BE3996">
        <w:tc>
          <w:tcPr>
            <w:tcW w:w="8926" w:type="dxa"/>
          </w:tcPr>
          <w:p w14:paraId="76BF3694" w14:textId="77777777" w:rsidR="005E5F8A" w:rsidRPr="00C977D0" w:rsidRDefault="005E5F8A" w:rsidP="00BE3996">
            <w:pPr>
              <w:rPr>
                <w:rFonts w:ascii="Trebuchet MS" w:hAnsi="Trebuchet MS"/>
                <w:b/>
              </w:rPr>
            </w:pPr>
            <w:r w:rsidRPr="00C977D0">
              <w:rPr>
                <w:rFonts w:ascii="Trebuchet MS" w:hAnsi="Trebuchet MS"/>
                <w:b/>
              </w:rPr>
              <w:t>Objectives</w:t>
            </w:r>
          </w:p>
          <w:p w14:paraId="209DCB98" w14:textId="77777777" w:rsidR="005E5F8A" w:rsidRDefault="005E5F8A" w:rsidP="00BE3996">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0985B8F" w14:textId="77777777" w:rsidR="005E5F8A" w:rsidRDefault="005E5F8A" w:rsidP="00BE3996">
            <w:pPr>
              <w:rPr>
                <w:rFonts w:ascii="Trebuchet MS" w:hAnsi="Trebuchet MS"/>
              </w:rPr>
            </w:pPr>
          </w:p>
          <w:p w14:paraId="4FFD78E1" w14:textId="77777777" w:rsidR="005E5F8A" w:rsidRDefault="005E5F8A" w:rsidP="00BE3996">
            <w:pPr>
              <w:rPr>
                <w:rFonts w:ascii="Trebuchet MS" w:hAnsi="Trebuchet MS"/>
              </w:rPr>
            </w:pPr>
          </w:p>
          <w:p w14:paraId="4A133A36" w14:textId="77777777" w:rsidR="005E5F8A" w:rsidRDefault="005E5F8A" w:rsidP="00BE3996">
            <w:pPr>
              <w:rPr>
                <w:rFonts w:ascii="Trebuchet MS" w:hAnsi="Trebuchet MS"/>
              </w:rPr>
            </w:pPr>
            <w:r>
              <w:rPr>
                <w:rFonts w:ascii="Trebuchet MS" w:hAnsi="Trebuchet MS"/>
              </w:rPr>
              <w:t xml:space="preserve">Interest of the room was mainly towards the </w:t>
            </w:r>
            <w:proofErr w:type="gramStart"/>
            <w:r>
              <w:rPr>
                <w:rFonts w:ascii="Trebuchet MS" w:hAnsi="Trebuchet MS"/>
              </w:rPr>
              <w:t>board</w:t>
            </w:r>
            <w:proofErr w:type="gramEnd"/>
            <w:r>
              <w:rPr>
                <w:rFonts w:ascii="Trebuchet MS" w:hAnsi="Trebuchet MS"/>
              </w:rPr>
              <w:t xml:space="preserve"> so concentration is pulled to the front of the classroom.</w:t>
            </w:r>
          </w:p>
          <w:p w14:paraId="5EAD07BA" w14:textId="77777777" w:rsidR="005E5F8A" w:rsidRDefault="005E5F8A" w:rsidP="00BE3996">
            <w:pPr>
              <w:rPr>
                <w:rFonts w:ascii="Trebuchet MS" w:hAnsi="Trebuchet MS"/>
              </w:rPr>
            </w:pPr>
          </w:p>
          <w:p w14:paraId="2F0E49CE" w14:textId="77777777" w:rsidR="005E5F8A" w:rsidRDefault="005E5F8A" w:rsidP="00BE3996">
            <w:pPr>
              <w:rPr>
                <w:rFonts w:ascii="Trebuchet MS" w:hAnsi="Trebuchet MS"/>
              </w:rPr>
            </w:pPr>
          </w:p>
          <w:p w14:paraId="52323881" w14:textId="77777777" w:rsidR="005E5F8A" w:rsidRDefault="005E5F8A" w:rsidP="00BE3996">
            <w:pPr>
              <w:rPr>
                <w:rFonts w:ascii="Trebuchet MS" w:hAnsi="Trebuchet MS"/>
              </w:rPr>
            </w:pPr>
          </w:p>
          <w:p w14:paraId="6BAE9071" w14:textId="77777777" w:rsidR="005E5F8A" w:rsidRPr="00C977D0" w:rsidRDefault="005E5F8A" w:rsidP="00BE3996">
            <w:pPr>
              <w:rPr>
                <w:rFonts w:ascii="Trebuchet MS" w:hAnsi="Trebuchet MS"/>
              </w:rPr>
            </w:pPr>
          </w:p>
          <w:p w14:paraId="22E82841" w14:textId="77777777" w:rsidR="005E5F8A" w:rsidRPr="00C977D0" w:rsidRDefault="005E5F8A" w:rsidP="00BE3996">
            <w:pPr>
              <w:rPr>
                <w:rFonts w:ascii="Trebuchet MS" w:hAnsi="Trebuchet MS"/>
              </w:rPr>
            </w:pPr>
          </w:p>
          <w:p w14:paraId="3F5CF9FD" w14:textId="77777777" w:rsidR="005E5F8A" w:rsidRPr="00C977D0" w:rsidRDefault="005E5F8A" w:rsidP="00BE3996">
            <w:pPr>
              <w:rPr>
                <w:rFonts w:ascii="Trebuchet MS" w:hAnsi="Trebuchet MS"/>
              </w:rPr>
            </w:pPr>
          </w:p>
        </w:tc>
      </w:tr>
      <w:tr w:rsidR="005E5F8A" w:rsidRPr="00C977D0" w14:paraId="677C334A" w14:textId="77777777" w:rsidTr="00BE3996">
        <w:tc>
          <w:tcPr>
            <w:tcW w:w="8926" w:type="dxa"/>
          </w:tcPr>
          <w:p w14:paraId="3030119F" w14:textId="77777777" w:rsidR="005E5F8A" w:rsidRPr="00C977D0" w:rsidRDefault="005E5F8A" w:rsidP="00BE3996">
            <w:pPr>
              <w:rPr>
                <w:rFonts w:ascii="Trebuchet MS" w:hAnsi="Trebuchet MS"/>
                <w:b/>
              </w:rPr>
            </w:pPr>
            <w:r w:rsidRPr="00C977D0">
              <w:rPr>
                <w:rFonts w:ascii="Trebuchet MS" w:hAnsi="Trebuchet MS"/>
                <w:b/>
              </w:rPr>
              <w:t>Direction</w:t>
            </w:r>
          </w:p>
          <w:p w14:paraId="3F20D38F" w14:textId="77777777" w:rsidR="005E5F8A" w:rsidRDefault="005E5F8A" w:rsidP="00BE3996">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960E3C6" w14:textId="77777777" w:rsidR="005E5F8A" w:rsidRDefault="005E5F8A" w:rsidP="00BE3996">
            <w:pPr>
              <w:rPr>
                <w:rFonts w:ascii="Trebuchet MS" w:hAnsi="Trebuchet MS"/>
              </w:rPr>
            </w:pPr>
          </w:p>
          <w:p w14:paraId="450F0011" w14:textId="77777777" w:rsidR="005E5F8A" w:rsidRDefault="005E5F8A" w:rsidP="00BE3996">
            <w:pPr>
              <w:rPr>
                <w:rFonts w:ascii="Trebuchet MS" w:hAnsi="Trebuchet MS"/>
              </w:rPr>
            </w:pPr>
            <w:r>
              <w:rPr>
                <w:rFonts w:ascii="Trebuchet MS" w:hAnsi="Trebuchet MS"/>
              </w:rPr>
              <w:t xml:space="preserve">A lesson objective is written on the board before the class starts work. </w:t>
            </w:r>
          </w:p>
          <w:p w14:paraId="6B825D8C" w14:textId="77777777" w:rsidR="005E5F8A" w:rsidRDefault="005E5F8A" w:rsidP="00BE3996">
            <w:pPr>
              <w:rPr>
                <w:rFonts w:ascii="Trebuchet MS" w:hAnsi="Trebuchet MS"/>
              </w:rPr>
            </w:pPr>
            <w:r>
              <w:rPr>
                <w:rFonts w:ascii="Trebuchet MS" w:hAnsi="Trebuchet MS"/>
              </w:rPr>
              <w:t xml:space="preserve">The subject related decorations around the classroom directions of aiming and working at a higher level of Spanish. </w:t>
            </w:r>
          </w:p>
          <w:p w14:paraId="034BA7BE" w14:textId="77777777" w:rsidR="005E5F8A" w:rsidRDefault="005E5F8A" w:rsidP="00BE3996">
            <w:pPr>
              <w:rPr>
                <w:rFonts w:ascii="Trebuchet MS" w:hAnsi="Trebuchet MS"/>
              </w:rPr>
            </w:pPr>
          </w:p>
          <w:p w14:paraId="086EDC73" w14:textId="77777777" w:rsidR="005E5F8A" w:rsidRDefault="005E5F8A" w:rsidP="00BE3996">
            <w:pPr>
              <w:rPr>
                <w:rFonts w:ascii="Trebuchet MS" w:hAnsi="Trebuchet MS"/>
              </w:rPr>
            </w:pPr>
          </w:p>
          <w:p w14:paraId="200BD2A4" w14:textId="77777777" w:rsidR="005E5F8A" w:rsidRDefault="005E5F8A" w:rsidP="00BE3996">
            <w:pPr>
              <w:rPr>
                <w:rFonts w:ascii="Trebuchet MS" w:hAnsi="Trebuchet MS"/>
              </w:rPr>
            </w:pPr>
          </w:p>
          <w:p w14:paraId="009CA428" w14:textId="77777777" w:rsidR="005E5F8A" w:rsidRDefault="005E5F8A" w:rsidP="00BE3996">
            <w:pPr>
              <w:rPr>
                <w:rFonts w:ascii="Trebuchet MS" w:hAnsi="Trebuchet MS"/>
              </w:rPr>
            </w:pPr>
          </w:p>
          <w:p w14:paraId="14523ACF" w14:textId="77777777" w:rsidR="005E5F8A" w:rsidRPr="00C977D0" w:rsidRDefault="005E5F8A" w:rsidP="00BE3996">
            <w:pPr>
              <w:rPr>
                <w:rFonts w:ascii="Trebuchet MS" w:hAnsi="Trebuchet MS"/>
              </w:rPr>
            </w:pPr>
          </w:p>
          <w:p w14:paraId="31A6CFBC" w14:textId="77777777" w:rsidR="005E5F8A" w:rsidRPr="00C977D0" w:rsidRDefault="005E5F8A" w:rsidP="00BE3996">
            <w:pPr>
              <w:rPr>
                <w:rFonts w:ascii="Trebuchet MS" w:hAnsi="Trebuchet MS"/>
              </w:rPr>
            </w:pPr>
          </w:p>
        </w:tc>
      </w:tr>
      <w:tr w:rsidR="005E5F8A" w:rsidRPr="00C977D0" w14:paraId="44ED06F2" w14:textId="77777777" w:rsidTr="00BE3996">
        <w:tc>
          <w:tcPr>
            <w:tcW w:w="8926" w:type="dxa"/>
          </w:tcPr>
          <w:p w14:paraId="22C88F7A" w14:textId="77777777" w:rsidR="005E5F8A" w:rsidRPr="00C977D0" w:rsidRDefault="005E5F8A" w:rsidP="00BE3996">
            <w:pPr>
              <w:rPr>
                <w:rFonts w:ascii="Trebuchet MS" w:hAnsi="Trebuchet MS"/>
                <w:b/>
              </w:rPr>
            </w:pPr>
            <w:r w:rsidRPr="00C977D0">
              <w:rPr>
                <w:rFonts w:ascii="Trebuchet MS" w:hAnsi="Trebuchet MS"/>
                <w:b/>
              </w:rPr>
              <w:lastRenderedPageBreak/>
              <w:t>Access and challenge</w:t>
            </w:r>
          </w:p>
          <w:p w14:paraId="0334FCE3" w14:textId="77777777" w:rsidR="005E5F8A" w:rsidRDefault="005E5F8A" w:rsidP="00BE3996">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22D64178" w14:textId="77777777" w:rsidR="005E5F8A" w:rsidRDefault="005E5F8A" w:rsidP="00BE3996">
            <w:pPr>
              <w:rPr>
                <w:rFonts w:ascii="Trebuchet MS" w:hAnsi="Trebuchet MS"/>
              </w:rPr>
            </w:pPr>
          </w:p>
          <w:p w14:paraId="109A6A7F" w14:textId="77777777" w:rsidR="005E5F8A" w:rsidRDefault="005E5F8A" w:rsidP="00BE3996">
            <w:pPr>
              <w:rPr>
                <w:rFonts w:ascii="Trebuchet MS" w:hAnsi="Trebuchet MS"/>
              </w:rPr>
            </w:pPr>
            <w:r>
              <w:rPr>
                <w:rFonts w:ascii="Trebuchet MS" w:hAnsi="Trebuchet MS"/>
              </w:rPr>
              <w:t xml:space="preserve">Tables were spaced in rows of two pupils per table, all of the pupils faced towards the board. The room was </w:t>
            </w:r>
            <w:proofErr w:type="gramStart"/>
            <w:r>
              <w:rPr>
                <w:rFonts w:ascii="Trebuchet MS" w:hAnsi="Trebuchet MS"/>
              </w:rPr>
              <w:t>white</w:t>
            </w:r>
            <w:proofErr w:type="gramEnd"/>
            <w:r>
              <w:rPr>
                <w:rFonts w:ascii="Trebuchet MS" w:hAnsi="Trebuchet MS"/>
              </w:rPr>
              <w:t xml:space="preserve"> and the front of the class was painted orange. The orange front encourages pupils to stay facing forward and grabs attention towards the teacher and work on the board. The rest of the classroom (Side walls and back wall) had light subject related ‘decoration’ of information. Each table had an assigned seating plan of boy/girl. </w:t>
            </w:r>
          </w:p>
          <w:p w14:paraId="0EF442B6" w14:textId="77777777" w:rsidR="005E5F8A" w:rsidRDefault="005E5F8A" w:rsidP="00BE3996">
            <w:pPr>
              <w:rPr>
                <w:rFonts w:ascii="Trebuchet MS" w:hAnsi="Trebuchet MS"/>
              </w:rPr>
            </w:pPr>
          </w:p>
          <w:p w14:paraId="4BAFF8EA" w14:textId="77777777" w:rsidR="005E5F8A" w:rsidRDefault="005E5F8A" w:rsidP="00BE3996">
            <w:pPr>
              <w:rPr>
                <w:rFonts w:ascii="Trebuchet MS" w:hAnsi="Trebuchet MS"/>
              </w:rPr>
            </w:pPr>
          </w:p>
          <w:p w14:paraId="38ECF6B6" w14:textId="77777777" w:rsidR="005E5F8A" w:rsidRDefault="005E5F8A" w:rsidP="00BE3996">
            <w:pPr>
              <w:rPr>
                <w:rFonts w:ascii="Trebuchet MS" w:hAnsi="Trebuchet MS"/>
              </w:rPr>
            </w:pPr>
          </w:p>
          <w:p w14:paraId="75C16574" w14:textId="77777777" w:rsidR="005E5F8A" w:rsidRDefault="005E5F8A" w:rsidP="00BE3996">
            <w:pPr>
              <w:rPr>
                <w:rFonts w:ascii="Trebuchet MS" w:hAnsi="Trebuchet MS"/>
              </w:rPr>
            </w:pPr>
          </w:p>
          <w:p w14:paraId="175DFBF8" w14:textId="77777777" w:rsidR="005E5F8A" w:rsidRDefault="005E5F8A" w:rsidP="00BE3996">
            <w:pPr>
              <w:rPr>
                <w:rFonts w:ascii="Trebuchet MS" w:hAnsi="Trebuchet MS"/>
              </w:rPr>
            </w:pPr>
          </w:p>
          <w:p w14:paraId="0B981112" w14:textId="77777777" w:rsidR="005E5F8A" w:rsidRDefault="005E5F8A" w:rsidP="00BE3996">
            <w:pPr>
              <w:rPr>
                <w:rFonts w:ascii="Trebuchet MS" w:hAnsi="Trebuchet MS"/>
              </w:rPr>
            </w:pPr>
          </w:p>
          <w:p w14:paraId="63D386F3" w14:textId="77777777" w:rsidR="005E5F8A" w:rsidRPr="00C977D0" w:rsidRDefault="005E5F8A" w:rsidP="00BE3996">
            <w:pPr>
              <w:rPr>
                <w:rFonts w:ascii="Trebuchet MS" w:hAnsi="Trebuchet MS"/>
              </w:rPr>
            </w:pPr>
          </w:p>
        </w:tc>
      </w:tr>
      <w:tr w:rsidR="005E5F8A" w:rsidRPr="00C977D0" w14:paraId="5286700E" w14:textId="77777777" w:rsidTr="00BE3996">
        <w:tc>
          <w:tcPr>
            <w:tcW w:w="8926" w:type="dxa"/>
          </w:tcPr>
          <w:p w14:paraId="5430569E" w14:textId="77777777" w:rsidR="005E5F8A" w:rsidRDefault="005E5F8A" w:rsidP="00BE3996">
            <w:pPr>
              <w:rPr>
                <w:rFonts w:ascii="Trebuchet MS" w:hAnsi="Trebuchet MS"/>
                <w:b/>
              </w:rPr>
            </w:pPr>
            <w:r w:rsidRPr="00C977D0">
              <w:rPr>
                <w:rFonts w:ascii="Trebuchet MS" w:hAnsi="Trebuchet MS"/>
                <w:b/>
              </w:rPr>
              <w:t>Assessment</w:t>
            </w:r>
          </w:p>
          <w:p w14:paraId="5D77CA08" w14:textId="77777777" w:rsidR="005E5F8A" w:rsidRDefault="005E5F8A" w:rsidP="00BE3996">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78E7E8E" w14:textId="77777777" w:rsidR="005E5F8A" w:rsidRDefault="005E5F8A" w:rsidP="00BE3996">
            <w:pPr>
              <w:rPr>
                <w:rFonts w:ascii="Trebuchet MS" w:hAnsi="Trebuchet MS"/>
              </w:rPr>
            </w:pPr>
          </w:p>
          <w:p w14:paraId="1099EBC6" w14:textId="77777777" w:rsidR="005E5F8A" w:rsidRDefault="005E5F8A" w:rsidP="00BE3996">
            <w:pPr>
              <w:rPr>
                <w:rFonts w:ascii="Trebuchet MS" w:hAnsi="Trebuchet MS"/>
              </w:rPr>
            </w:pPr>
          </w:p>
          <w:p w14:paraId="7BF6CAC4" w14:textId="77777777" w:rsidR="005E5F8A" w:rsidRDefault="005E5F8A" w:rsidP="00BE3996">
            <w:pPr>
              <w:rPr>
                <w:rFonts w:ascii="Trebuchet MS" w:hAnsi="Trebuchet MS"/>
              </w:rPr>
            </w:pPr>
          </w:p>
          <w:p w14:paraId="45CDB81D" w14:textId="77777777" w:rsidR="005E5F8A" w:rsidRDefault="005E5F8A" w:rsidP="00BE3996">
            <w:pPr>
              <w:rPr>
                <w:rFonts w:ascii="Trebuchet MS" w:hAnsi="Trebuchet MS"/>
              </w:rPr>
            </w:pPr>
          </w:p>
          <w:p w14:paraId="001D1492" w14:textId="77777777" w:rsidR="005E5F8A" w:rsidRDefault="005E5F8A" w:rsidP="00BE3996">
            <w:pPr>
              <w:rPr>
                <w:rFonts w:ascii="Trebuchet MS" w:hAnsi="Trebuchet MS"/>
              </w:rPr>
            </w:pPr>
          </w:p>
          <w:p w14:paraId="76AAC4F5" w14:textId="77777777" w:rsidR="005E5F8A" w:rsidRDefault="005E5F8A" w:rsidP="00BE3996">
            <w:pPr>
              <w:rPr>
                <w:rFonts w:ascii="Trebuchet MS" w:hAnsi="Trebuchet MS"/>
              </w:rPr>
            </w:pPr>
          </w:p>
          <w:p w14:paraId="1052D362" w14:textId="77777777" w:rsidR="005E5F8A" w:rsidRDefault="005E5F8A" w:rsidP="00BE3996">
            <w:pPr>
              <w:rPr>
                <w:rFonts w:ascii="Trebuchet MS" w:hAnsi="Trebuchet MS"/>
              </w:rPr>
            </w:pPr>
          </w:p>
          <w:p w14:paraId="54841983" w14:textId="77777777" w:rsidR="005E5F8A" w:rsidRPr="00951DD0" w:rsidRDefault="005E5F8A" w:rsidP="00BE3996">
            <w:pPr>
              <w:rPr>
                <w:rFonts w:ascii="Trebuchet MS" w:hAnsi="Trebuchet MS"/>
                <w:b/>
              </w:rPr>
            </w:pPr>
          </w:p>
          <w:p w14:paraId="6AD3984B" w14:textId="77777777" w:rsidR="005E5F8A" w:rsidRPr="00C977D0" w:rsidRDefault="005E5F8A" w:rsidP="00BE3996">
            <w:pPr>
              <w:rPr>
                <w:rFonts w:ascii="Trebuchet MS" w:hAnsi="Trebuchet MS"/>
              </w:rPr>
            </w:pPr>
          </w:p>
        </w:tc>
      </w:tr>
      <w:tr w:rsidR="005E5F8A" w:rsidRPr="00C977D0" w14:paraId="177AE3F5" w14:textId="77777777" w:rsidTr="00BE3996">
        <w:tc>
          <w:tcPr>
            <w:tcW w:w="8926" w:type="dxa"/>
          </w:tcPr>
          <w:p w14:paraId="0A8597D7" w14:textId="77777777" w:rsidR="005E5F8A" w:rsidRPr="00C977D0" w:rsidRDefault="005E5F8A" w:rsidP="00BE3996">
            <w:pPr>
              <w:rPr>
                <w:rFonts w:ascii="Trebuchet MS" w:hAnsi="Trebuchet MS"/>
                <w:b/>
              </w:rPr>
            </w:pPr>
            <w:r w:rsidRPr="00C977D0">
              <w:rPr>
                <w:rFonts w:ascii="Trebuchet MS" w:hAnsi="Trebuchet MS"/>
                <w:b/>
              </w:rPr>
              <w:t>Specifics / Critical Incidents</w:t>
            </w:r>
          </w:p>
          <w:p w14:paraId="421EC2E9" w14:textId="77777777" w:rsidR="005E5F8A" w:rsidRDefault="005E5F8A" w:rsidP="00BE3996">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31283A24" w14:textId="77777777" w:rsidR="005E5F8A" w:rsidRDefault="005E5F8A" w:rsidP="00BE3996">
            <w:pPr>
              <w:rPr>
                <w:rFonts w:ascii="Trebuchet MS" w:hAnsi="Trebuchet MS"/>
              </w:rPr>
            </w:pPr>
          </w:p>
          <w:p w14:paraId="6F4B3438" w14:textId="77777777" w:rsidR="005E5F8A" w:rsidRDefault="005E5F8A" w:rsidP="00BE3996">
            <w:pPr>
              <w:rPr>
                <w:rFonts w:ascii="Trebuchet MS" w:hAnsi="Trebuchet MS"/>
              </w:rPr>
            </w:pPr>
          </w:p>
          <w:p w14:paraId="331F2A93" w14:textId="77777777" w:rsidR="005E5F8A" w:rsidRDefault="005E5F8A" w:rsidP="00BE3996">
            <w:pPr>
              <w:rPr>
                <w:rFonts w:ascii="Trebuchet MS" w:hAnsi="Trebuchet MS"/>
              </w:rPr>
            </w:pPr>
          </w:p>
          <w:p w14:paraId="4DB12856" w14:textId="77777777" w:rsidR="005E5F8A" w:rsidRDefault="005E5F8A" w:rsidP="00BE3996">
            <w:pPr>
              <w:rPr>
                <w:rFonts w:ascii="Trebuchet MS" w:hAnsi="Trebuchet MS"/>
              </w:rPr>
            </w:pPr>
            <w:r>
              <w:rPr>
                <w:rFonts w:ascii="Trebuchet MS" w:hAnsi="Trebuchet MS"/>
              </w:rPr>
              <w:t>The teacher tells the class ‘SHH!’ to settle down. Works on settling class apart from one pupil who continues to be disruptive.</w:t>
            </w:r>
          </w:p>
          <w:p w14:paraId="20654A67" w14:textId="77777777" w:rsidR="005E5F8A" w:rsidRDefault="005E5F8A" w:rsidP="00BE3996">
            <w:pPr>
              <w:rPr>
                <w:rFonts w:ascii="Trebuchet MS" w:hAnsi="Trebuchet MS"/>
              </w:rPr>
            </w:pPr>
          </w:p>
          <w:p w14:paraId="68E41F1E" w14:textId="77777777" w:rsidR="005E5F8A" w:rsidRPr="00951DD0" w:rsidRDefault="005E5F8A" w:rsidP="00BE3996">
            <w:pPr>
              <w:rPr>
                <w:rFonts w:ascii="Trebuchet MS" w:hAnsi="Trebuchet MS"/>
              </w:rPr>
            </w:pPr>
          </w:p>
          <w:p w14:paraId="128AA99A" w14:textId="77777777" w:rsidR="005E5F8A" w:rsidRPr="00C977D0" w:rsidRDefault="005E5F8A" w:rsidP="00BE3996">
            <w:pPr>
              <w:rPr>
                <w:rFonts w:ascii="Trebuchet MS" w:hAnsi="Trebuchet MS"/>
              </w:rPr>
            </w:pPr>
          </w:p>
          <w:p w14:paraId="6C993B68" w14:textId="77777777" w:rsidR="005E5F8A" w:rsidRPr="00C977D0" w:rsidRDefault="005E5F8A" w:rsidP="00BE3996">
            <w:pPr>
              <w:rPr>
                <w:rFonts w:ascii="Trebuchet MS" w:hAnsi="Trebuchet MS"/>
              </w:rPr>
            </w:pPr>
          </w:p>
          <w:p w14:paraId="4D88E30A" w14:textId="77777777" w:rsidR="005E5F8A" w:rsidRPr="00C977D0" w:rsidRDefault="005E5F8A" w:rsidP="00BE3996">
            <w:pPr>
              <w:rPr>
                <w:rFonts w:ascii="Trebuchet MS" w:hAnsi="Trebuchet MS"/>
              </w:rPr>
            </w:pPr>
          </w:p>
        </w:tc>
      </w:tr>
    </w:tbl>
    <w:p w14:paraId="06EBEE70" w14:textId="77777777" w:rsidR="005E5F8A" w:rsidRDefault="005E5F8A">
      <w:pPr>
        <w:rPr>
          <w:rFonts w:asciiTheme="minorHAnsi" w:hAnsiTheme="minorHAnsi" w:cstheme="minorHAnsi"/>
          <w:b/>
          <w:bCs/>
        </w:rPr>
      </w:pPr>
    </w:p>
    <w:p w14:paraId="12F525A7" w14:textId="61B245D1" w:rsidR="005E5F8A" w:rsidRDefault="005E5F8A">
      <w:pPr>
        <w:rPr>
          <w:rFonts w:asciiTheme="minorHAnsi" w:hAnsiTheme="minorHAnsi" w:cstheme="minorHAnsi"/>
          <w:b/>
          <w:bCs/>
        </w:rPr>
      </w:pPr>
    </w:p>
    <w:p w14:paraId="0F2D4E14" w14:textId="5818FF00" w:rsidR="005E5F8A" w:rsidRDefault="005E5F8A">
      <w:pPr>
        <w:rPr>
          <w:rFonts w:asciiTheme="minorHAnsi" w:hAnsiTheme="minorHAnsi" w:cstheme="minorHAnsi"/>
          <w:b/>
          <w:bCs/>
        </w:rPr>
      </w:pPr>
    </w:p>
    <w:p w14:paraId="06267F59" w14:textId="77777777" w:rsidR="005E5F8A" w:rsidRPr="00951DD0" w:rsidRDefault="005E5F8A" w:rsidP="005E5F8A">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Researcher.......................</w:t>
      </w:r>
    </w:p>
    <w:p w14:paraId="0DF031FB" w14:textId="77777777" w:rsidR="005E5F8A" w:rsidRPr="00951DD0" w:rsidRDefault="005E5F8A" w:rsidP="005E5F8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0"/>
      </w:tblGrid>
      <w:tr w:rsidR="005E5F8A" w:rsidRPr="00C977D0" w14:paraId="2CDF7D30" w14:textId="77777777" w:rsidTr="00BE3996">
        <w:tc>
          <w:tcPr>
            <w:tcW w:w="10201" w:type="dxa"/>
          </w:tcPr>
          <w:p w14:paraId="52BA29F2" w14:textId="77777777" w:rsidR="005E5F8A" w:rsidRDefault="005E5F8A" w:rsidP="00BE3996">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4AE818DB" w14:textId="77777777" w:rsidR="005E5F8A" w:rsidRDefault="005E5F8A" w:rsidP="00BE3996">
            <w:pPr>
              <w:rPr>
                <w:rFonts w:ascii="Trebuchet MS" w:hAnsi="Trebuchet MS"/>
              </w:rPr>
            </w:pPr>
          </w:p>
          <w:p w14:paraId="450E71A2" w14:textId="77777777" w:rsidR="005E5F8A" w:rsidRDefault="005E5F8A" w:rsidP="00BE3996">
            <w:pPr>
              <w:rPr>
                <w:rFonts w:ascii="Trebuchet MS" w:hAnsi="Trebuchet MS"/>
              </w:rPr>
            </w:pPr>
            <w:r>
              <w:rPr>
                <w:rFonts w:ascii="Trebuchet MS" w:hAnsi="Trebuchet MS"/>
              </w:rPr>
              <w:t>29th September, Year 8, 10:00</w:t>
            </w:r>
          </w:p>
          <w:p w14:paraId="562A3927" w14:textId="77777777" w:rsidR="005E5F8A" w:rsidRPr="00C977D0" w:rsidRDefault="005E5F8A" w:rsidP="00BE3996">
            <w:pPr>
              <w:rPr>
                <w:rFonts w:ascii="Trebuchet MS" w:hAnsi="Trebuchet MS"/>
              </w:rPr>
            </w:pPr>
          </w:p>
        </w:tc>
      </w:tr>
      <w:tr w:rsidR="005E5F8A" w:rsidRPr="00C977D0" w14:paraId="658DC28D" w14:textId="77777777" w:rsidTr="00BE3996">
        <w:tc>
          <w:tcPr>
            <w:tcW w:w="10201" w:type="dxa"/>
          </w:tcPr>
          <w:p w14:paraId="14D2631F" w14:textId="77777777" w:rsidR="005E5F8A" w:rsidRDefault="005E5F8A" w:rsidP="00BE3996">
            <w:pPr>
              <w:rPr>
                <w:rFonts w:ascii="Trebuchet MS" w:hAnsi="Trebuchet MS"/>
              </w:rPr>
            </w:pPr>
            <w:r w:rsidRPr="006F4279">
              <w:rPr>
                <w:rFonts w:ascii="Trebuchet MS" w:hAnsi="Trebuchet MS"/>
                <w:b/>
              </w:rPr>
              <w:lastRenderedPageBreak/>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66315714" w14:textId="77777777" w:rsidR="005E5F8A" w:rsidRDefault="005E5F8A" w:rsidP="00BE3996">
            <w:pPr>
              <w:rPr>
                <w:rFonts w:ascii="Trebuchet MS" w:hAnsi="Trebuchet MS"/>
              </w:rPr>
            </w:pPr>
          </w:p>
          <w:p w14:paraId="0DE68AA9" w14:textId="77777777" w:rsidR="005E5F8A" w:rsidRDefault="005E5F8A" w:rsidP="00BE3996">
            <w:pPr>
              <w:rPr>
                <w:rFonts w:ascii="Trebuchet MS" w:hAnsi="Trebuchet MS"/>
              </w:rPr>
            </w:pPr>
            <w:r>
              <w:rPr>
                <w:rFonts w:ascii="Trebuchet MS" w:hAnsi="Trebuchet MS"/>
              </w:rPr>
              <w:t xml:space="preserve">P.E </w:t>
            </w:r>
            <w:proofErr w:type="spellStart"/>
            <w:r>
              <w:rPr>
                <w:rFonts w:ascii="Trebuchet MS" w:hAnsi="Trebuchet MS"/>
              </w:rPr>
              <w:t>Lessson</w:t>
            </w:r>
            <w:proofErr w:type="spellEnd"/>
            <w:r>
              <w:rPr>
                <w:rFonts w:ascii="Trebuchet MS" w:hAnsi="Trebuchet MS"/>
              </w:rPr>
              <w:t>. Health and Well Being. Beginning of unit of study. Mixed ability class.</w:t>
            </w:r>
          </w:p>
          <w:p w14:paraId="60623A8D" w14:textId="77777777" w:rsidR="005E5F8A" w:rsidRDefault="005E5F8A" w:rsidP="00BE3996">
            <w:pPr>
              <w:rPr>
                <w:rFonts w:ascii="Trebuchet MS" w:hAnsi="Trebuchet MS"/>
              </w:rPr>
            </w:pPr>
          </w:p>
          <w:p w14:paraId="336D262A" w14:textId="77777777" w:rsidR="005E5F8A" w:rsidRDefault="005E5F8A" w:rsidP="00BE3996">
            <w:pPr>
              <w:rPr>
                <w:rFonts w:ascii="Trebuchet MS" w:hAnsi="Trebuchet MS"/>
              </w:rPr>
            </w:pPr>
          </w:p>
          <w:p w14:paraId="7D5DE528" w14:textId="77777777" w:rsidR="005E5F8A" w:rsidRDefault="005E5F8A" w:rsidP="00BE3996">
            <w:pPr>
              <w:rPr>
                <w:rFonts w:ascii="Trebuchet MS" w:hAnsi="Trebuchet MS"/>
              </w:rPr>
            </w:pPr>
          </w:p>
          <w:p w14:paraId="162D2FD0" w14:textId="77777777" w:rsidR="005E5F8A" w:rsidRDefault="005E5F8A" w:rsidP="00BE3996">
            <w:pPr>
              <w:rPr>
                <w:rFonts w:ascii="Trebuchet MS" w:hAnsi="Trebuchet MS"/>
              </w:rPr>
            </w:pPr>
          </w:p>
          <w:p w14:paraId="5E8FF0D6" w14:textId="77777777" w:rsidR="005E5F8A" w:rsidRPr="00C977D0" w:rsidRDefault="005E5F8A" w:rsidP="00BE3996">
            <w:pPr>
              <w:rPr>
                <w:rFonts w:ascii="Trebuchet MS" w:hAnsi="Trebuchet MS"/>
              </w:rPr>
            </w:pPr>
          </w:p>
          <w:p w14:paraId="53173D5F" w14:textId="77777777" w:rsidR="005E5F8A" w:rsidRPr="00C977D0" w:rsidRDefault="005E5F8A" w:rsidP="00BE3996">
            <w:pPr>
              <w:rPr>
                <w:rFonts w:ascii="Trebuchet MS" w:hAnsi="Trebuchet MS"/>
              </w:rPr>
            </w:pPr>
          </w:p>
          <w:p w14:paraId="3D9A5A7A" w14:textId="77777777" w:rsidR="005E5F8A" w:rsidRPr="00C977D0" w:rsidRDefault="005E5F8A" w:rsidP="00BE3996">
            <w:pPr>
              <w:rPr>
                <w:rFonts w:ascii="Trebuchet MS" w:hAnsi="Trebuchet MS"/>
              </w:rPr>
            </w:pPr>
          </w:p>
        </w:tc>
      </w:tr>
      <w:tr w:rsidR="005E5F8A" w:rsidRPr="00C977D0" w14:paraId="7D20C601" w14:textId="77777777" w:rsidTr="00BE3996">
        <w:tc>
          <w:tcPr>
            <w:tcW w:w="10201" w:type="dxa"/>
          </w:tcPr>
          <w:p w14:paraId="0A6D78F6" w14:textId="77777777" w:rsidR="005E5F8A" w:rsidRPr="00C977D0" w:rsidRDefault="005E5F8A" w:rsidP="00BE3996">
            <w:pPr>
              <w:rPr>
                <w:rFonts w:ascii="Trebuchet MS" w:hAnsi="Trebuchet MS"/>
                <w:b/>
                <w:bCs/>
                <w:lang w:val="en-US"/>
              </w:rPr>
            </w:pPr>
            <w:r w:rsidRPr="00C977D0">
              <w:rPr>
                <w:rFonts w:ascii="Trebuchet MS" w:hAnsi="Trebuchet MS"/>
                <w:b/>
                <w:bCs/>
                <w:lang w:val="en-US"/>
              </w:rPr>
              <w:t>Classroom culture</w:t>
            </w:r>
          </w:p>
          <w:p w14:paraId="24C631C3" w14:textId="77777777" w:rsidR="005E5F8A" w:rsidRDefault="005E5F8A" w:rsidP="00BE3996">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626FC8C0" w14:textId="77777777" w:rsidR="005E5F8A" w:rsidRDefault="005E5F8A" w:rsidP="00BE3996">
            <w:pPr>
              <w:rPr>
                <w:rFonts w:ascii="Trebuchet MS" w:hAnsi="Trebuchet MS"/>
                <w:bCs/>
                <w:lang w:val="en-US"/>
              </w:rPr>
            </w:pPr>
          </w:p>
          <w:p w14:paraId="75754F74" w14:textId="77777777" w:rsidR="005E5F8A" w:rsidRDefault="005E5F8A" w:rsidP="00BE3996">
            <w:pPr>
              <w:rPr>
                <w:rFonts w:ascii="Trebuchet MS" w:hAnsi="Trebuchet MS"/>
                <w:bCs/>
                <w:lang w:val="en-US"/>
              </w:rPr>
            </w:pPr>
            <w:r>
              <w:rPr>
                <w:rFonts w:ascii="Trebuchet MS" w:hAnsi="Trebuchet MS"/>
                <w:bCs/>
                <w:lang w:val="en-US"/>
              </w:rPr>
              <w:t xml:space="preserve">Lesson was completely female. The only males in the room was </w:t>
            </w:r>
            <w:proofErr w:type="gramStart"/>
            <w:r>
              <w:rPr>
                <w:rFonts w:ascii="Trebuchet MS" w:hAnsi="Trebuchet MS"/>
                <w:bCs/>
                <w:lang w:val="en-US"/>
              </w:rPr>
              <w:t>myself</w:t>
            </w:r>
            <w:proofErr w:type="gramEnd"/>
            <w:r>
              <w:rPr>
                <w:rFonts w:ascii="Trebuchet MS" w:hAnsi="Trebuchet MS"/>
                <w:bCs/>
                <w:lang w:val="en-US"/>
              </w:rPr>
              <w:t xml:space="preserve"> and a T.A.</w:t>
            </w:r>
          </w:p>
          <w:p w14:paraId="30760FF3" w14:textId="77777777" w:rsidR="005E5F8A" w:rsidRDefault="005E5F8A" w:rsidP="00BE3996">
            <w:pPr>
              <w:rPr>
                <w:rFonts w:ascii="Trebuchet MS" w:hAnsi="Trebuchet MS"/>
                <w:bCs/>
                <w:lang w:val="en-US"/>
              </w:rPr>
            </w:pPr>
            <w:r>
              <w:rPr>
                <w:rFonts w:ascii="Trebuchet MS" w:hAnsi="Trebuchet MS"/>
                <w:bCs/>
                <w:lang w:val="en-US"/>
              </w:rPr>
              <w:t>Pupil’s see, eager to engage, cooperate and learn.</w:t>
            </w:r>
          </w:p>
          <w:p w14:paraId="3C4EAC07" w14:textId="77777777" w:rsidR="005E5F8A" w:rsidRPr="00C977D0" w:rsidRDefault="005E5F8A" w:rsidP="00BE3996">
            <w:pPr>
              <w:rPr>
                <w:rFonts w:ascii="Trebuchet MS" w:hAnsi="Trebuchet MS"/>
                <w:bCs/>
                <w:lang w:val="en-US"/>
              </w:rPr>
            </w:pPr>
          </w:p>
          <w:p w14:paraId="312A5EB6" w14:textId="77777777" w:rsidR="005E5F8A" w:rsidRDefault="005E5F8A" w:rsidP="00BE3996">
            <w:pPr>
              <w:rPr>
                <w:rFonts w:ascii="Trebuchet MS" w:hAnsi="Trebuchet MS"/>
                <w:bCs/>
              </w:rPr>
            </w:pPr>
          </w:p>
          <w:p w14:paraId="4180419C" w14:textId="77777777" w:rsidR="005E5F8A" w:rsidRDefault="005E5F8A" w:rsidP="00BE3996">
            <w:pPr>
              <w:rPr>
                <w:rFonts w:ascii="Trebuchet MS" w:hAnsi="Trebuchet MS"/>
                <w:bCs/>
              </w:rPr>
            </w:pPr>
          </w:p>
          <w:p w14:paraId="7061E12D" w14:textId="77777777" w:rsidR="005E5F8A" w:rsidRDefault="005E5F8A" w:rsidP="00BE3996">
            <w:pPr>
              <w:rPr>
                <w:rFonts w:ascii="Trebuchet MS" w:hAnsi="Trebuchet MS"/>
                <w:bCs/>
              </w:rPr>
            </w:pPr>
          </w:p>
          <w:p w14:paraId="76085D93" w14:textId="77777777" w:rsidR="005E5F8A" w:rsidRPr="00C977D0" w:rsidRDefault="005E5F8A" w:rsidP="00BE3996">
            <w:pPr>
              <w:rPr>
                <w:rFonts w:ascii="Trebuchet MS" w:hAnsi="Trebuchet MS"/>
                <w:bCs/>
              </w:rPr>
            </w:pPr>
          </w:p>
          <w:p w14:paraId="39FAD5B3" w14:textId="77777777" w:rsidR="005E5F8A" w:rsidRDefault="005E5F8A" w:rsidP="00BE3996">
            <w:pPr>
              <w:ind w:left="720"/>
              <w:rPr>
                <w:rFonts w:ascii="Trebuchet MS" w:hAnsi="Trebuchet MS"/>
              </w:rPr>
            </w:pPr>
          </w:p>
          <w:p w14:paraId="66E51342" w14:textId="77777777" w:rsidR="005E5F8A" w:rsidRPr="00C977D0" w:rsidRDefault="005E5F8A" w:rsidP="00BE3996">
            <w:pPr>
              <w:ind w:left="720"/>
              <w:rPr>
                <w:rFonts w:ascii="Trebuchet MS" w:hAnsi="Trebuchet MS"/>
              </w:rPr>
            </w:pPr>
          </w:p>
        </w:tc>
      </w:tr>
      <w:tr w:rsidR="005E5F8A" w:rsidRPr="00C977D0" w14:paraId="2D699EA3" w14:textId="77777777" w:rsidTr="00BE3996">
        <w:tc>
          <w:tcPr>
            <w:tcW w:w="10201" w:type="dxa"/>
          </w:tcPr>
          <w:p w14:paraId="6D591E4E" w14:textId="77777777" w:rsidR="005E5F8A" w:rsidRPr="00C977D0" w:rsidRDefault="005E5F8A" w:rsidP="00BE3996">
            <w:pPr>
              <w:rPr>
                <w:rFonts w:ascii="Trebuchet MS" w:hAnsi="Trebuchet MS"/>
                <w:b/>
              </w:rPr>
            </w:pPr>
            <w:r w:rsidRPr="00C977D0">
              <w:rPr>
                <w:rFonts w:ascii="Trebuchet MS" w:hAnsi="Trebuchet MS"/>
                <w:b/>
              </w:rPr>
              <w:t>Objectives</w:t>
            </w:r>
          </w:p>
          <w:p w14:paraId="0EEC7F9D" w14:textId="77777777" w:rsidR="005E5F8A" w:rsidRDefault="005E5F8A" w:rsidP="00BE3996">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1E86575" w14:textId="77777777" w:rsidR="005E5F8A" w:rsidRDefault="005E5F8A" w:rsidP="00BE3996">
            <w:pPr>
              <w:rPr>
                <w:rFonts w:ascii="Trebuchet MS" w:hAnsi="Trebuchet MS"/>
              </w:rPr>
            </w:pPr>
          </w:p>
          <w:p w14:paraId="6B88EE8D" w14:textId="77777777" w:rsidR="005E5F8A" w:rsidRDefault="005E5F8A" w:rsidP="00BE3996">
            <w:pPr>
              <w:rPr>
                <w:rFonts w:ascii="Trebuchet MS" w:hAnsi="Trebuchet MS"/>
              </w:rPr>
            </w:pPr>
          </w:p>
          <w:p w14:paraId="7F348823" w14:textId="77777777" w:rsidR="005E5F8A" w:rsidRDefault="005E5F8A" w:rsidP="00BE3996">
            <w:pPr>
              <w:rPr>
                <w:rFonts w:ascii="Trebuchet MS" w:hAnsi="Trebuchet MS"/>
              </w:rPr>
            </w:pPr>
            <w:r>
              <w:rPr>
                <w:rFonts w:ascii="Trebuchet MS" w:hAnsi="Trebuchet MS"/>
              </w:rPr>
              <w:t>Physical Exercise releases endorphins. Pupils are allowed to be active in lesson which is opposite to what a class is used to.</w:t>
            </w:r>
          </w:p>
          <w:p w14:paraId="1D579CBB" w14:textId="77777777" w:rsidR="005E5F8A" w:rsidRDefault="005E5F8A" w:rsidP="00BE3996">
            <w:pPr>
              <w:rPr>
                <w:rFonts w:ascii="Trebuchet MS" w:hAnsi="Trebuchet MS"/>
              </w:rPr>
            </w:pPr>
          </w:p>
          <w:p w14:paraId="452468B5" w14:textId="77777777" w:rsidR="005E5F8A" w:rsidRDefault="005E5F8A" w:rsidP="00BE3996">
            <w:pPr>
              <w:rPr>
                <w:rFonts w:ascii="Trebuchet MS" w:hAnsi="Trebuchet MS"/>
              </w:rPr>
            </w:pPr>
          </w:p>
          <w:p w14:paraId="20D1B921" w14:textId="77777777" w:rsidR="005E5F8A" w:rsidRDefault="005E5F8A" w:rsidP="00BE3996">
            <w:pPr>
              <w:rPr>
                <w:rFonts w:ascii="Trebuchet MS" w:hAnsi="Trebuchet MS"/>
              </w:rPr>
            </w:pPr>
          </w:p>
          <w:p w14:paraId="28B7E482" w14:textId="77777777" w:rsidR="005E5F8A" w:rsidRDefault="005E5F8A" w:rsidP="00BE3996">
            <w:pPr>
              <w:rPr>
                <w:rFonts w:ascii="Trebuchet MS" w:hAnsi="Trebuchet MS"/>
              </w:rPr>
            </w:pPr>
          </w:p>
          <w:p w14:paraId="31C60793" w14:textId="77777777" w:rsidR="005E5F8A" w:rsidRDefault="005E5F8A" w:rsidP="00BE3996">
            <w:pPr>
              <w:rPr>
                <w:rFonts w:ascii="Trebuchet MS" w:hAnsi="Trebuchet MS"/>
              </w:rPr>
            </w:pPr>
          </w:p>
          <w:p w14:paraId="151D5CA9" w14:textId="77777777" w:rsidR="005E5F8A" w:rsidRPr="00C977D0" w:rsidRDefault="005E5F8A" w:rsidP="00BE3996">
            <w:pPr>
              <w:rPr>
                <w:rFonts w:ascii="Trebuchet MS" w:hAnsi="Trebuchet MS"/>
              </w:rPr>
            </w:pPr>
          </w:p>
          <w:p w14:paraId="22787319" w14:textId="77777777" w:rsidR="005E5F8A" w:rsidRPr="00C977D0" w:rsidRDefault="005E5F8A" w:rsidP="00BE3996">
            <w:pPr>
              <w:rPr>
                <w:rFonts w:ascii="Trebuchet MS" w:hAnsi="Trebuchet MS"/>
              </w:rPr>
            </w:pPr>
          </w:p>
          <w:p w14:paraId="01E4464D" w14:textId="77777777" w:rsidR="005E5F8A" w:rsidRPr="00C977D0" w:rsidRDefault="005E5F8A" w:rsidP="00BE3996">
            <w:pPr>
              <w:rPr>
                <w:rFonts w:ascii="Trebuchet MS" w:hAnsi="Trebuchet MS"/>
              </w:rPr>
            </w:pPr>
          </w:p>
        </w:tc>
      </w:tr>
      <w:tr w:rsidR="005E5F8A" w:rsidRPr="00C977D0" w14:paraId="0162E7DD" w14:textId="77777777" w:rsidTr="00BE3996">
        <w:tc>
          <w:tcPr>
            <w:tcW w:w="10201" w:type="dxa"/>
          </w:tcPr>
          <w:p w14:paraId="47F7A291" w14:textId="77777777" w:rsidR="005E5F8A" w:rsidRPr="00C977D0" w:rsidRDefault="005E5F8A" w:rsidP="00BE3996">
            <w:pPr>
              <w:rPr>
                <w:rFonts w:ascii="Trebuchet MS" w:hAnsi="Trebuchet MS"/>
                <w:b/>
              </w:rPr>
            </w:pPr>
            <w:r w:rsidRPr="00C977D0">
              <w:rPr>
                <w:rFonts w:ascii="Trebuchet MS" w:hAnsi="Trebuchet MS"/>
                <w:b/>
              </w:rPr>
              <w:t>Direction</w:t>
            </w:r>
          </w:p>
          <w:p w14:paraId="02246CDF" w14:textId="77777777" w:rsidR="005E5F8A" w:rsidRDefault="005E5F8A" w:rsidP="00BE3996">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A715278" w14:textId="77777777" w:rsidR="005E5F8A" w:rsidRDefault="005E5F8A" w:rsidP="00BE3996">
            <w:pPr>
              <w:rPr>
                <w:rFonts w:ascii="Trebuchet MS" w:hAnsi="Trebuchet MS"/>
              </w:rPr>
            </w:pPr>
          </w:p>
          <w:p w14:paraId="7875ACEB" w14:textId="77777777" w:rsidR="005E5F8A" w:rsidRDefault="005E5F8A" w:rsidP="00BE3996">
            <w:pPr>
              <w:rPr>
                <w:rFonts w:ascii="Trebuchet MS" w:hAnsi="Trebuchet MS"/>
              </w:rPr>
            </w:pPr>
          </w:p>
          <w:p w14:paraId="5577B6B8" w14:textId="77777777" w:rsidR="005E5F8A" w:rsidRDefault="005E5F8A" w:rsidP="00BE3996">
            <w:pPr>
              <w:rPr>
                <w:rFonts w:ascii="Trebuchet MS" w:hAnsi="Trebuchet MS"/>
              </w:rPr>
            </w:pPr>
            <w:r>
              <w:rPr>
                <w:rFonts w:ascii="Trebuchet MS" w:hAnsi="Trebuchet MS"/>
              </w:rPr>
              <w:t>Lesson was taken inside a sports hall.</w:t>
            </w:r>
          </w:p>
          <w:p w14:paraId="6CA99AB7" w14:textId="77777777" w:rsidR="005E5F8A" w:rsidRDefault="005E5F8A" w:rsidP="00BE3996">
            <w:pPr>
              <w:rPr>
                <w:rFonts w:ascii="Trebuchet MS" w:hAnsi="Trebuchet MS"/>
              </w:rPr>
            </w:pPr>
          </w:p>
          <w:p w14:paraId="41A15192" w14:textId="77777777" w:rsidR="005E5F8A" w:rsidRDefault="005E5F8A" w:rsidP="00BE3996">
            <w:pPr>
              <w:rPr>
                <w:rFonts w:ascii="Trebuchet MS" w:hAnsi="Trebuchet MS"/>
              </w:rPr>
            </w:pPr>
          </w:p>
          <w:p w14:paraId="64C327E0" w14:textId="77777777" w:rsidR="005E5F8A" w:rsidRDefault="005E5F8A" w:rsidP="00BE3996">
            <w:pPr>
              <w:rPr>
                <w:rFonts w:ascii="Trebuchet MS" w:hAnsi="Trebuchet MS"/>
              </w:rPr>
            </w:pPr>
          </w:p>
          <w:p w14:paraId="2DDDB469" w14:textId="77777777" w:rsidR="005E5F8A" w:rsidRDefault="005E5F8A" w:rsidP="00BE3996">
            <w:pPr>
              <w:rPr>
                <w:rFonts w:ascii="Trebuchet MS" w:hAnsi="Trebuchet MS"/>
              </w:rPr>
            </w:pPr>
          </w:p>
          <w:p w14:paraId="2D5EF989" w14:textId="77777777" w:rsidR="005E5F8A" w:rsidRDefault="005E5F8A" w:rsidP="00BE3996">
            <w:pPr>
              <w:rPr>
                <w:rFonts w:ascii="Trebuchet MS" w:hAnsi="Trebuchet MS"/>
              </w:rPr>
            </w:pPr>
          </w:p>
          <w:p w14:paraId="2F97CAFF" w14:textId="77777777" w:rsidR="005E5F8A" w:rsidRDefault="005E5F8A" w:rsidP="00BE3996">
            <w:pPr>
              <w:rPr>
                <w:rFonts w:ascii="Trebuchet MS" w:hAnsi="Trebuchet MS"/>
              </w:rPr>
            </w:pPr>
          </w:p>
          <w:p w14:paraId="6D536463" w14:textId="77777777" w:rsidR="005E5F8A" w:rsidRDefault="005E5F8A" w:rsidP="00BE3996">
            <w:pPr>
              <w:rPr>
                <w:rFonts w:ascii="Trebuchet MS" w:hAnsi="Trebuchet MS"/>
              </w:rPr>
            </w:pPr>
          </w:p>
          <w:p w14:paraId="333F1C4E" w14:textId="77777777" w:rsidR="005E5F8A" w:rsidRDefault="005E5F8A" w:rsidP="00BE3996">
            <w:pPr>
              <w:rPr>
                <w:rFonts w:ascii="Trebuchet MS" w:hAnsi="Trebuchet MS"/>
              </w:rPr>
            </w:pPr>
          </w:p>
          <w:p w14:paraId="172DBD5F" w14:textId="77777777" w:rsidR="005E5F8A" w:rsidRDefault="005E5F8A" w:rsidP="00BE3996">
            <w:pPr>
              <w:rPr>
                <w:rFonts w:ascii="Trebuchet MS" w:hAnsi="Trebuchet MS"/>
              </w:rPr>
            </w:pPr>
          </w:p>
          <w:p w14:paraId="50C6A19A" w14:textId="77777777" w:rsidR="005E5F8A" w:rsidRDefault="005E5F8A" w:rsidP="00BE3996">
            <w:pPr>
              <w:rPr>
                <w:rFonts w:ascii="Trebuchet MS" w:hAnsi="Trebuchet MS"/>
              </w:rPr>
            </w:pPr>
          </w:p>
          <w:p w14:paraId="6F3284B5" w14:textId="77777777" w:rsidR="005E5F8A" w:rsidRPr="00C977D0" w:rsidRDefault="005E5F8A" w:rsidP="00BE3996">
            <w:pPr>
              <w:rPr>
                <w:rFonts w:ascii="Trebuchet MS" w:hAnsi="Trebuchet MS"/>
              </w:rPr>
            </w:pPr>
          </w:p>
          <w:p w14:paraId="001A05F3" w14:textId="77777777" w:rsidR="005E5F8A" w:rsidRPr="00C977D0" w:rsidRDefault="005E5F8A" w:rsidP="00BE3996">
            <w:pPr>
              <w:rPr>
                <w:rFonts w:ascii="Trebuchet MS" w:hAnsi="Trebuchet MS"/>
              </w:rPr>
            </w:pPr>
          </w:p>
        </w:tc>
      </w:tr>
      <w:tr w:rsidR="005E5F8A" w:rsidRPr="00C977D0" w14:paraId="0827E5E3" w14:textId="77777777" w:rsidTr="00BE3996">
        <w:tc>
          <w:tcPr>
            <w:tcW w:w="10201" w:type="dxa"/>
          </w:tcPr>
          <w:p w14:paraId="4A65BFAF" w14:textId="77777777" w:rsidR="005E5F8A" w:rsidRPr="00C977D0" w:rsidRDefault="005E5F8A" w:rsidP="00BE3996">
            <w:pPr>
              <w:rPr>
                <w:rFonts w:ascii="Trebuchet MS" w:hAnsi="Trebuchet MS"/>
                <w:b/>
              </w:rPr>
            </w:pPr>
            <w:r w:rsidRPr="00C977D0">
              <w:rPr>
                <w:rFonts w:ascii="Trebuchet MS" w:hAnsi="Trebuchet MS"/>
                <w:b/>
              </w:rPr>
              <w:lastRenderedPageBreak/>
              <w:t>Access and challenge</w:t>
            </w:r>
          </w:p>
          <w:p w14:paraId="3C777FD8" w14:textId="77777777" w:rsidR="005E5F8A" w:rsidRDefault="005E5F8A" w:rsidP="00BE3996">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F704368" w14:textId="77777777" w:rsidR="005E5F8A" w:rsidRDefault="005E5F8A" w:rsidP="00BE3996">
            <w:pPr>
              <w:rPr>
                <w:rFonts w:ascii="Trebuchet MS" w:hAnsi="Trebuchet MS"/>
              </w:rPr>
            </w:pPr>
          </w:p>
          <w:p w14:paraId="20D6C0A1" w14:textId="77777777" w:rsidR="005E5F8A" w:rsidRDefault="005E5F8A" w:rsidP="00BE3996">
            <w:pPr>
              <w:rPr>
                <w:rFonts w:ascii="Trebuchet MS" w:hAnsi="Trebuchet MS"/>
              </w:rPr>
            </w:pPr>
          </w:p>
          <w:p w14:paraId="69A89DC7" w14:textId="77777777" w:rsidR="005E5F8A" w:rsidRDefault="005E5F8A" w:rsidP="00BE3996">
            <w:pPr>
              <w:rPr>
                <w:rFonts w:ascii="Trebuchet MS" w:hAnsi="Trebuchet MS"/>
              </w:rPr>
            </w:pPr>
          </w:p>
          <w:p w14:paraId="04B9CB77" w14:textId="77777777" w:rsidR="005E5F8A" w:rsidRDefault="005E5F8A" w:rsidP="00BE3996">
            <w:pPr>
              <w:rPr>
                <w:rFonts w:ascii="Trebuchet MS" w:hAnsi="Trebuchet MS"/>
              </w:rPr>
            </w:pPr>
            <w:r>
              <w:rPr>
                <w:rFonts w:ascii="Trebuchet MS" w:hAnsi="Trebuchet MS"/>
              </w:rPr>
              <w:t xml:space="preserve">Class was given tasks to perform and practise in the lesson. One girl was singled out as she played football as an external </w:t>
            </w:r>
            <w:proofErr w:type="spellStart"/>
            <w:r>
              <w:rPr>
                <w:rFonts w:ascii="Trebuchet MS" w:hAnsi="Trebuchet MS"/>
              </w:rPr>
              <w:t>hobbie</w:t>
            </w:r>
            <w:proofErr w:type="spellEnd"/>
            <w:r>
              <w:rPr>
                <w:rFonts w:ascii="Trebuchet MS" w:hAnsi="Trebuchet MS"/>
              </w:rPr>
              <w:t xml:space="preserve"> and was more skilled than the rest of the class.</w:t>
            </w:r>
          </w:p>
          <w:p w14:paraId="66BF447B" w14:textId="77777777" w:rsidR="005E5F8A" w:rsidRDefault="005E5F8A" w:rsidP="00BE3996">
            <w:pPr>
              <w:rPr>
                <w:rFonts w:ascii="Trebuchet MS" w:hAnsi="Trebuchet MS"/>
              </w:rPr>
            </w:pPr>
          </w:p>
          <w:p w14:paraId="52B321FC" w14:textId="77777777" w:rsidR="005E5F8A" w:rsidRDefault="005E5F8A" w:rsidP="00BE3996">
            <w:pPr>
              <w:rPr>
                <w:rFonts w:ascii="Trebuchet MS" w:hAnsi="Trebuchet MS"/>
              </w:rPr>
            </w:pPr>
          </w:p>
          <w:p w14:paraId="3D2BB1B0" w14:textId="77777777" w:rsidR="005E5F8A" w:rsidRDefault="005E5F8A" w:rsidP="00BE3996">
            <w:pPr>
              <w:rPr>
                <w:rFonts w:ascii="Trebuchet MS" w:hAnsi="Trebuchet MS"/>
              </w:rPr>
            </w:pPr>
          </w:p>
          <w:p w14:paraId="504C916A" w14:textId="77777777" w:rsidR="005E5F8A" w:rsidRDefault="005E5F8A" w:rsidP="00BE3996">
            <w:pPr>
              <w:rPr>
                <w:rFonts w:ascii="Trebuchet MS" w:hAnsi="Trebuchet MS"/>
              </w:rPr>
            </w:pPr>
          </w:p>
          <w:p w14:paraId="24737F9A" w14:textId="77777777" w:rsidR="005E5F8A" w:rsidRDefault="005E5F8A" w:rsidP="00BE3996">
            <w:pPr>
              <w:rPr>
                <w:rFonts w:ascii="Trebuchet MS" w:hAnsi="Trebuchet MS"/>
              </w:rPr>
            </w:pPr>
          </w:p>
          <w:p w14:paraId="7DF30697" w14:textId="77777777" w:rsidR="005E5F8A" w:rsidRDefault="005E5F8A" w:rsidP="00BE3996">
            <w:pPr>
              <w:rPr>
                <w:rFonts w:ascii="Trebuchet MS" w:hAnsi="Trebuchet MS"/>
              </w:rPr>
            </w:pPr>
          </w:p>
          <w:p w14:paraId="6F50D247" w14:textId="77777777" w:rsidR="005E5F8A" w:rsidRDefault="005E5F8A" w:rsidP="00BE3996">
            <w:pPr>
              <w:rPr>
                <w:rFonts w:ascii="Trebuchet MS" w:hAnsi="Trebuchet MS"/>
              </w:rPr>
            </w:pPr>
          </w:p>
          <w:p w14:paraId="0A9FDEB7" w14:textId="77777777" w:rsidR="005E5F8A" w:rsidRDefault="005E5F8A" w:rsidP="00BE3996">
            <w:pPr>
              <w:rPr>
                <w:rFonts w:ascii="Trebuchet MS" w:hAnsi="Trebuchet MS"/>
              </w:rPr>
            </w:pPr>
          </w:p>
          <w:p w14:paraId="322FBBC4" w14:textId="77777777" w:rsidR="005E5F8A" w:rsidRDefault="005E5F8A" w:rsidP="00BE3996">
            <w:pPr>
              <w:rPr>
                <w:rFonts w:ascii="Trebuchet MS" w:hAnsi="Trebuchet MS"/>
              </w:rPr>
            </w:pPr>
          </w:p>
          <w:p w14:paraId="6C432B43" w14:textId="77777777" w:rsidR="005E5F8A" w:rsidRDefault="005E5F8A" w:rsidP="00BE3996">
            <w:pPr>
              <w:rPr>
                <w:rFonts w:ascii="Trebuchet MS" w:hAnsi="Trebuchet MS"/>
              </w:rPr>
            </w:pPr>
          </w:p>
          <w:p w14:paraId="67DF9A1B" w14:textId="77777777" w:rsidR="005E5F8A" w:rsidRPr="00C977D0" w:rsidRDefault="005E5F8A" w:rsidP="00BE3996">
            <w:pPr>
              <w:rPr>
                <w:rFonts w:ascii="Trebuchet MS" w:hAnsi="Trebuchet MS"/>
              </w:rPr>
            </w:pPr>
          </w:p>
        </w:tc>
      </w:tr>
      <w:tr w:rsidR="005E5F8A" w:rsidRPr="00C977D0" w14:paraId="6C6DC287" w14:textId="77777777" w:rsidTr="00BE3996">
        <w:tc>
          <w:tcPr>
            <w:tcW w:w="10201" w:type="dxa"/>
          </w:tcPr>
          <w:p w14:paraId="7DAAF467" w14:textId="77777777" w:rsidR="005E5F8A" w:rsidRDefault="005E5F8A" w:rsidP="00BE3996">
            <w:pPr>
              <w:rPr>
                <w:rFonts w:ascii="Trebuchet MS" w:hAnsi="Trebuchet MS"/>
                <w:b/>
              </w:rPr>
            </w:pPr>
            <w:r w:rsidRPr="00C977D0">
              <w:rPr>
                <w:rFonts w:ascii="Trebuchet MS" w:hAnsi="Trebuchet MS"/>
                <w:b/>
              </w:rPr>
              <w:t>Assessment</w:t>
            </w:r>
          </w:p>
          <w:p w14:paraId="226F0370" w14:textId="77777777" w:rsidR="005E5F8A" w:rsidRDefault="005E5F8A" w:rsidP="00BE3996">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7E3A872" w14:textId="77777777" w:rsidR="005E5F8A" w:rsidRDefault="005E5F8A" w:rsidP="00BE3996">
            <w:pPr>
              <w:rPr>
                <w:rFonts w:ascii="Trebuchet MS" w:hAnsi="Trebuchet MS"/>
              </w:rPr>
            </w:pPr>
          </w:p>
          <w:p w14:paraId="13C1DF34" w14:textId="77777777" w:rsidR="005E5F8A" w:rsidRDefault="005E5F8A" w:rsidP="00BE3996">
            <w:pPr>
              <w:rPr>
                <w:rFonts w:ascii="Trebuchet MS" w:hAnsi="Trebuchet MS"/>
              </w:rPr>
            </w:pPr>
          </w:p>
          <w:p w14:paraId="0F9C93CD" w14:textId="77777777" w:rsidR="005E5F8A" w:rsidRDefault="005E5F8A" w:rsidP="00BE3996">
            <w:pPr>
              <w:rPr>
                <w:rFonts w:ascii="Trebuchet MS" w:hAnsi="Trebuchet MS"/>
              </w:rPr>
            </w:pPr>
            <w:r>
              <w:rPr>
                <w:rFonts w:ascii="Trebuchet MS" w:hAnsi="Trebuchet MS"/>
              </w:rPr>
              <w:t xml:space="preserve">Encouragement and enjoyment </w:t>
            </w:r>
            <w:proofErr w:type="gramStart"/>
            <w:r>
              <w:rPr>
                <w:rFonts w:ascii="Trebuchet MS" w:hAnsi="Trebuchet MS"/>
              </w:rPr>
              <w:t>is</w:t>
            </w:r>
            <w:proofErr w:type="gramEnd"/>
            <w:r>
              <w:rPr>
                <w:rFonts w:ascii="Trebuchet MS" w:hAnsi="Trebuchet MS"/>
              </w:rPr>
              <w:t xml:space="preserve"> full in P.E lesson. </w:t>
            </w:r>
          </w:p>
          <w:p w14:paraId="04DEE503" w14:textId="77777777" w:rsidR="005E5F8A" w:rsidRDefault="005E5F8A" w:rsidP="00BE3996">
            <w:pPr>
              <w:rPr>
                <w:rFonts w:ascii="Trebuchet MS" w:hAnsi="Trebuchet MS"/>
              </w:rPr>
            </w:pPr>
          </w:p>
          <w:p w14:paraId="760446C7" w14:textId="77777777" w:rsidR="005E5F8A" w:rsidRDefault="005E5F8A" w:rsidP="00BE3996">
            <w:pPr>
              <w:rPr>
                <w:rFonts w:ascii="Trebuchet MS" w:hAnsi="Trebuchet MS"/>
              </w:rPr>
            </w:pPr>
          </w:p>
          <w:p w14:paraId="1D1C4452" w14:textId="77777777" w:rsidR="005E5F8A" w:rsidRDefault="005E5F8A" w:rsidP="00BE3996">
            <w:pPr>
              <w:rPr>
                <w:rFonts w:ascii="Trebuchet MS" w:hAnsi="Trebuchet MS"/>
              </w:rPr>
            </w:pPr>
          </w:p>
          <w:p w14:paraId="6075B35C" w14:textId="77777777" w:rsidR="005E5F8A" w:rsidRDefault="005E5F8A" w:rsidP="00BE3996">
            <w:pPr>
              <w:rPr>
                <w:rFonts w:ascii="Trebuchet MS" w:hAnsi="Trebuchet MS"/>
              </w:rPr>
            </w:pPr>
          </w:p>
          <w:p w14:paraId="1E6ECBC2" w14:textId="77777777" w:rsidR="005E5F8A" w:rsidRDefault="005E5F8A" w:rsidP="00BE3996">
            <w:pPr>
              <w:rPr>
                <w:rFonts w:ascii="Trebuchet MS" w:hAnsi="Trebuchet MS"/>
              </w:rPr>
            </w:pPr>
          </w:p>
          <w:p w14:paraId="1B8B8435" w14:textId="77777777" w:rsidR="005E5F8A" w:rsidRDefault="005E5F8A" w:rsidP="00BE3996">
            <w:pPr>
              <w:rPr>
                <w:rFonts w:ascii="Trebuchet MS" w:hAnsi="Trebuchet MS"/>
              </w:rPr>
            </w:pPr>
          </w:p>
          <w:p w14:paraId="525B979B" w14:textId="77777777" w:rsidR="005E5F8A" w:rsidRDefault="005E5F8A" w:rsidP="00BE3996">
            <w:pPr>
              <w:rPr>
                <w:rFonts w:ascii="Trebuchet MS" w:hAnsi="Trebuchet MS"/>
              </w:rPr>
            </w:pPr>
          </w:p>
          <w:p w14:paraId="1ED3F18C" w14:textId="77777777" w:rsidR="005E5F8A" w:rsidRPr="00951DD0" w:rsidRDefault="005E5F8A" w:rsidP="00BE3996">
            <w:pPr>
              <w:rPr>
                <w:rFonts w:ascii="Trebuchet MS" w:hAnsi="Trebuchet MS"/>
                <w:b/>
              </w:rPr>
            </w:pPr>
          </w:p>
          <w:p w14:paraId="43E65257" w14:textId="77777777" w:rsidR="005E5F8A" w:rsidRDefault="005E5F8A" w:rsidP="00BE3996">
            <w:pPr>
              <w:rPr>
                <w:rFonts w:ascii="Trebuchet MS" w:hAnsi="Trebuchet MS"/>
              </w:rPr>
            </w:pPr>
          </w:p>
          <w:p w14:paraId="75F19C35" w14:textId="77777777" w:rsidR="005E5F8A" w:rsidRDefault="005E5F8A" w:rsidP="00BE3996">
            <w:pPr>
              <w:rPr>
                <w:rFonts w:ascii="Trebuchet MS" w:hAnsi="Trebuchet MS"/>
              </w:rPr>
            </w:pPr>
          </w:p>
          <w:p w14:paraId="51029DD5" w14:textId="77777777" w:rsidR="005E5F8A" w:rsidRPr="00C977D0" w:rsidRDefault="005E5F8A" w:rsidP="00BE3996">
            <w:pPr>
              <w:rPr>
                <w:rFonts w:ascii="Trebuchet MS" w:hAnsi="Trebuchet MS"/>
              </w:rPr>
            </w:pPr>
          </w:p>
        </w:tc>
      </w:tr>
      <w:tr w:rsidR="005E5F8A" w:rsidRPr="00C977D0" w14:paraId="0F30F252" w14:textId="77777777" w:rsidTr="00BE3996">
        <w:tc>
          <w:tcPr>
            <w:tcW w:w="10201" w:type="dxa"/>
          </w:tcPr>
          <w:p w14:paraId="49CCA031" w14:textId="77777777" w:rsidR="005E5F8A" w:rsidRPr="00C977D0" w:rsidRDefault="005E5F8A" w:rsidP="00BE3996">
            <w:pPr>
              <w:rPr>
                <w:rFonts w:ascii="Trebuchet MS" w:hAnsi="Trebuchet MS"/>
                <w:b/>
              </w:rPr>
            </w:pPr>
            <w:r w:rsidRPr="00C977D0">
              <w:rPr>
                <w:rFonts w:ascii="Trebuchet MS" w:hAnsi="Trebuchet MS"/>
                <w:b/>
              </w:rPr>
              <w:t>Specifics / Critical Incidents</w:t>
            </w:r>
          </w:p>
          <w:p w14:paraId="4A2A480C" w14:textId="77777777" w:rsidR="005E5F8A" w:rsidRDefault="005E5F8A" w:rsidP="00BE3996">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31AE2CE" w14:textId="77777777" w:rsidR="005E5F8A" w:rsidRDefault="005E5F8A" w:rsidP="00BE3996">
            <w:pPr>
              <w:rPr>
                <w:rFonts w:ascii="Trebuchet MS" w:hAnsi="Trebuchet MS"/>
              </w:rPr>
            </w:pPr>
          </w:p>
          <w:p w14:paraId="497BC8A2" w14:textId="77777777" w:rsidR="005E5F8A" w:rsidRDefault="005E5F8A" w:rsidP="00BE3996">
            <w:pPr>
              <w:rPr>
                <w:rFonts w:ascii="Trebuchet MS" w:hAnsi="Trebuchet MS"/>
              </w:rPr>
            </w:pPr>
            <w:r>
              <w:rPr>
                <w:rFonts w:ascii="Trebuchet MS" w:hAnsi="Trebuchet MS"/>
              </w:rPr>
              <w:t xml:space="preserve">One pupil is singled out for having an unfair advantage of being </w:t>
            </w:r>
            <w:proofErr w:type="spellStart"/>
            <w:r>
              <w:rPr>
                <w:rFonts w:ascii="Trebuchet MS" w:hAnsi="Trebuchet MS"/>
              </w:rPr>
              <w:t>betterly</w:t>
            </w:r>
            <w:proofErr w:type="spellEnd"/>
            <w:r>
              <w:rPr>
                <w:rFonts w:ascii="Trebuchet MS" w:hAnsi="Trebuchet MS"/>
              </w:rPr>
              <w:t xml:space="preserve"> skilled and didn’t take part in the activities the rest of the class were doing.</w:t>
            </w:r>
          </w:p>
          <w:p w14:paraId="2CCCD9DA" w14:textId="77777777" w:rsidR="005E5F8A" w:rsidRDefault="005E5F8A" w:rsidP="00BE3996">
            <w:pPr>
              <w:rPr>
                <w:rFonts w:ascii="Trebuchet MS" w:hAnsi="Trebuchet MS"/>
              </w:rPr>
            </w:pPr>
          </w:p>
          <w:p w14:paraId="49CE425B" w14:textId="77777777" w:rsidR="005E5F8A" w:rsidRDefault="005E5F8A" w:rsidP="00BE3996">
            <w:pPr>
              <w:rPr>
                <w:rFonts w:ascii="Trebuchet MS" w:hAnsi="Trebuchet MS"/>
              </w:rPr>
            </w:pPr>
          </w:p>
          <w:p w14:paraId="08D485D0" w14:textId="77777777" w:rsidR="005E5F8A" w:rsidRDefault="005E5F8A" w:rsidP="00BE3996">
            <w:pPr>
              <w:rPr>
                <w:rFonts w:ascii="Trebuchet MS" w:hAnsi="Trebuchet MS"/>
              </w:rPr>
            </w:pPr>
          </w:p>
          <w:p w14:paraId="5C1E2D7D" w14:textId="77777777" w:rsidR="005E5F8A" w:rsidRPr="00951DD0" w:rsidRDefault="005E5F8A" w:rsidP="00BE3996">
            <w:pPr>
              <w:rPr>
                <w:rFonts w:ascii="Trebuchet MS" w:hAnsi="Trebuchet MS"/>
              </w:rPr>
            </w:pPr>
          </w:p>
          <w:p w14:paraId="0CC405B5" w14:textId="77777777" w:rsidR="005E5F8A" w:rsidRPr="00C977D0" w:rsidRDefault="005E5F8A" w:rsidP="00BE3996">
            <w:pPr>
              <w:rPr>
                <w:rFonts w:ascii="Trebuchet MS" w:hAnsi="Trebuchet MS"/>
              </w:rPr>
            </w:pPr>
          </w:p>
          <w:p w14:paraId="571B9671" w14:textId="77777777" w:rsidR="005E5F8A" w:rsidRPr="00C977D0" w:rsidRDefault="005E5F8A" w:rsidP="00BE3996">
            <w:pPr>
              <w:rPr>
                <w:rFonts w:ascii="Trebuchet MS" w:hAnsi="Trebuchet MS"/>
              </w:rPr>
            </w:pPr>
          </w:p>
          <w:p w14:paraId="586754E6" w14:textId="77777777" w:rsidR="005E5F8A" w:rsidRPr="00C977D0" w:rsidRDefault="005E5F8A" w:rsidP="00BE3996">
            <w:pPr>
              <w:rPr>
                <w:rFonts w:ascii="Trebuchet MS" w:hAnsi="Trebuchet MS"/>
              </w:rPr>
            </w:pPr>
          </w:p>
        </w:tc>
      </w:tr>
    </w:tbl>
    <w:p w14:paraId="63CCE371" w14:textId="77777777" w:rsidR="005E5F8A" w:rsidRPr="00C977D0" w:rsidRDefault="005E5F8A" w:rsidP="005E5F8A">
      <w:pPr>
        <w:rPr>
          <w:rFonts w:ascii="Trebuchet MS" w:hAnsi="Trebuchet MS"/>
        </w:rPr>
      </w:pPr>
    </w:p>
    <w:p w14:paraId="463E53F8" w14:textId="77777777" w:rsidR="005E5F8A" w:rsidRPr="00F23813" w:rsidRDefault="005E5F8A" w:rsidP="005E5F8A"/>
    <w:p w14:paraId="60283CD7" w14:textId="77777777" w:rsidR="005E5F8A" w:rsidRDefault="005E5F8A" w:rsidP="005E5F8A">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CRITICAL INCIDENT IDENTIFICATION RECORD</w:t>
      </w:r>
    </w:p>
    <w:p w14:paraId="02B2E597" w14:textId="77777777" w:rsidR="005E5F8A" w:rsidRDefault="005E5F8A" w:rsidP="005E5F8A">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51"/>
        <w:gridCol w:w="7259"/>
      </w:tblGrid>
      <w:tr w:rsidR="005E5F8A" w14:paraId="333A5202" w14:textId="77777777" w:rsidTr="00BE3996">
        <w:tc>
          <w:tcPr>
            <w:tcW w:w="1838" w:type="dxa"/>
          </w:tcPr>
          <w:p w14:paraId="241E9166" w14:textId="77777777" w:rsidR="005E5F8A" w:rsidRDefault="005E5F8A" w:rsidP="00BE3996">
            <w:pPr>
              <w:rPr>
                <w:rFonts w:asciiTheme="minorHAnsi" w:hAnsiTheme="minorHAnsi" w:cstheme="minorHAnsi"/>
                <w:b/>
                <w:bCs/>
              </w:rPr>
            </w:pPr>
            <w:r>
              <w:rPr>
                <w:rFonts w:asciiTheme="minorHAnsi" w:hAnsiTheme="minorHAnsi" w:cstheme="minorHAnsi"/>
                <w:b/>
                <w:bCs/>
              </w:rPr>
              <w:t>Details relevant to the research context.</w:t>
            </w:r>
          </w:p>
          <w:p w14:paraId="43BCAABB" w14:textId="77777777" w:rsidR="005E5F8A" w:rsidRDefault="005E5F8A" w:rsidP="00BE3996">
            <w:pPr>
              <w:rPr>
                <w:rFonts w:asciiTheme="minorHAnsi" w:hAnsiTheme="minorHAnsi" w:cstheme="minorHAnsi"/>
                <w:b/>
                <w:bCs/>
              </w:rPr>
            </w:pPr>
          </w:p>
          <w:p w14:paraId="37EEAD03" w14:textId="77777777" w:rsidR="005E5F8A" w:rsidRPr="009654E1" w:rsidRDefault="005E5F8A" w:rsidP="00BE3996">
            <w:pPr>
              <w:rPr>
                <w:rFonts w:asciiTheme="minorHAnsi" w:hAnsiTheme="minorHAnsi" w:cstheme="minorHAnsi"/>
                <w:bCs/>
              </w:rPr>
            </w:pPr>
            <w:r w:rsidRPr="009654E1">
              <w:rPr>
                <w:rFonts w:asciiTheme="minorHAnsi" w:hAnsiTheme="minorHAnsi" w:cstheme="minorHAnsi"/>
                <w:bCs/>
              </w:rPr>
              <w:t>Date/time.</w:t>
            </w:r>
          </w:p>
          <w:p w14:paraId="5A702734" w14:textId="77777777" w:rsidR="005E5F8A" w:rsidRPr="009654E1" w:rsidRDefault="005E5F8A" w:rsidP="00BE3996">
            <w:pPr>
              <w:rPr>
                <w:rFonts w:asciiTheme="minorHAnsi" w:hAnsiTheme="minorHAnsi" w:cstheme="minorHAnsi"/>
                <w:bCs/>
              </w:rPr>
            </w:pPr>
            <w:r w:rsidRPr="009654E1">
              <w:rPr>
                <w:rFonts w:asciiTheme="minorHAnsi" w:hAnsiTheme="minorHAnsi" w:cstheme="minorHAnsi"/>
                <w:bCs/>
              </w:rPr>
              <w:t>Age/Stage of group.</w:t>
            </w:r>
          </w:p>
          <w:p w14:paraId="1B9CCAF0" w14:textId="77777777" w:rsidR="005E5F8A" w:rsidRPr="009654E1" w:rsidRDefault="005E5F8A" w:rsidP="00BE3996">
            <w:pPr>
              <w:rPr>
                <w:rFonts w:asciiTheme="minorHAnsi" w:hAnsiTheme="minorHAnsi" w:cstheme="minorHAnsi"/>
                <w:bCs/>
              </w:rPr>
            </w:pPr>
            <w:r w:rsidRPr="009654E1">
              <w:rPr>
                <w:rFonts w:asciiTheme="minorHAnsi" w:hAnsiTheme="minorHAnsi" w:cstheme="minorHAnsi"/>
                <w:bCs/>
              </w:rPr>
              <w:t>People involved.</w:t>
            </w:r>
          </w:p>
          <w:p w14:paraId="692212E1" w14:textId="77777777" w:rsidR="005E5F8A" w:rsidRPr="009654E1" w:rsidRDefault="005E5F8A" w:rsidP="00BE3996">
            <w:pPr>
              <w:rPr>
                <w:rFonts w:asciiTheme="minorHAnsi" w:hAnsiTheme="minorHAnsi" w:cstheme="minorHAnsi"/>
                <w:bCs/>
              </w:rPr>
            </w:pPr>
            <w:r w:rsidRPr="009654E1">
              <w:rPr>
                <w:rFonts w:asciiTheme="minorHAnsi" w:hAnsiTheme="minorHAnsi" w:cstheme="minorHAnsi"/>
                <w:bCs/>
              </w:rPr>
              <w:t>Contextual</w:t>
            </w:r>
          </w:p>
          <w:p w14:paraId="5B3B3CB2" w14:textId="77777777" w:rsidR="005E5F8A" w:rsidRPr="009654E1" w:rsidRDefault="005E5F8A" w:rsidP="00BE3996">
            <w:pPr>
              <w:rPr>
                <w:rFonts w:asciiTheme="minorHAnsi" w:hAnsiTheme="minorHAnsi" w:cstheme="minorHAnsi"/>
                <w:bCs/>
              </w:rPr>
            </w:pPr>
            <w:r w:rsidRPr="009654E1">
              <w:rPr>
                <w:rFonts w:asciiTheme="minorHAnsi" w:hAnsiTheme="minorHAnsi" w:cstheme="minorHAnsi"/>
                <w:bCs/>
              </w:rPr>
              <w:t xml:space="preserve">information from field notes. </w:t>
            </w:r>
          </w:p>
          <w:p w14:paraId="0A945547" w14:textId="77777777" w:rsidR="005E5F8A" w:rsidRPr="00565378" w:rsidRDefault="005E5F8A" w:rsidP="00BE3996">
            <w:pPr>
              <w:rPr>
                <w:rFonts w:asciiTheme="minorHAnsi" w:hAnsiTheme="minorHAnsi" w:cstheme="minorHAnsi"/>
                <w:i/>
                <w:iCs/>
              </w:rPr>
            </w:pPr>
          </w:p>
        </w:tc>
        <w:tc>
          <w:tcPr>
            <w:tcW w:w="8363" w:type="dxa"/>
          </w:tcPr>
          <w:p w14:paraId="77984BBF" w14:textId="77777777" w:rsidR="005E5F8A" w:rsidRDefault="005E5F8A" w:rsidP="00BE3996">
            <w:pPr>
              <w:rPr>
                <w:rFonts w:asciiTheme="minorHAnsi" w:hAnsiTheme="minorHAnsi" w:cstheme="minorHAnsi"/>
              </w:rPr>
            </w:pPr>
          </w:p>
          <w:p w14:paraId="289EDF1E" w14:textId="77777777" w:rsidR="005E5F8A" w:rsidRDefault="005E5F8A" w:rsidP="00BE3996">
            <w:pPr>
              <w:rPr>
                <w:rFonts w:asciiTheme="minorHAnsi" w:hAnsiTheme="minorHAnsi" w:cstheme="minorHAnsi"/>
              </w:rPr>
            </w:pPr>
          </w:p>
          <w:p w14:paraId="71E237C5" w14:textId="77777777" w:rsidR="005E5F8A" w:rsidRDefault="005E5F8A" w:rsidP="00BE3996">
            <w:pPr>
              <w:rPr>
                <w:rFonts w:asciiTheme="minorHAnsi" w:hAnsiTheme="minorHAnsi" w:cstheme="minorHAnsi"/>
              </w:rPr>
            </w:pPr>
            <w:r>
              <w:rPr>
                <w:rFonts w:asciiTheme="minorHAnsi" w:hAnsiTheme="minorHAnsi" w:cstheme="minorHAnsi"/>
              </w:rPr>
              <w:t>10:00 P.E Lesson</w:t>
            </w:r>
          </w:p>
          <w:p w14:paraId="0E827169" w14:textId="77777777" w:rsidR="005E5F8A" w:rsidRDefault="005E5F8A" w:rsidP="00BE3996">
            <w:pPr>
              <w:rPr>
                <w:rFonts w:asciiTheme="minorHAnsi" w:hAnsiTheme="minorHAnsi" w:cstheme="minorHAnsi"/>
              </w:rPr>
            </w:pPr>
            <w:r>
              <w:rPr>
                <w:rFonts w:asciiTheme="minorHAnsi" w:hAnsiTheme="minorHAnsi" w:cstheme="minorHAnsi"/>
              </w:rPr>
              <w:t>Pupils are between the ages of 12 and 13.</w:t>
            </w:r>
          </w:p>
          <w:p w14:paraId="3D4591E7" w14:textId="77777777" w:rsidR="005E5F8A" w:rsidRDefault="005E5F8A" w:rsidP="00BE3996">
            <w:pPr>
              <w:rPr>
                <w:rFonts w:asciiTheme="minorHAnsi" w:hAnsiTheme="minorHAnsi" w:cstheme="minorHAnsi"/>
              </w:rPr>
            </w:pPr>
            <w:r>
              <w:rPr>
                <w:rFonts w:asciiTheme="minorHAnsi" w:hAnsiTheme="minorHAnsi" w:cstheme="minorHAnsi"/>
              </w:rPr>
              <w:t>All female class practising football techniques.</w:t>
            </w:r>
          </w:p>
          <w:p w14:paraId="30FB0CB5" w14:textId="77777777" w:rsidR="005E5F8A" w:rsidRDefault="005E5F8A" w:rsidP="00BE3996">
            <w:pPr>
              <w:rPr>
                <w:rFonts w:asciiTheme="minorHAnsi" w:hAnsiTheme="minorHAnsi" w:cstheme="minorHAnsi"/>
              </w:rPr>
            </w:pPr>
            <w:r>
              <w:rPr>
                <w:rFonts w:asciiTheme="minorHAnsi" w:hAnsiTheme="minorHAnsi" w:cstheme="minorHAnsi"/>
              </w:rPr>
              <w:t xml:space="preserve">One pupil plays football as an external </w:t>
            </w:r>
            <w:proofErr w:type="spellStart"/>
            <w:r>
              <w:rPr>
                <w:rFonts w:asciiTheme="minorHAnsi" w:hAnsiTheme="minorHAnsi" w:cstheme="minorHAnsi"/>
              </w:rPr>
              <w:t>hobbie</w:t>
            </w:r>
            <w:proofErr w:type="spellEnd"/>
            <w:r>
              <w:rPr>
                <w:rFonts w:asciiTheme="minorHAnsi" w:hAnsiTheme="minorHAnsi" w:cstheme="minorHAnsi"/>
              </w:rPr>
              <w:t>.</w:t>
            </w:r>
          </w:p>
          <w:p w14:paraId="2A2341AA" w14:textId="77777777" w:rsidR="005E5F8A" w:rsidRDefault="005E5F8A" w:rsidP="00BE3996">
            <w:pPr>
              <w:rPr>
                <w:rFonts w:asciiTheme="minorHAnsi" w:hAnsiTheme="minorHAnsi" w:cstheme="minorHAnsi"/>
              </w:rPr>
            </w:pPr>
          </w:p>
          <w:p w14:paraId="259ADC4B" w14:textId="77777777" w:rsidR="005E5F8A" w:rsidRDefault="005E5F8A" w:rsidP="00BE3996">
            <w:pPr>
              <w:rPr>
                <w:rFonts w:asciiTheme="minorHAnsi" w:hAnsiTheme="minorHAnsi" w:cstheme="minorHAnsi"/>
              </w:rPr>
            </w:pPr>
          </w:p>
          <w:p w14:paraId="4101F24D" w14:textId="77777777" w:rsidR="005E5F8A" w:rsidRDefault="005E5F8A" w:rsidP="00BE3996">
            <w:pPr>
              <w:rPr>
                <w:rFonts w:asciiTheme="minorHAnsi" w:hAnsiTheme="minorHAnsi" w:cstheme="minorHAnsi"/>
              </w:rPr>
            </w:pPr>
          </w:p>
          <w:p w14:paraId="02B951A3" w14:textId="77777777" w:rsidR="005E5F8A" w:rsidRDefault="005E5F8A" w:rsidP="00BE3996">
            <w:pPr>
              <w:rPr>
                <w:rFonts w:asciiTheme="minorHAnsi" w:hAnsiTheme="minorHAnsi" w:cstheme="minorHAnsi"/>
              </w:rPr>
            </w:pPr>
          </w:p>
          <w:p w14:paraId="1A7D8FA4" w14:textId="77777777" w:rsidR="005E5F8A" w:rsidRDefault="005E5F8A" w:rsidP="00BE3996">
            <w:pPr>
              <w:rPr>
                <w:rFonts w:asciiTheme="minorHAnsi" w:hAnsiTheme="minorHAnsi" w:cstheme="minorHAnsi"/>
              </w:rPr>
            </w:pPr>
          </w:p>
          <w:p w14:paraId="5DFC4D9C" w14:textId="77777777" w:rsidR="005E5F8A" w:rsidRDefault="005E5F8A" w:rsidP="00BE3996">
            <w:pPr>
              <w:rPr>
                <w:rFonts w:asciiTheme="minorHAnsi" w:hAnsiTheme="minorHAnsi" w:cstheme="minorHAnsi"/>
              </w:rPr>
            </w:pPr>
          </w:p>
        </w:tc>
      </w:tr>
      <w:tr w:rsidR="005E5F8A" w14:paraId="017F9991" w14:textId="77777777" w:rsidTr="00BE3996">
        <w:tc>
          <w:tcPr>
            <w:tcW w:w="1838" w:type="dxa"/>
          </w:tcPr>
          <w:p w14:paraId="5F68E5A0" w14:textId="77777777" w:rsidR="005E5F8A" w:rsidRPr="00565378" w:rsidRDefault="005E5F8A" w:rsidP="00BE3996">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563E0F3A" w14:textId="77777777" w:rsidR="005E5F8A" w:rsidRDefault="005E5F8A" w:rsidP="00BE3996">
            <w:pPr>
              <w:rPr>
                <w:rFonts w:asciiTheme="minorHAnsi" w:hAnsiTheme="minorHAnsi" w:cstheme="minorHAnsi"/>
              </w:rPr>
            </w:pPr>
          </w:p>
          <w:p w14:paraId="25DB17B0" w14:textId="77777777" w:rsidR="005E5F8A" w:rsidRDefault="005E5F8A" w:rsidP="00BE3996">
            <w:pPr>
              <w:rPr>
                <w:rFonts w:asciiTheme="minorHAnsi" w:hAnsiTheme="minorHAnsi" w:cstheme="minorHAnsi"/>
              </w:rPr>
            </w:pPr>
            <w:r>
              <w:rPr>
                <w:rFonts w:asciiTheme="minorHAnsi" w:hAnsiTheme="minorHAnsi" w:cstheme="minorHAnsi"/>
              </w:rPr>
              <w:t xml:space="preserve">The class was given a task to complete exercises to train football techniques and skills. One pupil was excluded from the activity as she already has an expert skill and is given another task to do at </w:t>
            </w:r>
            <w:proofErr w:type="gramStart"/>
            <w:r>
              <w:rPr>
                <w:rFonts w:asciiTheme="minorHAnsi" w:hAnsiTheme="minorHAnsi" w:cstheme="minorHAnsi"/>
              </w:rPr>
              <w:t>times, or</w:t>
            </w:r>
            <w:proofErr w:type="gramEnd"/>
            <w:r>
              <w:rPr>
                <w:rFonts w:asciiTheme="minorHAnsi" w:hAnsiTheme="minorHAnsi" w:cstheme="minorHAnsi"/>
              </w:rPr>
              <w:t xml:space="preserve"> told to just watch. </w:t>
            </w:r>
          </w:p>
          <w:p w14:paraId="612878D4" w14:textId="77777777" w:rsidR="005E5F8A" w:rsidRDefault="005E5F8A" w:rsidP="00BE3996">
            <w:pPr>
              <w:rPr>
                <w:rFonts w:asciiTheme="minorHAnsi" w:hAnsiTheme="minorHAnsi" w:cstheme="minorHAnsi"/>
              </w:rPr>
            </w:pPr>
            <w:r>
              <w:rPr>
                <w:rFonts w:asciiTheme="minorHAnsi" w:hAnsiTheme="minorHAnsi" w:cstheme="minorHAnsi"/>
              </w:rPr>
              <w:t>Singling a pupil out of a group effort in learning in my personal view appears wrong.</w:t>
            </w:r>
          </w:p>
          <w:p w14:paraId="68B03834" w14:textId="77777777" w:rsidR="005E5F8A" w:rsidRDefault="005E5F8A" w:rsidP="00BE3996">
            <w:pPr>
              <w:rPr>
                <w:rFonts w:asciiTheme="minorHAnsi" w:hAnsiTheme="minorHAnsi" w:cstheme="minorHAnsi"/>
              </w:rPr>
            </w:pPr>
          </w:p>
          <w:p w14:paraId="4B68FEE7" w14:textId="77777777" w:rsidR="005E5F8A" w:rsidRDefault="005E5F8A" w:rsidP="00BE3996">
            <w:pPr>
              <w:rPr>
                <w:rFonts w:asciiTheme="minorHAnsi" w:hAnsiTheme="minorHAnsi" w:cstheme="minorHAnsi"/>
              </w:rPr>
            </w:pPr>
          </w:p>
          <w:p w14:paraId="1607BFDC" w14:textId="77777777" w:rsidR="005E5F8A" w:rsidRDefault="005E5F8A" w:rsidP="00BE3996">
            <w:pPr>
              <w:rPr>
                <w:rFonts w:asciiTheme="minorHAnsi" w:hAnsiTheme="minorHAnsi" w:cstheme="minorHAnsi"/>
              </w:rPr>
            </w:pPr>
          </w:p>
          <w:p w14:paraId="42580987" w14:textId="77777777" w:rsidR="005E5F8A" w:rsidRDefault="005E5F8A" w:rsidP="00BE3996">
            <w:pPr>
              <w:rPr>
                <w:rFonts w:asciiTheme="minorHAnsi" w:hAnsiTheme="minorHAnsi" w:cstheme="minorHAnsi"/>
              </w:rPr>
            </w:pPr>
          </w:p>
          <w:p w14:paraId="46725922" w14:textId="77777777" w:rsidR="005E5F8A" w:rsidRDefault="005E5F8A" w:rsidP="00BE3996">
            <w:pPr>
              <w:rPr>
                <w:rFonts w:asciiTheme="minorHAnsi" w:hAnsiTheme="minorHAnsi" w:cstheme="minorHAnsi"/>
              </w:rPr>
            </w:pPr>
          </w:p>
          <w:p w14:paraId="2BD24611" w14:textId="77777777" w:rsidR="005E5F8A" w:rsidRDefault="005E5F8A" w:rsidP="00BE3996">
            <w:pPr>
              <w:rPr>
                <w:rFonts w:asciiTheme="minorHAnsi" w:hAnsiTheme="minorHAnsi" w:cstheme="minorHAnsi"/>
              </w:rPr>
            </w:pPr>
          </w:p>
          <w:p w14:paraId="3CD6D66A" w14:textId="77777777" w:rsidR="005E5F8A" w:rsidRDefault="005E5F8A" w:rsidP="00BE3996">
            <w:pPr>
              <w:rPr>
                <w:rFonts w:asciiTheme="minorHAnsi" w:hAnsiTheme="minorHAnsi" w:cstheme="minorHAnsi"/>
              </w:rPr>
            </w:pPr>
          </w:p>
          <w:p w14:paraId="18EC6AFD" w14:textId="77777777" w:rsidR="005E5F8A" w:rsidRDefault="005E5F8A" w:rsidP="00BE3996">
            <w:pPr>
              <w:rPr>
                <w:rFonts w:asciiTheme="minorHAnsi" w:hAnsiTheme="minorHAnsi" w:cstheme="minorHAnsi"/>
              </w:rPr>
            </w:pPr>
          </w:p>
          <w:p w14:paraId="40D13484" w14:textId="77777777" w:rsidR="005E5F8A" w:rsidRDefault="005E5F8A" w:rsidP="00BE3996">
            <w:pPr>
              <w:rPr>
                <w:rFonts w:asciiTheme="minorHAnsi" w:hAnsiTheme="minorHAnsi" w:cstheme="minorHAnsi"/>
              </w:rPr>
            </w:pPr>
          </w:p>
          <w:p w14:paraId="34D8862B" w14:textId="77777777" w:rsidR="005E5F8A" w:rsidRDefault="005E5F8A" w:rsidP="00BE3996">
            <w:pPr>
              <w:rPr>
                <w:rFonts w:asciiTheme="minorHAnsi" w:hAnsiTheme="minorHAnsi" w:cstheme="minorHAnsi"/>
              </w:rPr>
            </w:pPr>
          </w:p>
          <w:p w14:paraId="719FEDC5" w14:textId="77777777" w:rsidR="005E5F8A" w:rsidRDefault="005E5F8A" w:rsidP="00BE3996">
            <w:pPr>
              <w:rPr>
                <w:rFonts w:asciiTheme="minorHAnsi" w:hAnsiTheme="minorHAnsi" w:cstheme="minorHAnsi"/>
              </w:rPr>
            </w:pPr>
          </w:p>
          <w:p w14:paraId="1F7189B7" w14:textId="77777777" w:rsidR="005E5F8A" w:rsidRDefault="005E5F8A" w:rsidP="00BE3996">
            <w:pPr>
              <w:rPr>
                <w:rFonts w:asciiTheme="minorHAnsi" w:hAnsiTheme="minorHAnsi" w:cstheme="minorHAnsi"/>
              </w:rPr>
            </w:pPr>
          </w:p>
          <w:p w14:paraId="61BD01BA" w14:textId="77777777" w:rsidR="005E5F8A" w:rsidRDefault="005E5F8A" w:rsidP="00BE3996">
            <w:pPr>
              <w:rPr>
                <w:rFonts w:asciiTheme="minorHAnsi" w:hAnsiTheme="minorHAnsi" w:cstheme="minorHAnsi"/>
              </w:rPr>
            </w:pPr>
          </w:p>
          <w:p w14:paraId="2AF82B04" w14:textId="77777777" w:rsidR="005E5F8A" w:rsidRDefault="005E5F8A" w:rsidP="00BE3996">
            <w:pPr>
              <w:rPr>
                <w:rFonts w:asciiTheme="minorHAnsi" w:hAnsiTheme="minorHAnsi" w:cstheme="minorHAnsi"/>
              </w:rPr>
            </w:pPr>
          </w:p>
          <w:p w14:paraId="0D970841" w14:textId="77777777" w:rsidR="005E5F8A" w:rsidRDefault="005E5F8A" w:rsidP="00BE3996">
            <w:pPr>
              <w:rPr>
                <w:rFonts w:asciiTheme="minorHAnsi" w:hAnsiTheme="minorHAnsi" w:cstheme="minorHAnsi"/>
              </w:rPr>
            </w:pPr>
          </w:p>
          <w:p w14:paraId="76246A3F" w14:textId="77777777" w:rsidR="005E5F8A" w:rsidRDefault="005E5F8A" w:rsidP="00BE3996">
            <w:pPr>
              <w:rPr>
                <w:rFonts w:asciiTheme="minorHAnsi" w:hAnsiTheme="minorHAnsi" w:cstheme="minorHAnsi"/>
              </w:rPr>
            </w:pPr>
          </w:p>
          <w:p w14:paraId="6E0CDB69" w14:textId="77777777" w:rsidR="005E5F8A" w:rsidRDefault="005E5F8A" w:rsidP="00BE3996">
            <w:pPr>
              <w:rPr>
                <w:rFonts w:asciiTheme="minorHAnsi" w:hAnsiTheme="minorHAnsi" w:cstheme="minorHAnsi"/>
              </w:rPr>
            </w:pPr>
          </w:p>
          <w:p w14:paraId="7E4A33F7" w14:textId="77777777" w:rsidR="005E5F8A" w:rsidRDefault="005E5F8A" w:rsidP="00BE3996">
            <w:pPr>
              <w:rPr>
                <w:rFonts w:asciiTheme="minorHAnsi" w:hAnsiTheme="minorHAnsi" w:cstheme="minorHAnsi"/>
              </w:rPr>
            </w:pPr>
          </w:p>
          <w:p w14:paraId="7FB88F6D" w14:textId="77777777" w:rsidR="005E5F8A" w:rsidRDefault="005E5F8A" w:rsidP="00BE3996">
            <w:pPr>
              <w:rPr>
                <w:rFonts w:asciiTheme="minorHAnsi" w:hAnsiTheme="minorHAnsi" w:cstheme="minorHAnsi"/>
              </w:rPr>
            </w:pPr>
          </w:p>
          <w:p w14:paraId="66633CCF" w14:textId="77777777" w:rsidR="005E5F8A" w:rsidRDefault="005E5F8A" w:rsidP="00BE3996">
            <w:pPr>
              <w:rPr>
                <w:rFonts w:asciiTheme="minorHAnsi" w:hAnsiTheme="minorHAnsi" w:cstheme="minorHAnsi"/>
              </w:rPr>
            </w:pPr>
          </w:p>
          <w:p w14:paraId="0820C6EA" w14:textId="77777777" w:rsidR="005E5F8A" w:rsidRDefault="005E5F8A" w:rsidP="00BE3996">
            <w:pPr>
              <w:rPr>
                <w:rFonts w:asciiTheme="minorHAnsi" w:hAnsiTheme="minorHAnsi" w:cstheme="minorHAnsi"/>
              </w:rPr>
            </w:pPr>
          </w:p>
          <w:p w14:paraId="6C7BC031" w14:textId="77777777" w:rsidR="005E5F8A" w:rsidRDefault="005E5F8A" w:rsidP="00BE3996">
            <w:pPr>
              <w:rPr>
                <w:rFonts w:asciiTheme="minorHAnsi" w:hAnsiTheme="minorHAnsi" w:cstheme="minorHAnsi"/>
              </w:rPr>
            </w:pPr>
          </w:p>
          <w:p w14:paraId="6289190D" w14:textId="77777777" w:rsidR="005E5F8A" w:rsidRDefault="005E5F8A" w:rsidP="00BE3996">
            <w:pPr>
              <w:rPr>
                <w:rFonts w:asciiTheme="minorHAnsi" w:hAnsiTheme="minorHAnsi" w:cstheme="minorHAnsi"/>
              </w:rPr>
            </w:pPr>
          </w:p>
          <w:p w14:paraId="4092EE4D" w14:textId="77777777" w:rsidR="005E5F8A" w:rsidRDefault="005E5F8A" w:rsidP="00BE3996">
            <w:pPr>
              <w:rPr>
                <w:rFonts w:asciiTheme="minorHAnsi" w:hAnsiTheme="minorHAnsi" w:cstheme="minorHAnsi"/>
              </w:rPr>
            </w:pPr>
          </w:p>
          <w:p w14:paraId="5FCCCCFF" w14:textId="77777777" w:rsidR="005E5F8A" w:rsidRDefault="005E5F8A" w:rsidP="00BE3996">
            <w:pPr>
              <w:rPr>
                <w:rFonts w:asciiTheme="minorHAnsi" w:hAnsiTheme="minorHAnsi" w:cstheme="minorHAnsi"/>
              </w:rPr>
            </w:pPr>
          </w:p>
          <w:p w14:paraId="4EE14859" w14:textId="77777777" w:rsidR="005E5F8A" w:rsidRDefault="005E5F8A" w:rsidP="00BE3996">
            <w:pPr>
              <w:rPr>
                <w:rFonts w:asciiTheme="minorHAnsi" w:hAnsiTheme="minorHAnsi" w:cstheme="minorHAnsi"/>
              </w:rPr>
            </w:pPr>
          </w:p>
          <w:p w14:paraId="33A165E2" w14:textId="77777777" w:rsidR="005E5F8A" w:rsidRDefault="005E5F8A" w:rsidP="00BE3996">
            <w:pPr>
              <w:rPr>
                <w:rFonts w:asciiTheme="minorHAnsi" w:hAnsiTheme="minorHAnsi" w:cstheme="minorHAnsi"/>
              </w:rPr>
            </w:pPr>
          </w:p>
          <w:p w14:paraId="51CE69FD" w14:textId="77777777" w:rsidR="005E5F8A" w:rsidRDefault="005E5F8A" w:rsidP="00BE3996">
            <w:pPr>
              <w:rPr>
                <w:rFonts w:asciiTheme="minorHAnsi" w:hAnsiTheme="minorHAnsi" w:cstheme="minorHAnsi"/>
              </w:rPr>
            </w:pPr>
          </w:p>
          <w:p w14:paraId="76C4F569" w14:textId="77777777" w:rsidR="005E5F8A" w:rsidRDefault="005E5F8A" w:rsidP="00BE3996">
            <w:pPr>
              <w:rPr>
                <w:rFonts w:asciiTheme="minorHAnsi" w:hAnsiTheme="minorHAnsi" w:cstheme="minorHAnsi"/>
              </w:rPr>
            </w:pPr>
          </w:p>
          <w:p w14:paraId="7D07A990" w14:textId="77777777" w:rsidR="005E5F8A" w:rsidRDefault="005E5F8A" w:rsidP="00BE3996">
            <w:pPr>
              <w:rPr>
                <w:rFonts w:asciiTheme="minorHAnsi" w:hAnsiTheme="minorHAnsi" w:cstheme="minorHAnsi"/>
              </w:rPr>
            </w:pPr>
          </w:p>
          <w:p w14:paraId="2A00F339" w14:textId="77777777" w:rsidR="005E5F8A" w:rsidRDefault="005E5F8A" w:rsidP="00BE3996">
            <w:pPr>
              <w:rPr>
                <w:rFonts w:asciiTheme="minorHAnsi" w:hAnsiTheme="minorHAnsi" w:cstheme="minorHAnsi"/>
              </w:rPr>
            </w:pPr>
          </w:p>
        </w:tc>
      </w:tr>
    </w:tbl>
    <w:p w14:paraId="51FB8382" w14:textId="77777777" w:rsidR="005E5F8A" w:rsidRDefault="005E5F8A">
      <w:pPr>
        <w:rPr>
          <w:rFonts w:asciiTheme="minorHAnsi" w:hAnsiTheme="minorHAnsi" w:cstheme="minorHAnsi"/>
          <w:b/>
          <w:bCs/>
        </w:rPr>
      </w:pPr>
    </w:p>
    <w:p w14:paraId="6A3671A8" w14:textId="45B33C8E" w:rsidR="005E5F8A" w:rsidRDefault="005E5F8A">
      <w:pPr>
        <w:rPr>
          <w:rFonts w:asciiTheme="minorHAnsi" w:hAnsiTheme="minorHAnsi" w:cstheme="minorHAnsi"/>
          <w:b/>
          <w:bCs/>
        </w:rPr>
      </w:pPr>
    </w:p>
    <w:p w14:paraId="0826FD77" w14:textId="5AD66498" w:rsidR="005E5F8A" w:rsidRDefault="005E5F8A">
      <w:pPr>
        <w:rPr>
          <w:rFonts w:asciiTheme="minorHAnsi" w:hAnsiTheme="minorHAnsi" w:cstheme="minorHAnsi"/>
          <w:b/>
          <w:bCs/>
        </w:rPr>
      </w:pPr>
    </w:p>
    <w:p w14:paraId="6DDDF50E" w14:textId="770F121E" w:rsidR="005E5F8A" w:rsidRDefault="005E5F8A">
      <w:pPr>
        <w:rPr>
          <w:rFonts w:asciiTheme="minorHAnsi" w:hAnsiTheme="minorHAnsi" w:cstheme="minorHAnsi"/>
          <w:b/>
          <w:bCs/>
        </w:rPr>
      </w:pPr>
    </w:p>
    <w:p w14:paraId="183708CE" w14:textId="12597CB6" w:rsidR="005E5F8A" w:rsidRDefault="005E5F8A">
      <w:pPr>
        <w:rPr>
          <w:rFonts w:asciiTheme="minorHAnsi" w:hAnsiTheme="minorHAnsi" w:cstheme="minorHAnsi"/>
          <w:b/>
          <w:bCs/>
        </w:rPr>
      </w:pPr>
    </w:p>
    <w:p w14:paraId="0E121C99" w14:textId="77777777" w:rsidR="005E5F8A" w:rsidRDefault="005E5F8A">
      <w:pPr>
        <w:rPr>
          <w:rFonts w:asciiTheme="minorHAnsi" w:hAnsiTheme="minorHAnsi" w:cstheme="minorHAnsi"/>
          <w:b/>
          <w:bCs/>
        </w:rPr>
      </w:pPr>
    </w:p>
    <w:p w14:paraId="61FA21CE" w14:textId="53EFCB41" w:rsidR="005E5F8A" w:rsidRDefault="005E5F8A">
      <w:pPr>
        <w:rPr>
          <w:rFonts w:asciiTheme="minorHAnsi" w:hAnsiTheme="minorHAnsi" w:cstheme="minorHAnsi"/>
          <w:b/>
          <w:bCs/>
        </w:rPr>
      </w:pPr>
    </w:p>
    <w:p w14:paraId="32750B38" w14:textId="77777777" w:rsidR="005E5F8A" w:rsidRPr="00951DD0" w:rsidRDefault="005E5F8A" w:rsidP="005E5F8A">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Researcher.......................</w:t>
      </w:r>
    </w:p>
    <w:p w14:paraId="4F3C2A60" w14:textId="77777777" w:rsidR="005E5F8A" w:rsidRPr="00951DD0" w:rsidRDefault="005E5F8A" w:rsidP="005E5F8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0"/>
      </w:tblGrid>
      <w:tr w:rsidR="005E5F8A" w:rsidRPr="00C977D0" w14:paraId="7DC063DE" w14:textId="77777777" w:rsidTr="00BE3996">
        <w:tc>
          <w:tcPr>
            <w:tcW w:w="10201" w:type="dxa"/>
          </w:tcPr>
          <w:p w14:paraId="52328635" w14:textId="77777777" w:rsidR="005E5F8A" w:rsidRDefault="005E5F8A" w:rsidP="00BE3996">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77537737" w14:textId="77777777" w:rsidR="005E5F8A" w:rsidRDefault="005E5F8A" w:rsidP="00BE3996">
            <w:pPr>
              <w:rPr>
                <w:rFonts w:ascii="Trebuchet MS" w:hAnsi="Trebuchet MS"/>
              </w:rPr>
            </w:pPr>
          </w:p>
          <w:p w14:paraId="5811829F" w14:textId="77777777" w:rsidR="005E5F8A" w:rsidRDefault="005E5F8A" w:rsidP="00BE3996">
            <w:pPr>
              <w:rPr>
                <w:rFonts w:ascii="Trebuchet MS" w:hAnsi="Trebuchet MS"/>
              </w:rPr>
            </w:pPr>
          </w:p>
          <w:p w14:paraId="32CD0187" w14:textId="77777777" w:rsidR="005E5F8A" w:rsidRPr="00C977D0" w:rsidRDefault="005E5F8A" w:rsidP="00BE3996">
            <w:pPr>
              <w:rPr>
                <w:rFonts w:ascii="Trebuchet MS" w:hAnsi="Trebuchet MS"/>
              </w:rPr>
            </w:pPr>
            <w:r>
              <w:rPr>
                <w:rFonts w:ascii="Trebuchet MS" w:hAnsi="Trebuchet MS"/>
              </w:rPr>
              <w:t>29th September/ Year 8/ 11:20am</w:t>
            </w:r>
          </w:p>
        </w:tc>
      </w:tr>
      <w:tr w:rsidR="005E5F8A" w:rsidRPr="00C977D0" w14:paraId="0CE6EF03" w14:textId="77777777" w:rsidTr="00BE3996">
        <w:tc>
          <w:tcPr>
            <w:tcW w:w="10201" w:type="dxa"/>
          </w:tcPr>
          <w:p w14:paraId="58C434F5" w14:textId="77777777" w:rsidR="005E5F8A" w:rsidRDefault="005E5F8A" w:rsidP="00BE3996">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7A3077D6" w14:textId="77777777" w:rsidR="005E5F8A" w:rsidRDefault="005E5F8A" w:rsidP="00BE3996">
            <w:pPr>
              <w:rPr>
                <w:rFonts w:ascii="Trebuchet MS" w:hAnsi="Trebuchet MS"/>
              </w:rPr>
            </w:pPr>
          </w:p>
          <w:p w14:paraId="30724EF8" w14:textId="77777777" w:rsidR="005E5F8A" w:rsidRDefault="005E5F8A" w:rsidP="00BE3996">
            <w:pPr>
              <w:rPr>
                <w:rFonts w:ascii="Trebuchet MS" w:hAnsi="Trebuchet MS"/>
              </w:rPr>
            </w:pPr>
            <w:r>
              <w:rPr>
                <w:rFonts w:ascii="Trebuchet MS" w:hAnsi="Trebuchet MS"/>
              </w:rPr>
              <w:t>Science and Technology. Start of study. Indoors. Mixed ability class</w:t>
            </w:r>
          </w:p>
          <w:p w14:paraId="2C4C4E3F" w14:textId="77777777" w:rsidR="005E5F8A" w:rsidRDefault="005E5F8A" w:rsidP="00BE3996">
            <w:pPr>
              <w:rPr>
                <w:rFonts w:ascii="Trebuchet MS" w:hAnsi="Trebuchet MS"/>
              </w:rPr>
            </w:pPr>
            <w:r>
              <w:rPr>
                <w:rFonts w:ascii="Trebuchet MS" w:hAnsi="Trebuchet MS"/>
              </w:rPr>
              <w:t>Class have a physics lesson on refraction. A brief overview of refraction and then a practical to demonstrate refraction.</w:t>
            </w:r>
          </w:p>
          <w:p w14:paraId="06628BAD" w14:textId="77777777" w:rsidR="005E5F8A" w:rsidRDefault="005E5F8A" w:rsidP="00BE3996">
            <w:pPr>
              <w:rPr>
                <w:rFonts w:ascii="Trebuchet MS" w:hAnsi="Trebuchet MS"/>
              </w:rPr>
            </w:pPr>
          </w:p>
          <w:p w14:paraId="0D951596" w14:textId="77777777" w:rsidR="005E5F8A" w:rsidRDefault="005E5F8A" w:rsidP="00BE3996">
            <w:pPr>
              <w:rPr>
                <w:rFonts w:ascii="Trebuchet MS" w:hAnsi="Trebuchet MS"/>
              </w:rPr>
            </w:pPr>
          </w:p>
          <w:p w14:paraId="2B69D5A3" w14:textId="77777777" w:rsidR="005E5F8A" w:rsidRDefault="005E5F8A" w:rsidP="00BE3996">
            <w:pPr>
              <w:rPr>
                <w:rFonts w:ascii="Trebuchet MS" w:hAnsi="Trebuchet MS"/>
              </w:rPr>
            </w:pPr>
          </w:p>
          <w:p w14:paraId="1635A642" w14:textId="77777777" w:rsidR="005E5F8A" w:rsidRPr="00C977D0" w:rsidRDefault="005E5F8A" w:rsidP="00BE3996">
            <w:pPr>
              <w:rPr>
                <w:rFonts w:ascii="Trebuchet MS" w:hAnsi="Trebuchet MS"/>
              </w:rPr>
            </w:pPr>
          </w:p>
          <w:p w14:paraId="2337F5DD" w14:textId="77777777" w:rsidR="005E5F8A" w:rsidRPr="00C977D0" w:rsidRDefault="005E5F8A" w:rsidP="00BE3996">
            <w:pPr>
              <w:rPr>
                <w:rFonts w:ascii="Trebuchet MS" w:hAnsi="Trebuchet MS"/>
              </w:rPr>
            </w:pPr>
          </w:p>
          <w:p w14:paraId="34DFE87E" w14:textId="77777777" w:rsidR="005E5F8A" w:rsidRPr="00C977D0" w:rsidRDefault="005E5F8A" w:rsidP="00BE3996">
            <w:pPr>
              <w:rPr>
                <w:rFonts w:ascii="Trebuchet MS" w:hAnsi="Trebuchet MS"/>
              </w:rPr>
            </w:pPr>
          </w:p>
        </w:tc>
      </w:tr>
      <w:tr w:rsidR="005E5F8A" w:rsidRPr="00C977D0" w14:paraId="1D6139EF" w14:textId="77777777" w:rsidTr="00BE3996">
        <w:tc>
          <w:tcPr>
            <w:tcW w:w="10201" w:type="dxa"/>
          </w:tcPr>
          <w:p w14:paraId="126BF346" w14:textId="77777777" w:rsidR="005E5F8A" w:rsidRPr="00C977D0" w:rsidRDefault="005E5F8A" w:rsidP="00BE3996">
            <w:pPr>
              <w:rPr>
                <w:rFonts w:ascii="Trebuchet MS" w:hAnsi="Trebuchet MS"/>
                <w:b/>
                <w:bCs/>
                <w:lang w:val="en-US"/>
              </w:rPr>
            </w:pPr>
            <w:r w:rsidRPr="00C977D0">
              <w:rPr>
                <w:rFonts w:ascii="Trebuchet MS" w:hAnsi="Trebuchet MS"/>
                <w:b/>
                <w:bCs/>
                <w:lang w:val="en-US"/>
              </w:rPr>
              <w:t>Classroom culture</w:t>
            </w:r>
          </w:p>
          <w:p w14:paraId="52608C36" w14:textId="77777777" w:rsidR="005E5F8A" w:rsidRDefault="005E5F8A" w:rsidP="00BE3996">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5CEFCDE8" w14:textId="77777777" w:rsidR="005E5F8A" w:rsidRDefault="005E5F8A" w:rsidP="00BE3996">
            <w:pPr>
              <w:rPr>
                <w:rFonts w:ascii="Trebuchet MS" w:hAnsi="Trebuchet MS"/>
                <w:bCs/>
                <w:lang w:val="en-US"/>
              </w:rPr>
            </w:pPr>
          </w:p>
          <w:p w14:paraId="76BB1266" w14:textId="77777777" w:rsidR="005E5F8A" w:rsidRDefault="005E5F8A" w:rsidP="00BE3996">
            <w:pPr>
              <w:rPr>
                <w:rFonts w:ascii="Trebuchet MS" w:hAnsi="Trebuchet MS"/>
                <w:bCs/>
                <w:lang w:val="en-US"/>
              </w:rPr>
            </w:pPr>
          </w:p>
          <w:p w14:paraId="01BDBA16" w14:textId="77777777" w:rsidR="005E5F8A" w:rsidRPr="00C977D0" w:rsidRDefault="005E5F8A" w:rsidP="00BE3996">
            <w:pPr>
              <w:rPr>
                <w:rFonts w:ascii="Trebuchet MS" w:hAnsi="Trebuchet MS"/>
                <w:bCs/>
                <w:lang w:val="en-US"/>
              </w:rPr>
            </w:pPr>
            <w:r>
              <w:rPr>
                <w:rFonts w:ascii="Trebuchet MS" w:hAnsi="Trebuchet MS"/>
                <w:bCs/>
                <w:lang w:val="en-US"/>
              </w:rPr>
              <w:t xml:space="preserve">Class are becoming more disruptive than the previous two classes. But </w:t>
            </w:r>
            <w:proofErr w:type="spellStart"/>
            <w:r>
              <w:rPr>
                <w:rFonts w:ascii="Trebuchet MS" w:hAnsi="Trebuchet MS"/>
                <w:bCs/>
                <w:lang w:val="en-US"/>
              </w:rPr>
              <w:t>behaviour</w:t>
            </w:r>
            <w:proofErr w:type="spellEnd"/>
            <w:r>
              <w:rPr>
                <w:rFonts w:ascii="Trebuchet MS" w:hAnsi="Trebuchet MS"/>
                <w:bCs/>
                <w:lang w:val="en-US"/>
              </w:rPr>
              <w:t xml:space="preserve"> towards learning is positive.</w:t>
            </w:r>
          </w:p>
          <w:p w14:paraId="6698882D" w14:textId="77777777" w:rsidR="005E5F8A" w:rsidRDefault="005E5F8A" w:rsidP="00BE3996">
            <w:pPr>
              <w:rPr>
                <w:rFonts w:ascii="Trebuchet MS" w:hAnsi="Trebuchet MS"/>
                <w:bCs/>
              </w:rPr>
            </w:pPr>
          </w:p>
          <w:p w14:paraId="04AD0A4F" w14:textId="77777777" w:rsidR="005E5F8A" w:rsidRDefault="005E5F8A" w:rsidP="00BE3996">
            <w:pPr>
              <w:rPr>
                <w:rFonts w:ascii="Trebuchet MS" w:hAnsi="Trebuchet MS"/>
                <w:bCs/>
              </w:rPr>
            </w:pPr>
          </w:p>
          <w:p w14:paraId="7D7128A6" w14:textId="77777777" w:rsidR="005E5F8A" w:rsidRDefault="005E5F8A" w:rsidP="00BE3996">
            <w:pPr>
              <w:rPr>
                <w:rFonts w:ascii="Trebuchet MS" w:hAnsi="Trebuchet MS"/>
                <w:bCs/>
              </w:rPr>
            </w:pPr>
          </w:p>
          <w:p w14:paraId="79317218" w14:textId="77777777" w:rsidR="005E5F8A" w:rsidRPr="00C977D0" w:rsidRDefault="005E5F8A" w:rsidP="00BE3996">
            <w:pPr>
              <w:rPr>
                <w:rFonts w:ascii="Trebuchet MS" w:hAnsi="Trebuchet MS"/>
                <w:bCs/>
              </w:rPr>
            </w:pPr>
          </w:p>
          <w:p w14:paraId="78F3046B" w14:textId="77777777" w:rsidR="005E5F8A" w:rsidRDefault="005E5F8A" w:rsidP="00BE3996">
            <w:pPr>
              <w:ind w:left="720"/>
              <w:rPr>
                <w:rFonts w:ascii="Trebuchet MS" w:hAnsi="Trebuchet MS"/>
              </w:rPr>
            </w:pPr>
          </w:p>
          <w:p w14:paraId="1DFD66E6" w14:textId="77777777" w:rsidR="005E5F8A" w:rsidRPr="00C977D0" w:rsidRDefault="005E5F8A" w:rsidP="00BE3996">
            <w:pPr>
              <w:ind w:left="720"/>
              <w:rPr>
                <w:rFonts w:ascii="Trebuchet MS" w:hAnsi="Trebuchet MS"/>
              </w:rPr>
            </w:pPr>
          </w:p>
        </w:tc>
      </w:tr>
      <w:tr w:rsidR="005E5F8A" w:rsidRPr="00C977D0" w14:paraId="560C246D" w14:textId="77777777" w:rsidTr="00BE3996">
        <w:tc>
          <w:tcPr>
            <w:tcW w:w="10201" w:type="dxa"/>
          </w:tcPr>
          <w:p w14:paraId="35F83807" w14:textId="77777777" w:rsidR="005E5F8A" w:rsidRPr="00C977D0" w:rsidRDefault="005E5F8A" w:rsidP="00BE3996">
            <w:pPr>
              <w:rPr>
                <w:rFonts w:ascii="Trebuchet MS" w:hAnsi="Trebuchet MS"/>
                <w:b/>
              </w:rPr>
            </w:pPr>
            <w:r w:rsidRPr="00C977D0">
              <w:rPr>
                <w:rFonts w:ascii="Trebuchet MS" w:hAnsi="Trebuchet MS"/>
                <w:b/>
              </w:rPr>
              <w:t>Objectives</w:t>
            </w:r>
          </w:p>
          <w:p w14:paraId="0E8A32D9" w14:textId="77777777" w:rsidR="005E5F8A" w:rsidRDefault="005E5F8A" w:rsidP="00BE3996">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6CD5B30" w14:textId="77777777" w:rsidR="005E5F8A" w:rsidRDefault="005E5F8A" w:rsidP="00BE3996">
            <w:pPr>
              <w:rPr>
                <w:rFonts w:ascii="Trebuchet MS" w:hAnsi="Trebuchet MS"/>
              </w:rPr>
            </w:pPr>
          </w:p>
          <w:p w14:paraId="6F302EA8" w14:textId="77777777" w:rsidR="005E5F8A" w:rsidRDefault="005E5F8A" w:rsidP="00BE3996">
            <w:pPr>
              <w:rPr>
                <w:rFonts w:ascii="Trebuchet MS" w:hAnsi="Trebuchet MS"/>
              </w:rPr>
            </w:pPr>
          </w:p>
          <w:p w14:paraId="267AC44A" w14:textId="77777777" w:rsidR="005E5F8A" w:rsidRDefault="005E5F8A" w:rsidP="00BE3996">
            <w:pPr>
              <w:rPr>
                <w:rFonts w:ascii="Trebuchet MS" w:hAnsi="Trebuchet MS"/>
              </w:rPr>
            </w:pPr>
          </w:p>
          <w:p w14:paraId="4EC91C08" w14:textId="77777777" w:rsidR="005E5F8A" w:rsidRDefault="005E5F8A" w:rsidP="00BE3996">
            <w:pPr>
              <w:rPr>
                <w:rFonts w:ascii="Trebuchet MS" w:hAnsi="Trebuchet MS"/>
              </w:rPr>
            </w:pPr>
          </w:p>
          <w:p w14:paraId="14452DE2" w14:textId="77777777" w:rsidR="005E5F8A" w:rsidRDefault="005E5F8A" w:rsidP="00BE3996">
            <w:pPr>
              <w:rPr>
                <w:rFonts w:ascii="Trebuchet MS" w:hAnsi="Trebuchet MS"/>
              </w:rPr>
            </w:pPr>
            <w:r>
              <w:rPr>
                <w:rFonts w:ascii="Trebuchet MS" w:hAnsi="Trebuchet MS"/>
              </w:rPr>
              <w:t>Class is faced forwards towards the board. Lights are off and the only light in the room comes from the projector which pulls class’ attention.</w:t>
            </w:r>
          </w:p>
          <w:p w14:paraId="3CFDFBD0" w14:textId="77777777" w:rsidR="005E5F8A" w:rsidRDefault="005E5F8A" w:rsidP="00BE3996">
            <w:pPr>
              <w:rPr>
                <w:rFonts w:ascii="Trebuchet MS" w:hAnsi="Trebuchet MS"/>
              </w:rPr>
            </w:pPr>
          </w:p>
          <w:p w14:paraId="76B223B1" w14:textId="77777777" w:rsidR="005E5F8A" w:rsidRDefault="005E5F8A" w:rsidP="00BE3996">
            <w:pPr>
              <w:rPr>
                <w:rFonts w:ascii="Trebuchet MS" w:hAnsi="Trebuchet MS"/>
              </w:rPr>
            </w:pPr>
          </w:p>
          <w:p w14:paraId="2B1021EE" w14:textId="77777777" w:rsidR="005E5F8A" w:rsidRDefault="005E5F8A" w:rsidP="00BE3996">
            <w:pPr>
              <w:rPr>
                <w:rFonts w:ascii="Trebuchet MS" w:hAnsi="Trebuchet MS"/>
              </w:rPr>
            </w:pPr>
          </w:p>
          <w:p w14:paraId="24F27F34" w14:textId="77777777" w:rsidR="005E5F8A" w:rsidRPr="00C977D0" w:rsidRDefault="005E5F8A" w:rsidP="00BE3996">
            <w:pPr>
              <w:rPr>
                <w:rFonts w:ascii="Trebuchet MS" w:hAnsi="Trebuchet MS"/>
              </w:rPr>
            </w:pPr>
          </w:p>
          <w:p w14:paraId="0606BC45" w14:textId="77777777" w:rsidR="005E5F8A" w:rsidRPr="00C977D0" w:rsidRDefault="005E5F8A" w:rsidP="00BE3996">
            <w:pPr>
              <w:rPr>
                <w:rFonts w:ascii="Trebuchet MS" w:hAnsi="Trebuchet MS"/>
              </w:rPr>
            </w:pPr>
          </w:p>
          <w:p w14:paraId="4B715664" w14:textId="77777777" w:rsidR="005E5F8A" w:rsidRPr="00C977D0" w:rsidRDefault="005E5F8A" w:rsidP="00BE3996">
            <w:pPr>
              <w:rPr>
                <w:rFonts w:ascii="Trebuchet MS" w:hAnsi="Trebuchet MS"/>
              </w:rPr>
            </w:pPr>
          </w:p>
        </w:tc>
      </w:tr>
      <w:tr w:rsidR="005E5F8A" w:rsidRPr="00C977D0" w14:paraId="5079C994" w14:textId="77777777" w:rsidTr="00BE3996">
        <w:tc>
          <w:tcPr>
            <w:tcW w:w="10201" w:type="dxa"/>
          </w:tcPr>
          <w:p w14:paraId="2ADE4B3B" w14:textId="77777777" w:rsidR="005E5F8A" w:rsidRPr="00C977D0" w:rsidRDefault="005E5F8A" w:rsidP="00BE3996">
            <w:pPr>
              <w:rPr>
                <w:rFonts w:ascii="Trebuchet MS" w:hAnsi="Trebuchet MS"/>
                <w:b/>
              </w:rPr>
            </w:pPr>
            <w:r w:rsidRPr="00C977D0">
              <w:rPr>
                <w:rFonts w:ascii="Trebuchet MS" w:hAnsi="Trebuchet MS"/>
                <w:b/>
              </w:rPr>
              <w:lastRenderedPageBreak/>
              <w:t>Direction</w:t>
            </w:r>
          </w:p>
          <w:p w14:paraId="2CF8E3E9" w14:textId="77777777" w:rsidR="005E5F8A" w:rsidRDefault="005E5F8A" w:rsidP="00BE3996">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34C3470" w14:textId="77777777" w:rsidR="005E5F8A" w:rsidRDefault="005E5F8A" w:rsidP="00BE3996">
            <w:pPr>
              <w:rPr>
                <w:rFonts w:ascii="Trebuchet MS" w:hAnsi="Trebuchet MS"/>
              </w:rPr>
            </w:pPr>
          </w:p>
          <w:p w14:paraId="7D84A1DF" w14:textId="77777777" w:rsidR="005E5F8A" w:rsidRDefault="005E5F8A" w:rsidP="00BE3996">
            <w:pPr>
              <w:rPr>
                <w:rFonts w:ascii="Trebuchet MS" w:hAnsi="Trebuchet MS"/>
              </w:rPr>
            </w:pPr>
          </w:p>
          <w:p w14:paraId="6442EB82" w14:textId="77777777" w:rsidR="005E5F8A" w:rsidRDefault="005E5F8A" w:rsidP="00BE3996">
            <w:pPr>
              <w:rPr>
                <w:rFonts w:ascii="Trebuchet MS" w:hAnsi="Trebuchet MS"/>
              </w:rPr>
            </w:pPr>
            <w:r>
              <w:rPr>
                <w:rFonts w:ascii="Trebuchet MS" w:hAnsi="Trebuchet MS"/>
              </w:rPr>
              <w:t xml:space="preserve">The </w:t>
            </w:r>
            <w:proofErr w:type="spellStart"/>
            <w:r>
              <w:rPr>
                <w:rFonts w:ascii="Trebuchet MS" w:hAnsi="Trebuchet MS"/>
              </w:rPr>
              <w:t>powerpoint</w:t>
            </w:r>
            <w:proofErr w:type="spellEnd"/>
            <w:r>
              <w:rPr>
                <w:rFonts w:ascii="Trebuchet MS" w:hAnsi="Trebuchet MS"/>
              </w:rPr>
              <w:t xml:space="preserve"> the teacher gives </w:t>
            </w:r>
            <w:proofErr w:type="gramStart"/>
            <w:r>
              <w:rPr>
                <w:rFonts w:ascii="Trebuchet MS" w:hAnsi="Trebuchet MS"/>
              </w:rPr>
              <w:t>is</w:t>
            </w:r>
            <w:proofErr w:type="gramEnd"/>
            <w:r>
              <w:rPr>
                <w:rFonts w:ascii="Trebuchet MS" w:hAnsi="Trebuchet MS"/>
              </w:rPr>
              <w:t xml:space="preserve"> graphic and illustrative.</w:t>
            </w:r>
          </w:p>
          <w:p w14:paraId="7651D209" w14:textId="77777777" w:rsidR="005E5F8A" w:rsidRDefault="005E5F8A" w:rsidP="00BE3996">
            <w:pPr>
              <w:rPr>
                <w:rFonts w:ascii="Trebuchet MS" w:hAnsi="Trebuchet MS"/>
              </w:rPr>
            </w:pPr>
          </w:p>
          <w:p w14:paraId="3BF38E1E" w14:textId="77777777" w:rsidR="005E5F8A" w:rsidRDefault="005E5F8A" w:rsidP="00BE3996">
            <w:pPr>
              <w:rPr>
                <w:rFonts w:ascii="Trebuchet MS" w:hAnsi="Trebuchet MS"/>
              </w:rPr>
            </w:pPr>
          </w:p>
          <w:p w14:paraId="099FEFA4" w14:textId="77777777" w:rsidR="005E5F8A" w:rsidRDefault="005E5F8A" w:rsidP="00BE3996">
            <w:pPr>
              <w:rPr>
                <w:rFonts w:ascii="Trebuchet MS" w:hAnsi="Trebuchet MS"/>
              </w:rPr>
            </w:pPr>
          </w:p>
          <w:p w14:paraId="57B918C7" w14:textId="77777777" w:rsidR="005E5F8A" w:rsidRDefault="005E5F8A" w:rsidP="00BE3996">
            <w:pPr>
              <w:rPr>
                <w:rFonts w:ascii="Trebuchet MS" w:hAnsi="Trebuchet MS"/>
              </w:rPr>
            </w:pPr>
          </w:p>
          <w:p w14:paraId="72F87EF4" w14:textId="77777777" w:rsidR="005E5F8A" w:rsidRDefault="005E5F8A" w:rsidP="00BE3996">
            <w:pPr>
              <w:rPr>
                <w:rFonts w:ascii="Trebuchet MS" w:hAnsi="Trebuchet MS"/>
              </w:rPr>
            </w:pPr>
          </w:p>
          <w:p w14:paraId="422B4FBA" w14:textId="77777777" w:rsidR="005E5F8A" w:rsidRDefault="005E5F8A" w:rsidP="00BE3996">
            <w:pPr>
              <w:rPr>
                <w:rFonts w:ascii="Trebuchet MS" w:hAnsi="Trebuchet MS"/>
              </w:rPr>
            </w:pPr>
          </w:p>
          <w:p w14:paraId="129E5A6E" w14:textId="77777777" w:rsidR="005E5F8A" w:rsidRDefault="005E5F8A" w:rsidP="00BE3996">
            <w:pPr>
              <w:rPr>
                <w:rFonts w:ascii="Trebuchet MS" w:hAnsi="Trebuchet MS"/>
              </w:rPr>
            </w:pPr>
          </w:p>
          <w:p w14:paraId="5FFFE8DA" w14:textId="77777777" w:rsidR="005E5F8A" w:rsidRDefault="005E5F8A" w:rsidP="00BE3996">
            <w:pPr>
              <w:rPr>
                <w:rFonts w:ascii="Trebuchet MS" w:hAnsi="Trebuchet MS"/>
              </w:rPr>
            </w:pPr>
          </w:p>
          <w:p w14:paraId="7794EA8E" w14:textId="77777777" w:rsidR="005E5F8A" w:rsidRDefault="005E5F8A" w:rsidP="00BE3996">
            <w:pPr>
              <w:rPr>
                <w:rFonts w:ascii="Trebuchet MS" w:hAnsi="Trebuchet MS"/>
              </w:rPr>
            </w:pPr>
          </w:p>
          <w:p w14:paraId="26F730FD" w14:textId="77777777" w:rsidR="005E5F8A" w:rsidRDefault="005E5F8A" w:rsidP="00BE3996">
            <w:pPr>
              <w:rPr>
                <w:rFonts w:ascii="Trebuchet MS" w:hAnsi="Trebuchet MS"/>
              </w:rPr>
            </w:pPr>
          </w:p>
          <w:p w14:paraId="741F26DC" w14:textId="77777777" w:rsidR="005E5F8A" w:rsidRPr="00C977D0" w:rsidRDefault="005E5F8A" w:rsidP="00BE3996">
            <w:pPr>
              <w:rPr>
                <w:rFonts w:ascii="Trebuchet MS" w:hAnsi="Trebuchet MS"/>
              </w:rPr>
            </w:pPr>
          </w:p>
          <w:p w14:paraId="6A22B4AA" w14:textId="77777777" w:rsidR="005E5F8A" w:rsidRPr="00C977D0" w:rsidRDefault="005E5F8A" w:rsidP="00BE3996">
            <w:pPr>
              <w:rPr>
                <w:rFonts w:ascii="Trebuchet MS" w:hAnsi="Trebuchet MS"/>
              </w:rPr>
            </w:pPr>
          </w:p>
        </w:tc>
      </w:tr>
      <w:tr w:rsidR="005E5F8A" w:rsidRPr="00C977D0" w14:paraId="2F71348A" w14:textId="77777777" w:rsidTr="00BE3996">
        <w:tc>
          <w:tcPr>
            <w:tcW w:w="10201" w:type="dxa"/>
          </w:tcPr>
          <w:p w14:paraId="6B371B37" w14:textId="77777777" w:rsidR="005E5F8A" w:rsidRPr="00C977D0" w:rsidRDefault="005E5F8A" w:rsidP="00BE3996">
            <w:pPr>
              <w:rPr>
                <w:rFonts w:ascii="Trebuchet MS" w:hAnsi="Trebuchet MS"/>
                <w:b/>
              </w:rPr>
            </w:pPr>
            <w:r w:rsidRPr="00C977D0">
              <w:rPr>
                <w:rFonts w:ascii="Trebuchet MS" w:hAnsi="Trebuchet MS"/>
                <w:b/>
              </w:rPr>
              <w:t>Access and challenge</w:t>
            </w:r>
          </w:p>
          <w:p w14:paraId="3C1BEEC3" w14:textId="77777777" w:rsidR="005E5F8A" w:rsidRDefault="005E5F8A" w:rsidP="00BE3996">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16A38A55" w14:textId="77777777" w:rsidR="005E5F8A" w:rsidRDefault="005E5F8A" w:rsidP="00BE3996">
            <w:pPr>
              <w:rPr>
                <w:rFonts w:ascii="Trebuchet MS" w:hAnsi="Trebuchet MS"/>
              </w:rPr>
            </w:pPr>
          </w:p>
          <w:p w14:paraId="1AFE8A0A" w14:textId="77777777" w:rsidR="005E5F8A" w:rsidRDefault="005E5F8A" w:rsidP="00BE3996">
            <w:pPr>
              <w:rPr>
                <w:rFonts w:ascii="Trebuchet MS" w:hAnsi="Trebuchet MS"/>
              </w:rPr>
            </w:pPr>
          </w:p>
          <w:p w14:paraId="32026D16" w14:textId="77777777" w:rsidR="005E5F8A" w:rsidRDefault="005E5F8A" w:rsidP="00BE3996">
            <w:pPr>
              <w:rPr>
                <w:rFonts w:ascii="Trebuchet MS" w:hAnsi="Trebuchet MS"/>
              </w:rPr>
            </w:pPr>
          </w:p>
          <w:p w14:paraId="221FBB76" w14:textId="77777777" w:rsidR="005E5F8A" w:rsidRDefault="005E5F8A" w:rsidP="00BE3996">
            <w:pPr>
              <w:rPr>
                <w:rFonts w:ascii="Trebuchet MS" w:hAnsi="Trebuchet MS"/>
              </w:rPr>
            </w:pPr>
            <w:r>
              <w:rPr>
                <w:rFonts w:ascii="Trebuchet MS" w:hAnsi="Trebuchet MS"/>
              </w:rPr>
              <w:t xml:space="preserve">The practical part of the </w:t>
            </w:r>
            <w:proofErr w:type="spellStart"/>
            <w:r>
              <w:rPr>
                <w:rFonts w:ascii="Trebuchet MS" w:hAnsi="Trebuchet MS"/>
              </w:rPr>
              <w:t>lessson</w:t>
            </w:r>
            <w:proofErr w:type="spellEnd"/>
            <w:r>
              <w:rPr>
                <w:rFonts w:ascii="Trebuchet MS" w:hAnsi="Trebuchet MS"/>
              </w:rPr>
              <w:t>.</w:t>
            </w:r>
          </w:p>
          <w:p w14:paraId="366768DF" w14:textId="77777777" w:rsidR="005E5F8A" w:rsidRDefault="005E5F8A" w:rsidP="00BE3996">
            <w:pPr>
              <w:rPr>
                <w:rFonts w:ascii="Trebuchet MS" w:hAnsi="Trebuchet MS"/>
              </w:rPr>
            </w:pPr>
          </w:p>
          <w:p w14:paraId="382F0608" w14:textId="77777777" w:rsidR="005E5F8A" w:rsidRDefault="005E5F8A" w:rsidP="00BE3996">
            <w:pPr>
              <w:rPr>
                <w:rFonts w:ascii="Trebuchet MS" w:hAnsi="Trebuchet MS"/>
              </w:rPr>
            </w:pPr>
          </w:p>
          <w:p w14:paraId="7F0744A2" w14:textId="77777777" w:rsidR="005E5F8A" w:rsidRDefault="005E5F8A" w:rsidP="00BE3996">
            <w:pPr>
              <w:rPr>
                <w:rFonts w:ascii="Trebuchet MS" w:hAnsi="Trebuchet MS"/>
              </w:rPr>
            </w:pPr>
          </w:p>
          <w:p w14:paraId="54E0F1FD" w14:textId="77777777" w:rsidR="005E5F8A" w:rsidRDefault="005E5F8A" w:rsidP="00BE3996">
            <w:pPr>
              <w:rPr>
                <w:rFonts w:ascii="Trebuchet MS" w:hAnsi="Trebuchet MS"/>
              </w:rPr>
            </w:pPr>
          </w:p>
          <w:p w14:paraId="54B0498E" w14:textId="77777777" w:rsidR="005E5F8A" w:rsidRDefault="005E5F8A" w:rsidP="00BE3996">
            <w:pPr>
              <w:rPr>
                <w:rFonts w:ascii="Trebuchet MS" w:hAnsi="Trebuchet MS"/>
              </w:rPr>
            </w:pPr>
          </w:p>
          <w:p w14:paraId="0A02B3D7" w14:textId="77777777" w:rsidR="005E5F8A" w:rsidRDefault="005E5F8A" w:rsidP="00BE3996">
            <w:pPr>
              <w:rPr>
                <w:rFonts w:ascii="Trebuchet MS" w:hAnsi="Trebuchet MS"/>
              </w:rPr>
            </w:pPr>
          </w:p>
          <w:p w14:paraId="24B9FE1F" w14:textId="77777777" w:rsidR="005E5F8A" w:rsidRDefault="005E5F8A" w:rsidP="00BE3996">
            <w:pPr>
              <w:rPr>
                <w:rFonts w:ascii="Trebuchet MS" w:hAnsi="Trebuchet MS"/>
              </w:rPr>
            </w:pPr>
          </w:p>
          <w:p w14:paraId="0E56BBE3" w14:textId="77777777" w:rsidR="005E5F8A" w:rsidRDefault="005E5F8A" w:rsidP="00BE3996">
            <w:pPr>
              <w:rPr>
                <w:rFonts w:ascii="Trebuchet MS" w:hAnsi="Trebuchet MS"/>
              </w:rPr>
            </w:pPr>
          </w:p>
          <w:p w14:paraId="3072B807" w14:textId="77777777" w:rsidR="005E5F8A" w:rsidRDefault="005E5F8A" w:rsidP="00BE3996">
            <w:pPr>
              <w:rPr>
                <w:rFonts w:ascii="Trebuchet MS" w:hAnsi="Trebuchet MS"/>
              </w:rPr>
            </w:pPr>
          </w:p>
          <w:p w14:paraId="3C0A9FBD" w14:textId="77777777" w:rsidR="005E5F8A" w:rsidRDefault="005E5F8A" w:rsidP="00BE3996">
            <w:pPr>
              <w:rPr>
                <w:rFonts w:ascii="Trebuchet MS" w:hAnsi="Trebuchet MS"/>
              </w:rPr>
            </w:pPr>
          </w:p>
          <w:p w14:paraId="7E9EDC2A" w14:textId="77777777" w:rsidR="005E5F8A" w:rsidRPr="00C977D0" w:rsidRDefault="005E5F8A" w:rsidP="00BE3996">
            <w:pPr>
              <w:rPr>
                <w:rFonts w:ascii="Trebuchet MS" w:hAnsi="Trebuchet MS"/>
              </w:rPr>
            </w:pPr>
          </w:p>
        </w:tc>
      </w:tr>
      <w:tr w:rsidR="005E5F8A" w:rsidRPr="00C977D0" w14:paraId="699036A8" w14:textId="77777777" w:rsidTr="00BE3996">
        <w:tc>
          <w:tcPr>
            <w:tcW w:w="10201" w:type="dxa"/>
          </w:tcPr>
          <w:p w14:paraId="24F96096" w14:textId="77777777" w:rsidR="005E5F8A" w:rsidRDefault="005E5F8A" w:rsidP="00BE3996">
            <w:pPr>
              <w:rPr>
                <w:rFonts w:ascii="Trebuchet MS" w:hAnsi="Trebuchet MS"/>
                <w:b/>
              </w:rPr>
            </w:pPr>
            <w:r w:rsidRPr="00C977D0">
              <w:rPr>
                <w:rFonts w:ascii="Trebuchet MS" w:hAnsi="Trebuchet MS"/>
                <w:b/>
              </w:rPr>
              <w:t>Assessment</w:t>
            </w:r>
          </w:p>
          <w:p w14:paraId="0DFB14CA" w14:textId="77777777" w:rsidR="005E5F8A" w:rsidRDefault="005E5F8A" w:rsidP="00BE3996">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45948FE" w14:textId="77777777" w:rsidR="005E5F8A" w:rsidRDefault="005E5F8A" w:rsidP="00BE3996">
            <w:pPr>
              <w:rPr>
                <w:rFonts w:ascii="Trebuchet MS" w:hAnsi="Trebuchet MS"/>
              </w:rPr>
            </w:pPr>
          </w:p>
          <w:p w14:paraId="205240A5" w14:textId="77777777" w:rsidR="005E5F8A" w:rsidRDefault="005E5F8A" w:rsidP="00BE3996">
            <w:pPr>
              <w:rPr>
                <w:rFonts w:ascii="Trebuchet MS" w:hAnsi="Trebuchet MS"/>
              </w:rPr>
            </w:pPr>
          </w:p>
          <w:p w14:paraId="0E86C3E6" w14:textId="77777777" w:rsidR="005E5F8A" w:rsidRDefault="005E5F8A" w:rsidP="00BE3996">
            <w:pPr>
              <w:rPr>
                <w:rFonts w:ascii="Trebuchet MS" w:hAnsi="Trebuchet MS"/>
              </w:rPr>
            </w:pPr>
          </w:p>
          <w:p w14:paraId="63160CBE" w14:textId="77777777" w:rsidR="005E5F8A" w:rsidRDefault="005E5F8A" w:rsidP="00BE3996">
            <w:pPr>
              <w:rPr>
                <w:rFonts w:ascii="Trebuchet MS" w:hAnsi="Trebuchet MS"/>
              </w:rPr>
            </w:pPr>
            <w:r>
              <w:rPr>
                <w:rFonts w:ascii="Trebuchet MS" w:hAnsi="Trebuchet MS"/>
              </w:rPr>
              <w:t xml:space="preserve">The previous lesson before refraction was reflection. The teacher implied </w:t>
            </w:r>
            <w:proofErr w:type="spellStart"/>
            <w:r>
              <w:rPr>
                <w:rFonts w:ascii="Trebuchet MS" w:hAnsi="Trebuchet MS"/>
              </w:rPr>
              <w:t>independant</w:t>
            </w:r>
            <w:proofErr w:type="spellEnd"/>
            <w:r>
              <w:rPr>
                <w:rFonts w:ascii="Trebuchet MS" w:hAnsi="Trebuchet MS"/>
              </w:rPr>
              <w:t xml:space="preserve"> learning and problem solving here.</w:t>
            </w:r>
          </w:p>
          <w:p w14:paraId="5FF3CC15" w14:textId="77777777" w:rsidR="005E5F8A" w:rsidRDefault="005E5F8A" w:rsidP="00BE3996">
            <w:pPr>
              <w:rPr>
                <w:rFonts w:ascii="Trebuchet MS" w:hAnsi="Trebuchet MS"/>
              </w:rPr>
            </w:pPr>
          </w:p>
          <w:p w14:paraId="26E93386" w14:textId="77777777" w:rsidR="005E5F8A" w:rsidRDefault="005E5F8A" w:rsidP="00BE3996">
            <w:pPr>
              <w:rPr>
                <w:rFonts w:ascii="Trebuchet MS" w:hAnsi="Trebuchet MS"/>
              </w:rPr>
            </w:pPr>
          </w:p>
          <w:p w14:paraId="5B6A52C0" w14:textId="77777777" w:rsidR="005E5F8A" w:rsidRDefault="005E5F8A" w:rsidP="00BE3996">
            <w:pPr>
              <w:rPr>
                <w:rFonts w:ascii="Trebuchet MS" w:hAnsi="Trebuchet MS"/>
              </w:rPr>
            </w:pPr>
          </w:p>
          <w:p w14:paraId="18F57D00" w14:textId="77777777" w:rsidR="005E5F8A" w:rsidRDefault="005E5F8A" w:rsidP="00BE3996">
            <w:pPr>
              <w:rPr>
                <w:rFonts w:ascii="Trebuchet MS" w:hAnsi="Trebuchet MS"/>
              </w:rPr>
            </w:pPr>
          </w:p>
          <w:p w14:paraId="1CC91609" w14:textId="77777777" w:rsidR="005E5F8A" w:rsidRDefault="005E5F8A" w:rsidP="00BE3996">
            <w:pPr>
              <w:rPr>
                <w:rFonts w:ascii="Trebuchet MS" w:hAnsi="Trebuchet MS"/>
              </w:rPr>
            </w:pPr>
          </w:p>
          <w:p w14:paraId="695F111D" w14:textId="77777777" w:rsidR="005E5F8A" w:rsidRDefault="005E5F8A" w:rsidP="00BE3996">
            <w:pPr>
              <w:rPr>
                <w:rFonts w:ascii="Trebuchet MS" w:hAnsi="Trebuchet MS"/>
              </w:rPr>
            </w:pPr>
          </w:p>
          <w:p w14:paraId="7F206810" w14:textId="77777777" w:rsidR="005E5F8A" w:rsidRPr="00951DD0" w:rsidRDefault="005E5F8A" w:rsidP="00BE3996">
            <w:pPr>
              <w:rPr>
                <w:rFonts w:ascii="Trebuchet MS" w:hAnsi="Trebuchet MS"/>
                <w:b/>
              </w:rPr>
            </w:pPr>
          </w:p>
          <w:p w14:paraId="1945288C" w14:textId="77777777" w:rsidR="005E5F8A" w:rsidRDefault="005E5F8A" w:rsidP="00BE3996">
            <w:pPr>
              <w:rPr>
                <w:rFonts w:ascii="Trebuchet MS" w:hAnsi="Trebuchet MS"/>
              </w:rPr>
            </w:pPr>
          </w:p>
          <w:p w14:paraId="0D314AB8" w14:textId="77777777" w:rsidR="005E5F8A" w:rsidRDefault="005E5F8A" w:rsidP="00BE3996">
            <w:pPr>
              <w:rPr>
                <w:rFonts w:ascii="Trebuchet MS" w:hAnsi="Trebuchet MS"/>
              </w:rPr>
            </w:pPr>
          </w:p>
          <w:p w14:paraId="370C2FBD" w14:textId="77777777" w:rsidR="005E5F8A" w:rsidRPr="00C977D0" w:rsidRDefault="005E5F8A" w:rsidP="00BE3996">
            <w:pPr>
              <w:rPr>
                <w:rFonts w:ascii="Trebuchet MS" w:hAnsi="Trebuchet MS"/>
              </w:rPr>
            </w:pPr>
          </w:p>
        </w:tc>
      </w:tr>
      <w:tr w:rsidR="005E5F8A" w:rsidRPr="00C977D0" w14:paraId="3BD9B1BF" w14:textId="77777777" w:rsidTr="00BE3996">
        <w:tc>
          <w:tcPr>
            <w:tcW w:w="10201" w:type="dxa"/>
          </w:tcPr>
          <w:p w14:paraId="5C8DB26E" w14:textId="77777777" w:rsidR="005E5F8A" w:rsidRPr="00C977D0" w:rsidRDefault="005E5F8A" w:rsidP="00BE3996">
            <w:pPr>
              <w:rPr>
                <w:rFonts w:ascii="Trebuchet MS" w:hAnsi="Trebuchet MS"/>
                <w:b/>
              </w:rPr>
            </w:pPr>
            <w:r w:rsidRPr="00C977D0">
              <w:rPr>
                <w:rFonts w:ascii="Trebuchet MS" w:hAnsi="Trebuchet MS"/>
                <w:b/>
              </w:rPr>
              <w:lastRenderedPageBreak/>
              <w:t>Specifics / Critical Incidents</w:t>
            </w:r>
          </w:p>
          <w:p w14:paraId="43031947" w14:textId="77777777" w:rsidR="005E5F8A" w:rsidRDefault="005E5F8A" w:rsidP="00BE3996">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8ED812C" w14:textId="77777777" w:rsidR="005E5F8A" w:rsidRDefault="005E5F8A" w:rsidP="00BE3996">
            <w:pPr>
              <w:rPr>
                <w:rFonts w:ascii="Trebuchet MS" w:hAnsi="Trebuchet MS"/>
              </w:rPr>
            </w:pPr>
          </w:p>
          <w:p w14:paraId="7A8160A7" w14:textId="77777777" w:rsidR="005E5F8A" w:rsidRDefault="005E5F8A" w:rsidP="00BE3996">
            <w:pPr>
              <w:rPr>
                <w:rFonts w:ascii="Trebuchet MS" w:hAnsi="Trebuchet MS"/>
              </w:rPr>
            </w:pPr>
          </w:p>
          <w:p w14:paraId="5065E78B" w14:textId="77777777" w:rsidR="005E5F8A" w:rsidRDefault="005E5F8A" w:rsidP="00BE3996">
            <w:pPr>
              <w:rPr>
                <w:rFonts w:ascii="Trebuchet MS" w:hAnsi="Trebuchet MS"/>
              </w:rPr>
            </w:pPr>
          </w:p>
          <w:p w14:paraId="7070A984" w14:textId="77777777" w:rsidR="005E5F8A" w:rsidRDefault="005E5F8A" w:rsidP="00BE3996">
            <w:pPr>
              <w:rPr>
                <w:rFonts w:ascii="Trebuchet MS" w:hAnsi="Trebuchet MS"/>
              </w:rPr>
            </w:pPr>
            <w:r>
              <w:rPr>
                <w:rFonts w:ascii="Trebuchet MS" w:hAnsi="Trebuchet MS"/>
              </w:rPr>
              <w:t>A child asked for a ruler after the teacher calls to ask if pupils need any rulers.</w:t>
            </w:r>
          </w:p>
          <w:p w14:paraId="2D242DFB" w14:textId="77777777" w:rsidR="005E5F8A" w:rsidRDefault="005E5F8A" w:rsidP="00BE3996">
            <w:pPr>
              <w:rPr>
                <w:rFonts w:ascii="Trebuchet MS" w:hAnsi="Trebuchet MS"/>
              </w:rPr>
            </w:pPr>
          </w:p>
          <w:p w14:paraId="6004C7EE" w14:textId="77777777" w:rsidR="005E5F8A" w:rsidRPr="00951DD0" w:rsidRDefault="005E5F8A" w:rsidP="00BE3996">
            <w:pPr>
              <w:rPr>
                <w:rFonts w:ascii="Trebuchet MS" w:hAnsi="Trebuchet MS"/>
              </w:rPr>
            </w:pPr>
          </w:p>
          <w:p w14:paraId="3276D5D2" w14:textId="77777777" w:rsidR="005E5F8A" w:rsidRPr="00C977D0" w:rsidRDefault="005E5F8A" w:rsidP="00BE3996">
            <w:pPr>
              <w:rPr>
                <w:rFonts w:ascii="Trebuchet MS" w:hAnsi="Trebuchet MS"/>
              </w:rPr>
            </w:pPr>
          </w:p>
          <w:p w14:paraId="13F5A365" w14:textId="77777777" w:rsidR="005E5F8A" w:rsidRPr="00C977D0" w:rsidRDefault="005E5F8A" w:rsidP="00BE3996">
            <w:pPr>
              <w:rPr>
                <w:rFonts w:ascii="Trebuchet MS" w:hAnsi="Trebuchet MS"/>
              </w:rPr>
            </w:pPr>
          </w:p>
          <w:p w14:paraId="518A25D1" w14:textId="77777777" w:rsidR="005E5F8A" w:rsidRPr="00C977D0" w:rsidRDefault="005E5F8A" w:rsidP="00BE3996">
            <w:pPr>
              <w:rPr>
                <w:rFonts w:ascii="Trebuchet MS" w:hAnsi="Trebuchet MS"/>
              </w:rPr>
            </w:pPr>
          </w:p>
        </w:tc>
      </w:tr>
    </w:tbl>
    <w:p w14:paraId="2984B8AA" w14:textId="77777777" w:rsidR="005E5F8A" w:rsidRPr="00C977D0" w:rsidRDefault="005E5F8A" w:rsidP="005E5F8A">
      <w:pPr>
        <w:rPr>
          <w:rFonts w:ascii="Trebuchet MS" w:hAnsi="Trebuchet MS"/>
        </w:rPr>
      </w:pPr>
    </w:p>
    <w:p w14:paraId="63AD2826" w14:textId="77777777" w:rsidR="005E5F8A" w:rsidRPr="00F23813" w:rsidRDefault="005E5F8A" w:rsidP="005E5F8A"/>
    <w:p w14:paraId="04EA2435" w14:textId="77777777" w:rsidR="005E5F8A" w:rsidRDefault="005E5F8A" w:rsidP="005E5F8A">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CRITICAL INCIDENT IDENTIFICATION RECORD</w:t>
      </w:r>
    </w:p>
    <w:p w14:paraId="257BB609" w14:textId="77777777" w:rsidR="005E5F8A" w:rsidRDefault="005E5F8A" w:rsidP="005E5F8A">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51"/>
        <w:gridCol w:w="7259"/>
      </w:tblGrid>
      <w:tr w:rsidR="005E5F8A" w14:paraId="1F080619" w14:textId="77777777" w:rsidTr="00BE3996">
        <w:tc>
          <w:tcPr>
            <w:tcW w:w="1838" w:type="dxa"/>
          </w:tcPr>
          <w:p w14:paraId="16033444" w14:textId="77777777" w:rsidR="005E5F8A" w:rsidRDefault="005E5F8A" w:rsidP="00BE3996">
            <w:pPr>
              <w:rPr>
                <w:rFonts w:asciiTheme="minorHAnsi" w:hAnsiTheme="minorHAnsi" w:cstheme="minorHAnsi"/>
                <w:b/>
                <w:bCs/>
              </w:rPr>
            </w:pPr>
            <w:r>
              <w:rPr>
                <w:rFonts w:asciiTheme="minorHAnsi" w:hAnsiTheme="minorHAnsi" w:cstheme="minorHAnsi"/>
                <w:b/>
                <w:bCs/>
              </w:rPr>
              <w:t>Details relevant to the research context.</w:t>
            </w:r>
          </w:p>
          <w:p w14:paraId="13F8C2A3" w14:textId="77777777" w:rsidR="005E5F8A" w:rsidRDefault="005E5F8A" w:rsidP="00BE3996">
            <w:pPr>
              <w:rPr>
                <w:rFonts w:asciiTheme="minorHAnsi" w:hAnsiTheme="minorHAnsi" w:cstheme="minorHAnsi"/>
                <w:b/>
                <w:bCs/>
              </w:rPr>
            </w:pPr>
          </w:p>
          <w:p w14:paraId="494FA7F4" w14:textId="77777777" w:rsidR="005E5F8A" w:rsidRPr="009654E1" w:rsidRDefault="005E5F8A" w:rsidP="00BE3996">
            <w:pPr>
              <w:rPr>
                <w:rFonts w:asciiTheme="minorHAnsi" w:hAnsiTheme="minorHAnsi" w:cstheme="minorHAnsi"/>
                <w:bCs/>
              </w:rPr>
            </w:pPr>
            <w:r w:rsidRPr="009654E1">
              <w:rPr>
                <w:rFonts w:asciiTheme="minorHAnsi" w:hAnsiTheme="minorHAnsi" w:cstheme="minorHAnsi"/>
                <w:bCs/>
              </w:rPr>
              <w:t>Date/time.</w:t>
            </w:r>
          </w:p>
          <w:p w14:paraId="0FEB1316" w14:textId="77777777" w:rsidR="005E5F8A" w:rsidRPr="009654E1" w:rsidRDefault="005E5F8A" w:rsidP="00BE3996">
            <w:pPr>
              <w:rPr>
                <w:rFonts w:asciiTheme="minorHAnsi" w:hAnsiTheme="minorHAnsi" w:cstheme="minorHAnsi"/>
                <w:bCs/>
              </w:rPr>
            </w:pPr>
            <w:r w:rsidRPr="009654E1">
              <w:rPr>
                <w:rFonts w:asciiTheme="minorHAnsi" w:hAnsiTheme="minorHAnsi" w:cstheme="minorHAnsi"/>
                <w:bCs/>
              </w:rPr>
              <w:t>Age/Stage of group.</w:t>
            </w:r>
          </w:p>
          <w:p w14:paraId="4847E57E" w14:textId="77777777" w:rsidR="005E5F8A" w:rsidRPr="009654E1" w:rsidRDefault="005E5F8A" w:rsidP="00BE3996">
            <w:pPr>
              <w:rPr>
                <w:rFonts w:asciiTheme="minorHAnsi" w:hAnsiTheme="minorHAnsi" w:cstheme="minorHAnsi"/>
                <w:bCs/>
              </w:rPr>
            </w:pPr>
            <w:r w:rsidRPr="009654E1">
              <w:rPr>
                <w:rFonts w:asciiTheme="minorHAnsi" w:hAnsiTheme="minorHAnsi" w:cstheme="minorHAnsi"/>
                <w:bCs/>
              </w:rPr>
              <w:t>People involved.</w:t>
            </w:r>
          </w:p>
          <w:p w14:paraId="093BFCF3" w14:textId="77777777" w:rsidR="005E5F8A" w:rsidRPr="009654E1" w:rsidRDefault="005E5F8A" w:rsidP="00BE3996">
            <w:pPr>
              <w:rPr>
                <w:rFonts w:asciiTheme="minorHAnsi" w:hAnsiTheme="minorHAnsi" w:cstheme="minorHAnsi"/>
                <w:bCs/>
              </w:rPr>
            </w:pPr>
            <w:r w:rsidRPr="009654E1">
              <w:rPr>
                <w:rFonts w:asciiTheme="minorHAnsi" w:hAnsiTheme="minorHAnsi" w:cstheme="minorHAnsi"/>
                <w:bCs/>
              </w:rPr>
              <w:t>Contextual</w:t>
            </w:r>
          </w:p>
          <w:p w14:paraId="5D63B883" w14:textId="77777777" w:rsidR="005E5F8A" w:rsidRPr="009654E1" w:rsidRDefault="005E5F8A" w:rsidP="00BE3996">
            <w:pPr>
              <w:rPr>
                <w:rFonts w:asciiTheme="minorHAnsi" w:hAnsiTheme="minorHAnsi" w:cstheme="minorHAnsi"/>
                <w:bCs/>
              </w:rPr>
            </w:pPr>
            <w:r w:rsidRPr="009654E1">
              <w:rPr>
                <w:rFonts w:asciiTheme="minorHAnsi" w:hAnsiTheme="minorHAnsi" w:cstheme="minorHAnsi"/>
                <w:bCs/>
              </w:rPr>
              <w:t xml:space="preserve">information from field notes. </w:t>
            </w:r>
          </w:p>
          <w:p w14:paraId="55AA694F" w14:textId="77777777" w:rsidR="005E5F8A" w:rsidRPr="00565378" w:rsidRDefault="005E5F8A" w:rsidP="00BE3996">
            <w:pPr>
              <w:rPr>
                <w:rFonts w:asciiTheme="minorHAnsi" w:hAnsiTheme="minorHAnsi" w:cstheme="minorHAnsi"/>
                <w:i/>
                <w:iCs/>
              </w:rPr>
            </w:pPr>
          </w:p>
        </w:tc>
        <w:tc>
          <w:tcPr>
            <w:tcW w:w="8363" w:type="dxa"/>
          </w:tcPr>
          <w:p w14:paraId="0596CEE0" w14:textId="77777777" w:rsidR="005E5F8A" w:rsidRDefault="005E5F8A" w:rsidP="00BE3996">
            <w:pPr>
              <w:rPr>
                <w:rFonts w:asciiTheme="minorHAnsi" w:hAnsiTheme="minorHAnsi" w:cstheme="minorHAnsi"/>
              </w:rPr>
            </w:pPr>
          </w:p>
          <w:p w14:paraId="058B0C52" w14:textId="77777777" w:rsidR="005E5F8A" w:rsidRDefault="005E5F8A" w:rsidP="00BE3996">
            <w:pPr>
              <w:rPr>
                <w:rFonts w:asciiTheme="minorHAnsi" w:hAnsiTheme="minorHAnsi" w:cstheme="minorHAnsi"/>
              </w:rPr>
            </w:pPr>
          </w:p>
          <w:p w14:paraId="426447F5" w14:textId="77777777" w:rsidR="005E5F8A" w:rsidRDefault="005E5F8A" w:rsidP="00BE3996">
            <w:pPr>
              <w:rPr>
                <w:rFonts w:asciiTheme="minorHAnsi" w:hAnsiTheme="minorHAnsi" w:cstheme="minorHAnsi"/>
              </w:rPr>
            </w:pPr>
          </w:p>
          <w:p w14:paraId="1C295540" w14:textId="77777777" w:rsidR="005E5F8A" w:rsidRDefault="005E5F8A" w:rsidP="00BE3996">
            <w:pPr>
              <w:rPr>
                <w:rFonts w:asciiTheme="minorHAnsi" w:hAnsiTheme="minorHAnsi" w:cstheme="minorHAnsi"/>
              </w:rPr>
            </w:pPr>
          </w:p>
          <w:p w14:paraId="78B84A85" w14:textId="77777777" w:rsidR="005E5F8A" w:rsidRDefault="005E5F8A" w:rsidP="00BE3996">
            <w:pPr>
              <w:rPr>
                <w:rFonts w:asciiTheme="minorHAnsi" w:hAnsiTheme="minorHAnsi" w:cstheme="minorHAnsi"/>
              </w:rPr>
            </w:pPr>
            <w:r>
              <w:rPr>
                <w:rFonts w:asciiTheme="minorHAnsi" w:hAnsiTheme="minorHAnsi" w:cstheme="minorHAnsi"/>
              </w:rPr>
              <w:t>11:20am</w:t>
            </w:r>
          </w:p>
          <w:p w14:paraId="510FBB17" w14:textId="77777777" w:rsidR="005E5F8A" w:rsidRDefault="005E5F8A" w:rsidP="00BE3996">
            <w:pPr>
              <w:rPr>
                <w:rFonts w:asciiTheme="minorHAnsi" w:hAnsiTheme="minorHAnsi" w:cstheme="minorHAnsi"/>
              </w:rPr>
            </w:pPr>
            <w:r>
              <w:rPr>
                <w:rFonts w:asciiTheme="minorHAnsi" w:hAnsiTheme="minorHAnsi" w:cstheme="minorHAnsi"/>
              </w:rPr>
              <w:t>Pupil and Teacher</w:t>
            </w:r>
          </w:p>
          <w:p w14:paraId="6389350C" w14:textId="77777777" w:rsidR="005E5F8A" w:rsidRDefault="005E5F8A" w:rsidP="00BE3996">
            <w:pPr>
              <w:rPr>
                <w:rFonts w:asciiTheme="minorHAnsi" w:hAnsiTheme="minorHAnsi" w:cstheme="minorHAnsi"/>
              </w:rPr>
            </w:pPr>
            <w:r>
              <w:rPr>
                <w:rFonts w:asciiTheme="minorHAnsi" w:hAnsiTheme="minorHAnsi" w:cstheme="minorHAnsi"/>
              </w:rPr>
              <w:t>Teacher asks class if any pupils need a ruler. When teacher finishes and carries on the lesson a pupil then puts hand up to ask for a ruler.</w:t>
            </w:r>
          </w:p>
          <w:p w14:paraId="21C50971" w14:textId="77777777" w:rsidR="005E5F8A" w:rsidRDefault="005E5F8A" w:rsidP="00BE3996">
            <w:pPr>
              <w:rPr>
                <w:rFonts w:asciiTheme="minorHAnsi" w:hAnsiTheme="minorHAnsi" w:cstheme="minorHAnsi"/>
              </w:rPr>
            </w:pPr>
          </w:p>
        </w:tc>
      </w:tr>
      <w:tr w:rsidR="005E5F8A" w14:paraId="2DF74062" w14:textId="77777777" w:rsidTr="00BE3996">
        <w:tc>
          <w:tcPr>
            <w:tcW w:w="1838" w:type="dxa"/>
          </w:tcPr>
          <w:p w14:paraId="11DEC2F4" w14:textId="77777777" w:rsidR="005E5F8A" w:rsidRPr="00565378" w:rsidRDefault="005E5F8A" w:rsidP="00BE3996">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29E9C443" w14:textId="77777777" w:rsidR="005E5F8A" w:rsidRDefault="005E5F8A" w:rsidP="00BE3996">
            <w:pPr>
              <w:rPr>
                <w:rFonts w:asciiTheme="minorHAnsi" w:hAnsiTheme="minorHAnsi" w:cstheme="minorHAnsi"/>
              </w:rPr>
            </w:pPr>
          </w:p>
          <w:p w14:paraId="081B0BF8" w14:textId="77777777" w:rsidR="005E5F8A" w:rsidRDefault="005E5F8A" w:rsidP="00BE3996">
            <w:pPr>
              <w:rPr>
                <w:rFonts w:asciiTheme="minorHAnsi" w:hAnsiTheme="minorHAnsi" w:cstheme="minorHAnsi"/>
              </w:rPr>
            </w:pPr>
            <w:r>
              <w:rPr>
                <w:rFonts w:asciiTheme="minorHAnsi" w:hAnsiTheme="minorHAnsi" w:cstheme="minorHAnsi"/>
              </w:rPr>
              <w:t>Class had to draw out a table of results for an experiment.</w:t>
            </w:r>
          </w:p>
          <w:p w14:paraId="10A6E377" w14:textId="77777777" w:rsidR="005E5F8A" w:rsidRDefault="005E5F8A" w:rsidP="00BE3996">
            <w:pPr>
              <w:rPr>
                <w:rFonts w:asciiTheme="minorHAnsi" w:hAnsiTheme="minorHAnsi" w:cstheme="minorHAnsi"/>
              </w:rPr>
            </w:pPr>
            <w:r>
              <w:rPr>
                <w:rFonts w:asciiTheme="minorHAnsi" w:hAnsiTheme="minorHAnsi" w:cstheme="minorHAnsi"/>
              </w:rPr>
              <w:t>Teacher asked the class if any of the pupils needed a ruler to borrow to draw the table of results. When she finished giving out rulers a pupil puts a hand up and asks for a ruler, to which the teacher gives no reaction and obliviously passes a ruler.</w:t>
            </w:r>
          </w:p>
          <w:p w14:paraId="6D7112CF" w14:textId="77777777" w:rsidR="005E5F8A" w:rsidRDefault="005E5F8A" w:rsidP="00BE3996">
            <w:pPr>
              <w:rPr>
                <w:rFonts w:asciiTheme="minorHAnsi" w:hAnsiTheme="minorHAnsi" w:cstheme="minorHAnsi"/>
              </w:rPr>
            </w:pPr>
          </w:p>
          <w:p w14:paraId="25EB9373" w14:textId="77777777" w:rsidR="005E5F8A" w:rsidRDefault="005E5F8A" w:rsidP="00BE3996">
            <w:pPr>
              <w:rPr>
                <w:rFonts w:asciiTheme="minorHAnsi" w:hAnsiTheme="minorHAnsi" w:cstheme="minorHAnsi"/>
              </w:rPr>
            </w:pPr>
          </w:p>
          <w:p w14:paraId="59846D2E" w14:textId="77777777" w:rsidR="005E5F8A" w:rsidRDefault="005E5F8A" w:rsidP="00BE3996">
            <w:pPr>
              <w:rPr>
                <w:rFonts w:asciiTheme="minorHAnsi" w:hAnsiTheme="minorHAnsi" w:cstheme="minorHAnsi"/>
              </w:rPr>
            </w:pPr>
          </w:p>
          <w:p w14:paraId="485D65B6" w14:textId="77777777" w:rsidR="005E5F8A" w:rsidRDefault="005E5F8A" w:rsidP="00BE3996">
            <w:pPr>
              <w:rPr>
                <w:rFonts w:asciiTheme="minorHAnsi" w:hAnsiTheme="minorHAnsi" w:cstheme="minorHAnsi"/>
              </w:rPr>
            </w:pPr>
          </w:p>
          <w:p w14:paraId="4213D574" w14:textId="77777777" w:rsidR="005E5F8A" w:rsidRDefault="005E5F8A" w:rsidP="00BE3996">
            <w:pPr>
              <w:rPr>
                <w:rFonts w:asciiTheme="minorHAnsi" w:hAnsiTheme="minorHAnsi" w:cstheme="minorHAnsi"/>
              </w:rPr>
            </w:pPr>
          </w:p>
          <w:p w14:paraId="0DF090EB" w14:textId="77777777" w:rsidR="005E5F8A" w:rsidRDefault="005E5F8A" w:rsidP="00BE3996">
            <w:pPr>
              <w:rPr>
                <w:rFonts w:asciiTheme="minorHAnsi" w:hAnsiTheme="minorHAnsi" w:cstheme="minorHAnsi"/>
              </w:rPr>
            </w:pPr>
          </w:p>
          <w:p w14:paraId="60F44FAD" w14:textId="77777777" w:rsidR="005E5F8A" w:rsidRDefault="005E5F8A" w:rsidP="00BE3996">
            <w:pPr>
              <w:rPr>
                <w:rFonts w:asciiTheme="minorHAnsi" w:hAnsiTheme="minorHAnsi" w:cstheme="minorHAnsi"/>
              </w:rPr>
            </w:pPr>
          </w:p>
          <w:p w14:paraId="17A1848E" w14:textId="77777777" w:rsidR="005E5F8A" w:rsidRDefault="005E5F8A" w:rsidP="00BE3996">
            <w:pPr>
              <w:rPr>
                <w:rFonts w:asciiTheme="minorHAnsi" w:hAnsiTheme="minorHAnsi" w:cstheme="minorHAnsi"/>
              </w:rPr>
            </w:pPr>
          </w:p>
          <w:p w14:paraId="2A66F3DC" w14:textId="77777777" w:rsidR="005E5F8A" w:rsidRDefault="005E5F8A" w:rsidP="00BE3996">
            <w:pPr>
              <w:rPr>
                <w:rFonts w:asciiTheme="minorHAnsi" w:hAnsiTheme="minorHAnsi" w:cstheme="minorHAnsi"/>
              </w:rPr>
            </w:pPr>
          </w:p>
          <w:p w14:paraId="4AA60235" w14:textId="77777777" w:rsidR="005E5F8A" w:rsidRDefault="005E5F8A" w:rsidP="00BE3996">
            <w:pPr>
              <w:rPr>
                <w:rFonts w:asciiTheme="minorHAnsi" w:hAnsiTheme="minorHAnsi" w:cstheme="minorHAnsi"/>
              </w:rPr>
            </w:pPr>
          </w:p>
          <w:p w14:paraId="5DAF8970" w14:textId="77777777" w:rsidR="005E5F8A" w:rsidRDefault="005E5F8A" w:rsidP="00BE3996">
            <w:pPr>
              <w:rPr>
                <w:rFonts w:asciiTheme="minorHAnsi" w:hAnsiTheme="minorHAnsi" w:cstheme="minorHAnsi"/>
              </w:rPr>
            </w:pPr>
          </w:p>
          <w:p w14:paraId="323873E4" w14:textId="77777777" w:rsidR="005E5F8A" w:rsidRDefault="005E5F8A" w:rsidP="00BE3996">
            <w:pPr>
              <w:rPr>
                <w:rFonts w:asciiTheme="minorHAnsi" w:hAnsiTheme="minorHAnsi" w:cstheme="minorHAnsi"/>
              </w:rPr>
            </w:pPr>
          </w:p>
          <w:p w14:paraId="3AC2C260" w14:textId="77777777" w:rsidR="005E5F8A" w:rsidRDefault="005E5F8A" w:rsidP="00BE3996">
            <w:pPr>
              <w:rPr>
                <w:rFonts w:asciiTheme="minorHAnsi" w:hAnsiTheme="minorHAnsi" w:cstheme="minorHAnsi"/>
              </w:rPr>
            </w:pPr>
          </w:p>
          <w:p w14:paraId="5CA7C0D4" w14:textId="77777777" w:rsidR="005E5F8A" w:rsidRDefault="005E5F8A" w:rsidP="00BE3996">
            <w:pPr>
              <w:rPr>
                <w:rFonts w:asciiTheme="minorHAnsi" w:hAnsiTheme="minorHAnsi" w:cstheme="minorHAnsi"/>
              </w:rPr>
            </w:pPr>
          </w:p>
          <w:p w14:paraId="2A9D6AB2" w14:textId="77777777" w:rsidR="005E5F8A" w:rsidRDefault="005E5F8A" w:rsidP="00BE3996">
            <w:pPr>
              <w:rPr>
                <w:rFonts w:asciiTheme="minorHAnsi" w:hAnsiTheme="minorHAnsi" w:cstheme="minorHAnsi"/>
              </w:rPr>
            </w:pPr>
          </w:p>
          <w:p w14:paraId="7412F4CB" w14:textId="77777777" w:rsidR="005E5F8A" w:rsidRDefault="005E5F8A" w:rsidP="00BE3996">
            <w:pPr>
              <w:rPr>
                <w:rFonts w:asciiTheme="minorHAnsi" w:hAnsiTheme="minorHAnsi" w:cstheme="minorHAnsi"/>
              </w:rPr>
            </w:pPr>
          </w:p>
          <w:p w14:paraId="1646108D" w14:textId="77777777" w:rsidR="005E5F8A" w:rsidRDefault="005E5F8A" w:rsidP="00BE3996">
            <w:pPr>
              <w:rPr>
                <w:rFonts w:asciiTheme="minorHAnsi" w:hAnsiTheme="minorHAnsi" w:cstheme="minorHAnsi"/>
              </w:rPr>
            </w:pPr>
          </w:p>
          <w:p w14:paraId="18F5ADFE" w14:textId="77777777" w:rsidR="005E5F8A" w:rsidRDefault="005E5F8A" w:rsidP="00BE3996">
            <w:pPr>
              <w:rPr>
                <w:rFonts w:asciiTheme="minorHAnsi" w:hAnsiTheme="minorHAnsi" w:cstheme="minorHAnsi"/>
              </w:rPr>
            </w:pPr>
          </w:p>
          <w:p w14:paraId="2420A8AA" w14:textId="77777777" w:rsidR="005E5F8A" w:rsidRDefault="005E5F8A" w:rsidP="00BE3996">
            <w:pPr>
              <w:rPr>
                <w:rFonts w:asciiTheme="minorHAnsi" w:hAnsiTheme="minorHAnsi" w:cstheme="minorHAnsi"/>
              </w:rPr>
            </w:pPr>
          </w:p>
          <w:p w14:paraId="13F34EDD" w14:textId="77777777" w:rsidR="005E5F8A" w:rsidRDefault="005E5F8A" w:rsidP="00BE3996">
            <w:pPr>
              <w:rPr>
                <w:rFonts w:asciiTheme="minorHAnsi" w:hAnsiTheme="minorHAnsi" w:cstheme="minorHAnsi"/>
              </w:rPr>
            </w:pPr>
          </w:p>
          <w:p w14:paraId="7825243C" w14:textId="77777777" w:rsidR="005E5F8A" w:rsidRDefault="005E5F8A" w:rsidP="00BE3996">
            <w:pPr>
              <w:rPr>
                <w:rFonts w:asciiTheme="minorHAnsi" w:hAnsiTheme="minorHAnsi" w:cstheme="minorHAnsi"/>
              </w:rPr>
            </w:pPr>
          </w:p>
          <w:p w14:paraId="43EC1B97" w14:textId="77777777" w:rsidR="005E5F8A" w:rsidRDefault="005E5F8A" w:rsidP="00BE3996">
            <w:pPr>
              <w:rPr>
                <w:rFonts w:asciiTheme="minorHAnsi" w:hAnsiTheme="minorHAnsi" w:cstheme="minorHAnsi"/>
              </w:rPr>
            </w:pPr>
          </w:p>
          <w:p w14:paraId="53EB4B31" w14:textId="77777777" w:rsidR="005E5F8A" w:rsidRDefault="005E5F8A" w:rsidP="00BE3996">
            <w:pPr>
              <w:rPr>
                <w:rFonts w:asciiTheme="minorHAnsi" w:hAnsiTheme="minorHAnsi" w:cstheme="minorHAnsi"/>
              </w:rPr>
            </w:pPr>
          </w:p>
          <w:p w14:paraId="04B080C1" w14:textId="77777777" w:rsidR="005E5F8A" w:rsidRDefault="005E5F8A" w:rsidP="00BE3996">
            <w:pPr>
              <w:rPr>
                <w:rFonts w:asciiTheme="minorHAnsi" w:hAnsiTheme="minorHAnsi" w:cstheme="minorHAnsi"/>
              </w:rPr>
            </w:pPr>
          </w:p>
          <w:p w14:paraId="02481973" w14:textId="77777777" w:rsidR="005E5F8A" w:rsidRDefault="005E5F8A" w:rsidP="00BE3996">
            <w:pPr>
              <w:rPr>
                <w:rFonts w:asciiTheme="minorHAnsi" w:hAnsiTheme="minorHAnsi" w:cstheme="minorHAnsi"/>
              </w:rPr>
            </w:pPr>
          </w:p>
          <w:p w14:paraId="23050022" w14:textId="77777777" w:rsidR="005E5F8A" w:rsidRDefault="005E5F8A" w:rsidP="00BE3996">
            <w:pPr>
              <w:rPr>
                <w:rFonts w:asciiTheme="minorHAnsi" w:hAnsiTheme="minorHAnsi" w:cstheme="minorHAnsi"/>
              </w:rPr>
            </w:pPr>
          </w:p>
          <w:p w14:paraId="11E2EA67" w14:textId="77777777" w:rsidR="005E5F8A" w:rsidRDefault="005E5F8A" w:rsidP="00BE3996">
            <w:pPr>
              <w:rPr>
                <w:rFonts w:asciiTheme="minorHAnsi" w:hAnsiTheme="minorHAnsi" w:cstheme="minorHAnsi"/>
              </w:rPr>
            </w:pPr>
          </w:p>
          <w:p w14:paraId="494737ED" w14:textId="77777777" w:rsidR="005E5F8A" w:rsidRDefault="005E5F8A" w:rsidP="00BE3996">
            <w:pPr>
              <w:rPr>
                <w:rFonts w:asciiTheme="minorHAnsi" w:hAnsiTheme="minorHAnsi" w:cstheme="minorHAnsi"/>
              </w:rPr>
            </w:pPr>
          </w:p>
          <w:p w14:paraId="4C395604" w14:textId="77777777" w:rsidR="005E5F8A" w:rsidRDefault="005E5F8A" w:rsidP="00BE3996">
            <w:pPr>
              <w:rPr>
                <w:rFonts w:asciiTheme="minorHAnsi" w:hAnsiTheme="minorHAnsi" w:cstheme="minorHAnsi"/>
              </w:rPr>
            </w:pPr>
          </w:p>
          <w:p w14:paraId="4EA5A5E7" w14:textId="77777777" w:rsidR="005E5F8A" w:rsidRDefault="005E5F8A" w:rsidP="00BE3996">
            <w:pPr>
              <w:rPr>
                <w:rFonts w:asciiTheme="minorHAnsi" w:hAnsiTheme="minorHAnsi" w:cstheme="minorHAnsi"/>
              </w:rPr>
            </w:pPr>
          </w:p>
          <w:p w14:paraId="43DA6F93" w14:textId="77777777" w:rsidR="005E5F8A" w:rsidRDefault="005E5F8A" w:rsidP="00BE3996">
            <w:pPr>
              <w:rPr>
                <w:rFonts w:asciiTheme="minorHAnsi" w:hAnsiTheme="minorHAnsi" w:cstheme="minorHAnsi"/>
              </w:rPr>
            </w:pPr>
          </w:p>
        </w:tc>
      </w:tr>
    </w:tbl>
    <w:p w14:paraId="016DAB40" w14:textId="77777777" w:rsidR="005E5F8A" w:rsidRDefault="005E5F8A" w:rsidP="005E5F8A"/>
    <w:p w14:paraId="31555A46" w14:textId="1B596F12" w:rsidR="005E5F8A" w:rsidRDefault="005E5F8A">
      <w:pPr>
        <w:rPr>
          <w:rFonts w:asciiTheme="minorHAnsi" w:hAnsiTheme="minorHAnsi" w:cstheme="minorHAnsi"/>
          <w:b/>
          <w:bCs/>
        </w:rPr>
      </w:pPr>
      <w:r>
        <w:rPr>
          <w:rFonts w:asciiTheme="minorHAnsi" w:hAnsiTheme="minorHAnsi" w:cstheme="minorHAnsi"/>
          <w:b/>
          <w:bCs/>
        </w:rPr>
        <w:t>External Field Notes and Observations</w:t>
      </w:r>
    </w:p>
    <w:p w14:paraId="5106C527" w14:textId="0BC64B2D" w:rsidR="005E5F8A" w:rsidRDefault="005E5F8A">
      <w:pPr>
        <w:rPr>
          <w:rFonts w:asciiTheme="minorHAnsi" w:hAnsiTheme="minorHAnsi" w:cstheme="minorHAnsi"/>
          <w:b/>
          <w:bCs/>
        </w:rPr>
      </w:pPr>
    </w:p>
    <w:p w14:paraId="513EC74D" w14:textId="7F10A34F" w:rsidR="005E5F8A" w:rsidRPr="00E83134" w:rsidRDefault="005E5F8A">
      <w:pPr>
        <w:rPr>
          <w:rFonts w:asciiTheme="minorHAnsi" w:hAnsiTheme="minorHAnsi" w:cstheme="minorHAnsi"/>
          <w:b/>
          <w:bCs/>
        </w:rPr>
      </w:pPr>
      <w:r>
        <w:rPr>
          <w:rFonts w:asciiTheme="minorHAnsi" w:hAnsiTheme="minorHAnsi" w:cstheme="minorHAnsi"/>
          <w:b/>
          <w:bCs/>
          <w:noProof/>
        </w:rPr>
        <w:lastRenderedPageBreak/>
        <w:drawing>
          <wp:inline distT="0" distB="0" distL="0" distR="0" wp14:anchorId="26C76E2B" wp14:editId="45B1527B">
            <wp:extent cx="5431155" cy="8864600"/>
            <wp:effectExtent l="0" t="0" r="4445"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31155" cy="8864600"/>
                    </a:xfrm>
                    <a:prstGeom prst="rect">
                      <a:avLst/>
                    </a:prstGeom>
                  </pic:spPr>
                </pic:pic>
              </a:graphicData>
            </a:graphic>
          </wp:inline>
        </w:drawing>
      </w:r>
      <w:r>
        <w:rPr>
          <w:rFonts w:asciiTheme="minorHAnsi" w:hAnsiTheme="minorHAnsi" w:cstheme="minorHAnsi"/>
          <w:b/>
          <w:bCs/>
          <w:noProof/>
        </w:rPr>
        <w:lastRenderedPageBreak/>
        <w:drawing>
          <wp:inline distT="0" distB="0" distL="0" distR="0" wp14:anchorId="71FB1405" wp14:editId="3C5602F6">
            <wp:extent cx="3935730" cy="8864600"/>
            <wp:effectExtent l="0" t="0" r="127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35730" cy="8864600"/>
                    </a:xfrm>
                    <a:prstGeom prst="rect">
                      <a:avLst/>
                    </a:prstGeom>
                  </pic:spPr>
                </pic:pic>
              </a:graphicData>
            </a:graphic>
          </wp:inline>
        </w:drawing>
      </w:r>
      <w:r>
        <w:rPr>
          <w:rFonts w:asciiTheme="minorHAnsi" w:hAnsiTheme="minorHAnsi" w:cstheme="minorHAnsi"/>
          <w:b/>
          <w:bCs/>
          <w:noProof/>
        </w:rPr>
        <w:lastRenderedPageBreak/>
        <w:drawing>
          <wp:inline distT="0" distB="0" distL="0" distR="0" wp14:anchorId="1A080E7F" wp14:editId="6A94EB7A">
            <wp:extent cx="5727700" cy="7637145"/>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5727700" cy="7637145"/>
                    </a:xfrm>
                    <a:prstGeom prst="rect">
                      <a:avLst/>
                    </a:prstGeom>
                  </pic:spPr>
                </pic:pic>
              </a:graphicData>
            </a:graphic>
          </wp:inline>
        </w:drawing>
      </w:r>
      <w:r>
        <w:rPr>
          <w:rFonts w:asciiTheme="minorHAnsi" w:hAnsiTheme="minorHAnsi" w:cstheme="minorHAnsi"/>
          <w:b/>
          <w:bCs/>
          <w:noProof/>
        </w:rPr>
        <w:lastRenderedPageBreak/>
        <w:drawing>
          <wp:inline distT="0" distB="0" distL="0" distR="0" wp14:anchorId="379C82DA" wp14:editId="1E6CB242">
            <wp:extent cx="3622675" cy="8864600"/>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22675" cy="8864600"/>
                    </a:xfrm>
                    <a:prstGeom prst="rect">
                      <a:avLst/>
                    </a:prstGeom>
                  </pic:spPr>
                </pic:pic>
              </a:graphicData>
            </a:graphic>
          </wp:inline>
        </w:drawing>
      </w:r>
      <w:r>
        <w:rPr>
          <w:rFonts w:asciiTheme="minorHAnsi" w:hAnsiTheme="minorHAnsi" w:cstheme="minorHAnsi"/>
          <w:b/>
          <w:bCs/>
          <w:noProof/>
        </w:rPr>
        <w:lastRenderedPageBreak/>
        <w:drawing>
          <wp:inline distT="0" distB="0" distL="0" distR="0" wp14:anchorId="6E456D5C" wp14:editId="2AF2314C">
            <wp:extent cx="5360035" cy="8864600"/>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60035" cy="8864600"/>
                    </a:xfrm>
                    <a:prstGeom prst="rect">
                      <a:avLst/>
                    </a:prstGeom>
                  </pic:spPr>
                </pic:pic>
              </a:graphicData>
            </a:graphic>
          </wp:inline>
        </w:drawing>
      </w:r>
      <w:r>
        <w:rPr>
          <w:rFonts w:asciiTheme="minorHAnsi" w:hAnsiTheme="minorHAnsi" w:cstheme="minorHAnsi"/>
          <w:b/>
          <w:bCs/>
          <w:noProof/>
        </w:rPr>
        <w:lastRenderedPageBreak/>
        <w:drawing>
          <wp:inline distT="0" distB="0" distL="0" distR="0" wp14:anchorId="6C25F3E3" wp14:editId="13C0CA9F">
            <wp:extent cx="5182870" cy="8864600"/>
            <wp:effectExtent l="0" t="0" r="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82870" cy="8864600"/>
                    </a:xfrm>
                    <a:prstGeom prst="rect">
                      <a:avLst/>
                    </a:prstGeom>
                  </pic:spPr>
                </pic:pic>
              </a:graphicData>
            </a:graphic>
          </wp:inline>
        </w:drawing>
      </w:r>
      <w:r>
        <w:rPr>
          <w:rFonts w:asciiTheme="minorHAnsi" w:hAnsiTheme="minorHAnsi" w:cstheme="minorHAnsi"/>
          <w:b/>
          <w:bCs/>
          <w:noProof/>
        </w:rPr>
        <w:lastRenderedPageBreak/>
        <w:drawing>
          <wp:inline distT="0" distB="0" distL="0" distR="0" wp14:anchorId="07E685DF" wp14:editId="3AFA41B5">
            <wp:extent cx="5727700" cy="8591550"/>
            <wp:effectExtent l="0" t="0" r="0" b="635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8591550"/>
                    </a:xfrm>
                    <a:prstGeom prst="rect">
                      <a:avLst/>
                    </a:prstGeom>
                  </pic:spPr>
                </pic:pic>
              </a:graphicData>
            </a:graphic>
          </wp:inline>
        </w:drawing>
      </w:r>
      <w:r>
        <w:rPr>
          <w:rFonts w:asciiTheme="minorHAnsi" w:hAnsiTheme="minorHAnsi" w:cstheme="minorHAnsi"/>
          <w:b/>
          <w:bCs/>
          <w:noProof/>
        </w:rPr>
        <w:lastRenderedPageBreak/>
        <w:drawing>
          <wp:inline distT="0" distB="0" distL="0" distR="0" wp14:anchorId="0121BFEC" wp14:editId="40B9C927">
            <wp:extent cx="5442585" cy="8864600"/>
            <wp:effectExtent l="0" t="0" r="5715"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42585" cy="8864600"/>
                    </a:xfrm>
                    <a:prstGeom prst="rect">
                      <a:avLst/>
                    </a:prstGeom>
                  </pic:spPr>
                </pic:pic>
              </a:graphicData>
            </a:graphic>
          </wp:inline>
        </w:drawing>
      </w:r>
      <w:r>
        <w:rPr>
          <w:rFonts w:asciiTheme="minorHAnsi" w:hAnsiTheme="minorHAnsi" w:cstheme="minorHAnsi"/>
          <w:b/>
          <w:bCs/>
          <w:noProof/>
        </w:rPr>
        <w:lastRenderedPageBreak/>
        <w:drawing>
          <wp:inline distT="0" distB="0" distL="0" distR="0" wp14:anchorId="79177193" wp14:editId="60CCA655">
            <wp:extent cx="5727700" cy="8591550"/>
            <wp:effectExtent l="0" t="0" r="0" b="635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8591550"/>
                    </a:xfrm>
                    <a:prstGeom prst="rect">
                      <a:avLst/>
                    </a:prstGeom>
                  </pic:spPr>
                </pic:pic>
              </a:graphicData>
            </a:graphic>
          </wp:inline>
        </w:drawing>
      </w:r>
      <w:r>
        <w:rPr>
          <w:rFonts w:asciiTheme="minorHAnsi" w:hAnsiTheme="minorHAnsi" w:cstheme="minorHAnsi"/>
          <w:b/>
          <w:bCs/>
          <w:noProof/>
        </w:rPr>
        <w:lastRenderedPageBreak/>
        <w:drawing>
          <wp:inline distT="0" distB="0" distL="0" distR="0" wp14:anchorId="5B3C9FBC" wp14:editId="35D67343">
            <wp:extent cx="5578475" cy="8864600"/>
            <wp:effectExtent l="0" t="0" r="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78475" cy="8864600"/>
                    </a:xfrm>
                    <a:prstGeom prst="rect">
                      <a:avLst/>
                    </a:prstGeom>
                  </pic:spPr>
                </pic:pic>
              </a:graphicData>
            </a:graphic>
          </wp:inline>
        </w:drawing>
      </w:r>
    </w:p>
    <w:sectPr w:rsidR="005E5F8A" w:rsidRPr="00E83134" w:rsidSect="0086109F">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CF8C52" w14:textId="77777777" w:rsidR="00CF344A" w:rsidRDefault="00CF344A" w:rsidP="00E83134">
      <w:r>
        <w:separator/>
      </w:r>
    </w:p>
  </w:endnote>
  <w:endnote w:type="continuationSeparator" w:id="0">
    <w:p w14:paraId="64C2FBDE" w14:textId="77777777" w:rsidR="00CF344A" w:rsidRDefault="00CF344A" w:rsidP="00E831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d">
    <w:altName w:val="Cambria"/>
    <w:panose1 w:val="020B0604020202020204"/>
    <w:charset w:val="00"/>
    <w:family w:val="roman"/>
    <w:notTrueType/>
    <w:pitch w:val="default"/>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77637625"/>
      <w:docPartObj>
        <w:docPartGallery w:val="Page Numbers (Bottom of Page)"/>
        <w:docPartUnique/>
      </w:docPartObj>
    </w:sdtPr>
    <w:sdtContent>
      <w:p w14:paraId="1341F704" w14:textId="0364A7C9" w:rsidR="00E83134" w:rsidRDefault="00E83134" w:rsidP="00640C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754A89" w14:textId="77777777" w:rsidR="00E83134" w:rsidRDefault="00E83134" w:rsidP="00E8313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0101351"/>
      <w:docPartObj>
        <w:docPartGallery w:val="Page Numbers (Bottom of Page)"/>
        <w:docPartUnique/>
      </w:docPartObj>
    </w:sdtPr>
    <w:sdtContent>
      <w:p w14:paraId="32787213" w14:textId="0A25FF0A" w:rsidR="00E83134" w:rsidRDefault="00E83134" w:rsidP="00640C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A8B1C0" w14:textId="77777777" w:rsidR="00E83134" w:rsidRDefault="00E83134" w:rsidP="00E8313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7BF036" w14:textId="77777777" w:rsidR="00CF344A" w:rsidRDefault="00CF344A" w:rsidP="00E83134">
      <w:r>
        <w:separator/>
      </w:r>
    </w:p>
  </w:footnote>
  <w:footnote w:type="continuationSeparator" w:id="0">
    <w:p w14:paraId="79165623" w14:textId="77777777" w:rsidR="00CF344A" w:rsidRDefault="00CF344A" w:rsidP="00E831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A74A93" w14:textId="760FD8D4" w:rsidR="00E83134" w:rsidRDefault="00E83134">
    <w:pPr>
      <w:pStyle w:val="Header"/>
    </w:pPr>
    <w:proofErr w:type="spellStart"/>
    <w:r>
      <w:t>Raychi</w:t>
    </w:r>
    <w:proofErr w:type="spellEnd"/>
    <w:r>
      <w:t xml:space="preserve"> Bryant: ECAD6007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23C"/>
    <w:rsid w:val="00035646"/>
    <w:rsid w:val="00047601"/>
    <w:rsid w:val="00093B95"/>
    <w:rsid w:val="000E3101"/>
    <w:rsid w:val="000F756D"/>
    <w:rsid w:val="00107514"/>
    <w:rsid w:val="001529F6"/>
    <w:rsid w:val="00160FA2"/>
    <w:rsid w:val="0022091E"/>
    <w:rsid w:val="00235BE1"/>
    <w:rsid w:val="002522B0"/>
    <w:rsid w:val="002619C3"/>
    <w:rsid w:val="00270104"/>
    <w:rsid w:val="00320A39"/>
    <w:rsid w:val="00321EE6"/>
    <w:rsid w:val="00323729"/>
    <w:rsid w:val="003B0BEF"/>
    <w:rsid w:val="003B1E77"/>
    <w:rsid w:val="003D66CC"/>
    <w:rsid w:val="00402DA0"/>
    <w:rsid w:val="00406153"/>
    <w:rsid w:val="004244C8"/>
    <w:rsid w:val="00441BAB"/>
    <w:rsid w:val="004728DF"/>
    <w:rsid w:val="004A5A81"/>
    <w:rsid w:val="005315E7"/>
    <w:rsid w:val="00540569"/>
    <w:rsid w:val="00546ACF"/>
    <w:rsid w:val="00574247"/>
    <w:rsid w:val="00594473"/>
    <w:rsid w:val="005B19CA"/>
    <w:rsid w:val="005D335C"/>
    <w:rsid w:val="005E5F8A"/>
    <w:rsid w:val="0068768E"/>
    <w:rsid w:val="006A2E20"/>
    <w:rsid w:val="006D5816"/>
    <w:rsid w:val="0074784E"/>
    <w:rsid w:val="007A0A7F"/>
    <w:rsid w:val="007A79C8"/>
    <w:rsid w:val="007B6315"/>
    <w:rsid w:val="007E1211"/>
    <w:rsid w:val="0083380E"/>
    <w:rsid w:val="0086109F"/>
    <w:rsid w:val="00865064"/>
    <w:rsid w:val="008912C6"/>
    <w:rsid w:val="0090261C"/>
    <w:rsid w:val="00926944"/>
    <w:rsid w:val="009526D9"/>
    <w:rsid w:val="00955F17"/>
    <w:rsid w:val="0096392A"/>
    <w:rsid w:val="0098193C"/>
    <w:rsid w:val="0099329A"/>
    <w:rsid w:val="0099388B"/>
    <w:rsid w:val="009D467B"/>
    <w:rsid w:val="009E4E69"/>
    <w:rsid w:val="00A13CAA"/>
    <w:rsid w:val="00A1651E"/>
    <w:rsid w:val="00A17155"/>
    <w:rsid w:val="00A322CF"/>
    <w:rsid w:val="00A405E3"/>
    <w:rsid w:val="00A64CCB"/>
    <w:rsid w:val="00A75BB7"/>
    <w:rsid w:val="00AA0F81"/>
    <w:rsid w:val="00AC689F"/>
    <w:rsid w:val="00B05539"/>
    <w:rsid w:val="00B22A1F"/>
    <w:rsid w:val="00B5057F"/>
    <w:rsid w:val="00BD393D"/>
    <w:rsid w:val="00BF78DD"/>
    <w:rsid w:val="00C50642"/>
    <w:rsid w:val="00CA71FB"/>
    <w:rsid w:val="00CB0947"/>
    <w:rsid w:val="00CF344A"/>
    <w:rsid w:val="00D161E5"/>
    <w:rsid w:val="00D531F2"/>
    <w:rsid w:val="00DC36A1"/>
    <w:rsid w:val="00DE70AA"/>
    <w:rsid w:val="00E26236"/>
    <w:rsid w:val="00E472ED"/>
    <w:rsid w:val="00E83134"/>
    <w:rsid w:val="00E8375D"/>
    <w:rsid w:val="00EC1F8E"/>
    <w:rsid w:val="00EF27ED"/>
    <w:rsid w:val="00FA4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A3C26"/>
  <w15:chartTrackingRefBased/>
  <w15:docId w15:val="{5721C7D0-873E-FD4D-919F-FDC85EABB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2C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689F"/>
    <w:pPr>
      <w:spacing w:before="100" w:beforeAutospacing="1" w:after="100" w:afterAutospacing="1"/>
    </w:pPr>
  </w:style>
  <w:style w:type="character" w:styleId="Strong">
    <w:name w:val="Strong"/>
    <w:basedOn w:val="DefaultParagraphFont"/>
    <w:uiPriority w:val="22"/>
    <w:qFormat/>
    <w:rsid w:val="00DC36A1"/>
    <w:rPr>
      <w:b/>
      <w:bCs/>
    </w:rPr>
  </w:style>
  <w:style w:type="character" w:styleId="Hyperlink">
    <w:name w:val="Hyperlink"/>
    <w:basedOn w:val="DefaultParagraphFont"/>
    <w:uiPriority w:val="99"/>
    <w:unhideWhenUsed/>
    <w:rsid w:val="008912C6"/>
    <w:rPr>
      <w:color w:val="0563C1" w:themeColor="hyperlink"/>
      <w:u w:val="single"/>
    </w:rPr>
  </w:style>
  <w:style w:type="character" w:styleId="UnresolvedMention">
    <w:name w:val="Unresolved Mention"/>
    <w:basedOn w:val="DefaultParagraphFont"/>
    <w:uiPriority w:val="99"/>
    <w:semiHidden/>
    <w:unhideWhenUsed/>
    <w:rsid w:val="008912C6"/>
    <w:rPr>
      <w:color w:val="605E5C"/>
      <w:shd w:val="clear" w:color="auto" w:fill="E1DFDD"/>
    </w:rPr>
  </w:style>
  <w:style w:type="character" w:styleId="FollowedHyperlink">
    <w:name w:val="FollowedHyperlink"/>
    <w:basedOn w:val="DefaultParagraphFont"/>
    <w:uiPriority w:val="99"/>
    <w:semiHidden/>
    <w:unhideWhenUsed/>
    <w:rsid w:val="0022091E"/>
    <w:rPr>
      <w:color w:val="954F72" w:themeColor="followedHyperlink"/>
      <w:u w:val="single"/>
    </w:rPr>
  </w:style>
  <w:style w:type="character" w:customStyle="1" w:styleId="nd-word">
    <w:name w:val="nd-word"/>
    <w:basedOn w:val="DefaultParagraphFont"/>
    <w:rsid w:val="0068768E"/>
  </w:style>
  <w:style w:type="paragraph" w:styleId="Header">
    <w:name w:val="header"/>
    <w:basedOn w:val="Normal"/>
    <w:link w:val="HeaderChar"/>
    <w:uiPriority w:val="99"/>
    <w:unhideWhenUsed/>
    <w:rsid w:val="00E83134"/>
    <w:pPr>
      <w:tabs>
        <w:tab w:val="center" w:pos="4680"/>
        <w:tab w:val="right" w:pos="9360"/>
      </w:tabs>
    </w:pPr>
  </w:style>
  <w:style w:type="character" w:customStyle="1" w:styleId="HeaderChar">
    <w:name w:val="Header Char"/>
    <w:basedOn w:val="DefaultParagraphFont"/>
    <w:link w:val="Header"/>
    <w:uiPriority w:val="99"/>
    <w:rsid w:val="00E83134"/>
    <w:rPr>
      <w:rFonts w:ascii="Times New Roman" w:eastAsia="Times New Roman" w:hAnsi="Times New Roman" w:cs="Times New Roman"/>
      <w:lang w:eastAsia="en-GB"/>
    </w:rPr>
  </w:style>
  <w:style w:type="paragraph" w:styleId="Footer">
    <w:name w:val="footer"/>
    <w:basedOn w:val="Normal"/>
    <w:link w:val="FooterChar"/>
    <w:uiPriority w:val="99"/>
    <w:unhideWhenUsed/>
    <w:rsid w:val="00E83134"/>
    <w:pPr>
      <w:tabs>
        <w:tab w:val="center" w:pos="4680"/>
        <w:tab w:val="right" w:pos="9360"/>
      </w:tabs>
    </w:pPr>
  </w:style>
  <w:style w:type="character" w:customStyle="1" w:styleId="FooterChar">
    <w:name w:val="Footer Char"/>
    <w:basedOn w:val="DefaultParagraphFont"/>
    <w:link w:val="Footer"/>
    <w:uiPriority w:val="99"/>
    <w:rsid w:val="00E8313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83134"/>
  </w:style>
  <w:style w:type="table" w:styleId="TableGrid">
    <w:name w:val="Table Grid"/>
    <w:basedOn w:val="TableNormal"/>
    <w:uiPriority w:val="39"/>
    <w:rsid w:val="005E5F8A"/>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381518">
      <w:bodyDiv w:val="1"/>
      <w:marLeft w:val="0"/>
      <w:marRight w:val="0"/>
      <w:marTop w:val="0"/>
      <w:marBottom w:val="0"/>
      <w:divBdr>
        <w:top w:val="none" w:sz="0" w:space="0" w:color="auto"/>
        <w:left w:val="none" w:sz="0" w:space="0" w:color="auto"/>
        <w:bottom w:val="none" w:sz="0" w:space="0" w:color="auto"/>
        <w:right w:val="none" w:sz="0" w:space="0" w:color="auto"/>
      </w:divBdr>
      <w:divsChild>
        <w:div w:id="1643802313">
          <w:marLeft w:val="0"/>
          <w:marRight w:val="0"/>
          <w:marTop w:val="0"/>
          <w:marBottom w:val="0"/>
          <w:divBdr>
            <w:top w:val="none" w:sz="0" w:space="0" w:color="auto"/>
            <w:left w:val="none" w:sz="0" w:space="0" w:color="auto"/>
            <w:bottom w:val="none" w:sz="0" w:space="0" w:color="auto"/>
            <w:right w:val="none" w:sz="0" w:space="0" w:color="auto"/>
          </w:divBdr>
        </w:div>
        <w:div w:id="770977275">
          <w:marLeft w:val="0"/>
          <w:marRight w:val="0"/>
          <w:marTop w:val="0"/>
          <w:marBottom w:val="0"/>
          <w:divBdr>
            <w:top w:val="none" w:sz="0" w:space="0" w:color="auto"/>
            <w:left w:val="none" w:sz="0" w:space="0" w:color="auto"/>
            <w:bottom w:val="none" w:sz="0" w:space="0" w:color="auto"/>
            <w:right w:val="none" w:sz="0" w:space="0" w:color="auto"/>
          </w:divBdr>
        </w:div>
      </w:divsChild>
    </w:div>
    <w:div w:id="161360918">
      <w:bodyDiv w:val="1"/>
      <w:marLeft w:val="0"/>
      <w:marRight w:val="0"/>
      <w:marTop w:val="0"/>
      <w:marBottom w:val="0"/>
      <w:divBdr>
        <w:top w:val="none" w:sz="0" w:space="0" w:color="auto"/>
        <w:left w:val="none" w:sz="0" w:space="0" w:color="auto"/>
        <w:bottom w:val="none" w:sz="0" w:space="0" w:color="auto"/>
        <w:right w:val="none" w:sz="0" w:space="0" w:color="auto"/>
      </w:divBdr>
    </w:div>
    <w:div w:id="166213348">
      <w:bodyDiv w:val="1"/>
      <w:marLeft w:val="0"/>
      <w:marRight w:val="0"/>
      <w:marTop w:val="0"/>
      <w:marBottom w:val="0"/>
      <w:divBdr>
        <w:top w:val="none" w:sz="0" w:space="0" w:color="auto"/>
        <w:left w:val="none" w:sz="0" w:space="0" w:color="auto"/>
        <w:bottom w:val="none" w:sz="0" w:space="0" w:color="auto"/>
        <w:right w:val="none" w:sz="0" w:space="0" w:color="auto"/>
      </w:divBdr>
      <w:divsChild>
        <w:div w:id="1189220785">
          <w:marLeft w:val="0"/>
          <w:marRight w:val="0"/>
          <w:marTop w:val="0"/>
          <w:marBottom w:val="0"/>
          <w:divBdr>
            <w:top w:val="none" w:sz="0" w:space="0" w:color="auto"/>
            <w:left w:val="none" w:sz="0" w:space="0" w:color="auto"/>
            <w:bottom w:val="none" w:sz="0" w:space="0" w:color="auto"/>
            <w:right w:val="none" w:sz="0" w:space="0" w:color="auto"/>
          </w:divBdr>
          <w:divsChild>
            <w:div w:id="300501466">
              <w:marLeft w:val="0"/>
              <w:marRight w:val="0"/>
              <w:marTop w:val="0"/>
              <w:marBottom w:val="0"/>
              <w:divBdr>
                <w:top w:val="none" w:sz="0" w:space="0" w:color="auto"/>
                <w:left w:val="none" w:sz="0" w:space="0" w:color="auto"/>
                <w:bottom w:val="none" w:sz="0" w:space="0" w:color="auto"/>
                <w:right w:val="none" w:sz="0" w:space="0" w:color="auto"/>
              </w:divBdr>
              <w:divsChild>
                <w:div w:id="203180164">
                  <w:marLeft w:val="0"/>
                  <w:marRight w:val="0"/>
                  <w:marTop w:val="0"/>
                  <w:marBottom w:val="0"/>
                  <w:divBdr>
                    <w:top w:val="none" w:sz="0" w:space="0" w:color="auto"/>
                    <w:left w:val="none" w:sz="0" w:space="0" w:color="auto"/>
                    <w:bottom w:val="none" w:sz="0" w:space="0" w:color="auto"/>
                    <w:right w:val="none" w:sz="0" w:space="0" w:color="auto"/>
                  </w:divBdr>
                  <w:divsChild>
                    <w:div w:id="704065813">
                      <w:marLeft w:val="0"/>
                      <w:marRight w:val="0"/>
                      <w:marTop w:val="0"/>
                      <w:marBottom w:val="0"/>
                      <w:divBdr>
                        <w:top w:val="none" w:sz="0" w:space="0" w:color="auto"/>
                        <w:left w:val="none" w:sz="0" w:space="0" w:color="auto"/>
                        <w:bottom w:val="none" w:sz="0" w:space="0" w:color="auto"/>
                        <w:right w:val="none" w:sz="0" w:space="0" w:color="auto"/>
                      </w:divBdr>
                      <w:divsChild>
                        <w:div w:id="1707633255">
                          <w:marLeft w:val="0"/>
                          <w:marRight w:val="0"/>
                          <w:marTop w:val="0"/>
                          <w:marBottom w:val="0"/>
                          <w:divBdr>
                            <w:top w:val="none" w:sz="0" w:space="0" w:color="auto"/>
                            <w:left w:val="none" w:sz="0" w:space="0" w:color="auto"/>
                            <w:bottom w:val="none" w:sz="0" w:space="0" w:color="auto"/>
                            <w:right w:val="none" w:sz="0" w:space="0" w:color="auto"/>
                          </w:divBdr>
                          <w:divsChild>
                            <w:div w:id="819155826">
                              <w:marLeft w:val="0"/>
                              <w:marRight w:val="0"/>
                              <w:marTop w:val="0"/>
                              <w:marBottom w:val="0"/>
                              <w:divBdr>
                                <w:top w:val="none" w:sz="0" w:space="0" w:color="auto"/>
                                <w:left w:val="none" w:sz="0" w:space="0" w:color="auto"/>
                                <w:bottom w:val="none" w:sz="0" w:space="0" w:color="auto"/>
                                <w:right w:val="none" w:sz="0" w:space="0" w:color="auto"/>
                              </w:divBdr>
                              <w:divsChild>
                                <w:div w:id="203715293">
                                  <w:marLeft w:val="0"/>
                                  <w:marRight w:val="0"/>
                                  <w:marTop w:val="0"/>
                                  <w:marBottom w:val="0"/>
                                  <w:divBdr>
                                    <w:top w:val="none" w:sz="0" w:space="0" w:color="auto"/>
                                    <w:left w:val="none" w:sz="0" w:space="0" w:color="auto"/>
                                    <w:bottom w:val="none" w:sz="0" w:space="0" w:color="auto"/>
                                    <w:right w:val="none" w:sz="0" w:space="0" w:color="auto"/>
                                  </w:divBdr>
                                  <w:divsChild>
                                    <w:div w:id="324087908">
                                      <w:marLeft w:val="0"/>
                                      <w:marRight w:val="0"/>
                                      <w:marTop w:val="0"/>
                                      <w:marBottom w:val="0"/>
                                      <w:divBdr>
                                        <w:top w:val="none" w:sz="0" w:space="0" w:color="auto"/>
                                        <w:left w:val="none" w:sz="0" w:space="0" w:color="auto"/>
                                        <w:bottom w:val="none" w:sz="0" w:space="0" w:color="auto"/>
                                        <w:right w:val="none" w:sz="0" w:space="0" w:color="auto"/>
                                      </w:divBdr>
                                      <w:divsChild>
                                        <w:div w:id="1984659000">
                                          <w:marLeft w:val="0"/>
                                          <w:marRight w:val="0"/>
                                          <w:marTop w:val="0"/>
                                          <w:marBottom w:val="0"/>
                                          <w:divBdr>
                                            <w:top w:val="none" w:sz="0" w:space="0" w:color="auto"/>
                                            <w:left w:val="none" w:sz="0" w:space="0" w:color="auto"/>
                                            <w:bottom w:val="none" w:sz="0" w:space="0" w:color="auto"/>
                                            <w:right w:val="none" w:sz="0" w:space="0" w:color="auto"/>
                                          </w:divBdr>
                                        </w:div>
                                        <w:div w:id="1682047235">
                                          <w:marLeft w:val="0"/>
                                          <w:marRight w:val="0"/>
                                          <w:marTop w:val="0"/>
                                          <w:marBottom w:val="0"/>
                                          <w:divBdr>
                                            <w:top w:val="none" w:sz="0" w:space="0" w:color="auto"/>
                                            <w:left w:val="none" w:sz="0" w:space="0" w:color="auto"/>
                                            <w:bottom w:val="none" w:sz="0" w:space="0" w:color="auto"/>
                                            <w:right w:val="none" w:sz="0" w:space="0" w:color="auto"/>
                                          </w:divBdr>
                                        </w:div>
                                        <w:div w:id="1768693793">
                                          <w:marLeft w:val="0"/>
                                          <w:marRight w:val="0"/>
                                          <w:marTop w:val="0"/>
                                          <w:marBottom w:val="0"/>
                                          <w:divBdr>
                                            <w:top w:val="none" w:sz="0" w:space="0" w:color="auto"/>
                                            <w:left w:val="none" w:sz="0" w:space="0" w:color="auto"/>
                                            <w:bottom w:val="none" w:sz="0" w:space="0" w:color="auto"/>
                                            <w:right w:val="none" w:sz="0" w:space="0" w:color="auto"/>
                                          </w:divBdr>
                                        </w:div>
                                        <w:div w:id="419909206">
                                          <w:marLeft w:val="0"/>
                                          <w:marRight w:val="0"/>
                                          <w:marTop w:val="0"/>
                                          <w:marBottom w:val="0"/>
                                          <w:divBdr>
                                            <w:top w:val="none" w:sz="0" w:space="0" w:color="auto"/>
                                            <w:left w:val="none" w:sz="0" w:space="0" w:color="auto"/>
                                            <w:bottom w:val="none" w:sz="0" w:space="0" w:color="auto"/>
                                            <w:right w:val="none" w:sz="0" w:space="0" w:color="auto"/>
                                          </w:divBdr>
                                        </w:div>
                                        <w:div w:id="1632056015">
                                          <w:marLeft w:val="0"/>
                                          <w:marRight w:val="0"/>
                                          <w:marTop w:val="0"/>
                                          <w:marBottom w:val="0"/>
                                          <w:divBdr>
                                            <w:top w:val="none" w:sz="0" w:space="0" w:color="auto"/>
                                            <w:left w:val="none" w:sz="0" w:space="0" w:color="auto"/>
                                            <w:bottom w:val="none" w:sz="0" w:space="0" w:color="auto"/>
                                            <w:right w:val="none" w:sz="0" w:space="0" w:color="auto"/>
                                          </w:divBdr>
                                        </w:div>
                                        <w:div w:id="1201625962">
                                          <w:marLeft w:val="0"/>
                                          <w:marRight w:val="0"/>
                                          <w:marTop w:val="0"/>
                                          <w:marBottom w:val="0"/>
                                          <w:divBdr>
                                            <w:top w:val="none" w:sz="0" w:space="0" w:color="auto"/>
                                            <w:left w:val="none" w:sz="0" w:space="0" w:color="auto"/>
                                            <w:bottom w:val="none" w:sz="0" w:space="0" w:color="auto"/>
                                            <w:right w:val="none" w:sz="0" w:space="0" w:color="auto"/>
                                          </w:divBdr>
                                        </w:div>
                                        <w:div w:id="497624508">
                                          <w:marLeft w:val="0"/>
                                          <w:marRight w:val="0"/>
                                          <w:marTop w:val="0"/>
                                          <w:marBottom w:val="0"/>
                                          <w:divBdr>
                                            <w:top w:val="none" w:sz="0" w:space="0" w:color="auto"/>
                                            <w:left w:val="none" w:sz="0" w:space="0" w:color="auto"/>
                                            <w:bottom w:val="none" w:sz="0" w:space="0" w:color="auto"/>
                                            <w:right w:val="none" w:sz="0" w:space="0" w:color="auto"/>
                                          </w:divBdr>
                                        </w:div>
                                        <w:div w:id="70262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3702604">
          <w:marLeft w:val="0"/>
          <w:marRight w:val="0"/>
          <w:marTop w:val="0"/>
          <w:marBottom w:val="0"/>
          <w:divBdr>
            <w:top w:val="none" w:sz="0" w:space="0" w:color="auto"/>
            <w:left w:val="none" w:sz="0" w:space="0" w:color="auto"/>
            <w:bottom w:val="none" w:sz="0" w:space="0" w:color="auto"/>
            <w:right w:val="none" w:sz="0" w:space="0" w:color="auto"/>
          </w:divBdr>
          <w:divsChild>
            <w:div w:id="265843427">
              <w:marLeft w:val="0"/>
              <w:marRight w:val="0"/>
              <w:marTop w:val="0"/>
              <w:marBottom w:val="0"/>
              <w:divBdr>
                <w:top w:val="single" w:sz="6" w:space="0" w:color="E5E5E5"/>
                <w:left w:val="none" w:sz="0" w:space="0" w:color="auto"/>
                <w:bottom w:val="single" w:sz="6" w:space="0" w:color="E5E5E5"/>
                <w:right w:val="none" w:sz="0" w:space="0" w:color="auto"/>
              </w:divBdr>
              <w:divsChild>
                <w:div w:id="874805253">
                  <w:marLeft w:val="0"/>
                  <w:marRight w:val="0"/>
                  <w:marTop w:val="0"/>
                  <w:marBottom w:val="0"/>
                  <w:divBdr>
                    <w:top w:val="none" w:sz="0" w:space="0" w:color="auto"/>
                    <w:left w:val="none" w:sz="0" w:space="0" w:color="auto"/>
                    <w:bottom w:val="none" w:sz="0" w:space="0" w:color="auto"/>
                    <w:right w:val="none" w:sz="0" w:space="0" w:color="auto"/>
                  </w:divBdr>
                  <w:divsChild>
                    <w:div w:id="1875188209">
                      <w:marLeft w:val="0"/>
                      <w:marRight w:val="0"/>
                      <w:marTop w:val="0"/>
                      <w:marBottom w:val="0"/>
                      <w:divBdr>
                        <w:top w:val="none" w:sz="0" w:space="0" w:color="auto"/>
                        <w:left w:val="none" w:sz="0" w:space="0" w:color="auto"/>
                        <w:bottom w:val="none" w:sz="0" w:space="0" w:color="auto"/>
                        <w:right w:val="none" w:sz="0" w:space="0" w:color="auto"/>
                      </w:divBdr>
                      <w:divsChild>
                        <w:div w:id="1019232130">
                          <w:marLeft w:val="0"/>
                          <w:marRight w:val="0"/>
                          <w:marTop w:val="0"/>
                          <w:marBottom w:val="0"/>
                          <w:divBdr>
                            <w:top w:val="none" w:sz="0" w:space="0" w:color="auto"/>
                            <w:left w:val="none" w:sz="0" w:space="0" w:color="auto"/>
                            <w:bottom w:val="none" w:sz="0" w:space="0" w:color="auto"/>
                            <w:right w:val="none" w:sz="0" w:space="0" w:color="auto"/>
                          </w:divBdr>
                          <w:divsChild>
                            <w:div w:id="378432091">
                              <w:marLeft w:val="0"/>
                              <w:marRight w:val="0"/>
                              <w:marTop w:val="0"/>
                              <w:marBottom w:val="0"/>
                              <w:divBdr>
                                <w:top w:val="none" w:sz="0" w:space="0" w:color="auto"/>
                                <w:left w:val="none" w:sz="0" w:space="0" w:color="auto"/>
                                <w:bottom w:val="none" w:sz="0" w:space="0" w:color="auto"/>
                                <w:right w:val="none" w:sz="0" w:space="0" w:color="auto"/>
                              </w:divBdr>
                              <w:divsChild>
                                <w:div w:id="689990711">
                                  <w:marLeft w:val="0"/>
                                  <w:marRight w:val="0"/>
                                  <w:marTop w:val="0"/>
                                  <w:marBottom w:val="0"/>
                                  <w:divBdr>
                                    <w:top w:val="none" w:sz="0" w:space="0" w:color="auto"/>
                                    <w:left w:val="none" w:sz="0" w:space="0" w:color="auto"/>
                                    <w:bottom w:val="none" w:sz="0" w:space="0" w:color="auto"/>
                                    <w:right w:val="none" w:sz="0" w:space="0" w:color="auto"/>
                                  </w:divBdr>
                                  <w:divsChild>
                                    <w:div w:id="83880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6353049">
      <w:bodyDiv w:val="1"/>
      <w:marLeft w:val="0"/>
      <w:marRight w:val="0"/>
      <w:marTop w:val="0"/>
      <w:marBottom w:val="0"/>
      <w:divBdr>
        <w:top w:val="none" w:sz="0" w:space="0" w:color="auto"/>
        <w:left w:val="none" w:sz="0" w:space="0" w:color="auto"/>
        <w:bottom w:val="none" w:sz="0" w:space="0" w:color="auto"/>
        <w:right w:val="none" w:sz="0" w:space="0" w:color="auto"/>
      </w:divBdr>
    </w:div>
    <w:div w:id="289211709">
      <w:bodyDiv w:val="1"/>
      <w:marLeft w:val="0"/>
      <w:marRight w:val="0"/>
      <w:marTop w:val="0"/>
      <w:marBottom w:val="0"/>
      <w:divBdr>
        <w:top w:val="none" w:sz="0" w:space="0" w:color="auto"/>
        <w:left w:val="none" w:sz="0" w:space="0" w:color="auto"/>
        <w:bottom w:val="none" w:sz="0" w:space="0" w:color="auto"/>
        <w:right w:val="none" w:sz="0" w:space="0" w:color="auto"/>
      </w:divBdr>
    </w:div>
    <w:div w:id="362750139">
      <w:bodyDiv w:val="1"/>
      <w:marLeft w:val="0"/>
      <w:marRight w:val="0"/>
      <w:marTop w:val="0"/>
      <w:marBottom w:val="0"/>
      <w:divBdr>
        <w:top w:val="none" w:sz="0" w:space="0" w:color="auto"/>
        <w:left w:val="none" w:sz="0" w:space="0" w:color="auto"/>
        <w:bottom w:val="none" w:sz="0" w:space="0" w:color="auto"/>
        <w:right w:val="none" w:sz="0" w:space="0" w:color="auto"/>
      </w:divBdr>
      <w:divsChild>
        <w:div w:id="719328491">
          <w:marLeft w:val="0"/>
          <w:marRight w:val="0"/>
          <w:marTop w:val="0"/>
          <w:marBottom w:val="0"/>
          <w:divBdr>
            <w:top w:val="none" w:sz="0" w:space="0" w:color="auto"/>
            <w:left w:val="none" w:sz="0" w:space="0" w:color="auto"/>
            <w:bottom w:val="none" w:sz="0" w:space="0" w:color="auto"/>
            <w:right w:val="none" w:sz="0" w:space="0" w:color="auto"/>
          </w:divBdr>
          <w:divsChild>
            <w:div w:id="570502765">
              <w:marLeft w:val="0"/>
              <w:marRight w:val="0"/>
              <w:marTop w:val="0"/>
              <w:marBottom w:val="0"/>
              <w:divBdr>
                <w:top w:val="none" w:sz="0" w:space="0" w:color="auto"/>
                <w:left w:val="none" w:sz="0" w:space="0" w:color="auto"/>
                <w:bottom w:val="none" w:sz="0" w:space="0" w:color="auto"/>
                <w:right w:val="none" w:sz="0" w:space="0" w:color="auto"/>
              </w:divBdr>
              <w:divsChild>
                <w:div w:id="46519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505012">
      <w:bodyDiv w:val="1"/>
      <w:marLeft w:val="0"/>
      <w:marRight w:val="0"/>
      <w:marTop w:val="0"/>
      <w:marBottom w:val="0"/>
      <w:divBdr>
        <w:top w:val="none" w:sz="0" w:space="0" w:color="auto"/>
        <w:left w:val="none" w:sz="0" w:space="0" w:color="auto"/>
        <w:bottom w:val="none" w:sz="0" w:space="0" w:color="auto"/>
        <w:right w:val="none" w:sz="0" w:space="0" w:color="auto"/>
      </w:divBdr>
    </w:div>
    <w:div w:id="439378134">
      <w:bodyDiv w:val="1"/>
      <w:marLeft w:val="0"/>
      <w:marRight w:val="0"/>
      <w:marTop w:val="0"/>
      <w:marBottom w:val="0"/>
      <w:divBdr>
        <w:top w:val="none" w:sz="0" w:space="0" w:color="auto"/>
        <w:left w:val="none" w:sz="0" w:space="0" w:color="auto"/>
        <w:bottom w:val="none" w:sz="0" w:space="0" w:color="auto"/>
        <w:right w:val="none" w:sz="0" w:space="0" w:color="auto"/>
      </w:divBdr>
      <w:divsChild>
        <w:div w:id="428619423">
          <w:marLeft w:val="0"/>
          <w:marRight w:val="0"/>
          <w:marTop w:val="0"/>
          <w:marBottom w:val="0"/>
          <w:divBdr>
            <w:top w:val="none" w:sz="0" w:space="0" w:color="auto"/>
            <w:left w:val="none" w:sz="0" w:space="0" w:color="auto"/>
            <w:bottom w:val="none" w:sz="0" w:space="0" w:color="auto"/>
            <w:right w:val="none" w:sz="0" w:space="0" w:color="auto"/>
          </w:divBdr>
        </w:div>
        <w:div w:id="2068868386">
          <w:marLeft w:val="0"/>
          <w:marRight w:val="0"/>
          <w:marTop w:val="0"/>
          <w:marBottom w:val="0"/>
          <w:divBdr>
            <w:top w:val="none" w:sz="0" w:space="0" w:color="auto"/>
            <w:left w:val="none" w:sz="0" w:space="0" w:color="auto"/>
            <w:bottom w:val="none" w:sz="0" w:space="0" w:color="auto"/>
            <w:right w:val="none" w:sz="0" w:space="0" w:color="auto"/>
          </w:divBdr>
        </w:div>
        <w:div w:id="1675184522">
          <w:marLeft w:val="0"/>
          <w:marRight w:val="0"/>
          <w:marTop w:val="0"/>
          <w:marBottom w:val="0"/>
          <w:divBdr>
            <w:top w:val="none" w:sz="0" w:space="0" w:color="auto"/>
            <w:left w:val="none" w:sz="0" w:space="0" w:color="auto"/>
            <w:bottom w:val="none" w:sz="0" w:space="0" w:color="auto"/>
            <w:right w:val="none" w:sz="0" w:space="0" w:color="auto"/>
          </w:divBdr>
        </w:div>
        <w:div w:id="1253860663">
          <w:marLeft w:val="0"/>
          <w:marRight w:val="0"/>
          <w:marTop w:val="0"/>
          <w:marBottom w:val="0"/>
          <w:divBdr>
            <w:top w:val="none" w:sz="0" w:space="0" w:color="auto"/>
            <w:left w:val="none" w:sz="0" w:space="0" w:color="auto"/>
            <w:bottom w:val="none" w:sz="0" w:space="0" w:color="auto"/>
            <w:right w:val="none" w:sz="0" w:space="0" w:color="auto"/>
          </w:divBdr>
        </w:div>
        <w:div w:id="231477233">
          <w:marLeft w:val="0"/>
          <w:marRight w:val="0"/>
          <w:marTop w:val="0"/>
          <w:marBottom w:val="0"/>
          <w:divBdr>
            <w:top w:val="none" w:sz="0" w:space="0" w:color="auto"/>
            <w:left w:val="none" w:sz="0" w:space="0" w:color="auto"/>
            <w:bottom w:val="none" w:sz="0" w:space="0" w:color="auto"/>
            <w:right w:val="none" w:sz="0" w:space="0" w:color="auto"/>
          </w:divBdr>
        </w:div>
        <w:div w:id="569732550">
          <w:marLeft w:val="0"/>
          <w:marRight w:val="0"/>
          <w:marTop w:val="0"/>
          <w:marBottom w:val="0"/>
          <w:divBdr>
            <w:top w:val="none" w:sz="0" w:space="0" w:color="auto"/>
            <w:left w:val="none" w:sz="0" w:space="0" w:color="auto"/>
            <w:bottom w:val="none" w:sz="0" w:space="0" w:color="auto"/>
            <w:right w:val="none" w:sz="0" w:space="0" w:color="auto"/>
          </w:divBdr>
        </w:div>
        <w:div w:id="1827896542">
          <w:marLeft w:val="0"/>
          <w:marRight w:val="0"/>
          <w:marTop w:val="0"/>
          <w:marBottom w:val="0"/>
          <w:divBdr>
            <w:top w:val="none" w:sz="0" w:space="0" w:color="auto"/>
            <w:left w:val="none" w:sz="0" w:space="0" w:color="auto"/>
            <w:bottom w:val="none" w:sz="0" w:space="0" w:color="auto"/>
            <w:right w:val="none" w:sz="0" w:space="0" w:color="auto"/>
          </w:divBdr>
        </w:div>
        <w:div w:id="1809859679">
          <w:marLeft w:val="0"/>
          <w:marRight w:val="0"/>
          <w:marTop w:val="0"/>
          <w:marBottom w:val="0"/>
          <w:divBdr>
            <w:top w:val="none" w:sz="0" w:space="0" w:color="auto"/>
            <w:left w:val="none" w:sz="0" w:space="0" w:color="auto"/>
            <w:bottom w:val="none" w:sz="0" w:space="0" w:color="auto"/>
            <w:right w:val="none" w:sz="0" w:space="0" w:color="auto"/>
          </w:divBdr>
        </w:div>
      </w:divsChild>
    </w:div>
    <w:div w:id="530725678">
      <w:bodyDiv w:val="1"/>
      <w:marLeft w:val="0"/>
      <w:marRight w:val="0"/>
      <w:marTop w:val="0"/>
      <w:marBottom w:val="0"/>
      <w:divBdr>
        <w:top w:val="none" w:sz="0" w:space="0" w:color="auto"/>
        <w:left w:val="none" w:sz="0" w:space="0" w:color="auto"/>
        <w:bottom w:val="none" w:sz="0" w:space="0" w:color="auto"/>
        <w:right w:val="none" w:sz="0" w:space="0" w:color="auto"/>
      </w:divBdr>
    </w:div>
    <w:div w:id="692152368">
      <w:bodyDiv w:val="1"/>
      <w:marLeft w:val="0"/>
      <w:marRight w:val="0"/>
      <w:marTop w:val="0"/>
      <w:marBottom w:val="0"/>
      <w:divBdr>
        <w:top w:val="none" w:sz="0" w:space="0" w:color="auto"/>
        <w:left w:val="none" w:sz="0" w:space="0" w:color="auto"/>
        <w:bottom w:val="none" w:sz="0" w:space="0" w:color="auto"/>
        <w:right w:val="none" w:sz="0" w:space="0" w:color="auto"/>
      </w:divBdr>
    </w:div>
    <w:div w:id="881481884">
      <w:bodyDiv w:val="1"/>
      <w:marLeft w:val="0"/>
      <w:marRight w:val="0"/>
      <w:marTop w:val="0"/>
      <w:marBottom w:val="0"/>
      <w:divBdr>
        <w:top w:val="none" w:sz="0" w:space="0" w:color="auto"/>
        <w:left w:val="none" w:sz="0" w:space="0" w:color="auto"/>
        <w:bottom w:val="none" w:sz="0" w:space="0" w:color="auto"/>
        <w:right w:val="none" w:sz="0" w:space="0" w:color="auto"/>
      </w:divBdr>
    </w:div>
    <w:div w:id="885795565">
      <w:bodyDiv w:val="1"/>
      <w:marLeft w:val="0"/>
      <w:marRight w:val="0"/>
      <w:marTop w:val="0"/>
      <w:marBottom w:val="0"/>
      <w:divBdr>
        <w:top w:val="none" w:sz="0" w:space="0" w:color="auto"/>
        <w:left w:val="none" w:sz="0" w:space="0" w:color="auto"/>
        <w:bottom w:val="none" w:sz="0" w:space="0" w:color="auto"/>
        <w:right w:val="none" w:sz="0" w:space="0" w:color="auto"/>
      </w:divBdr>
    </w:div>
    <w:div w:id="1056929168">
      <w:bodyDiv w:val="1"/>
      <w:marLeft w:val="0"/>
      <w:marRight w:val="0"/>
      <w:marTop w:val="0"/>
      <w:marBottom w:val="0"/>
      <w:divBdr>
        <w:top w:val="none" w:sz="0" w:space="0" w:color="auto"/>
        <w:left w:val="none" w:sz="0" w:space="0" w:color="auto"/>
        <w:bottom w:val="none" w:sz="0" w:space="0" w:color="auto"/>
        <w:right w:val="none" w:sz="0" w:space="0" w:color="auto"/>
      </w:divBdr>
    </w:div>
    <w:div w:id="1353334013">
      <w:bodyDiv w:val="1"/>
      <w:marLeft w:val="0"/>
      <w:marRight w:val="0"/>
      <w:marTop w:val="0"/>
      <w:marBottom w:val="0"/>
      <w:divBdr>
        <w:top w:val="none" w:sz="0" w:space="0" w:color="auto"/>
        <w:left w:val="none" w:sz="0" w:space="0" w:color="auto"/>
        <w:bottom w:val="none" w:sz="0" w:space="0" w:color="auto"/>
        <w:right w:val="none" w:sz="0" w:space="0" w:color="auto"/>
      </w:divBdr>
    </w:div>
    <w:div w:id="1507360756">
      <w:bodyDiv w:val="1"/>
      <w:marLeft w:val="0"/>
      <w:marRight w:val="0"/>
      <w:marTop w:val="0"/>
      <w:marBottom w:val="0"/>
      <w:divBdr>
        <w:top w:val="none" w:sz="0" w:space="0" w:color="auto"/>
        <w:left w:val="none" w:sz="0" w:space="0" w:color="auto"/>
        <w:bottom w:val="none" w:sz="0" w:space="0" w:color="auto"/>
        <w:right w:val="none" w:sz="0" w:space="0" w:color="auto"/>
      </w:divBdr>
    </w:div>
    <w:div w:id="1565065761">
      <w:bodyDiv w:val="1"/>
      <w:marLeft w:val="0"/>
      <w:marRight w:val="0"/>
      <w:marTop w:val="0"/>
      <w:marBottom w:val="0"/>
      <w:divBdr>
        <w:top w:val="none" w:sz="0" w:space="0" w:color="auto"/>
        <w:left w:val="none" w:sz="0" w:space="0" w:color="auto"/>
        <w:bottom w:val="none" w:sz="0" w:space="0" w:color="auto"/>
        <w:right w:val="none" w:sz="0" w:space="0" w:color="auto"/>
      </w:divBdr>
    </w:div>
    <w:div w:id="1752920524">
      <w:bodyDiv w:val="1"/>
      <w:marLeft w:val="0"/>
      <w:marRight w:val="0"/>
      <w:marTop w:val="0"/>
      <w:marBottom w:val="0"/>
      <w:divBdr>
        <w:top w:val="none" w:sz="0" w:space="0" w:color="auto"/>
        <w:left w:val="none" w:sz="0" w:space="0" w:color="auto"/>
        <w:bottom w:val="none" w:sz="0" w:space="0" w:color="auto"/>
        <w:right w:val="none" w:sz="0" w:space="0" w:color="auto"/>
      </w:divBdr>
      <w:divsChild>
        <w:div w:id="147868253">
          <w:marLeft w:val="0"/>
          <w:marRight w:val="0"/>
          <w:marTop w:val="0"/>
          <w:marBottom w:val="0"/>
          <w:divBdr>
            <w:top w:val="none" w:sz="0" w:space="0" w:color="auto"/>
            <w:left w:val="none" w:sz="0" w:space="0" w:color="auto"/>
            <w:bottom w:val="none" w:sz="0" w:space="0" w:color="auto"/>
            <w:right w:val="none" w:sz="0" w:space="0" w:color="auto"/>
          </w:divBdr>
          <w:divsChild>
            <w:div w:id="1079328796">
              <w:marLeft w:val="0"/>
              <w:marRight w:val="0"/>
              <w:marTop w:val="0"/>
              <w:marBottom w:val="0"/>
              <w:divBdr>
                <w:top w:val="none" w:sz="0" w:space="0" w:color="auto"/>
                <w:left w:val="none" w:sz="0" w:space="0" w:color="auto"/>
                <w:bottom w:val="none" w:sz="0" w:space="0" w:color="auto"/>
                <w:right w:val="none" w:sz="0" w:space="0" w:color="auto"/>
              </w:divBdr>
              <w:divsChild>
                <w:div w:id="1353611985">
                  <w:marLeft w:val="0"/>
                  <w:marRight w:val="0"/>
                  <w:marTop w:val="0"/>
                  <w:marBottom w:val="0"/>
                  <w:divBdr>
                    <w:top w:val="none" w:sz="0" w:space="0" w:color="auto"/>
                    <w:left w:val="none" w:sz="0" w:space="0" w:color="auto"/>
                    <w:bottom w:val="none" w:sz="0" w:space="0" w:color="auto"/>
                    <w:right w:val="none" w:sz="0" w:space="0" w:color="auto"/>
                  </w:divBdr>
                  <w:divsChild>
                    <w:div w:id="806825489">
                      <w:marLeft w:val="0"/>
                      <w:marRight w:val="0"/>
                      <w:marTop w:val="0"/>
                      <w:marBottom w:val="0"/>
                      <w:divBdr>
                        <w:top w:val="none" w:sz="0" w:space="0" w:color="auto"/>
                        <w:left w:val="none" w:sz="0" w:space="0" w:color="auto"/>
                        <w:bottom w:val="none" w:sz="0" w:space="0" w:color="auto"/>
                        <w:right w:val="none" w:sz="0" w:space="0" w:color="auto"/>
                      </w:divBdr>
                      <w:divsChild>
                        <w:div w:id="2076510560">
                          <w:marLeft w:val="0"/>
                          <w:marRight w:val="0"/>
                          <w:marTop w:val="0"/>
                          <w:marBottom w:val="0"/>
                          <w:divBdr>
                            <w:top w:val="none" w:sz="0" w:space="0" w:color="auto"/>
                            <w:left w:val="none" w:sz="0" w:space="0" w:color="auto"/>
                            <w:bottom w:val="none" w:sz="0" w:space="0" w:color="auto"/>
                            <w:right w:val="none" w:sz="0" w:space="0" w:color="auto"/>
                          </w:divBdr>
                          <w:divsChild>
                            <w:div w:id="2055738906">
                              <w:marLeft w:val="0"/>
                              <w:marRight w:val="0"/>
                              <w:marTop w:val="0"/>
                              <w:marBottom w:val="0"/>
                              <w:divBdr>
                                <w:top w:val="none" w:sz="0" w:space="0" w:color="auto"/>
                                <w:left w:val="none" w:sz="0" w:space="0" w:color="auto"/>
                                <w:bottom w:val="none" w:sz="0" w:space="0" w:color="auto"/>
                                <w:right w:val="none" w:sz="0" w:space="0" w:color="auto"/>
                              </w:divBdr>
                              <w:divsChild>
                                <w:div w:id="1054887147">
                                  <w:marLeft w:val="0"/>
                                  <w:marRight w:val="0"/>
                                  <w:marTop w:val="0"/>
                                  <w:marBottom w:val="0"/>
                                  <w:divBdr>
                                    <w:top w:val="none" w:sz="0" w:space="0" w:color="auto"/>
                                    <w:left w:val="none" w:sz="0" w:space="0" w:color="auto"/>
                                    <w:bottom w:val="none" w:sz="0" w:space="0" w:color="auto"/>
                                    <w:right w:val="none" w:sz="0" w:space="0" w:color="auto"/>
                                  </w:divBdr>
                                  <w:divsChild>
                                    <w:div w:id="478882624">
                                      <w:marLeft w:val="0"/>
                                      <w:marRight w:val="0"/>
                                      <w:marTop w:val="0"/>
                                      <w:marBottom w:val="0"/>
                                      <w:divBdr>
                                        <w:top w:val="none" w:sz="0" w:space="0" w:color="auto"/>
                                        <w:left w:val="none" w:sz="0" w:space="0" w:color="auto"/>
                                        <w:bottom w:val="none" w:sz="0" w:space="0" w:color="auto"/>
                                        <w:right w:val="none" w:sz="0" w:space="0" w:color="auto"/>
                                      </w:divBdr>
                                      <w:divsChild>
                                        <w:div w:id="970087464">
                                          <w:marLeft w:val="0"/>
                                          <w:marRight w:val="0"/>
                                          <w:marTop w:val="0"/>
                                          <w:marBottom w:val="0"/>
                                          <w:divBdr>
                                            <w:top w:val="none" w:sz="0" w:space="0" w:color="auto"/>
                                            <w:left w:val="none" w:sz="0" w:space="0" w:color="auto"/>
                                            <w:bottom w:val="none" w:sz="0" w:space="0" w:color="auto"/>
                                            <w:right w:val="none" w:sz="0" w:space="0" w:color="auto"/>
                                          </w:divBdr>
                                        </w:div>
                                        <w:div w:id="2079596691">
                                          <w:marLeft w:val="0"/>
                                          <w:marRight w:val="0"/>
                                          <w:marTop w:val="0"/>
                                          <w:marBottom w:val="0"/>
                                          <w:divBdr>
                                            <w:top w:val="none" w:sz="0" w:space="0" w:color="auto"/>
                                            <w:left w:val="none" w:sz="0" w:space="0" w:color="auto"/>
                                            <w:bottom w:val="none" w:sz="0" w:space="0" w:color="auto"/>
                                            <w:right w:val="none" w:sz="0" w:space="0" w:color="auto"/>
                                          </w:divBdr>
                                        </w:div>
                                        <w:div w:id="743069278">
                                          <w:marLeft w:val="0"/>
                                          <w:marRight w:val="0"/>
                                          <w:marTop w:val="0"/>
                                          <w:marBottom w:val="0"/>
                                          <w:divBdr>
                                            <w:top w:val="none" w:sz="0" w:space="0" w:color="auto"/>
                                            <w:left w:val="none" w:sz="0" w:space="0" w:color="auto"/>
                                            <w:bottom w:val="none" w:sz="0" w:space="0" w:color="auto"/>
                                            <w:right w:val="none" w:sz="0" w:space="0" w:color="auto"/>
                                          </w:divBdr>
                                        </w:div>
                                        <w:div w:id="1924218199">
                                          <w:marLeft w:val="0"/>
                                          <w:marRight w:val="0"/>
                                          <w:marTop w:val="0"/>
                                          <w:marBottom w:val="0"/>
                                          <w:divBdr>
                                            <w:top w:val="none" w:sz="0" w:space="0" w:color="auto"/>
                                            <w:left w:val="none" w:sz="0" w:space="0" w:color="auto"/>
                                            <w:bottom w:val="none" w:sz="0" w:space="0" w:color="auto"/>
                                            <w:right w:val="none" w:sz="0" w:space="0" w:color="auto"/>
                                          </w:divBdr>
                                        </w:div>
                                        <w:div w:id="1350450847">
                                          <w:marLeft w:val="0"/>
                                          <w:marRight w:val="0"/>
                                          <w:marTop w:val="0"/>
                                          <w:marBottom w:val="0"/>
                                          <w:divBdr>
                                            <w:top w:val="none" w:sz="0" w:space="0" w:color="auto"/>
                                            <w:left w:val="none" w:sz="0" w:space="0" w:color="auto"/>
                                            <w:bottom w:val="none" w:sz="0" w:space="0" w:color="auto"/>
                                            <w:right w:val="none" w:sz="0" w:space="0" w:color="auto"/>
                                          </w:divBdr>
                                        </w:div>
                                        <w:div w:id="1830975080">
                                          <w:marLeft w:val="0"/>
                                          <w:marRight w:val="0"/>
                                          <w:marTop w:val="0"/>
                                          <w:marBottom w:val="0"/>
                                          <w:divBdr>
                                            <w:top w:val="none" w:sz="0" w:space="0" w:color="auto"/>
                                            <w:left w:val="none" w:sz="0" w:space="0" w:color="auto"/>
                                            <w:bottom w:val="none" w:sz="0" w:space="0" w:color="auto"/>
                                            <w:right w:val="none" w:sz="0" w:space="0" w:color="auto"/>
                                          </w:divBdr>
                                        </w:div>
                                        <w:div w:id="428964146">
                                          <w:marLeft w:val="0"/>
                                          <w:marRight w:val="0"/>
                                          <w:marTop w:val="0"/>
                                          <w:marBottom w:val="0"/>
                                          <w:divBdr>
                                            <w:top w:val="none" w:sz="0" w:space="0" w:color="auto"/>
                                            <w:left w:val="none" w:sz="0" w:space="0" w:color="auto"/>
                                            <w:bottom w:val="none" w:sz="0" w:space="0" w:color="auto"/>
                                            <w:right w:val="none" w:sz="0" w:space="0" w:color="auto"/>
                                          </w:divBdr>
                                        </w:div>
                                        <w:div w:id="83506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6070679">
          <w:marLeft w:val="0"/>
          <w:marRight w:val="0"/>
          <w:marTop w:val="0"/>
          <w:marBottom w:val="0"/>
          <w:divBdr>
            <w:top w:val="none" w:sz="0" w:space="0" w:color="auto"/>
            <w:left w:val="none" w:sz="0" w:space="0" w:color="auto"/>
            <w:bottom w:val="none" w:sz="0" w:space="0" w:color="auto"/>
            <w:right w:val="none" w:sz="0" w:space="0" w:color="auto"/>
          </w:divBdr>
          <w:divsChild>
            <w:div w:id="1973371">
              <w:marLeft w:val="0"/>
              <w:marRight w:val="0"/>
              <w:marTop w:val="0"/>
              <w:marBottom w:val="0"/>
              <w:divBdr>
                <w:top w:val="single" w:sz="6" w:space="0" w:color="E5E5E5"/>
                <w:left w:val="none" w:sz="0" w:space="0" w:color="auto"/>
                <w:bottom w:val="single" w:sz="6" w:space="0" w:color="E5E5E5"/>
                <w:right w:val="none" w:sz="0" w:space="0" w:color="auto"/>
              </w:divBdr>
              <w:divsChild>
                <w:div w:id="1518617701">
                  <w:marLeft w:val="0"/>
                  <w:marRight w:val="0"/>
                  <w:marTop w:val="0"/>
                  <w:marBottom w:val="0"/>
                  <w:divBdr>
                    <w:top w:val="none" w:sz="0" w:space="0" w:color="auto"/>
                    <w:left w:val="none" w:sz="0" w:space="0" w:color="auto"/>
                    <w:bottom w:val="none" w:sz="0" w:space="0" w:color="auto"/>
                    <w:right w:val="none" w:sz="0" w:space="0" w:color="auto"/>
                  </w:divBdr>
                  <w:divsChild>
                    <w:div w:id="436800638">
                      <w:marLeft w:val="0"/>
                      <w:marRight w:val="0"/>
                      <w:marTop w:val="0"/>
                      <w:marBottom w:val="0"/>
                      <w:divBdr>
                        <w:top w:val="none" w:sz="0" w:space="0" w:color="auto"/>
                        <w:left w:val="none" w:sz="0" w:space="0" w:color="auto"/>
                        <w:bottom w:val="none" w:sz="0" w:space="0" w:color="auto"/>
                        <w:right w:val="none" w:sz="0" w:space="0" w:color="auto"/>
                      </w:divBdr>
                      <w:divsChild>
                        <w:div w:id="1920361863">
                          <w:marLeft w:val="0"/>
                          <w:marRight w:val="0"/>
                          <w:marTop w:val="0"/>
                          <w:marBottom w:val="0"/>
                          <w:divBdr>
                            <w:top w:val="none" w:sz="0" w:space="0" w:color="auto"/>
                            <w:left w:val="none" w:sz="0" w:space="0" w:color="auto"/>
                            <w:bottom w:val="none" w:sz="0" w:space="0" w:color="auto"/>
                            <w:right w:val="none" w:sz="0" w:space="0" w:color="auto"/>
                          </w:divBdr>
                          <w:divsChild>
                            <w:div w:id="742070804">
                              <w:marLeft w:val="0"/>
                              <w:marRight w:val="0"/>
                              <w:marTop w:val="0"/>
                              <w:marBottom w:val="0"/>
                              <w:divBdr>
                                <w:top w:val="none" w:sz="0" w:space="0" w:color="auto"/>
                                <w:left w:val="none" w:sz="0" w:space="0" w:color="auto"/>
                                <w:bottom w:val="none" w:sz="0" w:space="0" w:color="auto"/>
                                <w:right w:val="none" w:sz="0" w:space="0" w:color="auto"/>
                              </w:divBdr>
                              <w:divsChild>
                                <w:div w:id="2041196849">
                                  <w:marLeft w:val="0"/>
                                  <w:marRight w:val="0"/>
                                  <w:marTop w:val="0"/>
                                  <w:marBottom w:val="0"/>
                                  <w:divBdr>
                                    <w:top w:val="none" w:sz="0" w:space="0" w:color="auto"/>
                                    <w:left w:val="none" w:sz="0" w:space="0" w:color="auto"/>
                                    <w:bottom w:val="none" w:sz="0" w:space="0" w:color="auto"/>
                                    <w:right w:val="none" w:sz="0" w:space="0" w:color="auto"/>
                                  </w:divBdr>
                                  <w:divsChild>
                                    <w:div w:id="191477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7365898">
      <w:bodyDiv w:val="1"/>
      <w:marLeft w:val="0"/>
      <w:marRight w:val="0"/>
      <w:marTop w:val="0"/>
      <w:marBottom w:val="0"/>
      <w:divBdr>
        <w:top w:val="none" w:sz="0" w:space="0" w:color="auto"/>
        <w:left w:val="none" w:sz="0" w:space="0" w:color="auto"/>
        <w:bottom w:val="none" w:sz="0" w:space="0" w:color="auto"/>
        <w:right w:val="none" w:sz="0" w:space="0" w:color="auto"/>
      </w:divBdr>
    </w:div>
    <w:div w:id="1815944466">
      <w:bodyDiv w:val="1"/>
      <w:marLeft w:val="0"/>
      <w:marRight w:val="0"/>
      <w:marTop w:val="0"/>
      <w:marBottom w:val="0"/>
      <w:divBdr>
        <w:top w:val="none" w:sz="0" w:space="0" w:color="auto"/>
        <w:left w:val="none" w:sz="0" w:space="0" w:color="auto"/>
        <w:bottom w:val="none" w:sz="0" w:space="0" w:color="auto"/>
        <w:right w:val="none" w:sz="0" w:space="0" w:color="auto"/>
      </w:divBdr>
      <w:divsChild>
        <w:div w:id="2096047081">
          <w:marLeft w:val="0"/>
          <w:marRight w:val="0"/>
          <w:marTop w:val="0"/>
          <w:marBottom w:val="0"/>
          <w:divBdr>
            <w:top w:val="none" w:sz="0" w:space="0" w:color="auto"/>
            <w:left w:val="none" w:sz="0" w:space="0" w:color="auto"/>
            <w:bottom w:val="none" w:sz="0" w:space="0" w:color="auto"/>
            <w:right w:val="none" w:sz="0" w:space="0" w:color="auto"/>
          </w:divBdr>
        </w:div>
        <w:div w:id="1059864699">
          <w:marLeft w:val="0"/>
          <w:marRight w:val="0"/>
          <w:marTop w:val="0"/>
          <w:marBottom w:val="0"/>
          <w:divBdr>
            <w:top w:val="none" w:sz="0" w:space="0" w:color="auto"/>
            <w:left w:val="none" w:sz="0" w:space="0" w:color="auto"/>
            <w:bottom w:val="none" w:sz="0" w:space="0" w:color="auto"/>
            <w:right w:val="none" w:sz="0" w:space="0" w:color="auto"/>
          </w:divBdr>
        </w:div>
        <w:div w:id="1026062296">
          <w:marLeft w:val="0"/>
          <w:marRight w:val="0"/>
          <w:marTop w:val="0"/>
          <w:marBottom w:val="0"/>
          <w:divBdr>
            <w:top w:val="none" w:sz="0" w:space="0" w:color="auto"/>
            <w:left w:val="none" w:sz="0" w:space="0" w:color="auto"/>
            <w:bottom w:val="none" w:sz="0" w:space="0" w:color="auto"/>
            <w:right w:val="none" w:sz="0" w:space="0" w:color="auto"/>
          </w:divBdr>
        </w:div>
        <w:div w:id="1474129727">
          <w:marLeft w:val="0"/>
          <w:marRight w:val="0"/>
          <w:marTop w:val="0"/>
          <w:marBottom w:val="0"/>
          <w:divBdr>
            <w:top w:val="none" w:sz="0" w:space="0" w:color="auto"/>
            <w:left w:val="none" w:sz="0" w:space="0" w:color="auto"/>
            <w:bottom w:val="none" w:sz="0" w:space="0" w:color="auto"/>
            <w:right w:val="none" w:sz="0" w:space="0" w:color="auto"/>
          </w:divBdr>
        </w:div>
      </w:divsChild>
    </w:div>
    <w:div w:id="1955477081">
      <w:bodyDiv w:val="1"/>
      <w:marLeft w:val="0"/>
      <w:marRight w:val="0"/>
      <w:marTop w:val="0"/>
      <w:marBottom w:val="0"/>
      <w:divBdr>
        <w:top w:val="none" w:sz="0" w:space="0" w:color="auto"/>
        <w:left w:val="none" w:sz="0" w:space="0" w:color="auto"/>
        <w:bottom w:val="none" w:sz="0" w:space="0" w:color="auto"/>
        <w:right w:val="none" w:sz="0" w:space="0" w:color="auto"/>
      </w:divBdr>
    </w:div>
    <w:div w:id="2030141231">
      <w:bodyDiv w:val="1"/>
      <w:marLeft w:val="0"/>
      <w:marRight w:val="0"/>
      <w:marTop w:val="0"/>
      <w:marBottom w:val="0"/>
      <w:divBdr>
        <w:top w:val="none" w:sz="0" w:space="0" w:color="auto"/>
        <w:left w:val="none" w:sz="0" w:space="0" w:color="auto"/>
        <w:bottom w:val="none" w:sz="0" w:space="0" w:color="auto"/>
        <w:right w:val="none" w:sz="0" w:space="0" w:color="auto"/>
      </w:divBdr>
    </w:div>
    <w:div w:id="2086221886">
      <w:bodyDiv w:val="1"/>
      <w:marLeft w:val="0"/>
      <w:marRight w:val="0"/>
      <w:marTop w:val="0"/>
      <w:marBottom w:val="0"/>
      <w:divBdr>
        <w:top w:val="none" w:sz="0" w:space="0" w:color="auto"/>
        <w:left w:val="none" w:sz="0" w:space="0" w:color="auto"/>
        <w:bottom w:val="none" w:sz="0" w:space="0" w:color="auto"/>
        <w:right w:val="none" w:sz="0" w:space="0" w:color="auto"/>
      </w:divBdr>
    </w:div>
    <w:div w:id="2091347475">
      <w:bodyDiv w:val="1"/>
      <w:marLeft w:val="0"/>
      <w:marRight w:val="0"/>
      <w:marTop w:val="0"/>
      <w:marBottom w:val="0"/>
      <w:divBdr>
        <w:top w:val="none" w:sz="0" w:space="0" w:color="auto"/>
        <w:left w:val="none" w:sz="0" w:space="0" w:color="auto"/>
        <w:bottom w:val="none" w:sz="0" w:space="0" w:color="auto"/>
        <w:right w:val="none" w:sz="0" w:space="0" w:color="auto"/>
      </w:divBdr>
    </w:div>
    <w:div w:id="2143190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lst-iiep.iiep-unesco.org/cgi-bin/wwwi32.exe/%5bin=epidoc1.in%5d/?t2000=022521/(100).%2086.%2010.1177/003172170408600105" TargetMode="External"/><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26</Pages>
  <Words>3976</Words>
  <Characters>22669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Bryant R (FCI)</dc:creator>
  <cp:keywords/>
  <dc:description/>
  <cp:lastModifiedBy>Bryant R (FCI)</cp:lastModifiedBy>
  <cp:revision>2</cp:revision>
  <dcterms:created xsi:type="dcterms:W3CDTF">2020-10-27T23:46:00Z</dcterms:created>
  <dcterms:modified xsi:type="dcterms:W3CDTF">2020-10-27T23:46:00Z</dcterms:modified>
</cp:coreProperties>
</file>