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5EE8F" w14:textId="4FA6E171" w:rsidR="00306594" w:rsidRDefault="001C5823" w:rsidP="00CB53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57EE">
        <w:rPr>
          <w:rFonts w:ascii="Arial" w:hAnsi="Arial" w:cs="Arial"/>
          <w:sz w:val="24"/>
          <w:szCs w:val="24"/>
        </w:rPr>
        <w:t>Kath</w:t>
      </w:r>
      <w:r w:rsidR="00417E76" w:rsidRPr="001557EE">
        <w:rPr>
          <w:rFonts w:ascii="Arial" w:hAnsi="Arial" w:cs="Arial"/>
          <w:sz w:val="24"/>
          <w:szCs w:val="24"/>
        </w:rPr>
        <w:t>ryn Baker 1903468</w:t>
      </w:r>
    </w:p>
    <w:p w14:paraId="502394F3" w14:textId="2AD4F99E" w:rsidR="0089011C" w:rsidRPr="002C768C" w:rsidRDefault="002C768C" w:rsidP="002C76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325C2">
        <w:rPr>
          <w:rFonts w:ascii="Arial" w:hAnsi="Arial" w:cs="Arial"/>
          <w:sz w:val="24"/>
          <w:szCs w:val="24"/>
        </w:rPr>
        <w:t xml:space="preserve">In </w:t>
      </w:r>
      <w:r w:rsidR="00837866" w:rsidRPr="002C768C">
        <w:rPr>
          <w:rFonts w:ascii="Arial" w:hAnsi="Arial" w:cs="Arial"/>
          <w:sz w:val="24"/>
          <w:szCs w:val="24"/>
        </w:rPr>
        <w:t>the U</w:t>
      </w:r>
      <w:r w:rsidR="006325C2">
        <w:rPr>
          <w:rFonts w:ascii="Arial" w:hAnsi="Arial" w:cs="Arial"/>
          <w:sz w:val="24"/>
          <w:szCs w:val="24"/>
        </w:rPr>
        <w:t xml:space="preserve">nited </w:t>
      </w:r>
      <w:r w:rsidR="00837866" w:rsidRPr="002C768C">
        <w:rPr>
          <w:rFonts w:ascii="Arial" w:hAnsi="Arial" w:cs="Arial"/>
          <w:sz w:val="24"/>
          <w:szCs w:val="24"/>
        </w:rPr>
        <w:t>K</w:t>
      </w:r>
      <w:r w:rsidR="006325C2">
        <w:rPr>
          <w:rFonts w:ascii="Arial" w:hAnsi="Arial" w:cs="Arial"/>
          <w:sz w:val="24"/>
          <w:szCs w:val="24"/>
        </w:rPr>
        <w:t>ingdom</w:t>
      </w:r>
      <w:r w:rsidR="00425857">
        <w:rPr>
          <w:rFonts w:ascii="Arial" w:hAnsi="Arial" w:cs="Arial"/>
          <w:sz w:val="24"/>
          <w:szCs w:val="24"/>
        </w:rPr>
        <w:t>,</w:t>
      </w:r>
      <w:r w:rsidR="00837866" w:rsidRPr="002C768C">
        <w:rPr>
          <w:rFonts w:ascii="Arial" w:hAnsi="Arial" w:cs="Arial"/>
          <w:sz w:val="24"/>
          <w:szCs w:val="24"/>
        </w:rPr>
        <w:t xml:space="preserve"> </w:t>
      </w:r>
      <w:r w:rsidR="00B350C8" w:rsidRPr="002C768C">
        <w:rPr>
          <w:rFonts w:ascii="Arial" w:hAnsi="Arial" w:cs="Arial"/>
          <w:sz w:val="24"/>
          <w:szCs w:val="24"/>
        </w:rPr>
        <w:t xml:space="preserve">1 in 4 people </w:t>
      </w:r>
      <w:r w:rsidR="007B05F4" w:rsidRPr="002C768C">
        <w:rPr>
          <w:rFonts w:ascii="Arial" w:hAnsi="Arial" w:cs="Arial"/>
          <w:sz w:val="24"/>
          <w:szCs w:val="24"/>
        </w:rPr>
        <w:t>are</w:t>
      </w:r>
      <w:r w:rsidR="00B350C8" w:rsidRPr="002C768C">
        <w:rPr>
          <w:rFonts w:ascii="Arial" w:hAnsi="Arial" w:cs="Arial"/>
          <w:sz w:val="24"/>
          <w:szCs w:val="24"/>
        </w:rPr>
        <w:t xml:space="preserve"> affected by mental health</w:t>
      </w:r>
      <w:r w:rsidR="00425857">
        <w:rPr>
          <w:rFonts w:ascii="Arial" w:hAnsi="Arial" w:cs="Arial"/>
          <w:sz w:val="24"/>
          <w:szCs w:val="24"/>
        </w:rPr>
        <w:t>,</w:t>
      </w:r>
      <w:r w:rsidR="00186B92" w:rsidRPr="002C768C">
        <w:rPr>
          <w:rFonts w:ascii="Arial" w:hAnsi="Arial" w:cs="Arial"/>
          <w:sz w:val="24"/>
          <w:szCs w:val="24"/>
        </w:rPr>
        <w:t xml:space="preserve"> </w:t>
      </w:r>
      <w:r w:rsidR="00F30151" w:rsidRPr="002C768C">
        <w:rPr>
          <w:rFonts w:ascii="Arial" w:hAnsi="Arial" w:cs="Arial"/>
          <w:sz w:val="24"/>
          <w:szCs w:val="24"/>
        </w:rPr>
        <w:t xml:space="preserve">and it </w:t>
      </w:r>
      <w:r w:rsidR="004E6256" w:rsidRPr="002C768C">
        <w:rPr>
          <w:rFonts w:ascii="Arial" w:hAnsi="Arial" w:cs="Arial"/>
          <w:sz w:val="24"/>
          <w:szCs w:val="24"/>
        </w:rPr>
        <w:t xml:space="preserve">is </w:t>
      </w:r>
      <w:r w:rsidR="00F30151" w:rsidRPr="002C768C">
        <w:rPr>
          <w:rFonts w:ascii="Arial" w:hAnsi="Arial" w:cs="Arial"/>
          <w:sz w:val="24"/>
          <w:szCs w:val="24"/>
        </w:rPr>
        <w:t>projected that 1 in 6 people last week suffered</w:t>
      </w:r>
      <w:r w:rsidR="00DF22F7" w:rsidRPr="002C768C">
        <w:rPr>
          <w:rFonts w:ascii="Arial" w:hAnsi="Arial" w:cs="Arial"/>
          <w:sz w:val="24"/>
          <w:szCs w:val="24"/>
        </w:rPr>
        <w:t xml:space="preserve"> </w:t>
      </w:r>
      <w:r w:rsidR="004E6256" w:rsidRPr="002C768C">
        <w:rPr>
          <w:rFonts w:ascii="Arial" w:hAnsi="Arial" w:cs="Arial"/>
          <w:sz w:val="24"/>
          <w:szCs w:val="24"/>
        </w:rPr>
        <w:t>a common mental health problem</w:t>
      </w:r>
      <w:r w:rsidR="00264E98">
        <w:rPr>
          <w:rFonts w:ascii="Arial" w:hAnsi="Arial" w:cs="Arial"/>
          <w:sz w:val="24"/>
          <w:szCs w:val="24"/>
        </w:rPr>
        <w:t xml:space="preserve"> </w:t>
      </w:r>
      <w:r w:rsidR="00D909D4" w:rsidRPr="002C768C">
        <w:rPr>
          <w:rFonts w:ascii="Arial" w:hAnsi="Arial" w:cs="Arial"/>
          <w:sz w:val="24"/>
          <w:szCs w:val="24"/>
        </w:rPr>
        <w:t>(</w:t>
      </w:r>
      <w:r w:rsidR="00264E98">
        <w:rPr>
          <w:rFonts w:ascii="Arial" w:hAnsi="Arial" w:cs="Arial"/>
          <w:sz w:val="24"/>
          <w:szCs w:val="24"/>
        </w:rPr>
        <w:t>Mind,</w:t>
      </w:r>
      <w:r w:rsidR="00D909D4" w:rsidRPr="002C768C">
        <w:rPr>
          <w:rFonts w:ascii="Arial" w:hAnsi="Arial" w:cs="Arial"/>
          <w:sz w:val="24"/>
          <w:szCs w:val="24"/>
        </w:rPr>
        <w:t>2022).</w:t>
      </w:r>
      <w:r w:rsidR="00753623">
        <w:rPr>
          <w:rFonts w:ascii="Arial" w:hAnsi="Arial" w:cs="Arial"/>
          <w:sz w:val="24"/>
          <w:szCs w:val="24"/>
        </w:rPr>
        <w:t xml:space="preserve"> </w:t>
      </w:r>
      <w:r w:rsidR="00A717E2">
        <w:rPr>
          <w:rFonts w:ascii="Arial" w:hAnsi="Arial" w:cs="Arial"/>
          <w:sz w:val="24"/>
          <w:szCs w:val="24"/>
        </w:rPr>
        <w:t xml:space="preserve">Venters (2018) </w:t>
      </w:r>
      <w:r w:rsidR="00B57469">
        <w:rPr>
          <w:rFonts w:ascii="Arial" w:hAnsi="Arial" w:cs="Arial"/>
          <w:sz w:val="24"/>
          <w:szCs w:val="24"/>
        </w:rPr>
        <w:t xml:space="preserve">expresses how mental health </w:t>
      </w:r>
      <w:r w:rsidR="00D22C4D">
        <w:rPr>
          <w:rFonts w:ascii="Arial" w:hAnsi="Arial" w:cs="Arial"/>
          <w:sz w:val="24"/>
          <w:szCs w:val="24"/>
        </w:rPr>
        <w:t xml:space="preserve">has changed over the last 100 years, </w:t>
      </w:r>
      <w:r w:rsidR="003D60DF">
        <w:rPr>
          <w:rFonts w:ascii="Arial" w:hAnsi="Arial" w:cs="Arial"/>
          <w:sz w:val="24"/>
          <w:szCs w:val="24"/>
        </w:rPr>
        <w:t>with</w:t>
      </w:r>
      <w:r w:rsidR="003775D0">
        <w:rPr>
          <w:rFonts w:ascii="Arial" w:hAnsi="Arial" w:cs="Arial"/>
          <w:sz w:val="24"/>
          <w:szCs w:val="24"/>
        </w:rPr>
        <w:t xml:space="preserve"> </w:t>
      </w:r>
      <w:r w:rsidR="003D60DF">
        <w:rPr>
          <w:rFonts w:ascii="Arial" w:hAnsi="Arial" w:cs="Arial"/>
          <w:sz w:val="24"/>
          <w:szCs w:val="24"/>
        </w:rPr>
        <w:t>changes such as the closure of asylums, community care and</w:t>
      </w:r>
      <w:r w:rsidR="003775D0">
        <w:rPr>
          <w:rFonts w:ascii="Arial" w:hAnsi="Arial" w:cs="Arial"/>
          <w:sz w:val="24"/>
          <w:szCs w:val="24"/>
        </w:rPr>
        <w:t xml:space="preserve"> talking therapies. </w:t>
      </w:r>
      <w:r w:rsidR="006819F6">
        <w:rPr>
          <w:rFonts w:ascii="Arial" w:hAnsi="Arial" w:cs="Arial"/>
          <w:sz w:val="24"/>
          <w:szCs w:val="24"/>
        </w:rPr>
        <w:t>However</w:t>
      </w:r>
      <w:r w:rsidR="007267CB">
        <w:rPr>
          <w:rFonts w:ascii="Arial" w:hAnsi="Arial" w:cs="Arial"/>
          <w:sz w:val="24"/>
          <w:szCs w:val="24"/>
        </w:rPr>
        <w:t>,</w:t>
      </w:r>
      <w:r w:rsidR="006819F6">
        <w:rPr>
          <w:rFonts w:ascii="Arial" w:hAnsi="Arial" w:cs="Arial"/>
          <w:sz w:val="24"/>
          <w:szCs w:val="24"/>
        </w:rPr>
        <w:t xml:space="preserve"> the largest change has </w:t>
      </w:r>
      <w:r w:rsidR="00C5356D">
        <w:rPr>
          <w:rFonts w:ascii="Arial" w:hAnsi="Arial" w:cs="Arial"/>
          <w:sz w:val="24"/>
          <w:szCs w:val="24"/>
        </w:rPr>
        <w:t xml:space="preserve">been </w:t>
      </w:r>
      <w:r w:rsidR="006819F6">
        <w:rPr>
          <w:rFonts w:ascii="Arial" w:hAnsi="Arial" w:cs="Arial"/>
          <w:sz w:val="24"/>
          <w:szCs w:val="24"/>
        </w:rPr>
        <w:t xml:space="preserve">the </w:t>
      </w:r>
      <w:r w:rsidR="00F641B1">
        <w:rPr>
          <w:rFonts w:ascii="Arial" w:hAnsi="Arial" w:cs="Arial"/>
          <w:sz w:val="24"/>
          <w:szCs w:val="24"/>
        </w:rPr>
        <w:t>societal change in people’s attitudes towards mental health</w:t>
      </w:r>
      <w:r w:rsidR="00C5356D">
        <w:rPr>
          <w:rFonts w:ascii="Arial" w:hAnsi="Arial" w:cs="Arial"/>
          <w:sz w:val="24"/>
          <w:szCs w:val="24"/>
        </w:rPr>
        <w:t xml:space="preserve">. The public </w:t>
      </w:r>
      <w:r w:rsidR="007267CB">
        <w:rPr>
          <w:rFonts w:ascii="Arial" w:hAnsi="Arial" w:cs="Arial"/>
          <w:sz w:val="24"/>
          <w:szCs w:val="24"/>
        </w:rPr>
        <w:t>is</w:t>
      </w:r>
      <w:r w:rsidR="00C5356D">
        <w:rPr>
          <w:rFonts w:ascii="Arial" w:hAnsi="Arial" w:cs="Arial"/>
          <w:sz w:val="24"/>
          <w:szCs w:val="24"/>
        </w:rPr>
        <w:t xml:space="preserve"> now more </w:t>
      </w:r>
      <w:r w:rsidR="007267CB">
        <w:rPr>
          <w:rFonts w:ascii="Arial" w:hAnsi="Arial" w:cs="Arial"/>
          <w:sz w:val="24"/>
          <w:szCs w:val="24"/>
        </w:rPr>
        <w:t xml:space="preserve">aware of common mental health disorders and </w:t>
      </w:r>
      <w:r w:rsidR="00C27E4A">
        <w:rPr>
          <w:rFonts w:ascii="Arial" w:hAnsi="Arial" w:cs="Arial"/>
          <w:sz w:val="24"/>
          <w:szCs w:val="24"/>
        </w:rPr>
        <w:t>is</w:t>
      </w:r>
      <w:r w:rsidR="007267CB">
        <w:rPr>
          <w:rFonts w:ascii="Arial" w:hAnsi="Arial" w:cs="Arial"/>
          <w:sz w:val="24"/>
          <w:szCs w:val="24"/>
        </w:rPr>
        <w:t xml:space="preserve"> more supportive of people suffering. </w:t>
      </w:r>
      <w:r w:rsidR="00D909D4" w:rsidRPr="002C768C">
        <w:rPr>
          <w:rFonts w:ascii="Arial" w:hAnsi="Arial" w:cs="Arial"/>
          <w:sz w:val="24"/>
          <w:szCs w:val="24"/>
        </w:rPr>
        <w:t xml:space="preserve"> </w:t>
      </w:r>
      <w:r w:rsidR="00425857">
        <w:rPr>
          <w:rFonts w:ascii="Arial" w:hAnsi="Arial" w:cs="Arial"/>
          <w:sz w:val="24"/>
          <w:szCs w:val="24"/>
        </w:rPr>
        <w:t>Firstly, this assignment will</w:t>
      </w:r>
      <w:r w:rsidRPr="002C768C">
        <w:rPr>
          <w:rFonts w:ascii="Arial" w:hAnsi="Arial" w:cs="Arial"/>
          <w:sz w:val="24"/>
          <w:szCs w:val="24"/>
        </w:rPr>
        <w:t xml:space="preserve"> </w:t>
      </w:r>
      <w:r w:rsidR="00E66180" w:rsidRPr="002C768C">
        <w:rPr>
          <w:rFonts w:ascii="Arial" w:hAnsi="Arial" w:cs="Arial"/>
          <w:sz w:val="24"/>
          <w:szCs w:val="24"/>
        </w:rPr>
        <w:t xml:space="preserve">investigate the history of mental health laws </w:t>
      </w:r>
      <w:r w:rsidRPr="002C768C">
        <w:rPr>
          <w:rFonts w:ascii="Arial" w:hAnsi="Arial" w:cs="Arial"/>
          <w:sz w:val="24"/>
          <w:szCs w:val="24"/>
        </w:rPr>
        <w:t>in the United Kingdom (UK)</w:t>
      </w:r>
      <w:r w:rsidR="004D172D">
        <w:rPr>
          <w:rFonts w:ascii="Arial" w:hAnsi="Arial" w:cs="Arial"/>
          <w:sz w:val="24"/>
          <w:szCs w:val="24"/>
        </w:rPr>
        <w:t xml:space="preserve"> starting </w:t>
      </w:r>
      <w:r w:rsidR="000339E4">
        <w:rPr>
          <w:rFonts w:ascii="Arial" w:hAnsi="Arial" w:cs="Arial"/>
          <w:sz w:val="24"/>
          <w:szCs w:val="24"/>
        </w:rPr>
        <w:t>from the 1700s to the present day</w:t>
      </w:r>
      <w:r w:rsidR="001856B2">
        <w:rPr>
          <w:rFonts w:ascii="Arial" w:hAnsi="Arial" w:cs="Arial"/>
          <w:sz w:val="24"/>
          <w:szCs w:val="24"/>
        </w:rPr>
        <w:t xml:space="preserve"> and </w:t>
      </w:r>
      <w:r w:rsidR="00A864E2">
        <w:rPr>
          <w:rFonts w:ascii="Arial" w:hAnsi="Arial" w:cs="Arial"/>
          <w:sz w:val="24"/>
          <w:szCs w:val="24"/>
        </w:rPr>
        <w:t>explore factors that led to each law and their impact</w:t>
      </w:r>
      <w:r w:rsidR="0069478E">
        <w:rPr>
          <w:rFonts w:ascii="Arial" w:hAnsi="Arial" w:cs="Arial"/>
          <w:sz w:val="24"/>
          <w:szCs w:val="24"/>
        </w:rPr>
        <w:t xml:space="preserve">. </w:t>
      </w:r>
      <w:r w:rsidR="00DC680C">
        <w:rPr>
          <w:rFonts w:ascii="Arial" w:hAnsi="Arial" w:cs="Arial"/>
          <w:sz w:val="24"/>
          <w:szCs w:val="24"/>
        </w:rPr>
        <w:t>Secondly</w:t>
      </w:r>
      <w:r w:rsidR="00632F4D">
        <w:rPr>
          <w:rFonts w:ascii="Arial" w:hAnsi="Arial" w:cs="Arial"/>
          <w:sz w:val="24"/>
          <w:szCs w:val="24"/>
        </w:rPr>
        <w:t xml:space="preserve">, </w:t>
      </w:r>
      <w:r w:rsidR="00941CB3">
        <w:rPr>
          <w:rFonts w:ascii="Arial" w:hAnsi="Arial" w:cs="Arial"/>
          <w:sz w:val="24"/>
          <w:szCs w:val="24"/>
        </w:rPr>
        <w:t>this essay will</w:t>
      </w:r>
      <w:r w:rsidR="00DC680C">
        <w:rPr>
          <w:rFonts w:ascii="Arial" w:hAnsi="Arial" w:cs="Arial"/>
          <w:sz w:val="24"/>
          <w:szCs w:val="24"/>
        </w:rPr>
        <w:t xml:space="preserve"> </w:t>
      </w:r>
      <w:r w:rsidR="0069478E">
        <w:rPr>
          <w:rFonts w:ascii="Arial" w:hAnsi="Arial" w:cs="Arial"/>
          <w:sz w:val="24"/>
          <w:szCs w:val="24"/>
        </w:rPr>
        <w:t xml:space="preserve">discuss </w:t>
      </w:r>
      <w:r w:rsidR="00DC680C">
        <w:rPr>
          <w:rFonts w:ascii="Arial" w:hAnsi="Arial" w:cs="Arial"/>
          <w:sz w:val="24"/>
          <w:szCs w:val="24"/>
        </w:rPr>
        <w:t>the treatment</w:t>
      </w:r>
      <w:r w:rsidR="0069478E">
        <w:rPr>
          <w:rFonts w:ascii="Arial" w:hAnsi="Arial" w:cs="Arial"/>
          <w:sz w:val="24"/>
          <w:szCs w:val="24"/>
        </w:rPr>
        <w:t>s</w:t>
      </w:r>
      <w:r w:rsidR="00DC680C">
        <w:rPr>
          <w:rFonts w:ascii="Arial" w:hAnsi="Arial" w:cs="Arial"/>
          <w:sz w:val="24"/>
          <w:szCs w:val="24"/>
        </w:rPr>
        <w:t xml:space="preserve"> and </w:t>
      </w:r>
      <w:r w:rsidR="00F91D1C">
        <w:rPr>
          <w:rFonts w:ascii="Arial" w:hAnsi="Arial" w:cs="Arial"/>
          <w:sz w:val="24"/>
          <w:szCs w:val="24"/>
        </w:rPr>
        <w:t>therapies</w:t>
      </w:r>
      <w:r w:rsidR="001B666A">
        <w:rPr>
          <w:rFonts w:ascii="Arial" w:hAnsi="Arial" w:cs="Arial"/>
          <w:sz w:val="24"/>
          <w:szCs w:val="24"/>
        </w:rPr>
        <w:t xml:space="preserve"> that have developed over time</w:t>
      </w:r>
      <w:r w:rsidR="00632A97">
        <w:rPr>
          <w:rFonts w:ascii="Arial" w:hAnsi="Arial" w:cs="Arial"/>
          <w:sz w:val="24"/>
          <w:szCs w:val="24"/>
        </w:rPr>
        <w:t>,</w:t>
      </w:r>
      <w:r w:rsidR="00520F4E">
        <w:rPr>
          <w:rFonts w:ascii="Arial" w:hAnsi="Arial" w:cs="Arial"/>
          <w:sz w:val="24"/>
          <w:szCs w:val="24"/>
        </w:rPr>
        <w:t xml:space="preserve"> including Electroconvul</w:t>
      </w:r>
      <w:r w:rsidR="00632A97">
        <w:rPr>
          <w:rFonts w:ascii="Arial" w:hAnsi="Arial" w:cs="Arial"/>
          <w:sz w:val="24"/>
          <w:szCs w:val="24"/>
        </w:rPr>
        <w:t>si</w:t>
      </w:r>
      <w:r w:rsidR="00520F4E">
        <w:rPr>
          <w:rFonts w:ascii="Arial" w:hAnsi="Arial" w:cs="Arial"/>
          <w:sz w:val="24"/>
          <w:szCs w:val="24"/>
        </w:rPr>
        <w:t>ve the</w:t>
      </w:r>
      <w:r w:rsidR="00632A97">
        <w:rPr>
          <w:rFonts w:ascii="Arial" w:hAnsi="Arial" w:cs="Arial"/>
          <w:sz w:val="24"/>
          <w:szCs w:val="24"/>
        </w:rPr>
        <w:t>r</w:t>
      </w:r>
      <w:r w:rsidR="00520F4E">
        <w:rPr>
          <w:rFonts w:ascii="Arial" w:hAnsi="Arial" w:cs="Arial"/>
          <w:sz w:val="24"/>
          <w:szCs w:val="24"/>
        </w:rPr>
        <w:t>apy</w:t>
      </w:r>
      <w:r w:rsidR="00632F4D">
        <w:rPr>
          <w:rFonts w:ascii="Arial" w:hAnsi="Arial" w:cs="Arial"/>
          <w:sz w:val="24"/>
          <w:szCs w:val="24"/>
        </w:rPr>
        <w:t>—l</w:t>
      </w:r>
      <w:r w:rsidR="006C0B68">
        <w:rPr>
          <w:rFonts w:ascii="Arial" w:hAnsi="Arial" w:cs="Arial"/>
          <w:sz w:val="24"/>
          <w:szCs w:val="24"/>
        </w:rPr>
        <w:t>astly, a conclusion to the essay.</w:t>
      </w:r>
      <w:r w:rsidR="00F91D1C">
        <w:rPr>
          <w:rFonts w:ascii="Arial" w:hAnsi="Arial" w:cs="Arial"/>
          <w:sz w:val="24"/>
          <w:szCs w:val="24"/>
        </w:rPr>
        <w:t xml:space="preserve"> </w:t>
      </w:r>
    </w:p>
    <w:p w14:paraId="6BAEF120" w14:textId="28962128" w:rsidR="0089011C" w:rsidRPr="002C768C" w:rsidRDefault="00F01251" w:rsidP="002C76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768C">
        <w:rPr>
          <w:rFonts w:ascii="Arial" w:hAnsi="Arial" w:cs="Arial"/>
          <w:sz w:val="24"/>
          <w:szCs w:val="24"/>
        </w:rPr>
        <w:t>Wright</w:t>
      </w:r>
      <w:r w:rsidR="00F137A6" w:rsidRPr="002C768C">
        <w:rPr>
          <w:rFonts w:ascii="Arial" w:hAnsi="Arial" w:cs="Arial"/>
          <w:sz w:val="24"/>
          <w:szCs w:val="24"/>
        </w:rPr>
        <w:t>,</w:t>
      </w:r>
      <w:r w:rsidRPr="002C768C">
        <w:rPr>
          <w:rFonts w:ascii="Arial" w:hAnsi="Arial" w:cs="Arial"/>
          <w:sz w:val="24"/>
          <w:szCs w:val="24"/>
        </w:rPr>
        <w:t xml:space="preserve"> Bartlett</w:t>
      </w:r>
      <w:r w:rsidR="002F09D8" w:rsidRPr="002C768C">
        <w:rPr>
          <w:rFonts w:ascii="Arial" w:hAnsi="Arial" w:cs="Arial"/>
          <w:sz w:val="24"/>
          <w:szCs w:val="24"/>
        </w:rPr>
        <w:t>,</w:t>
      </w:r>
      <w:r w:rsidR="00F137A6" w:rsidRPr="002C768C">
        <w:rPr>
          <w:rFonts w:ascii="Arial" w:hAnsi="Arial" w:cs="Arial"/>
          <w:sz w:val="24"/>
          <w:szCs w:val="24"/>
        </w:rPr>
        <w:t xml:space="preserve"> and Callaghan</w:t>
      </w:r>
      <w:r w:rsidRPr="002C768C">
        <w:rPr>
          <w:rFonts w:ascii="Arial" w:hAnsi="Arial" w:cs="Arial"/>
          <w:sz w:val="24"/>
          <w:szCs w:val="24"/>
        </w:rPr>
        <w:t xml:space="preserve"> (2008) note the first time </w:t>
      </w:r>
      <w:r w:rsidR="00B81F96" w:rsidRPr="002C768C">
        <w:rPr>
          <w:rFonts w:ascii="Arial" w:hAnsi="Arial" w:cs="Arial"/>
          <w:sz w:val="24"/>
          <w:szCs w:val="24"/>
        </w:rPr>
        <w:t xml:space="preserve">the term Lunatic </w:t>
      </w:r>
      <w:r w:rsidR="002D30ED" w:rsidRPr="002C768C">
        <w:rPr>
          <w:rFonts w:ascii="Arial" w:hAnsi="Arial" w:cs="Arial"/>
          <w:sz w:val="24"/>
          <w:szCs w:val="24"/>
        </w:rPr>
        <w:t>was</w:t>
      </w:r>
      <w:r w:rsidR="00ED32AE" w:rsidRPr="002C768C">
        <w:rPr>
          <w:rFonts w:ascii="Arial" w:hAnsi="Arial" w:cs="Arial"/>
          <w:sz w:val="24"/>
          <w:szCs w:val="24"/>
        </w:rPr>
        <w:t xml:space="preserve"> used</w:t>
      </w:r>
      <w:r w:rsidR="00C53662" w:rsidRPr="002C768C">
        <w:rPr>
          <w:rFonts w:ascii="Arial" w:hAnsi="Arial" w:cs="Arial"/>
          <w:sz w:val="24"/>
          <w:szCs w:val="24"/>
        </w:rPr>
        <w:t xml:space="preserve"> was in the Vagrancy Act </w:t>
      </w:r>
      <w:r w:rsidR="00E923FD" w:rsidRPr="002C768C">
        <w:rPr>
          <w:rFonts w:ascii="Arial" w:hAnsi="Arial" w:cs="Arial"/>
          <w:sz w:val="24"/>
          <w:szCs w:val="24"/>
        </w:rPr>
        <w:t>(</w:t>
      </w:r>
      <w:r w:rsidR="00C53662" w:rsidRPr="002C768C">
        <w:rPr>
          <w:rFonts w:ascii="Arial" w:hAnsi="Arial" w:cs="Arial"/>
          <w:sz w:val="24"/>
          <w:szCs w:val="24"/>
        </w:rPr>
        <w:t>1714</w:t>
      </w:r>
      <w:r w:rsidR="00E923FD" w:rsidRPr="002C768C">
        <w:rPr>
          <w:rFonts w:ascii="Arial" w:hAnsi="Arial" w:cs="Arial"/>
          <w:sz w:val="24"/>
          <w:szCs w:val="24"/>
        </w:rPr>
        <w:t>)</w:t>
      </w:r>
      <w:r w:rsidR="00A01A9D" w:rsidRPr="002C768C">
        <w:rPr>
          <w:rFonts w:ascii="Arial" w:hAnsi="Arial" w:cs="Arial"/>
          <w:sz w:val="24"/>
          <w:szCs w:val="24"/>
        </w:rPr>
        <w:t>; this</w:t>
      </w:r>
      <w:r w:rsidR="00ED32AE" w:rsidRPr="002C768C">
        <w:rPr>
          <w:rFonts w:ascii="Arial" w:hAnsi="Arial" w:cs="Arial"/>
          <w:sz w:val="24"/>
          <w:szCs w:val="24"/>
        </w:rPr>
        <w:t xml:space="preserve"> </w:t>
      </w:r>
      <w:r w:rsidR="00154AD5">
        <w:rPr>
          <w:rFonts w:ascii="Arial" w:hAnsi="Arial" w:cs="Arial"/>
          <w:sz w:val="24"/>
          <w:szCs w:val="24"/>
        </w:rPr>
        <w:t>A</w:t>
      </w:r>
      <w:r w:rsidR="00ED32AE" w:rsidRPr="002C768C">
        <w:rPr>
          <w:rFonts w:ascii="Arial" w:hAnsi="Arial" w:cs="Arial"/>
          <w:sz w:val="24"/>
          <w:szCs w:val="24"/>
        </w:rPr>
        <w:t xml:space="preserve">ct </w:t>
      </w:r>
      <w:r w:rsidR="002D30ED" w:rsidRPr="002C768C">
        <w:rPr>
          <w:rFonts w:ascii="Arial" w:hAnsi="Arial" w:cs="Arial"/>
          <w:sz w:val="24"/>
          <w:szCs w:val="24"/>
        </w:rPr>
        <w:t>sought</w:t>
      </w:r>
      <w:r w:rsidR="00F81C3D" w:rsidRPr="002C768C">
        <w:rPr>
          <w:rFonts w:ascii="Arial" w:hAnsi="Arial" w:cs="Arial"/>
          <w:sz w:val="24"/>
          <w:szCs w:val="24"/>
        </w:rPr>
        <w:t xml:space="preserve"> to de</w:t>
      </w:r>
      <w:r w:rsidR="00A23AE5" w:rsidRPr="002C768C">
        <w:rPr>
          <w:rFonts w:ascii="Arial" w:hAnsi="Arial" w:cs="Arial"/>
          <w:sz w:val="24"/>
          <w:szCs w:val="24"/>
        </w:rPr>
        <w:t>tain,</w:t>
      </w:r>
      <w:r w:rsidR="00F81C3D" w:rsidRPr="002C768C">
        <w:rPr>
          <w:rFonts w:ascii="Arial" w:hAnsi="Arial" w:cs="Arial"/>
          <w:sz w:val="24"/>
          <w:szCs w:val="24"/>
        </w:rPr>
        <w:t xml:space="preserve"> </w:t>
      </w:r>
      <w:r w:rsidR="00A1559A" w:rsidRPr="002C768C">
        <w:rPr>
          <w:rFonts w:ascii="Arial" w:hAnsi="Arial" w:cs="Arial"/>
          <w:sz w:val="24"/>
          <w:szCs w:val="24"/>
        </w:rPr>
        <w:t>restrain,</w:t>
      </w:r>
      <w:r w:rsidR="00F81C3D" w:rsidRPr="002C768C">
        <w:rPr>
          <w:rFonts w:ascii="Arial" w:hAnsi="Arial" w:cs="Arial"/>
          <w:sz w:val="24"/>
          <w:szCs w:val="24"/>
        </w:rPr>
        <w:t xml:space="preserve"> </w:t>
      </w:r>
      <w:r w:rsidR="00CA462D" w:rsidRPr="002C768C">
        <w:rPr>
          <w:rFonts w:ascii="Arial" w:hAnsi="Arial" w:cs="Arial"/>
          <w:sz w:val="24"/>
          <w:szCs w:val="24"/>
        </w:rPr>
        <w:t>and ma</w:t>
      </w:r>
      <w:r w:rsidR="00A23AE5" w:rsidRPr="002C768C">
        <w:rPr>
          <w:rFonts w:ascii="Arial" w:hAnsi="Arial" w:cs="Arial"/>
          <w:sz w:val="24"/>
          <w:szCs w:val="24"/>
        </w:rPr>
        <w:t>in</w:t>
      </w:r>
      <w:r w:rsidR="00CA462D" w:rsidRPr="002C768C">
        <w:rPr>
          <w:rFonts w:ascii="Arial" w:hAnsi="Arial" w:cs="Arial"/>
          <w:sz w:val="24"/>
          <w:szCs w:val="24"/>
        </w:rPr>
        <w:t>tain a person rather than the treatment of a person deemed</w:t>
      </w:r>
      <w:r w:rsidR="002D30ED" w:rsidRPr="002C768C">
        <w:rPr>
          <w:rFonts w:ascii="Arial" w:hAnsi="Arial" w:cs="Arial"/>
          <w:sz w:val="24"/>
          <w:szCs w:val="24"/>
        </w:rPr>
        <w:t xml:space="preserve"> a lunatic. </w:t>
      </w:r>
      <w:r w:rsidR="002E7EEC" w:rsidRPr="002C768C">
        <w:rPr>
          <w:rFonts w:ascii="Arial" w:hAnsi="Arial" w:cs="Arial"/>
          <w:sz w:val="24"/>
          <w:szCs w:val="24"/>
        </w:rPr>
        <w:t xml:space="preserve">The first time the care and treatment of the </w:t>
      </w:r>
      <w:r w:rsidR="00A01A9D" w:rsidRPr="002C768C">
        <w:rPr>
          <w:rFonts w:ascii="Arial" w:hAnsi="Arial" w:cs="Arial"/>
          <w:sz w:val="24"/>
          <w:szCs w:val="24"/>
        </w:rPr>
        <w:t>mentally</w:t>
      </w:r>
      <w:r w:rsidR="002E7EEC" w:rsidRPr="002C768C">
        <w:rPr>
          <w:rFonts w:ascii="Arial" w:hAnsi="Arial" w:cs="Arial"/>
          <w:sz w:val="24"/>
          <w:szCs w:val="24"/>
        </w:rPr>
        <w:t xml:space="preserve"> ill</w:t>
      </w:r>
      <w:r w:rsidR="007C341F" w:rsidRPr="002C768C">
        <w:rPr>
          <w:rFonts w:ascii="Arial" w:hAnsi="Arial" w:cs="Arial"/>
          <w:sz w:val="24"/>
          <w:szCs w:val="24"/>
        </w:rPr>
        <w:t xml:space="preserve"> </w:t>
      </w:r>
      <w:r w:rsidR="00E31B21" w:rsidRPr="002C768C">
        <w:rPr>
          <w:rFonts w:ascii="Arial" w:hAnsi="Arial" w:cs="Arial"/>
          <w:sz w:val="24"/>
          <w:szCs w:val="24"/>
        </w:rPr>
        <w:t>were</w:t>
      </w:r>
      <w:r w:rsidR="007C341F" w:rsidRPr="002C768C">
        <w:rPr>
          <w:rFonts w:ascii="Arial" w:hAnsi="Arial" w:cs="Arial"/>
          <w:sz w:val="24"/>
          <w:szCs w:val="24"/>
        </w:rPr>
        <w:t xml:space="preserve"> </w:t>
      </w:r>
      <w:r w:rsidR="00C91568" w:rsidRPr="002C768C">
        <w:rPr>
          <w:rFonts w:ascii="Arial" w:hAnsi="Arial" w:cs="Arial"/>
          <w:sz w:val="24"/>
          <w:szCs w:val="24"/>
        </w:rPr>
        <w:t xml:space="preserve">specified in policy was the Madhouse Act </w:t>
      </w:r>
      <w:r w:rsidR="00E923FD" w:rsidRPr="002C768C">
        <w:rPr>
          <w:rFonts w:ascii="Arial" w:hAnsi="Arial" w:cs="Arial"/>
          <w:sz w:val="24"/>
          <w:szCs w:val="24"/>
        </w:rPr>
        <w:t>(</w:t>
      </w:r>
      <w:r w:rsidR="00C91568" w:rsidRPr="002C768C">
        <w:rPr>
          <w:rFonts w:ascii="Arial" w:hAnsi="Arial" w:cs="Arial"/>
          <w:sz w:val="24"/>
          <w:szCs w:val="24"/>
        </w:rPr>
        <w:t>1774</w:t>
      </w:r>
      <w:r w:rsidR="00E923FD" w:rsidRPr="002C768C">
        <w:rPr>
          <w:rFonts w:ascii="Arial" w:hAnsi="Arial" w:cs="Arial"/>
          <w:sz w:val="24"/>
          <w:szCs w:val="24"/>
        </w:rPr>
        <w:t>)</w:t>
      </w:r>
      <w:r w:rsidR="00780CC5" w:rsidRPr="002C768C">
        <w:rPr>
          <w:rFonts w:ascii="Arial" w:hAnsi="Arial" w:cs="Arial"/>
          <w:sz w:val="24"/>
          <w:szCs w:val="24"/>
        </w:rPr>
        <w:t>; the Act</w:t>
      </w:r>
      <w:r w:rsidR="00502A53" w:rsidRPr="002C768C">
        <w:rPr>
          <w:rFonts w:ascii="Arial" w:hAnsi="Arial" w:cs="Arial"/>
          <w:sz w:val="24"/>
          <w:szCs w:val="24"/>
        </w:rPr>
        <w:t xml:space="preserve"> prevented the </w:t>
      </w:r>
      <w:r w:rsidR="00175236" w:rsidRPr="002C768C">
        <w:rPr>
          <w:rFonts w:ascii="Arial" w:hAnsi="Arial" w:cs="Arial"/>
          <w:sz w:val="24"/>
          <w:szCs w:val="24"/>
        </w:rPr>
        <w:t xml:space="preserve">unlawful detention of people into </w:t>
      </w:r>
      <w:r w:rsidR="00154AD5">
        <w:rPr>
          <w:rFonts w:ascii="Arial" w:hAnsi="Arial" w:cs="Arial"/>
          <w:sz w:val="24"/>
          <w:szCs w:val="24"/>
        </w:rPr>
        <w:t>'</w:t>
      </w:r>
      <w:r w:rsidR="0001654B" w:rsidRPr="002C768C">
        <w:rPr>
          <w:rFonts w:ascii="Arial" w:hAnsi="Arial" w:cs="Arial"/>
          <w:sz w:val="24"/>
          <w:szCs w:val="24"/>
        </w:rPr>
        <w:t>madhouses</w:t>
      </w:r>
      <w:r w:rsidR="00154AD5">
        <w:rPr>
          <w:rFonts w:ascii="Arial" w:hAnsi="Arial" w:cs="Arial"/>
          <w:sz w:val="24"/>
          <w:szCs w:val="24"/>
        </w:rPr>
        <w:t>'</w:t>
      </w:r>
      <w:r w:rsidR="0001654B" w:rsidRPr="002C768C">
        <w:rPr>
          <w:rFonts w:ascii="Arial" w:hAnsi="Arial" w:cs="Arial"/>
          <w:sz w:val="24"/>
          <w:szCs w:val="24"/>
        </w:rPr>
        <w:t>.</w:t>
      </w:r>
      <w:r w:rsidR="00780CC5" w:rsidRPr="002C768C">
        <w:rPr>
          <w:rFonts w:ascii="Arial" w:hAnsi="Arial" w:cs="Arial"/>
          <w:sz w:val="24"/>
          <w:szCs w:val="24"/>
        </w:rPr>
        <w:t xml:space="preserve"> </w:t>
      </w:r>
      <w:r w:rsidR="007D66F2" w:rsidRPr="002C768C">
        <w:rPr>
          <w:rFonts w:ascii="Arial" w:hAnsi="Arial" w:cs="Arial"/>
          <w:sz w:val="24"/>
          <w:szCs w:val="24"/>
        </w:rPr>
        <w:t xml:space="preserve">The </w:t>
      </w:r>
      <w:r w:rsidR="00154AD5">
        <w:rPr>
          <w:rFonts w:ascii="Arial" w:hAnsi="Arial" w:cs="Arial"/>
          <w:sz w:val="24"/>
          <w:szCs w:val="24"/>
        </w:rPr>
        <w:t>'</w:t>
      </w:r>
      <w:r w:rsidR="00D0796E" w:rsidRPr="002C768C">
        <w:rPr>
          <w:rFonts w:ascii="Arial" w:hAnsi="Arial" w:cs="Arial"/>
          <w:sz w:val="24"/>
          <w:szCs w:val="24"/>
        </w:rPr>
        <w:t>m</w:t>
      </w:r>
      <w:r w:rsidR="007D66F2" w:rsidRPr="002C768C">
        <w:rPr>
          <w:rFonts w:ascii="Arial" w:hAnsi="Arial" w:cs="Arial"/>
          <w:sz w:val="24"/>
          <w:szCs w:val="24"/>
        </w:rPr>
        <w:t>adhouses</w:t>
      </w:r>
      <w:r w:rsidR="00154AD5">
        <w:rPr>
          <w:rFonts w:ascii="Arial" w:hAnsi="Arial" w:cs="Arial"/>
          <w:sz w:val="24"/>
          <w:szCs w:val="24"/>
        </w:rPr>
        <w:t>'</w:t>
      </w:r>
      <w:r w:rsidR="007D66F2" w:rsidRPr="002C768C">
        <w:rPr>
          <w:rFonts w:ascii="Arial" w:hAnsi="Arial" w:cs="Arial"/>
          <w:sz w:val="24"/>
          <w:szCs w:val="24"/>
        </w:rPr>
        <w:t xml:space="preserve"> </w:t>
      </w:r>
      <w:r w:rsidR="00B71CB1" w:rsidRPr="002C768C">
        <w:rPr>
          <w:rFonts w:ascii="Arial" w:hAnsi="Arial" w:cs="Arial"/>
          <w:sz w:val="24"/>
          <w:szCs w:val="24"/>
        </w:rPr>
        <w:t>were required</w:t>
      </w:r>
      <w:r w:rsidR="004F63CD" w:rsidRPr="002C768C">
        <w:rPr>
          <w:rFonts w:ascii="Arial" w:hAnsi="Arial" w:cs="Arial"/>
          <w:sz w:val="24"/>
          <w:szCs w:val="24"/>
        </w:rPr>
        <w:t xml:space="preserve"> to hold a license granted </w:t>
      </w:r>
      <w:r w:rsidR="00CF5095" w:rsidRPr="002C768C">
        <w:rPr>
          <w:rFonts w:ascii="Arial" w:hAnsi="Arial" w:cs="Arial"/>
          <w:sz w:val="24"/>
          <w:szCs w:val="24"/>
        </w:rPr>
        <w:t>by</w:t>
      </w:r>
      <w:r w:rsidR="004F63CD" w:rsidRPr="002C768C">
        <w:rPr>
          <w:rFonts w:ascii="Arial" w:hAnsi="Arial" w:cs="Arial"/>
          <w:sz w:val="24"/>
          <w:szCs w:val="24"/>
        </w:rPr>
        <w:t xml:space="preserve"> </w:t>
      </w:r>
      <w:r w:rsidR="00AF1C17" w:rsidRPr="002C768C">
        <w:rPr>
          <w:rFonts w:ascii="Arial" w:hAnsi="Arial" w:cs="Arial"/>
          <w:sz w:val="24"/>
          <w:szCs w:val="24"/>
        </w:rPr>
        <w:t xml:space="preserve">a committee member of the Royal College of </w:t>
      </w:r>
      <w:r w:rsidR="00CF5095" w:rsidRPr="002C768C">
        <w:rPr>
          <w:rFonts w:ascii="Arial" w:hAnsi="Arial" w:cs="Arial"/>
          <w:sz w:val="24"/>
          <w:szCs w:val="24"/>
        </w:rPr>
        <w:t>Physicia</w:t>
      </w:r>
      <w:r w:rsidR="00C11A12" w:rsidRPr="002C768C">
        <w:rPr>
          <w:rFonts w:ascii="Arial" w:hAnsi="Arial" w:cs="Arial"/>
          <w:sz w:val="24"/>
          <w:szCs w:val="24"/>
        </w:rPr>
        <w:t>ns</w:t>
      </w:r>
      <w:r w:rsidR="00C57D36" w:rsidRPr="002C768C">
        <w:rPr>
          <w:rFonts w:ascii="Arial" w:hAnsi="Arial" w:cs="Arial"/>
          <w:sz w:val="24"/>
          <w:szCs w:val="24"/>
        </w:rPr>
        <w:t xml:space="preserve">; </w:t>
      </w:r>
      <w:r w:rsidR="004C3B0E" w:rsidRPr="002C768C">
        <w:rPr>
          <w:rFonts w:ascii="Arial" w:hAnsi="Arial" w:cs="Arial"/>
          <w:sz w:val="24"/>
          <w:szCs w:val="24"/>
        </w:rPr>
        <w:t>before</w:t>
      </w:r>
      <w:r w:rsidR="00DA15E1" w:rsidRPr="002C768C">
        <w:rPr>
          <w:rFonts w:ascii="Arial" w:hAnsi="Arial" w:cs="Arial"/>
          <w:sz w:val="24"/>
          <w:szCs w:val="24"/>
        </w:rPr>
        <w:t xml:space="preserve"> this</w:t>
      </w:r>
      <w:r w:rsidR="004C3B0E" w:rsidRPr="002C768C">
        <w:rPr>
          <w:rFonts w:ascii="Arial" w:hAnsi="Arial" w:cs="Arial"/>
          <w:sz w:val="24"/>
          <w:szCs w:val="24"/>
        </w:rPr>
        <w:t xml:space="preserve">, </w:t>
      </w:r>
      <w:r w:rsidR="00154AD5">
        <w:rPr>
          <w:rFonts w:ascii="Arial" w:hAnsi="Arial" w:cs="Arial"/>
          <w:sz w:val="24"/>
          <w:szCs w:val="24"/>
        </w:rPr>
        <w:t>'</w:t>
      </w:r>
      <w:r w:rsidR="00272116" w:rsidRPr="002C768C">
        <w:rPr>
          <w:rFonts w:ascii="Arial" w:hAnsi="Arial" w:cs="Arial"/>
          <w:sz w:val="24"/>
          <w:szCs w:val="24"/>
        </w:rPr>
        <w:t>madhouses</w:t>
      </w:r>
      <w:r w:rsidR="00154AD5">
        <w:rPr>
          <w:rFonts w:ascii="Arial" w:hAnsi="Arial" w:cs="Arial"/>
          <w:sz w:val="24"/>
          <w:szCs w:val="24"/>
        </w:rPr>
        <w:t>'</w:t>
      </w:r>
      <w:r w:rsidR="00DA15E1" w:rsidRPr="002C768C">
        <w:rPr>
          <w:rFonts w:ascii="Arial" w:hAnsi="Arial" w:cs="Arial"/>
          <w:sz w:val="24"/>
          <w:szCs w:val="24"/>
        </w:rPr>
        <w:t xml:space="preserve"> were run as </w:t>
      </w:r>
      <w:r w:rsidR="00272116" w:rsidRPr="002C768C">
        <w:rPr>
          <w:rFonts w:ascii="Arial" w:hAnsi="Arial" w:cs="Arial"/>
          <w:sz w:val="24"/>
          <w:szCs w:val="24"/>
        </w:rPr>
        <w:t xml:space="preserve">businesses with no care for the people </w:t>
      </w:r>
      <w:r w:rsidR="00525752" w:rsidRPr="002C768C">
        <w:rPr>
          <w:rFonts w:ascii="Arial" w:hAnsi="Arial" w:cs="Arial"/>
          <w:sz w:val="24"/>
          <w:szCs w:val="24"/>
        </w:rPr>
        <w:t>residing in them</w:t>
      </w:r>
      <w:r w:rsidR="00272116" w:rsidRPr="002C768C">
        <w:rPr>
          <w:rFonts w:ascii="Arial" w:hAnsi="Arial" w:cs="Arial"/>
          <w:sz w:val="24"/>
          <w:szCs w:val="24"/>
        </w:rPr>
        <w:t>.</w:t>
      </w:r>
      <w:r w:rsidR="00C11A12" w:rsidRPr="002C768C">
        <w:rPr>
          <w:rFonts w:ascii="Arial" w:hAnsi="Arial" w:cs="Arial"/>
          <w:sz w:val="24"/>
          <w:szCs w:val="24"/>
        </w:rPr>
        <w:t xml:space="preserve"> </w:t>
      </w:r>
      <w:r w:rsidR="00190C2E" w:rsidRPr="002C768C">
        <w:rPr>
          <w:rFonts w:ascii="Arial" w:hAnsi="Arial" w:cs="Arial"/>
          <w:sz w:val="24"/>
          <w:szCs w:val="24"/>
        </w:rPr>
        <w:t>Around a similar time</w:t>
      </w:r>
      <w:r w:rsidR="00885102" w:rsidRPr="002C768C">
        <w:rPr>
          <w:rFonts w:ascii="Arial" w:hAnsi="Arial" w:cs="Arial"/>
          <w:sz w:val="24"/>
          <w:szCs w:val="24"/>
        </w:rPr>
        <w:t>,</w:t>
      </w:r>
      <w:r w:rsidR="00190C2E" w:rsidRPr="002C768C">
        <w:rPr>
          <w:rFonts w:ascii="Arial" w:hAnsi="Arial" w:cs="Arial"/>
          <w:sz w:val="24"/>
          <w:szCs w:val="24"/>
        </w:rPr>
        <w:t xml:space="preserve"> </w:t>
      </w:r>
      <w:r w:rsidR="00D41B1D" w:rsidRPr="002C768C">
        <w:rPr>
          <w:rFonts w:ascii="Arial" w:hAnsi="Arial" w:cs="Arial"/>
          <w:sz w:val="24"/>
          <w:szCs w:val="24"/>
        </w:rPr>
        <w:t xml:space="preserve">King George III </w:t>
      </w:r>
      <w:r w:rsidR="002156F4" w:rsidRPr="002C768C">
        <w:rPr>
          <w:rFonts w:ascii="Arial" w:hAnsi="Arial" w:cs="Arial"/>
          <w:sz w:val="24"/>
          <w:szCs w:val="24"/>
        </w:rPr>
        <w:t>was</w:t>
      </w:r>
      <w:r w:rsidR="00655F88" w:rsidRPr="002C768C">
        <w:rPr>
          <w:rFonts w:ascii="Arial" w:hAnsi="Arial" w:cs="Arial"/>
          <w:sz w:val="24"/>
          <w:szCs w:val="24"/>
        </w:rPr>
        <w:t xml:space="preserve"> </w:t>
      </w:r>
      <w:r w:rsidR="00383AA0" w:rsidRPr="002C768C">
        <w:rPr>
          <w:rFonts w:ascii="Arial" w:hAnsi="Arial" w:cs="Arial"/>
          <w:sz w:val="24"/>
          <w:szCs w:val="24"/>
        </w:rPr>
        <w:t>exper</w:t>
      </w:r>
      <w:r w:rsidR="00F54DDF" w:rsidRPr="002C768C">
        <w:rPr>
          <w:rFonts w:ascii="Arial" w:hAnsi="Arial" w:cs="Arial"/>
          <w:sz w:val="24"/>
          <w:szCs w:val="24"/>
        </w:rPr>
        <w:t xml:space="preserve">iencing mental health issues, </w:t>
      </w:r>
      <w:r w:rsidR="001A346E" w:rsidRPr="002C768C">
        <w:rPr>
          <w:rFonts w:ascii="Arial" w:hAnsi="Arial" w:cs="Arial"/>
          <w:sz w:val="24"/>
          <w:szCs w:val="24"/>
        </w:rPr>
        <w:t xml:space="preserve">generating an awareness that led to parliamentary explorations </w:t>
      </w:r>
      <w:r w:rsidR="00A65B18" w:rsidRPr="002C768C">
        <w:rPr>
          <w:rFonts w:ascii="Arial" w:hAnsi="Arial" w:cs="Arial"/>
          <w:sz w:val="24"/>
          <w:szCs w:val="24"/>
        </w:rPr>
        <w:t>that brought</w:t>
      </w:r>
      <w:r w:rsidR="003552BA" w:rsidRPr="002C768C">
        <w:rPr>
          <w:rFonts w:ascii="Arial" w:hAnsi="Arial" w:cs="Arial"/>
          <w:sz w:val="24"/>
          <w:szCs w:val="24"/>
        </w:rPr>
        <w:t xml:space="preserve"> further</w:t>
      </w:r>
      <w:r w:rsidR="00655F88" w:rsidRPr="002C768C">
        <w:rPr>
          <w:rFonts w:ascii="Arial" w:hAnsi="Arial" w:cs="Arial"/>
          <w:sz w:val="24"/>
          <w:szCs w:val="24"/>
        </w:rPr>
        <w:t xml:space="preserve"> lunacy reforms</w:t>
      </w:r>
      <w:r w:rsidR="00B97824" w:rsidRPr="002C768C">
        <w:rPr>
          <w:rFonts w:ascii="Arial" w:hAnsi="Arial" w:cs="Arial"/>
          <w:sz w:val="24"/>
          <w:szCs w:val="24"/>
        </w:rPr>
        <w:t xml:space="preserve"> (Parry-Jones,2007;</w:t>
      </w:r>
      <w:r w:rsidR="003552BA" w:rsidRPr="002C768C">
        <w:rPr>
          <w:rFonts w:ascii="Arial" w:hAnsi="Arial" w:cs="Arial"/>
          <w:sz w:val="24"/>
          <w:szCs w:val="24"/>
        </w:rPr>
        <w:t xml:space="preserve"> </w:t>
      </w:r>
      <w:r w:rsidR="00B97824" w:rsidRPr="002C768C">
        <w:rPr>
          <w:rFonts w:ascii="Arial" w:hAnsi="Arial" w:cs="Arial"/>
          <w:sz w:val="24"/>
          <w:szCs w:val="24"/>
        </w:rPr>
        <w:t>National Health Service, 2014).</w:t>
      </w:r>
      <w:r w:rsidR="00B22DA2" w:rsidRPr="002C768C">
        <w:rPr>
          <w:rFonts w:ascii="Arial" w:hAnsi="Arial" w:cs="Arial"/>
          <w:sz w:val="24"/>
          <w:szCs w:val="24"/>
        </w:rPr>
        <w:t xml:space="preserve"> Furthermore,</w:t>
      </w:r>
      <w:r w:rsidR="00943EDA" w:rsidRPr="002C768C">
        <w:rPr>
          <w:rFonts w:ascii="Arial" w:hAnsi="Arial" w:cs="Arial"/>
          <w:sz w:val="24"/>
          <w:szCs w:val="24"/>
        </w:rPr>
        <w:t xml:space="preserve"> at a similar time</w:t>
      </w:r>
      <w:r w:rsidR="00C57D36" w:rsidRPr="002C768C">
        <w:rPr>
          <w:rFonts w:ascii="Arial" w:hAnsi="Arial" w:cs="Arial"/>
          <w:sz w:val="24"/>
          <w:szCs w:val="24"/>
        </w:rPr>
        <w:t>,</w:t>
      </w:r>
      <w:r w:rsidR="00B22DA2" w:rsidRPr="002C768C">
        <w:rPr>
          <w:rFonts w:ascii="Arial" w:hAnsi="Arial" w:cs="Arial"/>
          <w:sz w:val="24"/>
          <w:szCs w:val="24"/>
        </w:rPr>
        <w:t xml:space="preserve"> William Tuke</w:t>
      </w:r>
      <w:r w:rsidR="00086197" w:rsidRPr="002C768C">
        <w:rPr>
          <w:rFonts w:ascii="Arial" w:hAnsi="Arial" w:cs="Arial"/>
          <w:sz w:val="24"/>
          <w:szCs w:val="24"/>
        </w:rPr>
        <w:t>,</w:t>
      </w:r>
      <w:r w:rsidR="00B22DA2" w:rsidRPr="002C768C">
        <w:rPr>
          <w:rFonts w:ascii="Arial" w:hAnsi="Arial" w:cs="Arial"/>
          <w:sz w:val="24"/>
          <w:szCs w:val="24"/>
        </w:rPr>
        <w:t xml:space="preserve"> </w:t>
      </w:r>
      <w:r w:rsidR="000C3DF9" w:rsidRPr="002C768C">
        <w:rPr>
          <w:rFonts w:ascii="Arial" w:hAnsi="Arial" w:cs="Arial"/>
          <w:sz w:val="24"/>
          <w:szCs w:val="24"/>
        </w:rPr>
        <w:t xml:space="preserve">a Quaker </w:t>
      </w:r>
      <w:r w:rsidR="00983BAE" w:rsidRPr="002C768C">
        <w:rPr>
          <w:rFonts w:ascii="Arial" w:hAnsi="Arial" w:cs="Arial"/>
          <w:sz w:val="24"/>
          <w:szCs w:val="24"/>
        </w:rPr>
        <w:t>set up his retreat for the mentally ill</w:t>
      </w:r>
      <w:r w:rsidR="00086197" w:rsidRPr="002C768C">
        <w:rPr>
          <w:rFonts w:ascii="Arial" w:hAnsi="Arial" w:cs="Arial"/>
          <w:sz w:val="24"/>
          <w:szCs w:val="24"/>
        </w:rPr>
        <w:t>;</w:t>
      </w:r>
      <w:r w:rsidR="00340216" w:rsidRPr="002C768C">
        <w:rPr>
          <w:rFonts w:ascii="Arial" w:hAnsi="Arial" w:cs="Arial"/>
          <w:sz w:val="24"/>
          <w:szCs w:val="24"/>
        </w:rPr>
        <w:t xml:space="preserve"> however</w:t>
      </w:r>
      <w:r w:rsidR="000E1916" w:rsidRPr="002C768C">
        <w:rPr>
          <w:rFonts w:ascii="Arial" w:hAnsi="Arial" w:cs="Arial"/>
          <w:sz w:val="24"/>
          <w:szCs w:val="24"/>
        </w:rPr>
        <w:t>,</w:t>
      </w:r>
      <w:r w:rsidR="00340216" w:rsidRPr="002C768C">
        <w:rPr>
          <w:rFonts w:ascii="Arial" w:hAnsi="Arial" w:cs="Arial"/>
          <w:sz w:val="24"/>
          <w:szCs w:val="24"/>
        </w:rPr>
        <w:t xml:space="preserve"> </w:t>
      </w:r>
      <w:r w:rsidR="000E1916" w:rsidRPr="002C768C">
        <w:rPr>
          <w:rFonts w:ascii="Arial" w:hAnsi="Arial" w:cs="Arial"/>
          <w:sz w:val="24"/>
          <w:szCs w:val="24"/>
        </w:rPr>
        <w:t xml:space="preserve">in </w:t>
      </w:r>
      <w:r w:rsidR="009C2553" w:rsidRPr="002C768C">
        <w:rPr>
          <w:rFonts w:ascii="Arial" w:hAnsi="Arial" w:cs="Arial"/>
          <w:sz w:val="24"/>
          <w:szCs w:val="24"/>
        </w:rPr>
        <w:t>his retreat</w:t>
      </w:r>
      <w:r w:rsidR="00086197" w:rsidRPr="002C768C">
        <w:rPr>
          <w:rFonts w:ascii="Arial" w:hAnsi="Arial" w:cs="Arial"/>
          <w:sz w:val="24"/>
          <w:szCs w:val="24"/>
        </w:rPr>
        <w:t>,</w:t>
      </w:r>
      <w:r w:rsidR="009C2553" w:rsidRPr="002C768C">
        <w:rPr>
          <w:rFonts w:ascii="Arial" w:hAnsi="Arial" w:cs="Arial"/>
          <w:sz w:val="24"/>
          <w:szCs w:val="24"/>
        </w:rPr>
        <w:t xml:space="preserve"> no one would be shackled</w:t>
      </w:r>
      <w:r w:rsidR="009D2894" w:rsidRPr="002C768C">
        <w:rPr>
          <w:rFonts w:ascii="Arial" w:hAnsi="Arial" w:cs="Arial"/>
          <w:sz w:val="24"/>
          <w:szCs w:val="24"/>
        </w:rPr>
        <w:t>,</w:t>
      </w:r>
      <w:r w:rsidR="00340216" w:rsidRPr="002C768C">
        <w:rPr>
          <w:rFonts w:ascii="Arial" w:hAnsi="Arial" w:cs="Arial"/>
          <w:sz w:val="24"/>
          <w:szCs w:val="24"/>
        </w:rPr>
        <w:t xml:space="preserve"> people would be treated with care</w:t>
      </w:r>
      <w:r w:rsidR="00EF76BD" w:rsidRPr="002C768C">
        <w:rPr>
          <w:rFonts w:ascii="Arial" w:hAnsi="Arial" w:cs="Arial"/>
          <w:sz w:val="24"/>
          <w:szCs w:val="24"/>
        </w:rPr>
        <w:t xml:space="preserve">, eat </w:t>
      </w:r>
      <w:r w:rsidR="000A3427" w:rsidRPr="002C768C">
        <w:rPr>
          <w:rFonts w:ascii="Arial" w:hAnsi="Arial" w:cs="Arial"/>
          <w:sz w:val="24"/>
          <w:szCs w:val="24"/>
        </w:rPr>
        <w:t>n</w:t>
      </w:r>
      <w:r w:rsidR="0073365C" w:rsidRPr="002C768C">
        <w:rPr>
          <w:rFonts w:ascii="Arial" w:hAnsi="Arial" w:cs="Arial"/>
          <w:sz w:val="24"/>
          <w:szCs w:val="24"/>
        </w:rPr>
        <w:t>utritious</w:t>
      </w:r>
      <w:r w:rsidR="00EF76BD" w:rsidRPr="002C768C">
        <w:rPr>
          <w:rFonts w:ascii="Arial" w:hAnsi="Arial" w:cs="Arial"/>
          <w:sz w:val="24"/>
          <w:szCs w:val="24"/>
        </w:rPr>
        <w:t xml:space="preserve"> food</w:t>
      </w:r>
      <w:r w:rsidR="00E006D2" w:rsidRPr="002C768C">
        <w:rPr>
          <w:rFonts w:ascii="Arial" w:hAnsi="Arial" w:cs="Arial"/>
          <w:sz w:val="24"/>
          <w:szCs w:val="24"/>
        </w:rPr>
        <w:t>,</w:t>
      </w:r>
      <w:r w:rsidR="00EF76BD" w:rsidRPr="002C768C">
        <w:rPr>
          <w:rFonts w:ascii="Arial" w:hAnsi="Arial" w:cs="Arial"/>
          <w:sz w:val="24"/>
          <w:szCs w:val="24"/>
        </w:rPr>
        <w:t xml:space="preserve"> and </w:t>
      </w:r>
      <w:r w:rsidR="009D2894" w:rsidRPr="002C768C">
        <w:rPr>
          <w:rFonts w:ascii="Arial" w:hAnsi="Arial" w:cs="Arial"/>
          <w:sz w:val="24"/>
          <w:szCs w:val="24"/>
        </w:rPr>
        <w:t xml:space="preserve">be </w:t>
      </w:r>
      <w:r w:rsidR="00EF76BD" w:rsidRPr="002C768C">
        <w:rPr>
          <w:rFonts w:ascii="Arial" w:hAnsi="Arial" w:cs="Arial"/>
          <w:sz w:val="24"/>
          <w:szCs w:val="24"/>
        </w:rPr>
        <w:t>given a purpose</w:t>
      </w:r>
      <w:r w:rsidR="00F72631" w:rsidRPr="002C768C">
        <w:rPr>
          <w:rFonts w:ascii="Arial" w:hAnsi="Arial" w:cs="Arial"/>
          <w:sz w:val="24"/>
          <w:szCs w:val="24"/>
        </w:rPr>
        <w:t xml:space="preserve"> (Skull</w:t>
      </w:r>
      <w:r w:rsidR="006D3146">
        <w:rPr>
          <w:rFonts w:ascii="Arial" w:hAnsi="Arial" w:cs="Arial"/>
          <w:sz w:val="24"/>
          <w:szCs w:val="24"/>
        </w:rPr>
        <w:t>,</w:t>
      </w:r>
      <w:r w:rsidR="006A6E97">
        <w:rPr>
          <w:rFonts w:ascii="Arial" w:hAnsi="Arial" w:cs="Arial"/>
          <w:sz w:val="24"/>
          <w:szCs w:val="24"/>
        </w:rPr>
        <w:t>1981</w:t>
      </w:r>
      <w:r w:rsidR="00F72631" w:rsidRPr="002C768C">
        <w:rPr>
          <w:rFonts w:ascii="Arial" w:hAnsi="Arial" w:cs="Arial"/>
          <w:sz w:val="24"/>
          <w:szCs w:val="24"/>
        </w:rPr>
        <w:t>)</w:t>
      </w:r>
      <w:r w:rsidR="009D2894" w:rsidRPr="002C768C">
        <w:rPr>
          <w:rFonts w:ascii="Arial" w:hAnsi="Arial" w:cs="Arial"/>
          <w:sz w:val="24"/>
          <w:szCs w:val="24"/>
        </w:rPr>
        <w:t>.</w:t>
      </w:r>
      <w:r w:rsidR="00365A49" w:rsidRPr="002C768C">
        <w:rPr>
          <w:rFonts w:ascii="Arial" w:hAnsi="Arial" w:cs="Arial"/>
          <w:sz w:val="24"/>
          <w:szCs w:val="24"/>
        </w:rPr>
        <w:t xml:space="preserve"> </w:t>
      </w:r>
      <w:r w:rsidR="00991021" w:rsidRPr="002C768C">
        <w:rPr>
          <w:rFonts w:ascii="Arial" w:hAnsi="Arial" w:cs="Arial"/>
          <w:sz w:val="24"/>
          <w:szCs w:val="24"/>
        </w:rPr>
        <w:t xml:space="preserve">The </w:t>
      </w:r>
      <w:r w:rsidR="008A1A0E" w:rsidRPr="002C768C">
        <w:rPr>
          <w:rFonts w:ascii="Arial" w:hAnsi="Arial" w:cs="Arial"/>
          <w:sz w:val="24"/>
          <w:szCs w:val="24"/>
        </w:rPr>
        <w:t xml:space="preserve">Lunacy Act </w:t>
      </w:r>
      <w:r w:rsidR="00282E3E" w:rsidRPr="002C768C">
        <w:rPr>
          <w:rFonts w:ascii="Arial" w:hAnsi="Arial" w:cs="Arial"/>
          <w:sz w:val="24"/>
          <w:szCs w:val="24"/>
        </w:rPr>
        <w:t>(</w:t>
      </w:r>
      <w:r w:rsidR="008A1A0E" w:rsidRPr="002C768C">
        <w:rPr>
          <w:rFonts w:ascii="Arial" w:hAnsi="Arial" w:cs="Arial"/>
          <w:sz w:val="24"/>
          <w:szCs w:val="24"/>
        </w:rPr>
        <w:t>1845</w:t>
      </w:r>
      <w:r w:rsidR="00282E3E" w:rsidRPr="002C768C">
        <w:rPr>
          <w:rFonts w:ascii="Arial" w:hAnsi="Arial" w:cs="Arial"/>
          <w:sz w:val="24"/>
          <w:szCs w:val="24"/>
        </w:rPr>
        <w:t>)</w:t>
      </w:r>
      <w:r w:rsidR="00337494" w:rsidRPr="002C768C">
        <w:rPr>
          <w:rFonts w:ascii="Arial" w:hAnsi="Arial" w:cs="Arial"/>
          <w:sz w:val="24"/>
          <w:szCs w:val="24"/>
        </w:rPr>
        <w:t xml:space="preserve"> </w:t>
      </w:r>
      <w:r w:rsidR="00AD35EB" w:rsidRPr="002C768C">
        <w:rPr>
          <w:rFonts w:ascii="Arial" w:hAnsi="Arial" w:cs="Arial"/>
          <w:sz w:val="24"/>
          <w:szCs w:val="24"/>
        </w:rPr>
        <w:t xml:space="preserve">set in motion the building of </w:t>
      </w:r>
      <w:r w:rsidR="00821C62" w:rsidRPr="002C768C">
        <w:rPr>
          <w:rFonts w:ascii="Arial" w:hAnsi="Arial" w:cs="Arial"/>
          <w:sz w:val="24"/>
          <w:szCs w:val="24"/>
        </w:rPr>
        <w:t>many</w:t>
      </w:r>
      <w:r w:rsidR="00AD35EB" w:rsidRPr="002C768C">
        <w:rPr>
          <w:rFonts w:ascii="Arial" w:hAnsi="Arial" w:cs="Arial"/>
          <w:sz w:val="24"/>
          <w:szCs w:val="24"/>
        </w:rPr>
        <w:t xml:space="preserve"> </w:t>
      </w:r>
      <w:r w:rsidR="00821C62" w:rsidRPr="002C768C">
        <w:rPr>
          <w:rFonts w:ascii="Arial" w:hAnsi="Arial" w:cs="Arial"/>
          <w:sz w:val="24"/>
          <w:szCs w:val="24"/>
        </w:rPr>
        <w:t xml:space="preserve">asylums as </w:t>
      </w:r>
      <w:r w:rsidR="00C676BD" w:rsidRPr="002C768C">
        <w:rPr>
          <w:rFonts w:ascii="Arial" w:hAnsi="Arial" w:cs="Arial"/>
          <w:sz w:val="24"/>
          <w:szCs w:val="24"/>
        </w:rPr>
        <w:t>counties</w:t>
      </w:r>
      <w:r w:rsidR="00821C62" w:rsidRPr="002C768C">
        <w:rPr>
          <w:rFonts w:ascii="Arial" w:hAnsi="Arial" w:cs="Arial"/>
          <w:sz w:val="24"/>
          <w:szCs w:val="24"/>
        </w:rPr>
        <w:t xml:space="preserve"> were legally obliged to look after their </w:t>
      </w:r>
      <w:r w:rsidR="00C676BD" w:rsidRPr="002C768C">
        <w:rPr>
          <w:rFonts w:ascii="Arial" w:hAnsi="Arial" w:cs="Arial"/>
          <w:sz w:val="24"/>
          <w:szCs w:val="24"/>
        </w:rPr>
        <w:t>lunatics</w:t>
      </w:r>
      <w:r w:rsidR="00A255A7" w:rsidRPr="002C768C">
        <w:rPr>
          <w:rFonts w:ascii="Arial" w:hAnsi="Arial" w:cs="Arial"/>
          <w:sz w:val="24"/>
          <w:szCs w:val="24"/>
        </w:rPr>
        <w:t>, a</w:t>
      </w:r>
      <w:r w:rsidR="00C676BD" w:rsidRPr="002C768C">
        <w:rPr>
          <w:rFonts w:ascii="Arial" w:hAnsi="Arial" w:cs="Arial"/>
          <w:sz w:val="24"/>
          <w:szCs w:val="24"/>
        </w:rPr>
        <w:t xml:space="preserve">lso </w:t>
      </w:r>
      <w:r w:rsidR="00725899" w:rsidRPr="002C768C">
        <w:rPr>
          <w:rFonts w:ascii="Arial" w:hAnsi="Arial" w:cs="Arial"/>
          <w:sz w:val="24"/>
          <w:szCs w:val="24"/>
        </w:rPr>
        <w:t>establish</w:t>
      </w:r>
      <w:r w:rsidR="00A255A7" w:rsidRPr="002C768C">
        <w:rPr>
          <w:rFonts w:ascii="Arial" w:hAnsi="Arial" w:cs="Arial"/>
          <w:sz w:val="24"/>
          <w:szCs w:val="24"/>
        </w:rPr>
        <w:t xml:space="preserve">ing </w:t>
      </w:r>
      <w:r w:rsidR="004D21A7" w:rsidRPr="002C768C">
        <w:rPr>
          <w:rFonts w:ascii="Arial" w:hAnsi="Arial" w:cs="Arial"/>
          <w:sz w:val="24"/>
          <w:szCs w:val="24"/>
        </w:rPr>
        <w:t>a full-time</w:t>
      </w:r>
      <w:r w:rsidR="00725899" w:rsidRPr="002C768C">
        <w:rPr>
          <w:rFonts w:ascii="Arial" w:hAnsi="Arial" w:cs="Arial"/>
          <w:sz w:val="24"/>
          <w:szCs w:val="24"/>
        </w:rPr>
        <w:t xml:space="preserve"> inspector</w:t>
      </w:r>
      <w:r w:rsidR="004D21A7" w:rsidRPr="002C768C">
        <w:rPr>
          <w:rFonts w:ascii="Arial" w:hAnsi="Arial" w:cs="Arial"/>
          <w:sz w:val="24"/>
          <w:szCs w:val="24"/>
        </w:rPr>
        <w:t>at</w:t>
      </w:r>
      <w:r w:rsidR="00725899" w:rsidRPr="002C768C">
        <w:rPr>
          <w:rFonts w:ascii="Arial" w:hAnsi="Arial" w:cs="Arial"/>
          <w:sz w:val="24"/>
          <w:szCs w:val="24"/>
        </w:rPr>
        <w:t>e</w:t>
      </w:r>
      <w:r w:rsidR="004D21A7" w:rsidRPr="002C768C">
        <w:rPr>
          <w:rFonts w:ascii="Arial" w:hAnsi="Arial" w:cs="Arial"/>
          <w:sz w:val="24"/>
          <w:szCs w:val="24"/>
        </w:rPr>
        <w:t xml:space="preserve"> </w:t>
      </w:r>
      <w:r w:rsidR="00725899" w:rsidRPr="002C768C">
        <w:rPr>
          <w:rFonts w:ascii="Arial" w:hAnsi="Arial" w:cs="Arial"/>
          <w:sz w:val="24"/>
          <w:szCs w:val="24"/>
        </w:rPr>
        <w:t>(</w:t>
      </w:r>
      <w:r w:rsidR="004D21A7" w:rsidRPr="002C768C">
        <w:rPr>
          <w:rFonts w:ascii="Arial" w:hAnsi="Arial" w:cs="Arial"/>
          <w:sz w:val="24"/>
          <w:szCs w:val="24"/>
        </w:rPr>
        <w:t>Lunacy</w:t>
      </w:r>
      <w:r w:rsidR="00725899" w:rsidRPr="002C768C">
        <w:rPr>
          <w:rFonts w:ascii="Arial" w:hAnsi="Arial" w:cs="Arial"/>
          <w:sz w:val="24"/>
          <w:szCs w:val="24"/>
        </w:rPr>
        <w:t xml:space="preserve"> </w:t>
      </w:r>
      <w:r w:rsidR="004D21A7" w:rsidRPr="002C768C">
        <w:rPr>
          <w:rFonts w:ascii="Arial" w:hAnsi="Arial" w:cs="Arial"/>
          <w:sz w:val="24"/>
          <w:szCs w:val="24"/>
        </w:rPr>
        <w:t>Commissioners)</w:t>
      </w:r>
      <w:r w:rsidR="000350EA" w:rsidRPr="002C768C">
        <w:rPr>
          <w:rFonts w:ascii="Arial" w:hAnsi="Arial" w:cs="Arial"/>
          <w:sz w:val="24"/>
          <w:szCs w:val="24"/>
        </w:rPr>
        <w:t xml:space="preserve"> who </w:t>
      </w:r>
      <w:r w:rsidR="000E11D3" w:rsidRPr="002C768C">
        <w:rPr>
          <w:rFonts w:ascii="Arial" w:hAnsi="Arial" w:cs="Arial"/>
          <w:sz w:val="24"/>
          <w:szCs w:val="24"/>
        </w:rPr>
        <w:t xml:space="preserve">reported </w:t>
      </w:r>
      <w:r w:rsidR="00FF037B" w:rsidRPr="002C768C">
        <w:rPr>
          <w:rFonts w:ascii="Arial" w:hAnsi="Arial" w:cs="Arial"/>
          <w:sz w:val="24"/>
          <w:szCs w:val="24"/>
        </w:rPr>
        <w:t>to</w:t>
      </w:r>
      <w:r w:rsidR="000E11D3" w:rsidRPr="002C768C">
        <w:rPr>
          <w:rFonts w:ascii="Arial" w:hAnsi="Arial" w:cs="Arial"/>
          <w:sz w:val="24"/>
          <w:szCs w:val="24"/>
        </w:rPr>
        <w:t xml:space="preserve"> the Lord Chancellor. </w:t>
      </w:r>
      <w:r w:rsidR="003241BF" w:rsidRPr="002C768C">
        <w:rPr>
          <w:rFonts w:ascii="Arial" w:hAnsi="Arial" w:cs="Arial"/>
          <w:sz w:val="24"/>
          <w:szCs w:val="24"/>
        </w:rPr>
        <w:t xml:space="preserve">With </w:t>
      </w:r>
      <w:r w:rsidR="002B59FA" w:rsidRPr="002C768C">
        <w:rPr>
          <w:rFonts w:ascii="Arial" w:hAnsi="Arial" w:cs="Arial"/>
          <w:sz w:val="24"/>
          <w:szCs w:val="24"/>
        </w:rPr>
        <w:t xml:space="preserve">the </w:t>
      </w:r>
      <w:r w:rsidR="00E64AB9" w:rsidRPr="002C768C">
        <w:rPr>
          <w:rFonts w:ascii="Arial" w:hAnsi="Arial" w:cs="Arial"/>
          <w:sz w:val="24"/>
          <w:szCs w:val="24"/>
        </w:rPr>
        <w:t xml:space="preserve">influence </w:t>
      </w:r>
      <w:r w:rsidR="002B59FA" w:rsidRPr="002C768C">
        <w:rPr>
          <w:rFonts w:ascii="Arial" w:hAnsi="Arial" w:cs="Arial"/>
          <w:sz w:val="24"/>
          <w:szCs w:val="24"/>
        </w:rPr>
        <w:t>of</w:t>
      </w:r>
      <w:r w:rsidR="00E64AB9" w:rsidRPr="002C768C">
        <w:rPr>
          <w:rFonts w:ascii="Arial" w:hAnsi="Arial" w:cs="Arial"/>
          <w:sz w:val="24"/>
          <w:szCs w:val="24"/>
        </w:rPr>
        <w:t xml:space="preserve"> William Tuke</w:t>
      </w:r>
      <w:r w:rsidR="002B59FA" w:rsidRPr="002C768C">
        <w:rPr>
          <w:rFonts w:ascii="Arial" w:hAnsi="Arial" w:cs="Arial"/>
          <w:sz w:val="24"/>
          <w:szCs w:val="24"/>
        </w:rPr>
        <w:t xml:space="preserve"> and his concept of moral treatment</w:t>
      </w:r>
      <w:r w:rsidR="004E0E97" w:rsidRPr="002C768C">
        <w:rPr>
          <w:rFonts w:ascii="Arial" w:hAnsi="Arial" w:cs="Arial"/>
          <w:sz w:val="24"/>
          <w:szCs w:val="24"/>
        </w:rPr>
        <w:t>, there was</w:t>
      </w:r>
      <w:r w:rsidR="002B59FA" w:rsidRPr="002C768C">
        <w:rPr>
          <w:rFonts w:ascii="Arial" w:hAnsi="Arial" w:cs="Arial"/>
          <w:sz w:val="24"/>
          <w:szCs w:val="24"/>
        </w:rPr>
        <w:t xml:space="preserve"> </w:t>
      </w:r>
      <w:r w:rsidR="005F0DB3" w:rsidRPr="002C768C">
        <w:rPr>
          <w:rFonts w:ascii="Arial" w:hAnsi="Arial" w:cs="Arial"/>
          <w:sz w:val="24"/>
          <w:szCs w:val="24"/>
        </w:rPr>
        <w:t xml:space="preserve">a change in the way </w:t>
      </w:r>
      <w:r w:rsidR="005666E2" w:rsidRPr="002C768C">
        <w:rPr>
          <w:rFonts w:ascii="Arial" w:hAnsi="Arial" w:cs="Arial"/>
          <w:sz w:val="24"/>
          <w:szCs w:val="24"/>
        </w:rPr>
        <w:t>people were viewed</w:t>
      </w:r>
      <w:r w:rsidR="00B77D0B" w:rsidRPr="002C768C">
        <w:rPr>
          <w:rFonts w:ascii="Arial" w:hAnsi="Arial" w:cs="Arial"/>
          <w:sz w:val="24"/>
          <w:szCs w:val="24"/>
        </w:rPr>
        <w:t xml:space="preserve"> as</w:t>
      </w:r>
      <w:r w:rsidR="005666E2" w:rsidRPr="002C768C">
        <w:rPr>
          <w:rFonts w:ascii="Arial" w:hAnsi="Arial" w:cs="Arial"/>
          <w:sz w:val="24"/>
          <w:szCs w:val="24"/>
        </w:rPr>
        <w:t xml:space="preserve"> patients</w:t>
      </w:r>
      <w:r w:rsidR="002B59FA" w:rsidRPr="002C768C">
        <w:rPr>
          <w:rFonts w:ascii="Arial" w:hAnsi="Arial" w:cs="Arial"/>
          <w:sz w:val="24"/>
          <w:szCs w:val="24"/>
        </w:rPr>
        <w:t>,</w:t>
      </w:r>
      <w:r w:rsidR="005666E2" w:rsidRPr="002C768C">
        <w:rPr>
          <w:rFonts w:ascii="Arial" w:hAnsi="Arial" w:cs="Arial"/>
          <w:sz w:val="24"/>
          <w:szCs w:val="24"/>
        </w:rPr>
        <w:t xml:space="preserve"> not </w:t>
      </w:r>
      <w:r w:rsidR="004E0E97" w:rsidRPr="002C768C">
        <w:rPr>
          <w:rFonts w:ascii="Arial" w:hAnsi="Arial" w:cs="Arial"/>
          <w:sz w:val="24"/>
          <w:szCs w:val="24"/>
        </w:rPr>
        <w:t>prisoners</w:t>
      </w:r>
      <w:r w:rsidR="0013336E" w:rsidRPr="002C768C">
        <w:rPr>
          <w:rFonts w:ascii="Arial" w:hAnsi="Arial" w:cs="Arial"/>
          <w:sz w:val="24"/>
          <w:szCs w:val="24"/>
        </w:rPr>
        <w:t xml:space="preserve"> </w:t>
      </w:r>
      <w:r w:rsidR="00E84715" w:rsidRPr="002C768C">
        <w:rPr>
          <w:rFonts w:ascii="Arial" w:hAnsi="Arial" w:cs="Arial"/>
          <w:sz w:val="24"/>
          <w:szCs w:val="24"/>
        </w:rPr>
        <w:t>(Smith, 2005)</w:t>
      </w:r>
      <w:r w:rsidR="00B77D0B" w:rsidRPr="002C768C">
        <w:rPr>
          <w:rFonts w:ascii="Arial" w:hAnsi="Arial" w:cs="Arial"/>
          <w:sz w:val="24"/>
          <w:szCs w:val="24"/>
        </w:rPr>
        <w:t>.</w:t>
      </w:r>
      <w:r w:rsidR="00664A21" w:rsidRPr="002C768C">
        <w:rPr>
          <w:rFonts w:ascii="Arial" w:hAnsi="Arial" w:cs="Arial"/>
          <w:sz w:val="24"/>
          <w:szCs w:val="24"/>
        </w:rPr>
        <w:t xml:space="preserve"> </w:t>
      </w:r>
      <w:r w:rsidR="00F21A66" w:rsidRPr="002C768C">
        <w:rPr>
          <w:rFonts w:ascii="Arial" w:hAnsi="Arial" w:cs="Arial"/>
          <w:sz w:val="24"/>
          <w:szCs w:val="24"/>
        </w:rPr>
        <w:t xml:space="preserve">With </w:t>
      </w:r>
      <w:r w:rsidR="00CA030D" w:rsidRPr="002C768C">
        <w:rPr>
          <w:rFonts w:ascii="Arial" w:hAnsi="Arial" w:cs="Arial"/>
          <w:sz w:val="24"/>
          <w:szCs w:val="24"/>
        </w:rPr>
        <w:t>growing</w:t>
      </w:r>
      <w:r w:rsidR="00F21A66" w:rsidRPr="002C768C">
        <w:rPr>
          <w:rFonts w:ascii="Arial" w:hAnsi="Arial" w:cs="Arial"/>
          <w:sz w:val="24"/>
          <w:szCs w:val="24"/>
        </w:rPr>
        <w:t xml:space="preserve"> concern</w:t>
      </w:r>
      <w:r w:rsidR="00CA030D" w:rsidRPr="002C768C">
        <w:rPr>
          <w:rFonts w:ascii="Arial" w:hAnsi="Arial" w:cs="Arial"/>
          <w:sz w:val="24"/>
          <w:szCs w:val="24"/>
        </w:rPr>
        <w:t>s</w:t>
      </w:r>
      <w:r w:rsidR="00F21A66" w:rsidRPr="002C768C">
        <w:rPr>
          <w:rFonts w:ascii="Arial" w:hAnsi="Arial" w:cs="Arial"/>
          <w:sz w:val="24"/>
          <w:szCs w:val="24"/>
        </w:rPr>
        <w:t xml:space="preserve"> </w:t>
      </w:r>
      <w:r w:rsidR="00CA030D" w:rsidRPr="002C768C">
        <w:rPr>
          <w:rFonts w:ascii="Arial" w:hAnsi="Arial" w:cs="Arial"/>
          <w:sz w:val="24"/>
          <w:szCs w:val="24"/>
        </w:rPr>
        <w:t xml:space="preserve">for the </w:t>
      </w:r>
      <w:r w:rsidR="001B20A4" w:rsidRPr="002C768C">
        <w:rPr>
          <w:rFonts w:ascii="Arial" w:hAnsi="Arial" w:cs="Arial"/>
          <w:sz w:val="24"/>
          <w:szCs w:val="24"/>
        </w:rPr>
        <w:t>safeguarding</w:t>
      </w:r>
      <w:r w:rsidR="00CA030D" w:rsidRPr="002C768C">
        <w:rPr>
          <w:rFonts w:ascii="Arial" w:hAnsi="Arial" w:cs="Arial"/>
          <w:sz w:val="24"/>
          <w:szCs w:val="24"/>
        </w:rPr>
        <w:t xml:space="preserve"> of </w:t>
      </w:r>
      <w:r w:rsidR="00F21A66" w:rsidRPr="002C768C">
        <w:rPr>
          <w:rFonts w:ascii="Arial" w:hAnsi="Arial" w:cs="Arial"/>
          <w:sz w:val="24"/>
          <w:szCs w:val="24"/>
        </w:rPr>
        <w:t>people</w:t>
      </w:r>
      <w:r w:rsidR="001B20A4" w:rsidRPr="002C768C">
        <w:rPr>
          <w:rFonts w:ascii="Arial" w:hAnsi="Arial" w:cs="Arial"/>
          <w:sz w:val="24"/>
          <w:szCs w:val="24"/>
        </w:rPr>
        <w:t xml:space="preserve"> with ment</w:t>
      </w:r>
      <w:r w:rsidR="00957B1A" w:rsidRPr="002C768C">
        <w:rPr>
          <w:rFonts w:ascii="Arial" w:hAnsi="Arial" w:cs="Arial"/>
          <w:sz w:val="24"/>
          <w:szCs w:val="24"/>
        </w:rPr>
        <w:t>al illnesses</w:t>
      </w:r>
      <w:r w:rsidR="004E4701" w:rsidRPr="002C768C">
        <w:rPr>
          <w:rFonts w:ascii="Arial" w:hAnsi="Arial" w:cs="Arial"/>
          <w:sz w:val="24"/>
          <w:szCs w:val="24"/>
        </w:rPr>
        <w:t>,</w:t>
      </w:r>
      <w:r w:rsidR="00957B1A" w:rsidRPr="002C768C">
        <w:rPr>
          <w:rFonts w:ascii="Arial" w:hAnsi="Arial" w:cs="Arial"/>
          <w:sz w:val="24"/>
          <w:szCs w:val="24"/>
        </w:rPr>
        <w:t xml:space="preserve"> the Lunacy Act 1890 </w:t>
      </w:r>
      <w:r w:rsidR="0081196B" w:rsidRPr="002C768C">
        <w:rPr>
          <w:rFonts w:ascii="Arial" w:hAnsi="Arial" w:cs="Arial"/>
          <w:sz w:val="24"/>
          <w:szCs w:val="24"/>
        </w:rPr>
        <w:t>was introduced</w:t>
      </w:r>
      <w:r w:rsidR="00110D77" w:rsidRPr="002C768C">
        <w:rPr>
          <w:rFonts w:ascii="Arial" w:hAnsi="Arial" w:cs="Arial"/>
          <w:sz w:val="24"/>
          <w:szCs w:val="24"/>
        </w:rPr>
        <w:t>,</w:t>
      </w:r>
      <w:r w:rsidR="00580DD1" w:rsidRPr="002C768C">
        <w:rPr>
          <w:rFonts w:ascii="Arial" w:hAnsi="Arial" w:cs="Arial"/>
          <w:sz w:val="24"/>
          <w:szCs w:val="24"/>
        </w:rPr>
        <w:t xml:space="preserve"> the </w:t>
      </w:r>
      <w:r w:rsidR="00154AD5">
        <w:rPr>
          <w:rFonts w:ascii="Arial" w:hAnsi="Arial" w:cs="Arial"/>
          <w:sz w:val="24"/>
          <w:szCs w:val="24"/>
        </w:rPr>
        <w:t>A</w:t>
      </w:r>
      <w:r w:rsidR="00580DD1" w:rsidRPr="002C768C">
        <w:rPr>
          <w:rFonts w:ascii="Arial" w:hAnsi="Arial" w:cs="Arial"/>
          <w:sz w:val="24"/>
          <w:szCs w:val="24"/>
        </w:rPr>
        <w:t>ct</w:t>
      </w:r>
      <w:r w:rsidR="00110D77" w:rsidRPr="002C768C">
        <w:rPr>
          <w:rFonts w:ascii="Arial" w:hAnsi="Arial" w:cs="Arial"/>
          <w:sz w:val="24"/>
          <w:szCs w:val="24"/>
        </w:rPr>
        <w:t xml:space="preserve"> requiring a formal</w:t>
      </w:r>
      <w:r w:rsidR="00580DD1" w:rsidRPr="002C768C">
        <w:rPr>
          <w:rFonts w:ascii="Arial" w:hAnsi="Arial" w:cs="Arial"/>
          <w:sz w:val="24"/>
          <w:szCs w:val="24"/>
        </w:rPr>
        <w:t xml:space="preserve"> </w:t>
      </w:r>
      <w:r w:rsidR="003B7BD7" w:rsidRPr="002C768C">
        <w:rPr>
          <w:rFonts w:ascii="Arial" w:hAnsi="Arial" w:cs="Arial"/>
          <w:sz w:val="24"/>
          <w:szCs w:val="24"/>
        </w:rPr>
        <w:t>certification by</w:t>
      </w:r>
      <w:r w:rsidR="0029542B" w:rsidRPr="002C768C">
        <w:rPr>
          <w:rFonts w:ascii="Arial" w:hAnsi="Arial" w:cs="Arial"/>
          <w:sz w:val="24"/>
          <w:szCs w:val="24"/>
        </w:rPr>
        <w:t xml:space="preserve"> a </w:t>
      </w:r>
      <w:r w:rsidR="003B7BD7" w:rsidRPr="002C768C">
        <w:rPr>
          <w:rFonts w:ascii="Arial" w:hAnsi="Arial" w:cs="Arial"/>
          <w:sz w:val="24"/>
          <w:szCs w:val="24"/>
        </w:rPr>
        <w:t>legal</w:t>
      </w:r>
      <w:r w:rsidR="0029542B" w:rsidRPr="002C768C">
        <w:rPr>
          <w:rFonts w:ascii="Arial" w:hAnsi="Arial" w:cs="Arial"/>
          <w:sz w:val="24"/>
          <w:szCs w:val="24"/>
        </w:rPr>
        <w:t xml:space="preserve"> order</w:t>
      </w:r>
      <w:r w:rsidR="00E859DF" w:rsidRPr="002C768C">
        <w:rPr>
          <w:rFonts w:ascii="Arial" w:hAnsi="Arial" w:cs="Arial"/>
          <w:sz w:val="24"/>
          <w:szCs w:val="24"/>
        </w:rPr>
        <w:t xml:space="preserve"> after</w:t>
      </w:r>
      <w:r w:rsidR="00B76CB1" w:rsidRPr="002C768C">
        <w:rPr>
          <w:rFonts w:ascii="Arial" w:hAnsi="Arial" w:cs="Arial"/>
          <w:sz w:val="24"/>
          <w:szCs w:val="24"/>
        </w:rPr>
        <w:t xml:space="preserve"> an application from a family </w:t>
      </w:r>
      <w:r w:rsidR="00B76CB1" w:rsidRPr="002C768C">
        <w:rPr>
          <w:rFonts w:ascii="Arial" w:hAnsi="Arial" w:cs="Arial"/>
          <w:sz w:val="24"/>
          <w:szCs w:val="24"/>
        </w:rPr>
        <w:lastRenderedPageBreak/>
        <w:t>member</w:t>
      </w:r>
      <w:r w:rsidR="00F90071" w:rsidRPr="002C768C">
        <w:rPr>
          <w:rFonts w:ascii="Arial" w:hAnsi="Arial" w:cs="Arial"/>
          <w:sz w:val="24"/>
          <w:szCs w:val="24"/>
        </w:rPr>
        <w:t xml:space="preserve"> or poor law officer</w:t>
      </w:r>
      <w:r w:rsidR="00021B3A" w:rsidRPr="002C768C">
        <w:rPr>
          <w:rFonts w:ascii="Arial" w:hAnsi="Arial" w:cs="Arial"/>
          <w:sz w:val="24"/>
          <w:szCs w:val="24"/>
        </w:rPr>
        <w:t xml:space="preserve"> along with medical evidence</w:t>
      </w:r>
      <w:r w:rsidR="006D3748" w:rsidRPr="002C768C">
        <w:rPr>
          <w:rFonts w:ascii="Arial" w:hAnsi="Arial" w:cs="Arial"/>
          <w:sz w:val="24"/>
          <w:szCs w:val="24"/>
        </w:rPr>
        <w:t>; the</w:t>
      </w:r>
      <w:r w:rsidR="00487267" w:rsidRPr="002C768C">
        <w:rPr>
          <w:rFonts w:ascii="Arial" w:hAnsi="Arial" w:cs="Arial"/>
          <w:sz w:val="24"/>
          <w:szCs w:val="24"/>
        </w:rPr>
        <w:t xml:space="preserve"> </w:t>
      </w:r>
      <w:r w:rsidR="00154AD5">
        <w:rPr>
          <w:rFonts w:ascii="Arial" w:hAnsi="Arial" w:cs="Arial"/>
          <w:sz w:val="24"/>
          <w:szCs w:val="24"/>
        </w:rPr>
        <w:t>A</w:t>
      </w:r>
      <w:r w:rsidR="000514F4" w:rsidRPr="002C768C">
        <w:rPr>
          <w:rFonts w:ascii="Arial" w:hAnsi="Arial" w:cs="Arial"/>
          <w:sz w:val="24"/>
          <w:szCs w:val="24"/>
        </w:rPr>
        <w:t>ct aimed</w:t>
      </w:r>
      <w:r w:rsidR="00487267" w:rsidRPr="002C768C">
        <w:rPr>
          <w:rFonts w:ascii="Arial" w:hAnsi="Arial" w:cs="Arial"/>
          <w:sz w:val="24"/>
          <w:szCs w:val="24"/>
        </w:rPr>
        <w:t xml:space="preserve"> to stop the wrongful d</w:t>
      </w:r>
      <w:r w:rsidR="000514F4" w:rsidRPr="002C768C">
        <w:rPr>
          <w:rFonts w:ascii="Arial" w:hAnsi="Arial" w:cs="Arial"/>
          <w:sz w:val="24"/>
          <w:szCs w:val="24"/>
        </w:rPr>
        <w:t>et</w:t>
      </w:r>
      <w:r w:rsidR="00487267" w:rsidRPr="002C768C">
        <w:rPr>
          <w:rFonts w:ascii="Arial" w:hAnsi="Arial" w:cs="Arial"/>
          <w:sz w:val="24"/>
          <w:szCs w:val="24"/>
        </w:rPr>
        <w:t>ention</w:t>
      </w:r>
      <w:r w:rsidR="000514F4" w:rsidRPr="002C768C">
        <w:rPr>
          <w:rFonts w:ascii="Arial" w:hAnsi="Arial" w:cs="Arial"/>
          <w:sz w:val="24"/>
          <w:szCs w:val="24"/>
        </w:rPr>
        <w:t xml:space="preserve"> of people </w:t>
      </w:r>
      <w:r w:rsidR="00674C08" w:rsidRPr="002C768C">
        <w:rPr>
          <w:rFonts w:ascii="Arial" w:hAnsi="Arial" w:cs="Arial"/>
          <w:sz w:val="24"/>
          <w:szCs w:val="24"/>
        </w:rPr>
        <w:t>(</w:t>
      </w:r>
      <w:r w:rsidR="00AD0712" w:rsidRPr="002C768C">
        <w:rPr>
          <w:rFonts w:ascii="Arial" w:hAnsi="Arial" w:cs="Arial"/>
          <w:sz w:val="24"/>
          <w:szCs w:val="24"/>
        </w:rPr>
        <w:t>Ta</w:t>
      </w:r>
      <w:r w:rsidR="00200B2B">
        <w:rPr>
          <w:rFonts w:ascii="Arial" w:hAnsi="Arial" w:cs="Arial"/>
          <w:sz w:val="24"/>
          <w:szCs w:val="24"/>
        </w:rPr>
        <w:t>kabayashi</w:t>
      </w:r>
      <w:r w:rsidR="00AD0712" w:rsidRPr="002C768C">
        <w:rPr>
          <w:rFonts w:ascii="Arial" w:hAnsi="Arial" w:cs="Arial"/>
          <w:sz w:val="24"/>
          <w:szCs w:val="24"/>
        </w:rPr>
        <w:t>,2017</w:t>
      </w:r>
      <w:r w:rsidR="00D31F4D" w:rsidRPr="002C768C">
        <w:rPr>
          <w:rFonts w:ascii="Arial" w:hAnsi="Arial" w:cs="Arial"/>
          <w:sz w:val="24"/>
          <w:szCs w:val="24"/>
        </w:rPr>
        <w:t>)</w:t>
      </w:r>
      <w:r w:rsidR="00021B3A" w:rsidRPr="002C768C">
        <w:rPr>
          <w:rFonts w:ascii="Arial" w:hAnsi="Arial" w:cs="Arial"/>
          <w:sz w:val="24"/>
          <w:szCs w:val="24"/>
        </w:rPr>
        <w:t xml:space="preserve">. </w:t>
      </w:r>
      <w:r w:rsidR="00B76CB1" w:rsidRPr="002C768C">
        <w:rPr>
          <w:rFonts w:ascii="Arial" w:hAnsi="Arial" w:cs="Arial"/>
          <w:sz w:val="24"/>
          <w:szCs w:val="24"/>
        </w:rPr>
        <w:t xml:space="preserve"> </w:t>
      </w:r>
      <w:r w:rsidR="0029542B" w:rsidRPr="002C768C">
        <w:rPr>
          <w:rFonts w:ascii="Arial" w:hAnsi="Arial" w:cs="Arial"/>
          <w:sz w:val="24"/>
          <w:szCs w:val="24"/>
        </w:rPr>
        <w:t xml:space="preserve"> </w:t>
      </w:r>
      <w:r w:rsidR="00110D77" w:rsidRPr="002C768C">
        <w:rPr>
          <w:rFonts w:ascii="Arial" w:hAnsi="Arial" w:cs="Arial"/>
          <w:sz w:val="24"/>
          <w:szCs w:val="24"/>
        </w:rPr>
        <w:t xml:space="preserve"> </w:t>
      </w:r>
      <w:r w:rsidR="0020382C" w:rsidRPr="002C768C">
        <w:rPr>
          <w:rFonts w:ascii="Arial" w:hAnsi="Arial" w:cs="Arial"/>
          <w:sz w:val="24"/>
          <w:szCs w:val="24"/>
        </w:rPr>
        <w:t xml:space="preserve"> </w:t>
      </w:r>
    </w:p>
    <w:p w14:paraId="471C8892" w14:textId="396241B0" w:rsidR="00371271" w:rsidRPr="002C768C" w:rsidRDefault="000A3427" w:rsidP="002C76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768C">
        <w:rPr>
          <w:rFonts w:ascii="Arial" w:hAnsi="Arial" w:cs="Arial"/>
          <w:sz w:val="24"/>
          <w:szCs w:val="24"/>
        </w:rPr>
        <w:t>Ste</w:t>
      </w:r>
      <w:r w:rsidR="00C921B9">
        <w:rPr>
          <w:rFonts w:ascii="Arial" w:hAnsi="Arial" w:cs="Arial"/>
          <w:sz w:val="24"/>
          <w:szCs w:val="24"/>
        </w:rPr>
        <w:t>a</w:t>
      </w:r>
      <w:r w:rsidRPr="002C768C">
        <w:rPr>
          <w:rFonts w:ascii="Arial" w:hAnsi="Arial" w:cs="Arial"/>
          <w:sz w:val="24"/>
          <w:szCs w:val="24"/>
        </w:rPr>
        <w:t>rn</w:t>
      </w:r>
      <w:r w:rsidR="00C921B9">
        <w:rPr>
          <w:rFonts w:ascii="Arial" w:hAnsi="Arial" w:cs="Arial"/>
          <w:sz w:val="24"/>
          <w:szCs w:val="24"/>
        </w:rPr>
        <w:t>s</w:t>
      </w:r>
      <w:r w:rsidRPr="002C768C">
        <w:rPr>
          <w:rFonts w:ascii="Arial" w:hAnsi="Arial" w:cs="Arial"/>
          <w:sz w:val="24"/>
          <w:szCs w:val="24"/>
        </w:rPr>
        <w:t xml:space="preserve"> (1978) writes how </w:t>
      </w:r>
      <w:r w:rsidR="000A7379" w:rsidRPr="002C768C">
        <w:rPr>
          <w:rFonts w:ascii="Arial" w:hAnsi="Arial" w:cs="Arial"/>
          <w:sz w:val="24"/>
          <w:szCs w:val="24"/>
        </w:rPr>
        <w:t xml:space="preserve">the Royal Commission of the Care and Control </w:t>
      </w:r>
      <w:r w:rsidR="006B2395" w:rsidRPr="002C768C">
        <w:rPr>
          <w:rFonts w:ascii="Arial" w:hAnsi="Arial" w:cs="Arial"/>
          <w:sz w:val="24"/>
          <w:szCs w:val="24"/>
        </w:rPr>
        <w:t xml:space="preserve">of the Feeble-minded in 1904 </w:t>
      </w:r>
      <w:r w:rsidR="006D3748" w:rsidRPr="002C768C">
        <w:rPr>
          <w:rFonts w:ascii="Arial" w:hAnsi="Arial" w:cs="Arial"/>
          <w:sz w:val="24"/>
          <w:szCs w:val="24"/>
        </w:rPr>
        <w:t>responded</w:t>
      </w:r>
      <w:r w:rsidR="006B2395" w:rsidRPr="002C768C">
        <w:rPr>
          <w:rFonts w:ascii="Arial" w:hAnsi="Arial" w:cs="Arial"/>
          <w:sz w:val="24"/>
          <w:szCs w:val="24"/>
        </w:rPr>
        <w:t xml:space="preserve"> to the </w:t>
      </w:r>
      <w:r w:rsidR="00122356" w:rsidRPr="002C768C">
        <w:rPr>
          <w:rFonts w:ascii="Arial" w:hAnsi="Arial" w:cs="Arial"/>
          <w:sz w:val="24"/>
          <w:szCs w:val="24"/>
        </w:rPr>
        <w:t>perceived social problem of feeb</w:t>
      </w:r>
      <w:r w:rsidR="00556EBF" w:rsidRPr="002C768C">
        <w:rPr>
          <w:rFonts w:ascii="Arial" w:hAnsi="Arial" w:cs="Arial"/>
          <w:sz w:val="24"/>
          <w:szCs w:val="24"/>
        </w:rPr>
        <w:t>le-mindedness</w:t>
      </w:r>
      <w:r w:rsidR="00E92C69" w:rsidRPr="002C768C">
        <w:rPr>
          <w:rFonts w:ascii="Arial" w:hAnsi="Arial" w:cs="Arial"/>
          <w:sz w:val="24"/>
          <w:szCs w:val="24"/>
        </w:rPr>
        <w:t>. The la</w:t>
      </w:r>
      <w:r w:rsidR="000A3D68" w:rsidRPr="002C768C">
        <w:rPr>
          <w:rFonts w:ascii="Arial" w:hAnsi="Arial" w:cs="Arial"/>
          <w:sz w:val="24"/>
          <w:szCs w:val="24"/>
        </w:rPr>
        <w:t>t</w:t>
      </w:r>
      <w:r w:rsidR="00E92C69" w:rsidRPr="002C768C">
        <w:rPr>
          <w:rFonts w:ascii="Arial" w:hAnsi="Arial" w:cs="Arial"/>
          <w:sz w:val="24"/>
          <w:szCs w:val="24"/>
        </w:rPr>
        <w:t xml:space="preserve">ter </w:t>
      </w:r>
      <w:r w:rsidR="000A3D68" w:rsidRPr="002C768C">
        <w:rPr>
          <w:rFonts w:ascii="Arial" w:hAnsi="Arial" w:cs="Arial"/>
          <w:sz w:val="24"/>
          <w:szCs w:val="24"/>
        </w:rPr>
        <w:t>paved the way for the Mental Deficiency Act (1913).</w:t>
      </w:r>
      <w:r w:rsidR="0082310A" w:rsidRPr="002C768C">
        <w:rPr>
          <w:rFonts w:ascii="Arial" w:hAnsi="Arial" w:cs="Arial"/>
          <w:sz w:val="24"/>
          <w:szCs w:val="24"/>
        </w:rPr>
        <w:t xml:space="preserve"> Thoms</w:t>
      </w:r>
      <w:r w:rsidR="00CA0610">
        <w:rPr>
          <w:rFonts w:ascii="Arial" w:hAnsi="Arial" w:cs="Arial"/>
          <w:sz w:val="24"/>
          <w:szCs w:val="24"/>
        </w:rPr>
        <w:t>on</w:t>
      </w:r>
      <w:r w:rsidR="0082310A" w:rsidRPr="002C768C">
        <w:rPr>
          <w:rFonts w:ascii="Arial" w:hAnsi="Arial" w:cs="Arial"/>
          <w:sz w:val="24"/>
          <w:szCs w:val="24"/>
        </w:rPr>
        <w:t xml:space="preserve"> (1998) notes that the Mental Defici</w:t>
      </w:r>
      <w:r w:rsidR="00875FD5" w:rsidRPr="002C768C">
        <w:rPr>
          <w:rFonts w:ascii="Arial" w:hAnsi="Arial" w:cs="Arial"/>
          <w:sz w:val="24"/>
          <w:szCs w:val="24"/>
        </w:rPr>
        <w:t>ency Act 1913 created</w:t>
      </w:r>
      <w:r w:rsidR="0059154A" w:rsidRPr="002C768C">
        <w:rPr>
          <w:rFonts w:ascii="Arial" w:hAnsi="Arial" w:cs="Arial"/>
          <w:sz w:val="24"/>
          <w:szCs w:val="24"/>
        </w:rPr>
        <w:t xml:space="preserve"> publicly funded</w:t>
      </w:r>
      <w:r w:rsidR="00875FD5" w:rsidRPr="002C768C">
        <w:rPr>
          <w:rFonts w:ascii="Arial" w:hAnsi="Arial" w:cs="Arial"/>
          <w:sz w:val="24"/>
          <w:szCs w:val="24"/>
        </w:rPr>
        <w:t xml:space="preserve"> p</w:t>
      </w:r>
      <w:r w:rsidR="00F35DC7" w:rsidRPr="002C768C">
        <w:rPr>
          <w:rFonts w:ascii="Arial" w:hAnsi="Arial" w:cs="Arial"/>
          <w:sz w:val="24"/>
          <w:szCs w:val="24"/>
        </w:rPr>
        <w:t xml:space="preserve">rovisions </w:t>
      </w:r>
      <w:r w:rsidR="00F27B64" w:rsidRPr="002C768C">
        <w:rPr>
          <w:rFonts w:ascii="Arial" w:hAnsi="Arial" w:cs="Arial"/>
          <w:sz w:val="24"/>
          <w:szCs w:val="24"/>
        </w:rPr>
        <w:t>for the institutional treatment of people</w:t>
      </w:r>
      <w:r w:rsidR="00F978CC" w:rsidRPr="002C768C">
        <w:rPr>
          <w:rFonts w:ascii="Arial" w:hAnsi="Arial" w:cs="Arial"/>
          <w:sz w:val="24"/>
          <w:szCs w:val="24"/>
        </w:rPr>
        <w:t xml:space="preserve"> </w:t>
      </w:r>
      <w:r w:rsidR="008D7C3F" w:rsidRPr="002C768C">
        <w:rPr>
          <w:rFonts w:ascii="Arial" w:hAnsi="Arial" w:cs="Arial"/>
          <w:sz w:val="24"/>
          <w:szCs w:val="24"/>
        </w:rPr>
        <w:t>considered feeble</w:t>
      </w:r>
      <w:r w:rsidR="00C05D17" w:rsidRPr="002C768C">
        <w:rPr>
          <w:rFonts w:ascii="Arial" w:hAnsi="Arial" w:cs="Arial"/>
          <w:sz w:val="24"/>
          <w:szCs w:val="24"/>
        </w:rPr>
        <w:t>-</w:t>
      </w:r>
      <w:r w:rsidR="008D7C3F" w:rsidRPr="002C768C">
        <w:rPr>
          <w:rFonts w:ascii="Arial" w:hAnsi="Arial" w:cs="Arial"/>
          <w:sz w:val="24"/>
          <w:szCs w:val="24"/>
        </w:rPr>
        <w:t>minded and morally defectiv</w:t>
      </w:r>
      <w:r w:rsidR="00343506" w:rsidRPr="002C768C">
        <w:rPr>
          <w:rFonts w:ascii="Arial" w:hAnsi="Arial" w:cs="Arial"/>
          <w:sz w:val="24"/>
          <w:szCs w:val="24"/>
        </w:rPr>
        <w:t>e</w:t>
      </w:r>
      <w:r w:rsidR="006D3748" w:rsidRPr="002C768C">
        <w:rPr>
          <w:rFonts w:ascii="Arial" w:hAnsi="Arial" w:cs="Arial"/>
          <w:sz w:val="24"/>
          <w:szCs w:val="24"/>
        </w:rPr>
        <w:t>. The</w:t>
      </w:r>
      <w:r w:rsidR="00343506" w:rsidRPr="002C768C">
        <w:rPr>
          <w:rFonts w:ascii="Arial" w:hAnsi="Arial" w:cs="Arial"/>
          <w:sz w:val="24"/>
          <w:szCs w:val="24"/>
        </w:rPr>
        <w:t xml:space="preserve"> </w:t>
      </w:r>
      <w:r w:rsidR="00FE111A" w:rsidRPr="002C768C">
        <w:rPr>
          <w:rFonts w:ascii="Arial" w:hAnsi="Arial" w:cs="Arial"/>
          <w:sz w:val="24"/>
          <w:szCs w:val="24"/>
        </w:rPr>
        <w:t xml:space="preserve">Act was well received as it </w:t>
      </w:r>
      <w:r w:rsidR="00242E57" w:rsidRPr="002C768C">
        <w:rPr>
          <w:rFonts w:ascii="Arial" w:hAnsi="Arial" w:cs="Arial"/>
          <w:sz w:val="24"/>
          <w:szCs w:val="24"/>
        </w:rPr>
        <w:t xml:space="preserve">appeared to be </w:t>
      </w:r>
      <w:r w:rsidR="000634DF" w:rsidRPr="002C768C">
        <w:rPr>
          <w:rFonts w:ascii="Arial" w:hAnsi="Arial" w:cs="Arial"/>
          <w:sz w:val="24"/>
          <w:szCs w:val="24"/>
        </w:rPr>
        <w:t xml:space="preserve">a </w:t>
      </w:r>
      <w:r w:rsidR="00242E57" w:rsidRPr="002C768C">
        <w:rPr>
          <w:rFonts w:ascii="Arial" w:hAnsi="Arial" w:cs="Arial"/>
          <w:sz w:val="24"/>
          <w:szCs w:val="24"/>
        </w:rPr>
        <w:t xml:space="preserve">sensible solution to the social problems at the time. </w:t>
      </w:r>
      <w:r w:rsidR="00205031" w:rsidRPr="002C768C">
        <w:rPr>
          <w:rFonts w:ascii="Arial" w:hAnsi="Arial" w:cs="Arial"/>
          <w:sz w:val="24"/>
          <w:szCs w:val="24"/>
        </w:rPr>
        <w:t>Furthermore</w:t>
      </w:r>
      <w:r w:rsidR="006D3748" w:rsidRPr="002C768C">
        <w:rPr>
          <w:rFonts w:ascii="Arial" w:hAnsi="Arial" w:cs="Arial"/>
          <w:sz w:val="24"/>
          <w:szCs w:val="24"/>
        </w:rPr>
        <w:t xml:space="preserve">, a new dynamic of psychiatry was developing at this time </w:t>
      </w:r>
      <w:r w:rsidR="00451184" w:rsidRPr="002C768C">
        <w:rPr>
          <w:rFonts w:ascii="Arial" w:hAnsi="Arial" w:cs="Arial"/>
          <w:sz w:val="24"/>
          <w:szCs w:val="24"/>
        </w:rPr>
        <w:t>called</w:t>
      </w:r>
      <w:r w:rsidR="00BB5774" w:rsidRPr="002C768C">
        <w:rPr>
          <w:rFonts w:ascii="Arial" w:hAnsi="Arial" w:cs="Arial"/>
          <w:sz w:val="24"/>
          <w:szCs w:val="24"/>
        </w:rPr>
        <w:t xml:space="preserve"> psychoanalysis</w:t>
      </w:r>
      <w:r w:rsidR="0091149F" w:rsidRPr="002C768C">
        <w:rPr>
          <w:rFonts w:ascii="Arial" w:hAnsi="Arial" w:cs="Arial"/>
          <w:sz w:val="24"/>
          <w:szCs w:val="24"/>
        </w:rPr>
        <w:t>. This</w:t>
      </w:r>
      <w:r w:rsidR="007B726F" w:rsidRPr="002C768C">
        <w:rPr>
          <w:rFonts w:ascii="Arial" w:hAnsi="Arial" w:cs="Arial"/>
          <w:sz w:val="24"/>
          <w:szCs w:val="24"/>
        </w:rPr>
        <w:t xml:space="preserve"> </w:t>
      </w:r>
      <w:r w:rsidR="00903327" w:rsidRPr="002C768C">
        <w:rPr>
          <w:rFonts w:ascii="Arial" w:hAnsi="Arial" w:cs="Arial"/>
          <w:sz w:val="24"/>
          <w:szCs w:val="24"/>
        </w:rPr>
        <w:t xml:space="preserve">type of psychiatry </w:t>
      </w:r>
      <w:r w:rsidR="0091149F" w:rsidRPr="002C768C">
        <w:rPr>
          <w:rFonts w:ascii="Arial" w:hAnsi="Arial" w:cs="Arial"/>
          <w:sz w:val="24"/>
          <w:szCs w:val="24"/>
        </w:rPr>
        <w:t xml:space="preserve">gave justifications to the shell shock that people were experiencing from </w:t>
      </w:r>
      <w:r w:rsidR="00451184" w:rsidRPr="002C768C">
        <w:rPr>
          <w:rFonts w:ascii="Arial" w:hAnsi="Arial" w:cs="Arial"/>
          <w:sz w:val="24"/>
          <w:szCs w:val="24"/>
        </w:rPr>
        <w:t>W</w:t>
      </w:r>
      <w:r w:rsidR="0091149F" w:rsidRPr="002C768C">
        <w:rPr>
          <w:rFonts w:ascii="Arial" w:hAnsi="Arial" w:cs="Arial"/>
          <w:sz w:val="24"/>
          <w:szCs w:val="24"/>
        </w:rPr>
        <w:t xml:space="preserve">orld </w:t>
      </w:r>
      <w:r w:rsidR="00451184" w:rsidRPr="002C768C">
        <w:rPr>
          <w:rFonts w:ascii="Arial" w:hAnsi="Arial" w:cs="Arial"/>
          <w:sz w:val="24"/>
          <w:szCs w:val="24"/>
        </w:rPr>
        <w:t>W</w:t>
      </w:r>
      <w:r w:rsidR="0091149F" w:rsidRPr="002C768C">
        <w:rPr>
          <w:rFonts w:ascii="Arial" w:hAnsi="Arial" w:cs="Arial"/>
          <w:sz w:val="24"/>
          <w:szCs w:val="24"/>
        </w:rPr>
        <w:t xml:space="preserve">ar I; additionally, it highlighted that mental illness was something that the </w:t>
      </w:r>
      <w:proofErr w:type="gramStart"/>
      <w:r w:rsidR="0091149F" w:rsidRPr="002C768C">
        <w:rPr>
          <w:rFonts w:ascii="Arial" w:hAnsi="Arial" w:cs="Arial"/>
          <w:sz w:val="24"/>
          <w:szCs w:val="24"/>
        </w:rPr>
        <w:t>general public</w:t>
      </w:r>
      <w:proofErr w:type="gramEnd"/>
      <w:r w:rsidR="0091149F" w:rsidRPr="002C768C">
        <w:rPr>
          <w:rFonts w:ascii="Arial" w:hAnsi="Arial" w:cs="Arial"/>
          <w:sz w:val="24"/>
          <w:szCs w:val="24"/>
        </w:rPr>
        <w:t xml:space="preserve"> could </w:t>
      </w:r>
      <w:r w:rsidR="001C790A" w:rsidRPr="002C768C">
        <w:rPr>
          <w:rFonts w:ascii="Arial" w:hAnsi="Arial" w:cs="Arial"/>
          <w:sz w:val="24"/>
          <w:szCs w:val="24"/>
        </w:rPr>
        <w:t>experience</w:t>
      </w:r>
      <w:r w:rsidR="003B1D49" w:rsidRPr="002C768C">
        <w:rPr>
          <w:rFonts w:ascii="Arial" w:hAnsi="Arial" w:cs="Arial"/>
          <w:sz w:val="24"/>
          <w:szCs w:val="24"/>
        </w:rPr>
        <w:t>.</w:t>
      </w:r>
      <w:r w:rsidR="0088111C" w:rsidRPr="002C768C">
        <w:rPr>
          <w:rFonts w:ascii="Arial" w:hAnsi="Arial" w:cs="Arial"/>
          <w:sz w:val="24"/>
          <w:szCs w:val="24"/>
        </w:rPr>
        <w:t xml:space="preserve"> </w:t>
      </w:r>
      <w:r w:rsidR="00210B49" w:rsidRPr="002C768C">
        <w:rPr>
          <w:rFonts w:ascii="Arial" w:hAnsi="Arial" w:cs="Arial"/>
          <w:sz w:val="24"/>
          <w:szCs w:val="24"/>
        </w:rPr>
        <w:t xml:space="preserve"> Psychia</w:t>
      </w:r>
      <w:r w:rsidR="00E35C62" w:rsidRPr="002C768C">
        <w:rPr>
          <w:rFonts w:ascii="Arial" w:hAnsi="Arial" w:cs="Arial"/>
          <w:sz w:val="24"/>
          <w:szCs w:val="24"/>
        </w:rPr>
        <w:t xml:space="preserve">trists were campaigning </w:t>
      </w:r>
      <w:r w:rsidR="00DF524E" w:rsidRPr="002C768C">
        <w:rPr>
          <w:rFonts w:ascii="Arial" w:hAnsi="Arial" w:cs="Arial"/>
          <w:sz w:val="24"/>
          <w:szCs w:val="24"/>
        </w:rPr>
        <w:t xml:space="preserve">for </w:t>
      </w:r>
      <w:r w:rsidR="00D46B4B" w:rsidRPr="002C768C">
        <w:rPr>
          <w:rFonts w:ascii="Arial" w:hAnsi="Arial" w:cs="Arial"/>
          <w:sz w:val="24"/>
          <w:szCs w:val="24"/>
        </w:rPr>
        <w:t>fu</w:t>
      </w:r>
      <w:r w:rsidR="007774FA" w:rsidRPr="002C768C">
        <w:rPr>
          <w:rFonts w:ascii="Arial" w:hAnsi="Arial" w:cs="Arial"/>
          <w:sz w:val="24"/>
          <w:szCs w:val="24"/>
        </w:rPr>
        <w:t>r</w:t>
      </w:r>
      <w:r w:rsidR="00D46B4B" w:rsidRPr="002C768C">
        <w:rPr>
          <w:rFonts w:ascii="Arial" w:hAnsi="Arial" w:cs="Arial"/>
          <w:sz w:val="24"/>
          <w:szCs w:val="24"/>
        </w:rPr>
        <w:t>ther legislation after the 1913 Act</w:t>
      </w:r>
      <w:r w:rsidR="006D3748" w:rsidRPr="002C768C">
        <w:rPr>
          <w:rFonts w:ascii="Arial" w:hAnsi="Arial" w:cs="Arial"/>
          <w:sz w:val="24"/>
          <w:szCs w:val="24"/>
        </w:rPr>
        <w:t>; they</w:t>
      </w:r>
      <w:r w:rsidR="007774FA" w:rsidRPr="002C768C">
        <w:rPr>
          <w:rFonts w:ascii="Arial" w:hAnsi="Arial" w:cs="Arial"/>
          <w:sz w:val="24"/>
          <w:szCs w:val="24"/>
        </w:rPr>
        <w:t xml:space="preserve"> re</w:t>
      </w:r>
      <w:r w:rsidR="00E064AE" w:rsidRPr="002C768C">
        <w:rPr>
          <w:rFonts w:ascii="Arial" w:hAnsi="Arial" w:cs="Arial"/>
          <w:sz w:val="24"/>
          <w:szCs w:val="24"/>
        </w:rPr>
        <w:t>cognised the need for early treatment of mental disorders</w:t>
      </w:r>
      <w:r w:rsidR="00CC77E8" w:rsidRPr="002C768C">
        <w:rPr>
          <w:rFonts w:ascii="Arial" w:hAnsi="Arial" w:cs="Arial"/>
          <w:sz w:val="24"/>
          <w:szCs w:val="24"/>
        </w:rPr>
        <w:t xml:space="preserve">. </w:t>
      </w:r>
      <w:r w:rsidR="008469FE">
        <w:rPr>
          <w:rFonts w:ascii="Arial" w:hAnsi="Arial" w:cs="Arial"/>
          <w:sz w:val="24"/>
          <w:szCs w:val="24"/>
        </w:rPr>
        <w:t>However, i</w:t>
      </w:r>
      <w:r w:rsidR="00A52255" w:rsidRPr="002C768C">
        <w:rPr>
          <w:rFonts w:ascii="Arial" w:hAnsi="Arial" w:cs="Arial"/>
          <w:sz w:val="24"/>
          <w:szCs w:val="24"/>
        </w:rPr>
        <w:t>t</w:t>
      </w:r>
      <w:r w:rsidR="00CC77E8" w:rsidRPr="002C768C">
        <w:rPr>
          <w:rFonts w:ascii="Arial" w:hAnsi="Arial" w:cs="Arial"/>
          <w:sz w:val="24"/>
          <w:szCs w:val="24"/>
        </w:rPr>
        <w:t xml:space="preserve"> was</w:t>
      </w:r>
      <w:r w:rsidR="008469FE">
        <w:rPr>
          <w:rFonts w:ascii="Arial" w:hAnsi="Arial" w:cs="Arial"/>
          <w:sz w:val="24"/>
          <w:szCs w:val="24"/>
        </w:rPr>
        <w:t xml:space="preserve"> not</w:t>
      </w:r>
      <w:r w:rsidR="00CC77E8" w:rsidRPr="002C768C">
        <w:rPr>
          <w:rFonts w:ascii="Arial" w:hAnsi="Arial" w:cs="Arial"/>
          <w:sz w:val="24"/>
          <w:szCs w:val="24"/>
        </w:rPr>
        <w:t xml:space="preserve"> till the Labour </w:t>
      </w:r>
      <w:r w:rsidR="00C41C96" w:rsidRPr="002C768C">
        <w:rPr>
          <w:rFonts w:ascii="Arial" w:hAnsi="Arial" w:cs="Arial"/>
          <w:sz w:val="24"/>
          <w:szCs w:val="24"/>
        </w:rPr>
        <w:t xml:space="preserve">party came into power in 1924 that </w:t>
      </w:r>
      <w:r w:rsidR="00724EE8" w:rsidRPr="002C768C">
        <w:rPr>
          <w:rFonts w:ascii="Arial" w:hAnsi="Arial" w:cs="Arial"/>
          <w:sz w:val="24"/>
          <w:szCs w:val="24"/>
        </w:rPr>
        <w:t>t</w:t>
      </w:r>
      <w:r w:rsidR="00C41C96" w:rsidRPr="002C768C">
        <w:rPr>
          <w:rFonts w:ascii="Arial" w:hAnsi="Arial" w:cs="Arial"/>
          <w:sz w:val="24"/>
          <w:szCs w:val="24"/>
        </w:rPr>
        <w:t xml:space="preserve">he Mental </w:t>
      </w:r>
      <w:r w:rsidR="00F867D9" w:rsidRPr="002C768C">
        <w:rPr>
          <w:rFonts w:ascii="Arial" w:hAnsi="Arial" w:cs="Arial"/>
          <w:sz w:val="24"/>
          <w:szCs w:val="24"/>
        </w:rPr>
        <w:t>T</w:t>
      </w:r>
      <w:r w:rsidR="00C41C96" w:rsidRPr="002C768C">
        <w:rPr>
          <w:rFonts w:ascii="Arial" w:hAnsi="Arial" w:cs="Arial"/>
          <w:sz w:val="24"/>
          <w:szCs w:val="24"/>
        </w:rPr>
        <w:t xml:space="preserve">reatment </w:t>
      </w:r>
      <w:r w:rsidR="002F52FE" w:rsidRPr="002C768C">
        <w:rPr>
          <w:rFonts w:ascii="Arial" w:hAnsi="Arial" w:cs="Arial"/>
          <w:sz w:val="24"/>
          <w:szCs w:val="24"/>
        </w:rPr>
        <w:t>A</w:t>
      </w:r>
      <w:r w:rsidR="00C41C96" w:rsidRPr="002C768C">
        <w:rPr>
          <w:rFonts w:ascii="Arial" w:hAnsi="Arial" w:cs="Arial"/>
          <w:sz w:val="24"/>
          <w:szCs w:val="24"/>
        </w:rPr>
        <w:t xml:space="preserve">ct </w:t>
      </w:r>
      <w:r w:rsidR="004878E5" w:rsidRPr="002C768C">
        <w:rPr>
          <w:rFonts w:ascii="Arial" w:hAnsi="Arial" w:cs="Arial"/>
          <w:sz w:val="24"/>
          <w:szCs w:val="24"/>
        </w:rPr>
        <w:t>(</w:t>
      </w:r>
      <w:r w:rsidR="00C41C96" w:rsidRPr="002C768C">
        <w:rPr>
          <w:rFonts w:ascii="Arial" w:hAnsi="Arial" w:cs="Arial"/>
          <w:sz w:val="24"/>
          <w:szCs w:val="24"/>
        </w:rPr>
        <w:t>1930</w:t>
      </w:r>
      <w:r w:rsidR="004878E5" w:rsidRPr="002C768C">
        <w:rPr>
          <w:rFonts w:ascii="Arial" w:hAnsi="Arial" w:cs="Arial"/>
          <w:sz w:val="24"/>
          <w:szCs w:val="24"/>
        </w:rPr>
        <w:t>) [MTA]</w:t>
      </w:r>
      <w:r w:rsidR="00C41C96" w:rsidRPr="002C768C">
        <w:rPr>
          <w:rFonts w:ascii="Arial" w:hAnsi="Arial" w:cs="Arial"/>
          <w:sz w:val="24"/>
          <w:szCs w:val="24"/>
        </w:rPr>
        <w:t xml:space="preserve"> was passed. </w:t>
      </w:r>
      <w:r w:rsidR="00677BDE" w:rsidRPr="002C768C">
        <w:rPr>
          <w:rFonts w:ascii="Arial" w:hAnsi="Arial" w:cs="Arial"/>
          <w:sz w:val="24"/>
          <w:szCs w:val="24"/>
        </w:rPr>
        <w:t>Hilton (2020)</w:t>
      </w:r>
      <w:r w:rsidR="00724EE8" w:rsidRPr="002C768C">
        <w:rPr>
          <w:rFonts w:ascii="Arial" w:hAnsi="Arial" w:cs="Arial"/>
          <w:sz w:val="24"/>
          <w:szCs w:val="24"/>
        </w:rPr>
        <w:t xml:space="preserve"> </w:t>
      </w:r>
      <w:r w:rsidR="00677BDE" w:rsidRPr="002C768C">
        <w:rPr>
          <w:rFonts w:ascii="Arial" w:hAnsi="Arial" w:cs="Arial"/>
          <w:sz w:val="24"/>
          <w:szCs w:val="24"/>
        </w:rPr>
        <w:t>writes</w:t>
      </w:r>
      <w:r w:rsidR="0060266F" w:rsidRPr="002C768C">
        <w:rPr>
          <w:rFonts w:ascii="Arial" w:hAnsi="Arial" w:cs="Arial"/>
          <w:sz w:val="24"/>
          <w:szCs w:val="24"/>
        </w:rPr>
        <w:t xml:space="preserve"> </w:t>
      </w:r>
      <w:r w:rsidR="00677BDE" w:rsidRPr="002C768C">
        <w:rPr>
          <w:rFonts w:ascii="Arial" w:hAnsi="Arial" w:cs="Arial"/>
          <w:sz w:val="24"/>
          <w:szCs w:val="24"/>
        </w:rPr>
        <w:t>that t</w:t>
      </w:r>
      <w:r w:rsidR="00724EE8" w:rsidRPr="002C768C">
        <w:rPr>
          <w:rFonts w:ascii="Arial" w:hAnsi="Arial" w:cs="Arial"/>
          <w:sz w:val="24"/>
          <w:szCs w:val="24"/>
        </w:rPr>
        <w:t>he</w:t>
      </w:r>
      <w:r w:rsidR="004878E5" w:rsidRPr="002C768C">
        <w:rPr>
          <w:rFonts w:ascii="Arial" w:hAnsi="Arial" w:cs="Arial"/>
          <w:sz w:val="24"/>
          <w:szCs w:val="24"/>
        </w:rPr>
        <w:t xml:space="preserve"> MTA 1930 </w:t>
      </w:r>
      <w:r w:rsidR="00200F92" w:rsidRPr="002C768C">
        <w:rPr>
          <w:rFonts w:ascii="Arial" w:hAnsi="Arial" w:cs="Arial"/>
          <w:sz w:val="24"/>
          <w:szCs w:val="24"/>
        </w:rPr>
        <w:t>was in</w:t>
      </w:r>
      <w:r w:rsidR="00677BDE" w:rsidRPr="002C768C">
        <w:rPr>
          <w:rFonts w:ascii="Arial" w:hAnsi="Arial" w:cs="Arial"/>
          <w:sz w:val="24"/>
          <w:szCs w:val="24"/>
        </w:rPr>
        <w:t>stru</w:t>
      </w:r>
      <w:r w:rsidR="00200F92" w:rsidRPr="002C768C">
        <w:rPr>
          <w:rFonts w:ascii="Arial" w:hAnsi="Arial" w:cs="Arial"/>
          <w:sz w:val="24"/>
          <w:szCs w:val="24"/>
        </w:rPr>
        <w:t xml:space="preserve">mental in </w:t>
      </w:r>
      <w:r w:rsidR="00DC6C24" w:rsidRPr="002C768C">
        <w:rPr>
          <w:rFonts w:ascii="Arial" w:hAnsi="Arial" w:cs="Arial"/>
          <w:sz w:val="24"/>
          <w:szCs w:val="24"/>
        </w:rPr>
        <w:t>changing</w:t>
      </w:r>
      <w:r w:rsidR="00677BDE" w:rsidRPr="002C768C">
        <w:rPr>
          <w:rFonts w:ascii="Arial" w:hAnsi="Arial" w:cs="Arial"/>
          <w:sz w:val="24"/>
          <w:szCs w:val="24"/>
        </w:rPr>
        <w:t xml:space="preserve"> terminology</w:t>
      </w:r>
      <w:r w:rsidR="006D3748" w:rsidRPr="002C768C">
        <w:rPr>
          <w:rFonts w:ascii="Arial" w:hAnsi="Arial" w:cs="Arial"/>
          <w:sz w:val="24"/>
          <w:szCs w:val="24"/>
        </w:rPr>
        <w:t>; instead</w:t>
      </w:r>
      <w:r w:rsidR="00677BDE" w:rsidRPr="002C768C">
        <w:rPr>
          <w:rFonts w:ascii="Arial" w:hAnsi="Arial" w:cs="Arial"/>
          <w:sz w:val="24"/>
          <w:szCs w:val="24"/>
        </w:rPr>
        <w:t xml:space="preserve"> of a</w:t>
      </w:r>
      <w:r w:rsidR="004A09FF" w:rsidRPr="002C768C">
        <w:rPr>
          <w:rFonts w:ascii="Arial" w:hAnsi="Arial" w:cs="Arial"/>
          <w:sz w:val="24"/>
          <w:szCs w:val="24"/>
        </w:rPr>
        <w:t xml:space="preserve">sylum, </w:t>
      </w:r>
      <w:r w:rsidR="00E76677" w:rsidRPr="002C768C">
        <w:rPr>
          <w:rFonts w:ascii="Arial" w:hAnsi="Arial" w:cs="Arial"/>
          <w:sz w:val="24"/>
          <w:szCs w:val="24"/>
        </w:rPr>
        <w:t xml:space="preserve">the </w:t>
      </w:r>
      <w:r w:rsidR="004A09FF" w:rsidRPr="002C768C">
        <w:rPr>
          <w:rFonts w:ascii="Arial" w:hAnsi="Arial" w:cs="Arial"/>
          <w:sz w:val="24"/>
          <w:szCs w:val="24"/>
        </w:rPr>
        <w:t>hospital was used</w:t>
      </w:r>
      <w:r w:rsidR="002619E5" w:rsidRPr="002C768C">
        <w:rPr>
          <w:rFonts w:ascii="Arial" w:hAnsi="Arial" w:cs="Arial"/>
          <w:sz w:val="24"/>
          <w:szCs w:val="24"/>
        </w:rPr>
        <w:t>, the insane were</w:t>
      </w:r>
      <w:r w:rsidR="00CD7A4F" w:rsidRPr="002C768C">
        <w:rPr>
          <w:rFonts w:ascii="Arial" w:hAnsi="Arial" w:cs="Arial"/>
          <w:sz w:val="24"/>
          <w:szCs w:val="24"/>
        </w:rPr>
        <w:t xml:space="preserve"> unsound </w:t>
      </w:r>
      <w:r w:rsidR="00026A2A">
        <w:rPr>
          <w:rFonts w:ascii="Arial" w:hAnsi="Arial" w:cs="Arial"/>
          <w:sz w:val="24"/>
          <w:szCs w:val="24"/>
        </w:rPr>
        <w:t>m</w:t>
      </w:r>
      <w:r w:rsidR="00CD7A4F" w:rsidRPr="002C768C">
        <w:rPr>
          <w:rFonts w:ascii="Arial" w:hAnsi="Arial" w:cs="Arial"/>
          <w:sz w:val="24"/>
          <w:szCs w:val="24"/>
        </w:rPr>
        <w:t>ind,</w:t>
      </w:r>
      <w:r w:rsidR="00E76677" w:rsidRPr="002C768C">
        <w:rPr>
          <w:rFonts w:ascii="Arial" w:hAnsi="Arial" w:cs="Arial"/>
          <w:sz w:val="24"/>
          <w:szCs w:val="24"/>
        </w:rPr>
        <w:t xml:space="preserve"> and lunatic to patient.  </w:t>
      </w:r>
      <w:r w:rsidR="00A775AC" w:rsidRPr="002C768C">
        <w:rPr>
          <w:rFonts w:ascii="Arial" w:hAnsi="Arial" w:cs="Arial"/>
          <w:sz w:val="24"/>
          <w:szCs w:val="24"/>
        </w:rPr>
        <w:t>Hilton (2020)</w:t>
      </w:r>
      <w:r w:rsidR="00D53C77" w:rsidRPr="002C768C">
        <w:rPr>
          <w:rFonts w:ascii="Arial" w:hAnsi="Arial" w:cs="Arial"/>
          <w:sz w:val="24"/>
          <w:szCs w:val="24"/>
        </w:rPr>
        <w:t xml:space="preserve"> and Baur (2013)</w:t>
      </w:r>
      <w:r w:rsidR="00A775AC" w:rsidRPr="002C768C">
        <w:rPr>
          <w:rFonts w:ascii="Arial" w:hAnsi="Arial" w:cs="Arial"/>
          <w:sz w:val="24"/>
          <w:szCs w:val="24"/>
        </w:rPr>
        <w:t xml:space="preserve"> also note </w:t>
      </w:r>
      <w:r w:rsidR="003D55E8" w:rsidRPr="002C768C">
        <w:rPr>
          <w:rFonts w:ascii="Arial" w:hAnsi="Arial" w:cs="Arial"/>
          <w:sz w:val="24"/>
          <w:szCs w:val="24"/>
        </w:rPr>
        <w:t>before the MTA 1930</w:t>
      </w:r>
      <w:r w:rsidR="006D3748" w:rsidRPr="002C768C">
        <w:rPr>
          <w:rFonts w:ascii="Arial" w:hAnsi="Arial" w:cs="Arial"/>
          <w:sz w:val="24"/>
          <w:szCs w:val="24"/>
        </w:rPr>
        <w:t>,</w:t>
      </w:r>
      <w:r w:rsidR="003D55E8" w:rsidRPr="002C768C">
        <w:rPr>
          <w:rFonts w:ascii="Arial" w:hAnsi="Arial" w:cs="Arial"/>
          <w:sz w:val="24"/>
          <w:szCs w:val="24"/>
        </w:rPr>
        <w:t xml:space="preserve"> patients had to wait until the</w:t>
      </w:r>
      <w:r w:rsidR="000312C9" w:rsidRPr="002C768C">
        <w:rPr>
          <w:rFonts w:ascii="Arial" w:hAnsi="Arial" w:cs="Arial"/>
          <w:sz w:val="24"/>
          <w:szCs w:val="24"/>
        </w:rPr>
        <w:t>ir condition was at its worst</w:t>
      </w:r>
      <w:r w:rsidR="006D3748" w:rsidRPr="002C768C">
        <w:rPr>
          <w:rFonts w:ascii="Arial" w:hAnsi="Arial" w:cs="Arial"/>
          <w:sz w:val="24"/>
          <w:szCs w:val="24"/>
        </w:rPr>
        <w:t>,</w:t>
      </w:r>
      <w:r w:rsidR="000312C9" w:rsidRPr="002C768C">
        <w:rPr>
          <w:rFonts w:ascii="Arial" w:hAnsi="Arial" w:cs="Arial"/>
          <w:sz w:val="24"/>
          <w:szCs w:val="24"/>
        </w:rPr>
        <w:t xml:space="preserve"> but the Act allowed patients to </w:t>
      </w:r>
      <w:r w:rsidR="00642117" w:rsidRPr="002C768C">
        <w:rPr>
          <w:rFonts w:ascii="Arial" w:hAnsi="Arial" w:cs="Arial"/>
          <w:sz w:val="24"/>
          <w:szCs w:val="24"/>
        </w:rPr>
        <w:t>go into the hospital voluntar</w:t>
      </w:r>
      <w:r w:rsidR="005109E2" w:rsidRPr="002C768C">
        <w:rPr>
          <w:rFonts w:ascii="Arial" w:hAnsi="Arial" w:cs="Arial"/>
          <w:sz w:val="24"/>
          <w:szCs w:val="24"/>
        </w:rPr>
        <w:t>il</w:t>
      </w:r>
      <w:r w:rsidR="00642117" w:rsidRPr="002C768C">
        <w:rPr>
          <w:rFonts w:ascii="Arial" w:hAnsi="Arial" w:cs="Arial"/>
          <w:sz w:val="24"/>
          <w:szCs w:val="24"/>
        </w:rPr>
        <w:t xml:space="preserve">y </w:t>
      </w:r>
      <w:r w:rsidR="00034CDB">
        <w:rPr>
          <w:rFonts w:ascii="Arial" w:hAnsi="Arial" w:cs="Arial"/>
          <w:sz w:val="24"/>
          <w:szCs w:val="24"/>
        </w:rPr>
        <w:t>into an</w:t>
      </w:r>
      <w:r w:rsidR="00642117" w:rsidRPr="002C768C">
        <w:rPr>
          <w:rFonts w:ascii="Arial" w:hAnsi="Arial" w:cs="Arial"/>
          <w:sz w:val="24"/>
          <w:szCs w:val="24"/>
        </w:rPr>
        <w:t xml:space="preserve"> outpatient </w:t>
      </w:r>
      <w:r w:rsidR="00077C6A" w:rsidRPr="002C768C">
        <w:rPr>
          <w:rFonts w:ascii="Arial" w:hAnsi="Arial" w:cs="Arial"/>
          <w:sz w:val="24"/>
          <w:szCs w:val="24"/>
        </w:rPr>
        <w:t>department for early treatment</w:t>
      </w:r>
      <w:r w:rsidR="00034CDB">
        <w:rPr>
          <w:rFonts w:ascii="Arial" w:hAnsi="Arial" w:cs="Arial"/>
          <w:sz w:val="24"/>
          <w:szCs w:val="24"/>
        </w:rPr>
        <w:t>.</w:t>
      </w:r>
      <w:r w:rsidR="0073790A" w:rsidRPr="002C768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2257D" w:rsidRPr="002C768C">
        <w:rPr>
          <w:rFonts w:ascii="Arial" w:hAnsi="Arial" w:cs="Arial"/>
          <w:sz w:val="24"/>
          <w:szCs w:val="24"/>
        </w:rPr>
        <w:t>Killasy</w:t>
      </w:r>
      <w:proofErr w:type="spellEnd"/>
      <w:r w:rsidR="00C2257D" w:rsidRPr="002C768C">
        <w:rPr>
          <w:rFonts w:ascii="Arial" w:hAnsi="Arial" w:cs="Arial"/>
          <w:sz w:val="24"/>
          <w:szCs w:val="24"/>
        </w:rPr>
        <w:t xml:space="preserve"> (200</w:t>
      </w:r>
      <w:r w:rsidR="00CA0610">
        <w:rPr>
          <w:rFonts w:ascii="Arial" w:hAnsi="Arial" w:cs="Arial"/>
          <w:sz w:val="24"/>
          <w:szCs w:val="24"/>
        </w:rPr>
        <w:t>7</w:t>
      </w:r>
      <w:r w:rsidR="00C2257D" w:rsidRPr="002C768C">
        <w:rPr>
          <w:rFonts w:ascii="Arial" w:hAnsi="Arial" w:cs="Arial"/>
          <w:sz w:val="24"/>
          <w:szCs w:val="24"/>
        </w:rPr>
        <w:t>)</w:t>
      </w:r>
      <w:r w:rsidR="00227BFF" w:rsidRPr="002C768C">
        <w:rPr>
          <w:rFonts w:ascii="Arial" w:hAnsi="Arial" w:cs="Arial"/>
          <w:sz w:val="24"/>
          <w:szCs w:val="24"/>
        </w:rPr>
        <w:t>;</w:t>
      </w:r>
      <w:r w:rsidR="0073790A" w:rsidRPr="002C768C">
        <w:rPr>
          <w:rFonts w:ascii="Arial" w:hAnsi="Arial" w:cs="Arial"/>
          <w:sz w:val="24"/>
          <w:szCs w:val="24"/>
        </w:rPr>
        <w:t xml:space="preserve"> </w:t>
      </w:r>
      <w:r w:rsidR="00227BFF" w:rsidRPr="002C768C">
        <w:rPr>
          <w:rFonts w:ascii="Arial" w:hAnsi="Arial" w:cs="Arial"/>
          <w:sz w:val="24"/>
          <w:szCs w:val="24"/>
        </w:rPr>
        <w:t>Lester and Glasby</w:t>
      </w:r>
      <w:r w:rsidR="0073790A" w:rsidRPr="002C768C">
        <w:rPr>
          <w:rFonts w:ascii="Arial" w:hAnsi="Arial" w:cs="Arial"/>
          <w:sz w:val="24"/>
          <w:szCs w:val="24"/>
        </w:rPr>
        <w:t xml:space="preserve"> (2010)</w:t>
      </w:r>
      <w:r w:rsidR="00C2257D" w:rsidRPr="002C768C">
        <w:rPr>
          <w:rFonts w:ascii="Arial" w:hAnsi="Arial" w:cs="Arial"/>
          <w:sz w:val="24"/>
          <w:szCs w:val="24"/>
        </w:rPr>
        <w:t xml:space="preserve"> </w:t>
      </w:r>
      <w:r w:rsidR="00343693" w:rsidRPr="002C768C">
        <w:rPr>
          <w:rFonts w:ascii="Arial" w:hAnsi="Arial" w:cs="Arial"/>
          <w:sz w:val="24"/>
          <w:szCs w:val="24"/>
        </w:rPr>
        <w:t xml:space="preserve">affirm that this was the beginning of community care, along with </w:t>
      </w:r>
      <w:r w:rsidR="005109E2" w:rsidRPr="002C768C">
        <w:rPr>
          <w:rFonts w:ascii="Arial" w:hAnsi="Arial" w:cs="Arial"/>
          <w:sz w:val="24"/>
          <w:szCs w:val="24"/>
        </w:rPr>
        <w:t xml:space="preserve">the </w:t>
      </w:r>
      <w:r w:rsidR="00A751EB" w:rsidRPr="002C768C">
        <w:rPr>
          <w:rFonts w:ascii="Arial" w:hAnsi="Arial" w:cs="Arial"/>
          <w:sz w:val="24"/>
          <w:szCs w:val="24"/>
        </w:rPr>
        <w:t>use of medication</w:t>
      </w:r>
      <w:r w:rsidR="004971B0">
        <w:rPr>
          <w:rFonts w:ascii="Arial" w:hAnsi="Arial" w:cs="Arial"/>
          <w:sz w:val="24"/>
          <w:szCs w:val="24"/>
        </w:rPr>
        <w:t>,</w:t>
      </w:r>
      <w:r w:rsidR="00A751EB" w:rsidRPr="002C768C">
        <w:rPr>
          <w:rFonts w:ascii="Arial" w:hAnsi="Arial" w:cs="Arial"/>
          <w:sz w:val="24"/>
          <w:szCs w:val="24"/>
        </w:rPr>
        <w:t xml:space="preserve"> people could be treated at home. </w:t>
      </w:r>
    </w:p>
    <w:p w14:paraId="11C8087D" w14:textId="6227BF1C" w:rsidR="006F340A" w:rsidRPr="002C768C" w:rsidRDefault="00662573" w:rsidP="002C76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768C">
        <w:rPr>
          <w:rFonts w:ascii="Arial" w:hAnsi="Arial" w:cs="Arial"/>
          <w:sz w:val="24"/>
          <w:szCs w:val="24"/>
        </w:rPr>
        <w:t>In 1946</w:t>
      </w:r>
      <w:r w:rsidR="006D3748" w:rsidRPr="002C768C">
        <w:rPr>
          <w:rFonts w:ascii="Arial" w:hAnsi="Arial" w:cs="Arial"/>
          <w:sz w:val="24"/>
          <w:szCs w:val="24"/>
        </w:rPr>
        <w:t xml:space="preserve">, the </w:t>
      </w:r>
      <w:r w:rsidR="00C43025" w:rsidRPr="002C768C">
        <w:rPr>
          <w:rFonts w:ascii="Arial" w:hAnsi="Arial" w:cs="Arial"/>
          <w:sz w:val="24"/>
          <w:szCs w:val="24"/>
        </w:rPr>
        <w:t xml:space="preserve">National Association for Mental Health form, </w:t>
      </w:r>
      <w:r w:rsidR="00911696" w:rsidRPr="002C768C">
        <w:rPr>
          <w:rFonts w:ascii="Arial" w:hAnsi="Arial" w:cs="Arial"/>
          <w:sz w:val="24"/>
          <w:szCs w:val="24"/>
        </w:rPr>
        <w:t>which</w:t>
      </w:r>
      <w:r w:rsidR="00C43025" w:rsidRPr="002C768C">
        <w:rPr>
          <w:rFonts w:ascii="Arial" w:hAnsi="Arial" w:cs="Arial"/>
          <w:sz w:val="24"/>
          <w:szCs w:val="24"/>
        </w:rPr>
        <w:t xml:space="preserve"> would later </w:t>
      </w:r>
      <w:r w:rsidR="008D6AFA" w:rsidRPr="002C768C">
        <w:rPr>
          <w:rFonts w:ascii="Arial" w:hAnsi="Arial" w:cs="Arial"/>
          <w:sz w:val="24"/>
          <w:szCs w:val="24"/>
        </w:rPr>
        <w:t>be</w:t>
      </w:r>
      <w:r w:rsidR="00C43025" w:rsidRPr="002C768C">
        <w:rPr>
          <w:rFonts w:ascii="Arial" w:hAnsi="Arial" w:cs="Arial"/>
          <w:sz w:val="24"/>
          <w:szCs w:val="24"/>
        </w:rPr>
        <w:t xml:space="preserve"> </w:t>
      </w:r>
      <w:r w:rsidR="008D6AFA" w:rsidRPr="002C768C">
        <w:rPr>
          <w:rFonts w:ascii="Arial" w:hAnsi="Arial" w:cs="Arial"/>
          <w:sz w:val="24"/>
          <w:szCs w:val="24"/>
        </w:rPr>
        <w:t>known</w:t>
      </w:r>
      <w:r w:rsidR="00C43025" w:rsidRPr="002C768C">
        <w:rPr>
          <w:rFonts w:ascii="Arial" w:hAnsi="Arial" w:cs="Arial"/>
          <w:sz w:val="24"/>
          <w:szCs w:val="24"/>
        </w:rPr>
        <w:t xml:space="preserve"> as Mind </w:t>
      </w:r>
      <w:r w:rsidR="008D6AFA" w:rsidRPr="002C768C">
        <w:rPr>
          <w:rFonts w:ascii="Arial" w:hAnsi="Arial" w:cs="Arial"/>
          <w:sz w:val="24"/>
          <w:szCs w:val="24"/>
        </w:rPr>
        <w:t>-a charitable organisatio</w:t>
      </w:r>
      <w:r w:rsidR="00AF02A3" w:rsidRPr="002C768C">
        <w:rPr>
          <w:rFonts w:ascii="Arial" w:hAnsi="Arial" w:cs="Arial"/>
          <w:sz w:val="24"/>
          <w:szCs w:val="24"/>
        </w:rPr>
        <w:t>n (Mind</w:t>
      </w:r>
      <w:r w:rsidR="00327AE0" w:rsidRPr="002C768C">
        <w:rPr>
          <w:rFonts w:ascii="Arial" w:hAnsi="Arial" w:cs="Arial"/>
          <w:sz w:val="24"/>
          <w:szCs w:val="24"/>
        </w:rPr>
        <w:t>, 2022)</w:t>
      </w:r>
      <w:r w:rsidR="00FD3706" w:rsidRPr="002C768C">
        <w:rPr>
          <w:rFonts w:ascii="Arial" w:hAnsi="Arial" w:cs="Arial"/>
          <w:sz w:val="24"/>
          <w:szCs w:val="24"/>
        </w:rPr>
        <w:t>.</w:t>
      </w:r>
      <w:r w:rsidR="00C43025" w:rsidRPr="002C768C">
        <w:rPr>
          <w:rFonts w:ascii="Arial" w:hAnsi="Arial" w:cs="Arial"/>
          <w:sz w:val="24"/>
          <w:szCs w:val="24"/>
        </w:rPr>
        <w:t xml:space="preserve"> </w:t>
      </w:r>
      <w:r w:rsidR="00AB0756" w:rsidRPr="002C768C">
        <w:rPr>
          <w:rFonts w:ascii="Arial" w:hAnsi="Arial" w:cs="Arial"/>
          <w:sz w:val="24"/>
          <w:szCs w:val="24"/>
        </w:rPr>
        <w:t>Additionally,</w:t>
      </w:r>
      <w:r w:rsidR="008C5F37" w:rsidRPr="002C768C">
        <w:rPr>
          <w:rFonts w:ascii="Arial" w:hAnsi="Arial" w:cs="Arial"/>
          <w:sz w:val="24"/>
          <w:szCs w:val="24"/>
        </w:rPr>
        <w:t xml:space="preserve"> </w:t>
      </w:r>
      <w:r w:rsidR="00891882" w:rsidRPr="002C768C">
        <w:rPr>
          <w:rFonts w:ascii="Arial" w:hAnsi="Arial" w:cs="Arial"/>
          <w:sz w:val="24"/>
          <w:szCs w:val="24"/>
        </w:rPr>
        <w:t>1</w:t>
      </w:r>
      <w:r w:rsidR="00A82530" w:rsidRPr="002C768C">
        <w:rPr>
          <w:rFonts w:ascii="Arial" w:hAnsi="Arial" w:cs="Arial"/>
          <w:sz w:val="24"/>
          <w:szCs w:val="24"/>
        </w:rPr>
        <w:t>9</w:t>
      </w:r>
      <w:r w:rsidR="006B28CF" w:rsidRPr="002C768C">
        <w:rPr>
          <w:rFonts w:ascii="Arial" w:hAnsi="Arial" w:cs="Arial"/>
          <w:sz w:val="24"/>
          <w:szCs w:val="24"/>
        </w:rPr>
        <w:t>48</w:t>
      </w:r>
      <w:r w:rsidR="00A82530" w:rsidRPr="002C768C">
        <w:rPr>
          <w:rFonts w:ascii="Arial" w:hAnsi="Arial" w:cs="Arial"/>
          <w:sz w:val="24"/>
          <w:szCs w:val="24"/>
        </w:rPr>
        <w:t xml:space="preserve"> saw the creation of the National Health </w:t>
      </w:r>
      <w:r w:rsidR="00EC3BB6" w:rsidRPr="002C768C">
        <w:rPr>
          <w:rFonts w:ascii="Arial" w:hAnsi="Arial" w:cs="Arial"/>
          <w:sz w:val="24"/>
          <w:szCs w:val="24"/>
        </w:rPr>
        <w:t>Service</w:t>
      </w:r>
      <w:r w:rsidR="00FD3706" w:rsidRPr="002C768C">
        <w:rPr>
          <w:rFonts w:ascii="Arial" w:hAnsi="Arial" w:cs="Arial"/>
          <w:sz w:val="24"/>
          <w:szCs w:val="24"/>
        </w:rPr>
        <w:t xml:space="preserve"> </w:t>
      </w:r>
      <w:r w:rsidR="00911696" w:rsidRPr="002C768C">
        <w:rPr>
          <w:rFonts w:ascii="Arial" w:hAnsi="Arial" w:cs="Arial"/>
          <w:sz w:val="24"/>
          <w:szCs w:val="24"/>
        </w:rPr>
        <w:t>[NHS]</w:t>
      </w:r>
      <w:r w:rsidR="00EC3BB6" w:rsidRPr="002C768C">
        <w:rPr>
          <w:rFonts w:ascii="Arial" w:hAnsi="Arial" w:cs="Arial"/>
          <w:sz w:val="24"/>
          <w:szCs w:val="24"/>
        </w:rPr>
        <w:t>,</w:t>
      </w:r>
      <w:r w:rsidR="00ED1606" w:rsidRPr="002C768C">
        <w:rPr>
          <w:rFonts w:ascii="Arial" w:hAnsi="Arial" w:cs="Arial"/>
          <w:sz w:val="24"/>
          <w:szCs w:val="24"/>
        </w:rPr>
        <w:t xml:space="preserve"> following </w:t>
      </w:r>
      <w:r w:rsidR="00FD3706" w:rsidRPr="002C768C">
        <w:rPr>
          <w:rFonts w:ascii="Arial" w:hAnsi="Arial" w:cs="Arial"/>
          <w:sz w:val="24"/>
          <w:szCs w:val="24"/>
        </w:rPr>
        <w:t xml:space="preserve">on from </w:t>
      </w:r>
      <w:r w:rsidR="00ED1606" w:rsidRPr="002C768C">
        <w:rPr>
          <w:rFonts w:ascii="Arial" w:hAnsi="Arial" w:cs="Arial"/>
          <w:sz w:val="24"/>
          <w:szCs w:val="24"/>
        </w:rPr>
        <w:t xml:space="preserve">the recommendations </w:t>
      </w:r>
      <w:r w:rsidR="00FD3706" w:rsidRPr="002C768C">
        <w:rPr>
          <w:rFonts w:ascii="Arial" w:hAnsi="Arial" w:cs="Arial"/>
          <w:sz w:val="24"/>
          <w:szCs w:val="24"/>
        </w:rPr>
        <w:t>of</w:t>
      </w:r>
      <w:r w:rsidR="00ED1606" w:rsidRPr="002C768C">
        <w:rPr>
          <w:rFonts w:ascii="Arial" w:hAnsi="Arial" w:cs="Arial"/>
          <w:sz w:val="24"/>
          <w:szCs w:val="24"/>
        </w:rPr>
        <w:t xml:space="preserve"> </w:t>
      </w:r>
      <w:r w:rsidR="00EC3BB6" w:rsidRPr="002C768C">
        <w:rPr>
          <w:rFonts w:ascii="Arial" w:hAnsi="Arial" w:cs="Arial"/>
          <w:sz w:val="24"/>
          <w:szCs w:val="24"/>
        </w:rPr>
        <w:t>the Beveridge report</w:t>
      </w:r>
      <w:r w:rsidR="00AE2241" w:rsidRPr="002C768C">
        <w:rPr>
          <w:rFonts w:ascii="Arial" w:hAnsi="Arial" w:cs="Arial"/>
          <w:sz w:val="24"/>
          <w:szCs w:val="24"/>
        </w:rPr>
        <w:t xml:space="preserve"> </w:t>
      </w:r>
      <w:r w:rsidR="00FD3706" w:rsidRPr="002C768C">
        <w:rPr>
          <w:rFonts w:ascii="Arial" w:hAnsi="Arial" w:cs="Arial"/>
          <w:sz w:val="24"/>
          <w:szCs w:val="24"/>
        </w:rPr>
        <w:t>for</w:t>
      </w:r>
      <w:r w:rsidR="00AE2241" w:rsidRPr="002C768C">
        <w:rPr>
          <w:rFonts w:ascii="Arial" w:hAnsi="Arial" w:cs="Arial"/>
          <w:sz w:val="24"/>
          <w:szCs w:val="24"/>
        </w:rPr>
        <w:t xml:space="preserve"> </w:t>
      </w:r>
      <w:r w:rsidR="004C61B7" w:rsidRPr="002C768C">
        <w:rPr>
          <w:rFonts w:ascii="Arial" w:hAnsi="Arial" w:cs="Arial"/>
          <w:sz w:val="24"/>
          <w:szCs w:val="24"/>
        </w:rPr>
        <w:t xml:space="preserve">welfare </w:t>
      </w:r>
      <w:r w:rsidR="00AE2241" w:rsidRPr="002C768C">
        <w:rPr>
          <w:rFonts w:ascii="Arial" w:hAnsi="Arial" w:cs="Arial"/>
          <w:sz w:val="24"/>
          <w:szCs w:val="24"/>
        </w:rPr>
        <w:t xml:space="preserve">social policies, such as National Insurance, </w:t>
      </w:r>
      <w:proofErr w:type="gramStart"/>
      <w:r w:rsidR="00AE2241" w:rsidRPr="002C768C">
        <w:rPr>
          <w:rFonts w:ascii="Arial" w:hAnsi="Arial" w:cs="Arial"/>
          <w:sz w:val="24"/>
          <w:szCs w:val="24"/>
        </w:rPr>
        <w:t>housing</w:t>
      </w:r>
      <w:proofErr w:type="gramEnd"/>
      <w:r w:rsidR="00AE2241" w:rsidRPr="002C768C">
        <w:rPr>
          <w:rFonts w:ascii="Arial" w:hAnsi="Arial" w:cs="Arial"/>
          <w:sz w:val="24"/>
          <w:szCs w:val="24"/>
        </w:rPr>
        <w:t xml:space="preserve"> and pensions. </w:t>
      </w:r>
      <w:r w:rsidR="00AB0756" w:rsidRPr="002C768C">
        <w:rPr>
          <w:rFonts w:ascii="Arial" w:hAnsi="Arial" w:cs="Arial"/>
          <w:sz w:val="24"/>
          <w:szCs w:val="24"/>
        </w:rPr>
        <w:t xml:space="preserve"> Free</w:t>
      </w:r>
      <w:r w:rsidR="00911696" w:rsidRPr="002C768C">
        <w:rPr>
          <w:rFonts w:ascii="Arial" w:hAnsi="Arial" w:cs="Arial"/>
          <w:sz w:val="24"/>
          <w:szCs w:val="24"/>
        </w:rPr>
        <w:t>man (1998) suggests that the NHS a</w:t>
      </w:r>
      <w:r w:rsidR="00AE2241" w:rsidRPr="002C768C">
        <w:rPr>
          <w:rFonts w:ascii="Arial" w:hAnsi="Arial" w:cs="Arial"/>
          <w:sz w:val="24"/>
          <w:szCs w:val="24"/>
        </w:rPr>
        <w:t>nd welfare policies</w:t>
      </w:r>
      <w:r w:rsidR="00EC3BB6" w:rsidRPr="002C768C">
        <w:rPr>
          <w:rFonts w:ascii="Arial" w:hAnsi="Arial" w:cs="Arial"/>
          <w:sz w:val="24"/>
          <w:szCs w:val="24"/>
        </w:rPr>
        <w:t xml:space="preserve"> </w:t>
      </w:r>
      <w:r w:rsidR="00124A2C" w:rsidRPr="002C768C">
        <w:rPr>
          <w:rFonts w:ascii="Arial" w:hAnsi="Arial" w:cs="Arial"/>
          <w:sz w:val="24"/>
          <w:szCs w:val="24"/>
        </w:rPr>
        <w:t>were</w:t>
      </w:r>
      <w:r w:rsidR="00543621" w:rsidRPr="002C768C">
        <w:rPr>
          <w:rFonts w:ascii="Arial" w:hAnsi="Arial" w:cs="Arial"/>
          <w:sz w:val="24"/>
          <w:szCs w:val="24"/>
        </w:rPr>
        <w:t xml:space="preserve"> </w:t>
      </w:r>
      <w:r w:rsidR="00124A2C" w:rsidRPr="002C768C">
        <w:rPr>
          <w:rFonts w:ascii="Arial" w:hAnsi="Arial" w:cs="Arial"/>
          <w:sz w:val="24"/>
          <w:szCs w:val="24"/>
        </w:rPr>
        <w:t>crucial factors</w:t>
      </w:r>
      <w:r w:rsidR="003456D3" w:rsidRPr="002C768C">
        <w:rPr>
          <w:rFonts w:ascii="Arial" w:hAnsi="Arial" w:cs="Arial"/>
          <w:sz w:val="24"/>
          <w:szCs w:val="24"/>
        </w:rPr>
        <w:t xml:space="preserve"> for people with p</w:t>
      </w:r>
      <w:r w:rsidR="007C1954">
        <w:rPr>
          <w:rFonts w:ascii="Arial" w:hAnsi="Arial" w:cs="Arial"/>
          <w:sz w:val="24"/>
          <w:szCs w:val="24"/>
        </w:rPr>
        <w:t>sych</w:t>
      </w:r>
      <w:r w:rsidR="003456D3" w:rsidRPr="002C768C">
        <w:rPr>
          <w:rFonts w:ascii="Arial" w:hAnsi="Arial" w:cs="Arial"/>
          <w:sz w:val="24"/>
          <w:szCs w:val="24"/>
        </w:rPr>
        <w:t>iat</w:t>
      </w:r>
      <w:r w:rsidR="007C1954">
        <w:rPr>
          <w:rFonts w:ascii="Arial" w:hAnsi="Arial" w:cs="Arial"/>
          <w:sz w:val="24"/>
          <w:szCs w:val="24"/>
        </w:rPr>
        <w:t>r</w:t>
      </w:r>
      <w:r w:rsidR="003456D3" w:rsidRPr="002C768C">
        <w:rPr>
          <w:rFonts w:ascii="Arial" w:hAnsi="Arial" w:cs="Arial"/>
          <w:sz w:val="24"/>
          <w:szCs w:val="24"/>
        </w:rPr>
        <w:t xml:space="preserve">ic disabilities to live </w:t>
      </w:r>
      <w:r w:rsidR="00543621" w:rsidRPr="002C768C">
        <w:rPr>
          <w:rFonts w:ascii="Arial" w:hAnsi="Arial" w:cs="Arial"/>
          <w:sz w:val="24"/>
          <w:szCs w:val="24"/>
        </w:rPr>
        <w:t>well enough outside institutions.</w:t>
      </w:r>
      <w:r w:rsidR="00743AC0" w:rsidRPr="002C768C">
        <w:rPr>
          <w:rFonts w:ascii="Arial" w:hAnsi="Arial" w:cs="Arial"/>
          <w:sz w:val="24"/>
          <w:szCs w:val="24"/>
        </w:rPr>
        <w:t xml:space="preserve"> Gilburt </w:t>
      </w:r>
      <w:r w:rsidR="00464045" w:rsidRPr="002C768C">
        <w:rPr>
          <w:rFonts w:ascii="Arial" w:hAnsi="Arial" w:cs="Arial"/>
          <w:sz w:val="24"/>
          <w:szCs w:val="24"/>
        </w:rPr>
        <w:t xml:space="preserve">et al. (2014) </w:t>
      </w:r>
      <w:r w:rsidR="001A31C7" w:rsidRPr="002C768C">
        <w:rPr>
          <w:rFonts w:ascii="Arial" w:hAnsi="Arial" w:cs="Arial"/>
          <w:sz w:val="24"/>
          <w:szCs w:val="24"/>
        </w:rPr>
        <w:t>express</w:t>
      </w:r>
      <w:r w:rsidR="00464045" w:rsidRPr="002C768C">
        <w:rPr>
          <w:rFonts w:ascii="Arial" w:hAnsi="Arial" w:cs="Arial"/>
          <w:sz w:val="24"/>
          <w:szCs w:val="24"/>
        </w:rPr>
        <w:t xml:space="preserve"> </w:t>
      </w:r>
      <w:r w:rsidR="002A3CD5" w:rsidRPr="002C768C">
        <w:rPr>
          <w:rFonts w:ascii="Arial" w:hAnsi="Arial" w:cs="Arial"/>
          <w:sz w:val="24"/>
          <w:szCs w:val="24"/>
        </w:rPr>
        <w:t xml:space="preserve">that with social and political opinion changing and the </w:t>
      </w:r>
      <w:r w:rsidR="005C3C83" w:rsidRPr="002C768C">
        <w:rPr>
          <w:rFonts w:ascii="Arial" w:hAnsi="Arial" w:cs="Arial"/>
          <w:sz w:val="24"/>
          <w:szCs w:val="24"/>
        </w:rPr>
        <w:t>creation of Human Rights</w:t>
      </w:r>
      <w:r w:rsidR="006D3748" w:rsidRPr="002C768C">
        <w:rPr>
          <w:rFonts w:ascii="Arial" w:hAnsi="Arial" w:cs="Arial"/>
          <w:sz w:val="24"/>
          <w:szCs w:val="24"/>
        </w:rPr>
        <w:t>,</w:t>
      </w:r>
      <w:r w:rsidR="001A31C7" w:rsidRPr="002C768C">
        <w:rPr>
          <w:rFonts w:ascii="Arial" w:hAnsi="Arial" w:cs="Arial"/>
          <w:sz w:val="24"/>
          <w:szCs w:val="24"/>
        </w:rPr>
        <w:t xml:space="preserve"> a transformation in Mental health is beginning</w:t>
      </w:r>
      <w:r w:rsidR="00A34061" w:rsidRPr="002C768C">
        <w:rPr>
          <w:rFonts w:ascii="Arial" w:hAnsi="Arial" w:cs="Arial"/>
          <w:sz w:val="24"/>
          <w:szCs w:val="24"/>
        </w:rPr>
        <w:t xml:space="preserve">. </w:t>
      </w:r>
      <w:r w:rsidR="00625EF9" w:rsidRPr="002C768C">
        <w:rPr>
          <w:rFonts w:ascii="Arial" w:hAnsi="Arial" w:cs="Arial"/>
          <w:sz w:val="24"/>
          <w:szCs w:val="24"/>
        </w:rPr>
        <w:t xml:space="preserve"> NICE</w:t>
      </w:r>
      <w:r w:rsidR="0068066C">
        <w:rPr>
          <w:rFonts w:ascii="Arial" w:hAnsi="Arial" w:cs="Arial"/>
          <w:sz w:val="24"/>
          <w:szCs w:val="24"/>
        </w:rPr>
        <w:t xml:space="preserve"> </w:t>
      </w:r>
      <w:r w:rsidR="00625EF9" w:rsidRPr="002C768C">
        <w:rPr>
          <w:rFonts w:ascii="Arial" w:hAnsi="Arial" w:cs="Arial"/>
          <w:sz w:val="24"/>
          <w:szCs w:val="24"/>
        </w:rPr>
        <w:t>(</w:t>
      </w:r>
      <w:r w:rsidR="00210A0A" w:rsidRPr="002C768C">
        <w:rPr>
          <w:rFonts w:ascii="Arial" w:hAnsi="Arial" w:cs="Arial"/>
          <w:sz w:val="24"/>
          <w:szCs w:val="24"/>
        </w:rPr>
        <w:t>2020) states how</w:t>
      </w:r>
      <w:r w:rsidR="00C172DA" w:rsidRPr="002C768C">
        <w:rPr>
          <w:rFonts w:ascii="Arial" w:hAnsi="Arial" w:cs="Arial"/>
          <w:sz w:val="24"/>
          <w:szCs w:val="24"/>
        </w:rPr>
        <w:t xml:space="preserve"> </w:t>
      </w:r>
      <w:r w:rsidR="00C02BD0" w:rsidRPr="002C768C">
        <w:rPr>
          <w:rFonts w:ascii="Arial" w:hAnsi="Arial" w:cs="Arial"/>
          <w:sz w:val="24"/>
          <w:szCs w:val="24"/>
        </w:rPr>
        <w:t>Winston Churchill</w:t>
      </w:r>
      <w:r w:rsidR="006D3748" w:rsidRPr="002C768C">
        <w:rPr>
          <w:rFonts w:ascii="Arial" w:hAnsi="Arial" w:cs="Arial"/>
          <w:sz w:val="24"/>
          <w:szCs w:val="24"/>
        </w:rPr>
        <w:t>,</w:t>
      </w:r>
      <w:r w:rsidR="00C02BD0" w:rsidRPr="002C768C">
        <w:rPr>
          <w:rFonts w:ascii="Arial" w:hAnsi="Arial" w:cs="Arial"/>
          <w:sz w:val="24"/>
          <w:szCs w:val="24"/>
        </w:rPr>
        <w:t xml:space="preserve"> the then prime minister for the </w:t>
      </w:r>
      <w:r w:rsidR="002B5ECA" w:rsidRPr="002C768C">
        <w:rPr>
          <w:rFonts w:ascii="Arial" w:hAnsi="Arial" w:cs="Arial"/>
          <w:sz w:val="24"/>
          <w:szCs w:val="24"/>
        </w:rPr>
        <w:t>conservative</w:t>
      </w:r>
      <w:r w:rsidR="00C02BD0" w:rsidRPr="002C768C">
        <w:rPr>
          <w:rFonts w:ascii="Arial" w:hAnsi="Arial" w:cs="Arial"/>
          <w:sz w:val="24"/>
          <w:szCs w:val="24"/>
        </w:rPr>
        <w:t xml:space="preserve"> party </w:t>
      </w:r>
      <w:r w:rsidR="00210A0A" w:rsidRPr="002C768C">
        <w:rPr>
          <w:rFonts w:ascii="Arial" w:hAnsi="Arial" w:cs="Arial"/>
          <w:sz w:val="24"/>
          <w:szCs w:val="24"/>
        </w:rPr>
        <w:t xml:space="preserve">who </w:t>
      </w:r>
      <w:r w:rsidR="00C02BD0" w:rsidRPr="002C768C">
        <w:rPr>
          <w:rFonts w:ascii="Arial" w:hAnsi="Arial" w:cs="Arial"/>
          <w:sz w:val="24"/>
          <w:szCs w:val="24"/>
        </w:rPr>
        <w:t>ha</w:t>
      </w:r>
      <w:r w:rsidR="002B5ECA" w:rsidRPr="002C768C">
        <w:rPr>
          <w:rFonts w:ascii="Arial" w:hAnsi="Arial" w:cs="Arial"/>
          <w:sz w:val="24"/>
          <w:szCs w:val="24"/>
        </w:rPr>
        <w:t xml:space="preserve">d previously sat on the board in the Royal </w:t>
      </w:r>
      <w:r w:rsidR="00C25D22" w:rsidRPr="002C768C">
        <w:rPr>
          <w:rFonts w:ascii="Arial" w:hAnsi="Arial" w:cs="Arial"/>
          <w:sz w:val="24"/>
          <w:szCs w:val="24"/>
        </w:rPr>
        <w:t>Commission for the Care and Control of the feeble-minded</w:t>
      </w:r>
      <w:r w:rsidR="00BF17FD" w:rsidRPr="002C768C">
        <w:rPr>
          <w:rFonts w:ascii="Arial" w:hAnsi="Arial" w:cs="Arial"/>
          <w:sz w:val="24"/>
          <w:szCs w:val="24"/>
        </w:rPr>
        <w:t xml:space="preserve">, </w:t>
      </w:r>
      <w:r w:rsidR="00DC54EE" w:rsidRPr="002C768C">
        <w:rPr>
          <w:rFonts w:ascii="Arial" w:hAnsi="Arial" w:cs="Arial"/>
          <w:sz w:val="24"/>
          <w:szCs w:val="24"/>
        </w:rPr>
        <w:t>established</w:t>
      </w:r>
      <w:r w:rsidR="00303FDA" w:rsidRPr="002C768C">
        <w:rPr>
          <w:rFonts w:ascii="Arial" w:hAnsi="Arial" w:cs="Arial"/>
          <w:sz w:val="24"/>
          <w:szCs w:val="24"/>
        </w:rPr>
        <w:t xml:space="preserve"> </w:t>
      </w:r>
      <w:r w:rsidR="00D0375B" w:rsidRPr="002C768C">
        <w:rPr>
          <w:rFonts w:ascii="Arial" w:hAnsi="Arial" w:cs="Arial"/>
          <w:color w:val="43423E"/>
          <w:sz w:val="24"/>
          <w:szCs w:val="24"/>
          <w:shd w:val="clear" w:color="auto" w:fill="FFFFFF"/>
        </w:rPr>
        <w:t xml:space="preserve">the Royal Commission on the Law Relating to Mental </w:t>
      </w:r>
      <w:r w:rsidR="00D0375B" w:rsidRPr="002C768C">
        <w:rPr>
          <w:rFonts w:ascii="Arial" w:hAnsi="Arial" w:cs="Arial"/>
          <w:color w:val="43423E"/>
          <w:sz w:val="24"/>
          <w:szCs w:val="24"/>
          <w:shd w:val="clear" w:color="auto" w:fill="FFFFFF"/>
        </w:rPr>
        <w:lastRenderedPageBreak/>
        <w:t>Illness and Mental Deficiency (the Percy Commission</w:t>
      </w:r>
      <w:r w:rsidR="008B220C" w:rsidRPr="002C768C">
        <w:rPr>
          <w:rFonts w:ascii="Arial" w:hAnsi="Arial" w:cs="Arial"/>
          <w:color w:val="43423E"/>
          <w:sz w:val="24"/>
          <w:szCs w:val="24"/>
          <w:shd w:val="clear" w:color="auto" w:fill="FFFFFF"/>
        </w:rPr>
        <w:t>)</w:t>
      </w:r>
      <w:r w:rsidR="00B95A7E" w:rsidRPr="002C768C">
        <w:rPr>
          <w:rFonts w:ascii="Arial" w:hAnsi="Arial" w:cs="Arial"/>
          <w:color w:val="43423E"/>
          <w:sz w:val="24"/>
          <w:szCs w:val="24"/>
          <w:shd w:val="clear" w:color="auto" w:fill="FFFFFF"/>
        </w:rPr>
        <w:t xml:space="preserve"> in 1954</w:t>
      </w:r>
      <w:r w:rsidR="004228D2" w:rsidRPr="002C768C">
        <w:rPr>
          <w:rFonts w:ascii="Arial" w:hAnsi="Arial" w:cs="Arial"/>
          <w:sz w:val="24"/>
          <w:szCs w:val="24"/>
        </w:rPr>
        <w:t xml:space="preserve"> to</w:t>
      </w:r>
      <w:r w:rsidR="004C3257" w:rsidRPr="002C768C">
        <w:rPr>
          <w:rFonts w:ascii="Arial" w:hAnsi="Arial" w:cs="Arial"/>
          <w:sz w:val="24"/>
          <w:szCs w:val="24"/>
        </w:rPr>
        <w:t xml:space="preserve"> examine the </w:t>
      </w:r>
      <w:r w:rsidR="0096236C" w:rsidRPr="002C768C">
        <w:rPr>
          <w:rFonts w:ascii="Arial" w:hAnsi="Arial" w:cs="Arial"/>
          <w:sz w:val="24"/>
          <w:szCs w:val="24"/>
        </w:rPr>
        <w:t>detention</w:t>
      </w:r>
      <w:r w:rsidR="00303FDA" w:rsidRPr="002C768C">
        <w:rPr>
          <w:rFonts w:ascii="Arial" w:hAnsi="Arial" w:cs="Arial"/>
          <w:sz w:val="24"/>
          <w:szCs w:val="24"/>
        </w:rPr>
        <w:t xml:space="preserve"> and care</w:t>
      </w:r>
      <w:r w:rsidR="0096236C" w:rsidRPr="002C768C">
        <w:rPr>
          <w:rFonts w:ascii="Arial" w:hAnsi="Arial" w:cs="Arial"/>
          <w:sz w:val="24"/>
          <w:szCs w:val="24"/>
        </w:rPr>
        <w:t xml:space="preserve"> of people with mental </w:t>
      </w:r>
      <w:r w:rsidR="00303FDA" w:rsidRPr="002C768C">
        <w:rPr>
          <w:rFonts w:ascii="Arial" w:hAnsi="Arial" w:cs="Arial"/>
          <w:sz w:val="24"/>
          <w:szCs w:val="24"/>
        </w:rPr>
        <w:t xml:space="preserve">illnesses. </w:t>
      </w:r>
      <w:r w:rsidR="00A34061" w:rsidRPr="002C768C">
        <w:rPr>
          <w:rFonts w:ascii="Arial" w:hAnsi="Arial" w:cs="Arial"/>
          <w:sz w:val="24"/>
          <w:szCs w:val="24"/>
        </w:rPr>
        <w:t>Laing</w:t>
      </w:r>
      <w:r w:rsidR="009E4B6E" w:rsidRPr="002C768C">
        <w:rPr>
          <w:rFonts w:ascii="Arial" w:hAnsi="Arial" w:cs="Arial"/>
          <w:sz w:val="24"/>
          <w:szCs w:val="24"/>
        </w:rPr>
        <w:t xml:space="preserve"> (1999)</w:t>
      </w:r>
      <w:r w:rsidR="006D3748" w:rsidRPr="002C768C">
        <w:rPr>
          <w:rFonts w:ascii="Arial" w:hAnsi="Arial" w:cs="Arial"/>
          <w:sz w:val="24"/>
          <w:szCs w:val="24"/>
        </w:rPr>
        <w:t>,</w:t>
      </w:r>
      <w:r w:rsidR="009E4B6E" w:rsidRPr="002C768C">
        <w:rPr>
          <w:rFonts w:ascii="Arial" w:hAnsi="Arial" w:cs="Arial"/>
          <w:sz w:val="24"/>
          <w:szCs w:val="24"/>
        </w:rPr>
        <w:t xml:space="preserve"> </w:t>
      </w:r>
      <w:r w:rsidR="00066470" w:rsidRPr="002C768C">
        <w:rPr>
          <w:rFonts w:ascii="Arial" w:hAnsi="Arial" w:cs="Arial"/>
          <w:sz w:val="24"/>
          <w:szCs w:val="24"/>
        </w:rPr>
        <w:t>concurring with Gilbert et al. (2014)</w:t>
      </w:r>
      <w:r w:rsidR="006D3748" w:rsidRPr="002C768C">
        <w:rPr>
          <w:rFonts w:ascii="Arial" w:hAnsi="Arial" w:cs="Arial"/>
          <w:sz w:val="24"/>
          <w:szCs w:val="24"/>
        </w:rPr>
        <w:t>,</w:t>
      </w:r>
      <w:r w:rsidR="00066470" w:rsidRPr="002C768C">
        <w:rPr>
          <w:rFonts w:ascii="Arial" w:hAnsi="Arial" w:cs="Arial"/>
          <w:sz w:val="24"/>
          <w:szCs w:val="24"/>
        </w:rPr>
        <w:t xml:space="preserve"> </w:t>
      </w:r>
      <w:r w:rsidR="00DA0B09" w:rsidRPr="002C768C">
        <w:rPr>
          <w:rFonts w:ascii="Arial" w:hAnsi="Arial" w:cs="Arial"/>
          <w:sz w:val="24"/>
          <w:szCs w:val="24"/>
        </w:rPr>
        <w:t xml:space="preserve">suggests that the Percy </w:t>
      </w:r>
      <w:r w:rsidR="00FA3AB2" w:rsidRPr="002C768C">
        <w:rPr>
          <w:rFonts w:ascii="Arial" w:hAnsi="Arial" w:cs="Arial"/>
          <w:sz w:val="24"/>
          <w:szCs w:val="24"/>
        </w:rPr>
        <w:t xml:space="preserve">Commission </w:t>
      </w:r>
      <w:r w:rsidR="00DA0B09" w:rsidRPr="002C768C">
        <w:rPr>
          <w:rFonts w:ascii="Arial" w:hAnsi="Arial" w:cs="Arial"/>
          <w:sz w:val="24"/>
          <w:szCs w:val="24"/>
        </w:rPr>
        <w:t xml:space="preserve">was a response to </w:t>
      </w:r>
      <w:r w:rsidR="00DE15A3" w:rsidRPr="002C768C">
        <w:rPr>
          <w:rFonts w:ascii="Arial" w:hAnsi="Arial" w:cs="Arial"/>
          <w:sz w:val="24"/>
          <w:szCs w:val="24"/>
        </w:rPr>
        <w:t>public and political concerns</w:t>
      </w:r>
      <w:r w:rsidR="00DA3ACC" w:rsidRPr="002C768C">
        <w:rPr>
          <w:rFonts w:ascii="Arial" w:hAnsi="Arial" w:cs="Arial"/>
          <w:sz w:val="24"/>
          <w:szCs w:val="24"/>
        </w:rPr>
        <w:t xml:space="preserve"> over the </w:t>
      </w:r>
      <w:r w:rsidR="003C725F" w:rsidRPr="002C768C">
        <w:rPr>
          <w:rFonts w:ascii="Arial" w:hAnsi="Arial" w:cs="Arial"/>
          <w:sz w:val="24"/>
          <w:szCs w:val="24"/>
        </w:rPr>
        <w:t xml:space="preserve">disorder of </w:t>
      </w:r>
      <w:r w:rsidR="00CF4CE9" w:rsidRPr="002C768C">
        <w:rPr>
          <w:rFonts w:ascii="Arial" w:hAnsi="Arial" w:cs="Arial"/>
          <w:sz w:val="24"/>
          <w:szCs w:val="24"/>
        </w:rPr>
        <w:t>mental</w:t>
      </w:r>
      <w:r w:rsidR="003C725F" w:rsidRPr="002C768C">
        <w:rPr>
          <w:rFonts w:ascii="Arial" w:hAnsi="Arial" w:cs="Arial"/>
          <w:sz w:val="24"/>
          <w:szCs w:val="24"/>
        </w:rPr>
        <w:t xml:space="preserve"> health </w:t>
      </w:r>
      <w:r w:rsidR="00CF4CE9" w:rsidRPr="002C768C">
        <w:rPr>
          <w:rFonts w:ascii="Arial" w:hAnsi="Arial" w:cs="Arial"/>
          <w:sz w:val="24"/>
          <w:szCs w:val="24"/>
        </w:rPr>
        <w:t>policies</w:t>
      </w:r>
      <w:r w:rsidR="003C725F" w:rsidRPr="002C768C">
        <w:rPr>
          <w:rFonts w:ascii="Arial" w:hAnsi="Arial" w:cs="Arial"/>
          <w:sz w:val="24"/>
          <w:szCs w:val="24"/>
        </w:rPr>
        <w:t xml:space="preserve"> and </w:t>
      </w:r>
      <w:r w:rsidR="00CF4CE9" w:rsidRPr="002C768C">
        <w:rPr>
          <w:rFonts w:ascii="Arial" w:hAnsi="Arial" w:cs="Arial"/>
          <w:sz w:val="24"/>
          <w:szCs w:val="24"/>
        </w:rPr>
        <w:t xml:space="preserve">related services. </w:t>
      </w:r>
      <w:r w:rsidR="00353F75" w:rsidRPr="002C768C">
        <w:rPr>
          <w:rFonts w:ascii="Arial" w:hAnsi="Arial" w:cs="Arial"/>
          <w:sz w:val="24"/>
          <w:szCs w:val="24"/>
        </w:rPr>
        <w:t xml:space="preserve">The Percy </w:t>
      </w:r>
      <w:r w:rsidR="00FA3AB2" w:rsidRPr="002C768C">
        <w:rPr>
          <w:rFonts w:ascii="Arial" w:hAnsi="Arial" w:cs="Arial"/>
          <w:sz w:val="24"/>
          <w:szCs w:val="24"/>
        </w:rPr>
        <w:t xml:space="preserve">Commission produced the Percy </w:t>
      </w:r>
      <w:r w:rsidR="00353F75" w:rsidRPr="002C768C">
        <w:rPr>
          <w:rFonts w:ascii="Arial" w:hAnsi="Arial" w:cs="Arial"/>
          <w:sz w:val="24"/>
          <w:szCs w:val="24"/>
        </w:rPr>
        <w:t>Report</w:t>
      </w:r>
      <w:r w:rsidR="00FA3AB2" w:rsidRPr="002C768C">
        <w:rPr>
          <w:rFonts w:ascii="Arial" w:hAnsi="Arial" w:cs="Arial"/>
          <w:sz w:val="24"/>
          <w:szCs w:val="24"/>
        </w:rPr>
        <w:t xml:space="preserve"> in 1957</w:t>
      </w:r>
      <w:r w:rsidR="00716904" w:rsidRPr="002C768C">
        <w:rPr>
          <w:rFonts w:ascii="Arial" w:hAnsi="Arial" w:cs="Arial"/>
          <w:sz w:val="24"/>
          <w:szCs w:val="24"/>
        </w:rPr>
        <w:t xml:space="preserve">, </w:t>
      </w:r>
      <w:r w:rsidR="007F3624" w:rsidRPr="002C768C">
        <w:rPr>
          <w:rFonts w:ascii="Arial" w:hAnsi="Arial" w:cs="Arial"/>
          <w:sz w:val="24"/>
          <w:szCs w:val="24"/>
        </w:rPr>
        <w:t xml:space="preserve">providing </w:t>
      </w:r>
      <w:r w:rsidR="00E95BD1" w:rsidRPr="002C768C">
        <w:rPr>
          <w:rFonts w:ascii="Arial" w:hAnsi="Arial" w:cs="Arial"/>
          <w:sz w:val="24"/>
          <w:szCs w:val="24"/>
        </w:rPr>
        <w:t xml:space="preserve">recommendations </w:t>
      </w:r>
      <w:r w:rsidR="007F3624" w:rsidRPr="002C768C">
        <w:rPr>
          <w:rFonts w:ascii="Arial" w:hAnsi="Arial" w:cs="Arial"/>
          <w:sz w:val="24"/>
          <w:szCs w:val="24"/>
        </w:rPr>
        <w:t xml:space="preserve">that </w:t>
      </w:r>
      <w:r w:rsidR="00E95BD1" w:rsidRPr="002C768C">
        <w:rPr>
          <w:rFonts w:ascii="Arial" w:hAnsi="Arial" w:cs="Arial"/>
          <w:sz w:val="24"/>
          <w:szCs w:val="24"/>
        </w:rPr>
        <w:t xml:space="preserve">forged the basis of the mental Health Act 1959. </w:t>
      </w:r>
      <w:r w:rsidR="008041D2" w:rsidRPr="002C768C">
        <w:rPr>
          <w:rFonts w:ascii="Arial" w:hAnsi="Arial" w:cs="Arial"/>
          <w:sz w:val="24"/>
          <w:szCs w:val="24"/>
        </w:rPr>
        <w:t xml:space="preserve"> </w:t>
      </w:r>
      <w:r w:rsidR="008357ED" w:rsidRPr="002C768C">
        <w:rPr>
          <w:rFonts w:ascii="Arial" w:hAnsi="Arial" w:cs="Arial"/>
          <w:sz w:val="24"/>
          <w:szCs w:val="24"/>
        </w:rPr>
        <w:t>Bean (1975) suggest</w:t>
      </w:r>
      <w:r w:rsidR="000E448E" w:rsidRPr="002C768C">
        <w:rPr>
          <w:rFonts w:ascii="Arial" w:hAnsi="Arial" w:cs="Arial"/>
          <w:sz w:val="24"/>
          <w:szCs w:val="24"/>
        </w:rPr>
        <w:t xml:space="preserve">s </w:t>
      </w:r>
      <w:r w:rsidR="008357ED" w:rsidRPr="002C768C">
        <w:rPr>
          <w:rFonts w:ascii="Arial" w:hAnsi="Arial" w:cs="Arial"/>
          <w:sz w:val="24"/>
          <w:szCs w:val="24"/>
        </w:rPr>
        <w:t>that the Mental Health 1959 was</w:t>
      </w:r>
      <w:r w:rsidR="00233AD5" w:rsidRPr="002C768C">
        <w:rPr>
          <w:rFonts w:ascii="Arial" w:hAnsi="Arial" w:cs="Arial"/>
          <w:sz w:val="24"/>
          <w:szCs w:val="24"/>
        </w:rPr>
        <w:t xml:space="preserve"> a </w:t>
      </w:r>
      <w:r w:rsidR="00EB627B" w:rsidRPr="002C768C">
        <w:rPr>
          <w:rFonts w:ascii="Arial" w:hAnsi="Arial" w:cs="Arial"/>
          <w:sz w:val="24"/>
          <w:szCs w:val="24"/>
        </w:rPr>
        <w:t>breakthrough</w:t>
      </w:r>
      <w:r w:rsidR="00233AD5" w:rsidRPr="002C768C">
        <w:rPr>
          <w:rFonts w:ascii="Arial" w:hAnsi="Arial" w:cs="Arial"/>
          <w:sz w:val="24"/>
          <w:szCs w:val="24"/>
        </w:rPr>
        <w:t xml:space="preserve"> in mental health.</w:t>
      </w:r>
      <w:r w:rsidR="000E448E" w:rsidRPr="002C768C">
        <w:rPr>
          <w:rFonts w:ascii="Arial" w:hAnsi="Arial" w:cs="Arial"/>
          <w:sz w:val="24"/>
          <w:szCs w:val="24"/>
        </w:rPr>
        <w:t xml:space="preserve"> </w:t>
      </w:r>
      <w:r w:rsidR="00602F61" w:rsidRPr="002C768C">
        <w:rPr>
          <w:rFonts w:ascii="Arial" w:hAnsi="Arial" w:cs="Arial"/>
          <w:sz w:val="24"/>
          <w:szCs w:val="24"/>
        </w:rPr>
        <w:t>Hall-Williams</w:t>
      </w:r>
      <w:r w:rsidR="0068066C">
        <w:rPr>
          <w:rFonts w:ascii="Arial" w:hAnsi="Arial" w:cs="Arial"/>
          <w:sz w:val="24"/>
          <w:szCs w:val="24"/>
        </w:rPr>
        <w:t xml:space="preserve">, Gibbens and Jennings </w:t>
      </w:r>
      <w:r w:rsidR="001D71CE" w:rsidRPr="002C768C">
        <w:rPr>
          <w:rFonts w:ascii="Arial" w:hAnsi="Arial" w:cs="Arial"/>
          <w:sz w:val="24"/>
          <w:szCs w:val="24"/>
        </w:rPr>
        <w:t>(</w:t>
      </w:r>
      <w:r w:rsidR="000926FD" w:rsidRPr="002C768C">
        <w:rPr>
          <w:rFonts w:ascii="Arial" w:hAnsi="Arial" w:cs="Arial"/>
          <w:sz w:val="24"/>
          <w:szCs w:val="24"/>
        </w:rPr>
        <w:t>1960)</w:t>
      </w:r>
      <w:r w:rsidR="00602F61" w:rsidRPr="002C768C">
        <w:rPr>
          <w:rFonts w:ascii="Arial" w:hAnsi="Arial" w:cs="Arial"/>
          <w:sz w:val="24"/>
          <w:szCs w:val="24"/>
        </w:rPr>
        <w:t xml:space="preserve"> </w:t>
      </w:r>
      <w:r w:rsidR="00D57A2E" w:rsidRPr="002C768C">
        <w:rPr>
          <w:rFonts w:ascii="Arial" w:hAnsi="Arial" w:cs="Arial"/>
          <w:sz w:val="24"/>
          <w:szCs w:val="24"/>
        </w:rPr>
        <w:t>added</w:t>
      </w:r>
      <w:r w:rsidR="00602F61" w:rsidRPr="002C768C">
        <w:rPr>
          <w:rFonts w:ascii="Arial" w:hAnsi="Arial" w:cs="Arial"/>
          <w:sz w:val="24"/>
          <w:szCs w:val="24"/>
        </w:rPr>
        <w:t xml:space="preserve"> that all previous </w:t>
      </w:r>
      <w:r w:rsidR="001D71CE" w:rsidRPr="002C768C">
        <w:rPr>
          <w:rFonts w:ascii="Arial" w:hAnsi="Arial" w:cs="Arial"/>
          <w:sz w:val="24"/>
          <w:szCs w:val="24"/>
        </w:rPr>
        <w:t xml:space="preserve">out dates </w:t>
      </w:r>
      <w:r w:rsidR="000926FD" w:rsidRPr="002C768C">
        <w:rPr>
          <w:rFonts w:ascii="Arial" w:hAnsi="Arial" w:cs="Arial"/>
          <w:sz w:val="24"/>
          <w:szCs w:val="24"/>
        </w:rPr>
        <w:t>acts</w:t>
      </w:r>
      <w:r w:rsidR="001D71CE" w:rsidRPr="002C768C">
        <w:rPr>
          <w:rFonts w:ascii="Arial" w:hAnsi="Arial" w:cs="Arial"/>
          <w:sz w:val="24"/>
          <w:szCs w:val="24"/>
        </w:rPr>
        <w:t xml:space="preserve"> </w:t>
      </w:r>
      <w:r w:rsidR="000926FD" w:rsidRPr="002C768C">
        <w:rPr>
          <w:rFonts w:ascii="Arial" w:hAnsi="Arial" w:cs="Arial"/>
          <w:sz w:val="24"/>
          <w:szCs w:val="24"/>
        </w:rPr>
        <w:t xml:space="preserve">such as the </w:t>
      </w:r>
      <w:r w:rsidR="00D57A2E" w:rsidRPr="002C768C">
        <w:rPr>
          <w:rFonts w:ascii="Arial" w:hAnsi="Arial" w:cs="Arial"/>
          <w:sz w:val="24"/>
          <w:szCs w:val="24"/>
        </w:rPr>
        <w:t>Lunacy and Mental Treatment 1930 and Mental</w:t>
      </w:r>
      <w:r w:rsidR="00640A1C" w:rsidRPr="002C768C">
        <w:rPr>
          <w:rFonts w:ascii="Arial" w:hAnsi="Arial" w:cs="Arial"/>
          <w:sz w:val="24"/>
          <w:szCs w:val="24"/>
        </w:rPr>
        <w:t xml:space="preserve"> Deficiency Act 1913-18</w:t>
      </w:r>
      <w:r w:rsidR="00D57A2E" w:rsidRPr="002C768C">
        <w:rPr>
          <w:rFonts w:ascii="Arial" w:hAnsi="Arial" w:cs="Arial"/>
          <w:sz w:val="24"/>
          <w:szCs w:val="24"/>
        </w:rPr>
        <w:t xml:space="preserve"> </w:t>
      </w:r>
      <w:r w:rsidR="001D71CE" w:rsidRPr="002C768C">
        <w:rPr>
          <w:rFonts w:ascii="Arial" w:hAnsi="Arial" w:cs="Arial"/>
          <w:sz w:val="24"/>
          <w:szCs w:val="24"/>
        </w:rPr>
        <w:t>were revoked</w:t>
      </w:r>
      <w:r w:rsidR="007A07F9" w:rsidRPr="002C768C">
        <w:rPr>
          <w:rFonts w:ascii="Arial" w:hAnsi="Arial" w:cs="Arial"/>
          <w:sz w:val="24"/>
          <w:szCs w:val="24"/>
        </w:rPr>
        <w:t xml:space="preserve"> as they did not </w:t>
      </w:r>
      <w:r w:rsidR="00891AB1" w:rsidRPr="002C768C">
        <w:rPr>
          <w:rFonts w:ascii="Arial" w:hAnsi="Arial" w:cs="Arial"/>
          <w:sz w:val="24"/>
          <w:szCs w:val="24"/>
        </w:rPr>
        <w:t xml:space="preserve">reflect the modern attitudes of the time. </w:t>
      </w:r>
      <w:r w:rsidR="00767F48" w:rsidRPr="002C768C">
        <w:rPr>
          <w:rFonts w:ascii="Arial" w:hAnsi="Arial" w:cs="Arial"/>
          <w:sz w:val="24"/>
          <w:szCs w:val="24"/>
        </w:rPr>
        <w:t xml:space="preserve">The National Archives </w:t>
      </w:r>
      <w:r w:rsidR="007A07F9" w:rsidRPr="002C768C">
        <w:rPr>
          <w:rFonts w:ascii="Arial" w:hAnsi="Arial" w:cs="Arial"/>
          <w:sz w:val="24"/>
          <w:szCs w:val="24"/>
        </w:rPr>
        <w:t>(2022)</w:t>
      </w:r>
      <w:r w:rsidR="00155BC2" w:rsidRPr="002C768C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3B40A6" w:rsidRPr="002C768C">
        <w:rPr>
          <w:rFonts w:ascii="Arial" w:hAnsi="Arial" w:cs="Arial"/>
          <w:sz w:val="24"/>
          <w:szCs w:val="24"/>
        </w:rPr>
        <w:t>Ki</w:t>
      </w:r>
      <w:r w:rsidR="00155BC2" w:rsidRPr="002C768C">
        <w:rPr>
          <w:rFonts w:ascii="Arial" w:hAnsi="Arial" w:cs="Arial"/>
          <w:sz w:val="24"/>
          <w:szCs w:val="24"/>
        </w:rPr>
        <w:t>laspy</w:t>
      </w:r>
      <w:proofErr w:type="spellEnd"/>
      <w:r w:rsidR="00155BC2" w:rsidRPr="002C768C">
        <w:rPr>
          <w:rFonts w:ascii="Arial" w:hAnsi="Arial" w:cs="Arial"/>
          <w:sz w:val="24"/>
          <w:szCs w:val="24"/>
        </w:rPr>
        <w:t xml:space="preserve"> (</w:t>
      </w:r>
      <w:r w:rsidR="003B40A6" w:rsidRPr="002C768C">
        <w:rPr>
          <w:rFonts w:ascii="Arial" w:hAnsi="Arial" w:cs="Arial"/>
          <w:sz w:val="24"/>
          <w:szCs w:val="24"/>
        </w:rPr>
        <w:t>200</w:t>
      </w:r>
      <w:r w:rsidR="003B1106">
        <w:rPr>
          <w:rFonts w:ascii="Arial" w:hAnsi="Arial" w:cs="Arial"/>
          <w:sz w:val="24"/>
          <w:szCs w:val="24"/>
        </w:rPr>
        <w:t>7</w:t>
      </w:r>
      <w:r w:rsidR="003B40A6" w:rsidRPr="002C768C">
        <w:rPr>
          <w:rFonts w:ascii="Arial" w:hAnsi="Arial" w:cs="Arial"/>
          <w:sz w:val="24"/>
          <w:szCs w:val="24"/>
        </w:rPr>
        <w:t>); Ken</w:t>
      </w:r>
      <w:r w:rsidR="006675E0" w:rsidRPr="002C768C">
        <w:rPr>
          <w:rFonts w:ascii="Arial" w:hAnsi="Arial" w:cs="Arial"/>
          <w:sz w:val="24"/>
          <w:szCs w:val="24"/>
        </w:rPr>
        <w:t>yan (1968)</w:t>
      </w:r>
      <w:r w:rsidR="007A07F9" w:rsidRPr="002C768C">
        <w:rPr>
          <w:rFonts w:ascii="Arial" w:hAnsi="Arial" w:cs="Arial"/>
          <w:sz w:val="24"/>
          <w:szCs w:val="24"/>
        </w:rPr>
        <w:t xml:space="preserve"> note</w:t>
      </w:r>
      <w:r w:rsidR="006D4D56" w:rsidRPr="002C768C">
        <w:rPr>
          <w:rFonts w:ascii="Arial" w:hAnsi="Arial" w:cs="Arial"/>
          <w:sz w:val="24"/>
          <w:szCs w:val="24"/>
        </w:rPr>
        <w:t xml:space="preserve"> the most important principles of the Act </w:t>
      </w:r>
      <w:r w:rsidR="00191BF8" w:rsidRPr="002C768C">
        <w:rPr>
          <w:rFonts w:ascii="Arial" w:hAnsi="Arial" w:cs="Arial"/>
          <w:sz w:val="24"/>
          <w:szCs w:val="24"/>
        </w:rPr>
        <w:t>as being</w:t>
      </w:r>
      <w:r w:rsidR="006246B6">
        <w:rPr>
          <w:rFonts w:ascii="Arial" w:hAnsi="Arial" w:cs="Arial"/>
          <w:sz w:val="24"/>
          <w:szCs w:val="24"/>
        </w:rPr>
        <w:t>:</w:t>
      </w:r>
      <w:r w:rsidR="00191BF8" w:rsidRPr="002C768C">
        <w:rPr>
          <w:rFonts w:ascii="Arial" w:hAnsi="Arial" w:cs="Arial"/>
          <w:sz w:val="24"/>
          <w:szCs w:val="24"/>
        </w:rPr>
        <w:t xml:space="preserve"> that treatment</w:t>
      </w:r>
      <w:r w:rsidR="006675E0" w:rsidRPr="002C768C">
        <w:rPr>
          <w:rFonts w:ascii="Arial" w:hAnsi="Arial" w:cs="Arial"/>
          <w:sz w:val="24"/>
          <w:szCs w:val="24"/>
        </w:rPr>
        <w:t>,</w:t>
      </w:r>
      <w:r w:rsidR="00191BF8" w:rsidRPr="002C768C">
        <w:rPr>
          <w:rFonts w:ascii="Arial" w:hAnsi="Arial" w:cs="Arial"/>
          <w:sz w:val="24"/>
          <w:szCs w:val="24"/>
        </w:rPr>
        <w:t xml:space="preserve"> </w:t>
      </w:r>
      <w:r w:rsidR="007F27E1" w:rsidRPr="002C768C">
        <w:rPr>
          <w:rFonts w:ascii="Arial" w:hAnsi="Arial" w:cs="Arial"/>
          <w:sz w:val="24"/>
          <w:szCs w:val="24"/>
        </w:rPr>
        <w:t xml:space="preserve">when </w:t>
      </w:r>
      <w:proofErr w:type="gramStart"/>
      <w:r w:rsidR="007F27E1" w:rsidRPr="002C768C">
        <w:rPr>
          <w:rFonts w:ascii="Arial" w:hAnsi="Arial" w:cs="Arial"/>
          <w:sz w:val="24"/>
          <w:szCs w:val="24"/>
        </w:rPr>
        <w:t>possible</w:t>
      </w:r>
      <w:proofErr w:type="gramEnd"/>
      <w:r w:rsidR="007F27E1" w:rsidRPr="002C768C">
        <w:rPr>
          <w:rFonts w:ascii="Arial" w:hAnsi="Arial" w:cs="Arial"/>
          <w:sz w:val="24"/>
          <w:szCs w:val="24"/>
        </w:rPr>
        <w:t xml:space="preserve"> in </w:t>
      </w:r>
      <w:r w:rsidR="00716904" w:rsidRPr="002C768C">
        <w:rPr>
          <w:rFonts w:ascii="Arial" w:hAnsi="Arial" w:cs="Arial"/>
          <w:sz w:val="24"/>
          <w:szCs w:val="24"/>
        </w:rPr>
        <w:t xml:space="preserve">a </w:t>
      </w:r>
      <w:r w:rsidR="007F27E1" w:rsidRPr="002C768C">
        <w:rPr>
          <w:rFonts w:ascii="Arial" w:hAnsi="Arial" w:cs="Arial"/>
          <w:sz w:val="24"/>
          <w:szCs w:val="24"/>
        </w:rPr>
        <w:t xml:space="preserve">hospital </w:t>
      </w:r>
      <w:r w:rsidR="00716904" w:rsidRPr="002C768C">
        <w:rPr>
          <w:rFonts w:ascii="Arial" w:hAnsi="Arial" w:cs="Arial"/>
          <w:sz w:val="24"/>
          <w:szCs w:val="24"/>
        </w:rPr>
        <w:t>or</w:t>
      </w:r>
      <w:r w:rsidR="007F27E1" w:rsidRPr="002C768C">
        <w:rPr>
          <w:rFonts w:ascii="Arial" w:hAnsi="Arial" w:cs="Arial"/>
          <w:sz w:val="24"/>
          <w:szCs w:val="24"/>
        </w:rPr>
        <w:t xml:space="preserve"> outside</w:t>
      </w:r>
      <w:r w:rsidR="006675E0" w:rsidRPr="002C768C">
        <w:rPr>
          <w:rFonts w:ascii="Arial" w:hAnsi="Arial" w:cs="Arial"/>
          <w:sz w:val="24"/>
          <w:szCs w:val="24"/>
        </w:rPr>
        <w:t>,</w:t>
      </w:r>
      <w:r w:rsidR="007F27E1" w:rsidRPr="002C768C">
        <w:rPr>
          <w:rFonts w:ascii="Arial" w:hAnsi="Arial" w:cs="Arial"/>
          <w:sz w:val="24"/>
          <w:szCs w:val="24"/>
        </w:rPr>
        <w:t xml:space="preserve"> must be </w:t>
      </w:r>
      <w:r w:rsidR="003F3D08" w:rsidRPr="002C768C">
        <w:rPr>
          <w:rFonts w:ascii="Arial" w:hAnsi="Arial" w:cs="Arial"/>
          <w:sz w:val="24"/>
          <w:szCs w:val="24"/>
        </w:rPr>
        <w:t xml:space="preserve">provided on </w:t>
      </w:r>
      <w:r w:rsidR="006246B6">
        <w:rPr>
          <w:rFonts w:ascii="Arial" w:hAnsi="Arial" w:cs="Arial"/>
          <w:sz w:val="24"/>
          <w:szCs w:val="24"/>
        </w:rPr>
        <w:t xml:space="preserve">a </w:t>
      </w:r>
      <w:r w:rsidR="003F3D08" w:rsidRPr="002C768C">
        <w:rPr>
          <w:rFonts w:ascii="Arial" w:hAnsi="Arial" w:cs="Arial"/>
          <w:sz w:val="24"/>
          <w:szCs w:val="24"/>
        </w:rPr>
        <w:t xml:space="preserve">voluntary and </w:t>
      </w:r>
      <w:r w:rsidR="004A7C55" w:rsidRPr="002C768C">
        <w:rPr>
          <w:rFonts w:ascii="Arial" w:hAnsi="Arial" w:cs="Arial"/>
          <w:sz w:val="24"/>
          <w:szCs w:val="24"/>
        </w:rPr>
        <w:t xml:space="preserve">informal </w:t>
      </w:r>
      <w:r w:rsidR="000D2900">
        <w:rPr>
          <w:rFonts w:ascii="Arial" w:hAnsi="Arial" w:cs="Arial"/>
          <w:sz w:val="24"/>
          <w:szCs w:val="24"/>
        </w:rPr>
        <w:t>basis</w:t>
      </w:r>
      <w:r w:rsidR="000D2900" w:rsidRPr="002C768C">
        <w:rPr>
          <w:rFonts w:ascii="Arial" w:hAnsi="Arial" w:cs="Arial"/>
          <w:sz w:val="24"/>
          <w:szCs w:val="24"/>
        </w:rPr>
        <w:t xml:space="preserve">; </w:t>
      </w:r>
      <w:r w:rsidR="000D2900">
        <w:rPr>
          <w:rFonts w:ascii="Arial" w:hAnsi="Arial" w:cs="Arial"/>
          <w:sz w:val="24"/>
          <w:szCs w:val="24"/>
        </w:rPr>
        <w:t>suitable</w:t>
      </w:r>
      <w:r w:rsidR="005A3850" w:rsidRPr="002C768C">
        <w:rPr>
          <w:rFonts w:ascii="Arial" w:hAnsi="Arial" w:cs="Arial"/>
          <w:sz w:val="24"/>
          <w:szCs w:val="24"/>
        </w:rPr>
        <w:t xml:space="preserve"> </w:t>
      </w:r>
      <w:r w:rsidR="00CA4130" w:rsidRPr="002C768C">
        <w:rPr>
          <w:rFonts w:ascii="Arial" w:hAnsi="Arial" w:cs="Arial"/>
          <w:sz w:val="24"/>
          <w:szCs w:val="24"/>
        </w:rPr>
        <w:t>provisions</w:t>
      </w:r>
      <w:r w:rsidR="00CD4638" w:rsidRPr="002C768C">
        <w:rPr>
          <w:rFonts w:ascii="Arial" w:hAnsi="Arial" w:cs="Arial"/>
          <w:sz w:val="24"/>
          <w:szCs w:val="24"/>
        </w:rPr>
        <w:t xml:space="preserve"> should be made for the cases where </w:t>
      </w:r>
      <w:r w:rsidR="000504BB" w:rsidRPr="002C768C">
        <w:rPr>
          <w:rFonts w:ascii="Arial" w:hAnsi="Arial" w:cs="Arial"/>
          <w:sz w:val="24"/>
          <w:szCs w:val="24"/>
        </w:rPr>
        <w:t>compulsory</w:t>
      </w:r>
      <w:r w:rsidR="00C53F32" w:rsidRPr="002C768C">
        <w:rPr>
          <w:rFonts w:ascii="Arial" w:hAnsi="Arial" w:cs="Arial"/>
          <w:sz w:val="24"/>
          <w:szCs w:val="24"/>
        </w:rPr>
        <w:t xml:space="preserve"> </w:t>
      </w:r>
      <w:r w:rsidR="000504BB" w:rsidRPr="002C768C">
        <w:rPr>
          <w:rFonts w:ascii="Arial" w:hAnsi="Arial" w:cs="Arial"/>
          <w:sz w:val="24"/>
          <w:szCs w:val="24"/>
        </w:rPr>
        <w:t xml:space="preserve">admissions are </w:t>
      </w:r>
      <w:r w:rsidR="00254267" w:rsidRPr="002C768C">
        <w:rPr>
          <w:rFonts w:ascii="Arial" w:hAnsi="Arial" w:cs="Arial"/>
          <w:sz w:val="24"/>
          <w:szCs w:val="24"/>
        </w:rPr>
        <w:t xml:space="preserve">required </w:t>
      </w:r>
      <w:r w:rsidR="00E63305" w:rsidRPr="002C768C">
        <w:rPr>
          <w:rFonts w:ascii="Arial" w:hAnsi="Arial" w:cs="Arial"/>
          <w:sz w:val="24"/>
          <w:szCs w:val="24"/>
        </w:rPr>
        <w:t xml:space="preserve">along with </w:t>
      </w:r>
      <w:r w:rsidR="00F6287B" w:rsidRPr="002C768C">
        <w:rPr>
          <w:rFonts w:ascii="Arial" w:hAnsi="Arial" w:cs="Arial"/>
          <w:sz w:val="24"/>
          <w:szCs w:val="24"/>
        </w:rPr>
        <w:t xml:space="preserve">the </w:t>
      </w:r>
      <w:r w:rsidR="00E63305" w:rsidRPr="002C768C">
        <w:rPr>
          <w:rFonts w:ascii="Arial" w:hAnsi="Arial" w:cs="Arial"/>
          <w:sz w:val="24"/>
          <w:szCs w:val="24"/>
        </w:rPr>
        <w:t>following a legal framework</w:t>
      </w:r>
      <w:r w:rsidR="00F6287B" w:rsidRPr="002C768C">
        <w:rPr>
          <w:rFonts w:ascii="Arial" w:hAnsi="Arial" w:cs="Arial"/>
          <w:sz w:val="24"/>
          <w:szCs w:val="24"/>
        </w:rPr>
        <w:t xml:space="preserve"> and adm</w:t>
      </w:r>
      <w:r w:rsidR="0007636A" w:rsidRPr="002C768C">
        <w:rPr>
          <w:rFonts w:ascii="Arial" w:hAnsi="Arial" w:cs="Arial"/>
          <w:sz w:val="24"/>
          <w:szCs w:val="24"/>
        </w:rPr>
        <w:t>issions should be from a medical</w:t>
      </w:r>
      <w:r w:rsidR="00C53F32" w:rsidRPr="002C768C">
        <w:rPr>
          <w:rFonts w:ascii="Arial" w:hAnsi="Arial" w:cs="Arial"/>
          <w:sz w:val="24"/>
          <w:szCs w:val="24"/>
        </w:rPr>
        <w:t>,</w:t>
      </w:r>
      <w:r w:rsidR="0007636A" w:rsidRPr="002C768C">
        <w:rPr>
          <w:rFonts w:ascii="Arial" w:hAnsi="Arial" w:cs="Arial"/>
          <w:sz w:val="24"/>
          <w:szCs w:val="24"/>
        </w:rPr>
        <w:t xml:space="preserve"> not l</w:t>
      </w:r>
      <w:r w:rsidR="00C53F32" w:rsidRPr="002C768C">
        <w:rPr>
          <w:rFonts w:ascii="Arial" w:hAnsi="Arial" w:cs="Arial"/>
          <w:sz w:val="24"/>
          <w:szCs w:val="24"/>
        </w:rPr>
        <w:t>egal perspective</w:t>
      </w:r>
      <w:r w:rsidR="00B676E9">
        <w:rPr>
          <w:rFonts w:ascii="Arial" w:hAnsi="Arial" w:cs="Arial"/>
          <w:sz w:val="24"/>
          <w:szCs w:val="24"/>
        </w:rPr>
        <w:t>.</w:t>
      </w:r>
      <w:r w:rsidR="002F37F0" w:rsidRPr="002C768C">
        <w:rPr>
          <w:rFonts w:ascii="Arial" w:hAnsi="Arial" w:cs="Arial"/>
          <w:sz w:val="24"/>
          <w:szCs w:val="24"/>
        </w:rPr>
        <w:t xml:space="preserve"> </w:t>
      </w:r>
      <w:r w:rsidR="00B676E9">
        <w:rPr>
          <w:rFonts w:ascii="Arial" w:hAnsi="Arial" w:cs="Arial"/>
          <w:sz w:val="24"/>
          <w:szCs w:val="24"/>
        </w:rPr>
        <w:t>T</w:t>
      </w:r>
      <w:r w:rsidR="00023A05" w:rsidRPr="002C768C">
        <w:rPr>
          <w:rFonts w:ascii="Arial" w:hAnsi="Arial" w:cs="Arial"/>
          <w:sz w:val="24"/>
          <w:szCs w:val="24"/>
        </w:rPr>
        <w:t xml:space="preserve">he </w:t>
      </w:r>
      <w:r w:rsidR="00154AD5">
        <w:rPr>
          <w:rFonts w:ascii="Arial" w:hAnsi="Arial" w:cs="Arial"/>
          <w:sz w:val="24"/>
          <w:szCs w:val="24"/>
        </w:rPr>
        <w:t>A</w:t>
      </w:r>
      <w:r w:rsidR="00023A05" w:rsidRPr="002C768C">
        <w:rPr>
          <w:rFonts w:ascii="Arial" w:hAnsi="Arial" w:cs="Arial"/>
          <w:sz w:val="24"/>
          <w:szCs w:val="24"/>
        </w:rPr>
        <w:t>ct should be viewed with an emphasis that moves car</w:t>
      </w:r>
      <w:r w:rsidR="006901CB" w:rsidRPr="002C768C">
        <w:rPr>
          <w:rFonts w:ascii="Arial" w:hAnsi="Arial" w:cs="Arial"/>
          <w:sz w:val="24"/>
          <w:szCs w:val="24"/>
        </w:rPr>
        <w:t>e from institutions to the community</w:t>
      </w:r>
      <w:r w:rsidR="00CB5E12" w:rsidRPr="002C768C">
        <w:rPr>
          <w:rFonts w:ascii="Arial" w:hAnsi="Arial" w:cs="Arial"/>
          <w:sz w:val="24"/>
          <w:szCs w:val="24"/>
        </w:rPr>
        <w:t xml:space="preserve">, </w:t>
      </w:r>
      <w:r w:rsidR="00155BC2" w:rsidRPr="002C768C">
        <w:rPr>
          <w:rFonts w:ascii="Arial" w:hAnsi="Arial" w:cs="Arial"/>
          <w:sz w:val="24"/>
          <w:szCs w:val="24"/>
        </w:rPr>
        <w:t xml:space="preserve">requiring local authorities to house and support patients. </w:t>
      </w:r>
      <w:r w:rsidR="009D3B1D" w:rsidRPr="002C768C">
        <w:rPr>
          <w:rFonts w:ascii="Arial" w:hAnsi="Arial" w:cs="Arial"/>
          <w:sz w:val="24"/>
          <w:szCs w:val="24"/>
        </w:rPr>
        <w:t>Plus</w:t>
      </w:r>
      <w:r w:rsidR="00F12CE6" w:rsidRPr="002C768C">
        <w:rPr>
          <w:rFonts w:ascii="Arial" w:hAnsi="Arial" w:cs="Arial"/>
          <w:sz w:val="24"/>
          <w:szCs w:val="24"/>
        </w:rPr>
        <w:t>,</w:t>
      </w:r>
      <w:r w:rsidR="009D3B1D" w:rsidRPr="002C768C">
        <w:rPr>
          <w:rFonts w:ascii="Arial" w:hAnsi="Arial" w:cs="Arial"/>
          <w:sz w:val="24"/>
          <w:szCs w:val="24"/>
        </w:rPr>
        <w:t xml:space="preserve"> it was note</w:t>
      </w:r>
      <w:r w:rsidR="00064002" w:rsidRPr="002C768C">
        <w:rPr>
          <w:rFonts w:ascii="Arial" w:hAnsi="Arial" w:cs="Arial"/>
          <w:sz w:val="24"/>
          <w:szCs w:val="24"/>
        </w:rPr>
        <w:t>d</w:t>
      </w:r>
      <w:r w:rsidR="009D3B1D" w:rsidRPr="002C768C">
        <w:rPr>
          <w:rFonts w:ascii="Arial" w:hAnsi="Arial" w:cs="Arial"/>
          <w:sz w:val="24"/>
          <w:szCs w:val="24"/>
        </w:rPr>
        <w:t xml:space="preserve"> that there was a change in terminology</w:t>
      </w:r>
      <w:r w:rsidR="00F12CE6" w:rsidRPr="002C768C">
        <w:rPr>
          <w:rFonts w:ascii="Arial" w:hAnsi="Arial" w:cs="Arial"/>
          <w:sz w:val="24"/>
          <w:szCs w:val="24"/>
        </w:rPr>
        <w:t>; for</w:t>
      </w:r>
      <w:r w:rsidR="00064002" w:rsidRPr="002C768C">
        <w:rPr>
          <w:rFonts w:ascii="Arial" w:hAnsi="Arial" w:cs="Arial"/>
          <w:sz w:val="24"/>
          <w:szCs w:val="24"/>
        </w:rPr>
        <w:t xml:space="preserve"> example</w:t>
      </w:r>
      <w:r w:rsidR="007C3CD5" w:rsidRPr="002C768C">
        <w:rPr>
          <w:rFonts w:ascii="Arial" w:hAnsi="Arial" w:cs="Arial"/>
          <w:sz w:val="24"/>
          <w:szCs w:val="24"/>
        </w:rPr>
        <w:t>,</w:t>
      </w:r>
      <w:r w:rsidR="00064002" w:rsidRPr="002C768C">
        <w:rPr>
          <w:rFonts w:ascii="Arial" w:hAnsi="Arial" w:cs="Arial"/>
          <w:sz w:val="24"/>
          <w:szCs w:val="24"/>
        </w:rPr>
        <w:t xml:space="preserve"> t</w:t>
      </w:r>
      <w:r w:rsidR="001C2956" w:rsidRPr="002C768C">
        <w:rPr>
          <w:rFonts w:ascii="Arial" w:hAnsi="Arial" w:cs="Arial"/>
          <w:sz w:val="24"/>
          <w:szCs w:val="24"/>
        </w:rPr>
        <w:t>he term moral imbe</w:t>
      </w:r>
      <w:r w:rsidR="007C3CD5" w:rsidRPr="002C768C">
        <w:rPr>
          <w:rFonts w:ascii="Arial" w:hAnsi="Arial" w:cs="Arial"/>
          <w:sz w:val="24"/>
          <w:szCs w:val="24"/>
        </w:rPr>
        <w:t>cile</w:t>
      </w:r>
      <w:r w:rsidR="008E156F" w:rsidRPr="002C768C">
        <w:rPr>
          <w:rFonts w:ascii="Arial" w:hAnsi="Arial" w:cs="Arial"/>
          <w:sz w:val="24"/>
          <w:szCs w:val="24"/>
          <w:vertAlign w:val="superscript"/>
        </w:rPr>
        <w:t>1</w:t>
      </w:r>
      <w:r w:rsidR="007C3CD5" w:rsidRPr="002C768C">
        <w:rPr>
          <w:rFonts w:ascii="Arial" w:hAnsi="Arial" w:cs="Arial"/>
          <w:sz w:val="24"/>
          <w:szCs w:val="24"/>
        </w:rPr>
        <w:t xml:space="preserve"> was</w:t>
      </w:r>
      <w:r w:rsidR="0007117A" w:rsidRPr="002C768C">
        <w:rPr>
          <w:rFonts w:ascii="Arial" w:hAnsi="Arial" w:cs="Arial"/>
          <w:sz w:val="24"/>
          <w:szCs w:val="24"/>
        </w:rPr>
        <w:t xml:space="preserve"> eradicated. </w:t>
      </w:r>
    </w:p>
    <w:p w14:paraId="64553907" w14:textId="6EC15705" w:rsidR="00CC3941" w:rsidRDefault="00C13672" w:rsidP="002C76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768C">
        <w:rPr>
          <w:rFonts w:ascii="Arial" w:hAnsi="Arial" w:cs="Arial"/>
          <w:sz w:val="24"/>
          <w:szCs w:val="24"/>
        </w:rPr>
        <w:t xml:space="preserve">While the Mental Health Act 1959 was seen as </w:t>
      </w:r>
      <w:r w:rsidR="003B1106" w:rsidRPr="002C768C">
        <w:rPr>
          <w:rFonts w:ascii="Arial" w:hAnsi="Arial" w:cs="Arial"/>
          <w:sz w:val="24"/>
          <w:szCs w:val="24"/>
        </w:rPr>
        <w:t>ground-breaking</w:t>
      </w:r>
      <w:r w:rsidR="003B236C" w:rsidRPr="002C768C">
        <w:rPr>
          <w:rFonts w:ascii="Arial" w:hAnsi="Arial" w:cs="Arial"/>
          <w:sz w:val="24"/>
          <w:szCs w:val="24"/>
        </w:rPr>
        <w:t>, there were concerns</w:t>
      </w:r>
      <w:r w:rsidR="003001CD" w:rsidRPr="002C768C">
        <w:rPr>
          <w:rFonts w:ascii="Arial" w:hAnsi="Arial" w:cs="Arial"/>
          <w:sz w:val="24"/>
          <w:szCs w:val="24"/>
        </w:rPr>
        <w:t xml:space="preserve"> </w:t>
      </w:r>
      <w:r w:rsidR="003B236C" w:rsidRPr="002C768C">
        <w:rPr>
          <w:rFonts w:ascii="Arial" w:hAnsi="Arial" w:cs="Arial"/>
          <w:sz w:val="24"/>
          <w:szCs w:val="24"/>
        </w:rPr>
        <w:t>from a few</w:t>
      </w:r>
      <w:r w:rsidR="008014DA" w:rsidRPr="002C768C">
        <w:rPr>
          <w:rFonts w:ascii="Arial" w:hAnsi="Arial" w:cs="Arial"/>
          <w:sz w:val="24"/>
          <w:szCs w:val="24"/>
        </w:rPr>
        <w:t xml:space="preserve"> (Grounds,2001). </w:t>
      </w:r>
      <w:r w:rsidR="00874B47" w:rsidRPr="002C768C">
        <w:rPr>
          <w:rFonts w:ascii="Arial" w:hAnsi="Arial" w:cs="Arial"/>
          <w:sz w:val="24"/>
          <w:szCs w:val="24"/>
        </w:rPr>
        <w:t>Martin (1984)</w:t>
      </w:r>
      <w:r w:rsidR="00733211" w:rsidRPr="002C768C">
        <w:rPr>
          <w:rFonts w:ascii="Arial" w:hAnsi="Arial" w:cs="Arial"/>
          <w:sz w:val="24"/>
          <w:szCs w:val="24"/>
        </w:rPr>
        <w:t xml:space="preserve"> expresses his concern that the local authorities were </w:t>
      </w:r>
      <w:r w:rsidR="008D1C24" w:rsidRPr="002C768C">
        <w:rPr>
          <w:rFonts w:ascii="Arial" w:hAnsi="Arial" w:cs="Arial"/>
          <w:sz w:val="24"/>
          <w:szCs w:val="24"/>
        </w:rPr>
        <w:t xml:space="preserve">given the responsibility to care for </w:t>
      </w:r>
      <w:r w:rsidR="008524C3" w:rsidRPr="002C768C">
        <w:rPr>
          <w:rFonts w:ascii="Arial" w:hAnsi="Arial" w:cs="Arial"/>
          <w:sz w:val="24"/>
          <w:szCs w:val="24"/>
        </w:rPr>
        <w:t>patients</w:t>
      </w:r>
      <w:r w:rsidR="008D1C24" w:rsidRPr="002C768C">
        <w:rPr>
          <w:rFonts w:ascii="Arial" w:hAnsi="Arial" w:cs="Arial"/>
          <w:sz w:val="24"/>
          <w:szCs w:val="24"/>
        </w:rPr>
        <w:t xml:space="preserve"> yet not given the extra funding to support them</w:t>
      </w:r>
      <w:r w:rsidR="00AF6FAF" w:rsidRPr="002C768C">
        <w:rPr>
          <w:rFonts w:ascii="Arial" w:hAnsi="Arial" w:cs="Arial"/>
          <w:sz w:val="24"/>
          <w:szCs w:val="24"/>
        </w:rPr>
        <w:t xml:space="preserve">. Lord </w:t>
      </w:r>
      <w:proofErr w:type="spellStart"/>
      <w:r w:rsidR="00AF6FAF" w:rsidRPr="002C768C">
        <w:rPr>
          <w:rFonts w:ascii="Arial" w:hAnsi="Arial" w:cs="Arial"/>
          <w:sz w:val="24"/>
          <w:szCs w:val="24"/>
        </w:rPr>
        <w:t>Feversham</w:t>
      </w:r>
      <w:proofErr w:type="spellEnd"/>
      <w:r w:rsidR="00AF6FAF" w:rsidRPr="002C768C">
        <w:rPr>
          <w:rFonts w:ascii="Arial" w:hAnsi="Arial" w:cs="Arial"/>
          <w:sz w:val="24"/>
          <w:szCs w:val="24"/>
        </w:rPr>
        <w:t xml:space="preserve"> (1962) </w:t>
      </w:r>
      <w:r w:rsidR="00033131" w:rsidRPr="002C768C">
        <w:rPr>
          <w:rFonts w:ascii="Arial" w:hAnsi="Arial" w:cs="Arial"/>
          <w:sz w:val="24"/>
          <w:szCs w:val="24"/>
        </w:rPr>
        <w:t xml:space="preserve">supported the latter by </w:t>
      </w:r>
      <w:r w:rsidR="009B752B" w:rsidRPr="002C768C">
        <w:rPr>
          <w:rFonts w:ascii="Arial" w:hAnsi="Arial" w:cs="Arial"/>
          <w:sz w:val="24"/>
          <w:szCs w:val="24"/>
        </w:rPr>
        <w:t xml:space="preserve">noting the </w:t>
      </w:r>
      <w:r w:rsidR="00D2636C">
        <w:rPr>
          <w:rFonts w:ascii="Arial" w:hAnsi="Arial" w:cs="Arial"/>
          <w:sz w:val="24"/>
          <w:szCs w:val="24"/>
        </w:rPr>
        <w:t>G</w:t>
      </w:r>
      <w:r w:rsidR="00AF7D9D" w:rsidRPr="002C768C">
        <w:rPr>
          <w:rFonts w:ascii="Arial" w:hAnsi="Arial" w:cs="Arial"/>
          <w:sz w:val="24"/>
          <w:szCs w:val="24"/>
        </w:rPr>
        <w:t>overnment</w:t>
      </w:r>
      <w:r w:rsidR="00154AD5">
        <w:rPr>
          <w:rFonts w:ascii="Arial" w:hAnsi="Arial" w:cs="Arial"/>
          <w:sz w:val="24"/>
          <w:szCs w:val="24"/>
        </w:rPr>
        <w:t>'</w:t>
      </w:r>
      <w:r w:rsidR="00AF7D9D" w:rsidRPr="002C768C">
        <w:rPr>
          <w:rFonts w:ascii="Arial" w:hAnsi="Arial" w:cs="Arial"/>
          <w:sz w:val="24"/>
          <w:szCs w:val="24"/>
        </w:rPr>
        <w:t>s</w:t>
      </w:r>
      <w:r w:rsidR="009B752B" w:rsidRPr="002C768C">
        <w:rPr>
          <w:rFonts w:ascii="Arial" w:hAnsi="Arial" w:cs="Arial"/>
          <w:sz w:val="24"/>
          <w:szCs w:val="24"/>
        </w:rPr>
        <w:t xml:space="preserve"> lack of </w:t>
      </w:r>
      <w:r w:rsidR="00195490" w:rsidRPr="002C768C">
        <w:rPr>
          <w:rFonts w:ascii="Arial" w:hAnsi="Arial" w:cs="Arial"/>
          <w:sz w:val="24"/>
          <w:szCs w:val="24"/>
        </w:rPr>
        <w:t>additional</w:t>
      </w:r>
      <w:r w:rsidR="009B752B" w:rsidRPr="002C768C">
        <w:rPr>
          <w:rFonts w:ascii="Arial" w:hAnsi="Arial" w:cs="Arial"/>
          <w:sz w:val="24"/>
          <w:szCs w:val="24"/>
        </w:rPr>
        <w:t xml:space="preserve"> funding to local authorities even though it was on the recommendation from the Percy Report. </w:t>
      </w:r>
      <w:r w:rsidR="004017B0" w:rsidRPr="002C768C">
        <w:rPr>
          <w:rFonts w:ascii="Arial" w:hAnsi="Arial" w:cs="Arial"/>
          <w:sz w:val="24"/>
          <w:szCs w:val="24"/>
        </w:rPr>
        <w:t xml:space="preserve"> </w:t>
      </w:r>
      <w:r w:rsidR="005D63B2" w:rsidRPr="002C768C">
        <w:rPr>
          <w:rFonts w:ascii="Arial" w:hAnsi="Arial" w:cs="Arial"/>
          <w:sz w:val="24"/>
          <w:szCs w:val="24"/>
        </w:rPr>
        <w:t xml:space="preserve">In 1961 </w:t>
      </w:r>
      <w:r w:rsidR="00A8017B" w:rsidRPr="002C768C">
        <w:rPr>
          <w:rFonts w:ascii="Arial" w:hAnsi="Arial" w:cs="Arial"/>
          <w:sz w:val="24"/>
          <w:szCs w:val="24"/>
        </w:rPr>
        <w:t>E</w:t>
      </w:r>
      <w:r w:rsidR="00A23EBB" w:rsidRPr="002C768C">
        <w:rPr>
          <w:rFonts w:ascii="Arial" w:hAnsi="Arial" w:cs="Arial"/>
          <w:sz w:val="24"/>
          <w:szCs w:val="24"/>
        </w:rPr>
        <w:t xml:space="preserve">noch Powell, Health Minister </w:t>
      </w:r>
      <w:r w:rsidR="001E2CE2" w:rsidRPr="002C768C">
        <w:rPr>
          <w:rFonts w:ascii="Arial" w:hAnsi="Arial" w:cs="Arial"/>
          <w:sz w:val="24"/>
          <w:szCs w:val="24"/>
        </w:rPr>
        <w:t xml:space="preserve">at the time, </w:t>
      </w:r>
      <w:r w:rsidR="00283DEE" w:rsidRPr="002C768C">
        <w:rPr>
          <w:rFonts w:ascii="Arial" w:hAnsi="Arial" w:cs="Arial"/>
          <w:sz w:val="24"/>
          <w:szCs w:val="24"/>
        </w:rPr>
        <w:t xml:space="preserve">gave the </w:t>
      </w:r>
      <w:r w:rsidR="00154AD5">
        <w:rPr>
          <w:rFonts w:ascii="Arial" w:hAnsi="Arial" w:cs="Arial"/>
          <w:sz w:val="24"/>
          <w:szCs w:val="24"/>
        </w:rPr>
        <w:t>'</w:t>
      </w:r>
      <w:r w:rsidR="007E5582" w:rsidRPr="002C768C">
        <w:rPr>
          <w:rFonts w:ascii="Arial" w:hAnsi="Arial" w:cs="Arial"/>
          <w:sz w:val="24"/>
          <w:szCs w:val="24"/>
        </w:rPr>
        <w:t>Water Tower</w:t>
      </w:r>
      <w:r w:rsidR="00154AD5">
        <w:rPr>
          <w:rFonts w:ascii="Arial" w:hAnsi="Arial" w:cs="Arial"/>
          <w:sz w:val="24"/>
          <w:szCs w:val="24"/>
        </w:rPr>
        <w:t>'</w:t>
      </w:r>
      <w:r w:rsidR="007E5582" w:rsidRPr="002C768C">
        <w:rPr>
          <w:rFonts w:ascii="Arial" w:hAnsi="Arial" w:cs="Arial"/>
          <w:sz w:val="24"/>
          <w:szCs w:val="24"/>
        </w:rPr>
        <w:t xml:space="preserve"> speech</w:t>
      </w:r>
      <w:r w:rsidR="000721DF" w:rsidRPr="002C768C">
        <w:rPr>
          <w:rFonts w:ascii="Arial" w:hAnsi="Arial" w:cs="Arial"/>
          <w:sz w:val="24"/>
          <w:szCs w:val="24"/>
        </w:rPr>
        <w:t xml:space="preserve">; the speech </w:t>
      </w:r>
      <w:r w:rsidR="00BD212C" w:rsidRPr="002C768C">
        <w:rPr>
          <w:rFonts w:ascii="Arial" w:hAnsi="Arial" w:cs="Arial"/>
          <w:sz w:val="24"/>
          <w:szCs w:val="24"/>
        </w:rPr>
        <w:t xml:space="preserve">was informing the public of the </w:t>
      </w:r>
      <w:r w:rsidR="00D2636C">
        <w:rPr>
          <w:rFonts w:ascii="Arial" w:hAnsi="Arial" w:cs="Arial"/>
          <w:sz w:val="24"/>
          <w:szCs w:val="24"/>
        </w:rPr>
        <w:t>G</w:t>
      </w:r>
      <w:r w:rsidR="008E35B4" w:rsidRPr="002C768C">
        <w:rPr>
          <w:rFonts w:ascii="Arial" w:hAnsi="Arial" w:cs="Arial"/>
          <w:sz w:val="24"/>
          <w:szCs w:val="24"/>
        </w:rPr>
        <w:t>overnment</w:t>
      </w:r>
      <w:r w:rsidR="00154AD5">
        <w:rPr>
          <w:rFonts w:ascii="Arial" w:hAnsi="Arial" w:cs="Arial"/>
          <w:sz w:val="24"/>
          <w:szCs w:val="24"/>
        </w:rPr>
        <w:t>'</w:t>
      </w:r>
      <w:r w:rsidR="008E35B4" w:rsidRPr="002C768C">
        <w:rPr>
          <w:rFonts w:ascii="Arial" w:hAnsi="Arial" w:cs="Arial"/>
          <w:sz w:val="24"/>
          <w:szCs w:val="24"/>
        </w:rPr>
        <w:t>s</w:t>
      </w:r>
      <w:r w:rsidR="0087244E" w:rsidRPr="002C768C">
        <w:rPr>
          <w:rFonts w:ascii="Arial" w:hAnsi="Arial" w:cs="Arial"/>
          <w:sz w:val="24"/>
          <w:szCs w:val="24"/>
        </w:rPr>
        <w:t xml:space="preserve"> plan</w:t>
      </w:r>
      <w:r w:rsidR="00240AE6" w:rsidRPr="002C768C">
        <w:rPr>
          <w:rFonts w:ascii="Arial" w:hAnsi="Arial" w:cs="Arial"/>
          <w:sz w:val="24"/>
          <w:szCs w:val="24"/>
        </w:rPr>
        <w:t>s</w:t>
      </w:r>
      <w:r w:rsidR="00BD212C" w:rsidRPr="002C768C">
        <w:rPr>
          <w:rFonts w:ascii="Arial" w:hAnsi="Arial" w:cs="Arial"/>
          <w:sz w:val="24"/>
          <w:szCs w:val="24"/>
        </w:rPr>
        <w:t xml:space="preserve"> for closing</w:t>
      </w:r>
      <w:r w:rsidR="008E35B4" w:rsidRPr="002C768C">
        <w:rPr>
          <w:rFonts w:ascii="Arial" w:hAnsi="Arial" w:cs="Arial"/>
          <w:sz w:val="24"/>
          <w:szCs w:val="24"/>
        </w:rPr>
        <w:t xml:space="preserve"> </w:t>
      </w:r>
      <w:r w:rsidR="00A14BE7" w:rsidRPr="002C768C">
        <w:rPr>
          <w:rFonts w:ascii="Arial" w:hAnsi="Arial" w:cs="Arial"/>
          <w:sz w:val="24"/>
          <w:szCs w:val="24"/>
        </w:rPr>
        <w:t xml:space="preserve">the </w:t>
      </w:r>
      <w:r w:rsidR="0087244E" w:rsidRPr="002C768C">
        <w:rPr>
          <w:rFonts w:ascii="Arial" w:hAnsi="Arial" w:cs="Arial"/>
          <w:sz w:val="24"/>
          <w:szCs w:val="24"/>
        </w:rPr>
        <w:t xml:space="preserve">old </w:t>
      </w:r>
      <w:r w:rsidR="00A14BE7" w:rsidRPr="002C768C">
        <w:rPr>
          <w:rFonts w:ascii="Arial" w:hAnsi="Arial" w:cs="Arial"/>
          <w:sz w:val="24"/>
          <w:szCs w:val="24"/>
        </w:rPr>
        <w:t>asylums</w:t>
      </w:r>
      <w:r w:rsidR="00240AE6" w:rsidRPr="002C768C">
        <w:rPr>
          <w:rFonts w:ascii="Arial" w:hAnsi="Arial" w:cs="Arial"/>
          <w:sz w:val="24"/>
          <w:szCs w:val="24"/>
        </w:rPr>
        <w:t xml:space="preserve"> by 1972</w:t>
      </w:r>
      <w:r w:rsidR="00B51D6E" w:rsidRPr="002C768C">
        <w:rPr>
          <w:rFonts w:ascii="Arial" w:hAnsi="Arial" w:cs="Arial"/>
          <w:sz w:val="24"/>
          <w:szCs w:val="24"/>
        </w:rPr>
        <w:t xml:space="preserve"> as </w:t>
      </w:r>
      <w:r w:rsidR="003E445A" w:rsidRPr="002C768C">
        <w:rPr>
          <w:rFonts w:ascii="Arial" w:hAnsi="Arial" w:cs="Arial"/>
          <w:sz w:val="24"/>
          <w:szCs w:val="24"/>
        </w:rPr>
        <w:t>there w</w:t>
      </w:r>
      <w:r w:rsidR="004C3289" w:rsidRPr="002C768C">
        <w:rPr>
          <w:rFonts w:ascii="Arial" w:hAnsi="Arial" w:cs="Arial"/>
          <w:sz w:val="24"/>
          <w:szCs w:val="24"/>
        </w:rPr>
        <w:t xml:space="preserve">ere growing concerns for the </w:t>
      </w:r>
      <w:r w:rsidR="0048706A" w:rsidRPr="002C768C">
        <w:rPr>
          <w:rFonts w:ascii="Arial" w:hAnsi="Arial" w:cs="Arial"/>
          <w:sz w:val="24"/>
          <w:szCs w:val="24"/>
        </w:rPr>
        <w:t>institutionali</w:t>
      </w:r>
      <w:r w:rsidR="008469FE">
        <w:rPr>
          <w:rFonts w:ascii="Arial" w:hAnsi="Arial" w:cs="Arial"/>
          <w:sz w:val="24"/>
          <w:szCs w:val="24"/>
        </w:rPr>
        <w:t>s</w:t>
      </w:r>
      <w:r w:rsidR="0048706A" w:rsidRPr="002C768C">
        <w:rPr>
          <w:rFonts w:ascii="Arial" w:hAnsi="Arial" w:cs="Arial"/>
          <w:sz w:val="24"/>
          <w:szCs w:val="24"/>
        </w:rPr>
        <w:t>ation of pat</w:t>
      </w:r>
      <w:r w:rsidR="00756ED9" w:rsidRPr="002C768C">
        <w:rPr>
          <w:rFonts w:ascii="Arial" w:hAnsi="Arial" w:cs="Arial"/>
          <w:sz w:val="24"/>
          <w:szCs w:val="24"/>
        </w:rPr>
        <w:t>ients</w:t>
      </w:r>
      <w:r w:rsidR="001F0949" w:rsidRPr="002C768C">
        <w:rPr>
          <w:rFonts w:ascii="Arial" w:hAnsi="Arial" w:cs="Arial"/>
          <w:sz w:val="24"/>
          <w:szCs w:val="24"/>
        </w:rPr>
        <w:t>,</w:t>
      </w:r>
      <w:r w:rsidR="00756ED9" w:rsidRPr="002C768C">
        <w:rPr>
          <w:rFonts w:ascii="Arial" w:hAnsi="Arial" w:cs="Arial"/>
          <w:sz w:val="24"/>
          <w:szCs w:val="24"/>
        </w:rPr>
        <w:t xml:space="preserve"> </w:t>
      </w:r>
      <w:r w:rsidR="00AD42D6" w:rsidRPr="002C768C">
        <w:rPr>
          <w:rFonts w:ascii="Arial" w:hAnsi="Arial" w:cs="Arial"/>
          <w:sz w:val="24"/>
          <w:szCs w:val="24"/>
        </w:rPr>
        <w:t xml:space="preserve">inadequate </w:t>
      </w:r>
      <w:proofErr w:type="gramStart"/>
      <w:r w:rsidR="0024680D" w:rsidRPr="002C768C">
        <w:rPr>
          <w:rFonts w:ascii="Arial" w:hAnsi="Arial" w:cs="Arial"/>
          <w:sz w:val="24"/>
          <w:szCs w:val="24"/>
        </w:rPr>
        <w:t>care</w:t>
      </w:r>
      <w:proofErr w:type="gramEnd"/>
      <w:r w:rsidR="0024680D" w:rsidRPr="002C768C">
        <w:rPr>
          <w:rFonts w:ascii="Arial" w:hAnsi="Arial" w:cs="Arial"/>
          <w:sz w:val="24"/>
          <w:szCs w:val="24"/>
        </w:rPr>
        <w:t xml:space="preserve"> </w:t>
      </w:r>
      <w:r w:rsidR="001F0949" w:rsidRPr="002C768C">
        <w:rPr>
          <w:rFonts w:ascii="Arial" w:hAnsi="Arial" w:cs="Arial"/>
          <w:sz w:val="24"/>
          <w:szCs w:val="24"/>
        </w:rPr>
        <w:t>and low standards</w:t>
      </w:r>
      <w:r w:rsidR="00017FE6" w:rsidRPr="002C768C">
        <w:rPr>
          <w:rFonts w:ascii="Arial" w:hAnsi="Arial" w:cs="Arial"/>
          <w:sz w:val="24"/>
          <w:szCs w:val="24"/>
        </w:rPr>
        <w:t xml:space="preserve"> in the asylums</w:t>
      </w:r>
      <w:r w:rsidR="00DE18F3" w:rsidRPr="002C768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E18F3" w:rsidRPr="002C768C">
        <w:rPr>
          <w:rFonts w:ascii="Arial" w:hAnsi="Arial" w:cs="Arial"/>
          <w:sz w:val="24"/>
          <w:szCs w:val="24"/>
        </w:rPr>
        <w:t>Killaspy</w:t>
      </w:r>
      <w:proofErr w:type="spellEnd"/>
      <w:r w:rsidR="00DE18F3" w:rsidRPr="002C768C">
        <w:rPr>
          <w:rFonts w:ascii="Arial" w:hAnsi="Arial" w:cs="Arial"/>
          <w:sz w:val="24"/>
          <w:szCs w:val="24"/>
        </w:rPr>
        <w:t>, 2007).</w:t>
      </w:r>
      <w:r w:rsidR="00327186" w:rsidRPr="002C768C">
        <w:rPr>
          <w:rFonts w:ascii="Arial" w:hAnsi="Arial" w:cs="Arial"/>
          <w:sz w:val="24"/>
          <w:szCs w:val="24"/>
        </w:rPr>
        <w:t xml:space="preserve"> </w:t>
      </w:r>
      <w:r w:rsidR="004D2B37" w:rsidRPr="002C768C">
        <w:rPr>
          <w:rFonts w:ascii="Arial" w:hAnsi="Arial" w:cs="Arial"/>
          <w:sz w:val="24"/>
          <w:szCs w:val="24"/>
        </w:rPr>
        <w:t xml:space="preserve">The latter speech formed the basis of the Hospital </w:t>
      </w:r>
      <w:r w:rsidR="00805918" w:rsidRPr="002C768C">
        <w:rPr>
          <w:rFonts w:ascii="Arial" w:hAnsi="Arial" w:cs="Arial"/>
          <w:sz w:val="24"/>
          <w:szCs w:val="24"/>
        </w:rPr>
        <w:t>P</w:t>
      </w:r>
      <w:r w:rsidR="004D2B37" w:rsidRPr="002C768C">
        <w:rPr>
          <w:rFonts w:ascii="Arial" w:hAnsi="Arial" w:cs="Arial"/>
          <w:sz w:val="24"/>
          <w:szCs w:val="24"/>
        </w:rPr>
        <w:t>lan 1962</w:t>
      </w:r>
      <w:r w:rsidR="00CC3941">
        <w:rPr>
          <w:rFonts w:ascii="Arial" w:hAnsi="Arial" w:cs="Arial"/>
          <w:sz w:val="24"/>
          <w:szCs w:val="24"/>
        </w:rPr>
        <w:t>;</w:t>
      </w:r>
      <w:r w:rsidR="00805918" w:rsidRPr="002C768C">
        <w:rPr>
          <w:rFonts w:ascii="Arial" w:hAnsi="Arial" w:cs="Arial"/>
          <w:sz w:val="24"/>
          <w:szCs w:val="24"/>
        </w:rPr>
        <w:t xml:space="preserve"> this plan proposed </w:t>
      </w:r>
      <w:r w:rsidR="005B4C1F" w:rsidRPr="002C768C">
        <w:rPr>
          <w:rFonts w:ascii="Arial" w:hAnsi="Arial" w:cs="Arial"/>
          <w:sz w:val="24"/>
          <w:szCs w:val="24"/>
        </w:rPr>
        <w:t>for mental heal</w:t>
      </w:r>
      <w:r w:rsidR="00E708C4" w:rsidRPr="002C768C">
        <w:rPr>
          <w:rFonts w:ascii="Arial" w:hAnsi="Arial" w:cs="Arial"/>
          <w:sz w:val="24"/>
          <w:szCs w:val="24"/>
        </w:rPr>
        <w:t xml:space="preserve">th </w:t>
      </w:r>
      <w:r w:rsidR="000D2900" w:rsidRPr="002C768C">
        <w:rPr>
          <w:rFonts w:ascii="Arial" w:hAnsi="Arial" w:cs="Arial"/>
          <w:sz w:val="24"/>
          <w:szCs w:val="24"/>
        </w:rPr>
        <w:t>outpatient’s</w:t>
      </w:r>
      <w:r w:rsidR="00E708C4" w:rsidRPr="002C768C">
        <w:rPr>
          <w:rFonts w:ascii="Arial" w:hAnsi="Arial" w:cs="Arial"/>
          <w:sz w:val="24"/>
          <w:szCs w:val="24"/>
        </w:rPr>
        <w:t xml:space="preserve"> units t</w:t>
      </w:r>
      <w:r w:rsidR="002E5A3C" w:rsidRPr="002C768C">
        <w:rPr>
          <w:rFonts w:ascii="Arial" w:hAnsi="Arial" w:cs="Arial"/>
          <w:sz w:val="24"/>
          <w:szCs w:val="24"/>
        </w:rPr>
        <w:t xml:space="preserve">o be attached to general hospitals and for </w:t>
      </w:r>
      <w:r w:rsidR="009A2E9C" w:rsidRPr="002C768C">
        <w:rPr>
          <w:rFonts w:ascii="Arial" w:hAnsi="Arial" w:cs="Arial"/>
          <w:sz w:val="24"/>
          <w:szCs w:val="24"/>
        </w:rPr>
        <w:t xml:space="preserve">the growth of community-based </w:t>
      </w:r>
      <w:r w:rsidR="00F96DA9" w:rsidRPr="002C768C">
        <w:rPr>
          <w:rFonts w:ascii="Arial" w:hAnsi="Arial" w:cs="Arial"/>
          <w:sz w:val="24"/>
          <w:szCs w:val="24"/>
        </w:rPr>
        <w:t>services</w:t>
      </w:r>
      <w:r w:rsidR="009A2E9C" w:rsidRPr="002C768C">
        <w:rPr>
          <w:rFonts w:ascii="Arial" w:hAnsi="Arial" w:cs="Arial"/>
          <w:sz w:val="24"/>
          <w:szCs w:val="24"/>
        </w:rPr>
        <w:t xml:space="preserve"> provide</w:t>
      </w:r>
      <w:r w:rsidR="00822C33" w:rsidRPr="002C768C">
        <w:rPr>
          <w:rFonts w:ascii="Arial" w:hAnsi="Arial" w:cs="Arial"/>
          <w:sz w:val="24"/>
          <w:szCs w:val="24"/>
        </w:rPr>
        <w:t>d</w:t>
      </w:r>
      <w:r w:rsidR="009A2E9C" w:rsidRPr="002C768C">
        <w:rPr>
          <w:rFonts w:ascii="Arial" w:hAnsi="Arial" w:cs="Arial"/>
          <w:sz w:val="24"/>
          <w:szCs w:val="24"/>
        </w:rPr>
        <w:t xml:space="preserve"> by local authorities</w:t>
      </w:r>
      <w:r w:rsidR="00F640D1" w:rsidRPr="002C768C">
        <w:rPr>
          <w:rFonts w:ascii="Arial" w:hAnsi="Arial" w:cs="Arial"/>
          <w:sz w:val="24"/>
          <w:szCs w:val="24"/>
        </w:rPr>
        <w:t>, such as day centres</w:t>
      </w:r>
      <w:r w:rsidR="00A4355E" w:rsidRPr="002C768C">
        <w:rPr>
          <w:rFonts w:ascii="Arial" w:hAnsi="Arial" w:cs="Arial"/>
          <w:sz w:val="24"/>
          <w:szCs w:val="24"/>
        </w:rPr>
        <w:t>,</w:t>
      </w:r>
      <w:r w:rsidR="00822C33" w:rsidRPr="002C768C">
        <w:rPr>
          <w:rFonts w:ascii="Arial" w:hAnsi="Arial" w:cs="Arial"/>
          <w:sz w:val="24"/>
          <w:szCs w:val="24"/>
        </w:rPr>
        <w:t xml:space="preserve"> supported </w:t>
      </w:r>
      <w:r w:rsidR="00A4355E" w:rsidRPr="002C768C">
        <w:rPr>
          <w:rFonts w:ascii="Arial" w:hAnsi="Arial" w:cs="Arial"/>
          <w:sz w:val="24"/>
          <w:szCs w:val="24"/>
        </w:rPr>
        <w:t>housing</w:t>
      </w:r>
      <w:r w:rsidR="00B66E63" w:rsidRPr="002C768C">
        <w:rPr>
          <w:rFonts w:ascii="Arial" w:hAnsi="Arial" w:cs="Arial"/>
          <w:sz w:val="24"/>
          <w:szCs w:val="24"/>
        </w:rPr>
        <w:t xml:space="preserve"> </w:t>
      </w:r>
      <w:r w:rsidR="00A4355E" w:rsidRPr="002C768C">
        <w:rPr>
          <w:rFonts w:ascii="Arial" w:hAnsi="Arial" w:cs="Arial"/>
          <w:sz w:val="24"/>
          <w:szCs w:val="24"/>
        </w:rPr>
        <w:t>and social workers</w:t>
      </w:r>
      <w:r w:rsidR="00E83442" w:rsidRPr="002C768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E70BB" w:rsidRPr="002C768C">
        <w:rPr>
          <w:rFonts w:ascii="Arial" w:hAnsi="Arial" w:cs="Arial"/>
          <w:sz w:val="24"/>
          <w:szCs w:val="24"/>
        </w:rPr>
        <w:t>KingsFund</w:t>
      </w:r>
      <w:proofErr w:type="spellEnd"/>
      <w:r w:rsidR="008E70BB" w:rsidRPr="002C768C">
        <w:rPr>
          <w:rFonts w:ascii="Arial" w:hAnsi="Arial" w:cs="Arial"/>
          <w:sz w:val="24"/>
          <w:szCs w:val="24"/>
        </w:rPr>
        <w:t>, 2022)</w:t>
      </w:r>
      <w:r w:rsidR="00E83442" w:rsidRPr="002C768C">
        <w:rPr>
          <w:rFonts w:ascii="Arial" w:hAnsi="Arial" w:cs="Arial"/>
          <w:sz w:val="24"/>
          <w:szCs w:val="24"/>
        </w:rPr>
        <w:t xml:space="preserve">. </w:t>
      </w:r>
      <w:r w:rsidR="00302B65" w:rsidRPr="002C768C">
        <w:rPr>
          <w:rFonts w:ascii="Arial" w:hAnsi="Arial" w:cs="Arial"/>
          <w:sz w:val="24"/>
          <w:szCs w:val="24"/>
        </w:rPr>
        <w:t xml:space="preserve">Yet there were many </w:t>
      </w:r>
      <w:r w:rsidR="005A7BAD" w:rsidRPr="002C768C">
        <w:rPr>
          <w:rFonts w:ascii="Arial" w:hAnsi="Arial" w:cs="Arial"/>
          <w:sz w:val="24"/>
          <w:szCs w:val="24"/>
        </w:rPr>
        <w:t>criticisms</w:t>
      </w:r>
      <w:r w:rsidR="00302B65" w:rsidRPr="002C768C">
        <w:rPr>
          <w:rFonts w:ascii="Arial" w:hAnsi="Arial" w:cs="Arial"/>
          <w:sz w:val="24"/>
          <w:szCs w:val="24"/>
        </w:rPr>
        <w:t xml:space="preserve"> of </w:t>
      </w:r>
      <w:r w:rsidR="005A7BAD" w:rsidRPr="002C768C">
        <w:rPr>
          <w:rFonts w:ascii="Arial" w:hAnsi="Arial" w:cs="Arial"/>
          <w:sz w:val="24"/>
          <w:szCs w:val="24"/>
        </w:rPr>
        <w:t xml:space="preserve">the </w:t>
      </w:r>
      <w:r w:rsidR="00302B65" w:rsidRPr="002C768C">
        <w:rPr>
          <w:rFonts w:ascii="Arial" w:hAnsi="Arial" w:cs="Arial"/>
          <w:sz w:val="24"/>
          <w:szCs w:val="24"/>
        </w:rPr>
        <w:t>plan</w:t>
      </w:r>
      <w:r w:rsidR="00FE696A" w:rsidRPr="002C768C">
        <w:rPr>
          <w:rFonts w:ascii="Arial" w:hAnsi="Arial" w:cs="Arial"/>
          <w:sz w:val="24"/>
          <w:szCs w:val="24"/>
        </w:rPr>
        <w:t xml:space="preserve">, one from </w:t>
      </w:r>
      <w:r w:rsidR="00E96F9A" w:rsidRPr="002C768C">
        <w:rPr>
          <w:rFonts w:ascii="Arial" w:hAnsi="Arial" w:cs="Arial"/>
          <w:sz w:val="24"/>
          <w:szCs w:val="24"/>
        </w:rPr>
        <w:t xml:space="preserve">The </w:t>
      </w:r>
      <w:r w:rsidR="00FE696A" w:rsidRPr="002C768C">
        <w:rPr>
          <w:rFonts w:ascii="Arial" w:hAnsi="Arial" w:cs="Arial"/>
          <w:sz w:val="24"/>
          <w:szCs w:val="24"/>
        </w:rPr>
        <w:t>Earl of Longford</w:t>
      </w:r>
      <w:r w:rsidR="008C3CBD" w:rsidRPr="002C768C">
        <w:rPr>
          <w:rFonts w:ascii="Arial" w:hAnsi="Arial" w:cs="Arial"/>
          <w:sz w:val="24"/>
          <w:szCs w:val="24"/>
        </w:rPr>
        <w:t xml:space="preserve"> (1962)</w:t>
      </w:r>
      <w:r w:rsidR="00FE696A" w:rsidRPr="002C768C">
        <w:rPr>
          <w:rFonts w:ascii="Arial" w:hAnsi="Arial" w:cs="Arial"/>
          <w:sz w:val="24"/>
          <w:szCs w:val="24"/>
        </w:rPr>
        <w:t xml:space="preserve"> stating that </w:t>
      </w:r>
      <w:r w:rsidR="00EB59AB" w:rsidRPr="002C768C">
        <w:rPr>
          <w:rFonts w:ascii="Arial" w:hAnsi="Arial" w:cs="Arial"/>
          <w:sz w:val="24"/>
          <w:szCs w:val="24"/>
        </w:rPr>
        <w:t xml:space="preserve">staff were not correctly </w:t>
      </w:r>
      <w:r w:rsidR="00CF6D86" w:rsidRPr="002C768C">
        <w:rPr>
          <w:rFonts w:ascii="Arial" w:hAnsi="Arial" w:cs="Arial"/>
          <w:sz w:val="24"/>
          <w:szCs w:val="24"/>
        </w:rPr>
        <w:t xml:space="preserve">trained to care the patients in the </w:t>
      </w:r>
      <w:r w:rsidR="00CF6D86" w:rsidRPr="002C768C">
        <w:rPr>
          <w:rFonts w:ascii="Arial" w:hAnsi="Arial" w:cs="Arial"/>
          <w:sz w:val="24"/>
          <w:szCs w:val="24"/>
        </w:rPr>
        <w:lastRenderedPageBreak/>
        <w:t xml:space="preserve">community, Nolan (1992) agreeing by </w:t>
      </w:r>
      <w:r w:rsidR="00CC3941">
        <w:rPr>
          <w:rFonts w:ascii="Arial" w:hAnsi="Arial" w:cs="Arial"/>
          <w:sz w:val="24"/>
          <w:szCs w:val="24"/>
        </w:rPr>
        <w:t>commen</w:t>
      </w:r>
      <w:r w:rsidR="00A7010E" w:rsidRPr="002C768C">
        <w:rPr>
          <w:rFonts w:ascii="Arial" w:hAnsi="Arial" w:cs="Arial"/>
          <w:sz w:val="24"/>
          <w:szCs w:val="24"/>
        </w:rPr>
        <w:t>ting that nurses in hospitals followed a medical model approach</w:t>
      </w:r>
      <w:r w:rsidR="00AF5D15" w:rsidRPr="002C768C">
        <w:rPr>
          <w:rFonts w:ascii="Arial" w:hAnsi="Arial" w:cs="Arial"/>
          <w:sz w:val="24"/>
          <w:szCs w:val="24"/>
        </w:rPr>
        <w:t xml:space="preserve"> (diagnosis, </w:t>
      </w:r>
      <w:r w:rsidR="000D2900" w:rsidRPr="002C768C">
        <w:rPr>
          <w:rFonts w:ascii="Arial" w:hAnsi="Arial" w:cs="Arial"/>
          <w:sz w:val="24"/>
          <w:szCs w:val="24"/>
        </w:rPr>
        <w:t>treatment,</w:t>
      </w:r>
      <w:r w:rsidR="00AF5D15" w:rsidRPr="002C768C">
        <w:rPr>
          <w:rFonts w:ascii="Arial" w:hAnsi="Arial" w:cs="Arial"/>
          <w:sz w:val="24"/>
          <w:szCs w:val="24"/>
        </w:rPr>
        <w:t xml:space="preserve"> and cure)</w:t>
      </w:r>
      <w:r w:rsidR="00CC3941">
        <w:rPr>
          <w:rFonts w:ascii="Arial" w:hAnsi="Arial" w:cs="Arial"/>
          <w:sz w:val="24"/>
          <w:szCs w:val="24"/>
        </w:rPr>
        <w:t>.</w:t>
      </w:r>
    </w:p>
    <w:p w14:paraId="13081D6E" w14:textId="2FC15114" w:rsidR="00026FA4" w:rsidRDefault="00CC3941" w:rsidP="002C76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contrast,</w:t>
      </w:r>
      <w:r w:rsidR="00832F48" w:rsidRPr="002C768C">
        <w:rPr>
          <w:rFonts w:ascii="Arial" w:hAnsi="Arial" w:cs="Arial"/>
          <w:sz w:val="24"/>
          <w:szCs w:val="24"/>
        </w:rPr>
        <w:t xml:space="preserve"> community nursing </w:t>
      </w:r>
      <w:r w:rsidR="00CB6431" w:rsidRPr="002C768C">
        <w:rPr>
          <w:rFonts w:ascii="Arial" w:hAnsi="Arial" w:cs="Arial"/>
          <w:sz w:val="24"/>
          <w:szCs w:val="24"/>
        </w:rPr>
        <w:t>involve</w:t>
      </w:r>
      <w:r>
        <w:rPr>
          <w:rFonts w:ascii="Arial" w:hAnsi="Arial" w:cs="Arial"/>
          <w:sz w:val="24"/>
          <w:szCs w:val="24"/>
        </w:rPr>
        <w:t>s</w:t>
      </w:r>
      <w:r w:rsidR="00CB6431" w:rsidRPr="002C768C">
        <w:rPr>
          <w:rFonts w:ascii="Arial" w:hAnsi="Arial" w:cs="Arial"/>
          <w:sz w:val="24"/>
          <w:szCs w:val="24"/>
        </w:rPr>
        <w:t xml:space="preserve"> a </w:t>
      </w:r>
      <w:r w:rsidR="00646A85" w:rsidRPr="002C768C">
        <w:rPr>
          <w:rFonts w:ascii="Arial" w:hAnsi="Arial" w:cs="Arial"/>
          <w:sz w:val="24"/>
          <w:szCs w:val="24"/>
        </w:rPr>
        <w:t>psychosocial approach</w:t>
      </w:r>
      <w:r w:rsidR="00437477" w:rsidRPr="002C768C">
        <w:rPr>
          <w:rFonts w:ascii="Arial" w:hAnsi="Arial" w:cs="Arial"/>
          <w:sz w:val="24"/>
          <w:szCs w:val="24"/>
        </w:rPr>
        <w:t xml:space="preserve">- more </w:t>
      </w:r>
      <w:r w:rsidR="006B0E53" w:rsidRPr="002C768C">
        <w:rPr>
          <w:rFonts w:ascii="Arial" w:hAnsi="Arial" w:cs="Arial"/>
          <w:sz w:val="24"/>
          <w:szCs w:val="24"/>
        </w:rPr>
        <w:t>holistic.</w:t>
      </w:r>
      <w:r w:rsidR="00002597" w:rsidRPr="002C768C">
        <w:rPr>
          <w:rFonts w:ascii="Arial" w:hAnsi="Arial" w:cs="Arial"/>
          <w:sz w:val="24"/>
          <w:szCs w:val="24"/>
        </w:rPr>
        <w:t xml:space="preserve"> </w:t>
      </w:r>
      <w:r w:rsidR="006B0E53" w:rsidRPr="002C768C">
        <w:rPr>
          <w:rFonts w:ascii="Arial" w:hAnsi="Arial" w:cs="Arial"/>
          <w:sz w:val="24"/>
          <w:szCs w:val="24"/>
        </w:rPr>
        <w:t xml:space="preserve"> </w:t>
      </w:r>
      <w:r w:rsidR="00FB6144" w:rsidRPr="002C768C">
        <w:rPr>
          <w:rFonts w:ascii="Arial" w:hAnsi="Arial" w:cs="Arial"/>
          <w:sz w:val="24"/>
          <w:szCs w:val="24"/>
        </w:rPr>
        <w:t xml:space="preserve">Turner </w:t>
      </w:r>
      <w:r w:rsidR="001B151E" w:rsidRPr="002C768C">
        <w:rPr>
          <w:rFonts w:ascii="Arial" w:hAnsi="Arial" w:cs="Arial"/>
          <w:sz w:val="24"/>
          <w:szCs w:val="24"/>
        </w:rPr>
        <w:t>et al. (</w:t>
      </w:r>
      <w:r>
        <w:rPr>
          <w:rFonts w:ascii="Arial" w:hAnsi="Arial" w:cs="Arial"/>
          <w:sz w:val="24"/>
          <w:szCs w:val="24"/>
        </w:rPr>
        <w:t>2</w:t>
      </w:r>
      <w:r w:rsidR="001B151E" w:rsidRPr="002C768C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15</w:t>
      </w:r>
      <w:r w:rsidR="001B151E" w:rsidRPr="002C768C">
        <w:rPr>
          <w:rFonts w:ascii="Arial" w:hAnsi="Arial" w:cs="Arial"/>
          <w:sz w:val="24"/>
          <w:szCs w:val="24"/>
        </w:rPr>
        <w:t xml:space="preserve">) </w:t>
      </w:r>
      <w:r w:rsidR="00CD48D4" w:rsidRPr="002C768C">
        <w:rPr>
          <w:rFonts w:ascii="Arial" w:hAnsi="Arial" w:cs="Arial"/>
          <w:sz w:val="24"/>
          <w:szCs w:val="24"/>
        </w:rPr>
        <w:t>note</w:t>
      </w:r>
      <w:r w:rsidR="00582048" w:rsidRPr="002C768C">
        <w:rPr>
          <w:rFonts w:ascii="Arial" w:hAnsi="Arial" w:cs="Arial"/>
          <w:sz w:val="24"/>
          <w:szCs w:val="24"/>
        </w:rPr>
        <w:t xml:space="preserve"> a </w:t>
      </w:r>
      <w:r w:rsidR="00CD48D4" w:rsidRPr="002C768C">
        <w:rPr>
          <w:rFonts w:ascii="Arial" w:hAnsi="Arial" w:cs="Arial"/>
          <w:sz w:val="24"/>
          <w:szCs w:val="24"/>
        </w:rPr>
        <w:t>reorganisation</w:t>
      </w:r>
      <w:r w:rsidR="001B151E" w:rsidRPr="002C768C">
        <w:rPr>
          <w:rFonts w:ascii="Arial" w:hAnsi="Arial" w:cs="Arial"/>
          <w:sz w:val="24"/>
          <w:szCs w:val="24"/>
        </w:rPr>
        <w:t xml:space="preserve"> in</w:t>
      </w:r>
      <w:r w:rsidR="00582048" w:rsidRPr="002C768C">
        <w:rPr>
          <w:rFonts w:ascii="Arial" w:hAnsi="Arial" w:cs="Arial"/>
          <w:sz w:val="24"/>
          <w:szCs w:val="24"/>
        </w:rPr>
        <w:t xml:space="preserve"> </w:t>
      </w:r>
      <w:r w:rsidR="000D2900" w:rsidRPr="002C768C">
        <w:rPr>
          <w:rFonts w:ascii="Arial" w:hAnsi="Arial" w:cs="Arial"/>
          <w:sz w:val="24"/>
          <w:szCs w:val="24"/>
        </w:rPr>
        <w:t>NHS during</w:t>
      </w:r>
      <w:r w:rsidR="00582048" w:rsidRPr="002C768C">
        <w:rPr>
          <w:rFonts w:ascii="Arial" w:hAnsi="Arial" w:cs="Arial"/>
          <w:sz w:val="24"/>
          <w:szCs w:val="24"/>
        </w:rPr>
        <w:t xml:space="preserve"> </w:t>
      </w:r>
      <w:r w:rsidR="00DE34C8" w:rsidRPr="002C768C">
        <w:rPr>
          <w:rFonts w:ascii="Arial" w:hAnsi="Arial" w:cs="Arial"/>
          <w:sz w:val="24"/>
          <w:szCs w:val="24"/>
        </w:rPr>
        <w:t xml:space="preserve">the </w:t>
      </w:r>
      <w:r w:rsidR="001B151E" w:rsidRPr="002C768C">
        <w:rPr>
          <w:rFonts w:ascii="Arial" w:hAnsi="Arial" w:cs="Arial"/>
          <w:sz w:val="24"/>
          <w:szCs w:val="24"/>
        </w:rPr>
        <w:t>1970s</w:t>
      </w:r>
      <w:r w:rsidR="000209DB">
        <w:rPr>
          <w:rFonts w:ascii="Arial" w:hAnsi="Arial" w:cs="Arial"/>
          <w:sz w:val="24"/>
          <w:szCs w:val="24"/>
        </w:rPr>
        <w:t>,</w:t>
      </w:r>
      <w:r w:rsidR="001B151E" w:rsidRPr="002C768C">
        <w:rPr>
          <w:rFonts w:ascii="Arial" w:hAnsi="Arial" w:cs="Arial"/>
          <w:sz w:val="24"/>
          <w:szCs w:val="24"/>
        </w:rPr>
        <w:t xml:space="preserve"> </w:t>
      </w:r>
      <w:r w:rsidR="0025538D" w:rsidRPr="002C768C">
        <w:rPr>
          <w:rFonts w:ascii="Arial" w:hAnsi="Arial" w:cs="Arial"/>
          <w:sz w:val="24"/>
          <w:szCs w:val="24"/>
        </w:rPr>
        <w:t>and</w:t>
      </w:r>
      <w:r w:rsidR="001B151E" w:rsidRPr="002C768C">
        <w:rPr>
          <w:rFonts w:ascii="Arial" w:hAnsi="Arial" w:cs="Arial"/>
          <w:sz w:val="24"/>
          <w:szCs w:val="24"/>
        </w:rPr>
        <w:t xml:space="preserve"> many </w:t>
      </w:r>
      <w:r w:rsidR="001113F5" w:rsidRPr="002C768C">
        <w:rPr>
          <w:rFonts w:ascii="Arial" w:hAnsi="Arial" w:cs="Arial"/>
          <w:sz w:val="24"/>
          <w:szCs w:val="24"/>
        </w:rPr>
        <w:t>were calling</w:t>
      </w:r>
      <w:r w:rsidR="0025538D" w:rsidRPr="002C768C">
        <w:rPr>
          <w:rFonts w:ascii="Arial" w:hAnsi="Arial" w:cs="Arial"/>
          <w:sz w:val="24"/>
          <w:szCs w:val="24"/>
        </w:rPr>
        <w:t>-</w:t>
      </w:r>
      <w:r w:rsidR="001113F5" w:rsidRPr="002C768C">
        <w:rPr>
          <w:rFonts w:ascii="Arial" w:hAnsi="Arial" w:cs="Arial"/>
          <w:sz w:val="24"/>
          <w:szCs w:val="24"/>
        </w:rPr>
        <w:t xml:space="preserve"> such as </w:t>
      </w:r>
      <w:proofErr w:type="gramStart"/>
      <w:r w:rsidR="001113F5" w:rsidRPr="002C768C">
        <w:rPr>
          <w:rFonts w:ascii="Arial" w:hAnsi="Arial" w:cs="Arial"/>
          <w:sz w:val="24"/>
          <w:szCs w:val="24"/>
        </w:rPr>
        <w:t>MIND  for</w:t>
      </w:r>
      <w:proofErr w:type="gramEnd"/>
      <w:r w:rsidR="001113F5" w:rsidRPr="002C768C">
        <w:rPr>
          <w:rFonts w:ascii="Arial" w:hAnsi="Arial" w:cs="Arial"/>
          <w:sz w:val="24"/>
          <w:szCs w:val="24"/>
        </w:rPr>
        <w:t xml:space="preserve"> reforms</w:t>
      </w:r>
      <w:r w:rsidR="002B099E" w:rsidRPr="002C768C">
        <w:rPr>
          <w:rFonts w:ascii="Arial" w:hAnsi="Arial" w:cs="Arial"/>
          <w:sz w:val="24"/>
          <w:szCs w:val="24"/>
        </w:rPr>
        <w:t xml:space="preserve"> to the Mental Health Act</w:t>
      </w:r>
      <w:r w:rsidR="00DE34C8" w:rsidRPr="002C768C">
        <w:rPr>
          <w:rFonts w:ascii="Arial" w:hAnsi="Arial" w:cs="Arial"/>
          <w:sz w:val="24"/>
          <w:szCs w:val="24"/>
        </w:rPr>
        <w:t xml:space="preserve"> </w:t>
      </w:r>
      <w:r w:rsidR="0025538D" w:rsidRPr="002C768C">
        <w:rPr>
          <w:rFonts w:ascii="Arial" w:hAnsi="Arial" w:cs="Arial"/>
          <w:sz w:val="24"/>
          <w:szCs w:val="24"/>
        </w:rPr>
        <w:t>le</w:t>
      </w:r>
      <w:r w:rsidR="00DE34C8" w:rsidRPr="002C768C">
        <w:rPr>
          <w:rFonts w:ascii="Arial" w:hAnsi="Arial" w:cs="Arial"/>
          <w:sz w:val="24"/>
          <w:szCs w:val="24"/>
        </w:rPr>
        <w:t>a</w:t>
      </w:r>
      <w:r w:rsidR="0025538D" w:rsidRPr="002C768C">
        <w:rPr>
          <w:rFonts w:ascii="Arial" w:hAnsi="Arial" w:cs="Arial"/>
          <w:sz w:val="24"/>
          <w:szCs w:val="24"/>
        </w:rPr>
        <w:t>d</w:t>
      </w:r>
      <w:r w:rsidR="00DE34C8" w:rsidRPr="002C768C">
        <w:rPr>
          <w:rFonts w:ascii="Arial" w:hAnsi="Arial" w:cs="Arial"/>
          <w:sz w:val="24"/>
          <w:szCs w:val="24"/>
        </w:rPr>
        <w:t>ing</w:t>
      </w:r>
      <w:r w:rsidR="001113F5" w:rsidRPr="002C768C">
        <w:rPr>
          <w:rFonts w:ascii="Arial" w:hAnsi="Arial" w:cs="Arial"/>
          <w:sz w:val="24"/>
          <w:szCs w:val="24"/>
        </w:rPr>
        <w:t xml:space="preserve"> </w:t>
      </w:r>
      <w:r w:rsidR="0025538D" w:rsidRPr="002C768C">
        <w:rPr>
          <w:rFonts w:ascii="Arial" w:hAnsi="Arial" w:cs="Arial"/>
          <w:sz w:val="24"/>
          <w:szCs w:val="24"/>
        </w:rPr>
        <w:t xml:space="preserve">to </w:t>
      </w:r>
      <w:r w:rsidR="001B151E" w:rsidRPr="002C768C">
        <w:rPr>
          <w:rFonts w:ascii="Arial" w:hAnsi="Arial" w:cs="Arial"/>
          <w:sz w:val="24"/>
          <w:szCs w:val="24"/>
        </w:rPr>
        <w:t xml:space="preserve">reports and </w:t>
      </w:r>
      <w:r w:rsidR="00DE34C8" w:rsidRPr="002C768C">
        <w:rPr>
          <w:rFonts w:ascii="Arial" w:hAnsi="Arial" w:cs="Arial"/>
          <w:sz w:val="24"/>
          <w:szCs w:val="24"/>
        </w:rPr>
        <w:t>W</w:t>
      </w:r>
      <w:r w:rsidR="001B151E" w:rsidRPr="002C768C">
        <w:rPr>
          <w:rFonts w:ascii="Arial" w:hAnsi="Arial" w:cs="Arial"/>
          <w:sz w:val="24"/>
          <w:szCs w:val="24"/>
        </w:rPr>
        <w:t xml:space="preserve">hite </w:t>
      </w:r>
      <w:r w:rsidR="00DE34C8" w:rsidRPr="002C768C">
        <w:rPr>
          <w:rFonts w:ascii="Arial" w:hAnsi="Arial" w:cs="Arial"/>
          <w:sz w:val="24"/>
          <w:szCs w:val="24"/>
        </w:rPr>
        <w:t>P</w:t>
      </w:r>
      <w:r w:rsidR="001B151E" w:rsidRPr="002C768C">
        <w:rPr>
          <w:rFonts w:ascii="Arial" w:hAnsi="Arial" w:cs="Arial"/>
          <w:sz w:val="24"/>
          <w:szCs w:val="24"/>
        </w:rPr>
        <w:t>apers</w:t>
      </w:r>
      <w:r w:rsidR="007151EB" w:rsidRPr="002C768C">
        <w:rPr>
          <w:rFonts w:ascii="Arial" w:hAnsi="Arial" w:cs="Arial"/>
          <w:sz w:val="24"/>
          <w:szCs w:val="24"/>
        </w:rPr>
        <w:t>, with Hilton</w:t>
      </w:r>
      <w:r w:rsidR="00F76D8F" w:rsidRPr="002C768C">
        <w:rPr>
          <w:rFonts w:ascii="Arial" w:hAnsi="Arial" w:cs="Arial"/>
          <w:sz w:val="24"/>
          <w:szCs w:val="24"/>
        </w:rPr>
        <w:t xml:space="preserve"> (2007)</w:t>
      </w:r>
      <w:r w:rsidR="00623D80" w:rsidRPr="002C768C">
        <w:rPr>
          <w:rFonts w:ascii="Arial" w:hAnsi="Arial" w:cs="Arial"/>
          <w:sz w:val="24"/>
          <w:szCs w:val="24"/>
        </w:rPr>
        <w:t xml:space="preserve"> </w:t>
      </w:r>
      <w:r w:rsidR="007151EB" w:rsidRPr="002C768C">
        <w:rPr>
          <w:rFonts w:ascii="Arial" w:hAnsi="Arial" w:cs="Arial"/>
          <w:sz w:val="24"/>
          <w:szCs w:val="24"/>
        </w:rPr>
        <w:t>adding</w:t>
      </w:r>
      <w:r w:rsidR="00045C10" w:rsidRPr="002C768C">
        <w:rPr>
          <w:rFonts w:ascii="Arial" w:hAnsi="Arial" w:cs="Arial"/>
          <w:sz w:val="24"/>
          <w:szCs w:val="24"/>
        </w:rPr>
        <w:t xml:space="preserve"> </w:t>
      </w:r>
      <w:r w:rsidR="007151EB" w:rsidRPr="002C768C">
        <w:rPr>
          <w:rFonts w:ascii="Arial" w:hAnsi="Arial" w:cs="Arial"/>
          <w:sz w:val="24"/>
          <w:szCs w:val="24"/>
        </w:rPr>
        <w:t>that MIND was</w:t>
      </w:r>
      <w:r w:rsidR="00045C10" w:rsidRPr="002C768C">
        <w:rPr>
          <w:rFonts w:ascii="Arial" w:hAnsi="Arial" w:cs="Arial"/>
          <w:sz w:val="24"/>
          <w:szCs w:val="24"/>
        </w:rPr>
        <w:t xml:space="preserve"> </w:t>
      </w:r>
      <w:r w:rsidR="00FE6A19" w:rsidRPr="002C768C">
        <w:rPr>
          <w:rFonts w:ascii="Arial" w:hAnsi="Arial" w:cs="Arial"/>
          <w:sz w:val="24"/>
          <w:szCs w:val="24"/>
        </w:rPr>
        <w:t xml:space="preserve">unquestionably a major influence in changing mental health </w:t>
      </w:r>
      <w:r w:rsidR="00292C6B" w:rsidRPr="002C768C">
        <w:rPr>
          <w:rFonts w:ascii="Arial" w:hAnsi="Arial" w:cs="Arial"/>
          <w:sz w:val="24"/>
          <w:szCs w:val="24"/>
        </w:rPr>
        <w:t>policies in the 1970s.</w:t>
      </w:r>
      <w:r w:rsidR="007151EB" w:rsidRPr="002C768C">
        <w:rPr>
          <w:rFonts w:ascii="Arial" w:hAnsi="Arial" w:cs="Arial"/>
          <w:sz w:val="24"/>
          <w:szCs w:val="24"/>
        </w:rPr>
        <w:t xml:space="preserve"> </w:t>
      </w:r>
      <w:r w:rsidR="006A3383" w:rsidRPr="002C768C">
        <w:rPr>
          <w:rFonts w:ascii="Arial" w:hAnsi="Arial" w:cs="Arial"/>
          <w:sz w:val="24"/>
          <w:szCs w:val="24"/>
        </w:rPr>
        <w:t xml:space="preserve"> Hilton </w:t>
      </w:r>
      <w:r w:rsidR="00F555AB" w:rsidRPr="002C768C">
        <w:rPr>
          <w:rFonts w:ascii="Arial" w:hAnsi="Arial" w:cs="Arial"/>
          <w:sz w:val="24"/>
          <w:szCs w:val="24"/>
        </w:rPr>
        <w:t>(2007) expresses</w:t>
      </w:r>
      <w:r w:rsidR="00AA0FC1" w:rsidRPr="002C768C">
        <w:rPr>
          <w:rFonts w:ascii="Arial" w:hAnsi="Arial" w:cs="Arial"/>
          <w:sz w:val="24"/>
          <w:szCs w:val="24"/>
        </w:rPr>
        <w:t xml:space="preserve"> at the time</w:t>
      </w:r>
      <w:r w:rsidR="004C7C2F">
        <w:rPr>
          <w:rFonts w:ascii="Arial" w:hAnsi="Arial" w:cs="Arial"/>
          <w:sz w:val="24"/>
          <w:szCs w:val="24"/>
        </w:rPr>
        <w:t>,</w:t>
      </w:r>
      <w:r w:rsidR="00AA0FC1" w:rsidRPr="002C768C">
        <w:rPr>
          <w:rFonts w:ascii="Arial" w:hAnsi="Arial" w:cs="Arial"/>
          <w:sz w:val="24"/>
          <w:szCs w:val="24"/>
        </w:rPr>
        <w:t xml:space="preserve"> </w:t>
      </w:r>
      <w:r w:rsidR="00B21F9A" w:rsidRPr="002C768C">
        <w:rPr>
          <w:rFonts w:ascii="Arial" w:hAnsi="Arial" w:cs="Arial"/>
          <w:sz w:val="24"/>
          <w:szCs w:val="24"/>
        </w:rPr>
        <w:t xml:space="preserve">there </w:t>
      </w:r>
      <w:r w:rsidR="005047BB" w:rsidRPr="002C768C">
        <w:rPr>
          <w:rFonts w:ascii="Arial" w:hAnsi="Arial" w:cs="Arial"/>
          <w:sz w:val="24"/>
          <w:szCs w:val="24"/>
        </w:rPr>
        <w:t xml:space="preserve">was </w:t>
      </w:r>
      <w:r w:rsidR="00B21F9A" w:rsidRPr="002C768C">
        <w:rPr>
          <w:rFonts w:ascii="Arial" w:hAnsi="Arial" w:cs="Arial"/>
          <w:sz w:val="24"/>
          <w:szCs w:val="24"/>
        </w:rPr>
        <w:t xml:space="preserve">an emphasis </w:t>
      </w:r>
      <w:r w:rsidR="005047BB" w:rsidRPr="002C768C">
        <w:rPr>
          <w:rFonts w:ascii="Arial" w:hAnsi="Arial" w:cs="Arial"/>
          <w:sz w:val="24"/>
          <w:szCs w:val="24"/>
        </w:rPr>
        <w:t>on</w:t>
      </w:r>
      <w:r w:rsidR="00347E27" w:rsidRPr="002C768C">
        <w:rPr>
          <w:rFonts w:ascii="Arial" w:hAnsi="Arial" w:cs="Arial"/>
          <w:sz w:val="24"/>
          <w:szCs w:val="24"/>
        </w:rPr>
        <w:t xml:space="preserve"> a </w:t>
      </w:r>
      <w:r w:rsidR="00A87F92" w:rsidRPr="002C768C">
        <w:rPr>
          <w:rFonts w:ascii="Arial" w:hAnsi="Arial" w:cs="Arial"/>
          <w:sz w:val="24"/>
          <w:szCs w:val="24"/>
        </w:rPr>
        <w:t>shift from the legal</w:t>
      </w:r>
      <w:r w:rsidR="00AF52DE" w:rsidRPr="002C768C">
        <w:rPr>
          <w:rFonts w:ascii="Arial" w:hAnsi="Arial" w:cs="Arial"/>
          <w:sz w:val="24"/>
          <w:szCs w:val="24"/>
        </w:rPr>
        <w:t xml:space="preserve"> principles of detention</w:t>
      </w:r>
      <w:r w:rsidR="00997108" w:rsidRPr="002C768C">
        <w:rPr>
          <w:rFonts w:ascii="Arial" w:hAnsi="Arial" w:cs="Arial"/>
          <w:sz w:val="24"/>
          <w:szCs w:val="24"/>
        </w:rPr>
        <w:t>,</w:t>
      </w:r>
      <w:r w:rsidR="00AF52DE" w:rsidRPr="002C768C">
        <w:rPr>
          <w:rFonts w:ascii="Arial" w:hAnsi="Arial" w:cs="Arial"/>
          <w:sz w:val="24"/>
          <w:szCs w:val="24"/>
        </w:rPr>
        <w:t xml:space="preserve"> </w:t>
      </w:r>
      <w:r w:rsidR="00A66382" w:rsidRPr="002C768C">
        <w:rPr>
          <w:rFonts w:ascii="Arial" w:hAnsi="Arial" w:cs="Arial"/>
          <w:sz w:val="24"/>
          <w:szCs w:val="24"/>
        </w:rPr>
        <w:t xml:space="preserve">moving to </w:t>
      </w:r>
      <w:r w:rsidR="00FD35EF" w:rsidRPr="002C768C">
        <w:rPr>
          <w:rFonts w:ascii="Arial" w:hAnsi="Arial" w:cs="Arial"/>
          <w:sz w:val="24"/>
          <w:szCs w:val="24"/>
        </w:rPr>
        <w:t xml:space="preserve">a notion of how people </w:t>
      </w:r>
      <w:r w:rsidR="004C7C2F">
        <w:rPr>
          <w:rFonts w:ascii="Arial" w:hAnsi="Arial" w:cs="Arial"/>
          <w:sz w:val="24"/>
          <w:szCs w:val="24"/>
        </w:rPr>
        <w:t xml:space="preserve">are </w:t>
      </w:r>
      <w:r w:rsidR="00101051" w:rsidRPr="002C768C">
        <w:rPr>
          <w:rFonts w:ascii="Arial" w:hAnsi="Arial" w:cs="Arial"/>
          <w:sz w:val="24"/>
          <w:szCs w:val="24"/>
        </w:rPr>
        <w:t>cared</w:t>
      </w:r>
      <w:r w:rsidR="00FD35EF" w:rsidRPr="002C768C">
        <w:rPr>
          <w:rFonts w:ascii="Arial" w:hAnsi="Arial" w:cs="Arial"/>
          <w:sz w:val="24"/>
          <w:szCs w:val="24"/>
        </w:rPr>
        <w:t xml:space="preserve"> for</w:t>
      </w:r>
      <w:r w:rsidR="00101051" w:rsidRPr="002C768C">
        <w:rPr>
          <w:rFonts w:ascii="Arial" w:hAnsi="Arial" w:cs="Arial"/>
          <w:sz w:val="24"/>
          <w:szCs w:val="24"/>
        </w:rPr>
        <w:t xml:space="preserve">. </w:t>
      </w:r>
      <w:r w:rsidR="00200C4D" w:rsidRPr="002C768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D1128" w:rsidRPr="002C768C">
        <w:rPr>
          <w:rFonts w:ascii="Arial" w:hAnsi="Arial" w:cs="Arial"/>
          <w:sz w:val="24"/>
          <w:szCs w:val="24"/>
        </w:rPr>
        <w:t>B</w:t>
      </w:r>
      <w:r w:rsidR="00966F5E" w:rsidRPr="002C768C">
        <w:rPr>
          <w:rFonts w:ascii="Arial" w:hAnsi="Arial" w:cs="Arial"/>
          <w:sz w:val="24"/>
          <w:szCs w:val="24"/>
        </w:rPr>
        <w:t>luglass</w:t>
      </w:r>
      <w:proofErr w:type="spellEnd"/>
      <w:r w:rsidR="00DD1128" w:rsidRPr="002C768C">
        <w:rPr>
          <w:rFonts w:ascii="Arial" w:hAnsi="Arial" w:cs="Arial"/>
          <w:sz w:val="24"/>
          <w:szCs w:val="24"/>
        </w:rPr>
        <w:t xml:space="preserve"> </w:t>
      </w:r>
      <w:r w:rsidR="00CD48D4" w:rsidRPr="002C768C">
        <w:rPr>
          <w:rFonts w:ascii="Arial" w:hAnsi="Arial" w:cs="Arial"/>
          <w:sz w:val="24"/>
          <w:szCs w:val="24"/>
        </w:rPr>
        <w:t>(</w:t>
      </w:r>
      <w:r w:rsidR="00966F5E" w:rsidRPr="002C768C">
        <w:rPr>
          <w:rFonts w:ascii="Arial" w:hAnsi="Arial" w:cs="Arial"/>
          <w:sz w:val="24"/>
          <w:szCs w:val="24"/>
        </w:rPr>
        <w:t>1978</w:t>
      </w:r>
      <w:r w:rsidR="00CD48D4" w:rsidRPr="002C768C">
        <w:rPr>
          <w:rFonts w:ascii="Arial" w:hAnsi="Arial" w:cs="Arial"/>
          <w:sz w:val="24"/>
          <w:szCs w:val="24"/>
        </w:rPr>
        <w:t xml:space="preserve">) </w:t>
      </w:r>
      <w:r w:rsidR="00B72344" w:rsidRPr="002C768C">
        <w:rPr>
          <w:rFonts w:ascii="Arial" w:hAnsi="Arial" w:cs="Arial"/>
          <w:sz w:val="24"/>
          <w:szCs w:val="24"/>
        </w:rPr>
        <w:t>states</w:t>
      </w:r>
      <w:r w:rsidR="00AE3685" w:rsidRPr="002C768C">
        <w:rPr>
          <w:rFonts w:ascii="Arial" w:hAnsi="Arial" w:cs="Arial"/>
          <w:sz w:val="24"/>
          <w:szCs w:val="24"/>
        </w:rPr>
        <w:t xml:space="preserve"> recommendations </w:t>
      </w:r>
      <w:r w:rsidR="00DA43D0" w:rsidRPr="002C768C">
        <w:rPr>
          <w:rFonts w:ascii="Arial" w:hAnsi="Arial" w:cs="Arial"/>
          <w:sz w:val="24"/>
          <w:szCs w:val="24"/>
        </w:rPr>
        <w:t xml:space="preserve">from </w:t>
      </w:r>
      <w:r w:rsidR="00966F5E" w:rsidRPr="002C768C">
        <w:rPr>
          <w:rFonts w:ascii="Arial" w:hAnsi="Arial" w:cs="Arial"/>
          <w:sz w:val="24"/>
          <w:szCs w:val="24"/>
        </w:rPr>
        <w:t>a W</w:t>
      </w:r>
      <w:r w:rsidR="00DA43D0" w:rsidRPr="002C768C">
        <w:rPr>
          <w:rFonts w:ascii="Arial" w:hAnsi="Arial" w:cs="Arial"/>
          <w:sz w:val="24"/>
          <w:szCs w:val="24"/>
        </w:rPr>
        <w:t>hite paper in 1978</w:t>
      </w:r>
      <w:r w:rsidR="00DE34C8" w:rsidRPr="002C768C">
        <w:rPr>
          <w:rFonts w:ascii="Arial" w:hAnsi="Arial" w:cs="Arial"/>
          <w:sz w:val="24"/>
          <w:szCs w:val="24"/>
        </w:rPr>
        <w:t xml:space="preserve"> of</w:t>
      </w:r>
      <w:r w:rsidR="00B72344" w:rsidRPr="002C768C">
        <w:rPr>
          <w:rFonts w:ascii="Arial" w:hAnsi="Arial" w:cs="Arial"/>
          <w:sz w:val="24"/>
          <w:szCs w:val="24"/>
        </w:rPr>
        <w:t xml:space="preserve"> a change in </w:t>
      </w:r>
      <w:r w:rsidR="009D26E8" w:rsidRPr="002C768C">
        <w:rPr>
          <w:rFonts w:ascii="Arial" w:hAnsi="Arial" w:cs="Arial"/>
          <w:sz w:val="24"/>
          <w:szCs w:val="24"/>
        </w:rPr>
        <w:t>terminology</w:t>
      </w:r>
      <w:r w:rsidR="00FE2628" w:rsidRPr="002C768C">
        <w:rPr>
          <w:rFonts w:ascii="Arial" w:hAnsi="Arial" w:cs="Arial"/>
          <w:sz w:val="24"/>
          <w:szCs w:val="24"/>
        </w:rPr>
        <w:t xml:space="preserve">; </w:t>
      </w:r>
      <w:r w:rsidR="0025538D" w:rsidRPr="002C768C">
        <w:rPr>
          <w:rFonts w:ascii="Arial" w:hAnsi="Arial" w:cs="Arial"/>
          <w:sz w:val="24"/>
          <w:szCs w:val="24"/>
        </w:rPr>
        <w:t>s</w:t>
      </w:r>
      <w:r w:rsidR="00FE2628" w:rsidRPr="002C768C">
        <w:rPr>
          <w:rFonts w:ascii="Arial" w:hAnsi="Arial" w:cs="Arial"/>
          <w:sz w:val="24"/>
          <w:szCs w:val="24"/>
        </w:rPr>
        <w:t xml:space="preserve">ub-normality and severe sub-normality would be </w:t>
      </w:r>
      <w:r w:rsidR="00241E5F" w:rsidRPr="002C768C">
        <w:rPr>
          <w:rFonts w:ascii="Arial" w:hAnsi="Arial" w:cs="Arial"/>
          <w:sz w:val="24"/>
          <w:szCs w:val="24"/>
        </w:rPr>
        <w:t xml:space="preserve">known as </w:t>
      </w:r>
      <w:r w:rsidR="0067012A" w:rsidRPr="002C768C">
        <w:rPr>
          <w:rFonts w:ascii="Arial" w:hAnsi="Arial" w:cs="Arial"/>
          <w:sz w:val="24"/>
          <w:szCs w:val="24"/>
        </w:rPr>
        <w:t xml:space="preserve">mental handicap and </w:t>
      </w:r>
      <w:r w:rsidR="0059238D" w:rsidRPr="002C768C">
        <w:rPr>
          <w:rFonts w:ascii="Arial" w:hAnsi="Arial" w:cs="Arial"/>
          <w:sz w:val="24"/>
          <w:szCs w:val="24"/>
        </w:rPr>
        <w:t xml:space="preserve">the </w:t>
      </w:r>
      <w:r w:rsidR="0067012A" w:rsidRPr="002C768C">
        <w:rPr>
          <w:rFonts w:ascii="Arial" w:hAnsi="Arial" w:cs="Arial"/>
          <w:sz w:val="24"/>
          <w:szCs w:val="24"/>
        </w:rPr>
        <w:t>severe mental handicap</w:t>
      </w:r>
      <w:r w:rsidR="00ED2532" w:rsidRPr="002C768C">
        <w:rPr>
          <w:rFonts w:ascii="Arial" w:hAnsi="Arial" w:cs="Arial"/>
          <w:sz w:val="24"/>
          <w:szCs w:val="24"/>
        </w:rPr>
        <w:t>.</w:t>
      </w:r>
      <w:r w:rsidR="000F416E" w:rsidRPr="002C768C">
        <w:rPr>
          <w:rFonts w:ascii="Arial" w:hAnsi="Arial" w:cs="Arial"/>
          <w:sz w:val="24"/>
          <w:szCs w:val="24"/>
        </w:rPr>
        <w:t xml:space="preserve"> </w:t>
      </w:r>
      <w:r w:rsidR="0022373E" w:rsidRPr="002C768C">
        <w:rPr>
          <w:rFonts w:ascii="Arial" w:hAnsi="Arial" w:cs="Arial"/>
          <w:sz w:val="24"/>
          <w:szCs w:val="24"/>
        </w:rPr>
        <w:t xml:space="preserve">The </w:t>
      </w:r>
      <w:r w:rsidR="00D2400F" w:rsidRPr="002C768C">
        <w:rPr>
          <w:rFonts w:ascii="Arial" w:hAnsi="Arial" w:cs="Arial"/>
          <w:sz w:val="24"/>
          <w:szCs w:val="24"/>
        </w:rPr>
        <w:t>Mental Health Act 1983</w:t>
      </w:r>
      <w:r w:rsidR="00817BB3" w:rsidRPr="002C768C">
        <w:rPr>
          <w:rFonts w:ascii="Arial" w:hAnsi="Arial" w:cs="Arial"/>
          <w:sz w:val="24"/>
          <w:szCs w:val="24"/>
        </w:rPr>
        <w:t xml:space="preserve"> </w:t>
      </w:r>
      <w:r w:rsidR="00882938" w:rsidRPr="002C768C">
        <w:rPr>
          <w:rFonts w:ascii="Arial" w:hAnsi="Arial" w:cs="Arial"/>
          <w:sz w:val="24"/>
          <w:szCs w:val="24"/>
        </w:rPr>
        <w:t xml:space="preserve">received royal </w:t>
      </w:r>
      <w:r w:rsidR="009930F1" w:rsidRPr="002C768C">
        <w:rPr>
          <w:rFonts w:ascii="Arial" w:hAnsi="Arial" w:cs="Arial"/>
          <w:sz w:val="24"/>
          <w:szCs w:val="24"/>
        </w:rPr>
        <w:t>assets</w:t>
      </w:r>
      <w:r w:rsidR="00431378" w:rsidRPr="002C768C">
        <w:rPr>
          <w:rFonts w:ascii="Arial" w:hAnsi="Arial" w:cs="Arial"/>
          <w:sz w:val="24"/>
          <w:szCs w:val="24"/>
        </w:rPr>
        <w:t xml:space="preserve"> in May 1983</w:t>
      </w:r>
      <w:r w:rsidR="009930F1" w:rsidRPr="002C768C">
        <w:rPr>
          <w:rFonts w:ascii="Arial" w:hAnsi="Arial" w:cs="Arial"/>
          <w:sz w:val="24"/>
          <w:szCs w:val="24"/>
        </w:rPr>
        <w:t xml:space="preserve">; the </w:t>
      </w:r>
      <w:r w:rsidR="00154AD5">
        <w:rPr>
          <w:rFonts w:ascii="Arial" w:hAnsi="Arial" w:cs="Arial"/>
          <w:sz w:val="24"/>
          <w:szCs w:val="24"/>
        </w:rPr>
        <w:t>A</w:t>
      </w:r>
      <w:r w:rsidR="009930F1" w:rsidRPr="002C768C">
        <w:rPr>
          <w:rFonts w:ascii="Arial" w:hAnsi="Arial" w:cs="Arial"/>
          <w:sz w:val="24"/>
          <w:szCs w:val="24"/>
        </w:rPr>
        <w:t xml:space="preserve">ct </w:t>
      </w:r>
      <w:r w:rsidR="0034627A" w:rsidRPr="002C768C">
        <w:rPr>
          <w:rFonts w:ascii="Arial" w:hAnsi="Arial" w:cs="Arial"/>
          <w:sz w:val="24"/>
          <w:szCs w:val="24"/>
        </w:rPr>
        <w:t xml:space="preserve">concentrated more on </w:t>
      </w:r>
      <w:r w:rsidR="003D3492" w:rsidRPr="002C768C">
        <w:rPr>
          <w:rFonts w:ascii="Arial" w:hAnsi="Arial" w:cs="Arial"/>
          <w:sz w:val="24"/>
          <w:szCs w:val="24"/>
        </w:rPr>
        <w:t>patients</w:t>
      </w:r>
      <w:r w:rsidR="00154AD5">
        <w:rPr>
          <w:rFonts w:ascii="Arial" w:hAnsi="Arial" w:cs="Arial"/>
          <w:sz w:val="24"/>
          <w:szCs w:val="24"/>
        </w:rPr>
        <w:t>'</w:t>
      </w:r>
      <w:r w:rsidR="0034627A" w:rsidRPr="002C768C">
        <w:rPr>
          <w:rFonts w:ascii="Arial" w:hAnsi="Arial" w:cs="Arial"/>
          <w:sz w:val="24"/>
          <w:szCs w:val="24"/>
        </w:rPr>
        <w:t xml:space="preserve"> rights</w:t>
      </w:r>
      <w:r w:rsidR="00026FA4">
        <w:rPr>
          <w:rFonts w:ascii="Arial" w:hAnsi="Arial" w:cs="Arial"/>
          <w:sz w:val="24"/>
          <w:szCs w:val="24"/>
        </w:rPr>
        <w:t>,</w:t>
      </w:r>
      <w:r w:rsidR="003D3492" w:rsidRPr="002C768C">
        <w:rPr>
          <w:rFonts w:ascii="Arial" w:hAnsi="Arial" w:cs="Arial"/>
          <w:sz w:val="24"/>
          <w:szCs w:val="24"/>
        </w:rPr>
        <w:t xml:space="preserve"> specifically the </w:t>
      </w:r>
      <w:r w:rsidR="00F9320C" w:rsidRPr="002C768C">
        <w:rPr>
          <w:rFonts w:ascii="Arial" w:hAnsi="Arial" w:cs="Arial"/>
          <w:sz w:val="24"/>
          <w:szCs w:val="24"/>
        </w:rPr>
        <w:t>right to consent</w:t>
      </w:r>
      <w:r w:rsidR="002B1FAB">
        <w:rPr>
          <w:rFonts w:ascii="Arial" w:hAnsi="Arial" w:cs="Arial"/>
          <w:sz w:val="24"/>
          <w:szCs w:val="24"/>
        </w:rPr>
        <w:t>,</w:t>
      </w:r>
      <w:r w:rsidR="00F9320C" w:rsidRPr="002C768C">
        <w:rPr>
          <w:rFonts w:ascii="Arial" w:hAnsi="Arial" w:cs="Arial"/>
          <w:sz w:val="24"/>
          <w:szCs w:val="24"/>
        </w:rPr>
        <w:t xml:space="preserve"> which was not featured in the 1959 Act</w:t>
      </w:r>
      <w:r w:rsidR="00B63AC7">
        <w:rPr>
          <w:rFonts w:ascii="Arial" w:hAnsi="Arial" w:cs="Arial"/>
          <w:sz w:val="24"/>
          <w:szCs w:val="24"/>
        </w:rPr>
        <w:t>. I</w:t>
      </w:r>
      <w:r w:rsidR="00D84E9C" w:rsidRPr="002C768C">
        <w:rPr>
          <w:rFonts w:ascii="Arial" w:hAnsi="Arial" w:cs="Arial"/>
          <w:sz w:val="24"/>
          <w:szCs w:val="24"/>
        </w:rPr>
        <w:t xml:space="preserve">n addition, </w:t>
      </w:r>
      <w:r w:rsidR="001A4FAB" w:rsidRPr="002C768C">
        <w:rPr>
          <w:rFonts w:ascii="Arial" w:hAnsi="Arial" w:cs="Arial"/>
          <w:sz w:val="24"/>
          <w:szCs w:val="24"/>
        </w:rPr>
        <w:t xml:space="preserve">putting </w:t>
      </w:r>
      <w:r w:rsidR="008640C2" w:rsidRPr="002C768C">
        <w:rPr>
          <w:rFonts w:ascii="Arial" w:hAnsi="Arial" w:cs="Arial"/>
          <w:sz w:val="24"/>
          <w:szCs w:val="24"/>
        </w:rPr>
        <w:t xml:space="preserve">control on treatments, such as </w:t>
      </w:r>
      <w:r w:rsidR="00E10D1F" w:rsidRPr="002C768C">
        <w:rPr>
          <w:rFonts w:ascii="Arial" w:hAnsi="Arial" w:cs="Arial"/>
          <w:sz w:val="24"/>
          <w:szCs w:val="24"/>
        </w:rPr>
        <w:t>mood-altering</w:t>
      </w:r>
      <w:r w:rsidR="008640C2" w:rsidRPr="002C768C">
        <w:rPr>
          <w:rFonts w:ascii="Arial" w:hAnsi="Arial" w:cs="Arial"/>
          <w:sz w:val="24"/>
          <w:szCs w:val="24"/>
        </w:rPr>
        <w:t xml:space="preserve"> drugs</w:t>
      </w:r>
      <w:r w:rsidR="00E10D1F" w:rsidRPr="002C768C">
        <w:rPr>
          <w:rFonts w:ascii="Arial" w:hAnsi="Arial" w:cs="Arial"/>
          <w:sz w:val="24"/>
          <w:szCs w:val="24"/>
        </w:rPr>
        <w:t xml:space="preserve"> and making it </w:t>
      </w:r>
      <w:r w:rsidR="003D6151" w:rsidRPr="002C768C">
        <w:rPr>
          <w:rFonts w:ascii="Arial" w:hAnsi="Arial" w:cs="Arial"/>
          <w:sz w:val="24"/>
          <w:szCs w:val="24"/>
        </w:rPr>
        <w:t xml:space="preserve">plainer as to what treatment </w:t>
      </w:r>
      <w:r w:rsidR="00C54E43" w:rsidRPr="002C768C">
        <w:rPr>
          <w:rFonts w:ascii="Arial" w:hAnsi="Arial" w:cs="Arial"/>
          <w:sz w:val="24"/>
          <w:szCs w:val="24"/>
        </w:rPr>
        <w:t>a hospital can give to a detained patient</w:t>
      </w:r>
      <w:r w:rsidR="000C1E42" w:rsidRPr="002C768C">
        <w:rPr>
          <w:rFonts w:ascii="Arial" w:hAnsi="Arial" w:cs="Arial"/>
          <w:sz w:val="24"/>
          <w:szCs w:val="24"/>
        </w:rPr>
        <w:t xml:space="preserve"> </w:t>
      </w:r>
      <w:r w:rsidR="000E5EA0" w:rsidRPr="002C768C">
        <w:rPr>
          <w:rFonts w:ascii="Arial" w:hAnsi="Arial" w:cs="Arial"/>
          <w:sz w:val="24"/>
          <w:szCs w:val="24"/>
        </w:rPr>
        <w:t>(Hilton,2007)</w:t>
      </w:r>
      <w:r w:rsidR="00710D7A" w:rsidRPr="002C768C">
        <w:rPr>
          <w:rFonts w:ascii="Arial" w:hAnsi="Arial" w:cs="Arial"/>
          <w:sz w:val="24"/>
          <w:szCs w:val="24"/>
        </w:rPr>
        <w:t>.</w:t>
      </w:r>
    </w:p>
    <w:p w14:paraId="288E1DDA" w14:textId="0F082B79" w:rsidR="00A42CA3" w:rsidRPr="002C768C" w:rsidRDefault="00A97DFA" w:rsidP="002C768C">
      <w:pPr>
        <w:spacing w:line="360" w:lineRule="auto"/>
        <w:jc w:val="both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 w:rsidRPr="002C768C">
        <w:rPr>
          <w:rFonts w:ascii="Arial" w:hAnsi="Arial" w:cs="Arial"/>
          <w:sz w:val="24"/>
          <w:szCs w:val="24"/>
        </w:rPr>
        <w:t>Furthermore,</w:t>
      </w:r>
      <w:r w:rsidR="000D29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6048" w:rsidRPr="002C768C">
        <w:rPr>
          <w:rFonts w:ascii="Arial" w:hAnsi="Arial" w:cs="Arial"/>
          <w:sz w:val="24"/>
          <w:szCs w:val="24"/>
        </w:rPr>
        <w:t>S</w:t>
      </w:r>
      <w:r w:rsidR="00EF2316" w:rsidRPr="002C768C">
        <w:rPr>
          <w:rFonts w:ascii="Arial" w:hAnsi="Arial" w:cs="Arial"/>
          <w:sz w:val="24"/>
          <w:szCs w:val="24"/>
        </w:rPr>
        <w:t>zmukler</w:t>
      </w:r>
      <w:proofErr w:type="spellEnd"/>
      <w:r w:rsidR="00EF2316" w:rsidRPr="002C768C">
        <w:rPr>
          <w:rFonts w:ascii="Arial" w:hAnsi="Arial" w:cs="Arial"/>
          <w:sz w:val="24"/>
          <w:szCs w:val="24"/>
        </w:rPr>
        <w:t xml:space="preserve"> and Holloway</w:t>
      </w:r>
      <w:r w:rsidRPr="002C768C">
        <w:rPr>
          <w:rFonts w:ascii="Arial" w:hAnsi="Arial" w:cs="Arial"/>
          <w:sz w:val="24"/>
          <w:szCs w:val="24"/>
        </w:rPr>
        <w:t xml:space="preserve"> (2000)</w:t>
      </w:r>
      <w:r w:rsidR="00EF2316" w:rsidRPr="002C768C">
        <w:rPr>
          <w:rFonts w:ascii="Arial" w:hAnsi="Arial" w:cs="Arial"/>
          <w:sz w:val="24"/>
          <w:szCs w:val="24"/>
        </w:rPr>
        <w:t xml:space="preserve"> </w:t>
      </w:r>
      <w:r w:rsidRPr="002C768C">
        <w:rPr>
          <w:rFonts w:ascii="Arial" w:hAnsi="Arial" w:cs="Arial"/>
          <w:sz w:val="24"/>
          <w:szCs w:val="24"/>
        </w:rPr>
        <w:t>suggest</w:t>
      </w:r>
      <w:r w:rsidR="00EF2316" w:rsidRPr="002C768C">
        <w:rPr>
          <w:rFonts w:ascii="Arial" w:hAnsi="Arial" w:cs="Arial"/>
          <w:sz w:val="24"/>
          <w:szCs w:val="24"/>
        </w:rPr>
        <w:t xml:space="preserve"> that the </w:t>
      </w:r>
      <w:r w:rsidR="00AB6CC8" w:rsidRPr="002C768C">
        <w:rPr>
          <w:rFonts w:ascii="Arial" w:hAnsi="Arial" w:cs="Arial"/>
          <w:sz w:val="24"/>
          <w:szCs w:val="24"/>
        </w:rPr>
        <w:t>1983 Act</w:t>
      </w:r>
      <w:r w:rsidRPr="002C768C">
        <w:rPr>
          <w:rFonts w:ascii="Arial" w:hAnsi="Arial" w:cs="Arial"/>
          <w:sz w:val="24"/>
          <w:szCs w:val="24"/>
        </w:rPr>
        <w:t xml:space="preserve"> </w:t>
      </w:r>
      <w:r w:rsidR="00FF52D4" w:rsidRPr="002C768C">
        <w:rPr>
          <w:rFonts w:ascii="Arial" w:hAnsi="Arial" w:cs="Arial"/>
          <w:sz w:val="24"/>
          <w:szCs w:val="24"/>
        </w:rPr>
        <w:t xml:space="preserve">supports </w:t>
      </w:r>
      <w:r w:rsidR="00FB654A" w:rsidRPr="002C768C">
        <w:rPr>
          <w:rFonts w:ascii="Arial" w:hAnsi="Arial" w:cs="Arial"/>
          <w:sz w:val="24"/>
          <w:szCs w:val="24"/>
        </w:rPr>
        <w:t>patients</w:t>
      </w:r>
      <w:r w:rsidR="00154AD5">
        <w:rPr>
          <w:rFonts w:ascii="Arial" w:hAnsi="Arial" w:cs="Arial"/>
          <w:sz w:val="24"/>
          <w:szCs w:val="24"/>
        </w:rPr>
        <w:t>'</w:t>
      </w:r>
      <w:r w:rsidR="001B152B" w:rsidRPr="002C768C">
        <w:rPr>
          <w:rFonts w:ascii="Arial" w:hAnsi="Arial" w:cs="Arial"/>
          <w:sz w:val="24"/>
          <w:szCs w:val="24"/>
        </w:rPr>
        <w:t xml:space="preserve"> </w:t>
      </w:r>
      <w:r w:rsidR="00FF52D4" w:rsidRPr="002C768C">
        <w:rPr>
          <w:rFonts w:ascii="Arial" w:hAnsi="Arial" w:cs="Arial"/>
          <w:sz w:val="24"/>
          <w:szCs w:val="24"/>
        </w:rPr>
        <w:t>rights</w:t>
      </w:r>
      <w:r w:rsidR="00AB2613" w:rsidRPr="002C768C">
        <w:rPr>
          <w:rFonts w:ascii="Arial" w:hAnsi="Arial" w:cs="Arial"/>
          <w:sz w:val="24"/>
          <w:szCs w:val="24"/>
        </w:rPr>
        <w:t xml:space="preserve"> against paternalistic </w:t>
      </w:r>
      <w:r w:rsidR="00201AF1" w:rsidRPr="002C768C">
        <w:rPr>
          <w:rFonts w:ascii="Arial" w:hAnsi="Arial" w:cs="Arial"/>
          <w:sz w:val="24"/>
          <w:szCs w:val="24"/>
        </w:rPr>
        <w:t>infringement.</w:t>
      </w:r>
      <w:r w:rsidR="00CE4744" w:rsidRPr="002C768C">
        <w:rPr>
          <w:rFonts w:ascii="Arial" w:hAnsi="Arial" w:cs="Arial"/>
          <w:sz w:val="24"/>
          <w:szCs w:val="24"/>
        </w:rPr>
        <w:t xml:space="preserve"> </w:t>
      </w:r>
      <w:r w:rsidR="00201AF1" w:rsidRPr="002C768C">
        <w:rPr>
          <w:rFonts w:ascii="Arial" w:hAnsi="Arial" w:cs="Arial"/>
          <w:sz w:val="24"/>
          <w:szCs w:val="24"/>
        </w:rPr>
        <w:t xml:space="preserve"> </w:t>
      </w:r>
      <w:r w:rsidR="009520A4" w:rsidRPr="002C768C">
        <w:rPr>
          <w:rFonts w:ascii="Arial" w:hAnsi="Arial" w:cs="Arial"/>
          <w:sz w:val="24"/>
          <w:szCs w:val="24"/>
        </w:rPr>
        <w:t>Turner et al.</w:t>
      </w:r>
      <w:r w:rsidR="00BC4CF1">
        <w:rPr>
          <w:rFonts w:ascii="Arial" w:hAnsi="Arial" w:cs="Arial"/>
          <w:sz w:val="24"/>
          <w:szCs w:val="24"/>
        </w:rPr>
        <w:t xml:space="preserve"> </w:t>
      </w:r>
      <w:r w:rsidR="009520A4" w:rsidRPr="002C768C">
        <w:rPr>
          <w:rFonts w:ascii="Arial" w:hAnsi="Arial" w:cs="Arial"/>
          <w:sz w:val="24"/>
          <w:szCs w:val="24"/>
        </w:rPr>
        <w:t>(</w:t>
      </w:r>
      <w:r w:rsidR="00A43F36" w:rsidRPr="002C768C">
        <w:rPr>
          <w:rFonts w:ascii="Arial" w:hAnsi="Arial" w:cs="Arial"/>
          <w:sz w:val="24"/>
          <w:szCs w:val="24"/>
        </w:rPr>
        <w:t>2015</w:t>
      </w:r>
      <w:r w:rsidR="001E6363" w:rsidRPr="002C768C">
        <w:rPr>
          <w:rFonts w:ascii="Arial" w:hAnsi="Arial" w:cs="Arial"/>
          <w:sz w:val="24"/>
          <w:szCs w:val="24"/>
        </w:rPr>
        <w:t xml:space="preserve">) </w:t>
      </w:r>
      <w:proofErr w:type="gramStart"/>
      <w:r w:rsidR="00E713B6" w:rsidRPr="002C768C">
        <w:rPr>
          <w:rFonts w:ascii="Arial" w:hAnsi="Arial" w:cs="Arial"/>
          <w:sz w:val="24"/>
          <w:szCs w:val="24"/>
        </w:rPr>
        <w:t>affirm</w:t>
      </w:r>
      <w:proofErr w:type="gramEnd"/>
      <w:r w:rsidR="001E6363" w:rsidRPr="002C768C">
        <w:rPr>
          <w:rFonts w:ascii="Arial" w:hAnsi="Arial" w:cs="Arial"/>
          <w:sz w:val="24"/>
          <w:szCs w:val="24"/>
        </w:rPr>
        <w:t xml:space="preserve"> the need </w:t>
      </w:r>
      <w:r w:rsidR="00D66864" w:rsidRPr="002C768C">
        <w:rPr>
          <w:rFonts w:ascii="Arial" w:hAnsi="Arial" w:cs="Arial"/>
          <w:sz w:val="24"/>
          <w:szCs w:val="24"/>
        </w:rPr>
        <w:t xml:space="preserve">for </w:t>
      </w:r>
      <w:r w:rsidR="00FB654A" w:rsidRPr="002C768C">
        <w:rPr>
          <w:rFonts w:ascii="Arial" w:hAnsi="Arial" w:cs="Arial"/>
          <w:sz w:val="24"/>
          <w:szCs w:val="24"/>
        </w:rPr>
        <w:t>modernisation</w:t>
      </w:r>
      <w:r w:rsidR="00D66864" w:rsidRPr="002C768C">
        <w:rPr>
          <w:rFonts w:ascii="Arial" w:hAnsi="Arial" w:cs="Arial"/>
          <w:sz w:val="24"/>
          <w:szCs w:val="24"/>
        </w:rPr>
        <w:t xml:space="preserve"> of the 1983 </w:t>
      </w:r>
      <w:r w:rsidR="000D2900" w:rsidRPr="002C768C">
        <w:rPr>
          <w:rFonts w:ascii="Arial" w:hAnsi="Arial" w:cs="Arial"/>
          <w:sz w:val="24"/>
          <w:szCs w:val="24"/>
        </w:rPr>
        <w:t>Act, expressing</w:t>
      </w:r>
      <w:r w:rsidR="008C4AAC" w:rsidRPr="002C768C">
        <w:rPr>
          <w:rFonts w:ascii="Arial" w:hAnsi="Arial" w:cs="Arial"/>
          <w:sz w:val="24"/>
          <w:szCs w:val="24"/>
        </w:rPr>
        <w:t xml:space="preserve"> that </w:t>
      </w:r>
      <w:r w:rsidR="00FB654A" w:rsidRPr="002C768C">
        <w:rPr>
          <w:rFonts w:ascii="Arial" w:hAnsi="Arial" w:cs="Arial"/>
          <w:sz w:val="24"/>
          <w:szCs w:val="24"/>
        </w:rPr>
        <w:t xml:space="preserve">there was public unrest </w:t>
      </w:r>
      <w:r w:rsidR="00BA4D99" w:rsidRPr="002C768C">
        <w:rPr>
          <w:rFonts w:ascii="Arial" w:hAnsi="Arial" w:cs="Arial"/>
          <w:sz w:val="24"/>
          <w:szCs w:val="24"/>
        </w:rPr>
        <w:t xml:space="preserve">regarding community care </w:t>
      </w:r>
      <w:r w:rsidR="009E33B8" w:rsidRPr="002C768C">
        <w:rPr>
          <w:rFonts w:ascii="Arial" w:hAnsi="Arial" w:cs="Arial"/>
          <w:sz w:val="24"/>
          <w:szCs w:val="24"/>
        </w:rPr>
        <w:t>from</w:t>
      </w:r>
      <w:r w:rsidR="00FB654A" w:rsidRPr="002C768C">
        <w:rPr>
          <w:rFonts w:ascii="Arial" w:hAnsi="Arial" w:cs="Arial"/>
          <w:sz w:val="24"/>
          <w:szCs w:val="24"/>
        </w:rPr>
        <w:t xml:space="preserve"> </w:t>
      </w:r>
      <w:r w:rsidR="00BA0064" w:rsidRPr="002C768C">
        <w:rPr>
          <w:rFonts w:ascii="Arial" w:hAnsi="Arial" w:cs="Arial"/>
          <w:sz w:val="24"/>
          <w:szCs w:val="24"/>
        </w:rPr>
        <w:t>high profile murders cases from psychiatry patients</w:t>
      </w:r>
      <w:r w:rsidR="00FC47AA" w:rsidRPr="002C768C">
        <w:rPr>
          <w:rFonts w:ascii="Arial" w:hAnsi="Arial" w:cs="Arial"/>
          <w:sz w:val="24"/>
          <w:szCs w:val="24"/>
        </w:rPr>
        <w:t>. Singh et al</w:t>
      </w:r>
      <w:r w:rsidR="00F62E1F">
        <w:rPr>
          <w:rFonts w:ascii="Arial" w:hAnsi="Arial" w:cs="Arial"/>
          <w:sz w:val="24"/>
          <w:szCs w:val="24"/>
        </w:rPr>
        <w:t xml:space="preserve">. </w:t>
      </w:r>
      <w:r w:rsidR="00FC47AA" w:rsidRPr="002C768C">
        <w:rPr>
          <w:rFonts w:ascii="Arial" w:hAnsi="Arial" w:cs="Arial"/>
          <w:sz w:val="24"/>
          <w:szCs w:val="24"/>
        </w:rPr>
        <w:t xml:space="preserve">(2007) also </w:t>
      </w:r>
      <w:proofErr w:type="gramStart"/>
      <w:r w:rsidR="00FC47AA" w:rsidRPr="002C768C">
        <w:rPr>
          <w:rFonts w:ascii="Arial" w:hAnsi="Arial" w:cs="Arial"/>
          <w:sz w:val="24"/>
          <w:szCs w:val="24"/>
        </w:rPr>
        <w:t>add</w:t>
      </w:r>
      <w:proofErr w:type="gramEnd"/>
      <w:r w:rsidR="00FC47AA" w:rsidRPr="002C768C">
        <w:rPr>
          <w:rFonts w:ascii="Arial" w:hAnsi="Arial" w:cs="Arial"/>
          <w:sz w:val="24"/>
          <w:szCs w:val="24"/>
        </w:rPr>
        <w:t xml:space="preserve"> that </w:t>
      </w:r>
      <w:r w:rsidR="00FC47AA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>b</w:t>
      </w:r>
      <w:r w:rsidR="00F03DEC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>lack and minority ethni</w:t>
      </w:r>
      <w:r w:rsidR="00FC47AA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>c</w:t>
      </w:r>
      <w:r w:rsidR="00F03DEC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patients </w:t>
      </w:r>
      <w:r w:rsidR="00FC47AA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>were</w:t>
      </w:r>
      <w:r w:rsidR="00F03DEC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FC47AA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>unduly</w:t>
      </w:r>
      <w:r w:rsidR="00F03DEC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detained under the Act 1983. </w:t>
      </w:r>
      <w:r w:rsidR="00581667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Lawton-Smith (2008) notes that the Government </w:t>
      </w:r>
      <w:r w:rsidR="00F62E1F">
        <w:rPr>
          <w:rFonts w:ascii="Arial" w:hAnsi="Arial" w:cs="Arial"/>
          <w:color w:val="555555"/>
          <w:sz w:val="24"/>
          <w:szCs w:val="24"/>
          <w:shd w:val="clear" w:color="auto" w:fill="FFFFFF"/>
        </w:rPr>
        <w:t>intended to replace</w:t>
      </w:r>
      <w:r w:rsidR="00AF44FF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the 1983 Act but was faced with </w:t>
      </w:r>
      <w:r w:rsidR="00E97A93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>criticisms</w:t>
      </w:r>
      <w:r w:rsidR="00A633C0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>, leading to just</w:t>
      </w:r>
      <w:r w:rsidR="00E97A93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amendment</w:t>
      </w:r>
      <w:r w:rsidR="00AD0376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>s</w:t>
      </w:r>
      <w:r w:rsidR="00E97A93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AD0376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rather than a new Act. </w:t>
      </w:r>
      <w:r w:rsidR="00A665AD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>The</w:t>
      </w:r>
      <w:r w:rsidR="001F49B3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F558FF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>most</w:t>
      </w:r>
      <w:r w:rsidR="00A6312D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significant change in the 2007 </w:t>
      </w:r>
      <w:r w:rsidR="006D4869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>A</w:t>
      </w:r>
      <w:r w:rsidR="00CF32B7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mendment </w:t>
      </w:r>
      <w:r w:rsidR="006D4869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was the </w:t>
      </w:r>
      <w:r w:rsidR="003C7043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Supervised </w:t>
      </w:r>
      <w:r w:rsidR="00876E18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Community Treatment </w:t>
      </w:r>
      <w:r w:rsidR="00F106C6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(SCT). The SCT </w:t>
      </w:r>
      <w:r w:rsidR="00C57E75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is </w:t>
      </w:r>
      <w:r w:rsidR="005C68BD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to </w:t>
      </w:r>
      <w:r w:rsidR="005E384B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sanction </w:t>
      </w:r>
      <w:r w:rsidR="00BC0DFF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>nonconforming</w:t>
      </w:r>
      <w:r w:rsidR="00D71286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5C68BD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patients living in the community </w:t>
      </w:r>
      <w:r w:rsidR="00542405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to be treated </w:t>
      </w:r>
      <w:r w:rsidR="00234BB7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>without</w:t>
      </w:r>
      <w:r w:rsidR="00542405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their consen</w:t>
      </w:r>
      <w:r w:rsidR="00234BB7" w:rsidRPr="002C768C">
        <w:rPr>
          <w:rFonts w:ascii="Arial" w:hAnsi="Arial" w:cs="Arial"/>
          <w:color w:val="555555"/>
          <w:sz w:val="24"/>
          <w:szCs w:val="24"/>
          <w:shd w:val="clear" w:color="auto" w:fill="FFFFFF"/>
        </w:rPr>
        <w:t>t</w:t>
      </w:r>
      <w:r w:rsidR="00D64B1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at the early </w:t>
      </w:r>
      <w:r w:rsidR="00A6319E">
        <w:rPr>
          <w:rFonts w:ascii="Arial" w:hAnsi="Arial" w:cs="Arial"/>
          <w:color w:val="555555"/>
          <w:sz w:val="24"/>
          <w:szCs w:val="24"/>
          <w:shd w:val="clear" w:color="auto" w:fill="FFFFFF"/>
        </w:rPr>
        <w:t>stage of</w:t>
      </w:r>
      <w:r w:rsidR="008B538E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A6319E">
        <w:rPr>
          <w:rFonts w:ascii="Arial" w:hAnsi="Arial" w:cs="Arial"/>
          <w:color w:val="555555"/>
          <w:sz w:val="24"/>
          <w:szCs w:val="24"/>
          <w:shd w:val="clear" w:color="auto" w:fill="FFFFFF"/>
        </w:rPr>
        <w:t>relapse</w:t>
      </w:r>
      <w:r w:rsidR="008B538E">
        <w:rPr>
          <w:rFonts w:ascii="Arial" w:hAnsi="Arial" w:cs="Arial"/>
          <w:color w:val="555555"/>
          <w:sz w:val="24"/>
          <w:szCs w:val="24"/>
          <w:shd w:val="clear" w:color="auto" w:fill="FFFFFF"/>
        </w:rPr>
        <w:t>, instead of waiting till they are severely ill and at crisis point</w:t>
      </w:r>
      <w:r w:rsidR="0064015C">
        <w:rPr>
          <w:rFonts w:ascii="Arial" w:hAnsi="Arial" w:cs="Arial"/>
          <w:color w:val="555555"/>
          <w:sz w:val="24"/>
          <w:szCs w:val="24"/>
          <w:shd w:val="clear" w:color="auto" w:fill="FFFFFF"/>
        </w:rPr>
        <w:t>;</w:t>
      </w:r>
      <w:r w:rsidR="000D1D40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this </w:t>
      </w:r>
      <w:r w:rsidR="00840258">
        <w:rPr>
          <w:rFonts w:ascii="Arial" w:hAnsi="Arial" w:cs="Arial"/>
          <w:color w:val="555555"/>
          <w:sz w:val="24"/>
          <w:szCs w:val="24"/>
          <w:shd w:val="clear" w:color="auto" w:fill="FFFFFF"/>
        </w:rPr>
        <w:t>cha</w:t>
      </w:r>
      <w:r w:rsidR="00EC578A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nge was central to </w:t>
      </w:r>
      <w:r w:rsidR="0064015C">
        <w:rPr>
          <w:rFonts w:ascii="Arial" w:hAnsi="Arial" w:cs="Arial"/>
          <w:color w:val="555555"/>
          <w:sz w:val="24"/>
          <w:szCs w:val="24"/>
          <w:shd w:val="clear" w:color="auto" w:fill="FFFFFF"/>
        </w:rPr>
        <w:t>protecting</w:t>
      </w:r>
      <w:r w:rsidR="00EC578A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the public and r</w:t>
      </w:r>
      <w:r w:rsidR="00D76758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isk management. </w:t>
      </w:r>
      <w:r w:rsidR="00951299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Another change from the 1983 Act was the definition of mental disorder </w:t>
      </w:r>
      <w:r w:rsidR="00902313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to </w:t>
      </w:r>
      <w:r w:rsidR="00951299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a far less complex </w:t>
      </w:r>
      <w:r w:rsidR="00EC513A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description – </w:t>
      </w:r>
      <w:r w:rsidR="00CC75FE">
        <w:rPr>
          <w:rFonts w:ascii="Arial" w:hAnsi="Arial" w:cs="Arial"/>
          <w:color w:val="555555"/>
          <w:sz w:val="24"/>
          <w:szCs w:val="24"/>
          <w:shd w:val="clear" w:color="auto" w:fill="FFFFFF"/>
        </w:rPr>
        <w:t>"</w:t>
      </w:r>
      <w:r w:rsidR="00EC513A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any disorder or disability </w:t>
      </w:r>
      <w:r w:rsidR="00C65BFE">
        <w:rPr>
          <w:rFonts w:ascii="Arial" w:hAnsi="Arial" w:cs="Arial"/>
          <w:color w:val="555555"/>
          <w:sz w:val="24"/>
          <w:szCs w:val="24"/>
          <w:shd w:val="clear" w:color="auto" w:fill="FFFFFF"/>
        </w:rPr>
        <w:t>of the mind</w:t>
      </w:r>
      <w:r w:rsidR="00CC75FE">
        <w:rPr>
          <w:rFonts w:ascii="Arial" w:hAnsi="Arial" w:cs="Arial"/>
          <w:color w:val="555555"/>
          <w:sz w:val="24"/>
          <w:szCs w:val="24"/>
          <w:shd w:val="clear" w:color="auto" w:fill="FFFFFF"/>
        </w:rPr>
        <w:t>"</w:t>
      </w:r>
      <w:r w:rsidR="00C65BFE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492F9D">
        <w:rPr>
          <w:rFonts w:ascii="Arial" w:hAnsi="Arial" w:cs="Arial"/>
          <w:color w:val="555555"/>
          <w:sz w:val="24"/>
          <w:szCs w:val="24"/>
          <w:shd w:val="clear" w:color="auto" w:fill="FFFFFF"/>
        </w:rPr>
        <w:t>(</w:t>
      </w:r>
      <w:r w:rsidR="00C65BFE">
        <w:rPr>
          <w:rFonts w:ascii="Arial" w:hAnsi="Arial" w:cs="Arial"/>
          <w:color w:val="555555"/>
          <w:sz w:val="24"/>
          <w:szCs w:val="24"/>
          <w:shd w:val="clear" w:color="auto" w:fill="FFFFFF"/>
        </w:rPr>
        <w:t>Lawton-Smith</w:t>
      </w:r>
      <w:r w:rsidR="00492F9D">
        <w:rPr>
          <w:rFonts w:ascii="Arial" w:hAnsi="Arial" w:cs="Arial"/>
          <w:color w:val="555555"/>
          <w:sz w:val="24"/>
          <w:szCs w:val="24"/>
          <w:shd w:val="clear" w:color="auto" w:fill="FFFFFF"/>
        </w:rPr>
        <w:t>, 2018 p.3).</w:t>
      </w:r>
      <w:r w:rsidR="00C65BFE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381AD3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8623F7">
        <w:rPr>
          <w:rFonts w:ascii="Arial" w:hAnsi="Arial" w:cs="Arial"/>
          <w:color w:val="555555"/>
          <w:sz w:val="24"/>
          <w:szCs w:val="24"/>
          <w:shd w:val="clear" w:color="auto" w:fill="FFFFFF"/>
        </w:rPr>
        <w:t>Yet there have been</w:t>
      </w:r>
      <w:r w:rsidR="007702E9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8623F7">
        <w:rPr>
          <w:rFonts w:ascii="Arial" w:hAnsi="Arial" w:cs="Arial"/>
          <w:color w:val="555555"/>
          <w:sz w:val="24"/>
          <w:szCs w:val="24"/>
          <w:shd w:val="clear" w:color="auto" w:fill="FFFFFF"/>
        </w:rPr>
        <w:t>criti</w:t>
      </w:r>
      <w:r w:rsidR="005944E1">
        <w:rPr>
          <w:rFonts w:ascii="Arial" w:hAnsi="Arial" w:cs="Arial"/>
          <w:color w:val="555555"/>
          <w:sz w:val="24"/>
          <w:szCs w:val="24"/>
          <w:shd w:val="clear" w:color="auto" w:fill="FFFFFF"/>
        </w:rPr>
        <w:t>cis</w:t>
      </w:r>
      <w:r w:rsidR="008623F7">
        <w:rPr>
          <w:rFonts w:ascii="Arial" w:hAnsi="Arial" w:cs="Arial"/>
          <w:color w:val="555555"/>
          <w:sz w:val="24"/>
          <w:szCs w:val="24"/>
          <w:shd w:val="clear" w:color="auto" w:fill="FFFFFF"/>
        </w:rPr>
        <w:t>ms of the M</w:t>
      </w:r>
      <w:r w:rsidR="005944E1">
        <w:rPr>
          <w:rFonts w:ascii="Arial" w:hAnsi="Arial" w:cs="Arial"/>
          <w:color w:val="555555"/>
          <w:sz w:val="24"/>
          <w:szCs w:val="24"/>
          <w:shd w:val="clear" w:color="auto" w:fill="FFFFFF"/>
        </w:rPr>
        <w:t>HA 2007</w:t>
      </w:r>
      <w:r w:rsidR="007702E9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; </w:t>
      </w:r>
      <w:r w:rsidR="00130563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Gentleman (2011) reports from a mother </w:t>
      </w:r>
      <w:r w:rsidR="0051411B">
        <w:rPr>
          <w:rFonts w:ascii="Arial" w:hAnsi="Arial" w:cs="Arial"/>
          <w:color w:val="555555"/>
          <w:sz w:val="24"/>
          <w:szCs w:val="24"/>
          <w:shd w:val="clear" w:color="auto" w:fill="FFFFFF"/>
        </w:rPr>
        <w:t>whose</w:t>
      </w:r>
      <w:r w:rsidR="00130563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son has been detained</w:t>
      </w:r>
      <w:r w:rsidR="007702E9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BC4C7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for many years </w:t>
      </w:r>
      <w:r w:rsidR="0051411B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claiming he has </w:t>
      </w:r>
      <w:r w:rsidR="00441C22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been </w:t>
      </w:r>
      <w:r w:rsidR="0051411B">
        <w:rPr>
          <w:rFonts w:ascii="Arial" w:hAnsi="Arial" w:cs="Arial"/>
          <w:color w:val="555555"/>
          <w:sz w:val="24"/>
          <w:szCs w:val="24"/>
          <w:shd w:val="clear" w:color="auto" w:fill="FFFFFF"/>
        </w:rPr>
        <w:t>treated like a criminal.</w:t>
      </w:r>
      <w:r w:rsidR="00441C22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6C0B68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6E41F7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Collins (2019) also </w:t>
      </w:r>
      <w:proofErr w:type="spellStart"/>
      <w:r w:rsidR="006E41F7">
        <w:rPr>
          <w:rFonts w:ascii="Arial" w:hAnsi="Arial" w:cs="Arial"/>
          <w:color w:val="555555"/>
          <w:sz w:val="24"/>
          <w:szCs w:val="24"/>
          <w:shd w:val="clear" w:color="auto" w:fill="FFFFFF"/>
        </w:rPr>
        <w:t>echos</w:t>
      </w:r>
      <w:proofErr w:type="spellEnd"/>
      <w:r w:rsidR="006E41F7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the latter claims stating that </w:t>
      </w:r>
      <w:r w:rsidR="006C55F6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too many patients are still </w:t>
      </w:r>
      <w:r w:rsidR="008E3592">
        <w:rPr>
          <w:rFonts w:ascii="Arial" w:hAnsi="Arial" w:cs="Arial"/>
          <w:color w:val="555555"/>
          <w:sz w:val="24"/>
          <w:szCs w:val="24"/>
          <w:shd w:val="clear" w:color="auto" w:fill="FFFFFF"/>
        </w:rPr>
        <w:t>locked into rehabilitation war</w:t>
      </w:r>
      <w:r w:rsidR="00932BD5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ds </w:t>
      </w:r>
      <w:r w:rsidR="00932BD5">
        <w:rPr>
          <w:rFonts w:ascii="Arial" w:hAnsi="Arial" w:cs="Arial"/>
          <w:color w:val="555555"/>
          <w:sz w:val="24"/>
          <w:szCs w:val="24"/>
          <w:shd w:val="clear" w:color="auto" w:fill="FFFFFF"/>
        </w:rPr>
        <w:lastRenderedPageBreak/>
        <w:t>for long periods of tim</w:t>
      </w:r>
      <w:r w:rsidR="00CD775B">
        <w:rPr>
          <w:rFonts w:ascii="Arial" w:hAnsi="Arial" w:cs="Arial"/>
          <w:color w:val="555555"/>
          <w:sz w:val="24"/>
          <w:szCs w:val="24"/>
          <w:shd w:val="clear" w:color="auto" w:fill="FFFFFF"/>
        </w:rPr>
        <w:t>e</w:t>
      </w:r>
      <w:r w:rsidR="00932BD5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without</w:t>
      </w:r>
      <w:r w:rsidR="00CD775B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rehabilitation or recovery. </w:t>
      </w:r>
      <w:r w:rsidR="00932BD5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51411B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7A1F36">
        <w:rPr>
          <w:rFonts w:ascii="Arial" w:hAnsi="Arial" w:cs="Arial"/>
          <w:color w:val="555555"/>
          <w:sz w:val="24"/>
          <w:szCs w:val="24"/>
          <w:shd w:val="clear" w:color="auto" w:fill="FFFFFF"/>
        </w:rPr>
        <w:t>The</w:t>
      </w:r>
      <w:r w:rsidR="00B006C5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UK</w:t>
      </w:r>
      <w:r w:rsidR="007A1F36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Government</w:t>
      </w:r>
      <w:r w:rsidR="00B006C5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conducted a review in 2017 </w:t>
      </w:r>
      <w:r w:rsidR="00A02746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with </w:t>
      </w:r>
      <w:r w:rsidR="00B006C5">
        <w:rPr>
          <w:rFonts w:ascii="Arial" w:hAnsi="Arial" w:cs="Arial"/>
          <w:color w:val="555555"/>
          <w:sz w:val="24"/>
          <w:szCs w:val="24"/>
          <w:shd w:val="clear" w:color="auto" w:fill="FFFFFF"/>
        </w:rPr>
        <w:t>si</w:t>
      </w:r>
      <w:r w:rsidR="00A02746">
        <w:rPr>
          <w:rFonts w:ascii="Arial" w:hAnsi="Arial" w:cs="Arial"/>
          <w:color w:val="555555"/>
          <w:sz w:val="24"/>
          <w:szCs w:val="24"/>
          <w:shd w:val="clear" w:color="auto" w:fill="FFFFFF"/>
        </w:rPr>
        <w:t>milar findings as Collins (2019)</w:t>
      </w:r>
      <w:r w:rsidR="00C22D22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, </w:t>
      </w:r>
      <w:r w:rsidR="0034126E">
        <w:rPr>
          <w:rFonts w:ascii="Arial" w:hAnsi="Arial" w:cs="Arial"/>
          <w:color w:val="555555"/>
          <w:sz w:val="24"/>
          <w:szCs w:val="24"/>
          <w:shd w:val="clear" w:color="auto" w:fill="FFFFFF"/>
        </w:rPr>
        <w:t>reporting that too many people were bei</w:t>
      </w:r>
      <w:r w:rsidR="00B461F2">
        <w:rPr>
          <w:rFonts w:ascii="Arial" w:hAnsi="Arial" w:cs="Arial"/>
          <w:color w:val="555555"/>
          <w:sz w:val="24"/>
          <w:szCs w:val="24"/>
          <w:shd w:val="clear" w:color="auto" w:fill="FFFFFF"/>
        </w:rPr>
        <w:t>ng</w:t>
      </w:r>
      <w:r w:rsidR="0034126E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detained and a high pr</w:t>
      </w:r>
      <w:r w:rsidR="00B461F2">
        <w:rPr>
          <w:rFonts w:ascii="Arial" w:hAnsi="Arial" w:cs="Arial"/>
          <w:color w:val="555555"/>
          <w:sz w:val="24"/>
          <w:szCs w:val="24"/>
          <w:shd w:val="clear" w:color="auto" w:fill="FFFFFF"/>
        </w:rPr>
        <w:t>o</w:t>
      </w:r>
      <w:r w:rsidR="0034126E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portion </w:t>
      </w:r>
      <w:r w:rsidR="00B461F2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of </w:t>
      </w:r>
      <w:r w:rsidR="0034126E">
        <w:rPr>
          <w:rFonts w:ascii="Arial" w:hAnsi="Arial" w:cs="Arial"/>
          <w:color w:val="555555"/>
          <w:sz w:val="24"/>
          <w:szCs w:val="24"/>
          <w:shd w:val="clear" w:color="auto" w:fill="FFFFFF"/>
        </w:rPr>
        <w:t>people from black and ethnic minorities</w:t>
      </w:r>
      <w:r w:rsidR="00B461F2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. </w:t>
      </w:r>
      <w:r w:rsidR="00462FD3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The latter </w:t>
      </w:r>
      <w:r w:rsidR="007818CC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findings </w:t>
      </w:r>
      <w:r w:rsidR="00350AE3">
        <w:rPr>
          <w:rFonts w:ascii="Arial" w:hAnsi="Arial" w:cs="Arial"/>
          <w:color w:val="555555"/>
          <w:sz w:val="24"/>
          <w:szCs w:val="24"/>
          <w:shd w:val="clear" w:color="auto" w:fill="FFFFFF"/>
        </w:rPr>
        <w:t>are a basis for a White Paper that will go</w:t>
      </w:r>
      <w:r w:rsidR="00B47BEB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on to</w:t>
      </w:r>
      <w:r w:rsidR="00B16A46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6A252B">
        <w:rPr>
          <w:rFonts w:ascii="Arial" w:hAnsi="Arial" w:cs="Arial"/>
          <w:color w:val="555555"/>
          <w:sz w:val="24"/>
          <w:szCs w:val="24"/>
          <w:shd w:val="clear" w:color="auto" w:fill="FFFFFF"/>
        </w:rPr>
        <w:t>f</w:t>
      </w:r>
      <w:r w:rsidR="005E3111">
        <w:rPr>
          <w:rFonts w:ascii="Arial" w:hAnsi="Arial" w:cs="Arial"/>
          <w:color w:val="555555"/>
          <w:sz w:val="24"/>
          <w:szCs w:val="24"/>
          <w:shd w:val="clear" w:color="auto" w:fill="FFFFFF"/>
        </w:rPr>
        <w:t>or</w:t>
      </w:r>
      <w:r w:rsidR="006A252B">
        <w:rPr>
          <w:rFonts w:ascii="Arial" w:hAnsi="Arial" w:cs="Arial"/>
          <w:color w:val="555555"/>
          <w:sz w:val="24"/>
          <w:szCs w:val="24"/>
          <w:shd w:val="clear" w:color="auto" w:fill="FFFFFF"/>
        </w:rPr>
        <w:t>m the new Mental Health Act that should be law in 2023</w:t>
      </w:r>
      <w:r w:rsidR="00B16A46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  <w:r w:rsidR="005E3111">
        <w:rPr>
          <w:rFonts w:ascii="Arial" w:hAnsi="Arial" w:cs="Arial"/>
          <w:color w:val="555555"/>
          <w:sz w:val="24"/>
          <w:szCs w:val="24"/>
          <w:shd w:val="clear" w:color="auto" w:fill="FFFFFF"/>
        </w:rPr>
        <w:t>(</w:t>
      </w:r>
      <w:r w:rsidR="00B47BEB">
        <w:rPr>
          <w:rFonts w:ascii="Arial" w:hAnsi="Arial" w:cs="Arial"/>
          <w:color w:val="555555"/>
          <w:sz w:val="24"/>
          <w:szCs w:val="24"/>
          <w:shd w:val="clear" w:color="auto" w:fill="FFFFFF"/>
        </w:rPr>
        <w:t>NHS Confederation,2021)</w:t>
      </w:r>
      <w:r w:rsidR="005C2BDB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. </w:t>
      </w:r>
    </w:p>
    <w:p w14:paraId="60EEFDD4" w14:textId="77777777" w:rsidR="009060F4" w:rsidRPr="002C768C" w:rsidRDefault="009060F4" w:rsidP="002C768C">
      <w:pPr>
        <w:spacing w:line="360" w:lineRule="auto"/>
        <w:jc w:val="both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</w:p>
    <w:p w14:paraId="0ABC2548" w14:textId="02F19804" w:rsidR="009B0C4B" w:rsidRDefault="000A4C95" w:rsidP="002C76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768C">
        <w:rPr>
          <w:rFonts w:ascii="Arial" w:hAnsi="Arial" w:cs="Arial"/>
          <w:sz w:val="24"/>
          <w:szCs w:val="24"/>
        </w:rPr>
        <w:t xml:space="preserve"> </w:t>
      </w:r>
      <w:r w:rsidR="00C85E67" w:rsidRPr="002C768C">
        <w:rPr>
          <w:rFonts w:ascii="Arial" w:hAnsi="Arial" w:cs="Arial"/>
          <w:sz w:val="24"/>
          <w:szCs w:val="24"/>
        </w:rPr>
        <w:t xml:space="preserve">The latter section </w:t>
      </w:r>
      <w:r w:rsidR="00287BAC" w:rsidRPr="002C768C">
        <w:rPr>
          <w:rFonts w:ascii="Arial" w:hAnsi="Arial" w:cs="Arial"/>
          <w:sz w:val="24"/>
          <w:szCs w:val="24"/>
        </w:rPr>
        <w:t xml:space="preserve">discussed the </w:t>
      </w:r>
      <w:r w:rsidR="00481326" w:rsidRPr="002C768C">
        <w:rPr>
          <w:rFonts w:ascii="Arial" w:hAnsi="Arial" w:cs="Arial"/>
          <w:sz w:val="24"/>
          <w:szCs w:val="24"/>
        </w:rPr>
        <w:t>UK</w:t>
      </w:r>
      <w:r w:rsidR="00154AD5">
        <w:rPr>
          <w:rFonts w:ascii="Arial" w:hAnsi="Arial" w:cs="Arial"/>
          <w:sz w:val="24"/>
          <w:szCs w:val="24"/>
        </w:rPr>
        <w:t>'</w:t>
      </w:r>
      <w:r w:rsidR="00481326" w:rsidRPr="002C768C">
        <w:rPr>
          <w:rFonts w:ascii="Arial" w:hAnsi="Arial" w:cs="Arial"/>
          <w:sz w:val="24"/>
          <w:szCs w:val="24"/>
        </w:rPr>
        <w:t>s policies and laws for mental health</w:t>
      </w:r>
      <w:r w:rsidR="00287BAC" w:rsidRPr="002C768C">
        <w:rPr>
          <w:rFonts w:ascii="Arial" w:hAnsi="Arial" w:cs="Arial"/>
          <w:sz w:val="24"/>
          <w:szCs w:val="24"/>
        </w:rPr>
        <w:t>. The following section will now discuss the treatments and therapies</w:t>
      </w:r>
      <w:r w:rsidR="00BD7476" w:rsidRPr="002C768C">
        <w:rPr>
          <w:rFonts w:ascii="Arial" w:hAnsi="Arial" w:cs="Arial"/>
          <w:sz w:val="24"/>
          <w:szCs w:val="24"/>
        </w:rPr>
        <w:t xml:space="preserve"> </w:t>
      </w:r>
      <w:r w:rsidR="00287BAC" w:rsidRPr="002C768C">
        <w:rPr>
          <w:rFonts w:ascii="Arial" w:hAnsi="Arial" w:cs="Arial"/>
          <w:sz w:val="24"/>
          <w:szCs w:val="24"/>
        </w:rPr>
        <w:t xml:space="preserve">used in the UK. </w:t>
      </w:r>
      <w:r w:rsidR="00171279" w:rsidRPr="002C768C">
        <w:rPr>
          <w:rFonts w:ascii="Arial" w:hAnsi="Arial" w:cs="Arial"/>
          <w:sz w:val="24"/>
          <w:szCs w:val="24"/>
        </w:rPr>
        <w:t>Rush</w:t>
      </w:r>
      <w:r w:rsidR="00246721" w:rsidRPr="002C768C">
        <w:rPr>
          <w:rFonts w:ascii="Arial" w:hAnsi="Arial" w:cs="Arial"/>
          <w:sz w:val="24"/>
          <w:szCs w:val="24"/>
        </w:rPr>
        <w:t xml:space="preserve"> </w:t>
      </w:r>
      <w:r w:rsidR="00171279" w:rsidRPr="002C768C">
        <w:rPr>
          <w:rFonts w:ascii="Arial" w:hAnsi="Arial" w:cs="Arial"/>
          <w:sz w:val="24"/>
          <w:szCs w:val="24"/>
        </w:rPr>
        <w:t xml:space="preserve">(2004) </w:t>
      </w:r>
      <w:r w:rsidR="00C2653B" w:rsidRPr="002C768C">
        <w:rPr>
          <w:rFonts w:ascii="Arial" w:hAnsi="Arial" w:cs="Arial"/>
          <w:sz w:val="24"/>
          <w:szCs w:val="24"/>
        </w:rPr>
        <w:t xml:space="preserve">affirms </w:t>
      </w:r>
      <w:r w:rsidR="006F3E33" w:rsidRPr="002C768C">
        <w:rPr>
          <w:rFonts w:ascii="Arial" w:hAnsi="Arial" w:cs="Arial"/>
          <w:sz w:val="24"/>
          <w:szCs w:val="24"/>
        </w:rPr>
        <w:t>that</w:t>
      </w:r>
      <w:r w:rsidR="003036EB">
        <w:rPr>
          <w:rFonts w:ascii="Arial" w:hAnsi="Arial" w:cs="Arial"/>
          <w:sz w:val="24"/>
          <w:szCs w:val="24"/>
        </w:rPr>
        <w:t xml:space="preserve"> at the </w:t>
      </w:r>
      <w:r w:rsidR="00D81519">
        <w:rPr>
          <w:rFonts w:ascii="Arial" w:hAnsi="Arial" w:cs="Arial"/>
          <w:sz w:val="24"/>
          <w:szCs w:val="24"/>
        </w:rPr>
        <w:t>turn of the 20</w:t>
      </w:r>
      <w:r w:rsidR="00D81519" w:rsidRPr="00D81519">
        <w:rPr>
          <w:rFonts w:ascii="Arial" w:hAnsi="Arial" w:cs="Arial"/>
          <w:sz w:val="24"/>
          <w:szCs w:val="24"/>
          <w:vertAlign w:val="superscript"/>
        </w:rPr>
        <w:t>th</w:t>
      </w:r>
      <w:r w:rsidR="00D81519">
        <w:rPr>
          <w:rFonts w:ascii="Arial" w:hAnsi="Arial" w:cs="Arial"/>
          <w:sz w:val="24"/>
          <w:szCs w:val="24"/>
        </w:rPr>
        <w:t xml:space="preserve"> century, </w:t>
      </w:r>
      <w:r w:rsidR="006F3E33" w:rsidRPr="002C768C">
        <w:rPr>
          <w:rFonts w:ascii="Arial" w:hAnsi="Arial" w:cs="Arial"/>
          <w:sz w:val="24"/>
          <w:szCs w:val="24"/>
        </w:rPr>
        <w:t xml:space="preserve">psychiatry was </w:t>
      </w:r>
      <w:r w:rsidR="00B735E6" w:rsidRPr="002C768C">
        <w:rPr>
          <w:rFonts w:ascii="Arial" w:hAnsi="Arial" w:cs="Arial"/>
          <w:sz w:val="24"/>
          <w:szCs w:val="24"/>
        </w:rPr>
        <w:t>beginning to</w:t>
      </w:r>
      <w:r w:rsidR="00337E2E" w:rsidRPr="002C768C">
        <w:rPr>
          <w:rFonts w:ascii="Arial" w:hAnsi="Arial" w:cs="Arial"/>
          <w:sz w:val="24"/>
          <w:szCs w:val="24"/>
        </w:rPr>
        <w:t xml:space="preserve"> form as a profession</w:t>
      </w:r>
      <w:r w:rsidR="00563904">
        <w:rPr>
          <w:rFonts w:ascii="Arial" w:hAnsi="Arial" w:cs="Arial"/>
          <w:sz w:val="24"/>
          <w:szCs w:val="24"/>
        </w:rPr>
        <w:t>.</w:t>
      </w:r>
      <w:r w:rsidR="00D81519">
        <w:rPr>
          <w:rFonts w:ascii="Arial" w:hAnsi="Arial" w:cs="Arial"/>
          <w:sz w:val="24"/>
          <w:szCs w:val="24"/>
        </w:rPr>
        <w:t xml:space="preserve"> </w:t>
      </w:r>
      <w:r w:rsidR="004F4754">
        <w:rPr>
          <w:rFonts w:ascii="Arial" w:hAnsi="Arial" w:cs="Arial"/>
          <w:sz w:val="24"/>
          <w:szCs w:val="24"/>
        </w:rPr>
        <w:t>E</w:t>
      </w:r>
      <w:r w:rsidR="0066421E" w:rsidRPr="002C768C">
        <w:rPr>
          <w:rFonts w:ascii="Arial" w:hAnsi="Arial" w:cs="Arial"/>
          <w:sz w:val="24"/>
          <w:szCs w:val="24"/>
        </w:rPr>
        <w:t xml:space="preserve">ven </w:t>
      </w:r>
      <w:r w:rsidR="00584684" w:rsidRPr="002C768C">
        <w:rPr>
          <w:rFonts w:ascii="Arial" w:hAnsi="Arial" w:cs="Arial"/>
          <w:sz w:val="24"/>
          <w:szCs w:val="24"/>
        </w:rPr>
        <w:t>though</w:t>
      </w:r>
      <w:r w:rsidR="00D63329" w:rsidRPr="002C768C">
        <w:rPr>
          <w:rFonts w:ascii="Arial" w:hAnsi="Arial" w:cs="Arial"/>
          <w:sz w:val="24"/>
          <w:szCs w:val="24"/>
        </w:rPr>
        <w:t xml:space="preserve"> </w:t>
      </w:r>
      <w:r w:rsidR="00CC4769" w:rsidRPr="002C768C">
        <w:rPr>
          <w:rFonts w:ascii="Arial" w:hAnsi="Arial" w:cs="Arial"/>
          <w:sz w:val="24"/>
          <w:szCs w:val="24"/>
        </w:rPr>
        <w:t xml:space="preserve">psychiatry may not be able to challenge </w:t>
      </w:r>
      <w:r w:rsidR="005B55C3" w:rsidRPr="002C768C">
        <w:rPr>
          <w:rFonts w:ascii="Arial" w:hAnsi="Arial" w:cs="Arial"/>
          <w:sz w:val="24"/>
          <w:szCs w:val="24"/>
        </w:rPr>
        <w:t>other types of medicine in ways of effective treatments</w:t>
      </w:r>
      <w:r w:rsidR="00245151" w:rsidRPr="002C768C">
        <w:rPr>
          <w:rFonts w:ascii="Arial" w:hAnsi="Arial" w:cs="Arial"/>
          <w:sz w:val="24"/>
          <w:szCs w:val="24"/>
        </w:rPr>
        <w:t xml:space="preserve">, it was </w:t>
      </w:r>
      <w:r w:rsidR="00195490" w:rsidRPr="002C768C">
        <w:rPr>
          <w:rFonts w:ascii="Arial" w:hAnsi="Arial" w:cs="Arial"/>
          <w:sz w:val="24"/>
          <w:szCs w:val="24"/>
        </w:rPr>
        <w:t>influential</w:t>
      </w:r>
      <w:r w:rsidR="00245151" w:rsidRPr="002C768C">
        <w:rPr>
          <w:rFonts w:ascii="Arial" w:hAnsi="Arial" w:cs="Arial"/>
          <w:sz w:val="24"/>
          <w:szCs w:val="24"/>
        </w:rPr>
        <w:t xml:space="preserve"> in</w:t>
      </w:r>
      <w:r w:rsidR="006F399D" w:rsidRPr="002C768C">
        <w:rPr>
          <w:rFonts w:ascii="Arial" w:hAnsi="Arial" w:cs="Arial"/>
          <w:sz w:val="24"/>
          <w:szCs w:val="24"/>
        </w:rPr>
        <w:t xml:space="preserve"> </w:t>
      </w:r>
      <w:r w:rsidR="00777196" w:rsidRPr="002C768C">
        <w:rPr>
          <w:rFonts w:ascii="Arial" w:hAnsi="Arial" w:cs="Arial"/>
          <w:sz w:val="24"/>
          <w:szCs w:val="24"/>
        </w:rPr>
        <w:t>developing</w:t>
      </w:r>
      <w:r w:rsidR="006F399D" w:rsidRPr="002C768C">
        <w:rPr>
          <w:rFonts w:ascii="Arial" w:hAnsi="Arial" w:cs="Arial"/>
          <w:sz w:val="24"/>
          <w:szCs w:val="24"/>
        </w:rPr>
        <w:t xml:space="preserve"> and </w:t>
      </w:r>
      <w:r w:rsidR="005122D0" w:rsidRPr="002C768C">
        <w:rPr>
          <w:rFonts w:ascii="Arial" w:hAnsi="Arial" w:cs="Arial"/>
          <w:sz w:val="24"/>
          <w:szCs w:val="24"/>
        </w:rPr>
        <w:t xml:space="preserve">publishing mental health </w:t>
      </w:r>
      <w:r w:rsidR="00022C31" w:rsidRPr="002C768C">
        <w:rPr>
          <w:rFonts w:ascii="Arial" w:hAnsi="Arial" w:cs="Arial"/>
          <w:sz w:val="24"/>
          <w:szCs w:val="24"/>
        </w:rPr>
        <w:t>problems as illness</w:t>
      </w:r>
      <w:r w:rsidR="001D3029" w:rsidRPr="002C768C">
        <w:rPr>
          <w:rFonts w:ascii="Arial" w:hAnsi="Arial" w:cs="Arial"/>
          <w:sz w:val="24"/>
          <w:szCs w:val="24"/>
        </w:rPr>
        <w:t>es</w:t>
      </w:r>
      <w:r w:rsidR="00777196" w:rsidRPr="002C768C">
        <w:rPr>
          <w:rFonts w:ascii="Arial" w:hAnsi="Arial" w:cs="Arial"/>
          <w:sz w:val="24"/>
          <w:szCs w:val="24"/>
        </w:rPr>
        <w:t xml:space="preserve"> comparable to</w:t>
      </w:r>
      <w:r w:rsidR="00382C6B" w:rsidRPr="002C768C">
        <w:rPr>
          <w:rFonts w:ascii="Arial" w:hAnsi="Arial" w:cs="Arial"/>
          <w:sz w:val="24"/>
          <w:szCs w:val="24"/>
        </w:rPr>
        <w:t xml:space="preserve"> </w:t>
      </w:r>
      <w:r w:rsidR="001D3029" w:rsidRPr="002C768C">
        <w:rPr>
          <w:rFonts w:ascii="Arial" w:hAnsi="Arial" w:cs="Arial"/>
          <w:sz w:val="24"/>
          <w:szCs w:val="24"/>
        </w:rPr>
        <w:t xml:space="preserve">classifications of general </w:t>
      </w:r>
      <w:r w:rsidR="00382C6B" w:rsidRPr="002C768C">
        <w:rPr>
          <w:rFonts w:ascii="Arial" w:hAnsi="Arial" w:cs="Arial"/>
          <w:sz w:val="24"/>
          <w:szCs w:val="24"/>
        </w:rPr>
        <w:t>medicine.</w:t>
      </w:r>
      <w:r w:rsidR="003D3621" w:rsidRPr="002C768C">
        <w:rPr>
          <w:rFonts w:ascii="Arial" w:hAnsi="Arial" w:cs="Arial"/>
          <w:sz w:val="24"/>
          <w:szCs w:val="24"/>
        </w:rPr>
        <w:t xml:space="preserve"> </w:t>
      </w:r>
      <w:r w:rsidR="00B01D1D" w:rsidRPr="002C768C">
        <w:rPr>
          <w:rFonts w:ascii="Arial" w:hAnsi="Arial" w:cs="Arial"/>
          <w:sz w:val="24"/>
          <w:szCs w:val="24"/>
        </w:rPr>
        <w:t xml:space="preserve">World Health Organisation [WHO] (2022) </w:t>
      </w:r>
      <w:r w:rsidR="00A02D87" w:rsidRPr="002C768C">
        <w:rPr>
          <w:rFonts w:ascii="Arial" w:hAnsi="Arial" w:cs="Arial"/>
          <w:sz w:val="24"/>
          <w:szCs w:val="24"/>
        </w:rPr>
        <w:t xml:space="preserve">report that </w:t>
      </w:r>
      <w:r w:rsidR="00AC2A42" w:rsidRPr="002C768C">
        <w:rPr>
          <w:rFonts w:ascii="Arial" w:hAnsi="Arial" w:cs="Arial"/>
          <w:sz w:val="24"/>
          <w:szCs w:val="24"/>
        </w:rPr>
        <w:t xml:space="preserve">the </w:t>
      </w:r>
      <w:r w:rsidR="00A02D87" w:rsidRPr="002C768C">
        <w:rPr>
          <w:rFonts w:ascii="Arial" w:hAnsi="Arial" w:cs="Arial"/>
          <w:sz w:val="24"/>
          <w:szCs w:val="24"/>
        </w:rPr>
        <w:t>Internation</w:t>
      </w:r>
      <w:r w:rsidR="008271FB" w:rsidRPr="002C768C">
        <w:rPr>
          <w:rFonts w:ascii="Arial" w:hAnsi="Arial" w:cs="Arial"/>
          <w:sz w:val="24"/>
          <w:szCs w:val="24"/>
        </w:rPr>
        <w:t>al</w:t>
      </w:r>
      <w:r w:rsidR="00454F84" w:rsidRPr="002C768C">
        <w:rPr>
          <w:rFonts w:ascii="Arial" w:hAnsi="Arial" w:cs="Arial"/>
          <w:sz w:val="24"/>
          <w:szCs w:val="24"/>
        </w:rPr>
        <w:t xml:space="preserve"> </w:t>
      </w:r>
      <w:r w:rsidR="00A02D87" w:rsidRPr="002C768C">
        <w:rPr>
          <w:rFonts w:ascii="Arial" w:hAnsi="Arial" w:cs="Arial"/>
          <w:sz w:val="24"/>
          <w:szCs w:val="24"/>
        </w:rPr>
        <w:t>Cla</w:t>
      </w:r>
      <w:r w:rsidR="00454F84" w:rsidRPr="002C768C">
        <w:rPr>
          <w:rFonts w:ascii="Arial" w:hAnsi="Arial" w:cs="Arial"/>
          <w:sz w:val="24"/>
          <w:szCs w:val="24"/>
        </w:rPr>
        <w:t>ssification of Diseases [</w:t>
      </w:r>
      <w:r w:rsidR="0091231D" w:rsidRPr="002C768C">
        <w:rPr>
          <w:rFonts w:ascii="Arial" w:hAnsi="Arial" w:cs="Arial"/>
          <w:sz w:val="24"/>
          <w:szCs w:val="24"/>
        </w:rPr>
        <w:t>ICD]</w:t>
      </w:r>
      <w:r w:rsidR="005615B3" w:rsidRPr="002C768C">
        <w:rPr>
          <w:rFonts w:ascii="Arial" w:hAnsi="Arial" w:cs="Arial"/>
          <w:sz w:val="24"/>
          <w:szCs w:val="24"/>
        </w:rPr>
        <w:t xml:space="preserve"> </w:t>
      </w:r>
      <w:r w:rsidR="00E15283" w:rsidRPr="002C768C">
        <w:rPr>
          <w:rFonts w:ascii="Arial" w:hAnsi="Arial" w:cs="Arial"/>
          <w:sz w:val="24"/>
          <w:szCs w:val="24"/>
        </w:rPr>
        <w:t>offers</w:t>
      </w:r>
      <w:r w:rsidR="00AC2A42" w:rsidRPr="002C768C">
        <w:rPr>
          <w:rFonts w:ascii="Arial" w:hAnsi="Arial" w:cs="Arial"/>
          <w:sz w:val="24"/>
          <w:szCs w:val="24"/>
        </w:rPr>
        <w:t xml:space="preserve"> </w:t>
      </w:r>
      <w:r w:rsidR="00481326" w:rsidRPr="002C768C">
        <w:rPr>
          <w:rFonts w:ascii="Arial" w:hAnsi="Arial" w:cs="Arial"/>
          <w:sz w:val="24"/>
          <w:szCs w:val="24"/>
        </w:rPr>
        <w:t>vital</w:t>
      </w:r>
      <w:r w:rsidR="00AC2A42" w:rsidRPr="002C768C">
        <w:rPr>
          <w:rFonts w:ascii="Arial" w:hAnsi="Arial" w:cs="Arial"/>
          <w:sz w:val="24"/>
          <w:szCs w:val="24"/>
        </w:rPr>
        <w:t xml:space="preserve"> knowledge on the extent, reason,</w:t>
      </w:r>
      <w:r w:rsidR="00802B6F" w:rsidRPr="002C768C">
        <w:rPr>
          <w:rFonts w:ascii="Arial" w:hAnsi="Arial" w:cs="Arial"/>
          <w:sz w:val="24"/>
          <w:szCs w:val="24"/>
        </w:rPr>
        <w:t xml:space="preserve"> and</w:t>
      </w:r>
      <w:r w:rsidR="008F3041" w:rsidRPr="002C768C">
        <w:rPr>
          <w:rFonts w:ascii="Arial" w:hAnsi="Arial" w:cs="Arial"/>
          <w:sz w:val="24"/>
          <w:szCs w:val="24"/>
        </w:rPr>
        <w:t xml:space="preserve"> outcomes of human diseases.</w:t>
      </w:r>
      <w:r w:rsidR="00802B6F" w:rsidRPr="002C768C">
        <w:rPr>
          <w:rFonts w:ascii="Arial" w:hAnsi="Arial" w:cs="Arial"/>
          <w:sz w:val="24"/>
          <w:szCs w:val="24"/>
        </w:rPr>
        <w:t xml:space="preserve"> </w:t>
      </w:r>
      <w:r w:rsidR="008F3041" w:rsidRPr="002C768C">
        <w:rPr>
          <w:rFonts w:ascii="Arial" w:hAnsi="Arial" w:cs="Arial"/>
          <w:sz w:val="24"/>
          <w:szCs w:val="24"/>
        </w:rPr>
        <w:t xml:space="preserve">Johnstone and Lawrie </w:t>
      </w:r>
      <w:r w:rsidR="00D4516B" w:rsidRPr="002C768C">
        <w:rPr>
          <w:rFonts w:ascii="Arial" w:hAnsi="Arial" w:cs="Arial"/>
          <w:sz w:val="24"/>
          <w:szCs w:val="24"/>
        </w:rPr>
        <w:t xml:space="preserve">(2010) suggest that even though </w:t>
      </w:r>
      <w:r w:rsidR="00102484" w:rsidRPr="002C768C">
        <w:rPr>
          <w:rFonts w:ascii="Arial" w:hAnsi="Arial" w:cs="Arial"/>
          <w:sz w:val="24"/>
          <w:szCs w:val="24"/>
        </w:rPr>
        <w:t xml:space="preserve">international classifications of mental disorders have </w:t>
      </w:r>
      <w:r w:rsidR="006011D7" w:rsidRPr="002C768C">
        <w:rPr>
          <w:rFonts w:ascii="Arial" w:hAnsi="Arial" w:cs="Arial"/>
          <w:sz w:val="24"/>
          <w:szCs w:val="24"/>
        </w:rPr>
        <w:t>been in existence for over one hundred years</w:t>
      </w:r>
      <w:r w:rsidR="00481326" w:rsidRPr="002C768C">
        <w:rPr>
          <w:rFonts w:ascii="Arial" w:hAnsi="Arial" w:cs="Arial"/>
          <w:sz w:val="24"/>
          <w:szCs w:val="24"/>
        </w:rPr>
        <w:t>,</w:t>
      </w:r>
      <w:r w:rsidR="006011D7" w:rsidRPr="002C768C">
        <w:rPr>
          <w:rFonts w:ascii="Arial" w:hAnsi="Arial" w:cs="Arial"/>
          <w:sz w:val="24"/>
          <w:szCs w:val="24"/>
        </w:rPr>
        <w:t xml:space="preserve"> they </w:t>
      </w:r>
      <w:r w:rsidR="000175EA" w:rsidRPr="002C768C">
        <w:rPr>
          <w:rFonts w:ascii="Arial" w:hAnsi="Arial" w:cs="Arial"/>
          <w:sz w:val="24"/>
          <w:szCs w:val="24"/>
        </w:rPr>
        <w:t>were</w:t>
      </w:r>
      <w:r w:rsidR="00102484" w:rsidRPr="002C768C">
        <w:rPr>
          <w:rFonts w:ascii="Arial" w:hAnsi="Arial" w:cs="Arial"/>
          <w:sz w:val="24"/>
          <w:szCs w:val="24"/>
        </w:rPr>
        <w:t xml:space="preserve"> </w:t>
      </w:r>
      <w:r w:rsidR="000175EA" w:rsidRPr="002C768C">
        <w:rPr>
          <w:rFonts w:ascii="Arial" w:hAnsi="Arial" w:cs="Arial"/>
          <w:sz w:val="24"/>
          <w:szCs w:val="24"/>
        </w:rPr>
        <w:t>inadequately developed</w:t>
      </w:r>
      <w:r w:rsidR="00B518BF" w:rsidRPr="002C768C">
        <w:rPr>
          <w:rFonts w:ascii="Arial" w:hAnsi="Arial" w:cs="Arial"/>
          <w:sz w:val="24"/>
          <w:szCs w:val="24"/>
        </w:rPr>
        <w:t xml:space="preserve"> and </w:t>
      </w:r>
      <w:r w:rsidR="00420A69" w:rsidRPr="002C768C">
        <w:rPr>
          <w:rFonts w:ascii="Arial" w:hAnsi="Arial" w:cs="Arial"/>
          <w:sz w:val="24"/>
          <w:szCs w:val="24"/>
        </w:rPr>
        <w:t xml:space="preserve">had </w:t>
      </w:r>
      <w:r w:rsidR="009A033D" w:rsidRPr="002C768C">
        <w:rPr>
          <w:rFonts w:ascii="Arial" w:hAnsi="Arial" w:cs="Arial"/>
          <w:sz w:val="24"/>
          <w:szCs w:val="24"/>
        </w:rPr>
        <w:t xml:space="preserve">insignificant </w:t>
      </w:r>
      <w:r w:rsidR="00195490" w:rsidRPr="002C768C">
        <w:rPr>
          <w:rFonts w:ascii="Arial" w:hAnsi="Arial" w:cs="Arial"/>
          <w:sz w:val="24"/>
          <w:szCs w:val="24"/>
        </w:rPr>
        <w:t>effects</w:t>
      </w:r>
      <w:r w:rsidR="009A033D" w:rsidRPr="002C768C">
        <w:rPr>
          <w:rFonts w:ascii="Arial" w:hAnsi="Arial" w:cs="Arial"/>
          <w:sz w:val="24"/>
          <w:szCs w:val="24"/>
        </w:rPr>
        <w:t xml:space="preserve"> until the </w:t>
      </w:r>
      <w:r w:rsidR="00420A69" w:rsidRPr="002C768C">
        <w:rPr>
          <w:rFonts w:ascii="Arial" w:hAnsi="Arial" w:cs="Arial"/>
          <w:sz w:val="24"/>
          <w:szCs w:val="24"/>
        </w:rPr>
        <w:t>1960s</w:t>
      </w:r>
      <w:r w:rsidR="00AB474E" w:rsidRPr="002C768C">
        <w:rPr>
          <w:rFonts w:ascii="Arial" w:hAnsi="Arial" w:cs="Arial"/>
          <w:sz w:val="24"/>
          <w:szCs w:val="24"/>
        </w:rPr>
        <w:t xml:space="preserve">. </w:t>
      </w:r>
      <w:r w:rsidR="003318A1" w:rsidRPr="002C768C">
        <w:rPr>
          <w:rFonts w:ascii="Arial" w:hAnsi="Arial" w:cs="Arial"/>
          <w:sz w:val="24"/>
          <w:szCs w:val="24"/>
        </w:rPr>
        <w:t>Hirsch et al. (2016) affirm ICD 6</w:t>
      </w:r>
      <w:r w:rsidR="00481326" w:rsidRPr="002C768C">
        <w:rPr>
          <w:rFonts w:ascii="Arial" w:hAnsi="Arial" w:cs="Arial"/>
          <w:sz w:val="24"/>
          <w:szCs w:val="24"/>
        </w:rPr>
        <w:t>,</w:t>
      </w:r>
      <w:r w:rsidR="003318A1" w:rsidRPr="002C768C">
        <w:rPr>
          <w:rFonts w:ascii="Arial" w:hAnsi="Arial" w:cs="Arial"/>
          <w:sz w:val="24"/>
          <w:szCs w:val="24"/>
        </w:rPr>
        <w:t xml:space="preserve"> </w:t>
      </w:r>
      <w:r w:rsidR="0091231D" w:rsidRPr="002C768C">
        <w:rPr>
          <w:rFonts w:ascii="Arial" w:hAnsi="Arial" w:cs="Arial"/>
          <w:sz w:val="24"/>
          <w:szCs w:val="24"/>
        </w:rPr>
        <w:t xml:space="preserve">released </w:t>
      </w:r>
      <w:r w:rsidR="00E351C7" w:rsidRPr="002C768C">
        <w:rPr>
          <w:rFonts w:ascii="Arial" w:hAnsi="Arial" w:cs="Arial"/>
          <w:sz w:val="24"/>
          <w:szCs w:val="24"/>
        </w:rPr>
        <w:t>in 1949</w:t>
      </w:r>
      <w:r w:rsidR="00481326" w:rsidRPr="002C768C">
        <w:rPr>
          <w:rFonts w:ascii="Arial" w:hAnsi="Arial" w:cs="Arial"/>
          <w:sz w:val="24"/>
          <w:szCs w:val="24"/>
        </w:rPr>
        <w:t>,</w:t>
      </w:r>
      <w:r w:rsidR="00E351C7" w:rsidRPr="002C768C">
        <w:rPr>
          <w:rFonts w:ascii="Arial" w:hAnsi="Arial" w:cs="Arial"/>
          <w:sz w:val="24"/>
          <w:szCs w:val="24"/>
        </w:rPr>
        <w:t xml:space="preserve"> </w:t>
      </w:r>
      <w:r w:rsidR="003318A1" w:rsidRPr="002C768C">
        <w:rPr>
          <w:rFonts w:ascii="Arial" w:hAnsi="Arial" w:cs="Arial"/>
          <w:sz w:val="24"/>
          <w:szCs w:val="24"/>
        </w:rPr>
        <w:t xml:space="preserve">only </w:t>
      </w:r>
      <w:r w:rsidR="001755B5" w:rsidRPr="002C768C">
        <w:rPr>
          <w:rFonts w:ascii="Arial" w:hAnsi="Arial" w:cs="Arial"/>
          <w:sz w:val="24"/>
          <w:szCs w:val="24"/>
        </w:rPr>
        <w:t>included a section on psychiatric disorders.</w:t>
      </w:r>
      <w:r w:rsidR="00420A69" w:rsidRPr="002C768C">
        <w:rPr>
          <w:rFonts w:ascii="Arial" w:hAnsi="Arial" w:cs="Arial"/>
          <w:sz w:val="24"/>
          <w:szCs w:val="24"/>
        </w:rPr>
        <w:t xml:space="preserve"> </w:t>
      </w:r>
      <w:r w:rsidR="009B5DDA" w:rsidRPr="002C768C">
        <w:rPr>
          <w:rFonts w:ascii="Arial" w:hAnsi="Arial" w:cs="Arial"/>
          <w:sz w:val="24"/>
          <w:szCs w:val="24"/>
        </w:rPr>
        <w:t>WHO (</w:t>
      </w:r>
      <w:r w:rsidR="004F4754">
        <w:rPr>
          <w:rFonts w:ascii="Arial" w:hAnsi="Arial" w:cs="Arial"/>
          <w:sz w:val="24"/>
          <w:szCs w:val="24"/>
        </w:rPr>
        <w:t>2022</w:t>
      </w:r>
      <w:r w:rsidR="009B5DDA" w:rsidRPr="002C768C">
        <w:rPr>
          <w:rFonts w:ascii="Arial" w:hAnsi="Arial" w:cs="Arial"/>
          <w:sz w:val="24"/>
          <w:szCs w:val="24"/>
        </w:rPr>
        <w:t>) supports the latter from Johns</w:t>
      </w:r>
      <w:r w:rsidR="00751B89" w:rsidRPr="002C768C">
        <w:rPr>
          <w:rFonts w:ascii="Arial" w:hAnsi="Arial" w:cs="Arial"/>
          <w:sz w:val="24"/>
          <w:szCs w:val="24"/>
        </w:rPr>
        <w:t xml:space="preserve">tone and Lawrie (2010) by </w:t>
      </w:r>
      <w:r w:rsidR="008349DA" w:rsidRPr="002C768C">
        <w:rPr>
          <w:rFonts w:ascii="Arial" w:hAnsi="Arial" w:cs="Arial"/>
          <w:sz w:val="24"/>
          <w:szCs w:val="24"/>
        </w:rPr>
        <w:t>stating</w:t>
      </w:r>
      <w:r w:rsidR="001434DE" w:rsidRPr="002C768C">
        <w:rPr>
          <w:rFonts w:ascii="Arial" w:hAnsi="Arial" w:cs="Arial"/>
          <w:sz w:val="24"/>
          <w:szCs w:val="24"/>
        </w:rPr>
        <w:t xml:space="preserve"> </w:t>
      </w:r>
      <w:r w:rsidR="00063741" w:rsidRPr="002C768C">
        <w:rPr>
          <w:rFonts w:ascii="Arial" w:hAnsi="Arial" w:cs="Arial"/>
          <w:sz w:val="24"/>
          <w:szCs w:val="24"/>
        </w:rPr>
        <w:t>that it was not until the early 1960s that the WHO actively developed</w:t>
      </w:r>
      <w:r w:rsidR="002906A0" w:rsidRPr="002C768C">
        <w:rPr>
          <w:rFonts w:ascii="Arial" w:hAnsi="Arial" w:cs="Arial"/>
          <w:sz w:val="24"/>
          <w:szCs w:val="24"/>
        </w:rPr>
        <w:t xml:space="preserve"> </w:t>
      </w:r>
      <w:r w:rsidR="0044024C" w:rsidRPr="002C768C">
        <w:rPr>
          <w:rFonts w:ascii="Arial" w:hAnsi="Arial" w:cs="Arial"/>
          <w:sz w:val="24"/>
          <w:szCs w:val="24"/>
        </w:rPr>
        <w:t>diagnosis and classification of</w:t>
      </w:r>
      <w:r w:rsidR="00AE575C" w:rsidRPr="002C768C">
        <w:rPr>
          <w:rFonts w:ascii="Arial" w:hAnsi="Arial" w:cs="Arial"/>
          <w:sz w:val="24"/>
          <w:szCs w:val="24"/>
        </w:rPr>
        <w:t xml:space="preserve"> mental disorders</w:t>
      </w:r>
      <w:r w:rsidR="001611C2" w:rsidRPr="002C768C">
        <w:rPr>
          <w:rFonts w:ascii="Arial" w:hAnsi="Arial" w:cs="Arial"/>
          <w:sz w:val="24"/>
          <w:szCs w:val="24"/>
        </w:rPr>
        <w:t xml:space="preserve"> and released ICD 8 in 1968, which included a glossary defining mental health </w:t>
      </w:r>
      <w:proofErr w:type="gramStart"/>
      <w:r w:rsidR="00611839" w:rsidRPr="002C768C">
        <w:rPr>
          <w:rFonts w:ascii="Arial" w:hAnsi="Arial" w:cs="Arial"/>
          <w:sz w:val="24"/>
          <w:szCs w:val="24"/>
        </w:rPr>
        <w:t>disorders.</w:t>
      </w:r>
      <w:proofErr w:type="gramEnd"/>
    </w:p>
    <w:p w14:paraId="7A1E5972" w14:textId="1BB4B1D0" w:rsidR="00C634D8" w:rsidRPr="002C768C" w:rsidRDefault="002F3595" w:rsidP="002C76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768C">
        <w:rPr>
          <w:rFonts w:ascii="Arial" w:hAnsi="Arial" w:cs="Arial"/>
          <w:sz w:val="24"/>
          <w:szCs w:val="24"/>
        </w:rPr>
        <w:t xml:space="preserve">Further improvements </w:t>
      </w:r>
      <w:r w:rsidR="00CC765D" w:rsidRPr="002C768C">
        <w:rPr>
          <w:rFonts w:ascii="Arial" w:hAnsi="Arial" w:cs="Arial"/>
          <w:sz w:val="24"/>
          <w:szCs w:val="24"/>
        </w:rPr>
        <w:t>were</w:t>
      </w:r>
      <w:r w:rsidRPr="002C768C">
        <w:rPr>
          <w:rFonts w:ascii="Arial" w:hAnsi="Arial" w:cs="Arial"/>
          <w:sz w:val="24"/>
          <w:szCs w:val="24"/>
        </w:rPr>
        <w:t xml:space="preserve"> made</w:t>
      </w:r>
      <w:r w:rsidR="00C671EF" w:rsidRPr="002C768C">
        <w:rPr>
          <w:rFonts w:ascii="Arial" w:hAnsi="Arial" w:cs="Arial"/>
          <w:sz w:val="24"/>
          <w:szCs w:val="24"/>
        </w:rPr>
        <w:t xml:space="preserve"> when</w:t>
      </w:r>
      <w:r w:rsidRPr="002C768C">
        <w:rPr>
          <w:rFonts w:ascii="Arial" w:hAnsi="Arial" w:cs="Arial"/>
          <w:sz w:val="24"/>
          <w:szCs w:val="24"/>
        </w:rPr>
        <w:t xml:space="preserve"> ICD 11 was released in January 2022. The current ICD </w:t>
      </w:r>
      <w:r w:rsidR="00F47EF3" w:rsidRPr="002C768C">
        <w:rPr>
          <w:rFonts w:ascii="Arial" w:hAnsi="Arial" w:cs="Arial"/>
          <w:sz w:val="24"/>
          <w:szCs w:val="24"/>
        </w:rPr>
        <w:t xml:space="preserve">11 </w:t>
      </w:r>
      <w:r w:rsidR="00406E76" w:rsidRPr="002C768C">
        <w:rPr>
          <w:rFonts w:ascii="Arial" w:hAnsi="Arial" w:cs="Arial"/>
          <w:sz w:val="24"/>
          <w:szCs w:val="24"/>
        </w:rPr>
        <w:t xml:space="preserve">is </w:t>
      </w:r>
      <w:r w:rsidR="00CC765D" w:rsidRPr="002C768C">
        <w:rPr>
          <w:rFonts w:ascii="Arial" w:hAnsi="Arial" w:cs="Arial"/>
          <w:sz w:val="24"/>
          <w:szCs w:val="24"/>
        </w:rPr>
        <w:t xml:space="preserve">different from ICD 10 </w:t>
      </w:r>
      <w:r w:rsidR="00910D58" w:rsidRPr="002C768C">
        <w:rPr>
          <w:rFonts w:ascii="Arial" w:hAnsi="Arial" w:cs="Arial"/>
          <w:sz w:val="24"/>
          <w:szCs w:val="24"/>
        </w:rPr>
        <w:t xml:space="preserve">as it </w:t>
      </w:r>
      <w:r w:rsidR="00CC765D" w:rsidRPr="002C768C">
        <w:rPr>
          <w:rFonts w:ascii="Arial" w:hAnsi="Arial" w:cs="Arial"/>
          <w:sz w:val="24"/>
          <w:szCs w:val="24"/>
        </w:rPr>
        <w:t xml:space="preserve">has </w:t>
      </w:r>
      <w:r w:rsidR="00146585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a </w:t>
      </w:r>
      <w:r w:rsidR="00E8463A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more </w:t>
      </w:r>
      <w:r w:rsidR="00887DB4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>effective</w:t>
      </w:r>
      <w:r w:rsidR="00E8463A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health information system</w:t>
      </w:r>
      <w:r w:rsidR="00493E28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2E17AF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>(</w:t>
      </w:r>
      <w:r w:rsidR="00493E28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>Harrison</w:t>
      </w:r>
      <w:r w:rsidR="002E17AF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et al.</w:t>
      </w:r>
      <w:r w:rsidR="00CC765D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="002E17AF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2021)</w:t>
      </w:r>
      <w:r w:rsidR="00146585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 w:rsidR="007B447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For example,</w:t>
      </w:r>
      <w:r w:rsidR="00CF1443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F93A5A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>Ga</w:t>
      </w:r>
      <w:r w:rsidR="00CF1443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ebel, Stricker and Kerst (2020) </w:t>
      </w:r>
      <w:r w:rsidR="00C25CE1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>added</w:t>
      </w:r>
      <w:r w:rsidR="004217D0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ICD 10 </w:t>
      </w:r>
      <w:r w:rsidR="00F93874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comprised </w:t>
      </w:r>
      <w:r w:rsidR="004217D0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14,00 </w:t>
      </w:r>
      <w:r w:rsidR="007C15D3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>individual diagnoses</w:t>
      </w:r>
      <w:r w:rsidR="004217D0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7C15D3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compared to the 55,000 plus unique codes in ICD 11</w:t>
      </w:r>
      <w:r w:rsidR="002F7601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plus new mental, behavioural </w:t>
      </w:r>
      <w:r w:rsidR="00393C97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>and neurodevelopment conditions such as Body</w:t>
      </w:r>
      <w:r w:rsidR="002F7601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B43AE2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>i</w:t>
      </w:r>
      <w:r w:rsidR="00393C97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ntegrity </w:t>
      </w:r>
      <w:r w:rsidR="0066735D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>dysphoria and Gaming disorder</w:t>
      </w:r>
      <w:r w:rsidR="00C25CE1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have been added.</w:t>
      </w:r>
      <w:r w:rsidR="0066735D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CF1443" w:rsidRPr="002C768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</w:p>
    <w:p w14:paraId="073DE91A" w14:textId="27F81B23" w:rsidR="00DB7F37" w:rsidRPr="002C768C" w:rsidRDefault="00B735E6" w:rsidP="002C76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768C">
        <w:rPr>
          <w:rFonts w:ascii="Arial" w:hAnsi="Arial" w:cs="Arial"/>
          <w:sz w:val="24"/>
          <w:szCs w:val="24"/>
        </w:rPr>
        <w:t xml:space="preserve"> </w:t>
      </w:r>
      <w:r w:rsidR="003B1D49" w:rsidRPr="002C768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CC7" w:rsidRPr="002C768C">
        <w:rPr>
          <w:rFonts w:ascii="Arial" w:hAnsi="Arial" w:cs="Arial"/>
          <w:sz w:val="24"/>
          <w:szCs w:val="24"/>
        </w:rPr>
        <w:t>Gask</w:t>
      </w:r>
      <w:proofErr w:type="spellEnd"/>
      <w:r w:rsidR="00811CC7" w:rsidRPr="002C768C">
        <w:rPr>
          <w:rFonts w:ascii="Arial" w:hAnsi="Arial" w:cs="Arial"/>
          <w:sz w:val="24"/>
          <w:szCs w:val="24"/>
        </w:rPr>
        <w:t xml:space="preserve"> (2004) </w:t>
      </w:r>
      <w:r w:rsidR="00B82652" w:rsidRPr="002C768C">
        <w:rPr>
          <w:rFonts w:ascii="Arial" w:hAnsi="Arial" w:cs="Arial"/>
          <w:sz w:val="24"/>
          <w:szCs w:val="24"/>
        </w:rPr>
        <w:t xml:space="preserve">notes </w:t>
      </w:r>
      <w:r w:rsidR="00963AAA" w:rsidRPr="002C768C">
        <w:rPr>
          <w:rFonts w:ascii="Arial" w:hAnsi="Arial" w:cs="Arial"/>
          <w:sz w:val="24"/>
          <w:szCs w:val="24"/>
        </w:rPr>
        <w:t xml:space="preserve">that drug treatments at the end of the nineteenth century and the turn of the twentieth century were used to treat patients, </w:t>
      </w:r>
      <w:r w:rsidR="00C3371D" w:rsidRPr="002C768C">
        <w:rPr>
          <w:rFonts w:ascii="Arial" w:hAnsi="Arial" w:cs="Arial"/>
          <w:sz w:val="24"/>
          <w:szCs w:val="24"/>
        </w:rPr>
        <w:t>such as Chloral and Bromine. Later</w:t>
      </w:r>
      <w:r w:rsidR="00CC765D" w:rsidRPr="002C768C">
        <w:rPr>
          <w:rFonts w:ascii="Arial" w:hAnsi="Arial" w:cs="Arial"/>
          <w:sz w:val="24"/>
          <w:szCs w:val="24"/>
        </w:rPr>
        <w:t>,</w:t>
      </w:r>
      <w:r w:rsidR="000B3CE7" w:rsidRPr="002C768C">
        <w:rPr>
          <w:rFonts w:ascii="Arial" w:hAnsi="Arial" w:cs="Arial"/>
          <w:sz w:val="24"/>
          <w:szCs w:val="24"/>
        </w:rPr>
        <w:t xml:space="preserve"> </w:t>
      </w:r>
      <w:r w:rsidR="00075648" w:rsidRPr="002C768C">
        <w:rPr>
          <w:rFonts w:ascii="Arial" w:hAnsi="Arial" w:cs="Arial"/>
          <w:sz w:val="24"/>
          <w:szCs w:val="24"/>
        </w:rPr>
        <w:t>Barbiturates</w:t>
      </w:r>
      <w:r w:rsidR="000B3CE7" w:rsidRPr="002C768C">
        <w:rPr>
          <w:rFonts w:ascii="Arial" w:hAnsi="Arial" w:cs="Arial"/>
          <w:sz w:val="24"/>
          <w:szCs w:val="24"/>
        </w:rPr>
        <w:t xml:space="preserve"> were </w:t>
      </w:r>
      <w:r w:rsidR="00075648" w:rsidRPr="002C768C">
        <w:rPr>
          <w:rFonts w:ascii="Arial" w:hAnsi="Arial" w:cs="Arial"/>
          <w:sz w:val="24"/>
          <w:szCs w:val="24"/>
        </w:rPr>
        <w:t>being</w:t>
      </w:r>
      <w:r w:rsidR="000B3CE7" w:rsidRPr="002C768C">
        <w:rPr>
          <w:rFonts w:ascii="Arial" w:hAnsi="Arial" w:cs="Arial"/>
          <w:sz w:val="24"/>
          <w:szCs w:val="24"/>
        </w:rPr>
        <w:t xml:space="preserve"> used in the hospital and the community</w:t>
      </w:r>
      <w:r w:rsidR="005D730A" w:rsidRPr="002C768C">
        <w:rPr>
          <w:rFonts w:ascii="Arial" w:hAnsi="Arial" w:cs="Arial"/>
          <w:sz w:val="24"/>
          <w:szCs w:val="24"/>
        </w:rPr>
        <w:t xml:space="preserve">, </w:t>
      </w:r>
      <w:r w:rsidR="00E07CDE" w:rsidRPr="002C768C">
        <w:rPr>
          <w:rFonts w:ascii="Arial" w:hAnsi="Arial" w:cs="Arial"/>
          <w:sz w:val="24"/>
          <w:szCs w:val="24"/>
        </w:rPr>
        <w:t xml:space="preserve">with their ability to </w:t>
      </w:r>
      <w:r w:rsidR="006105F8" w:rsidRPr="002C768C">
        <w:rPr>
          <w:rFonts w:ascii="Arial" w:hAnsi="Arial" w:cs="Arial"/>
          <w:sz w:val="24"/>
          <w:szCs w:val="24"/>
        </w:rPr>
        <w:t>encourage long deep periods of sleep</w:t>
      </w:r>
      <w:r w:rsidR="00327D8A" w:rsidRPr="002C768C">
        <w:rPr>
          <w:rFonts w:ascii="Arial" w:hAnsi="Arial" w:cs="Arial"/>
          <w:sz w:val="24"/>
          <w:szCs w:val="24"/>
        </w:rPr>
        <w:t>.</w:t>
      </w:r>
      <w:r w:rsidR="0063402F" w:rsidRPr="002C768C">
        <w:rPr>
          <w:rFonts w:ascii="Arial" w:hAnsi="Arial" w:cs="Arial"/>
          <w:sz w:val="24"/>
          <w:szCs w:val="24"/>
        </w:rPr>
        <w:t xml:space="preserve"> </w:t>
      </w:r>
      <w:r w:rsidR="000B43EA" w:rsidRPr="002C768C">
        <w:rPr>
          <w:rFonts w:ascii="Arial" w:hAnsi="Arial" w:cs="Arial"/>
          <w:sz w:val="24"/>
          <w:szCs w:val="24"/>
        </w:rPr>
        <w:t xml:space="preserve">Barbiturates led to </w:t>
      </w:r>
      <w:r w:rsidR="00327D8A" w:rsidRPr="002C768C">
        <w:rPr>
          <w:rFonts w:ascii="Arial" w:hAnsi="Arial" w:cs="Arial"/>
          <w:sz w:val="24"/>
          <w:szCs w:val="24"/>
        </w:rPr>
        <w:t xml:space="preserve">deep sleep </w:t>
      </w:r>
      <w:r w:rsidR="00785B7F" w:rsidRPr="002C768C">
        <w:rPr>
          <w:rFonts w:ascii="Arial" w:hAnsi="Arial" w:cs="Arial"/>
          <w:sz w:val="24"/>
          <w:szCs w:val="24"/>
        </w:rPr>
        <w:t>therapy;</w:t>
      </w:r>
      <w:r w:rsidR="003F13C4" w:rsidRPr="002C768C">
        <w:rPr>
          <w:rFonts w:ascii="Arial" w:hAnsi="Arial" w:cs="Arial"/>
          <w:sz w:val="24"/>
          <w:szCs w:val="24"/>
        </w:rPr>
        <w:t xml:space="preserve"> this </w:t>
      </w:r>
      <w:r w:rsidR="003F13C4" w:rsidRPr="002C768C">
        <w:rPr>
          <w:rFonts w:ascii="Arial" w:hAnsi="Arial" w:cs="Arial"/>
          <w:sz w:val="24"/>
          <w:szCs w:val="24"/>
        </w:rPr>
        <w:lastRenderedPageBreak/>
        <w:t>therapy was</w:t>
      </w:r>
      <w:r w:rsidR="00785B7F" w:rsidRPr="002C768C">
        <w:rPr>
          <w:rFonts w:ascii="Arial" w:hAnsi="Arial" w:cs="Arial"/>
          <w:sz w:val="24"/>
          <w:szCs w:val="24"/>
        </w:rPr>
        <w:t xml:space="preserve"> </w:t>
      </w:r>
      <w:r w:rsidR="008E0DEF" w:rsidRPr="002C768C">
        <w:rPr>
          <w:rFonts w:ascii="Arial" w:hAnsi="Arial" w:cs="Arial"/>
          <w:sz w:val="24"/>
          <w:szCs w:val="24"/>
        </w:rPr>
        <w:t>commonly used for severe psychotic</w:t>
      </w:r>
      <w:r w:rsidR="00785B7F" w:rsidRPr="002C768C">
        <w:rPr>
          <w:rFonts w:ascii="Arial" w:hAnsi="Arial" w:cs="Arial"/>
          <w:sz w:val="24"/>
          <w:szCs w:val="24"/>
        </w:rPr>
        <w:t xml:space="preserve"> mood disorders</w:t>
      </w:r>
      <w:r w:rsidR="00DF2001" w:rsidRPr="002C768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F2001" w:rsidRPr="002C768C">
        <w:rPr>
          <w:rFonts w:ascii="Arial" w:hAnsi="Arial" w:cs="Arial"/>
          <w:sz w:val="24"/>
          <w:szCs w:val="24"/>
        </w:rPr>
        <w:t>Gask</w:t>
      </w:r>
      <w:proofErr w:type="spellEnd"/>
      <w:r w:rsidR="00DF2001" w:rsidRPr="002C768C">
        <w:rPr>
          <w:rFonts w:ascii="Arial" w:hAnsi="Arial" w:cs="Arial"/>
          <w:sz w:val="24"/>
          <w:szCs w:val="24"/>
        </w:rPr>
        <w:t xml:space="preserve"> (2004) </w:t>
      </w:r>
      <w:r w:rsidR="000013BC" w:rsidRPr="002C768C">
        <w:rPr>
          <w:rFonts w:ascii="Arial" w:hAnsi="Arial" w:cs="Arial"/>
          <w:sz w:val="24"/>
          <w:szCs w:val="24"/>
        </w:rPr>
        <w:t>added</w:t>
      </w:r>
      <w:r w:rsidR="00DF2001" w:rsidRPr="002C768C">
        <w:rPr>
          <w:rFonts w:ascii="Arial" w:hAnsi="Arial" w:cs="Arial"/>
          <w:sz w:val="24"/>
          <w:szCs w:val="24"/>
        </w:rPr>
        <w:t xml:space="preserve"> that </w:t>
      </w:r>
      <w:r w:rsidR="00804AEA" w:rsidRPr="002C768C">
        <w:rPr>
          <w:rFonts w:ascii="Arial" w:hAnsi="Arial" w:cs="Arial"/>
          <w:sz w:val="24"/>
          <w:szCs w:val="24"/>
        </w:rPr>
        <w:t>psychopharmacology had begun in psychiatry by the end of the 1920s</w:t>
      </w:r>
      <w:r w:rsidR="00CC765D" w:rsidRPr="002C768C">
        <w:rPr>
          <w:rFonts w:ascii="Arial" w:hAnsi="Arial" w:cs="Arial"/>
          <w:sz w:val="24"/>
          <w:szCs w:val="24"/>
        </w:rPr>
        <w:t>. The</w:t>
      </w:r>
      <w:r w:rsidR="00F5036C" w:rsidRPr="002C768C">
        <w:rPr>
          <w:rFonts w:ascii="Arial" w:hAnsi="Arial" w:cs="Arial"/>
          <w:sz w:val="24"/>
          <w:szCs w:val="24"/>
        </w:rPr>
        <w:t xml:space="preserve"> 1930s </w:t>
      </w:r>
      <w:r w:rsidR="00E47FCC" w:rsidRPr="002C768C">
        <w:rPr>
          <w:rFonts w:ascii="Arial" w:hAnsi="Arial" w:cs="Arial"/>
          <w:sz w:val="24"/>
          <w:szCs w:val="24"/>
        </w:rPr>
        <w:t xml:space="preserve">saw </w:t>
      </w:r>
      <w:r w:rsidR="00A52878" w:rsidRPr="002C768C">
        <w:rPr>
          <w:rFonts w:ascii="Arial" w:hAnsi="Arial" w:cs="Arial"/>
          <w:sz w:val="24"/>
          <w:szCs w:val="24"/>
        </w:rPr>
        <w:t>unprecedented</w:t>
      </w:r>
      <w:r w:rsidR="004F0F2A" w:rsidRPr="002C768C">
        <w:rPr>
          <w:rFonts w:ascii="Arial" w:hAnsi="Arial" w:cs="Arial"/>
          <w:sz w:val="24"/>
          <w:szCs w:val="24"/>
        </w:rPr>
        <w:t xml:space="preserve"> physical treatments such as insulin </w:t>
      </w:r>
      <w:r w:rsidR="005E484C" w:rsidRPr="002C768C">
        <w:rPr>
          <w:rFonts w:ascii="Arial" w:hAnsi="Arial" w:cs="Arial"/>
          <w:sz w:val="24"/>
          <w:szCs w:val="24"/>
        </w:rPr>
        <w:t>coma treatment, psychosurgery</w:t>
      </w:r>
      <w:r w:rsidR="0084676A" w:rsidRPr="002C768C">
        <w:rPr>
          <w:rFonts w:ascii="Arial" w:hAnsi="Arial" w:cs="Arial"/>
          <w:sz w:val="24"/>
          <w:szCs w:val="24"/>
        </w:rPr>
        <w:t>,</w:t>
      </w:r>
      <w:r w:rsidR="005E484C" w:rsidRPr="002C768C">
        <w:rPr>
          <w:rFonts w:ascii="Arial" w:hAnsi="Arial" w:cs="Arial"/>
          <w:sz w:val="24"/>
          <w:szCs w:val="24"/>
        </w:rPr>
        <w:t xml:space="preserve"> and </w:t>
      </w:r>
      <w:r w:rsidR="000D2900" w:rsidRPr="002C768C">
        <w:rPr>
          <w:rFonts w:ascii="Arial" w:hAnsi="Arial" w:cs="Arial"/>
          <w:sz w:val="24"/>
          <w:szCs w:val="24"/>
        </w:rPr>
        <w:t>Electroconvulsive Therapy</w:t>
      </w:r>
      <w:r w:rsidR="00A25EE9" w:rsidRPr="002C768C">
        <w:rPr>
          <w:rFonts w:ascii="Arial" w:hAnsi="Arial" w:cs="Arial"/>
          <w:sz w:val="24"/>
          <w:szCs w:val="24"/>
        </w:rPr>
        <w:t xml:space="preserve"> [ECT].</w:t>
      </w:r>
    </w:p>
    <w:p w14:paraId="4535DE25" w14:textId="3CEE5851" w:rsidR="001B3B33" w:rsidRPr="002C768C" w:rsidRDefault="002E3909" w:rsidP="002C76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768C">
        <w:rPr>
          <w:rFonts w:ascii="Arial" w:hAnsi="Arial" w:cs="Arial"/>
          <w:sz w:val="24"/>
          <w:szCs w:val="24"/>
        </w:rPr>
        <w:t xml:space="preserve"> ECT was first performed in 1938 in Rome by Ugo </w:t>
      </w:r>
      <w:proofErr w:type="spellStart"/>
      <w:r w:rsidRPr="002C768C">
        <w:rPr>
          <w:rFonts w:ascii="Arial" w:hAnsi="Arial" w:cs="Arial"/>
          <w:sz w:val="24"/>
          <w:szCs w:val="24"/>
        </w:rPr>
        <w:t>Cerletti</w:t>
      </w:r>
      <w:proofErr w:type="spellEnd"/>
      <w:r w:rsidRPr="002C768C">
        <w:rPr>
          <w:rFonts w:ascii="Arial" w:hAnsi="Arial" w:cs="Arial"/>
          <w:sz w:val="24"/>
          <w:szCs w:val="24"/>
        </w:rPr>
        <w:t xml:space="preserve"> and Lucio Bini, who used an electric current to provoke an epileptic seizure for therapeutic purpose</w:t>
      </w:r>
      <w:r w:rsidR="004574DF" w:rsidRPr="002C768C">
        <w:rPr>
          <w:rFonts w:ascii="Arial" w:hAnsi="Arial" w:cs="Arial"/>
          <w:sz w:val="24"/>
          <w:szCs w:val="24"/>
        </w:rPr>
        <w:t>s</w:t>
      </w:r>
      <w:r w:rsidRPr="002C768C">
        <w:rPr>
          <w:rFonts w:ascii="Arial" w:hAnsi="Arial" w:cs="Arial"/>
          <w:sz w:val="24"/>
          <w:szCs w:val="24"/>
        </w:rPr>
        <w:t xml:space="preserve">. </w:t>
      </w:r>
      <w:r w:rsidR="00A52878" w:rsidRPr="002C768C">
        <w:rPr>
          <w:rFonts w:ascii="Arial" w:hAnsi="Arial" w:cs="Arial"/>
          <w:sz w:val="24"/>
          <w:szCs w:val="24"/>
        </w:rPr>
        <w:t>However, this was not</w:t>
      </w:r>
      <w:r w:rsidRPr="002C768C">
        <w:rPr>
          <w:rFonts w:ascii="Arial" w:hAnsi="Arial" w:cs="Arial"/>
          <w:sz w:val="24"/>
          <w:szCs w:val="24"/>
        </w:rPr>
        <w:t xml:space="preserve"> the first time an epileptic seizure was used to treat mental </w:t>
      </w:r>
      <w:r w:rsidR="004321D0" w:rsidRPr="002C768C">
        <w:rPr>
          <w:rFonts w:ascii="Arial" w:hAnsi="Arial" w:cs="Arial"/>
          <w:sz w:val="24"/>
          <w:szCs w:val="24"/>
        </w:rPr>
        <w:t>diseases</w:t>
      </w:r>
      <w:r w:rsidRPr="002C768C">
        <w:rPr>
          <w:rFonts w:ascii="Arial" w:hAnsi="Arial" w:cs="Arial"/>
          <w:sz w:val="24"/>
          <w:szCs w:val="24"/>
        </w:rPr>
        <w:t xml:space="preserve">. Meduna, a Hungarian neuropathologist and psychiatrist, was the first to </w:t>
      </w:r>
      <w:r w:rsidR="009D6C5A" w:rsidRPr="002C768C">
        <w:rPr>
          <w:rFonts w:ascii="Arial" w:hAnsi="Arial" w:cs="Arial"/>
          <w:sz w:val="24"/>
          <w:szCs w:val="24"/>
        </w:rPr>
        <w:t xml:space="preserve">initiate </w:t>
      </w:r>
      <w:r w:rsidRPr="002C768C">
        <w:rPr>
          <w:rFonts w:ascii="Arial" w:hAnsi="Arial" w:cs="Arial"/>
          <w:sz w:val="24"/>
          <w:szCs w:val="24"/>
        </w:rPr>
        <w:t>epileptic seizures to cure patients</w:t>
      </w:r>
      <w:r w:rsidR="006B50FC" w:rsidRPr="002C768C">
        <w:rPr>
          <w:rFonts w:ascii="Arial" w:hAnsi="Arial" w:cs="Arial"/>
          <w:sz w:val="24"/>
          <w:szCs w:val="24"/>
        </w:rPr>
        <w:t xml:space="preserve"> (Ga</w:t>
      </w:r>
      <w:r w:rsidR="00254DB4" w:rsidRPr="002C768C">
        <w:rPr>
          <w:rFonts w:ascii="Arial" w:hAnsi="Arial" w:cs="Arial"/>
          <w:sz w:val="24"/>
          <w:szCs w:val="24"/>
        </w:rPr>
        <w:t>zdag</w:t>
      </w:r>
      <w:r w:rsidR="00BD1C7B" w:rsidRPr="002C768C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BD1C7B" w:rsidRPr="002C768C">
        <w:rPr>
          <w:rFonts w:ascii="Arial" w:hAnsi="Arial" w:cs="Arial"/>
          <w:sz w:val="24"/>
          <w:szCs w:val="24"/>
        </w:rPr>
        <w:t>Un</w:t>
      </w:r>
      <w:r w:rsidR="00254DB4" w:rsidRPr="002C768C">
        <w:rPr>
          <w:rFonts w:ascii="Arial" w:hAnsi="Arial" w:cs="Arial"/>
          <w:sz w:val="24"/>
          <w:szCs w:val="24"/>
        </w:rPr>
        <w:t>gran</w:t>
      </w:r>
      <w:proofErr w:type="spellEnd"/>
      <w:r w:rsidR="00BD1C7B" w:rsidRPr="002C768C">
        <w:rPr>
          <w:rFonts w:ascii="Arial" w:hAnsi="Arial" w:cs="Arial"/>
          <w:sz w:val="24"/>
          <w:szCs w:val="24"/>
        </w:rPr>
        <w:t>, 201</w:t>
      </w:r>
      <w:r w:rsidR="00254DB4" w:rsidRPr="002C768C">
        <w:rPr>
          <w:rFonts w:ascii="Arial" w:hAnsi="Arial" w:cs="Arial"/>
          <w:sz w:val="24"/>
          <w:szCs w:val="24"/>
        </w:rPr>
        <w:t>9</w:t>
      </w:r>
      <w:r w:rsidR="00BD1C7B" w:rsidRPr="002C768C">
        <w:rPr>
          <w:rFonts w:ascii="Arial" w:hAnsi="Arial" w:cs="Arial"/>
          <w:sz w:val="24"/>
          <w:szCs w:val="24"/>
        </w:rPr>
        <w:t>).</w:t>
      </w:r>
      <w:r w:rsidR="001E7ACD" w:rsidRPr="002C768C">
        <w:rPr>
          <w:rFonts w:ascii="Arial" w:hAnsi="Arial" w:cs="Arial"/>
          <w:sz w:val="24"/>
          <w:szCs w:val="24"/>
        </w:rPr>
        <w:t xml:space="preserve"> ECT was pioneered to treat</w:t>
      </w:r>
      <w:r w:rsidR="00FF3770" w:rsidRPr="002C768C">
        <w:rPr>
          <w:rFonts w:ascii="Arial" w:hAnsi="Arial" w:cs="Arial"/>
          <w:sz w:val="24"/>
          <w:szCs w:val="24"/>
        </w:rPr>
        <w:t xml:space="preserve"> </w:t>
      </w:r>
      <w:r w:rsidR="00AC03A6" w:rsidRPr="002C768C">
        <w:rPr>
          <w:rFonts w:ascii="Arial" w:hAnsi="Arial" w:cs="Arial"/>
          <w:sz w:val="24"/>
          <w:szCs w:val="24"/>
        </w:rPr>
        <w:t>various</w:t>
      </w:r>
      <w:r w:rsidR="000024A3" w:rsidRPr="002C768C">
        <w:rPr>
          <w:rFonts w:ascii="Arial" w:hAnsi="Arial" w:cs="Arial"/>
          <w:sz w:val="24"/>
          <w:szCs w:val="24"/>
        </w:rPr>
        <w:t xml:space="preserve"> </w:t>
      </w:r>
      <w:r w:rsidR="00AC03A6" w:rsidRPr="002C768C">
        <w:rPr>
          <w:rFonts w:ascii="Arial" w:hAnsi="Arial" w:cs="Arial"/>
          <w:sz w:val="24"/>
          <w:szCs w:val="24"/>
        </w:rPr>
        <w:t xml:space="preserve">types of psychiatric disorders and to calm </w:t>
      </w:r>
      <w:r w:rsidR="0015066D" w:rsidRPr="002C768C">
        <w:rPr>
          <w:rFonts w:ascii="Arial" w:hAnsi="Arial" w:cs="Arial"/>
          <w:sz w:val="24"/>
          <w:szCs w:val="24"/>
        </w:rPr>
        <w:t>disrupting</w:t>
      </w:r>
      <w:r w:rsidR="00AC03A6" w:rsidRPr="002C768C">
        <w:rPr>
          <w:rFonts w:ascii="Arial" w:hAnsi="Arial" w:cs="Arial"/>
          <w:sz w:val="24"/>
          <w:szCs w:val="24"/>
        </w:rPr>
        <w:t xml:space="preserve"> patients on the wards </w:t>
      </w:r>
      <w:r w:rsidR="00850590" w:rsidRPr="002C768C">
        <w:rPr>
          <w:rFonts w:ascii="Arial" w:hAnsi="Arial" w:cs="Arial"/>
          <w:sz w:val="24"/>
          <w:szCs w:val="24"/>
        </w:rPr>
        <w:t xml:space="preserve">of </w:t>
      </w:r>
      <w:r w:rsidR="00AC03A6" w:rsidRPr="002C768C">
        <w:rPr>
          <w:rFonts w:ascii="Arial" w:hAnsi="Arial" w:cs="Arial"/>
          <w:sz w:val="24"/>
          <w:szCs w:val="24"/>
        </w:rPr>
        <w:t>hospitals</w:t>
      </w:r>
      <w:r w:rsidR="00584C06" w:rsidRPr="002C768C">
        <w:rPr>
          <w:rFonts w:ascii="Arial" w:hAnsi="Arial" w:cs="Arial"/>
          <w:sz w:val="24"/>
          <w:szCs w:val="24"/>
        </w:rPr>
        <w:t xml:space="preserve"> irrespective of their diagnosis</w:t>
      </w:r>
      <w:r w:rsidR="008619D2" w:rsidRPr="002C768C">
        <w:rPr>
          <w:rFonts w:ascii="Arial" w:hAnsi="Arial" w:cs="Arial"/>
          <w:sz w:val="24"/>
          <w:szCs w:val="24"/>
        </w:rPr>
        <w:t xml:space="preserve"> (Kerner and </w:t>
      </w:r>
      <w:proofErr w:type="spellStart"/>
      <w:r w:rsidR="008619D2" w:rsidRPr="002C768C">
        <w:rPr>
          <w:rFonts w:ascii="Arial" w:hAnsi="Arial" w:cs="Arial"/>
          <w:sz w:val="24"/>
          <w:szCs w:val="24"/>
        </w:rPr>
        <w:t>Prudic</w:t>
      </w:r>
      <w:proofErr w:type="spellEnd"/>
      <w:r w:rsidR="008619D2" w:rsidRPr="002C768C">
        <w:rPr>
          <w:rFonts w:ascii="Arial" w:hAnsi="Arial" w:cs="Arial"/>
          <w:sz w:val="24"/>
          <w:szCs w:val="24"/>
        </w:rPr>
        <w:t>, 2014)</w:t>
      </w:r>
      <w:r w:rsidR="00584C06" w:rsidRPr="002C768C">
        <w:rPr>
          <w:rFonts w:ascii="Arial" w:hAnsi="Arial" w:cs="Arial"/>
          <w:sz w:val="24"/>
          <w:szCs w:val="24"/>
        </w:rPr>
        <w:t xml:space="preserve">. </w:t>
      </w:r>
      <w:r w:rsidR="006403AB" w:rsidRPr="002C768C">
        <w:rPr>
          <w:rFonts w:ascii="Arial" w:hAnsi="Arial" w:cs="Arial"/>
          <w:sz w:val="24"/>
          <w:szCs w:val="24"/>
        </w:rPr>
        <w:t xml:space="preserve"> </w:t>
      </w:r>
      <w:r w:rsidR="00AC03A6" w:rsidRPr="002C768C">
        <w:rPr>
          <w:rFonts w:ascii="Arial" w:hAnsi="Arial" w:cs="Arial"/>
          <w:sz w:val="24"/>
          <w:szCs w:val="24"/>
        </w:rPr>
        <w:t xml:space="preserve"> </w:t>
      </w:r>
      <w:r w:rsidR="0006436C" w:rsidRPr="002C768C">
        <w:rPr>
          <w:rFonts w:ascii="Arial" w:hAnsi="Arial" w:cs="Arial"/>
          <w:sz w:val="24"/>
          <w:szCs w:val="24"/>
        </w:rPr>
        <w:t>However</w:t>
      </w:r>
      <w:r w:rsidR="007235F3" w:rsidRPr="002C768C">
        <w:rPr>
          <w:rFonts w:ascii="Arial" w:hAnsi="Arial" w:cs="Arial"/>
          <w:sz w:val="24"/>
          <w:szCs w:val="24"/>
        </w:rPr>
        <w:t xml:space="preserve">, </w:t>
      </w:r>
      <w:r w:rsidR="00100348" w:rsidRPr="002C768C">
        <w:rPr>
          <w:rFonts w:ascii="Arial" w:hAnsi="Arial" w:cs="Arial"/>
          <w:sz w:val="24"/>
          <w:szCs w:val="24"/>
        </w:rPr>
        <w:t xml:space="preserve">ECT now </w:t>
      </w:r>
      <w:r w:rsidR="00331214" w:rsidRPr="002C768C">
        <w:rPr>
          <w:rFonts w:ascii="Arial" w:hAnsi="Arial" w:cs="Arial"/>
          <w:sz w:val="24"/>
          <w:szCs w:val="24"/>
        </w:rPr>
        <w:t xml:space="preserve">is given to </w:t>
      </w:r>
      <w:r w:rsidR="00100348" w:rsidRPr="002C768C">
        <w:rPr>
          <w:rFonts w:ascii="Arial" w:hAnsi="Arial" w:cs="Arial"/>
          <w:sz w:val="24"/>
          <w:szCs w:val="24"/>
        </w:rPr>
        <w:t xml:space="preserve">people who suffer from </w:t>
      </w:r>
      <w:r w:rsidR="00850590" w:rsidRPr="002C768C">
        <w:rPr>
          <w:rFonts w:ascii="Arial" w:hAnsi="Arial" w:cs="Arial"/>
          <w:sz w:val="24"/>
          <w:szCs w:val="24"/>
        </w:rPr>
        <w:t xml:space="preserve">severe </w:t>
      </w:r>
      <w:r w:rsidR="00100348" w:rsidRPr="002C768C">
        <w:rPr>
          <w:rFonts w:ascii="Arial" w:hAnsi="Arial" w:cs="Arial"/>
          <w:sz w:val="24"/>
          <w:szCs w:val="24"/>
        </w:rPr>
        <w:t>depression</w:t>
      </w:r>
      <w:r w:rsidR="00584C06" w:rsidRPr="002C768C">
        <w:rPr>
          <w:rFonts w:ascii="Arial" w:hAnsi="Arial" w:cs="Arial"/>
          <w:sz w:val="24"/>
          <w:szCs w:val="24"/>
        </w:rPr>
        <w:t xml:space="preserve"> </w:t>
      </w:r>
      <w:r w:rsidR="00331214" w:rsidRPr="002C768C">
        <w:rPr>
          <w:rFonts w:ascii="Arial" w:hAnsi="Arial" w:cs="Arial"/>
          <w:sz w:val="24"/>
          <w:szCs w:val="24"/>
        </w:rPr>
        <w:t>affective</w:t>
      </w:r>
      <w:r w:rsidR="00584C06" w:rsidRPr="002C768C">
        <w:rPr>
          <w:rFonts w:ascii="Arial" w:hAnsi="Arial" w:cs="Arial"/>
          <w:sz w:val="24"/>
          <w:szCs w:val="24"/>
        </w:rPr>
        <w:t xml:space="preserve"> disorders and </w:t>
      </w:r>
      <w:r w:rsidR="00AF1A3D" w:rsidRPr="002C768C">
        <w:rPr>
          <w:rFonts w:ascii="Arial" w:hAnsi="Arial" w:cs="Arial"/>
          <w:sz w:val="24"/>
          <w:szCs w:val="24"/>
        </w:rPr>
        <w:t xml:space="preserve">to </w:t>
      </w:r>
      <w:r w:rsidR="00584C06" w:rsidRPr="002C768C">
        <w:rPr>
          <w:rFonts w:ascii="Arial" w:hAnsi="Arial" w:cs="Arial"/>
          <w:sz w:val="24"/>
          <w:szCs w:val="24"/>
        </w:rPr>
        <w:t>manage th</w:t>
      </w:r>
      <w:r w:rsidR="00331214" w:rsidRPr="002C768C">
        <w:rPr>
          <w:rFonts w:ascii="Arial" w:hAnsi="Arial" w:cs="Arial"/>
          <w:sz w:val="24"/>
          <w:szCs w:val="24"/>
        </w:rPr>
        <w:t xml:space="preserve">e symptoms of schizophrenia. </w:t>
      </w:r>
      <w:r w:rsidR="00F17B79" w:rsidRPr="002C768C">
        <w:rPr>
          <w:rFonts w:ascii="Arial" w:hAnsi="Arial" w:cs="Arial"/>
          <w:sz w:val="24"/>
          <w:szCs w:val="24"/>
        </w:rPr>
        <w:t>During</w:t>
      </w:r>
      <w:r w:rsidR="002F2145" w:rsidRPr="002C768C">
        <w:rPr>
          <w:rFonts w:ascii="Arial" w:hAnsi="Arial" w:cs="Arial"/>
          <w:sz w:val="24"/>
          <w:szCs w:val="24"/>
        </w:rPr>
        <w:t xml:space="preserve"> </w:t>
      </w:r>
      <w:r w:rsidR="00046115" w:rsidRPr="002C768C">
        <w:rPr>
          <w:rFonts w:ascii="Arial" w:hAnsi="Arial" w:cs="Arial"/>
          <w:sz w:val="24"/>
          <w:szCs w:val="24"/>
        </w:rPr>
        <w:t xml:space="preserve">the </w:t>
      </w:r>
      <w:r w:rsidR="00DD24CD" w:rsidRPr="002C768C">
        <w:rPr>
          <w:rFonts w:ascii="Arial" w:hAnsi="Arial" w:cs="Arial"/>
          <w:sz w:val="24"/>
          <w:szCs w:val="24"/>
        </w:rPr>
        <w:t>1950s</w:t>
      </w:r>
      <w:r w:rsidR="00A52878" w:rsidRPr="002C768C">
        <w:rPr>
          <w:rFonts w:ascii="Arial" w:hAnsi="Arial" w:cs="Arial"/>
          <w:sz w:val="24"/>
          <w:szCs w:val="24"/>
        </w:rPr>
        <w:t>,</w:t>
      </w:r>
      <w:r w:rsidR="002F2145" w:rsidRPr="002C768C">
        <w:rPr>
          <w:rFonts w:ascii="Arial" w:hAnsi="Arial" w:cs="Arial"/>
          <w:sz w:val="24"/>
          <w:szCs w:val="24"/>
        </w:rPr>
        <w:t xml:space="preserve"> </w:t>
      </w:r>
      <w:r w:rsidR="004A47EA" w:rsidRPr="002C768C">
        <w:rPr>
          <w:rFonts w:ascii="Arial" w:hAnsi="Arial" w:cs="Arial"/>
          <w:sz w:val="24"/>
          <w:szCs w:val="24"/>
        </w:rPr>
        <w:t>muscle</w:t>
      </w:r>
      <w:r w:rsidR="002F2145" w:rsidRPr="002C768C">
        <w:rPr>
          <w:rFonts w:ascii="Arial" w:hAnsi="Arial" w:cs="Arial"/>
          <w:sz w:val="24"/>
          <w:szCs w:val="24"/>
        </w:rPr>
        <w:t xml:space="preserve"> relaxants and </w:t>
      </w:r>
      <w:r w:rsidR="004A47EA" w:rsidRPr="002C768C">
        <w:rPr>
          <w:rFonts w:ascii="Arial" w:hAnsi="Arial" w:cs="Arial"/>
          <w:sz w:val="24"/>
          <w:szCs w:val="24"/>
        </w:rPr>
        <w:t>anaesthesia</w:t>
      </w:r>
      <w:r w:rsidR="002F2145" w:rsidRPr="002C768C">
        <w:rPr>
          <w:rFonts w:ascii="Arial" w:hAnsi="Arial" w:cs="Arial"/>
          <w:sz w:val="24"/>
          <w:szCs w:val="24"/>
        </w:rPr>
        <w:t xml:space="preserve"> w</w:t>
      </w:r>
      <w:r w:rsidR="00FF3770" w:rsidRPr="002C768C">
        <w:rPr>
          <w:rFonts w:ascii="Arial" w:hAnsi="Arial" w:cs="Arial"/>
          <w:sz w:val="24"/>
          <w:szCs w:val="24"/>
        </w:rPr>
        <w:t xml:space="preserve">ere </w:t>
      </w:r>
      <w:r w:rsidR="00CA175E" w:rsidRPr="002C768C">
        <w:rPr>
          <w:rFonts w:ascii="Arial" w:hAnsi="Arial" w:cs="Arial"/>
          <w:sz w:val="24"/>
          <w:szCs w:val="24"/>
        </w:rPr>
        <w:t>administered before</w:t>
      </w:r>
      <w:r w:rsidR="00FF3770" w:rsidRPr="002C768C">
        <w:rPr>
          <w:rFonts w:ascii="Arial" w:hAnsi="Arial" w:cs="Arial"/>
          <w:sz w:val="24"/>
          <w:szCs w:val="24"/>
        </w:rPr>
        <w:t xml:space="preserve"> </w:t>
      </w:r>
      <w:r w:rsidR="002F2145" w:rsidRPr="002C768C">
        <w:rPr>
          <w:rFonts w:ascii="Arial" w:hAnsi="Arial" w:cs="Arial"/>
          <w:sz w:val="24"/>
          <w:szCs w:val="24"/>
        </w:rPr>
        <w:t>ECT</w:t>
      </w:r>
      <w:r w:rsidR="004A47EA" w:rsidRPr="002C768C">
        <w:rPr>
          <w:rFonts w:ascii="Arial" w:hAnsi="Arial" w:cs="Arial"/>
          <w:sz w:val="24"/>
          <w:szCs w:val="24"/>
        </w:rPr>
        <w:t xml:space="preserve"> </w:t>
      </w:r>
      <w:r w:rsidR="006B52D3" w:rsidRPr="002C768C">
        <w:rPr>
          <w:rFonts w:ascii="Arial" w:hAnsi="Arial" w:cs="Arial"/>
          <w:sz w:val="24"/>
          <w:szCs w:val="24"/>
        </w:rPr>
        <w:t xml:space="preserve">for </w:t>
      </w:r>
      <w:r w:rsidR="00046115" w:rsidRPr="002C768C">
        <w:rPr>
          <w:rFonts w:ascii="Arial" w:hAnsi="Arial" w:cs="Arial"/>
          <w:sz w:val="24"/>
          <w:szCs w:val="24"/>
        </w:rPr>
        <w:t>patients</w:t>
      </w:r>
      <w:r w:rsidR="00154AD5">
        <w:rPr>
          <w:rFonts w:ascii="Arial" w:hAnsi="Arial" w:cs="Arial"/>
          <w:sz w:val="24"/>
          <w:szCs w:val="24"/>
        </w:rPr>
        <w:t>'</w:t>
      </w:r>
      <w:r w:rsidR="006B52D3" w:rsidRPr="002C768C">
        <w:rPr>
          <w:rFonts w:ascii="Arial" w:hAnsi="Arial" w:cs="Arial"/>
          <w:sz w:val="24"/>
          <w:szCs w:val="24"/>
        </w:rPr>
        <w:t xml:space="preserve"> safety by</w:t>
      </w:r>
      <w:r w:rsidR="004A47EA" w:rsidRPr="002C768C">
        <w:rPr>
          <w:rFonts w:ascii="Arial" w:hAnsi="Arial" w:cs="Arial"/>
          <w:sz w:val="24"/>
          <w:szCs w:val="24"/>
        </w:rPr>
        <w:t xml:space="preserve"> calm</w:t>
      </w:r>
      <w:r w:rsidR="006B52D3" w:rsidRPr="002C768C">
        <w:rPr>
          <w:rFonts w:ascii="Arial" w:hAnsi="Arial" w:cs="Arial"/>
          <w:sz w:val="24"/>
          <w:szCs w:val="24"/>
        </w:rPr>
        <w:t>ing</w:t>
      </w:r>
      <w:r w:rsidR="004A47EA" w:rsidRPr="002C768C">
        <w:rPr>
          <w:rFonts w:ascii="Arial" w:hAnsi="Arial" w:cs="Arial"/>
          <w:sz w:val="24"/>
          <w:szCs w:val="24"/>
        </w:rPr>
        <w:t xml:space="preserve"> the patients and </w:t>
      </w:r>
      <w:r w:rsidR="00046115" w:rsidRPr="002C768C">
        <w:rPr>
          <w:rFonts w:ascii="Arial" w:hAnsi="Arial" w:cs="Arial"/>
          <w:sz w:val="24"/>
          <w:szCs w:val="24"/>
        </w:rPr>
        <w:t>preventing</w:t>
      </w:r>
      <w:r w:rsidR="004A47EA" w:rsidRPr="002C768C">
        <w:rPr>
          <w:rFonts w:ascii="Arial" w:hAnsi="Arial" w:cs="Arial"/>
          <w:sz w:val="24"/>
          <w:szCs w:val="24"/>
        </w:rPr>
        <w:t xml:space="preserve"> injuries from muscle </w:t>
      </w:r>
      <w:r w:rsidR="000D2900" w:rsidRPr="002C768C">
        <w:rPr>
          <w:rFonts w:ascii="Arial" w:hAnsi="Arial" w:cs="Arial"/>
          <w:sz w:val="24"/>
          <w:szCs w:val="24"/>
        </w:rPr>
        <w:t>spasms</w:t>
      </w:r>
      <w:r w:rsidR="006B52D3" w:rsidRPr="002C768C">
        <w:rPr>
          <w:rFonts w:ascii="Arial" w:hAnsi="Arial" w:cs="Arial"/>
          <w:sz w:val="24"/>
          <w:szCs w:val="24"/>
        </w:rPr>
        <w:t xml:space="preserve"> (Kadiyala and Kadiyala,2017)</w:t>
      </w:r>
      <w:r w:rsidR="00E44069">
        <w:rPr>
          <w:rFonts w:ascii="Arial" w:hAnsi="Arial" w:cs="Arial"/>
          <w:sz w:val="24"/>
          <w:szCs w:val="24"/>
        </w:rPr>
        <w:t>.</w:t>
      </w:r>
      <w:r w:rsidR="00881119" w:rsidRPr="002C768C">
        <w:rPr>
          <w:rFonts w:ascii="Arial" w:hAnsi="Arial" w:cs="Arial"/>
          <w:sz w:val="24"/>
          <w:szCs w:val="24"/>
        </w:rPr>
        <w:t xml:space="preserve"> </w:t>
      </w:r>
      <w:r w:rsidR="002915E7" w:rsidRPr="002C768C">
        <w:rPr>
          <w:rFonts w:ascii="Arial" w:hAnsi="Arial" w:cs="Arial"/>
          <w:sz w:val="24"/>
          <w:szCs w:val="24"/>
        </w:rPr>
        <w:t xml:space="preserve"> Careny and Geddes (2003) state that </w:t>
      </w:r>
      <w:r w:rsidR="00D77252" w:rsidRPr="002C768C">
        <w:rPr>
          <w:rFonts w:ascii="Arial" w:hAnsi="Arial" w:cs="Arial"/>
          <w:sz w:val="24"/>
          <w:szCs w:val="24"/>
        </w:rPr>
        <w:t xml:space="preserve">ECT remains </w:t>
      </w:r>
      <w:r w:rsidR="002915E7" w:rsidRPr="002C768C">
        <w:rPr>
          <w:rFonts w:ascii="Arial" w:hAnsi="Arial" w:cs="Arial"/>
          <w:sz w:val="24"/>
          <w:szCs w:val="24"/>
        </w:rPr>
        <w:t xml:space="preserve">one of the most </w:t>
      </w:r>
      <w:r w:rsidR="00D77252" w:rsidRPr="002C768C">
        <w:rPr>
          <w:rFonts w:ascii="Arial" w:hAnsi="Arial" w:cs="Arial"/>
          <w:sz w:val="24"/>
          <w:szCs w:val="24"/>
        </w:rPr>
        <w:t xml:space="preserve">controversial </w:t>
      </w:r>
      <w:r w:rsidR="003C750D">
        <w:rPr>
          <w:rFonts w:ascii="Arial" w:hAnsi="Arial" w:cs="Arial"/>
          <w:sz w:val="24"/>
          <w:szCs w:val="24"/>
        </w:rPr>
        <w:t>medical treatments throughout the world and</w:t>
      </w:r>
      <w:r w:rsidR="007B4337" w:rsidRPr="002C768C">
        <w:rPr>
          <w:rFonts w:ascii="Arial" w:hAnsi="Arial" w:cs="Arial"/>
          <w:sz w:val="24"/>
          <w:szCs w:val="24"/>
        </w:rPr>
        <w:t xml:space="preserve"> is </w:t>
      </w:r>
      <w:r w:rsidR="00D77252" w:rsidRPr="002C768C">
        <w:rPr>
          <w:rFonts w:ascii="Arial" w:hAnsi="Arial" w:cs="Arial"/>
          <w:sz w:val="24"/>
          <w:szCs w:val="24"/>
        </w:rPr>
        <w:t>even banned in some countries</w:t>
      </w:r>
      <w:r w:rsidR="00C93F77" w:rsidRPr="002C768C">
        <w:rPr>
          <w:rFonts w:ascii="Arial" w:hAnsi="Arial" w:cs="Arial"/>
          <w:sz w:val="24"/>
          <w:szCs w:val="24"/>
        </w:rPr>
        <w:t>.</w:t>
      </w:r>
      <w:r w:rsidR="003C750D">
        <w:rPr>
          <w:rFonts w:ascii="Arial" w:hAnsi="Arial" w:cs="Arial"/>
          <w:sz w:val="24"/>
          <w:szCs w:val="24"/>
        </w:rPr>
        <w:t xml:space="preserve"> Yet,</w:t>
      </w:r>
      <w:r w:rsidR="00C93F77" w:rsidRPr="002C768C">
        <w:rPr>
          <w:rFonts w:ascii="Arial" w:hAnsi="Arial" w:cs="Arial"/>
          <w:sz w:val="24"/>
          <w:szCs w:val="24"/>
        </w:rPr>
        <w:t xml:space="preserve"> </w:t>
      </w:r>
      <w:r w:rsidR="00330926" w:rsidRPr="002C768C">
        <w:rPr>
          <w:rFonts w:ascii="Arial" w:hAnsi="Arial" w:cs="Arial"/>
          <w:sz w:val="24"/>
          <w:szCs w:val="24"/>
        </w:rPr>
        <w:t xml:space="preserve">Gazdag and </w:t>
      </w:r>
      <w:proofErr w:type="spellStart"/>
      <w:r w:rsidR="00330926" w:rsidRPr="002C768C">
        <w:rPr>
          <w:rFonts w:ascii="Arial" w:hAnsi="Arial" w:cs="Arial"/>
          <w:sz w:val="24"/>
          <w:szCs w:val="24"/>
        </w:rPr>
        <w:t>Un</w:t>
      </w:r>
      <w:r w:rsidR="006F3EEC" w:rsidRPr="002C768C">
        <w:rPr>
          <w:rFonts w:ascii="Arial" w:hAnsi="Arial" w:cs="Arial"/>
          <w:sz w:val="24"/>
          <w:szCs w:val="24"/>
        </w:rPr>
        <w:t>gran</w:t>
      </w:r>
      <w:proofErr w:type="spellEnd"/>
      <w:r w:rsidR="006F3EEC" w:rsidRPr="002C768C">
        <w:rPr>
          <w:rFonts w:ascii="Arial" w:hAnsi="Arial" w:cs="Arial"/>
          <w:sz w:val="24"/>
          <w:szCs w:val="24"/>
        </w:rPr>
        <w:t xml:space="preserve"> (2019</w:t>
      </w:r>
      <w:r w:rsidR="000D2900" w:rsidRPr="002C768C">
        <w:rPr>
          <w:rFonts w:ascii="Arial" w:hAnsi="Arial" w:cs="Arial"/>
          <w:sz w:val="24"/>
          <w:szCs w:val="24"/>
        </w:rPr>
        <w:t>) and</w:t>
      </w:r>
      <w:r w:rsidR="008B37F4" w:rsidRPr="002C768C">
        <w:rPr>
          <w:rFonts w:ascii="Arial" w:hAnsi="Arial" w:cs="Arial"/>
          <w:sz w:val="24"/>
          <w:szCs w:val="24"/>
        </w:rPr>
        <w:t xml:space="preserve"> Royal College of </w:t>
      </w:r>
      <w:proofErr w:type="spellStart"/>
      <w:r w:rsidR="008B37F4" w:rsidRPr="002C768C">
        <w:rPr>
          <w:rFonts w:ascii="Arial" w:hAnsi="Arial" w:cs="Arial"/>
          <w:sz w:val="24"/>
          <w:szCs w:val="24"/>
        </w:rPr>
        <w:t>P</w:t>
      </w:r>
      <w:r w:rsidR="008C1DDF" w:rsidRPr="002C768C">
        <w:rPr>
          <w:rFonts w:ascii="Arial" w:hAnsi="Arial" w:cs="Arial"/>
          <w:sz w:val="24"/>
          <w:szCs w:val="24"/>
        </w:rPr>
        <w:t>sychiartrist</w:t>
      </w:r>
      <w:proofErr w:type="spellEnd"/>
      <w:r w:rsidR="008C1DDF" w:rsidRPr="002C768C">
        <w:rPr>
          <w:rFonts w:ascii="Arial" w:hAnsi="Arial" w:cs="Arial"/>
          <w:sz w:val="24"/>
          <w:szCs w:val="24"/>
        </w:rPr>
        <w:t xml:space="preserve"> (2020) </w:t>
      </w:r>
      <w:r w:rsidR="006F3EEC" w:rsidRPr="002C768C">
        <w:rPr>
          <w:rFonts w:ascii="Arial" w:hAnsi="Arial" w:cs="Arial"/>
          <w:sz w:val="24"/>
          <w:szCs w:val="24"/>
        </w:rPr>
        <w:t xml:space="preserve">state </w:t>
      </w:r>
      <w:r w:rsidR="008B37F4" w:rsidRPr="002C768C">
        <w:rPr>
          <w:rFonts w:ascii="Arial" w:hAnsi="Arial" w:cs="Arial"/>
          <w:sz w:val="24"/>
          <w:szCs w:val="24"/>
        </w:rPr>
        <w:t>ECT is a</w:t>
      </w:r>
      <w:r w:rsidR="008C1DDF" w:rsidRPr="002C768C">
        <w:rPr>
          <w:rFonts w:ascii="Arial" w:hAnsi="Arial" w:cs="Arial"/>
          <w:sz w:val="24"/>
          <w:szCs w:val="24"/>
        </w:rPr>
        <w:t xml:space="preserve"> safe and effective treatment</w:t>
      </w:r>
      <w:r w:rsidR="003C750D">
        <w:rPr>
          <w:rFonts w:ascii="Arial" w:hAnsi="Arial" w:cs="Arial"/>
          <w:sz w:val="24"/>
          <w:szCs w:val="24"/>
        </w:rPr>
        <w:t>.</w:t>
      </w:r>
      <w:r w:rsidR="008C1DDF" w:rsidRPr="002C768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C1DDF" w:rsidRPr="002C768C">
        <w:rPr>
          <w:rFonts w:ascii="Arial" w:hAnsi="Arial" w:cs="Arial"/>
          <w:sz w:val="24"/>
          <w:szCs w:val="24"/>
        </w:rPr>
        <w:t>Gazadag</w:t>
      </w:r>
      <w:proofErr w:type="spellEnd"/>
      <w:r w:rsidR="008C1DDF" w:rsidRPr="002C768C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8C1DDF" w:rsidRPr="002C768C">
        <w:rPr>
          <w:rFonts w:ascii="Arial" w:hAnsi="Arial" w:cs="Arial"/>
          <w:sz w:val="24"/>
          <w:szCs w:val="24"/>
        </w:rPr>
        <w:t>Ungran</w:t>
      </w:r>
      <w:proofErr w:type="spellEnd"/>
      <w:r w:rsidR="00546974" w:rsidRPr="002C768C">
        <w:rPr>
          <w:rFonts w:ascii="Arial" w:hAnsi="Arial" w:cs="Arial"/>
          <w:sz w:val="24"/>
          <w:szCs w:val="24"/>
        </w:rPr>
        <w:t xml:space="preserve"> (2019) go as far to say that </w:t>
      </w:r>
      <w:r w:rsidR="00BD30FC" w:rsidRPr="002C768C">
        <w:rPr>
          <w:rFonts w:ascii="Arial" w:hAnsi="Arial" w:cs="Arial"/>
          <w:sz w:val="24"/>
          <w:szCs w:val="24"/>
        </w:rPr>
        <w:t xml:space="preserve">not having access to ECT is a violation </w:t>
      </w:r>
      <w:r w:rsidR="008A60BE" w:rsidRPr="002C768C">
        <w:rPr>
          <w:rFonts w:ascii="Arial" w:hAnsi="Arial" w:cs="Arial"/>
          <w:sz w:val="24"/>
          <w:szCs w:val="24"/>
        </w:rPr>
        <w:t>of</w:t>
      </w:r>
      <w:r w:rsidR="00BD30FC" w:rsidRPr="002C768C">
        <w:rPr>
          <w:rFonts w:ascii="Arial" w:hAnsi="Arial" w:cs="Arial"/>
          <w:sz w:val="24"/>
          <w:szCs w:val="24"/>
        </w:rPr>
        <w:t xml:space="preserve"> a </w:t>
      </w:r>
      <w:r w:rsidR="00E42452" w:rsidRPr="002C768C">
        <w:rPr>
          <w:rFonts w:ascii="Arial" w:hAnsi="Arial" w:cs="Arial"/>
          <w:sz w:val="24"/>
          <w:szCs w:val="24"/>
        </w:rPr>
        <w:t>patient</w:t>
      </w:r>
      <w:r w:rsidR="00154AD5">
        <w:rPr>
          <w:rFonts w:ascii="Arial" w:hAnsi="Arial" w:cs="Arial"/>
          <w:sz w:val="24"/>
          <w:szCs w:val="24"/>
        </w:rPr>
        <w:t>'</w:t>
      </w:r>
      <w:r w:rsidR="00E42452" w:rsidRPr="002C768C">
        <w:rPr>
          <w:rFonts w:ascii="Arial" w:hAnsi="Arial" w:cs="Arial"/>
          <w:sz w:val="24"/>
          <w:szCs w:val="24"/>
        </w:rPr>
        <w:t>s</w:t>
      </w:r>
      <w:r w:rsidR="00BD30FC" w:rsidRPr="002C768C">
        <w:rPr>
          <w:rFonts w:ascii="Arial" w:hAnsi="Arial" w:cs="Arial"/>
          <w:sz w:val="24"/>
          <w:szCs w:val="24"/>
        </w:rPr>
        <w:t xml:space="preserve"> human right to treatment</w:t>
      </w:r>
      <w:r w:rsidR="008D3426" w:rsidRPr="002C768C">
        <w:rPr>
          <w:rFonts w:ascii="Arial" w:hAnsi="Arial" w:cs="Arial"/>
          <w:sz w:val="24"/>
          <w:szCs w:val="24"/>
        </w:rPr>
        <w:t>; furthermore</w:t>
      </w:r>
      <w:r w:rsidR="000B3BAC" w:rsidRPr="002C768C">
        <w:rPr>
          <w:rFonts w:ascii="Arial" w:hAnsi="Arial" w:cs="Arial"/>
          <w:sz w:val="24"/>
          <w:szCs w:val="24"/>
        </w:rPr>
        <w:t>,</w:t>
      </w:r>
      <w:r w:rsidR="008D3426" w:rsidRPr="002C768C">
        <w:rPr>
          <w:rFonts w:ascii="Arial" w:hAnsi="Arial" w:cs="Arial"/>
          <w:sz w:val="24"/>
          <w:szCs w:val="24"/>
        </w:rPr>
        <w:t xml:space="preserve"> citing that the</w:t>
      </w:r>
      <w:r w:rsidR="000B3BAC" w:rsidRPr="002C768C">
        <w:rPr>
          <w:rFonts w:ascii="Arial" w:hAnsi="Arial" w:cs="Arial"/>
          <w:sz w:val="24"/>
          <w:szCs w:val="24"/>
        </w:rPr>
        <w:t xml:space="preserve"> </w:t>
      </w:r>
      <w:r w:rsidR="004757EF" w:rsidRPr="002C768C">
        <w:rPr>
          <w:rFonts w:ascii="Arial" w:hAnsi="Arial" w:cs="Arial"/>
          <w:sz w:val="24"/>
          <w:szCs w:val="24"/>
        </w:rPr>
        <w:t>misuse</w:t>
      </w:r>
      <w:r w:rsidR="000B3BAC" w:rsidRPr="002C768C">
        <w:rPr>
          <w:rFonts w:ascii="Arial" w:hAnsi="Arial" w:cs="Arial"/>
          <w:sz w:val="24"/>
          <w:szCs w:val="24"/>
        </w:rPr>
        <w:t xml:space="preserve"> of </w:t>
      </w:r>
      <w:r w:rsidR="004757EF" w:rsidRPr="002C768C">
        <w:rPr>
          <w:rFonts w:ascii="Arial" w:hAnsi="Arial" w:cs="Arial"/>
          <w:sz w:val="24"/>
          <w:szCs w:val="24"/>
        </w:rPr>
        <w:t xml:space="preserve">ECT </w:t>
      </w:r>
      <w:r w:rsidR="00044991" w:rsidRPr="002C768C">
        <w:rPr>
          <w:rFonts w:ascii="Arial" w:hAnsi="Arial" w:cs="Arial"/>
          <w:sz w:val="24"/>
          <w:szCs w:val="24"/>
        </w:rPr>
        <w:t xml:space="preserve">during the </w:t>
      </w:r>
      <w:r w:rsidR="000D1788" w:rsidRPr="002C768C">
        <w:rPr>
          <w:rFonts w:ascii="Arial" w:hAnsi="Arial" w:cs="Arial"/>
          <w:sz w:val="24"/>
          <w:szCs w:val="24"/>
        </w:rPr>
        <w:t>Nazis</w:t>
      </w:r>
      <w:r w:rsidR="00044991" w:rsidRPr="002C768C">
        <w:rPr>
          <w:rFonts w:ascii="Arial" w:hAnsi="Arial" w:cs="Arial"/>
          <w:sz w:val="24"/>
          <w:szCs w:val="24"/>
        </w:rPr>
        <w:t xml:space="preserve"> era</w:t>
      </w:r>
      <w:r w:rsidR="004757EF" w:rsidRPr="002C768C">
        <w:rPr>
          <w:rFonts w:ascii="Arial" w:hAnsi="Arial" w:cs="Arial"/>
          <w:sz w:val="24"/>
          <w:szCs w:val="24"/>
        </w:rPr>
        <w:t xml:space="preserve"> and</w:t>
      </w:r>
      <w:r w:rsidR="00CB0946" w:rsidRPr="002C768C">
        <w:rPr>
          <w:rFonts w:ascii="Arial" w:hAnsi="Arial" w:cs="Arial"/>
          <w:sz w:val="24"/>
          <w:szCs w:val="24"/>
        </w:rPr>
        <w:t xml:space="preserve"> </w:t>
      </w:r>
      <w:r w:rsidR="00044991" w:rsidRPr="002C768C">
        <w:rPr>
          <w:rFonts w:ascii="Arial" w:hAnsi="Arial" w:cs="Arial"/>
          <w:sz w:val="24"/>
          <w:szCs w:val="24"/>
        </w:rPr>
        <w:t xml:space="preserve">the </w:t>
      </w:r>
      <w:r w:rsidR="008D3426" w:rsidRPr="002C768C">
        <w:rPr>
          <w:rFonts w:ascii="Arial" w:hAnsi="Arial" w:cs="Arial"/>
          <w:sz w:val="24"/>
          <w:szCs w:val="24"/>
        </w:rPr>
        <w:t xml:space="preserve">media </w:t>
      </w:r>
      <w:r w:rsidR="00044991" w:rsidRPr="002C768C">
        <w:rPr>
          <w:rFonts w:ascii="Arial" w:hAnsi="Arial" w:cs="Arial"/>
          <w:sz w:val="24"/>
          <w:szCs w:val="24"/>
        </w:rPr>
        <w:t>play</w:t>
      </w:r>
      <w:r w:rsidR="00CB0AB0">
        <w:rPr>
          <w:rFonts w:ascii="Arial" w:hAnsi="Arial" w:cs="Arial"/>
          <w:sz w:val="24"/>
          <w:szCs w:val="24"/>
        </w:rPr>
        <w:t>ing</w:t>
      </w:r>
      <w:r w:rsidR="00044991" w:rsidRPr="002C768C">
        <w:rPr>
          <w:rFonts w:ascii="Arial" w:hAnsi="Arial" w:cs="Arial"/>
          <w:sz w:val="24"/>
          <w:szCs w:val="24"/>
        </w:rPr>
        <w:t xml:space="preserve"> </w:t>
      </w:r>
      <w:r w:rsidR="008D3426" w:rsidRPr="002C768C">
        <w:rPr>
          <w:rFonts w:ascii="Arial" w:hAnsi="Arial" w:cs="Arial"/>
          <w:sz w:val="24"/>
          <w:szCs w:val="24"/>
        </w:rPr>
        <w:t xml:space="preserve">a role in </w:t>
      </w:r>
      <w:r w:rsidR="004E356F" w:rsidRPr="002C768C">
        <w:rPr>
          <w:rFonts w:ascii="Arial" w:hAnsi="Arial" w:cs="Arial"/>
          <w:sz w:val="24"/>
          <w:szCs w:val="24"/>
        </w:rPr>
        <w:t>portraying</w:t>
      </w:r>
      <w:r w:rsidR="008D3426" w:rsidRPr="002C768C">
        <w:rPr>
          <w:rFonts w:ascii="Arial" w:hAnsi="Arial" w:cs="Arial"/>
          <w:sz w:val="24"/>
          <w:szCs w:val="24"/>
        </w:rPr>
        <w:t xml:space="preserve"> ECT as </w:t>
      </w:r>
      <w:r w:rsidR="004E356F" w:rsidRPr="002C768C">
        <w:rPr>
          <w:rFonts w:ascii="Arial" w:hAnsi="Arial" w:cs="Arial"/>
          <w:sz w:val="24"/>
          <w:szCs w:val="24"/>
        </w:rPr>
        <w:t>inhumane</w:t>
      </w:r>
      <w:r w:rsidR="008D3426" w:rsidRPr="002C768C">
        <w:rPr>
          <w:rFonts w:ascii="Arial" w:hAnsi="Arial" w:cs="Arial"/>
          <w:sz w:val="24"/>
          <w:szCs w:val="24"/>
        </w:rPr>
        <w:t xml:space="preserve"> f</w:t>
      </w:r>
      <w:r w:rsidR="004E356F" w:rsidRPr="002C768C">
        <w:rPr>
          <w:rFonts w:ascii="Arial" w:hAnsi="Arial" w:cs="Arial"/>
          <w:sz w:val="24"/>
          <w:szCs w:val="24"/>
        </w:rPr>
        <w:t xml:space="preserve">rom films such as </w:t>
      </w:r>
      <w:r w:rsidR="00154AD5">
        <w:rPr>
          <w:rFonts w:ascii="Arial" w:hAnsi="Arial" w:cs="Arial"/>
          <w:sz w:val="24"/>
          <w:szCs w:val="24"/>
        </w:rPr>
        <w:t>'</w:t>
      </w:r>
      <w:r w:rsidR="004E356F" w:rsidRPr="002C768C">
        <w:rPr>
          <w:rFonts w:ascii="Arial" w:hAnsi="Arial" w:cs="Arial"/>
          <w:sz w:val="24"/>
          <w:szCs w:val="24"/>
        </w:rPr>
        <w:t xml:space="preserve">One </w:t>
      </w:r>
      <w:r w:rsidR="00127937">
        <w:rPr>
          <w:rFonts w:ascii="Arial" w:hAnsi="Arial" w:cs="Arial"/>
          <w:sz w:val="24"/>
          <w:szCs w:val="24"/>
        </w:rPr>
        <w:t>F</w:t>
      </w:r>
      <w:r w:rsidR="004E356F" w:rsidRPr="002C768C">
        <w:rPr>
          <w:rFonts w:ascii="Arial" w:hAnsi="Arial" w:cs="Arial"/>
          <w:sz w:val="24"/>
          <w:szCs w:val="24"/>
        </w:rPr>
        <w:t xml:space="preserve">lew </w:t>
      </w:r>
      <w:r w:rsidR="00127937">
        <w:rPr>
          <w:rFonts w:ascii="Arial" w:hAnsi="Arial" w:cs="Arial"/>
          <w:sz w:val="24"/>
          <w:szCs w:val="24"/>
        </w:rPr>
        <w:t>O</w:t>
      </w:r>
      <w:r w:rsidR="004E356F" w:rsidRPr="002C768C">
        <w:rPr>
          <w:rFonts w:ascii="Arial" w:hAnsi="Arial" w:cs="Arial"/>
          <w:sz w:val="24"/>
          <w:szCs w:val="24"/>
        </w:rPr>
        <w:t xml:space="preserve">ver the </w:t>
      </w:r>
      <w:r w:rsidR="00127937">
        <w:rPr>
          <w:rFonts w:ascii="Arial" w:hAnsi="Arial" w:cs="Arial"/>
          <w:sz w:val="24"/>
          <w:szCs w:val="24"/>
        </w:rPr>
        <w:t>C</w:t>
      </w:r>
      <w:r w:rsidR="004E356F" w:rsidRPr="002C768C">
        <w:rPr>
          <w:rFonts w:ascii="Arial" w:hAnsi="Arial" w:cs="Arial"/>
          <w:sz w:val="24"/>
          <w:szCs w:val="24"/>
        </w:rPr>
        <w:t xml:space="preserve">uckoo </w:t>
      </w:r>
      <w:r w:rsidR="00127937">
        <w:rPr>
          <w:rFonts w:ascii="Arial" w:hAnsi="Arial" w:cs="Arial"/>
          <w:sz w:val="24"/>
          <w:szCs w:val="24"/>
        </w:rPr>
        <w:t>N</w:t>
      </w:r>
      <w:r w:rsidR="004E356F" w:rsidRPr="002C768C">
        <w:rPr>
          <w:rFonts w:ascii="Arial" w:hAnsi="Arial" w:cs="Arial"/>
          <w:sz w:val="24"/>
          <w:szCs w:val="24"/>
        </w:rPr>
        <w:t>est</w:t>
      </w:r>
      <w:r w:rsidR="00154AD5">
        <w:rPr>
          <w:rFonts w:ascii="Arial" w:hAnsi="Arial" w:cs="Arial"/>
          <w:sz w:val="24"/>
          <w:szCs w:val="24"/>
        </w:rPr>
        <w:t>'</w:t>
      </w:r>
      <w:r w:rsidR="0077499D" w:rsidRPr="002C768C">
        <w:rPr>
          <w:rFonts w:ascii="Arial" w:hAnsi="Arial" w:cs="Arial"/>
          <w:sz w:val="24"/>
          <w:szCs w:val="24"/>
        </w:rPr>
        <w:t xml:space="preserve"> </w:t>
      </w:r>
      <w:r w:rsidR="003234B5" w:rsidRPr="002C768C">
        <w:rPr>
          <w:rFonts w:ascii="Arial" w:hAnsi="Arial" w:cs="Arial"/>
          <w:sz w:val="24"/>
          <w:szCs w:val="24"/>
        </w:rPr>
        <w:t xml:space="preserve">which </w:t>
      </w:r>
      <w:r w:rsidR="0077499D" w:rsidRPr="002C768C">
        <w:rPr>
          <w:rFonts w:ascii="Arial" w:hAnsi="Arial" w:cs="Arial"/>
          <w:sz w:val="24"/>
          <w:szCs w:val="24"/>
        </w:rPr>
        <w:t>led t</w:t>
      </w:r>
      <w:r w:rsidR="007143D8" w:rsidRPr="002C768C">
        <w:rPr>
          <w:rFonts w:ascii="Arial" w:hAnsi="Arial" w:cs="Arial"/>
          <w:sz w:val="24"/>
          <w:szCs w:val="24"/>
        </w:rPr>
        <w:t>o</w:t>
      </w:r>
      <w:r w:rsidR="00B25D3C">
        <w:rPr>
          <w:rFonts w:ascii="Arial" w:hAnsi="Arial" w:cs="Arial"/>
          <w:sz w:val="24"/>
          <w:szCs w:val="24"/>
        </w:rPr>
        <w:t xml:space="preserve"> negative</w:t>
      </w:r>
      <w:r w:rsidR="004E6DBF" w:rsidRPr="002C768C">
        <w:rPr>
          <w:rFonts w:ascii="Arial" w:hAnsi="Arial" w:cs="Arial"/>
          <w:sz w:val="24"/>
          <w:szCs w:val="24"/>
        </w:rPr>
        <w:t xml:space="preserve"> opinions of ECT</w:t>
      </w:r>
      <w:r w:rsidR="00BD194D" w:rsidRPr="002C768C">
        <w:rPr>
          <w:rFonts w:ascii="Arial" w:hAnsi="Arial" w:cs="Arial"/>
          <w:sz w:val="24"/>
          <w:szCs w:val="24"/>
        </w:rPr>
        <w:t xml:space="preserve">, causing a reduction in the use of ECT. </w:t>
      </w:r>
      <w:r w:rsidR="00800159" w:rsidRPr="002C768C">
        <w:rPr>
          <w:rFonts w:ascii="Arial" w:hAnsi="Arial" w:cs="Arial"/>
          <w:sz w:val="24"/>
          <w:szCs w:val="24"/>
        </w:rPr>
        <w:t xml:space="preserve">Grover et al. (2018) </w:t>
      </w:r>
      <w:proofErr w:type="gramStart"/>
      <w:r w:rsidR="00800159" w:rsidRPr="002C768C">
        <w:rPr>
          <w:rFonts w:ascii="Arial" w:hAnsi="Arial" w:cs="Arial"/>
          <w:sz w:val="24"/>
          <w:szCs w:val="24"/>
        </w:rPr>
        <w:t>suggest</w:t>
      </w:r>
      <w:proofErr w:type="gramEnd"/>
      <w:r w:rsidR="00800159" w:rsidRPr="002C768C">
        <w:rPr>
          <w:rFonts w:ascii="Arial" w:hAnsi="Arial" w:cs="Arial"/>
          <w:sz w:val="24"/>
          <w:szCs w:val="24"/>
        </w:rPr>
        <w:t xml:space="preserve"> that ECT is </w:t>
      </w:r>
      <w:r w:rsidR="00A52878" w:rsidRPr="002C768C">
        <w:rPr>
          <w:rFonts w:ascii="Arial" w:hAnsi="Arial" w:cs="Arial"/>
          <w:sz w:val="24"/>
          <w:szCs w:val="24"/>
        </w:rPr>
        <w:t>vastly</w:t>
      </w:r>
      <w:r w:rsidR="00800159" w:rsidRPr="002C768C">
        <w:rPr>
          <w:rFonts w:ascii="Arial" w:hAnsi="Arial" w:cs="Arial"/>
          <w:sz w:val="24"/>
          <w:szCs w:val="24"/>
        </w:rPr>
        <w:t xml:space="preserve"> underused as a treatment for schizophrenia and is regularly used as a last resort, despite studies highlighting the effectiveness of ECT as a treatment</w:t>
      </w:r>
      <w:r w:rsidR="00416741" w:rsidRPr="002C768C">
        <w:rPr>
          <w:rFonts w:ascii="Arial" w:hAnsi="Arial" w:cs="Arial"/>
          <w:sz w:val="24"/>
          <w:szCs w:val="24"/>
        </w:rPr>
        <w:t>.</w:t>
      </w:r>
      <w:r w:rsidR="005569F6" w:rsidRPr="002C768C">
        <w:rPr>
          <w:rFonts w:ascii="Arial" w:hAnsi="Arial" w:cs="Arial"/>
          <w:sz w:val="24"/>
          <w:szCs w:val="24"/>
        </w:rPr>
        <w:t xml:space="preserve"> </w:t>
      </w:r>
      <w:r w:rsidR="006A17B1" w:rsidRPr="002C768C">
        <w:rPr>
          <w:rFonts w:ascii="Arial" w:hAnsi="Arial" w:cs="Arial"/>
          <w:sz w:val="24"/>
          <w:szCs w:val="24"/>
        </w:rPr>
        <w:t xml:space="preserve"> While there </w:t>
      </w:r>
      <w:r w:rsidR="00931BF9" w:rsidRPr="002C768C">
        <w:rPr>
          <w:rFonts w:ascii="Arial" w:hAnsi="Arial" w:cs="Arial"/>
          <w:sz w:val="24"/>
          <w:szCs w:val="24"/>
        </w:rPr>
        <w:t>are</w:t>
      </w:r>
      <w:r w:rsidR="00F112D0" w:rsidRPr="002C768C">
        <w:rPr>
          <w:rFonts w:ascii="Arial" w:hAnsi="Arial" w:cs="Arial"/>
          <w:sz w:val="24"/>
          <w:szCs w:val="24"/>
        </w:rPr>
        <w:t xml:space="preserve"> many articles supporting </w:t>
      </w:r>
      <w:r w:rsidR="00A52878" w:rsidRPr="002C768C">
        <w:rPr>
          <w:rFonts w:ascii="Arial" w:hAnsi="Arial" w:cs="Arial"/>
          <w:sz w:val="24"/>
          <w:szCs w:val="24"/>
        </w:rPr>
        <w:t>ECT use, Irving and Kirsch and Read (</w:t>
      </w:r>
      <w:r w:rsidR="003F47EE">
        <w:rPr>
          <w:rFonts w:ascii="Arial" w:hAnsi="Arial" w:cs="Arial"/>
          <w:sz w:val="24"/>
          <w:szCs w:val="24"/>
        </w:rPr>
        <w:t>2021</w:t>
      </w:r>
      <w:r w:rsidR="00A52878" w:rsidRPr="002C768C">
        <w:rPr>
          <w:rFonts w:ascii="Arial" w:hAnsi="Arial" w:cs="Arial"/>
          <w:sz w:val="24"/>
          <w:szCs w:val="24"/>
        </w:rPr>
        <w:t xml:space="preserve">) argue that ECT is not a safe treatment, as there is no new evidence as many studies were conducted before 1985 when standards were used </w:t>
      </w:r>
      <w:r w:rsidR="00D469BD" w:rsidRPr="002C768C">
        <w:rPr>
          <w:rFonts w:ascii="Arial" w:hAnsi="Arial" w:cs="Arial"/>
          <w:sz w:val="24"/>
          <w:szCs w:val="24"/>
        </w:rPr>
        <w:t>lower</w:t>
      </w:r>
      <w:r w:rsidR="00A71FB7" w:rsidRPr="002C768C">
        <w:rPr>
          <w:rFonts w:ascii="Arial" w:hAnsi="Arial" w:cs="Arial"/>
          <w:sz w:val="24"/>
          <w:szCs w:val="24"/>
        </w:rPr>
        <w:t>.</w:t>
      </w:r>
    </w:p>
    <w:p w14:paraId="29278089" w14:textId="77777777" w:rsidR="004354F5" w:rsidRDefault="006A3874" w:rsidP="002C76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768C">
        <w:rPr>
          <w:rFonts w:ascii="Arial" w:hAnsi="Arial" w:cs="Arial"/>
          <w:sz w:val="24"/>
          <w:szCs w:val="24"/>
        </w:rPr>
        <w:t>The nin</w:t>
      </w:r>
      <w:r w:rsidR="00575ABC" w:rsidRPr="002C768C">
        <w:rPr>
          <w:rFonts w:ascii="Arial" w:hAnsi="Arial" w:cs="Arial"/>
          <w:sz w:val="24"/>
          <w:szCs w:val="24"/>
        </w:rPr>
        <w:t>e</w:t>
      </w:r>
      <w:r w:rsidRPr="002C768C">
        <w:rPr>
          <w:rFonts w:ascii="Arial" w:hAnsi="Arial" w:cs="Arial"/>
          <w:sz w:val="24"/>
          <w:szCs w:val="24"/>
        </w:rPr>
        <w:t>te</w:t>
      </w:r>
      <w:r w:rsidR="00575ABC" w:rsidRPr="002C768C">
        <w:rPr>
          <w:rFonts w:ascii="Arial" w:hAnsi="Arial" w:cs="Arial"/>
          <w:sz w:val="24"/>
          <w:szCs w:val="24"/>
        </w:rPr>
        <w:t>e</w:t>
      </w:r>
      <w:r w:rsidRPr="002C768C">
        <w:rPr>
          <w:rFonts w:ascii="Arial" w:hAnsi="Arial" w:cs="Arial"/>
          <w:sz w:val="24"/>
          <w:szCs w:val="24"/>
        </w:rPr>
        <w:t>n</w:t>
      </w:r>
      <w:r w:rsidR="00575ABC" w:rsidRPr="002C768C">
        <w:rPr>
          <w:rFonts w:ascii="Arial" w:hAnsi="Arial" w:cs="Arial"/>
          <w:sz w:val="24"/>
          <w:szCs w:val="24"/>
        </w:rPr>
        <w:t>th</w:t>
      </w:r>
      <w:r w:rsidRPr="002C768C">
        <w:rPr>
          <w:rFonts w:ascii="Arial" w:hAnsi="Arial" w:cs="Arial"/>
          <w:sz w:val="24"/>
          <w:szCs w:val="24"/>
        </w:rPr>
        <w:t xml:space="preserve"> and </w:t>
      </w:r>
      <w:r w:rsidR="00575ABC" w:rsidRPr="002C768C">
        <w:rPr>
          <w:rFonts w:ascii="Arial" w:hAnsi="Arial" w:cs="Arial"/>
          <w:sz w:val="24"/>
          <w:szCs w:val="24"/>
        </w:rPr>
        <w:t>twentieth</w:t>
      </w:r>
      <w:r w:rsidR="009901F2" w:rsidRPr="002C768C">
        <w:rPr>
          <w:rFonts w:ascii="Arial" w:hAnsi="Arial" w:cs="Arial"/>
          <w:sz w:val="24"/>
          <w:szCs w:val="24"/>
        </w:rPr>
        <w:t xml:space="preserve"> centuries </w:t>
      </w:r>
      <w:r w:rsidR="005252D5" w:rsidRPr="002C768C">
        <w:rPr>
          <w:rFonts w:ascii="Arial" w:hAnsi="Arial" w:cs="Arial"/>
          <w:sz w:val="24"/>
          <w:szCs w:val="24"/>
        </w:rPr>
        <w:t>saw the beginning of modern p</w:t>
      </w:r>
      <w:r w:rsidR="00755547" w:rsidRPr="002C768C">
        <w:rPr>
          <w:rFonts w:ascii="Arial" w:hAnsi="Arial" w:cs="Arial"/>
          <w:sz w:val="24"/>
          <w:szCs w:val="24"/>
        </w:rPr>
        <w:t>sychopatholog</w:t>
      </w:r>
      <w:r w:rsidR="00575ABC" w:rsidRPr="002C768C">
        <w:rPr>
          <w:rFonts w:ascii="Arial" w:hAnsi="Arial" w:cs="Arial"/>
          <w:sz w:val="24"/>
          <w:szCs w:val="24"/>
        </w:rPr>
        <w:t>y</w:t>
      </w:r>
      <w:r w:rsidR="00E440E1" w:rsidRPr="002C768C">
        <w:rPr>
          <w:rFonts w:ascii="Arial" w:hAnsi="Arial" w:cs="Arial"/>
          <w:sz w:val="24"/>
          <w:szCs w:val="24"/>
        </w:rPr>
        <w:t>, with the</w:t>
      </w:r>
      <w:r w:rsidR="00A370E1" w:rsidRPr="002C768C">
        <w:rPr>
          <w:rFonts w:ascii="Arial" w:hAnsi="Arial" w:cs="Arial"/>
          <w:sz w:val="24"/>
          <w:szCs w:val="24"/>
        </w:rPr>
        <w:t xml:space="preserve"> two</w:t>
      </w:r>
      <w:r w:rsidR="00E440E1" w:rsidRPr="002C768C">
        <w:rPr>
          <w:rFonts w:ascii="Arial" w:hAnsi="Arial" w:cs="Arial"/>
          <w:sz w:val="24"/>
          <w:szCs w:val="24"/>
        </w:rPr>
        <w:t xml:space="preserve"> </w:t>
      </w:r>
      <w:r w:rsidR="00001B00" w:rsidRPr="002C768C">
        <w:rPr>
          <w:rFonts w:ascii="Arial" w:hAnsi="Arial" w:cs="Arial"/>
          <w:sz w:val="24"/>
          <w:szCs w:val="24"/>
        </w:rPr>
        <w:t xml:space="preserve">main theoretical </w:t>
      </w:r>
      <w:r w:rsidR="00A370E1" w:rsidRPr="002C768C">
        <w:rPr>
          <w:rFonts w:ascii="Arial" w:hAnsi="Arial" w:cs="Arial"/>
          <w:sz w:val="24"/>
          <w:szCs w:val="24"/>
        </w:rPr>
        <w:t xml:space="preserve">approaches </w:t>
      </w:r>
      <w:r w:rsidR="00DF127F" w:rsidRPr="002C768C">
        <w:rPr>
          <w:rFonts w:ascii="Arial" w:hAnsi="Arial" w:cs="Arial"/>
          <w:sz w:val="24"/>
          <w:szCs w:val="24"/>
        </w:rPr>
        <w:t xml:space="preserve">helping </w:t>
      </w:r>
      <w:r w:rsidR="00202560" w:rsidRPr="002C768C">
        <w:rPr>
          <w:rFonts w:ascii="Arial" w:hAnsi="Arial" w:cs="Arial"/>
          <w:sz w:val="24"/>
          <w:szCs w:val="24"/>
        </w:rPr>
        <w:t xml:space="preserve">people </w:t>
      </w:r>
      <w:r w:rsidR="00DF127F" w:rsidRPr="002C768C">
        <w:rPr>
          <w:rFonts w:ascii="Arial" w:hAnsi="Arial" w:cs="Arial"/>
          <w:sz w:val="24"/>
          <w:szCs w:val="24"/>
        </w:rPr>
        <w:t xml:space="preserve">understand </w:t>
      </w:r>
      <w:r w:rsidR="00202560" w:rsidRPr="002C768C">
        <w:rPr>
          <w:rFonts w:ascii="Arial" w:hAnsi="Arial" w:cs="Arial"/>
          <w:sz w:val="24"/>
          <w:szCs w:val="24"/>
        </w:rPr>
        <w:t xml:space="preserve">mental illnesses. The </w:t>
      </w:r>
      <w:r w:rsidR="00374335" w:rsidRPr="002C768C">
        <w:rPr>
          <w:rFonts w:ascii="Arial" w:hAnsi="Arial" w:cs="Arial"/>
          <w:sz w:val="24"/>
          <w:szCs w:val="24"/>
        </w:rPr>
        <w:t xml:space="preserve">psychodynamic theory </w:t>
      </w:r>
      <w:r w:rsidR="00862528" w:rsidRPr="002C768C">
        <w:rPr>
          <w:rFonts w:ascii="Arial" w:hAnsi="Arial" w:cs="Arial"/>
          <w:sz w:val="24"/>
          <w:szCs w:val="24"/>
        </w:rPr>
        <w:t xml:space="preserve">developed by Austrian </w:t>
      </w:r>
      <w:r w:rsidR="00094D73" w:rsidRPr="002C768C">
        <w:rPr>
          <w:rFonts w:ascii="Arial" w:hAnsi="Arial" w:cs="Arial"/>
          <w:sz w:val="24"/>
          <w:szCs w:val="24"/>
        </w:rPr>
        <w:t xml:space="preserve">neurologist Sigmund Freud and the </w:t>
      </w:r>
      <w:r w:rsidR="008D192F" w:rsidRPr="002C768C">
        <w:rPr>
          <w:rFonts w:ascii="Arial" w:hAnsi="Arial" w:cs="Arial"/>
          <w:sz w:val="24"/>
          <w:szCs w:val="24"/>
        </w:rPr>
        <w:t xml:space="preserve">theory of </w:t>
      </w:r>
      <w:r w:rsidR="007C0840" w:rsidRPr="002C768C">
        <w:rPr>
          <w:rFonts w:ascii="Arial" w:hAnsi="Arial" w:cs="Arial"/>
          <w:sz w:val="24"/>
          <w:szCs w:val="24"/>
        </w:rPr>
        <w:t>behaviourism</w:t>
      </w:r>
      <w:r w:rsidR="008A2C8F" w:rsidRPr="002C768C">
        <w:rPr>
          <w:rFonts w:ascii="Arial" w:hAnsi="Arial" w:cs="Arial"/>
          <w:sz w:val="24"/>
          <w:szCs w:val="24"/>
        </w:rPr>
        <w:t xml:space="preserve"> progressed by American </w:t>
      </w:r>
      <w:r w:rsidR="00632F16" w:rsidRPr="002C768C">
        <w:rPr>
          <w:rFonts w:ascii="Arial" w:hAnsi="Arial" w:cs="Arial"/>
          <w:sz w:val="24"/>
          <w:szCs w:val="24"/>
        </w:rPr>
        <w:t>Psychologist John B Watson</w:t>
      </w:r>
      <w:r w:rsidR="006E4EDB" w:rsidRPr="002C768C">
        <w:rPr>
          <w:rFonts w:ascii="Arial" w:hAnsi="Arial" w:cs="Arial"/>
          <w:sz w:val="24"/>
          <w:szCs w:val="24"/>
        </w:rPr>
        <w:t xml:space="preserve"> (Jutras, 2017). </w:t>
      </w:r>
      <w:r w:rsidR="00963AAA" w:rsidRPr="002C768C">
        <w:rPr>
          <w:rFonts w:ascii="Arial" w:hAnsi="Arial" w:cs="Arial"/>
          <w:sz w:val="24"/>
          <w:szCs w:val="24"/>
        </w:rPr>
        <w:t>Freud</w:t>
      </w:r>
      <w:r w:rsidR="00154AD5">
        <w:rPr>
          <w:rFonts w:ascii="Arial" w:hAnsi="Arial" w:cs="Arial"/>
          <w:sz w:val="24"/>
          <w:szCs w:val="24"/>
        </w:rPr>
        <w:t>'</w:t>
      </w:r>
      <w:r w:rsidR="00963AAA" w:rsidRPr="002C768C">
        <w:rPr>
          <w:rFonts w:ascii="Arial" w:hAnsi="Arial" w:cs="Arial"/>
          <w:sz w:val="24"/>
          <w:szCs w:val="24"/>
        </w:rPr>
        <w:t xml:space="preserve">s psychodynamic theory </w:t>
      </w:r>
      <w:r w:rsidR="008A483A" w:rsidRPr="002C768C">
        <w:rPr>
          <w:rFonts w:ascii="Arial" w:hAnsi="Arial" w:cs="Arial"/>
          <w:sz w:val="24"/>
          <w:szCs w:val="24"/>
        </w:rPr>
        <w:t xml:space="preserve">focused </w:t>
      </w:r>
      <w:r w:rsidR="00E93CC7" w:rsidRPr="002C768C">
        <w:rPr>
          <w:rFonts w:ascii="Arial" w:hAnsi="Arial" w:cs="Arial"/>
          <w:sz w:val="24"/>
          <w:szCs w:val="24"/>
        </w:rPr>
        <w:lastRenderedPageBreak/>
        <w:t>on</w:t>
      </w:r>
      <w:r w:rsidR="00BF75FF" w:rsidRPr="002C768C">
        <w:rPr>
          <w:rFonts w:ascii="Arial" w:hAnsi="Arial" w:cs="Arial"/>
          <w:sz w:val="24"/>
          <w:szCs w:val="24"/>
        </w:rPr>
        <w:t xml:space="preserve"> the </w:t>
      </w:r>
      <w:r w:rsidR="008A483A" w:rsidRPr="002C768C">
        <w:rPr>
          <w:rFonts w:ascii="Arial" w:hAnsi="Arial" w:cs="Arial"/>
          <w:sz w:val="24"/>
          <w:szCs w:val="24"/>
        </w:rPr>
        <w:t xml:space="preserve">notion that mental illness </w:t>
      </w:r>
      <w:r w:rsidR="00F71C4A" w:rsidRPr="002C768C">
        <w:rPr>
          <w:rFonts w:ascii="Arial" w:hAnsi="Arial" w:cs="Arial"/>
          <w:sz w:val="24"/>
          <w:szCs w:val="24"/>
        </w:rPr>
        <w:t xml:space="preserve">was caused by the </w:t>
      </w:r>
      <w:r w:rsidR="00BF75FF" w:rsidRPr="002C768C">
        <w:rPr>
          <w:rFonts w:ascii="Arial" w:hAnsi="Arial" w:cs="Arial"/>
          <w:sz w:val="24"/>
          <w:szCs w:val="24"/>
        </w:rPr>
        <w:t xml:space="preserve">interaction of the unconscious and conscious </w:t>
      </w:r>
      <w:r w:rsidR="00026A2A">
        <w:rPr>
          <w:rFonts w:ascii="Arial" w:hAnsi="Arial" w:cs="Arial"/>
          <w:sz w:val="24"/>
          <w:szCs w:val="24"/>
        </w:rPr>
        <w:t>M</w:t>
      </w:r>
      <w:r w:rsidR="00BF75FF" w:rsidRPr="002C768C">
        <w:rPr>
          <w:rFonts w:ascii="Arial" w:hAnsi="Arial" w:cs="Arial"/>
          <w:sz w:val="24"/>
          <w:szCs w:val="24"/>
        </w:rPr>
        <w:t>ind</w:t>
      </w:r>
      <w:r w:rsidR="00963AAA" w:rsidRPr="002C768C">
        <w:rPr>
          <w:rFonts w:ascii="Arial" w:hAnsi="Arial" w:cs="Arial"/>
          <w:sz w:val="24"/>
          <w:szCs w:val="24"/>
        </w:rPr>
        <w:t>,</w:t>
      </w:r>
      <w:r w:rsidR="00B27785" w:rsidRPr="002C768C">
        <w:rPr>
          <w:rFonts w:ascii="Arial" w:hAnsi="Arial" w:cs="Arial"/>
          <w:sz w:val="24"/>
          <w:szCs w:val="24"/>
        </w:rPr>
        <w:t xml:space="preserve"> </w:t>
      </w:r>
      <w:r w:rsidR="00B70978" w:rsidRPr="002C768C">
        <w:rPr>
          <w:rFonts w:ascii="Arial" w:hAnsi="Arial" w:cs="Arial"/>
          <w:sz w:val="24"/>
          <w:szCs w:val="24"/>
        </w:rPr>
        <w:t xml:space="preserve">and </w:t>
      </w:r>
      <w:r w:rsidR="00DD6758" w:rsidRPr="002C768C">
        <w:rPr>
          <w:rFonts w:ascii="Arial" w:hAnsi="Arial" w:cs="Arial"/>
          <w:sz w:val="24"/>
          <w:szCs w:val="24"/>
        </w:rPr>
        <w:t>its</w:t>
      </w:r>
      <w:r w:rsidR="00B70978" w:rsidRPr="002C768C">
        <w:rPr>
          <w:rFonts w:ascii="Arial" w:hAnsi="Arial" w:cs="Arial"/>
          <w:sz w:val="24"/>
          <w:szCs w:val="24"/>
        </w:rPr>
        <w:t xml:space="preserve"> treatment </w:t>
      </w:r>
      <w:r w:rsidR="00270389" w:rsidRPr="002C768C">
        <w:rPr>
          <w:rFonts w:ascii="Arial" w:hAnsi="Arial" w:cs="Arial"/>
          <w:sz w:val="24"/>
          <w:szCs w:val="24"/>
        </w:rPr>
        <w:t xml:space="preserve">is </w:t>
      </w:r>
      <w:r w:rsidR="00E37DD1" w:rsidRPr="002C768C">
        <w:rPr>
          <w:rFonts w:ascii="Arial" w:hAnsi="Arial" w:cs="Arial"/>
          <w:sz w:val="24"/>
          <w:szCs w:val="24"/>
        </w:rPr>
        <w:t>talking.</w:t>
      </w:r>
      <w:r w:rsidR="0031420F" w:rsidRPr="002C768C">
        <w:rPr>
          <w:rFonts w:ascii="Arial" w:hAnsi="Arial" w:cs="Arial"/>
          <w:sz w:val="24"/>
          <w:szCs w:val="24"/>
        </w:rPr>
        <w:t xml:space="preserve"> </w:t>
      </w:r>
      <w:r w:rsidR="005D5F4B" w:rsidRPr="002C768C">
        <w:rPr>
          <w:rFonts w:ascii="Arial" w:hAnsi="Arial" w:cs="Arial"/>
          <w:sz w:val="24"/>
          <w:szCs w:val="24"/>
        </w:rPr>
        <w:t xml:space="preserve"> While b</w:t>
      </w:r>
      <w:r w:rsidR="0031420F" w:rsidRPr="002C768C">
        <w:rPr>
          <w:rFonts w:ascii="Arial" w:hAnsi="Arial" w:cs="Arial"/>
          <w:sz w:val="24"/>
          <w:szCs w:val="24"/>
        </w:rPr>
        <w:t xml:space="preserve">ehaviourism </w:t>
      </w:r>
      <w:r w:rsidR="004D6DF1" w:rsidRPr="002C768C">
        <w:rPr>
          <w:rFonts w:ascii="Arial" w:hAnsi="Arial" w:cs="Arial"/>
          <w:sz w:val="24"/>
          <w:szCs w:val="24"/>
        </w:rPr>
        <w:t>believed that psychopathology was more directly linked to the effects of behavioural conditioning</w:t>
      </w:r>
      <w:r w:rsidR="0031420F" w:rsidRPr="002C768C">
        <w:rPr>
          <w:rFonts w:ascii="Arial" w:hAnsi="Arial" w:cs="Arial"/>
          <w:sz w:val="24"/>
          <w:szCs w:val="24"/>
        </w:rPr>
        <w:t>. That</w:t>
      </w:r>
      <w:r w:rsidR="004D6DF1" w:rsidRPr="002C768C">
        <w:rPr>
          <w:rFonts w:ascii="Arial" w:hAnsi="Arial" w:cs="Arial"/>
          <w:sz w:val="24"/>
          <w:szCs w:val="24"/>
        </w:rPr>
        <w:t xml:space="preserve"> treatment should focus on adaptive reconditioning procedures based on the same classic conditioning principles described by Russian </w:t>
      </w:r>
      <w:r w:rsidR="001611C2" w:rsidRPr="002C768C">
        <w:rPr>
          <w:rFonts w:ascii="Arial" w:hAnsi="Arial" w:cs="Arial"/>
          <w:sz w:val="24"/>
          <w:szCs w:val="24"/>
        </w:rPr>
        <w:t>psychologist</w:t>
      </w:r>
      <w:r w:rsidR="00225E71" w:rsidRPr="002C768C">
        <w:rPr>
          <w:rFonts w:ascii="Arial" w:hAnsi="Arial" w:cs="Arial"/>
          <w:sz w:val="24"/>
          <w:szCs w:val="24"/>
        </w:rPr>
        <w:t xml:space="preserve"> Ivan Pavlou. </w:t>
      </w:r>
      <w:r w:rsidR="00E37DD1" w:rsidRPr="002C768C">
        <w:rPr>
          <w:rFonts w:ascii="Arial" w:hAnsi="Arial" w:cs="Arial"/>
          <w:sz w:val="24"/>
          <w:szCs w:val="24"/>
        </w:rPr>
        <w:t xml:space="preserve"> </w:t>
      </w:r>
      <w:r w:rsidR="002F548E" w:rsidRPr="002C768C">
        <w:rPr>
          <w:rFonts w:ascii="Arial" w:hAnsi="Arial" w:cs="Arial"/>
          <w:sz w:val="24"/>
          <w:szCs w:val="24"/>
        </w:rPr>
        <w:t>However</w:t>
      </w:r>
      <w:r w:rsidR="00D029EE" w:rsidRPr="002C768C">
        <w:rPr>
          <w:rFonts w:ascii="Arial" w:hAnsi="Arial" w:cs="Arial"/>
          <w:sz w:val="24"/>
          <w:szCs w:val="24"/>
        </w:rPr>
        <w:t>,</w:t>
      </w:r>
      <w:r w:rsidR="002F548E" w:rsidRPr="002C768C">
        <w:rPr>
          <w:rFonts w:ascii="Arial" w:hAnsi="Arial" w:cs="Arial"/>
          <w:sz w:val="24"/>
          <w:szCs w:val="24"/>
        </w:rPr>
        <w:t xml:space="preserve"> </w:t>
      </w:r>
      <w:r w:rsidR="007F12EB" w:rsidRPr="002C768C">
        <w:rPr>
          <w:rFonts w:ascii="Arial" w:hAnsi="Arial" w:cs="Arial"/>
          <w:sz w:val="24"/>
          <w:szCs w:val="24"/>
        </w:rPr>
        <w:t xml:space="preserve">the </w:t>
      </w:r>
      <w:r w:rsidR="00086EBA" w:rsidRPr="002C768C">
        <w:rPr>
          <w:rFonts w:ascii="Arial" w:hAnsi="Arial" w:cs="Arial"/>
          <w:sz w:val="24"/>
          <w:szCs w:val="24"/>
        </w:rPr>
        <w:t>1960</w:t>
      </w:r>
      <w:r w:rsidR="00D029EE" w:rsidRPr="002C768C">
        <w:rPr>
          <w:rFonts w:ascii="Arial" w:hAnsi="Arial" w:cs="Arial"/>
          <w:sz w:val="24"/>
          <w:szCs w:val="24"/>
        </w:rPr>
        <w:t xml:space="preserve">s saw </w:t>
      </w:r>
      <w:r w:rsidR="006C4FA9" w:rsidRPr="002C768C">
        <w:rPr>
          <w:rFonts w:ascii="Arial" w:hAnsi="Arial" w:cs="Arial"/>
          <w:sz w:val="24"/>
          <w:szCs w:val="24"/>
        </w:rPr>
        <w:t xml:space="preserve">a new development in </w:t>
      </w:r>
      <w:r w:rsidR="00D029EE" w:rsidRPr="002C768C">
        <w:rPr>
          <w:rFonts w:ascii="Arial" w:hAnsi="Arial" w:cs="Arial"/>
          <w:sz w:val="24"/>
          <w:szCs w:val="24"/>
        </w:rPr>
        <w:t>psychotherapy</w:t>
      </w:r>
      <w:r w:rsidR="006C4FA9" w:rsidRPr="002C768C">
        <w:rPr>
          <w:rFonts w:ascii="Arial" w:hAnsi="Arial" w:cs="Arial"/>
          <w:sz w:val="24"/>
          <w:szCs w:val="24"/>
        </w:rPr>
        <w:t xml:space="preserve"> </w:t>
      </w:r>
      <w:r w:rsidR="00D029EE" w:rsidRPr="002C768C">
        <w:rPr>
          <w:rFonts w:ascii="Arial" w:hAnsi="Arial" w:cs="Arial"/>
          <w:sz w:val="24"/>
          <w:szCs w:val="24"/>
        </w:rPr>
        <w:t>from Albert Ellis and Aren B</w:t>
      </w:r>
      <w:r w:rsidR="007F12EB" w:rsidRPr="002C768C">
        <w:rPr>
          <w:rFonts w:ascii="Arial" w:hAnsi="Arial" w:cs="Arial"/>
          <w:sz w:val="24"/>
          <w:szCs w:val="24"/>
        </w:rPr>
        <w:t>e</w:t>
      </w:r>
      <w:r w:rsidR="00D029EE" w:rsidRPr="002C768C">
        <w:rPr>
          <w:rFonts w:ascii="Arial" w:hAnsi="Arial" w:cs="Arial"/>
          <w:sz w:val="24"/>
          <w:szCs w:val="24"/>
        </w:rPr>
        <w:t>ck</w:t>
      </w:r>
      <w:r w:rsidR="0011368C" w:rsidRPr="002C768C">
        <w:rPr>
          <w:rFonts w:ascii="Arial" w:hAnsi="Arial" w:cs="Arial"/>
          <w:sz w:val="24"/>
          <w:szCs w:val="24"/>
        </w:rPr>
        <w:t xml:space="preserve">, </w:t>
      </w:r>
      <w:r w:rsidR="003A5764" w:rsidRPr="002C768C">
        <w:rPr>
          <w:rFonts w:ascii="Arial" w:hAnsi="Arial" w:cs="Arial"/>
          <w:sz w:val="24"/>
          <w:szCs w:val="24"/>
        </w:rPr>
        <w:t>who</w:t>
      </w:r>
      <w:r w:rsidR="0011368C" w:rsidRPr="002C768C">
        <w:rPr>
          <w:rFonts w:ascii="Arial" w:hAnsi="Arial" w:cs="Arial"/>
          <w:sz w:val="24"/>
          <w:szCs w:val="24"/>
        </w:rPr>
        <w:t xml:space="preserve"> started</w:t>
      </w:r>
      <w:r w:rsidR="00D916E6" w:rsidRPr="002C768C">
        <w:rPr>
          <w:rFonts w:ascii="Arial" w:hAnsi="Arial" w:cs="Arial"/>
          <w:sz w:val="24"/>
          <w:szCs w:val="24"/>
        </w:rPr>
        <w:t xml:space="preserve"> </w:t>
      </w:r>
      <w:r w:rsidR="003A5764" w:rsidRPr="002C768C">
        <w:rPr>
          <w:rFonts w:ascii="Arial" w:hAnsi="Arial" w:cs="Arial"/>
          <w:sz w:val="24"/>
          <w:szCs w:val="24"/>
        </w:rPr>
        <w:t xml:space="preserve">tailoring treatment approaches that </w:t>
      </w:r>
      <w:r w:rsidR="007D1799" w:rsidRPr="002C768C">
        <w:rPr>
          <w:rFonts w:ascii="Arial" w:hAnsi="Arial" w:cs="Arial"/>
          <w:sz w:val="24"/>
          <w:szCs w:val="24"/>
        </w:rPr>
        <w:t xml:space="preserve">were </w:t>
      </w:r>
      <w:r w:rsidR="00FA3078" w:rsidRPr="002C768C">
        <w:rPr>
          <w:rFonts w:ascii="Arial" w:hAnsi="Arial" w:cs="Arial"/>
          <w:sz w:val="24"/>
          <w:szCs w:val="24"/>
        </w:rPr>
        <w:t>focused</w:t>
      </w:r>
      <w:r w:rsidR="006953F8" w:rsidRPr="002C768C">
        <w:rPr>
          <w:rFonts w:ascii="Arial" w:hAnsi="Arial" w:cs="Arial"/>
          <w:sz w:val="24"/>
          <w:szCs w:val="24"/>
        </w:rPr>
        <w:t xml:space="preserve"> on the </w:t>
      </w:r>
      <w:r w:rsidR="00205F14" w:rsidRPr="002C768C">
        <w:rPr>
          <w:rFonts w:ascii="Arial" w:hAnsi="Arial" w:cs="Arial"/>
          <w:sz w:val="24"/>
          <w:szCs w:val="24"/>
        </w:rPr>
        <w:t xml:space="preserve">flawed </w:t>
      </w:r>
      <w:r w:rsidR="00FA3078" w:rsidRPr="002C768C">
        <w:rPr>
          <w:rFonts w:ascii="Arial" w:hAnsi="Arial" w:cs="Arial"/>
          <w:sz w:val="24"/>
          <w:szCs w:val="24"/>
        </w:rPr>
        <w:t xml:space="preserve">cognitions and emotions </w:t>
      </w:r>
      <w:r w:rsidR="00DD2B08" w:rsidRPr="002C768C">
        <w:rPr>
          <w:rFonts w:ascii="Arial" w:hAnsi="Arial" w:cs="Arial"/>
          <w:sz w:val="24"/>
          <w:szCs w:val="24"/>
        </w:rPr>
        <w:t xml:space="preserve">triggering </w:t>
      </w:r>
      <w:r w:rsidR="00D916E6" w:rsidRPr="002C768C">
        <w:rPr>
          <w:rFonts w:ascii="Arial" w:hAnsi="Arial" w:cs="Arial"/>
          <w:sz w:val="24"/>
          <w:szCs w:val="24"/>
        </w:rPr>
        <w:t>mental disorders</w:t>
      </w:r>
      <w:r w:rsidR="00F41117" w:rsidRPr="002C768C">
        <w:rPr>
          <w:rFonts w:ascii="Arial" w:hAnsi="Arial" w:cs="Arial"/>
          <w:sz w:val="24"/>
          <w:szCs w:val="24"/>
        </w:rPr>
        <w:t xml:space="preserve">; along with the principles of </w:t>
      </w:r>
      <w:r w:rsidR="00E77EF6" w:rsidRPr="002C768C">
        <w:rPr>
          <w:rFonts w:ascii="Arial" w:hAnsi="Arial" w:cs="Arial"/>
          <w:sz w:val="24"/>
          <w:szCs w:val="24"/>
        </w:rPr>
        <w:t>behaviourism</w:t>
      </w:r>
      <w:r w:rsidR="007B7393" w:rsidRPr="002C768C">
        <w:rPr>
          <w:rFonts w:ascii="Arial" w:hAnsi="Arial" w:cs="Arial"/>
          <w:sz w:val="24"/>
          <w:szCs w:val="24"/>
        </w:rPr>
        <w:t>,</w:t>
      </w:r>
      <w:r w:rsidR="00E77EF6" w:rsidRPr="002C768C">
        <w:rPr>
          <w:rFonts w:ascii="Arial" w:hAnsi="Arial" w:cs="Arial"/>
          <w:sz w:val="24"/>
          <w:szCs w:val="24"/>
        </w:rPr>
        <w:t xml:space="preserve"> </w:t>
      </w:r>
      <w:r w:rsidR="00FE7D6B" w:rsidRPr="002C768C">
        <w:rPr>
          <w:rFonts w:ascii="Arial" w:hAnsi="Arial" w:cs="Arial"/>
          <w:sz w:val="24"/>
          <w:szCs w:val="24"/>
        </w:rPr>
        <w:t>led to the advance of Cognitive</w:t>
      </w:r>
      <w:r w:rsidR="007A3531" w:rsidRPr="002C768C">
        <w:rPr>
          <w:rFonts w:ascii="Arial" w:hAnsi="Arial" w:cs="Arial"/>
          <w:sz w:val="24"/>
          <w:szCs w:val="24"/>
        </w:rPr>
        <w:t>-Behaviour Therapy [CBT]</w:t>
      </w:r>
      <w:r w:rsidR="001B1A8E" w:rsidRPr="002C768C">
        <w:rPr>
          <w:rFonts w:ascii="Arial" w:hAnsi="Arial" w:cs="Arial"/>
          <w:sz w:val="24"/>
          <w:szCs w:val="24"/>
        </w:rPr>
        <w:t xml:space="preserve"> (Chand, </w:t>
      </w:r>
      <w:proofErr w:type="spellStart"/>
      <w:r w:rsidR="001B1A8E" w:rsidRPr="002C768C">
        <w:rPr>
          <w:rFonts w:ascii="Arial" w:hAnsi="Arial" w:cs="Arial"/>
          <w:sz w:val="24"/>
          <w:szCs w:val="24"/>
        </w:rPr>
        <w:t>Kuckel</w:t>
      </w:r>
      <w:proofErr w:type="spellEnd"/>
      <w:r w:rsidR="001B1A8E" w:rsidRPr="002C768C">
        <w:rPr>
          <w:rFonts w:ascii="Arial" w:hAnsi="Arial" w:cs="Arial"/>
          <w:sz w:val="24"/>
          <w:szCs w:val="24"/>
        </w:rPr>
        <w:t xml:space="preserve"> and Huecker, 2020)</w:t>
      </w:r>
      <w:r w:rsidR="007A3531" w:rsidRPr="002C768C">
        <w:rPr>
          <w:rFonts w:ascii="Arial" w:hAnsi="Arial" w:cs="Arial"/>
          <w:sz w:val="24"/>
          <w:szCs w:val="24"/>
        </w:rPr>
        <w:t>.</w:t>
      </w:r>
      <w:r w:rsidR="002F69A8">
        <w:rPr>
          <w:rFonts w:ascii="Arial" w:hAnsi="Arial" w:cs="Arial"/>
          <w:sz w:val="24"/>
          <w:szCs w:val="24"/>
        </w:rPr>
        <w:t xml:space="preserve"> </w:t>
      </w:r>
      <w:r w:rsidR="00143E08">
        <w:rPr>
          <w:rFonts w:ascii="Arial" w:hAnsi="Arial" w:cs="Arial"/>
          <w:sz w:val="24"/>
          <w:szCs w:val="24"/>
        </w:rPr>
        <w:t>David, C</w:t>
      </w:r>
      <w:r w:rsidR="008145E2">
        <w:rPr>
          <w:rFonts w:ascii="Arial" w:hAnsi="Arial" w:cs="Arial"/>
          <w:sz w:val="24"/>
          <w:szCs w:val="24"/>
        </w:rPr>
        <w:t xml:space="preserve">ristea and Hofmann (2018) </w:t>
      </w:r>
      <w:r w:rsidR="00D026CF">
        <w:rPr>
          <w:rFonts w:ascii="Arial" w:hAnsi="Arial" w:cs="Arial"/>
          <w:sz w:val="24"/>
          <w:szCs w:val="24"/>
        </w:rPr>
        <w:t xml:space="preserve">state that </w:t>
      </w:r>
      <w:r w:rsidR="00055004">
        <w:rPr>
          <w:rFonts w:ascii="Arial" w:hAnsi="Arial" w:cs="Arial"/>
          <w:sz w:val="24"/>
          <w:szCs w:val="24"/>
        </w:rPr>
        <w:t xml:space="preserve">today </w:t>
      </w:r>
      <w:r w:rsidR="00F65930">
        <w:rPr>
          <w:rFonts w:ascii="Arial" w:hAnsi="Arial" w:cs="Arial"/>
          <w:sz w:val="24"/>
          <w:szCs w:val="24"/>
        </w:rPr>
        <w:t xml:space="preserve">CBT </w:t>
      </w:r>
      <w:r w:rsidR="0086282F">
        <w:rPr>
          <w:rFonts w:ascii="Arial" w:hAnsi="Arial" w:cs="Arial"/>
          <w:sz w:val="24"/>
          <w:szCs w:val="24"/>
        </w:rPr>
        <w:t>l</w:t>
      </w:r>
      <w:r w:rsidR="0031335B">
        <w:rPr>
          <w:rFonts w:ascii="Arial" w:hAnsi="Arial" w:cs="Arial"/>
          <w:sz w:val="24"/>
          <w:szCs w:val="24"/>
        </w:rPr>
        <w:t>eads</w:t>
      </w:r>
      <w:r w:rsidR="0086282F">
        <w:rPr>
          <w:rFonts w:ascii="Arial" w:hAnsi="Arial" w:cs="Arial"/>
          <w:sz w:val="24"/>
          <w:szCs w:val="24"/>
        </w:rPr>
        <w:t xml:space="preserve"> the </w:t>
      </w:r>
      <w:r w:rsidR="00BB4B9B">
        <w:rPr>
          <w:rFonts w:ascii="Arial" w:hAnsi="Arial" w:cs="Arial"/>
          <w:sz w:val="24"/>
          <w:szCs w:val="24"/>
        </w:rPr>
        <w:t>way worldwide</w:t>
      </w:r>
      <w:r w:rsidR="0031335B">
        <w:rPr>
          <w:rFonts w:ascii="Arial" w:hAnsi="Arial" w:cs="Arial"/>
          <w:sz w:val="24"/>
          <w:szCs w:val="24"/>
        </w:rPr>
        <w:t xml:space="preserve"> </w:t>
      </w:r>
      <w:r w:rsidR="00BD4F51">
        <w:rPr>
          <w:rFonts w:ascii="Arial" w:hAnsi="Arial" w:cs="Arial"/>
          <w:sz w:val="24"/>
          <w:szCs w:val="24"/>
        </w:rPr>
        <w:t>in psychos</w:t>
      </w:r>
      <w:r w:rsidR="002F69A8">
        <w:rPr>
          <w:rFonts w:ascii="Arial" w:hAnsi="Arial" w:cs="Arial"/>
          <w:sz w:val="24"/>
          <w:szCs w:val="24"/>
        </w:rPr>
        <w:t>oci</w:t>
      </w:r>
      <w:r w:rsidR="00BD4F51">
        <w:rPr>
          <w:rFonts w:ascii="Arial" w:hAnsi="Arial" w:cs="Arial"/>
          <w:sz w:val="24"/>
          <w:szCs w:val="24"/>
        </w:rPr>
        <w:t>al treatments</w:t>
      </w:r>
      <w:r w:rsidR="002F69A8">
        <w:rPr>
          <w:rFonts w:ascii="Arial" w:hAnsi="Arial" w:cs="Arial"/>
          <w:sz w:val="24"/>
          <w:szCs w:val="24"/>
        </w:rPr>
        <w:t xml:space="preserve"> and </w:t>
      </w:r>
      <w:r w:rsidR="003B2C13">
        <w:rPr>
          <w:rFonts w:ascii="Arial" w:hAnsi="Arial" w:cs="Arial"/>
          <w:sz w:val="24"/>
          <w:szCs w:val="24"/>
        </w:rPr>
        <w:t>is often the first treatment choice</w:t>
      </w:r>
      <w:r w:rsidR="00DD22C5">
        <w:rPr>
          <w:rFonts w:ascii="Arial" w:hAnsi="Arial" w:cs="Arial"/>
          <w:sz w:val="24"/>
          <w:szCs w:val="24"/>
        </w:rPr>
        <w:t xml:space="preserve"> for many disorders</w:t>
      </w:r>
      <w:r w:rsidR="00055004">
        <w:rPr>
          <w:rFonts w:ascii="Arial" w:hAnsi="Arial" w:cs="Arial"/>
          <w:sz w:val="24"/>
          <w:szCs w:val="24"/>
        </w:rPr>
        <w:t>.</w:t>
      </w:r>
    </w:p>
    <w:p w14:paraId="1CFC01FA" w14:textId="686507F1" w:rsidR="00331EF8" w:rsidRDefault="00055004" w:rsidP="002C76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F6C69">
        <w:rPr>
          <w:rFonts w:ascii="Arial" w:hAnsi="Arial" w:cs="Arial"/>
          <w:sz w:val="24"/>
          <w:szCs w:val="24"/>
        </w:rPr>
        <w:t>NICE</w:t>
      </w:r>
      <w:r w:rsidR="00A0768C">
        <w:rPr>
          <w:rFonts w:ascii="Arial" w:hAnsi="Arial" w:cs="Arial"/>
          <w:sz w:val="24"/>
          <w:szCs w:val="24"/>
        </w:rPr>
        <w:t xml:space="preserve"> </w:t>
      </w:r>
      <w:r w:rsidR="00BF6C69">
        <w:rPr>
          <w:rFonts w:ascii="Arial" w:hAnsi="Arial" w:cs="Arial"/>
          <w:sz w:val="24"/>
          <w:szCs w:val="24"/>
        </w:rPr>
        <w:t xml:space="preserve">(2022) also note the use of CBT in </w:t>
      </w:r>
      <w:r w:rsidR="00522CC0">
        <w:rPr>
          <w:rFonts w:ascii="Arial" w:hAnsi="Arial" w:cs="Arial"/>
          <w:sz w:val="24"/>
          <w:szCs w:val="24"/>
        </w:rPr>
        <w:t>the Improving Access to Psychological The</w:t>
      </w:r>
      <w:r w:rsidR="00076B8D">
        <w:rPr>
          <w:rFonts w:ascii="Arial" w:hAnsi="Arial" w:cs="Arial"/>
          <w:sz w:val="24"/>
          <w:szCs w:val="24"/>
        </w:rPr>
        <w:t>rapies [IAPT] programme that was launched in 2008</w:t>
      </w:r>
      <w:r w:rsidR="00E2142D">
        <w:rPr>
          <w:rFonts w:ascii="Arial" w:hAnsi="Arial" w:cs="Arial"/>
          <w:sz w:val="24"/>
          <w:szCs w:val="24"/>
        </w:rPr>
        <w:t xml:space="preserve">, which provides psychological </w:t>
      </w:r>
      <w:r w:rsidR="00BD63F6">
        <w:rPr>
          <w:rFonts w:ascii="Arial" w:hAnsi="Arial" w:cs="Arial"/>
          <w:sz w:val="24"/>
          <w:szCs w:val="24"/>
        </w:rPr>
        <w:t xml:space="preserve">therapies for individuals with </w:t>
      </w:r>
      <w:r w:rsidR="000245C1">
        <w:rPr>
          <w:rFonts w:ascii="Arial" w:hAnsi="Arial" w:cs="Arial"/>
          <w:sz w:val="24"/>
          <w:szCs w:val="24"/>
        </w:rPr>
        <w:t>common</w:t>
      </w:r>
      <w:r w:rsidR="00B36351">
        <w:rPr>
          <w:rFonts w:ascii="Arial" w:hAnsi="Arial" w:cs="Arial"/>
          <w:sz w:val="24"/>
          <w:szCs w:val="24"/>
        </w:rPr>
        <w:t xml:space="preserve"> mental health </w:t>
      </w:r>
      <w:r w:rsidR="00253870">
        <w:rPr>
          <w:rFonts w:ascii="Arial" w:hAnsi="Arial" w:cs="Arial"/>
          <w:sz w:val="24"/>
          <w:szCs w:val="24"/>
        </w:rPr>
        <w:t xml:space="preserve">illnesses such as </w:t>
      </w:r>
      <w:r w:rsidR="00C72E28">
        <w:rPr>
          <w:rFonts w:ascii="Arial" w:hAnsi="Arial" w:cs="Arial"/>
          <w:sz w:val="24"/>
          <w:szCs w:val="24"/>
        </w:rPr>
        <w:t xml:space="preserve">depression and anxiety. </w:t>
      </w:r>
      <w:r w:rsidR="00221B6E">
        <w:rPr>
          <w:rFonts w:ascii="Arial" w:hAnsi="Arial" w:cs="Arial"/>
          <w:sz w:val="24"/>
          <w:szCs w:val="24"/>
        </w:rPr>
        <w:t xml:space="preserve">IAPT services have treated </w:t>
      </w:r>
      <w:r w:rsidR="00D0219A">
        <w:rPr>
          <w:rFonts w:ascii="Arial" w:hAnsi="Arial" w:cs="Arial"/>
          <w:sz w:val="24"/>
          <w:szCs w:val="24"/>
        </w:rPr>
        <w:t>560,000 individuals per year,</w:t>
      </w:r>
      <w:r w:rsidR="00B85332">
        <w:rPr>
          <w:rFonts w:ascii="Arial" w:hAnsi="Arial" w:cs="Arial"/>
          <w:sz w:val="24"/>
          <w:szCs w:val="24"/>
        </w:rPr>
        <w:t xml:space="preserve"> using various treatments via Face to Face</w:t>
      </w:r>
      <w:r w:rsidR="002E7948">
        <w:rPr>
          <w:rFonts w:ascii="Arial" w:hAnsi="Arial" w:cs="Arial"/>
          <w:sz w:val="24"/>
          <w:szCs w:val="24"/>
        </w:rPr>
        <w:t>,</w:t>
      </w:r>
      <w:r w:rsidR="00B85332">
        <w:rPr>
          <w:rFonts w:ascii="Arial" w:hAnsi="Arial" w:cs="Arial"/>
          <w:sz w:val="24"/>
          <w:szCs w:val="24"/>
        </w:rPr>
        <w:t xml:space="preserve"> </w:t>
      </w:r>
      <w:r w:rsidR="000E1312">
        <w:rPr>
          <w:rFonts w:ascii="Arial" w:hAnsi="Arial" w:cs="Arial"/>
          <w:sz w:val="24"/>
          <w:szCs w:val="24"/>
        </w:rPr>
        <w:t xml:space="preserve">online </w:t>
      </w:r>
      <w:r w:rsidR="00753623">
        <w:rPr>
          <w:rFonts w:ascii="Arial" w:hAnsi="Arial" w:cs="Arial"/>
          <w:sz w:val="24"/>
          <w:szCs w:val="24"/>
        </w:rPr>
        <w:t>programmes,</w:t>
      </w:r>
      <w:r w:rsidR="000E1312">
        <w:rPr>
          <w:rFonts w:ascii="Arial" w:hAnsi="Arial" w:cs="Arial"/>
          <w:sz w:val="24"/>
          <w:szCs w:val="24"/>
        </w:rPr>
        <w:t xml:space="preserve"> and apps on mobile technology. </w:t>
      </w:r>
      <w:r w:rsidR="00724338">
        <w:rPr>
          <w:rFonts w:ascii="Arial" w:hAnsi="Arial" w:cs="Arial"/>
          <w:sz w:val="24"/>
          <w:szCs w:val="24"/>
        </w:rPr>
        <w:t xml:space="preserve">The latter technology is in keeping with the </w:t>
      </w:r>
      <w:r w:rsidR="006850C8">
        <w:rPr>
          <w:rFonts w:ascii="Arial" w:hAnsi="Arial" w:cs="Arial"/>
          <w:sz w:val="24"/>
          <w:szCs w:val="24"/>
        </w:rPr>
        <w:t>government’s aim</w:t>
      </w:r>
      <w:r w:rsidR="00724338">
        <w:rPr>
          <w:rFonts w:ascii="Arial" w:hAnsi="Arial" w:cs="Arial"/>
          <w:sz w:val="24"/>
          <w:szCs w:val="24"/>
        </w:rPr>
        <w:t xml:space="preserve"> to make access to mental health treatment for all</w:t>
      </w:r>
      <w:r w:rsidR="006850C8">
        <w:rPr>
          <w:rFonts w:ascii="Arial" w:hAnsi="Arial" w:cs="Arial"/>
          <w:sz w:val="24"/>
          <w:szCs w:val="24"/>
        </w:rPr>
        <w:t xml:space="preserve">. </w:t>
      </w:r>
      <w:r w:rsidR="00D11A09">
        <w:rPr>
          <w:rFonts w:ascii="Arial" w:hAnsi="Arial" w:cs="Arial"/>
          <w:sz w:val="24"/>
          <w:szCs w:val="24"/>
        </w:rPr>
        <w:t xml:space="preserve"> </w:t>
      </w:r>
      <w:r w:rsidR="006850C8">
        <w:rPr>
          <w:rFonts w:ascii="Arial" w:hAnsi="Arial" w:cs="Arial"/>
          <w:sz w:val="24"/>
          <w:szCs w:val="24"/>
        </w:rPr>
        <w:t>T</w:t>
      </w:r>
      <w:r w:rsidR="00567FC1">
        <w:rPr>
          <w:rFonts w:ascii="Arial" w:hAnsi="Arial" w:cs="Arial"/>
          <w:sz w:val="24"/>
          <w:szCs w:val="24"/>
        </w:rPr>
        <w:t>he IAPT programme</w:t>
      </w:r>
      <w:r w:rsidR="00C253A8">
        <w:rPr>
          <w:rFonts w:ascii="Arial" w:hAnsi="Arial" w:cs="Arial"/>
          <w:sz w:val="24"/>
          <w:szCs w:val="24"/>
        </w:rPr>
        <w:t xml:space="preserve"> which is </w:t>
      </w:r>
      <w:r w:rsidR="00E00442">
        <w:rPr>
          <w:rFonts w:ascii="Arial" w:hAnsi="Arial" w:cs="Arial"/>
          <w:sz w:val="24"/>
          <w:szCs w:val="24"/>
        </w:rPr>
        <w:t>covering</w:t>
      </w:r>
      <w:r w:rsidR="00C253A8">
        <w:rPr>
          <w:rFonts w:ascii="Arial" w:hAnsi="Arial" w:cs="Arial"/>
          <w:sz w:val="24"/>
          <w:szCs w:val="24"/>
        </w:rPr>
        <w:t xml:space="preserve"> </w:t>
      </w:r>
      <w:r w:rsidR="006850C8">
        <w:rPr>
          <w:rFonts w:ascii="Arial" w:hAnsi="Arial" w:cs="Arial"/>
          <w:sz w:val="24"/>
          <w:szCs w:val="24"/>
        </w:rPr>
        <w:t>two-thirds</w:t>
      </w:r>
      <w:r w:rsidR="00C253A8">
        <w:rPr>
          <w:rFonts w:ascii="Arial" w:hAnsi="Arial" w:cs="Arial"/>
          <w:sz w:val="24"/>
          <w:szCs w:val="24"/>
        </w:rPr>
        <w:t xml:space="preserve"> of ch</w:t>
      </w:r>
      <w:r w:rsidR="00E00442">
        <w:rPr>
          <w:rFonts w:ascii="Arial" w:hAnsi="Arial" w:cs="Arial"/>
          <w:sz w:val="24"/>
          <w:szCs w:val="24"/>
        </w:rPr>
        <w:t xml:space="preserve">ildren and young people’s services </w:t>
      </w:r>
      <w:r w:rsidR="00567FC1">
        <w:rPr>
          <w:rFonts w:ascii="Arial" w:hAnsi="Arial" w:cs="Arial"/>
          <w:sz w:val="24"/>
          <w:szCs w:val="24"/>
        </w:rPr>
        <w:t xml:space="preserve">is helping services become more </w:t>
      </w:r>
      <w:r w:rsidR="006A1D8E">
        <w:rPr>
          <w:rFonts w:ascii="Arial" w:hAnsi="Arial" w:cs="Arial"/>
          <w:sz w:val="24"/>
          <w:szCs w:val="24"/>
        </w:rPr>
        <w:t>efficient and</w:t>
      </w:r>
      <w:r w:rsidR="00E00442">
        <w:rPr>
          <w:rFonts w:ascii="Arial" w:hAnsi="Arial" w:cs="Arial"/>
          <w:sz w:val="24"/>
          <w:szCs w:val="24"/>
        </w:rPr>
        <w:t xml:space="preserve"> focused on</w:t>
      </w:r>
      <w:r w:rsidR="002E7948">
        <w:rPr>
          <w:rFonts w:ascii="Arial" w:hAnsi="Arial" w:cs="Arial"/>
          <w:sz w:val="24"/>
          <w:szCs w:val="24"/>
        </w:rPr>
        <w:t xml:space="preserve"> </w:t>
      </w:r>
      <w:r w:rsidR="006A1D8E">
        <w:rPr>
          <w:rFonts w:ascii="Arial" w:hAnsi="Arial" w:cs="Arial"/>
          <w:sz w:val="24"/>
          <w:szCs w:val="24"/>
        </w:rPr>
        <w:t xml:space="preserve">using more </w:t>
      </w:r>
      <w:r w:rsidR="002A3033">
        <w:rPr>
          <w:rFonts w:ascii="Arial" w:hAnsi="Arial" w:cs="Arial"/>
          <w:sz w:val="24"/>
          <w:szCs w:val="24"/>
        </w:rPr>
        <w:t>evidence-based</w:t>
      </w:r>
      <w:r w:rsidR="006A1D8E">
        <w:rPr>
          <w:rFonts w:ascii="Arial" w:hAnsi="Arial" w:cs="Arial"/>
          <w:sz w:val="24"/>
          <w:szCs w:val="24"/>
        </w:rPr>
        <w:t xml:space="preserve"> treatments</w:t>
      </w:r>
      <w:r w:rsidR="00544DE1">
        <w:rPr>
          <w:rFonts w:ascii="Arial" w:hAnsi="Arial" w:cs="Arial"/>
          <w:sz w:val="24"/>
          <w:szCs w:val="24"/>
        </w:rPr>
        <w:t xml:space="preserve"> (Department of Health, 2014). </w:t>
      </w:r>
    </w:p>
    <w:p w14:paraId="5D1349BB" w14:textId="366FDD89" w:rsidR="001D2C19" w:rsidRDefault="001D2C19" w:rsidP="002C76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conclude, Mental Health </w:t>
      </w:r>
      <w:r w:rsidR="00BE4856">
        <w:rPr>
          <w:rFonts w:ascii="Arial" w:hAnsi="Arial" w:cs="Arial"/>
          <w:sz w:val="24"/>
          <w:szCs w:val="24"/>
        </w:rPr>
        <w:t>policies</w:t>
      </w:r>
      <w:r>
        <w:rPr>
          <w:rFonts w:ascii="Arial" w:hAnsi="Arial" w:cs="Arial"/>
          <w:sz w:val="24"/>
          <w:szCs w:val="24"/>
        </w:rPr>
        <w:t xml:space="preserve"> have changed </w:t>
      </w:r>
      <w:r w:rsidR="00BE4856">
        <w:rPr>
          <w:rFonts w:ascii="Arial" w:hAnsi="Arial" w:cs="Arial"/>
          <w:sz w:val="24"/>
          <w:szCs w:val="24"/>
        </w:rPr>
        <w:t xml:space="preserve">vastly over the last three hundred years and so </w:t>
      </w:r>
      <w:proofErr w:type="gramStart"/>
      <w:r w:rsidR="00BE4856">
        <w:rPr>
          <w:rFonts w:ascii="Arial" w:hAnsi="Arial" w:cs="Arial"/>
          <w:sz w:val="24"/>
          <w:szCs w:val="24"/>
        </w:rPr>
        <w:t>has the understanding of</w:t>
      </w:r>
      <w:proofErr w:type="gramEnd"/>
      <w:r w:rsidR="00BE4856">
        <w:rPr>
          <w:rFonts w:ascii="Arial" w:hAnsi="Arial" w:cs="Arial"/>
          <w:sz w:val="24"/>
          <w:szCs w:val="24"/>
        </w:rPr>
        <w:t xml:space="preserve"> mental health. </w:t>
      </w:r>
      <w:r w:rsidR="00065128">
        <w:rPr>
          <w:rFonts w:ascii="Arial" w:hAnsi="Arial" w:cs="Arial"/>
          <w:sz w:val="24"/>
          <w:szCs w:val="24"/>
        </w:rPr>
        <w:t xml:space="preserve">From the </w:t>
      </w:r>
      <w:r w:rsidR="00E95C1F">
        <w:rPr>
          <w:rFonts w:ascii="Arial" w:hAnsi="Arial" w:cs="Arial"/>
          <w:sz w:val="24"/>
          <w:szCs w:val="24"/>
        </w:rPr>
        <w:t>change</w:t>
      </w:r>
      <w:r w:rsidR="00065128">
        <w:rPr>
          <w:rFonts w:ascii="Arial" w:hAnsi="Arial" w:cs="Arial"/>
          <w:sz w:val="24"/>
          <w:szCs w:val="24"/>
        </w:rPr>
        <w:t xml:space="preserve"> of terminology </w:t>
      </w:r>
      <w:r w:rsidR="00397E96">
        <w:rPr>
          <w:rFonts w:ascii="Arial" w:hAnsi="Arial" w:cs="Arial"/>
          <w:sz w:val="24"/>
          <w:szCs w:val="24"/>
        </w:rPr>
        <w:t xml:space="preserve">describing people </w:t>
      </w:r>
      <w:r w:rsidR="00E95C1F">
        <w:rPr>
          <w:rFonts w:ascii="Arial" w:hAnsi="Arial" w:cs="Arial"/>
          <w:sz w:val="24"/>
          <w:szCs w:val="24"/>
        </w:rPr>
        <w:t xml:space="preserve">such as lunatic and </w:t>
      </w:r>
      <w:r w:rsidR="00EC525E">
        <w:rPr>
          <w:rFonts w:ascii="Arial" w:hAnsi="Arial" w:cs="Arial"/>
          <w:sz w:val="24"/>
          <w:szCs w:val="24"/>
        </w:rPr>
        <w:t xml:space="preserve">feeble-minded </w:t>
      </w:r>
      <w:r w:rsidR="00397E96">
        <w:rPr>
          <w:rFonts w:ascii="Arial" w:hAnsi="Arial" w:cs="Arial"/>
          <w:sz w:val="24"/>
          <w:szCs w:val="24"/>
        </w:rPr>
        <w:t>to</w:t>
      </w:r>
      <w:r w:rsidR="00EC525E">
        <w:rPr>
          <w:rFonts w:ascii="Arial" w:hAnsi="Arial" w:cs="Arial"/>
          <w:sz w:val="24"/>
          <w:szCs w:val="24"/>
        </w:rPr>
        <w:t xml:space="preserve"> the way that people with mental health disorders are</w:t>
      </w:r>
      <w:r w:rsidR="00397E96">
        <w:rPr>
          <w:rFonts w:ascii="Arial" w:hAnsi="Arial" w:cs="Arial"/>
          <w:sz w:val="24"/>
          <w:szCs w:val="24"/>
        </w:rPr>
        <w:t xml:space="preserve"> viewed in society. Mental health disorders are now part of </w:t>
      </w:r>
      <w:r w:rsidR="004166EF">
        <w:rPr>
          <w:rFonts w:ascii="Arial" w:hAnsi="Arial" w:cs="Arial"/>
          <w:sz w:val="24"/>
          <w:szCs w:val="24"/>
        </w:rPr>
        <w:t>people’s</w:t>
      </w:r>
      <w:r w:rsidR="00397E96">
        <w:rPr>
          <w:rFonts w:ascii="Arial" w:hAnsi="Arial" w:cs="Arial"/>
          <w:sz w:val="24"/>
          <w:szCs w:val="24"/>
        </w:rPr>
        <w:t xml:space="preserve"> everyday life</w:t>
      </w:r>
      <w:r w:rsidR="005D0279">
        <w:rPr>
          <w:rFonts w:ascii="Arial" w:hAnsi="Arial" w:cs="Arial"/>
          <w:sz w:val="24"/>
          <w:szCs w:val="24"/>
        </w:rPr>
        <w:t xml:space="preserve">, with the changes in the Acts reflecting that. </w:t>
      </w:r>
      <w:r w:rsidR="00972583">
        <w:rPr>
          <w:rFonts w:ascii="Arial" w:hAnsi="Arial" w:cs="Arial"/>
          <w:sz w:val="24"/>
          <w:szCs w:val="24"/>
        </w:rPr>
        <w:t>People with mental health disorders now have the same rights</w:t>
      </w:r>
      <w:r w:rsidR="00470261">
        <w:rPr>
          <w:rFonts w:ascii="Arial" w:hAnsi="Arial" w:cs="Arial"/>
          <w:sz w:val="24"/>
          <w:szCs w:val="24"/>
        </w:rPr>
        <w:t xml:space="preserve"> as those without disorders and </w:t>
      </w:r>
      <w:r w:rsidR="00972583">
        <w:rPr>
          <w:rFonts w:ascii="Arial" w:hAnsi="Arial" w:cs="Arial"/>
          <w:sz w:val="24"/>
          <w:szCs w:val="24"/>
        </w:rPr>
        <w:t>are treated with respect and dignity</w:t>
      </w:r>
      <w:r w:rsidR="00470261">
        <w:rPr>
          <w:rFonts w:ascii="Arial" w:hAnsi="Arial" w:cs="Arial"/>
          <w:sz w:val="24"/>
          <w:szCs w:val="24"/>
        </w:rPr>
        <w:t>.</w:t>
      </w:r>
      <w:r w:rsidR="000D6631">
        <w:rPr>
          <w:rFonts w:ascii="Arial" w:hAnsi="Arial" w:cs="Arial"/>
          <w:sz w:val="24"/>
          <w:szCs w:val="24"/>
        </w:rPr>
        <w:t xml:space="preserve"> Treatments for mental health </w:t>
      </w:r>
      <w:r w:rsidR="002A0CA2">
        <w:rPr>
          <w:rFonts w:ascii="Arial" w:hAnsi="Arial" w:cs="Arial"/>
          <w:sz w:val="24"/>
          <w:szCs w:val="24"/>
        </w:rPr>
        <w:t>disorders have also changed,</w:t>
      </w:r>
      <w:r w:rsidR="00D6060D">
        <w:rPr>
          <w:rFonts w:ascii="Arial" w:hAnsi="Arial" w:cs="Arial"/>
          <w:sz w:val="24"/>
          <w:szCs w:val="24"/>
        </w:rPr>
        <w:t xml:space="preserve"> from the common use of ECT and new drugs to </w:t>
      </w:r>
      <w:r w:rsidR="002A0CA2">
        <w:rPr>
          <w:rFonts w:ascii="Arial" w:hAnsi="Arial" w:cs="Arial"/>
          <w:sz w:val="24"/>
          <w:szCs w:val="24"/>
        </w:rPr>
        <w:t xml:space="preserve">talking therapies </w:t>
      </w:r>
      <w:r w:rsidR="000513C5">
        <w:rPr>
          <w:rFonts w:ascii="Arial" w:hAnsi="Arial" w:cs="Arial"/>
          <w:sz w:val="24"/>
          <w:szCs w:val="24"/>
        </w:rPr>
        <w:t xml:space="preserve">such as CBT playing a major role in treating people with </w:t>
      </w:r>
      <w:r w:rsidR="005A6366">
        <w:rPr>
          <w:rFonts w:ascii="Arial" w:hAnsi="Arial" w:cs="Arial"/>
          <w:sz w:val="24"/>
          <w:szCs w:val="24"/>
        </w:rPr>
        <w:t>anxiety</w:t>
      </w:r>
      <w:r w:rsidR="000513C5">
        <w:rPr>
          <w:rFonts w:ascii="Arial" w:hAnsi="Arial" w:cs="Arial"/>
          <w:sz w:val="24"/>
          <w:szCs w:val="24"/>
        </w:rPr>
        <w:t xml:space="preserve"> and depress</w:t>
      </w:r>
      <w:r w:rsidR="005A6366">
        <w:rPr>
          <w:rFonts w:ascii="Arial" w:hAnsi="Arial" w:cs="Arial"/>
          <w:sz w:val="24"/>
          <w:szCs w:val="24"/>
        </w:rPr>
        <w:t xml:space="preserve">ion, the most common disorders. </w:t>
      </w:r>
    </w:p>
    <w:p w14:paraId="64763393" w14:textId="77777777" w:rsidR="009A6824" w:rsidRPr="002C768C" w:rsidRDefault="009A6824" w:rsidP="002C768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44FA57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44BA78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</w:p>
    <w:p w14:paraId="67B23F6B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Baur, N. (2013) 'Family influence and psychiatric care: Physical treatments in Devon mental hospitals, c. 1920 to the 1970s', </w:t>
      </w:r>
      <w:r w:rsidRPr="00B24E00">
        <w:rPr>
          <w:rFonts w:ascii="Arial" w:hAnsi="Arial" w:cs="Arial"/>
          <w:i/>
          <w:iCs/>
          <w:sz w:val="24"/>
          <w:szCs w:val="24"/>
        </w:rPr>
        <w:t>Endeavour,</w:t>
      </w:r>
      <w:r w:rsidRPr="00B24E00">
        <w:rPr>
          <w:rFonts w:ascii="Arial" w:hAnsi="Arial" w:cs="Arial"/>
          <w:sz w:val="24"/>
          <w:szCs w:val="24"/>
        </w:rPr>
        <w:t xml:space="preserve"> 37 (3) pp. 172-183</w:t>
      </w:r>
    </w:p>
    <w:p w14:paraId="3C37E40F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Bean, P. (1975). The Mental Health Act 1959: Some Issues concerning Rule Enforcement. </w:t>
      </w:r>
      <w:r w:rsidRPr="00B24E00">
        <w:rPr>
          <w:rFonts w:ascii="Arial" w:hAnsi="Arial" w:cs="Arial"/>
          <w:i/>
          <w:iCs/>
          <w:color w:val="333333"/>
          <w:sz w:val="24"/>
          <w:szCs w:val="24"/>
        </w:rPr>
        <w:t>British Journal of Law and Society,</w:t>
      </w: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B24E00">
        <w:rPr>
          <w:rFonts w:ascii="Arial" w:hAnsi="Arial" w:cs="Arial"/>
          <w:i/>
          <w:iCs/>
          <w:color w:val="333333"/>
          <w:sz w:val="24"/>
          <w:szCs w:val="24"/>
        </w:rPr>
        <w:t>2</w:t>
      </w: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(2), 225-235. </w:t>
      </w:r>
    </w:p>
    <w:p w14:paraId="4734E2CC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24E00">
        <w:rPr>
          <w:rFonts w:ascii="Arial" w:hAnsi="Arial" w:cs="Arial"/>
          <w:sz w:val="24"/>
          <w:szCs w:val="24"/>
        </w:rPr>
        <w:t>Bluglass</w:t>
      </w:r>
      <w:proofErr w:type="spellEnd"/>
      <w:r w:rsidRPr="00B24E00">
        <w:rPr>
          <w:rFonts w:ascii="Arial" w:hAnsi="Arial" w:cs="Arial"/>
          <w:sz w:val="24"/>
          <w:szCs w:val="24"/>
        </w:rPr>
        <w:t xml:space="preserve">, R. (1978). 'Review of the Mental Health Act, 1959: A Summary of the White Paper', </w:t>
      </w:r>
      <w:r w:rsidRPr="00B24E00">
        <w:rPr>
          <w:rFonts w:ascii="Arial" w:hAnsi="Arial" w:cs="Arial"/>
          <w:i/>
          <w:iCs/>
          <w:color w:val="181817"/>
          <w:sz w:val="24"/>
          <w:szCs w:val="24"/>
          <w:bdr w:val="none" w:sz="0" w:space="0" w:color="auto" w:frame="1"/>
        </w:rPr>
        <w:t xml:space="preserve">Bulletin of the Royal College of Psychiatrists. </w:t>
      </w:r>
      <w:r w:rsidRPr="00B24E00">
        <w:rPr>
          <w:rFonts w:ascii="Arial" w:hAnsi="Arial" w:cs="Arial"/>
          <w:color w:val="181817"/>
          <w:sz w:val="24"/>
          <w:szCs w:val="24"/>
          <w:bdr w:val="none" w:sz="0" w:space="0" w:color="auto" w:frame="1"/>
        </w:rPr>
        <w:t>2(11) pp. 192-196.</w:t>
      </w:r>
    </w:p>
    <w:p w14:paraId="52ED93A9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Carney, S. </w:t>
      </w:r>
      <w:proofErr w:type="gramStart"/>
      <w:r w:rsidRPr="00B24E00">
        <w:rPr>
          <w:rFonts w:ascii="Arial" w:hAnsi="Arial" w:cs="Arial"/>
          <w:sz w:val="24"/>
          <w:szCs w:val="24"/>
        </w:rPr>
        <w:t>and  Geddes</w:t>
      </w:r>
      <w:proofErr w:type="gramEnd"/>
      <w:r w:rsidRPr="00B24E00">
        <w:rPr>
          <w:rFonts w:ascii="Arial" w:hAnsi="Arial" w:cs="Arial"/>
          <w:sz w:val="24"/>
          <w:szCs w:val="24"/>
        </w:rPr>
        <w:t>, J. (2003) 'Electroconvulsive therapy', </w:t>
      </w:r>
      <w:r w:rsidRPr="00B24E00">
        <w:rPr>
          <w:rFonts w:ascii="Arial" w:hAnsi="Arial" w:cs="Arial"/>
          <w:i/>
          <w:iCs/>
          <w:sz w:val="24"/>
          <w:szCs w:val="24"/>
        </w:rPr>
        <w:t>BMJ (Clinical research ed.)</w:t>
      </w:r>
      <w:r w:rsidRPr="00B24E00">
        <w:rPr>
          <w:rFonts w:ascii="Arial" w:hAnsi="Arial" w:cs="Arial"/>
          <w:sz w:val="24"/>
          <w:szCs w:val="24"/>
        </w:rPr>
        <w:t>, 326(7403), pp. 1343–1344. https://doi.org/10.1136/bmj.326.7403.1343</w:t>
      </w:r>
    </w:p>
    <w:p w14:paraId="7F469547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Chand, S.P., </w:t>
      </w:r>
      <w:proofErr w:type="spellStart"/>
      <w:r w:rsidRPr="00B24E00">
        <w:rPr>
          <w:rFonts w:ascii="Arial" w:hAnsi="Arial" w:cs="Arial"/>
          <w:sz w:val="24"/>
          <w:szCs w:val="24"/>
        </w:rPr>
        <w:t>Kuckel</w:t>
      </w:r>
      <w:proofErr w:type="spellEnd"/>
      <w:r w:rsidRPr="00B24E00">
        <w:rPr>
          <w:rFonts w:ascii="Arial" w:hAnsi="Arial" w:cs="Arial"/>
          <w:sz w:val="24"/>
          <w:szCs w:val="24"/>
        </w:rPr>
        <w:t xml:space="preserve">, D.P. and Huecker, M.R. (2021) ‘Cognitive </w:t>
      </w:r>
      <w:proofErr w:type="spellStart"/>
      <w:r w:rsidRPr="00B24E00">
        <w:rPr>
          <w:rFonts w:ascii="Arial" w:hAnsi="Arial" w:cs="Arial"/>
          <w:sz w:val="24"/>
          <w:szCs w:val="24"/>
        </w:rPr>
        <w:t>Behavior</w:t>
      </w:r>
      <w:proofErr w:type="spellEnd"/>
      <w:r w:rsidRPr="00B24E00">
        <w:rPr>
          <w:rFonts w:ascii="Arial" w:hAnsi="Arial" w:cs="Arial"/>
          <w:sz w:val="24"/>
          <w:szCs w:val="24"/>
        </w:rPr>
        <w:t xml:space="preserve"> Therapy’.  </w:t>
      </w:r>
      <w:r w:rsidRPr="00B24E00">
        <w:rPr>
          <w:rFonts w:ascii="Arial" w:hAnsi="Arial" w:cs="Arial"/>
          <w:i/>
          <w:iCs/>
          <w:sz w:val="24"/>
          <w:szCs w:val="24"/>
        </w:rPr>
        <w:t>Treasure Island.</w:t>
      </w:r>
      <w:r w:rsidRPr="00B24E00">
        <w:rPr>
          <w:rFonts w:ascii="Arial" w:hAnsi="Arial" w:cs="Arial"/>
          <w:sz w:val="24"/>
          <w:szCs w:val="24"/>
        </w:rPr>
        <w:t xml:space="preserve"> </w:t>
      </w:r>
    </w:p>
    <w:p w14:paraId="51D9D1A8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Collins, B. (2019) </w:t>
      </w:r>
      <w:hyperlink r:id="rId7" w:history="1">
        <w:r w:rsidRPr="00B24E00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</w:rPr>
          <w:t>Outcomes for mental health services: what really matters?</w:t>
        </w:r>
        <w:r w:rsidRPr="00B24E00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 </w:t>
        </w:r>
      </w:hyperlink>
      <w:proofErr w:type="gramStart"/>
      <w:r w:rsidRPr="00B24E00">
        <w:rPr>
          <w:rFonts w:ascii="Arial" w:hAnsi="Arial" w:cs="Arial"/>
          <w:sz w:val="24"/>
          <w:szCs w:val="24"/>
        </w:rPr>
        <w:t>.Available</w:t>
      </w:r>
      <w:proofErr w:type="gramEnd"/>
      <w:r w:rsidRPr="00B24E00">
        <w:rPr>
          <w:rFonts w:ascii="Arial" w:hAnsi="Arial" w:cs="Arial"/>
          <w:sz w:val="24"/>
          <w:szCs w:val="24"/>
        </w:rPr>
        <w:t xml:space="preserve"> at: https://www.kingsfund.org.uk/sites/default/files/2019-03/outcomes-mental-health-services_0.pdf?msclkid=7751d9a1abac11ecb7ab7e794242928a(Accessed 25</w:t>
      </w:r>
      <w:r w:rsidRPr="00B24E00">
        <w:rPr>
          <w:rFonts w:ascii="Arial" w:hAnsi="Arial" w:cs="Arial"/>
          <w:sz w:val="24"/>
          <w:szCs w:val="24"/>
          <w:vertAlign w:val="superscript"/>
        </w:rPr>
        <w:t>th</w:t>
      </w:r>
      <w:r w:rsidRPr="00B24E00">
        <w:rPr>
          <w:rFonts w:ascii="Arial" w:hAnsi="Arial" w:cs="Arial"/>
          <w:sz w:val="24"/>
          <w:szCs w:val="24"/>
        </w:rPr>
        <w:t xml:space="preserve"> March 2022)</w:t>
      </w:r>
    </w:p>
    <w:p w14:paraId="2C4D0674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David, D., Cristea, I. and Hofmann, S. G. (2018) ‘Why Cognitive </w:t>
      </w:r>
      <w:proofErr w:type="spellStart"/>
      <w:r w:rsidRPr="00B24E00">
        <w:rPr>
          <w:rFonts w:ascii="Arial" w:hAnsi="Arial" w:cs="Arial"/>
          <w:color w:val="303030"/>
          <w:sz w:val="24"/>
          <w:szCs w:val="24"/>
          <w:shd w:val="clear" w:color="auto" w:fill="FFFFFF"/>
        </w:rPr>
        <w:t>Behavioral</w:t>
      </w:r>
      <w:proofErr w:type="spellEnd"/>
      <w:r w:rsidRPr="00B24E0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Therapy Is the Current Gold Standard of Psychotherapy’, </w:t>
      </w:r>
      <w:r w:rsidRPr="00B24E00">
        <w:rPr>
          <w:rFonts w:ascii="Arial" w:hAnsi="Arial" w:cs="Arial"/>
          <w:i/>
          <w:iCs/>
          <w:color w:val="303030"/>
          <w:sz w:val="24"/>
          <w:szCs w:val="24"/>
          <w:shd w:val="clear" w:color="auto" w:fill="FFFFFF"/>
        </w:rPr>
        <w:t>Frontiers in psychiatry</w:t>
      </w:r>
      <w:r w:rsidRPr="00B24E00">
        <w:rPr>
          <w:rFonts w:ascii="Arial" w:hAnsi="Arial" w:cs="Arial"/>
          <w:color w:val="303030"/>
          <w:sz w:val="24"/>
          <w:szCs w:val="24"/>
          <w:shd w:val="clear" w:color="auto" w:fill="FFFFFF"/>
        </w:rPr>
        <w:t>, </w:t>
      </w:r>
      <w:r w:rsidRPr="00B24E00">
        <w:rPr>
          <w:rFonts w:ascii="Arial" w:hAnsi="Arial" w:cs="Arial"/>
          <w:i/>
          <w:iCs/>
          <w:color w:val="303030"/>
          <w:sz w:val="24"/>
          <w:szCs w:val="24"/>
          <w:shd w:val="clear" w:color="auto" w:fill="FFFFFF"/>
        </w:rPr>
        <w:t>9</w:t>
      </w:r>
      <w:r w:rsidRPr="00B24E0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(4), </w:t>
      </w:r>
    </w:p>
    <w:p w14:paraId="21FD639D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Department of Health (2014) </w:t>
      </w:r>
      <w:r w:rsidRPr="00B24E00">
        <w:rPr>
          <w:rFonts w:ascii="Arial" w:hAnsi="Arial" w:cs="Arial"/>
          <w:i/>
          <w:iCs/>
          <w:sz w:val="24"/>
          <w:szCs w:val="24"/>
        </w:rPr>
        <w:t>Achieving Better Access to Mental Health Services by 2020</w:t>
      </w:r>
      <w:r w:rsidRPr="00B24E00">
        <w:rPr>
          <w:rFonts w:ascii="Arial" w:hAnsi="Arial" w:cs="Arial"/>
          <w:sz w:val="24"/>
          <w:szCs w:val="24"/>
        </w:rPr>
        <w:t xml:space="preserve"> Available at: </w:t>
      </w:r>
      <w:proofErr w:type="gramStart"/>
      <w:r w:rsidRPr="00B24E00">
        <w:rPr>
          <w:rFonts w:ascii="Arial" w:hAnsi="Arial" w:cs="Arial"/>
          <w:sz w:val="24"/>
          <w:szCs w:val="24"/>
        </w:rPr>
        <w:t>https://assets.publishing.service.gov.uk/government/uploads/system/uploads/attachment_data/file/361648/mental-health-access.pdf( Accessed</w:t>
      </w:r>
      <w:proofErr w:type="gramEnd"/>
      <w:r w:rsidRPr="00B24E00">
        <w:rPr>
          <w:rFonts w:ascii="Arial" w:hAnsi="Arial" w:cs="Arial"/>
          <w:sz w:val="24"/>
          <w:szCs w:val="24"/>
        </w:rPr>
        <w:t xml:space="preserve"> 20</w:t>
      </w:r>
      <w:r w:rsidRPr="00B24E00">
        <w:rPr>
          <w:rFonts w:ascii="Arial" w:hAnsi="Arial" w:cs="Arial"/>
          <w:sz w:val="24"/>
          <w:szCs w:val="24"/>
          <w:vertAlign w:val="superscript"/>
        </w:rPr>
        <w:t>th</w:t>
      </w:r>
      <w:r w:rsidRPr="00B24E00">
        <w:rPr>
          <w:rFonts w:ascii="Arial" w:hAnsi="Arial" w:cs="Arial"/>
          <w:sz w:val="24"/>
          <w:szCs w:val="24"/>
        </w:rPr>
        <w:t xml:space="preserve"> March 2022)</w:t>
      </w:r>
    </w:p>
    <w:p w14:paraId="10E33EDA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>Earl of Longford. (1962</w:t>
      </w:r>
      <w:proofErr w:type="gramStart"/>
      <w:r w:rsidRPr="00B24E00">
        <w:rPr>
          <w:rFonts w:ascii="Arial" w:hAnsi="Arial" w:cs="Arial"/>
          <w:sz w:val="24"/>
          <w:szCs w:val="24"/>
        </w:rPr>
        <w:t xml:space="preserve">) </w:t>
      </w:r>
      <w:r w:rsidRPr="00B24E00">
        <w:rPr>
          <w:rFonts w:ascii="Arial" w:hAnsi="Arial" w:cs="Arial"/>
          <w:i/>
          <w:iCs/>
          <w:sz w:val="24"/>
          <w:szCs w:val="24"/>
        </w:rPr>
        <w:t xml:space="preserve"> Hospital</w:t>
      </w:r>
      <w:proofErr w:type="gramEnd"/>
      <w:r w:rsidRPr="00B24E00">
        <w:rPr>
          <w:rFonts w:ascii="Arial" w:hAnsi="Arial" w:cs="Arial"/>
          <w:i/>
          <w:iCs/>
          <w:sz w:val="24"/>
          <w:szCs w:val="24"/>
        </w:rPr>
        <w:t xml:space="preserve"> plan. </w:t>
      </w:r>
      <w:r w:rsidRPr="00B24E00">
        <w:rPr>
          <w:rFonts w:ascii="Arial" w:hAnsi="Arial" w:cs="Arial"/>
          <w:sz w:val="24"/>
          <w:szCs w:val="24"/>
        </w:rPr>
        <w:t xml:space="preserve"> Available at: https://api.parliament.uk/historic-hansard/lords/1962/feb/14/the-hospital-plan#column_537 (20</w:t>
      </w:r>
      <w:r w:rsidRPr="00B24E00">
        <w:rPr>
          <w:rFonts w:ascii="Arial" w:hAnsi="Arial" w:cs="Arial"/>
          <w:sz w:val="24"/>
          <w:szCs w:val="24"/>
          <w:vertAlign w:val="superscript"/>
        </w:rPr>
        <w:t>th</w:t>
      </w:r>
      <w:r w:rsidRPr="00B24E00">
        <w:rPr>
          <w:rFonts w:ascii="Arial" w:hAnsi="Arial" w:cs="Arial"/>
          <w:sz w:val="24"/>
          <w:szCs w:val="24"/>
        </w:rPr>
        <w:t xml:space="preserve"> March 2022)</w:t>
      </w:r>
    </w:p>
    <w:p w14:paraId="78EEE93D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>Gaebel, W., Stricker, J., and Kerst, A. (2020)' Changes from ICD-10 to ICD-11 and future directions in psychiatric classification', </w:t>
      </w:r>
      <w:r w:rsidRPr="00B24E00">
        <w:rPr>
          <w:rFonts w:ascii="Arial" w:hAnsi="Arial" w:cs="Arial"/>
          <w:i/>
          <w:iCs/>
          <w:sz w:val="24"/>
          <w:szCs w:val="24"/>
        </w:rPr>
        <w:t>Dialogues in clinical neuroscience</w:t>
      </w:r>
      <w:r w:rsidRPr="00B24E00">
        <w:rPr>
          <w:rFonts w:ascii="Arial" w:hAnsi="Arial" w:cs="Arial"/>
          <w:sz w:val="24"/>
          <w:szCs w:val="24"/>
        </w:rPr>
        <w:t xml:space="preserve">, 22(1), pp. 7–15. </w:t>
      </w:r>
    </w:p>
    <w:p w14:paraId="0076C446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24E00">
        <w:rPr>
          <w:rFonts w:ascii="Arial" w:hAnsi="Arial" w:cs="Arial"/>
          <w:sz w:val="24"/>
          <w:szCs w:val="24"/>
        </w:rPr>
        <w:lastRenderedPageBreak/>
        <w:t>Gask</w:t>
      </w:r>
      <w:proofErr w:type="spellEnd"/>
      <w:r w:rsidRPr="00B24E00">
        <w:rPr>
          <w:rFonts w:ascii="Arial" w:hAnsi="Arial" w:cs="Arial"/>
          <w:sz w:val="24"/>
          <w:szCs w:val="24"/>
        </w:rPr>
        <w:t xml:space="preserve">, L. (2004). </w:t>
      </w:r>
      <w:r w:rsidRPr="00B24E00">
        <w:rPr>
          <w:rFonts w:ascii="Arial" w:hAnsi="Arial" w:cs="Arial"/>
          <w:i/>
          <w:iCs/>
          <w:sz w:val="24"/>
          <w:szCs w:val="24"/>
        </w:rPr>
        <w:t>Psychiatry: Historical Context of a Profession. In: 2004. A Short Introduction to Psychiatry, Short Introductions to the Therapy Professions</w:t>
      </w:r>
      <w:r w:rsidRPr="00B24E00">
        <w:rPr>
          <w:rFonts w:ascii="Arial" w:hAnsi="Arial" w:cs="Arial"/>
          <w:sz w:val="24"/>
          <w:szCs w:val="24"/>
        </w:rPr>
        <w:t>, London: SAGE Publications Ltd</w:t>
      </w:r>
    </w:p>
    <w:p w14:paraId="67544F53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Gazdag, G., and </w:t>
      </w:r>
      <w:proofErr w:type="spellStart"/>
      <w:r w:rsidRPr="00B24E00">
        <w:rPr>
          <w:rFonts w:ascii="Arial" w:hAnsi="Arial" w:cs="Arial"/>
          <w:sz w:val="24"/>
          <w:szCs w:val="24"/>
        </w:rPr>
        <w:t>Ungvari</w:t>
      </w:r>
      <w:proofErr w:type="spellEnd"/>
      <w:r w:rsidRPr="00B24E00">
        <w:rPr>
          <w:rFonts w:ascii="Arial" w:hAnsi="Arial" w:cs="Arial"/>
          <w:sz w:val="24"/>
          <w:szCs w:val="24"/>
        </w:rPr>
        <w:t>, G. S. (2019) 'Electroconvulsive therapy: 80 years old and still going strong', </w:t>
      </w:r>
      <w:r w:rsidRPr="00B24E00">
        <w:rPr>
          <w:rFonts w:ascii="Arial" w:hAnsi="Arial" w:cs="Arial"/>
          <w:i/>
          <w:iCs/>
          <w:sz w:val="24"/>
          <w:szCs w:val="24"/>
        </w:rPr>
        <w:t>World journal of psychiatry</w:t>
      </w:r>
      <w:r w:rsidRPr="00B24E00">
        <w:rPr>
          <w:rFonts w:ascii="Arial" w:hAnsi="Arial" w:cs="Arial"/>
          <w:sz w:val="24"/>
          <w:szCs w:val="24"/>
        </w:rPr>
        <w:t>, 9(1), pp. 1–6. https://doi.org/10.5498/wjp.v9.i1.1</w:t>
      </w:r>
    </w:p>
    <w:p w14:paraId="28740F34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>Gentleman, A. (2011) ‘</w:t>
      </w:r>
      <w:hyperlink r:id="rId8" w:history="1">
        <w:r w:rsidRPr="00B24E00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Why are some mentally ill patients treated like criminals?’, </w:t>
        </w:r>
        <w:r w:rsidRPr="00B24E00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</w:rPr>
          <w:t>The Guardian</w:t>
        </w:r>
      </w:hyperlink>
      <w:r w:rsidRPr="00B24E00">
        <w:rPr>
          <w:rFonts w:ascii="Arial" w:hAnsi="Arial" w:cs="Arial"/>
          <w:sz w:val="24"/>
          <w:szCs w:val="24"/>
        </w:rPr>
        <w:t>, 1</w:t>
      </w:r>
      <w:r w:rsidRPr="00B24E00">
        <w:rPr>
          <w:rFonts w:ascii="Arial" w:hAnsi="Arial" w:cs="Arial"/>
          <w:sz w:val="24"/>
          <w:szCs w:val="24"/>
          <w:vertAlign w:val="superscript"/>
        </w:rPr>
        <w:t>st</w:t>
      </w:r>
      <w:r w:rsidRPr="00B24E00">
        <w:rPr>
          <w:rFonts w:ascii="Arial" w:hAnsi="Arial" w:cs="Arial"/>
          <w:sz w:val="24"/>
          <w:szCs w:val="24"/>
        </w:rPr>
        <w:t xml:space="preserve"> June. Available at: https://www.theguardian.com/society/2011/jun/01/mentally-ill-treated-like-criminals?msclkid=3b8bc8ffabb311ec8ba9d4f5ddd192a8 (Accessed on 24</w:t>
      </w:r>
      <w:r w:rsidRPr="00B24E00">
        <w:rPr>
          <w:rFonts w:ascii="Arial" w:hAnsi="Arial" w:cs="Arial"/>
          <w:sz w:val="24"/>
          <w:szCs w:val="24"/>
          <w:vertAlign w:val="superscript"/>
        </w:rPr>
        <w:t>th</w:t>
      </w:r>
      <w:r w:rsidRPr="00B24E00">
        <w:rPr>
          <w:rFonts w:ascii="Arial" w:hAnsi="Arial" w:cs="Arial"/>
          <w:sz w:val="24"/>
          <w:szCs w:val="24"/>
        </w:rPr>
        <w:t xml:space="preserve"> March 2022)</w:t>
      </w:r>
    </w:p>
    <w:p w14:paraId="0777F9FD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Gilburt, H., Peck, E., Aston, B., Edwards, N. and Naylor, C. (2014) </w:t>
      </w:r>
      <w:r w:rsidRPr="00B24E00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Service transformation – Lessons from mental health.</w:t>
      </w: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Available at: https://www.kingsfund.org.uk/sites/default/files/field/field_publication_file/service-transformation-lessons-mental-health-4-feb-2014.pdf (Accessed 29</w:t>
      </w: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  <w:vertAlign w:val="superscript"/>
        </w:rPr>
        <w:t>th</w:t>
      </w: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April 2020).</w:t>
      </w:r>
    </w:p>
    <w:p w14:paraId="20BE05F3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Grounds, A. (2001) 'Reforming the Mental Health Act', </w:t>
      </w:r>
      <w:r w:rsidRPr="00B24E00">
        <w:rPr>
          <w:rFonts w:ascii="Arial" w:hAnsi="Arial" w:cs="Arial"/>
          <w:i/>
          <w:iCs/>
          <w:sz w:val="24"/>
          <w:szCs w:val="24"/>
        </w:rPr>
        <w:t>British Journal of Psychiatry.</w:t>
      </w:r>
      <w:r w:rsidRPr="00B24E00">
        <w:rPr>
          <w:rFonts w:ascii="Arial" w:hAnsi="Arial" w:cs="Arial"/>
          <w:sz w:val="24"/>
          <w:szCs w:val="24"/>
        </w:rPr>
        <w:t xml:space="preserve"> 179(5) pp. 387-389.</w:t>
      </w:r>
    </w:p>
    <w:p w14:paraId="34F7071B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>Grover, S., Sahoo, S., Rabha, A. and Koirala, R. (2019) 'ECT in schizophrenia: a review of the evidence', </w:t>
      </w:r>
      <w:r w:rsidRPr="00B24E00">
        <w:rPr>
          <w:rFonts w:ascii="Arial" w:hAnsi="Arial" w:cs="Arial"/>
          <w:i/>
          <w:iCs/>
          <w:sz w:val="24"/>
          <w:szCs w:val="24"/>
        </w:rPr>
        <w:t xml:space="preserve">Acta </w:t>
      </w:r>
      <w:proofErr w:type="spellStart"/>
      <w:r w:rsidRPr="00B24E00">
        <w:rPr>
          <w:rFonts w:ascii="Arial" w:hAnsi="Arial" w:cs="Arial"/>
          <w:i/>
          <w:iCs/>
          <w:sz w:val="24"/>
          <w:szCs w:val="24"/>
        </w:rPr>
        <w:t>Neuropsychiatrica</w:t>
      </w:r>
      <w:proofErr w:type="spellEnd"/>
      <w:r w:rsidRPr="00B24E00">
        <w:rPr>
          <w:rFonts w:ascii="Arial" w:hAnsi="Arial" w:cs="Arial"/>
          <w:i/>
          <w:iCs/>
          <w:sz w:val="24"/>
          <w:szCs w:val="24"/>
        </w:rPr>
        <w:t>. Cambridge University Press</w:t>
      </w:r>
      <w:r w:rsidRPr="00B24E00">
        <w:rPr>
          <w:rFonts w:ascii="Arial" w:hAnsi="Arial" w:cs="Arial"/>
          <w:sz w:val="24"/>
          <w:szCs w:val="24"/>
        </w:rPr>
        <w:t xml:space="preserve">, 31(3), pp. 115–127. </w:t>
      </w:r>
    </w:p>
    <w:p w14:paraId="03D869C2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Hall Williams, J.E, Gibbens, T., and Jennings, R. (1960). 'The Mental Health Act, 1959'., </w:t>
      </w:r>
      <w:r w:rsidRPr="00B24E00">
        <w:rPr>
          <w:rFonts w:ascii="Arial" w:hAnsi="Arial" w:cs="Arial"/>
          <w:i/>
          <w:iCs/>
          <w:color w:val="333333"/>
          <w:sz w:val="24"/>
          <w:szCs w:val="24"/>
        </w:rPr>
        <w:t>The Modern Law Review.</w:t>
      </w: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B24E00">
        <w:rPr>
          <w:rFonts w:ascii="Arial" w:hAnsi="Arial" w:cs="Arial"/>
          <w:i/>
          <w:iCs/>
          <w:color w:val="333333"/>
          <w:sz w:val="24"/>
          <w:szCs w:val="24"/>
        </w:rPr>
        <w:t>23</w:t>
      </w: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(4) pp.  410-424. </w:t>
      </w:r>
    </w:p>
    <w:p w14:paraId="205DEDE0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>Harrison, J.E., Weber, S., Jakob, R. and Chute, C.G. (2021) 'ICD-11: an international classification of diseases for the twenty-first century', </w:t>
      </w:r>
      <w:r w:rsidRPr="00B24E00">
        <w:rPr>
          <w:rFonts w:ascii="Arial" w:hAnsi="Arial" w:cs="Arial"/>
          <w:i/>
          <w:iCs/>
          <w:sz w:val="24"/>
          <w:szCs w:val="24"/>
        </w:rPr>
        <w:t xml:space="preserve">BMC Med Inform </w:t>
      </w:r>
      <w:proofErr w:type="spellStart"/>
      <w:r w:rsidRPr="00B24E00">
        <w:rPr>
          <w:rFonts w:ascii="Arial" w:hAnsi="Arial" w:cs="Arial"/>
          <w:i/>
          <w:iCs/>
          <w:sz w:val="24"/>
          <w:szCs w:val="24"/>
        </w:rPr>
        <w:t>Decis</w:t>
      </w:r>
      <w:proofErr w:type="spellEnd"/>
      <w:r w:rsidRPr="00B24E0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24E00">
        <w:rPr>
          <w:rFonts w:ascii="Arial" w:hAnsi="Arial" w:cs="Arial"/>
          <w:i/>
          <w:iCs/>
          <w:sz w:val="24"/>
          <w:szCs w:val="24"/>
        </w:rPr>
        <w:t>Mak</w:t>
      </w:r>
      <w:proofErr w:type="spellEnd"/>
      <w:r w:rsidRPr="00B24E00">
        <w:rPr>
          <w:rFonts w:ascii="Arial" w:hAnsi="Arial" w:cs="Arial"/>
          <w:i/>
          <w:iCs/>
          <w:sz w:val="24"/>
          <w:szCs w:val="24"/>
        </w:rPr>
        <w:t>,</w:t>
      </w:r>
      <w:r w:rsidRPr="00B24E00">
        <w:rPr>
          <w:rFonts w:ascii="Arial" w:hAnsi="Arial" w:cs="Arial"/>
          <w:sz w:val="24"/>
          <w:szCs w:val="24"/>
        </w:rPr>
        <w:t xml:space="preserve"> 21(206), </w:t>
      </w:r>
    </w:p>
    <w:p w14:paraId="4E7B7F45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Hilton, C. (2007)' Changes between the 1959 and 1983 Mental Health Acts', </w:t>
      </w:r>
      <w:r w:rsidRPr="00B24E00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History of Psychiatry. </w:t>
      </w: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18(2) pp 217-229. </w:t>
      </w:r>
    </w:p>
    <w:p w14:paraId="72CE4C2F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Hilton, C. (2020) </w:t>
      </w:r>
      <w:hyperlink r:id="rId9" w:anchor=":~:text=Reflection%20%20%20Lunacy%20Act%201890%20%20,%20Unsound%20mind%20%207%20more%20rows%20" w:history="1">
        <w:r w:rsidRPr="00B24E00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</w:rPr>
          <w:t xml:space="preserve">90 years ago: the Mental Treatment Act 1930 </w:t>
        </w:r>
      </w:hyperlink>
      <w:r w:rsidRPr="00B24E00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.</w:t>
      </w:r>
      <w:r w:rsidRPr="00B24E00">
        <w:rPr>
          <w:rFonts w:ascii="Arial" w:hAnsi="Arial" w:cs="Arial"/>
          <w:sz w:val="24"/>
          <w:szCs w:val="24"/>
        </w:rPr>
        <w:t xml:space="preserve"> Available </w:t>
      </w:r>
      <w:proofErr w:type="gramStart"/>
      <w:r w:rsidRPr="00B24E00">
        <w:rPr>
          <w:rFonts w:ascii="Arial" w:hAnsi="Arial" w:cs="Arial"/>
          <w:sz w:val="24"/>
          <w:szCs w:val="24"/>
        </w:rPr>
        <w:t>at :</w:t>
      </w:r>
      <w:proofErr w:type="gramEnd"/>
      <w:r w:rsidRPr="00B24E0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https://www.rcpsych.ac.uk/news-and-features/blogs/detail/history-archives-and-library-blog/2020/09/09/90-years-ago-the-mental-treatment-act-1930-by-dr-claire-</w:t>
      </w:r>
      <w:r w:rsidRPr="00B24E00">
        <w:rPr>
          <w:rStyle w:val="Hyperlink"/>
          <w:rFonts w:ascii="Arial" w:hAnsi="Arial" w:cs="Arial"/>
          <w:color w:val="auto"/>
          <w:sz w:val="24"/>
          <w:szCs w:val="24"/>
          <w:u w:val="none"/>
        </w:rPr>
        <w:lastRenderedPageBreak/>
        <w:t xml:space="preserve">hilton#:~:text=Reflection%20%20%20Lunacy%20Act%201890%20%20,%20Unsound%20mind%20%207%20more%20rows%20 </w:t>
      </w:r>
      <w:r w:rsidRPr="00B24E00">
        <w:rPr>
          <w:rFonts w:ascii="Arial" w:hAnsi="Arial" w:cs="Arial"/>
          <w:sz w:val="24"/>
          <w:szCs w:val="24"/>
        </w:rPr>
        <w:t xml:space="preserve">(Accessed 1st March  2022). </w:t>
      </w:r>
    </w:p>
    <w:p w14:paraId="6F4DAA45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> Hirsch, J.A., Nicola, G. McGinty, G. R., Liu, R.W., Barr, R.M.</w:t>
      </w:r>
      <w:proofErr w:type="gramStart"/>
      <w:r w:rsidRPr="00B24E00">
        <w:rPr>
          <w:rFonts w:ascii="Arial" w:hAnsi="Arial" w:cs="Arial"/>
          <w:sz w:val="24"/>
          <w:szCs w:val="24"/>
        </w:rPr>
        <w:t>,  </w:t>
      </w:r>
      <w:proofErr w:type="spellStart"/>
      <w:r w:rsidRPr="00B24E00">
        <w:rPr>
          <w:rFonts w:ascii="Arial" w:hAnsi="Arial" w:cs="Arial"/>
          <w:sz w:val="24"/>
          <w:szCs w:val="24"/>
        </w:rPr>
        <w:t>Chittle</w:t>
      </w:r>
      <w:proofErr w:type="spellEnd"/>
      <w:proofErr w:type="gramEnd"/>
      <w:r w:rsidRPr="00B24E00">
        <w:rPr>
          <w:rFonts w:ascii="Arial" w:hAnsi="Arial" w:cs="Arial"/>
          <w:sz w:val="24"/>
          <w:szCs w:val="24"/>
        </w:rPr>
        <w:t xml:space="preserve">, M.D. and  Manchikanti, L. (2016) 'ICD-10 History and context',  </w:t>
      </w:r>
      <w:r w:rsidRPr="00B24E00">
        <w:rPr>
          <w:rFonts w:ascii="Arial" w:hAnsi="Arial" w:cs="Arial"/>
          <w:i/>
          <w:iCs/>
          <w:sz w:val="24"/>
          <w:szCs w:val="24"/>
        </w:rPr>
        <w:t>American Journal of Neuroradiology</w:t>
      </w:r>
      <w:r w:rsidRPr="00B24E00">
        <w:rPr>
          <w:rFonts w:ascii="Arial" w:hAnsi="Arial" w:cs="Arial"/>
          <w:sz w:val="24"/>
          <w:szCs w:val="24"/>
        </w:rPr>
        <w:t xml:space="preserve">, 37 (4), pp. 596-599. </w:t>
      </w:r>
    </w:p>
    <w:p w14:paraId="118A1B5F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Johnstone, E.C. and Lawrie, S.M. (2010) </w:t>
      </w:r>
      <w:r w:rsidRPr="00B24E00">
        <w:rPr>
          <w:rFonts w:ascii="Arial" w:hAnsi="Arial" w:cs="Arial"/>
          <w:i/>
          <w:iCs/>
          <w:sz w:val="24"/>
          <w:szCs w:val="24"/>
        </w:rPr>
        <w:t>An Introduction to Psychiatry</w:t>
      </w:r>
      <w:r w:rsidRPr="00B24E0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B24E00">
        <w:rPr>
          <w:rFonts w:ascii="Arial" w:hAnsi="Arial" w:cs="Arial"/>
          <w:sz w:val="24"/>
          <w:szCs w:val="24"/>
        </w:rPr>
        <w:t>Sage:London</w:t>
      </w:r>
      <w:proofErr w:type="spellEnd"/>
      <w:proofErr w:type="gramEnd"/>
      <w:r w:rsidRPr="00B24E00">
        <w:rPr>
          <w:rFonts w:ascii="Arial" w:hAnsi="Arial" w:cs="Arial"/>
          <w:sz w:val="24"/>
          <w:szCs w:val="24"/>
        </w:rPr>
        <w:t>.</w:t>
      </w:r>
    </w:p>
    <w:p w14:paraId="7A48BA30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>Jutras, M. (2017) 'Historical perspectives on the theories, diagnosis and treatments of mental illness, British Columbia Medical Journal, 59(2) pp. 86-88.</w:t>
      </w:r>
    </w:p>
    <w:p w14:paraId="531BC9DC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>Kadiyala, P. K.  and Kadiyala, L. D. (2017) 'Anaesthesia for electroconvulsive therapy: An overview with an update on its role in potentiating electroconvulsive therapy', </w:t>
      </w:r>
      <w:r w:rsidRPr="00B24E00">
        <w:rPr>
          <w:rFonts w:ascii="Arial" w:hAnsi="Arial" w:cs="Arial"/>
          <w:i/>
          <w:iCs/>
          <w:sz w:val="24"/>
          <w:szCs w:val="24"/>
        </w:rPr>
        <w:t>Indian journal of anaesthesia</w:t>
      </w:r>
      <w:r w:rsidRPr="00B24E00">
        <w:rPr>
          <w:rFonts w:ascii="Arial" w:hAnsi="Arial" w:cs="Arial"/>
          <w:sz w:val="24"/>
          <w:szCs w:val="24"/>
        </w:rPr>
        <w:t xml:space="preserve">, 61(5), pp. 373–380. </w:t>
      </w:r>
    </w:p>
    <w:p w14:paraId="6C1BD1AA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Kenyon, F.E. (1968) </w:t>
      </w:r>
      <w:r w:rsidRPr="00B24E00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Psychiatric Emergencies and the Law: The impact of the Mental Health Act (1959) </w:t>
      </w: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>Bristol: John Wright and Sons Ltd.</w:t>
      </w:r>
    </w:p>
    <w:p w14:paraId="0247514F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Kerner, N., and </w:t>
      </w:r>
      <w:proofErr w:type="spellStart"/>
      <w:r w:rsidRPr="00B24E00">
        <w:rPr>
          <w:rFonts w:ascii="Arial" w:hAnsi="Arial" w:cs="Arial"/>
          <w:sz w:val="24"/>
          <w:szCs w:val="24"/>
        </w:rPr>
        <w:t>Prudic</w:t>
      </w:r>
      <w:proofErr w:type="spellEnd"/>
      <w:r w:rsidRPr="00B24E00">
        <w:rPr>
          <w:rFonts w:ascii="Arial" w:hAnsi="Arial" w:cs="Arial"/>
          <w:sz w:val="24"/>
          <w:szCs w:val="24"/>
        </w:rPr>
        <w:t>, J. (2014) 'Current electroconvulsive therapy practice and research in the geriatric population</w:t>
      </w:r>
      <w:proofErr w:type="gramStart"/>
      <w:r w:rsidRPr="00B24E00">
        <w:rPr>
          <w:rFonts w:ascii="Arial" w:hAnsi="Arial" w:cs="Arial"/>
          <w:sz w:val="24"/>
          <w:szCs w:val="24"/>
        </w:rPr>
        <w:t>' ,Neuropsychiatry</w:t>
      </w:r>
      <w:proofErr w:type="gramEnd"/>
      <w:r w:rsidRPr="00B24E00">
        <w:rPr>
          <w:rFonts w:ascii="Arial" w:hAnsi="Arial" w:cs="Arial"/>
          <w:sz w:val="24"/>
          <w:szCs w:val="24"/>
        </w:rPr>
        <w:t xml:space="preserve">, 4(1), pp.33–54. </w:t>
      </w:r>
    </w:p>
    <w:p w14:paraId="05070291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proofErr w:type="spellStart"/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>Killaspy</w:t>
      </w:r>
      <w:proofErr w:type="spellEnd"/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H. (2007) 'From the asylum to community care: learning from experience.' </w:t>
      </w:r>
      <w:r w:rsidRPr="00B24E00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British Medical Bulletin. </w:t>
      </w: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>79-8-(1) pp 245-258.</w:t>
      </w:r>
    </w:p>
    <w:p w14:paraId="78FA375C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Kings Fund (2022) </w:t>
      </w:r>
      <w:r w:rsidRPr="00B24E00">
        <w:rPr>
          <w:rFonts w:ascii="Arial" w:hAnsi="Arial" w:cs="Arial"/>
          <w:i/>
          <w:iCs/>
          <w:sz w:val="24"/>
          <w:szCs w:val="24"/>
        </w:rPr>
        <w:t xml:space="preserve">Case study </w:t>
      </w:r>
      <w:proofErr w:type="gramStart"/>
      <w:r w:rsidRPr="00B24E00">
        <w:rPr>
          <w:rFonts w:ascii="Arial" w:hAnsi="Arial" w:cs="Arial"/>
          <w:i/>
          <w:iCs/>
          <w:sz w:val="24"/>
          <w:szCs w:val="24"/>
        </w:rPr>
        <w:t>1 :</w:t>
      </w:r>
      <w:proofErr w:type="gramEnd"/>
      <w:r w:rsidRPr="00B24E00">
        <w:rPr>
          <w:rFonts w:ascii="Arial" w:hAnsi="Arial" w:cs="Arial"/>
          <w:i/>
          <w:iCs/>
          <w:sz w:val="24"/>
          <w:szCs w:val="24"/>
        </w:rPr>
        <w:t xml:space="preserve"> Deinstitutionalisation in the UK in UK mental health servic</w:t>
      </w:r>
      <w:r w:rsidRPr="00B24E00">
        <w:rPr>
          <w:rFonts w:ascii="Arial" w:hAnsi="Arial" w:cs="Arial"/>
          <w:sz w:val="24"/>
          <w:szCs w:val="24"/>
        </w:rPr>
        <w:t xml:space="preserve">es. </w:t>
      </w:r>
      <w:proofErr w:type="spellStart"/>
      <w:r w:rsidRPr="00B24E00">
        <w:rPr>
          <w:rFonts w:ascii="Arial" w:hAnsi="Arial" w:cs="Arial"/>
          <w:sz w:val="24"/>
          <w:szCs w:val="24"/>
        </w:rPr>
        <w:t>Availabe</w:t>
      </w:r>
      <w:proofErr w:type="spellEnd"/>
      <w:r w:rsidRPr="00B24E00">
        <w:rPr>
          <w:rFonts w:ascii="Arial" w:hAnsi="Arial" w:cs="Arial"/>
          <w:sz w:val="24"/>
          <w:szCs w:val="24"/>
        </w:rPr>
        <w:t xml:space="preserve"> at: https://www.kingsfund.org.uk/publications/making-change-possible/mental-health-services?msclkid=cc40135fa9cd11eca94edab04d0dfbb2 (Accessed, 22</w:t>
      </w:r>
      <w:r w:rsidRPr="00B24E00">
        <w:rPr>
          <w:rFonts w:ascii="Arial" w:hAnsi="Arial" w:cs="Arial"/>
          <w:sz w:val="24"/>
          <w:szCs w:val="24"/>
          <w:vertAlign w:val="superscript"/>
        </w:rPr>
        <w:t>nd</w:t>
      </w:r>
      <w:r w:rsidRPr="00B24E00">
        <w:rPr>
          <w:rFonts w:ascii="Arial" w:hAnsi="Arial" w:cs="Arial"/>
          <w:sz w:val="24"/>
          <w:szCs w:val="24"/>
        </w:rPr>
        <w:t xml:space="preserve"> March 2022).</w:t>
      </w:r>
    </w:p>
    <w:p w14:paraId="322ACE95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Style w:val="bkciteavail"/>
          <w:rFonts w:ascii="Arial" w:hAnsi="Arial" w:cs="Arial"/>
          <w:color w:val="222222"/>
          <w:sz w:val="24"/>
          <w:szCs w:val="24"/>
        </w:rPr>
        <w:t xml:space="preserve">Laing, J.M. (1999) </w:t>
      </w:r>
      <w:r w:rsidRPr="00B24E00">
        <w:rPr>
          <w:rStyle w:val="bkciteavail"/>
          <w:rFonts w:ascii="Arial" w:hAnsi="Arial" w:cs="Arial"/>
          <w:i/>
          <w:iCs/>
          <w:color w:val="222222"/>
          <w:sz w:val="24"/>
          <w:szCs w:val="24"/>
        </w:rPr>
        <w:t xml:space="preserve">Care or custody? Mentally Disordered offenders in the criminal justice system. </w:t>
      </w:r>
      <w:r w:rsidRPr="00B24E00">
        <w:rPr>
          <w:rStyle w:val="bkciteavail"/>
          <w:rFonts w:ascii="Arial" w:hAnsi="Arial" w:cs="Arial"/>
          <w:color w:val="222222"/>
          <w:sz w:val="24"/>
          <w:szCs w:val="24"/>
        </w:rPr>
        <w:t>Oxford: Oxford University Press.</w:t>
      </w:r>
    </w:p>
    <w:p w14:paraId="2F43F2BC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 Lawton- Smith, S. (2008) </w:t>
      </w:r>
      <w:hyperlink r:id="rId10" w:history="1">
        <w:r w:rsidRPr="00B24E00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</w:rPr>
          <w:t xml:space="preserve">Briefing: Mental Health Act 2007 </w:t>
        </w:r>
      </w:hyperlink>
      <w:r w:rsidRPr="00B24E00">
        <w:rPr>
          <w:rFonts w:ascii="Arial" w:hAnsi="Arial" w:cs="Arial"/>
          <w:i/>
          <w:iCs/>
          <w:sz w:val="24"/>
          <w:szCs w:val="24"/>
        </w:rPr>
        <w:t xml:space="preserve"> </w:t>
      </w:r>
      <w:r w:rsidRPr="00B24E00">
        <w:rPr>
          <w:rFonts w:ascii="Arial" w:hAnsi="Arial" w:cs="Arial"/>
          <w:sz w:val="24"/>
          <w:szCs w:val="24"/>
        </w:rPr>
        <w:t>Available at: https://www.kingsfund.org.uk/sites/default/files/briefing-mental-health-act-2007-simon-lawton-smith-kings-fund-december-2008.pdf?msclkid=408167deaa1211ec975f838fe96bea65 (Accessed, 22</w:t>
      </w:r>
      <w:r w:rsidRPr="00B24E00">
        <w:rPr>
          <w:rFonts w:ascii="Arial" w:hAnsi="Arial" w:cs="Arial"/>
          <w:sz w:val="24"/>
          <w:szCs w:val="24"/>
          <w:vertAlign w:val="superscript"/>
        </w:rPr>
        <w:t>nd</w:t>
      </w:r>
      <w:r w:rsidRPr="00B24E00">
        <w:rPr>
          <w:rFonts w:ascii="Arial" w:hAnsi="Arial" w:cs="Arial"/>
          <w:sz w:val="24"/>
          <w:szCs w:val="24"/>
        </w:rPr>
        <w:t xml:space="preserve"> March 2022)</w:t>
      </w:r>
    </w:p>
    <w:p w14:paraId="5CC3F082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 xml:space="preserve">Lester, H. and Glasby, J. (2010). </w:t>
      </w:r>
      <w:r w:rsidRPr="00B24E00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Mental health policy and practice</w:t>
      </w: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>. Basingstoke:  Palgrave Macmillan.</w:t>
      </w:r>
    </w:p>
    <w:p w14:paraId="63EE9FBD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Lord </w:t>
      </w:r>
      <w:proofErr w:type="spellStart"/>
      <w:r w:rsidRPr="00B24E00">
        <w:rPr>
          <w:rFonts w:ascii="Arial" w:hAnsi="Arial" w:cs="Arial"/>
          <w:sz w:val="24"/>
          <w:szCs w:val="24"/>
        </w:rPr>
        <w:t>Feversham</w:t>
      </w:r>
      <w:proofErr w:type="spellEnd"/>
      <w:r w:rsidRPr="00B24E00">
        <w:rPr>
          <w:rFonts w:ascii="Arial" w:hAnsi="Arial" w:cs="Arial"/>
          <w:sz w:val="24"/>
          <w:szCs w:val="24"/>
        </w:rPr>
        <w:t xml:space="preserve"> (1962) </w:t>
      </w:r>
      <w:r w:rsidRPr="00B24E00">
        <w:rPr>
          <w:rFonts w:ascii="Arial" w:hAnsi="Arial" w:cs="Arial"/>
          <w:i/>
          <w:iCs/>
          <w:sz w:val="24"/>
          <w:szCs w:val="24"/>
        </w:rPr>
        <w:t>Working of the Mental Health Act 1959.</w:t>
      </w:r>
      <w:r w:rsidRPr="00B24E00">
        <w:rPr>
          <w:rFonts w:ascii="Arial" w:hAnsi="Arial" w:cs="Arial"/>
          <w:sz w:val="24"/>
          <w:szCs w:val="24"/>
        </w:rPr>
        <w:t xml:space="preserve"> Available at:</w:t>
      </w:r>
      <w:r w:rsidRPr="00B24E00">
        <w:rPr>
          <w:rFonts w:ascii="Arial" w:hAnsi="Arial" w:cs="Arial"/>
          <w:i/>
          <w:iCs/>
          <w:sz w:val="24"/>
          <w:szCs w:val="24"/>
        </w:rPr>
        <w:t xml:space="preserve"> </w:t>
      </w:r>
      <w:r w:rsidRPr="00B24E00">
        <w:rPr>
          <w:rFonts w:ascii="Arial" w:hAnsi="Arial" w:cs="Arial"/>
          <w:sz w:val="24"/>
          <w:szCs w:val="24"/>
        </w:rPr>
        <w:t>https://api.parliament.uk/historic-hansard/lords/1962/jul/04/working-of-mental-health-act-1959 (Accessed 22</w:t>
      </w:r>
      <w:r w:rsidRPr="00B24E00">
        <w:rPr>
          <w:rFonts w:ascii="Arial" w:hAnsi="Arial" w:cs="Arial"/>
          <w:sz w:val="24"/>
          <w:szCs w:val="24"/>
          <w:vertAlign w:val="superscript"/>
        </w:rPr>
        <w:t>nd</w:t>
      </w:r>
      <w:r w:rsidRPr="00B24E00">
        <w:rPr>
          <w:rFonts w:ascii="Arial" w:hAnsi="Arial" w:cs="Arial"/>
          <w:sz w:val="24"/>
          <w:szCs w:val="24"/>
        </w:rPr>
        <w:t xml:space="preserve"> April 2020)</w:t>
      </w:r>
    </w:p>
    <w:p w14:paraId="547300CF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Martin, F.E. (1984) </w:t>
      </w:r>
      <w:r w:rsidRPr="00B24E00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Between the acts: community mental health series 1959-1983. </w:t>
      </w:r>
      <w:r w:rsidRPr="00B24E0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Nuffield trust. </w:t>
      </w:r>
    </w:p>
    <w:p w14:paraId="5AF2D54C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>Mind (2022)</w:t>
      </w:r>
      <w:r w:rsidRPr="00B24E00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1" w:history="1">
        <w:r w:rsidRPr="00B24E00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</w:rPr>
          <w:t xml:space="preserve">Mental-health-facts-and-statistics.pdf </w:t>
        </w:r>
      </w:hyperlink>
      <w:r w:rsidRPr="00B24E00">
        <w:rPr>
          <w:rFonts w:ascii="Arial" w:hAnsi="Arial" w:cs="Arial"/>
          <w:sz w:val="24"/>
          <w:szCs w:val="24"/>
        </w:rPr>
        <w:t xml:space="preserve"> Available at: https://www.mind.org.uk/media/7581/mental-health-facts-and-statistics.pdf?msclkid=0bfde5faaa2511eca32519bb961fd5a3(Accessed 22 March 2022)</w:t>
      </w:r>
    </w:p>
    <w:p w14:paraId="30EDA51E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National Health Service Confederation (2021) Reforming the mental health act.  https://www.nhsconfed.org/sites/default/files/2021-05/Reforming-Mental-Health-Act.pdf(Accessed 23 </w:t>
      </w:r>
      <w:proofErr w:type="gramStart"/>
      <w:r w:rsidRPr="00B24E00">
        <w:rPr>
          <w:rFonts w:ascii="Arial" w:hAnsi="Arial" w:cs="Arial"/>
          <w:sz w:val="24"/>
          <w:szCs w:val="24"/>
        </w:rPr>
        <w:t>march</w:t>
      </w:r>
      <w:proofErr w:type="gramEnd"/>
      <w:r w:rsidRPr="00B24E00">
        <w:rPr>
          <w:rFonts w:ascii="Arial" w:hAnsi="Arial" w:cs="Arial"/>
          <w:sz w:val="24"/>
          <w:szCs w:val="24"/>
        </w:rPr>
        <w:t xml:space="preserve"> 2022)</w:t>
      </w:r>
    </w:p>
    <w:p w14:paraId="27E447F1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>National Institute for Health and Care Excellence(2022</w:t>
      </w:r>
      <w:r w:rsidRPr="00B24E00">
        <w:rPr>
          <w:rFonts w:ascii="Arial" w:hAnsi="Arial" w:cs="Arial"/>
          <w:i/>
          <w:iCs/>
          <w:sz w:val="24"/>
          <w:szCs w:val="24"/>
        </w:rPr>
        <w:t xml:space="preserve">) </w:t>
      </w:r>
      <w:hyperlink r:id="rId12" w:anchor="group-Using-technology-88mRW89wq2" w:history="1">
        <w:r w:rsidRPr="00B24E00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</w:rPr>
          <w:t>Mental health and the NHS</w:t>
        </w:r>
        <w:r w:rsidRPr="00B24E00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 </w:t>
        </w:r>
      </w:hyperlink>
      <w:r w:rsidRPr="00B24E00">
        <w:rPr>
          <w:rFonts w:ascii="Arial" w:hAnsi="Arial" w:cs="Arial"/>
          <w:sz w:val="24"/>
          <w:szCs w:val="24"/>
        </w:rPr>
        <w:t>Available at: https://indepth.nice.org.uk/mental-health-and-the-nhs/index.html#group-Using-technology-88mRW89wq2 (Accessed 27th February, 2022)</w:t>
      </w:r>
    </w:p>
    <w:p w14:paraId="7BA8AC6F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National Institute for Health Care Excellence (2019) </w:t>
      </w:r>
      <w:r w:rsidRPr="00B24E00">
        <w:rPr>
          <w:rFonts w:ascii="Arial" w:hAnsi="Arial" w:cs="Arial"/>
          <w:i/>
          <w:iCs/>
          <w:sz w:val="24"/>
          <w:szCs w:val="24"/>
        </w:rPr>
        <w:t>NICE impact mental health.</w:t>
      </w:r>
      <w:r w:rsidRPr="00B24E00">
        <w:rPr>
          <w:rFonts w:ascii="Arial" w:hAnsi="Arial" w:cs="Arial"/>
          <w:sz w:val="24"/>
          <w:szCs w:val="24"/>
        </w:rPr>
        <w:t xml:space="preserve"> Available at: https://www.nice.org.uk/media/default/about/what-we-do/into-practice/measuring-uptake/niceimpact-mental-health.pdf(Accessed 25</w:t>
      </w:r>
      <w:r w:rsidRPr="00B24E00">
        <w:rPr>
          <w:rFonts w:ascii="Arial" w:hAnsi="Arial" w:cs="Arial"/>
          <w:sz w:val="24"/>
          <w:szCs w:val="24"/>
          <w:vertAlign w:val="superscript"/>
        </w:rPr>
        <w:t>th</w:t>
      </w:r>
      <w:r w:rsidRPr="00B24E00">
        <w:rPr>
          <w:rFonts w:ascii="Arial" w:hAnsi="Arial" w:cs="Arial"/>
          <w:sz w:val="24"/>
          <w:szCs w:val="24"/>
        </w:rPr>
        <w:t xml:space="preserve"> March 2022) </w:t>
      </w:r>
    </w:p>
    <w:p w14:paraId="10EC0DE5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Nolan, P. (1993) </w:t>
      </w:r>
      <w:r w:rsidRPr="00B24E00">
        <w:rPr>
          <w:rFonts w:ascii="Arial" w:hAnsi="Arial" w:cs="Arial"/>
          <w:i/>
          <w:iCs/>
          <w:sz w:val="24"/>
          <w:szCs w:val="24"/>
        </w:rPr>
        <w:t>A history of Mental Health nursing.</w:t>
      </w:r>
      <w:r w:rsidRPr="00B24E00">
        <w:rPr>
          <w:rFonts w:ascii="Arial" w:hAnsi="Arial" w:cs="Arial"/>
          <w:sz w:val="24"/>
          <w:szCs w:val="24"/>
        </w:rPr>
        <w:t xml:space="preserve"> Cheltenham: Stanley Thomas.</w:t>
      </w:r>
    </w:p>
    <w:p w14:paraId="4ADDCF80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24E00">
        <w:rPr>
          <w:rFonts w:ascii="Arial" w:hAnsi="Arial" w:cs="Arial"/>
          <w:sz w:val="24"/>
          <w:szCs w:val="24"/>
        </w:rPr>
        <w:t xml:space="preserve">Parry-Jones, W.L. (2007) </w:t>
      </w:r>
      <w:r w:rsidRPr="00B24E00">
        <w:rPr>
          <w:rFonts w:ascii="Arial" w:hAnsi="Arial" w:cs="Arial"/>
          <w:i/>
          <w:iCs/>
          <w:sz w:val="24"/>
          <w:szCs w:val="24"/>
        </w:rPr>
        <w:t xml:space="preserve">The trade in lunacy: A study of private madhouses in England in the eighteenth and nineteenth centuries. </w:t>
      </w:r>
      <w:r w:rsidRPr="00B24E00">
        <w:rPr>
          <w:rFonts w:ascii="Arial" w:hAnsi="Arial" w:cs="Arial"/>
          <w:sz w:val="24"/>
          <w:szCs w:val="24"/>
        </w:rPr>
        <w:t>Oxon: Routledge</w:t>
      </w:r>
    </w:p>
    <w:p w14:paraId="3A6E3C04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>Read, J., Irving, K. and McGrath, L. (2021) 'Electroconvulsive therapy for depression: a review of the quality of ECT versus sham ECT trials and meta-analyses', </w:t>
      </w:r>
      <w:proofErr w:type="spellStart"/>
      <w:r w:rsidRPr="00B24E00">
        <w:rPr>
          <w:rFonts w:ascii="Arial" w:hAnsi="Arial" w:cs="Arial"/>
          <w:i/>
          <w:iCs/>
          <w:sz w:val="24"/>
          <w:szCs w:val="24"/>
        </w:rPr>
        <w:t>BJPsych</w:t>
      </w:r>
      <w:proofErr w:type="spellEnd"/>
      <w:r w:rsidRPr="00B24E00">
        <w:rPr>
          <w:rFonts w:ascii="Arial" w:hAnsi="Arial" w:cs="Arial"/>
          <w:i/>
          <w:iCs/>
          <w:sz w:val="24"/>
          <w:szCs w:val="24"/>
        </w:rPr>
        <w:t xml:space="preserve"> Advances</w:t>
      </w:r>
      <w:r w:rsidRPr="00B24E00">
        <w:rPr>
          <w:rFonts w:ascii="Arial" w:hAnsi="Arial" w:cs="Arial"/>
          <w:sz w:val="24"/>
          <w:szCs w:val="24"/>
        </w:rPr>
        <w:t>, 27(5), pp. 284–284.</w:t>
      </w:r>
    </w:p>
    <w:p w14:paraId="3201291D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Rush, B. (2004) 'Mental health service user involvement in England: lessons from history', </w:t>
      </w:r>
      <w:r w:rsidRPr="00B24E00">
        <w:rPr>
          <w:rFonts w:ascii="Arial" w:hAnsi="Arial" w:cs="Arial"/>
          <w:i/>
          <w:iCs/>
          <w:sz w:val="24"/>
          <w:szCs w:val="24"/>
        </w:rPr>
        <w:t>Journal of Psychiatric and Mental Health Nursing</w:t>
      </w:r>
      <w:r w:rsidRPr="00B24E00">
        <w:rPr>
          <w:rFonts w:ascii="Arial" w:hAnsi="Arial" w:cs="Arial"/>
          <w:sz w:val="24"/>
          <w:szCs w:val="24"/>
        </w:rPr>
        <w:t xml:space="preserve">, 11, pp. 313-318 </w:t>
      </w:r>
    </w:p>
    <w:p w14:paraId="71931832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lastRenderedPageBreak/>
        <w:t>Scull, A. (1981). The Social History of Psychiatry in the Victorian Era. In A. SCULL (Ed.), Madhouses, Mad-Doctors, and Madmen: The Social History of Psychiatry in the Victorian Era (pp. 5–32). University of Pennsylvania Press. http://www.jstor.org/stable/j.ctt16nzffz.6</w:t>
      </w:r>
    </w:p>
    <w:p w14:paraId="33142E20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color w:val="555555"/>
          <w:sz w:val="24"/>
          <w:szCs w:val="24"/>
          <w:shd w:val="clear" w:color="auto" w:fill="FFFFFF"/>
        </w:rPr>
        <w:t>Singh, S.P., Greenwood, N., White, S. and Churchill, R. (2007) 'Ethnicity and the Mental Health Act 1983: Systematic review', </w:t>
      </w:r>
      <w:r w:rsidRPr="00B24E00">
        <w:rPr>
          <w:rFonts w:ascii="Arial" w:hAnsi="Arial" w:cs="Arial"/>
          <w:i/>
          <w:iCs/>
          <w:color w:val="555555"/>
          <w:sz w:val="24"/>
          <w:szCs w:val="24"/>
          <w:shd w:val="clear" w:color="auto" w:fill="FFFFFF"/>
        </w:rPr>
        <w:t>The British Journal of Psychiatry, </w:t>
      </w:r>
      <w:r w:rsidRPr="00B24E00">
        <w:rPr>
          <w:rFonts w:ascii="Arial" w:hAnsi="Arial" w:cs="Arial"/>
          <w:color w:val="555555"/>
          <w:sz w:val="24"/>
          <w:szCs w:val="24"/>
          <w:shd w:val="clear" w:color="auto" w:fill="FFFFFF"/>
        </w:rPr>
        <w:t>191(2), pp. 99-105.</w:t>
      </w:r>
    </w:p>
    <w:p w14:paraId="283A541F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24E00">
        <w:rPr>
          <w:rFonts w:ascii="Arial" w:hAnsi="Arial" w:cs="Arial"/>
          <w:sz w:val="24"/>
          <w:szCs w:val="24"/>
        </w:rPr>
        <w:t>Szmukler</w:t>
      </w:r>
      <w:proofErr w:type="spellEnd"/>
      <w:r w:rsidRPr="00B24E00">
        <w:rPr>
          <w:rFonts w:ascii="Arial" w:hAnsi="Arial" w:cs="Arial"/>
          <w:sz w:val="24"/>
          <w:szCs w:val="24"/>
        </w:rPr>
        <w:t xml:space="preserve">, G. and Holloway (2000) 'Reform of the Mental Health Act – Health or Safety?', </w:t>
      </w:r>
      <w:r w:rsidRPr="00B24E00">
        <w:rPr>
          <w:rFonts w:ascii="Arial" w:hAnsi="Arial" w:cs="Arial"/>
          <w:i/>
          <w:iCs/>
          <w:sz w:val="24"/>
          <w:szCs w:val="24"/>
        </w:rPr>
        <w:t>British Journal of Psychiatry</w:t>
      </w:r>
      <w:r w:rsidRPr="00B24E00">
        <w:rPr>
          <w:rFonts w:ascii="Arial" w:hAnsi="Arial" w:cs="Arial"/>
          <w:sz w:val="24"/>
          <w:szCs w:val="24"/>
        </w:rPr>
        <w:t xml:space="preserve">, 177, pp. 196-200. </w:t>
      </w:r>
    </w:p>
    <w:p w14:paraId="60BA0293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24E00">
        <w:rPr>
          <w:rFonts w:ascii="Arial" w:hAnsi="Arial" w:cs="Arial"/>
          <w:sz w:val="24"/>
          <w:szCs w:val="24"/>
        </w:rPr>
        <w:t>Takabayshi</w:t>
      </w:r>
      <w:proofErr w:type="spellEnd"/>
      <w:r w:rsidRPr="00B24E00">
        <w:rPr>
          <w:rFonts w:ascii="Arial" w:hAnsi="Arial" w:cs="Arial"/>
          <w:sz w:val="24"/>
          <w:szCs w:val="24"/>
        </w:rPr>
        <w:t>, A., (2017) 'Surviving the Lunacy Act of 1890: English Psychiatrists and Professional Development during the Early Twentieth Century', </w:t>
      </w:r>
      <w:r w:rsidRPr="00B24E00">
        <w:rPr>
          <w:rFonts w:ascii="Arial" w:hAnsi="Arial" w:cs="Arial"/>
          <w:i/>
          <w:iCs/>
          <w:sz w:val="24"/>
          <w:szCs w:val="24"/>
        </w:rPr>
        <w:t>Medical history</w:t>
      </w:r>
      <w:r w:rsidRPr="00B24E00">
        <w:rPr>
          <w:rFonts w:ascii="Arial" w:hAnsi="Arial" w:cs="Arial"/>
          <w:sz w:val="24"/>
          <w:szCs w:val="24"/>
        </w:rPr>
        <w:t>, 61(2), pp. 246-269.</w:t>
      </w:r>
    </w:p>
    <w:p w14:paraId="5B01AF05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>Thomson, M. (1998). The Parliamentary Politics of Mental Deficiency. In The Problem of Mental Deficiency: Eugenics, Democracy, and Social Policy in Britain, c.1870-1959</w:t>
      </w:r>
      <w:proofErr w:type="gramStart"/>
      <w:r w:rsidRPr="00B24E00">
        <w:rPr>
          <w:rFonts w:ascii="Arial" w:hAnsi="Arial" w:cs="Arial"/>
          <w:sz w:val="24"/>
          <w:szCs w:val="24"/>
        </w:rPr>
        <w:t>. :</w:t>
      </w:r>
      <w:proofErr w:type="gramEnd"/>
      <w:r w:rsidRPr="00B24E00">
        <w:rPr>
          <w:rFonts w:ascii="Arial" w:hAnsi="Arial" w:cs="Arial"/>
          <w:sz w:val="24"/>
          <w:szCs w:val="24"/>
        </w:rPr>
        <w:t xml:space="preserve"> Oxford University Press. Retrieved 28 Feb. 2022, from https://oxford.universitypressscholarship.com/view/10.1093/acprof:oso/9780198206927.001.0001/acprof-9780198206927-chapter-2.</w:t>
      </w:r>
    </w:p>
    <w:p w14:paraId="6AA4490D" w14:textId="2B2BD410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>Turner, J., Hayward, R., Angel, K., Fulford, B., Hall, J., Millard, C. and Thomson, M. (2015) 'The History of Mental Health Services in Modern England: Practitioner Memories and the Direction of Future Research', </w:t>
      </w:r>
      <w:r w:rsidRPr="00B24E00">
        <w:rPr>
          <w:rFonts w:ascii="Arial" w:hAnsi="Arial" w:cs="Arial"/>
          <w:i/>
          <w:iCs/>
          <w:sz w:val="24"/>
          <w:szCs w:val="24"/>
        </w:rPr>
        <w:t>Medical history</w:t>
      </w:r>
      <w:r w:rsidRPr="00B24E00">
        <w:rPr>
          <w:rFonts w:ascii="Arial" w:hAnsi="Arial" w:cs="Arial"/>
          <w:sz w:val="24"/>
          <w:szCs w:val="24"/>
        </w:rPr>
        <w:t xml:space="preserve">, 59(4), pp. 599–624. </w:t>
      </w:r>
    </w:p>
    <w:p w14:paraId="3B9369B0" w14:textId="2236CB8E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>United Kingdom Electroconvulsive</w:t>
      </w:r>
      <w:r w:rsidR="00FF2679">
        <w:rPr>
          <w:rFonts w:ascii="Arial" w:hAnsi="Arial" w:cs="Arial"/>
          <w:sz w:val="24"/>
          <w:szCs w:val="24"/>
        </w:rPr>
        <w:t xml:space="preserve"> </w:t>
      </w:r>
      <w:r w:rsidRPr="00B24E00">
        <w:rPr>
          <w:rFonts w:ascii="Arial" w:hAnsi="Arial" w:cs="Arial"/>
          <w:sz w:val="24"/>
          <w:szCs w:val="24"/>
        </w:rPr>
        <w:t xml:space="preserve">Therapy Review Group (2003) 'Efficacy and safety of electroconvulsive therapy in depressive disorders: a systematic review and meta-analysis', </w:t>
      </w:r>
      <w:r w:rsidRPr="00B24E00">
        <w:rPr>
          <w:rFonts w:ascii="Arial" w:hAnsi="Arial" w:cs="Arial"/>
          <w:i/>
          <w:iCs/>
          <w:sz w:val="24"/>
          <w:szCs w:val="24"/>
        </w:rPr>
        <w:t>The Lancet</w:t>
      </w:r>
      <w:r w:rsidRPr="00B24E00">
        <w:rPr>
          <w:rFonts w:ascii="Arial" w:hAnsi="Arial" w:cs="Arial"/>
          <w:sz w:val="24"/>
          <w:szCs w:val="24"/>
        </w:rPr>
        <w:t>,361(9360) pp. 799-808.</w:t>
      </w:r>
    </w:p>
    <w:p w14:paraId="214A6958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Venter, N. (2018) </w:t>
      </w:r>
      <w:r w:rsidRPr="00B24E00">
        <w:rPr>
          <w:rFonts w:ascii="Arial" w:hAnsi="Arial" w:cs="Arial"/>
          <w:i/>
          <w:iCs/>
          <w:sz w:val="24"/>
          <w:szCs w:val="24"/>
        </w:rPr>
        <w:t>The past, present and future of innovation in mental health</w:t>
      </w:r>
      <w:r w:rsidRPr="00B24E00">
        <w:rPr>
          <w:rFonts w:ascii="Arial" w:hAnsi="Arial" w:cs="Arial"/>
          <w:sz w:val="24"/>
          <w:szCs w:val="24"/>
        </w:rPr>
        <w:t xml:space="preserve">. Available </w:t>
      </w:r>
      <w:proofErr w:type="gramStart"/>
      <w:r w:rsidRPr="00B24E00">
        <w:rPr>
          <w:rFonts w:ascii="Arial" w:hAnsi="Arial" w:cs="Arial"/>
          <w:sz w:val="24"/>
          <w:szCs w:val="24"/>
        </w:rPr>
        <w:t>at:https://digital.nhs.uk/blog/transformation-blog/2018/the-past-present-and-future-of-innovation-in-mental</w:t>
      </w:r>
      <w:proofErr w:type="gramEnd"/>
      <w:r w:rsidRPr="00B24E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E00">
        <w:rPr>
          <w:rFonts w:ascii="Arial" w:hAnsi="Arial" w:cs="Arial"/>
          <w:sz w:val="24"/>
          <w:szCs w:val="24"/>
        </w:rPr>
        <w:t>health?msclkid</w:t>
      </w:r>
      <w:proofErr w:type="spellEnd"/>
      <w:r w:rsidRPr="00B24E00">
        <w:rPr>
          <w:rFonts w:ascii="Arial" w:hAnsi="Arial" w:cs="Arial"/>
          <w:sz w:val="24"/>
          <w:szCs w:val="24"/>
        </w:rPr>
        <w:t>=61692ecaaa1811eca0a33ffa091067c8(Accessed 20</w:t>
      </w:r>
      <w:r w:rsidRPr="00B24E00">
        <w:rPr>
          <w:rFonts w:ascii="Arial" w:hAnsi="Arial" w:cs="Arial"/>
          <w:sz w:val="24"/>
          <w:szCs w:val="24"/>
          <w:vertAlign w:val="superscript"/>
        </w:rPr>
        <w:t>th</w:t>
      </w:r>
      <w:r w:rsidRPr="00B24E00">
        <w:rPr>
          <w:rFonts w:ascii="Arial" w:hAnsi="Arial" w:cs="Arial"/>
          <w:sz w:val="24"/>
          <w:szCs w:val="24"/>
        </w:rPr>
        <w:t xml:space="preserve"> March 2022).</w:t>
      </w:r>
    </w:p>
    <w:p w14:paraId="3EB817BB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World Health Organisation (2022) </w:t>
      </w:r>
      <w:r w:rsidRPr="00B24E00">
        <w:rPr>
          <w:rFonts w:ascii="Arial" w:hAnsi="Arial" w:cs="Arial"/>
          <w:i/>
          <w:iCs/>
          <w:sz w:val="24"/>
          <w:szCs w:val="24"/>
        </w:rPr>
        <w:t>International Statistical Classification of diseases and related health problems.</w:t>
      </w:r>
      <w:r w:rsidRPr="00B24E00">
        <w:rPr>
          <w:rFonts w:ascii="Arial" w:hAnsi="Arial" w:cs="Arial"/>
          <w:sz w:val="24"/>
          <w:szCs w:val="24"/>
        </w:rPr>
        <w:t xml:space="preserve"> Available at: </w:t>
      </w:r>
      <w:r w:rsidRPr="00B24E00">
        <w:rPr>
          <w:rFonts w:ascii="Arial" w:hAnsi="Arial" w:cs="Arial"/>
          <w:sz w:val="24"/>
          <w:szCs w:val="24"/>
        </w:rPr>
        <w:lastRenderedPageBreak/>
        <w:t xml:space="preserve">https://www.who.int/standards/classifications/classification-of-diseases(Accessed 5th March 2022). </w:t>
      </w:r>
    </w:p>
    <w:p w14:paraId="377334B4" w14:textId="77777777" w:rsidR="00503798" w:rsidRPr="00B24E00" w:rsidRDefault="00503798" w:rsidP="00503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00">
        <w:rPr>
          <w:rFonts w:ascii="Arial" w:hAnsi="Arial" w:cs="Arial"/>
          <w:sz w:val="24"/>
          <w:szCs w:val="24"/>
        </w:rPr>
        <w:t xml:space="preserve">Wright, N., Bartlett, P. and Callaghan, P. (2008) 'A review of the literature on the historical development of community mental health services in the United Kingdom', </w:t>
      </w:r>
      <w:r w:rsidRPr="00B24E00">
        <w:rPr>
          <w:rFonts w:ascii="Arial" w:hAnsi="Arial" w:cs="Arial"/>
          <w:i/>
          <w:iCs/>
          <w:sz w:val="24"/>
          <w:szCs w:val="24"/>
        </w:rPr>
        <w:t>Journal of Psychiatric and Mental Health Nursing</w:t>
      </w:r>
      <w:r w:rsidRPr="00B24E00">
        <w:rPr>
          <w:rFonts w:ascii="Arial" w:hAnsi="Arial" w:cs="Arial"/>
          <w:sz w:val="24"/>
          <w:szCs w:val="24"/>
        </w:rPr>
        <w:t xml:space="preserve">, 15, pp. 229-237.  </w:t>
      </w:r>
    </w:p>
    <w:sectPr w:rsidR="00503798" w:rsidRPr="00B24E00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7BC31" w14:textId="77777777" w:rsidR="00DD2C0A" w:rsidRDefault="00DD2C0A" w:rsidP="00DA3E87">
      <w:pPr>
        <w:spacing w:after="0" w:line="240" w:lineRule="auto"/>
      </w:pPr>
      <w:r>
        <w:separator/>
      </w:r>
    </w:p>
  </w:endnote>
  <w:endnote w:type="continuationSeparator" w:id="0">
    <w:p w14:paraId="32054346" w14:textId="77777777" w:rsidR="00DD2C0A" w:rsidRDefault="00DD2C0A" w:rsidP="00DA3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E0A89" w14:textId="26708814" w:rsidR="00F256F0" w:rsidRDefault="00181560">
    <w:pPr>
      <w:pStyle w:val="Footer"/>
    </w:pPr>
    <w:r>
      <w:t>Moral imbe</w:t>
    </w:r>
    <w:r w:rsidR="00B077FB">
      <w:t>cile when a child has been given up by the mother as they were born out of wedlock.</w:t>
    </w:r>
  </w:p>
  <w:p w14:paraId="7B9B5B3F" w14:textId="77777777" w:rsidR="00F256F0" w:rsidRDefault="00F256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45C47" w14:textId="77777777" w:rsidR="00DD2C0A" w:rsidRDefault="00DD2C0A" w:rsidP="00DA3E87">
      <w:pPr>
        <w:spacing w:after="0" w:line="240" w:lineRule="auto"/>
      </w:pPr>
      <w:r>
        <w:separator/>
      </w:r>
    </w:p>
  </w:footnote>
  <w:footnote w:type="continuationSeparator" w:id="0">
    <w:p w14:paraId="697C930C" w14:textId="77777777" w:rsidR="00DD2C0A" w:rsidRDefault="00DD2C0A" w:rsidP="00DA3E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LQ0NbC0NLEwNDMwMjJT0lEKTi0uzszPAykwrgUABRuvJSwAAAA="/>
  </w:docVars>
  <w:rsids>
    <w:rsidRoot w:val="006C6886"/>
    <w:rsid w:val="000013BC"/>
    <w:rsid w:val="00001B00"/>
    <w:rsid w:val="000024A3"/>
    <w:rsid w:val="00002597"/>
    <w:rsid w:val="00011ABF"/>
    <w:rsid w:val="00013444"/>
    <w:rsid w:val="0001654B"/>
    <w:rsid w:val="000175EA"/>
    <w:rsid w:val="00017FE6"/>
    <w:rsid w:val="000209DB"/>
    <w:rsid w:val="00021B3A"/>
    <w:rsid w:val="00022C31"/>
    <w:rsid w:val="00023A05"/>
    <w:rsid w:val="000245C1"/>
    <w:rsid w:val="00026A2A"/>
    <w:rsid w:val="00026FA4"/>
    <w:rsid w:val="000312C9"/>
    <w:rsid w:val="00033131"/>
    <w:rsid w:val="0003337E"/>
    <w:rsid w:val="000339E4"/>
    <w:rsid w:val="00034CDB"/>
    <w:rsid w:val="000350EA"/>
    <w:rsid w:val="00044991"/>
    <w:rsid w:val="00045C10"/>
    <w:rsid w:val="00046115"/>
    <w:rsid w:val="00047D71"/>
    <w:rsid w:val="000504BB"/>
    <w:rsid w:val="000513C5"/>
    <w:rsid w:val="000514F4"/>
    <w:rsid w:val="0005468C"/>
    <w:rsid w:val="00054D2D"/>
    <w:rsid w:val="00055004"/>
    <w:rsid w:val="00056396"/>
    <w:rsid w:val="00062A64"/>
    <w:rsid w:val="000634DF"/>
    <w:rsid w:val="00063741"/>
    <w:rsid w:val="00064002"/>
    <w:rsid w:val="0006436C"/>
    <w:rsid w:val="00065128"/>
    <w:rsid w:val="00065914"/>
    <w:rsid w:val="00066470"/>
    <w:rsid w:val="0007117A"/>
    <w:rsid w:val="000721DF"/>
    <w:rsid w:val="00075648"/>
    <w:rsid w:val="0007636A"/>
    <w:rsid w:val="00076B8D"/>
    <w:rsid w:val="00077C6A"/>
    <w:rsid w:val="0008185F"/>
    <w:rsid w:val="00081A65"/>
    <w:rsid w:val="00082257"/>
    <w:rsid w:val="00082DEA"/>
    <w:rsid w:val="00086197"/>
    <w:rsid w:val="00086EBA"/>
    <w:rsid w:val="00087DEC"/>
    <w:rsid w:val="00091EEE"/>
    <w:rsid w:val="000926FD"/>
    <w:rsid w:val="00094D73"/>
    <w:rsid w:val="000966E6"/>
    <w:rsid w:val="000A3427"/>
    <w:rsid w:val="000A3D68"/>
    <w:rsid w:val="000A4C95"/>
    <w:rsid w:val="000A5B4C"/>
    <w:rsid w:val="000A620B"/>
    <w:rsid w:val="000A7379"/>
    <w:rsid w:val="000B166B"/>
    <w:rsid w:val="000B3BAC"/>
    <w:rsid w:val="000B3CE7"/>
    <w:rsid w:val="000B43EA"/>
    <w:rsid w:val="000C1E42"/>
    <w:rsid w:val="000C3DF9"/>
    <w:rsid w:val="000D1788"/>
    <w:rsid w:val="000D1D40"/>
    <w:rsid w:val="000D2900"/>
    <w:rsid w:val="000D2E2A"/>
    <w:rsid w:val="000D5601"/>
    <w:rsid w:val="000D6631"/>
    <w:rsid w:val="000E11D3"/>
    <w:rsid w:val="000E1312"/>
    <w:rsid w:val="000E1916"/>
    <w:rsid w:val="000E448E"/>
    <w:rsid w:val="000E4DE2"/>
    <w:rsid w:val="000E5EA0"/>
    <w:rsid w:val="000F416E"/>
    <w:rsid w:val="00100348"/>
    <w:rsid w:val="00100FD1"/>
    <w:rsid w:val="00101051"/>
    <w:rsid w:val="00101292"/>
    <w:rsid w:val="00102484"/>
    <w:rsid w:val="0010495A"/>
    <w:rsid w:val="00105E08"/>
    <w:rsid w:val="00110D77"/>
    <w:rsid w:val="001113F5"/>
    <w:rsid w:val="0011368C"/>
    <w:rsid w:val="00116B25"/>
    <w:rsid w:val="00122185"/>
    <w:rsid w:val="00122356"/>
    <w:rsid w:val="001237B8"/>
    <w:rsid w:val="00124A2C"/>
    <w:rsid w:val="00125B85"/>
    <w:rsid w:val="001261FF"/>
    <w:rsid w:val="00127937"/>
    <w:rsid w:val="00130563"/>
    <w:rsid w:val="001322B0"/>
    <w:rsid w:val="0013336E"/>
    <w:rsid w:val="001362DC"/>
    <w:rsid w:val="001434DE"/>
    <w:rsid w:val="00143E08"/>
    <w:rsid w:val="00146585"/>
    <w:rsid w:val="0015066D"/>
    <w:rsid w:val="00154AD5"/>
    <w:rsid w:val="001555A3"/>
    <w:rsid w:val="001557EE"/>
    <w:rsid w:val="00155BC2"/>
    <w:rsid w:val="001611C2"/>
    <w:rsid w:val="00161DEF"/>
    <w:rsid w:val="00171279"/>
    <w:rsid w:val="00175236"/>
    <w:rsid w:val="001755B5"/>
    <w:rsid w:val="001769A0"/>
    <w:rsid w:val="00177708"/>
    <w:rsid w:val="00181560"/>
    <w:rsid w:val="00181AFB"/>
    <w:rsid w:val="001856B2"/>
    <w:rsid w:val="00186B92"/>
    <w:rsid w:val="00190C2E"/>
    <w:rsid w:val="00191BF8"/>
    <w:rsid w:val="00193B94"/>
    <w:rsid w:val="00193BAA"/>
    <w:rsid w:val="00195490"/>
    <w:rsid w:val="001A27A7"/>
    <w:rsid w:val="001A31C7"/>
    <w:rsid w:val="001A346E"/>
    <w:rsid w:val="001A4FAB"/>
    <w:rsid w:val="001A66D2"/>
    <w:rsid w:val="001B151E"/>
    <w:rsid w:val="001B152B"/>
    <w:rsid w:val="001B1A8E"/>
    <w:rsid w:val="001B20A4"/>
    <w:rsid w:val="001B2C70"/>
    <w:rsid w:val="001B3B33"/>
    <w:rsid w:val="001B62CC"/>
    <w:rsid w:val="001B666A"/>
    <w:rsid w:val="001C179F"/>
    <w:rsid w:val="001C2956"/>
    <w:rsid w:val="001C5823"/>
    <w:rsid w:val="001C790A"/>
    <w:rsid w:val="001D2C19"/>
    <w:rsid w:val="001D3029"/>
    <w:rsid w:val="001D3C35"/>
    <w:rsid w:val="001D47F8"/>
    <w:rsid w:val="001D71CE"/>
    <w:rsid w:val="001E2CE2"/>
    <w:rsid w:val="001E5647"/>
    <w:rsid w:val="001E6363"/>
    <w:rsid w:val="001E7ACD"/>
    <w:rsid w:val="001F0949"/>
    <w:rsid w:val="001F49B3"/>
    <w:rsid w:val="001F5C75"/>
    <w:rsid w:val="00200B2B"/>
    <w:rsid w:val="00200C4D"/>
    <w:rsid w:val="00200F92"/>
    <w:rsid w:val="00201AF1"/>
    <w:rsid w:val="00202560"/>
    <w:rsid w:val="0020382C"/>
    <w:rsid w:val="00205031"/>
    <w:rsid w:val="00205F14"/>
    <w:rsid w:val="00210A0A"/>
    <w:rsid w:val="00210B49"/>
    <w:rsid w:val="00211B34"/>
    <w:rsid w:val="002136BC"/>
    <w:rsid w:val="00214975"/>
    <w:rsid w:val="002156F4"/>
    <w:rsid w:val="00221B6E"/>
    <w:rsid w:val="0022342A"/>
    <w:rsid w:val="0022373E"/>
    <w:rsid w:val="00225E71"/>
    <w:rsid w:val="00227094"/>
    <w:rsid w:val="00227BFF"/>
    <w:rsid w:val="00233AD5"/>
    <w:rsid w:val="00234BB7"/>
    <w:rsid w:val="00240AE6"/>
    <w:rsid w:val="00241E5F"/>
    <w:rsid w:val="00242E57"/>
    <w:rsid w:val="002446CA"/>
    <w:rsid w:val="00245151"/>
    <w:rsid w:val="00246721"/>
    <w:rsid w:val="0024680D"/>
    <w:rsid w:val="002533FA"/>
    <w:rsid w:val="00253870"/>
    <w:rsid w:val="00254267"/>
    <w:rsid w:val="00254DB4"/>
    <w:rsid w:val="0025538D"/>
    <w:rsid w:val="0025701B"/>
    <w:rsid w:val="002619E5"/>
    <w:rsid w:val="00264E98"/>
    <w:rsid w:val="00270389"/>
    <w:rsid w:val="00272116"/>
    <w:rsid w:val="00276A8A"/>
    <w:rsid w:val="0028047B"/>
    <w:rsid w:val="00282CB6"/>
    <w:rsid w:val="00282E3E"/>
    <w:rsid w:val="00283DEE"/>
    <w:rsid w:val="00287BAC"/>
    <w:rsid w:val="002906A0"/>
    <w:rsid w:val="002915E7"/>
    <w:rsid w:val="00292C6B"/>
    <w:rsid w:val="00294F2F"/>
    <w:rsid w:val="0029542B"/>
    <w:rsid w:val="002A046B"/>
    <w:rsid w:val="002A0CA2"/>
    <w:rsid w:val="002A1E7A"/>
    <w:rsid w:val="002A3033"/>
    <w:rsid w:val="002A3CD5"/>
    <w:rsid w:val="002A7B5A"/>
    <w:rsid w:val="002B099E"/>
    <w:rsid w:val="002B0F2B"/>
    <w:rsid w:val="002B1FAB"/>
    <w:rsid w:val="002B59FA"/>
    <w:rsid w:val="002B5ECA"/>
    <w:rsid w:val="002C544C"/>
    <w:rsid w:val="002C768C"/>
    <w:rsid w:val="002D30ED"/>
    <w:rsid w:val="002D3613"/>
    <w:rsid w:val="002D7E73"/>
    <w:rsid w:val="002E17AF"/>
    <w:rsid w:val="002E3909"/>
    <w:rsid w:val="002E5A3C"/>
    <w:rsid w:val="002E6D49"/>
    <w:rsid w:val="002E7948"/>
    <w:rsid w:val="002E7EEC"/>
    <w:rsid w:val="002F0627"/>
    <w:rsid w:val="002F09D8"/>
    <w:rsid w:val="002F2145"/>
    <w:rsid w:val="002F3595"/>
    <w:rsid w:val="002F37F0"/>
    <w:rsid w:val="002F52FE"/>
    <w:rsid w:val="002F548E"/>
    <w:rsid w:val="002F69A8"/>
    <w:rsid w:val="002F7601"/>
    <w:rsid w:val="002F7F51"/>
    <w:rsid w:val="003001CD"/>
    <w:rsid w:val="0030055D"/>
    <w:rsid w:val="00302B65"/>
    <w:rsid w:val="003036EB"/>
    <w:rsid w:val="00303FDA"/>
    <w:rsid w:val="00306594"/>
    <w:rsid w:val="0031084D"/>
    <w:rsid w:val="00311DA4"/>
    <w:rsid w:val="0031335B"/>
    <w:rsid w:val="0031420F"/>
    <w:rsid w:val="00316A25"/>
    <w:rsid w:val="003171CB"/>
    <w:rsid w:val="0032069D"/>
    <w:rsid w:val="00321525"/>
    <w:rsid w:val="003234B5"/>
    <w:rsid w:val="003241BF"/>
    <w:rsid w:val="0032631E"/>
    <w:rsid w:val="0032699B"/>
    <w:rsid w:val="00327186"/>
    <w:rsid w:val="00327AE0"/>
    <w:rsid w:val="00327D8A"/>
    <w:rsid w:val="00330926"/>
    <w:rsid w:val="00331214"/>
    <w:rsid w:val="003318A1"/>
    <w:rsid w:val="00331E50"/>
    <w:rsid w:val="00331EF8"/>
    <w:rsid w:val="00332012"/>
    <w:rsid w:val="00332153"/>
    <w:rsid w:val="003345A6"/>
    <w:rsid w:val="00335721"/>
    <w:rsid w:val="00337494"/>
    <w:rsid w:val="00337E2E"/>
    <w:rsid w:val="00340216"/>
    <w:rsid w:val="0034126E"/>
    <w:rsid w:val="00343506"/>
    <w:rsid w:val="00343693"/>
    <w:rsid w:val="003456D3"/>
    <w:rsid w:val="0034627A"/>
    <w:rsid w:val="00347E27"/>
    <w:rsid w:val="00350AE3"/>
    <w:rsid w:val="00353F75"/>
    <w:rsid w:val="00354A29"/>
    <w:rsid w:val="003552BA"/>
    <w:rsid w:val="00365A49"/>
    <w:rsid w:val="00371271"/>
    <w:rsid w:val="00374335"/>
    <w:rsid w:val="00374A59"/>
    <w:rsid w:val="003775D0"/>
    <w:rsid w:val="00380023"/>
    <w:rsid w:val="00381AD3"/>
    <w:rsid w:val="00382C6B"/>
    <w:rsid w:val="00383AA0"/>
    <w:rsid w:val="00393C97"/>
    <w:rsid w:val="00397E96"/>
    <w:rsid w:val="003A2D2C"/>
    <w:rsid w:val="003A37E8"/>
    <w:rsid w:val="003A444F"/>
    <w:rsid w:val="003A5764"/>
    <w:rsid w:val="003B0A16"/>
    <w:rsid w:val="003B1106"/>
    <w:rsid w:val="003B1D49"/>
    <w:rsid w:val="003B236C"/>
    <w:rsid w:val="003B2C13"/>
    <w:rsid w:val="003B40A6"/>
    <w:rsid w:val="003B7BD7"/>
    <w:rsid w:val="003C1BB6"/>
    <w:rsid w:val="003C1E03"/>
    <w:rsid w:val="003C44A5"/>
    <w:rsid w:val="003C7043"/>
    <w:rsid w:val="003C725F"/>
    <w:rsid w:val="003C750D"/>
    <w:rsid w:val="003C7E35"/>
    <w:rsid w:val="003D06BA"/>
    <w:rsid w:val="003D3492"/>
    <w:rsid w:val="003D3621"/>
    <w:rsid w:val="003D55E8"/>
    <w:rsid w:val="003D60DF"/>
    <w:rsid w:val="003D6151"/>
    <w:rsid w:val="003E445A"/>
    <w:rsid w:val="003E4968"/>
    <w:rsid w:val="003F13C4"/>
    <w:rsid w:val="003F3D08"/>
    <w:rsid w:val="003F47EE"/>
    <w:rsid w:val="003F5450"/>
    <w:rsid w:val="003F7604"/>
    <w:rsid w:val="00400257"/>
    <w:rsid w:val="004017B0"/>
    <w:rsid w:val="00406E76"/>
    <w:rsid w:val="00410555"/>
    <w:rsid w:val="004166EF"/>
    <w:rsid w:val="00416741"/>
    <w:rsid w:val="00417E76"/>
    <w:rsid w:val="00420A69"/>
    <w:rsid w:val="00421698"/>
    <w:rsid w:val="004217D0"/>
    <w:rsid w:val="004217D9"/>
    <w:rsid w:val="0042240D"/>
    <w:rsid w:val="004228D2"/>
    <w:rsid w:val="00422A22"/>
    <w:rsid w:val="00425857"/>
    <w:rsid w:val="004262B8"/>
    <w:rsid w:val="00431378"/>
    <w:rsid w:val="004318AE"/>
    <w:rsid w:val="004321D0"/>
    <w:rsid w:val="004354F5"/>
    <w:rsid w:val="0043586E"/>
    <w:rsid w:val="00437477"/>
    <w:rsid w:val="0044024C"/>
    <w:rsid w:val="00441C22"/>
    <w:rsid w:val="00442277"/>
    <w:rsid w:val="00445F92"/>
    <w:rsid w:val="00446967"/>
    <w:rsid w:val="00446F07"/>
    <w:rsid w:val="00450E24"/>
    <w:rsid w:val="00451184"/>
    <w:rsid w:val="004524C5"/>
    <w:rsid w:val="00454D55"/>
    <w:rsid w:val="00454F84"/>
    <w:rsid w:val="004574DF"/>
    <w:rsid w:val="00461D2D"/>
    <w:rsid w:val="00461EA4"/>
    <w:rsid w:val="00462D6C"/>
    <w:rsid w:val="00462FD3"/>
    <w:rsid w:val="00464045"/>
    <w:rsid w:val="00465084"/>
    <w:rsid w:val="00470261"/>
    <w:rsid w:val="00474095"/>
    <w:rsid w:val="004757EF"/>
    <w:rsid w:val="00481326"/>
    <w:rsid w:val="00481FC9"/>
    <w:rsid w:val="00484386"/>
    <w:rsid w:val="00485322"/>
    <w:rsid w:val="0048706A"/>
    <w:rsid w:val="00487267"/>
    <w:rsid w:val="004878E5"/>
    <w:rsid w:val="00492F9D"/>
    <w:rsid w:val="00493E28"/>
    <w:rsid w:val="00495AA0"/>
    <w:rsid w:val="004971B0"/>
    <w:rsid w:val="004A09FF"/>
    <w:rsid w:val="004A47EA"/>
    <w:rsid w:val="004A7C55"/>
    <w:rsid w:val="004B4EE8"/>
    <w:rsid w:val="004B6E5E"/>
    <w:rsid w:val="004C3257"/>
    <w:rsid w:val="004C3289"/>
    <w:rsid w:val="004C3B0E"/>
    <w:rsid w:val="004C58E1"/>
    <w:rsid w:val="004C61B7"/>
    <w:rsid w:val="004C758B"/>
    <w:rsid w:val="004C7C2F"/>
    <w:rsid w:val="004D1553"/>
    <w:rsid w:val="004D1703"/>
    <w:rsid w:val="004D172D"/>
    <w:rsid w:val="004D1DEF"/>
    <w:rsid w:val="004D21A7"/>
    <w:rsid w:val="004D2B37"/>
    <w:rsid w:val="004D4640"/>
    <w:rsid w:val="004D50E9"/>
    <w:rsid w:val="004D6DF1"/>
    <w:rsid w:val="004E0E97"/>
    <w:rsid w:val="004E356F"/>
    <w:rsid w:val="004E4701"/>
    <w:rsid w:val="004E6256"/>
    <w:rsid w:val="004E6DBF"/>
    <w:rsid w:val="004E7313"/>
    <w:rsid w:val="004E7BAF"/>
    <w:rsid w:val="004F0F2A"/>
    <w:rsid w:val="004F24BE"/>
    <w:rsid w:val="004F4754"/>
    <w:rsid w:val="004F5CDB"/>
    <w:rsid w:val="004F63CD"/>
    <w:rsid w:val="004F6B1D"/>
    <w:rsid w:val="004F7998"/>
    <w:rsid w:val="00502A53"/>
    <w:rsid w:val="00503798"/>
    <w:rsid w:val="005047BB"/>
    <w:rsid w:val="005109E2"/>
    <w:rsid w:val="005122D0"/>
    <w:rsid w:val="0051411B"/>
    <w:rsid w:val="00517289"/>
    <w:rsid w:val="005176EF"/>
    <w:rsid w:val="00520F4E"/>
    <w:rsid w:val="00522CC0"/>
    <w:rsid w:val="005252D5"/>
    <w:rsid w:val="00525752"/>
    <w:rsid w:val="00531BE8"/>
    <w:rsid w:val="00531EE3"/>
    <w:rsid w:val="005339A3"/>
    <w:rsid w:val="005347E5"/>
    <w:rsid w:val="005406A9"/>
    <w:rsid w:val="00542405"/>
    <w:rsid w:val="00543621"/>
    <w:rsid w:val="00544DE1"/>
    <w:rsid w:val="005452A0"/>
    <w:rsid w:val="00546974"/>
    <w:rsid w:val="005507CF"/>
    <w:rsid w:val="005566A3"/>
    <w:rsid w:val="005569F6"/>
    <w:rsid w:val="00556EBF"/>
    <w:rsid w:val="005615B3"/>
    <w:rsid w:val="00562E8F"/>
    <w:rsid w:val="00563904"/>
    <w:rsid w:val="00565861"/>
    <w:rsid w:val="00565D02"/>
    <w:rsid w:val="00566551"/>
    <w:rsid w:val="005666E2"/>
    <w:rsid w:val="00567FC1"/>
    <w:rsid w:val="005701DA"/>
    <w:rsid w:val="005755F2"/>
    <w:rsid w:val="00575ABC"/>
    <w:rsid w:val="00580DD1"/>
    <w:rsid w:val="005812F2"/>
    <w:rsid w:val="00581667"/>
    <w:rsid w:val="00581726"/>
    <w:rsid w:val="00582048"/>
    <w:rsid w:val="00584372"/>
    <w:rsid w:val="00584684"/>
    <w:rsid w:val="00584C06"/>
    <w:rsid w:val="0059042B"/>
    <w:rsid w:val="0059154A"/>
    <w:rsid w:val="00591E5D"/>
    <w:rsid w:val="0059238D"/>
    <w:rsid w:val="005944E1"/>
    <w:rsid w:val="00595E9E"/>
    <w:rsid w:val="005A25C7"/>
    <w:rsid w:val="005A3850"/>
    <w:rsid w:val="005A6366"/>
    <w:rsid w:val="005A7BAD"/>
    <w:rsid w:val="005B011A"/>
    <w:rsid w:val="005B4B9F"/>
    <w:rsid w:val="005B4C1F"/>
    <w:rsid w:val="005B55C3"/>
    <w:rsid w:val="005C2BDB"/>
    <w:rsid w:val="005C3B3D"/>
    <w:rsid w:val="005C3C83"/>
    <w:rsid w:val="005C5E72"/>
    <w:rsid w:val="005C68BD"/>
    <w:rsid w:val="005D0279"/>
    <w:rsid w:val="005D07D2"/>
    <w:rsid w:val="005D57F0"/>
    <w:rsid w:val="005D5F4B"/>
    <w:rsid w:val="005D63B2"/>
    <w:rsid w:val="005D730A"/>
    <w:rsid w:val="005E1C3A"/>
    <w:rsid w:val="005E3111"/>
    <w:rsid w:val="005E384B"/>
    <w:rsid w:val="005E484C"/>
    <w:rsid w:val="005F0DB3"/>
    <w:rsid w:val="005F492E"/>
    <w:rsid w:val="005F6020"/>
    <w:rsid w:val="006011D7"/>
    <w:rsid w:val="0060266F"/>
    <w:rsid w:val="00602F61"/>
    <w:rsid w:val="00603195"/>
    <w:rsid w:val="006105F8"/>
    <w:rsid w:val="00611839"/>
    <w:rsid w:val="0062053D"/>
    <w:rsid w:val="006227C9"/>
    <w:rsid w:val="006227E0"/>
    <w:rsid w:val="00623D80"/>
    <w:rsid w:val="006246B6"/>
    <w:rsid w:val="00625EF9"/>
    <w:rsid w:val="00631BA0"/>
    <w:rsid w:val="006325C2"/>
    <w:rsid w:val="00632A97"/>
    <w:rsid w:val="00632F16"/>
    <w:rsid w:val="00632F4D"/>
    <w:rsid w:val="0063402F"/>
    <w:rsid w:val="006361DD"/>
    <w:rsid w:val="0064015C"/>
    <w:rsid w:val="006403AB"/>
    <w:rsid w:val="00640A1C"/>
    <w:rsid w:val="00642117"/>
    <w:rsid w:val="00646A85"/>
    <w:rsid w:val="006473F7"/>
    <w:rsid w:val="00650FE5"/>
    <w:rsid w:val="00651BDE"/>
    <w:rsid w:val="00655F10"/>
    <w:rsid w:val="00655F88"/>
    <w:rsid w:val="00662573"/>
    <w:rsid w:val="0066421E"/>
    <w:rsid w:val="00664A21"/>
    <w:rsid w:val="0066735D"/>
    <w:rsid w:val="006675E0"/>
    <w:rsid w:val="0067012A"/>
    <w:rsid w:val="00673CDD"/>
    <w:rsid w:val="00674C08"/>
    <w:rsid w:val="00677BDE"/>
    <w:rsid w:val="0068066C"/>
    <w:rsid w:val="006819F6"/>
    <w:rsid w:val="00684C8B"/>
    <w:rsid w:val="006850C8"/>
    <w:rsid w:val="00685CDC"/>
    <w:rsid w:val="00685F29"/>
    <w:rsid w:val="006901CB"/>
    <w:rsid w:val="0069478E"/>
    <w:rsid w:val="00694D8E"/>
    <w:rsid w:val="006953F8"/>
    <w:rsid w:val="0069599D"/>
    <w:rsid w:val="006A17B1"/>
    <w:rsid w:val="006A1D8E"/>
    <w:rsid w:val="006A252B"/>
    <w:rsid w:val="006A2EDF"/>
    <w:rsid w:val="006A3383"/>
    <w:rsid w:val="006A3874"/>
    <w:rsid w:val="006A43BE"/>
    <w:rsid w:val="006A4A5A"/>
    <w:rsid w:val="006A6E97"/>
    <w:rsid w:val="006B0E53"/>
    <w:rsid w:val="006B2395"/>
    <w:rsid w:val="006B28CF"/>
    <w:rsid w:val="006B50FC"/>
    <w:rsid w:val="006B52D3"/>
    <w:rsid w:val="006B7B6A"/>
    <w:rsid w:val="006C0B68"/>
    <w:rsid w:val="006C4FA9"/>
    <w:rsid w:val="006C55F6"/>
    <w:rsid w:val="006C595E"/>
    <w:rsid w:val="006C6886"/>
    <w:rsid w:val="006C70FD"/>
    <w:rsid w:val="006D09D9"/>
    <w:rsid w:val="006D11DA"/>
    <w:rsid w:val="006D3146"/>
    <w:rsid w:val="006D3748"/>
    <w:rsid w:val="006D473A"/>
    <w:rsid w:val="006D4869"/>
    <w:rsid w:val="006D4D56"/>
    <w:rsid w:val="006D4E50"/>
    <w:rsid w:val="006E13C3"/>
    <w:rsid w:val="006E244D"/>
    <w:rsid w:val="006E41F7"/>
    <w:rsid w:val="006E4EDB"/>
    <w:rsid w:val="006E5682"/>
    <w:rsid w:val="006E6AA2"/>
    <w:rsid w:val="006F07EE"/>
    <w:rsid w:val="006F12CE"/>
    <w:rsid w:val="006F340A"/>
    <w:rsid w:val="006F399D"/>
    <w:rsid w:val="006F3B3C"/>
    <w:rsid w:val="006F3E33"/>
    <w:rsid w:val="006F3EEC"/>
    <w:rsid w:val="00702C8C"/>
    <w:rsid w:val="0070780F"/>
    <w:rsid w:val="00710D7A"/>
    <w:rsid w:val="007143D8"/>
    <w:rsid w:val="007145E1"/>
    <w:rsid w:val="007151EB"/>
    <w:rsid w:val="00716904"/>
    <w:rsid w:val="00717A52"/>
    <w:rsid w:val="00720358"/>
    <w:rsid w:val="007208E5"/>
    <w:rsid w:val="00720E60"/>
    <w:rsid w:val="007235F3"/>
    <w:rsid w:val="00724338"/>
    <w:rsid w:val="00724EE8"/>
    <w:rsid w:val="00725899"/>
    <w:rsid w:val="007267CB"/>
    <w:rsid w:val="00727BAB"/>
    <w:rsid w:val="00733211"/>
    <w:rsid w:val="0073365C"/>
    <w:rsid w:val="0073564A"/>
    <w:rsid w:val="00735986"/>
    <w:rsid w:val="0073790A"/>
    <w:rsid w:val="007401A3"/>
    <w:rsid w:val="00743AC0"/>
    <w:rsid w:val="00750DC4"/>
    <w:rsid w:val="00751B89"/>
    <w:rsid w:val="00753623"/>
    <w:rsid w:val="007540BA"/>
    <w:rsid w:val="00755547"/>
    <w:rsid w:val="00756ED9"/>
    <w:rsid w:val="00760A34"/>
    <w:rsid w:val="00760CFE"/>
    <w:rsid w:val="00762E8E"/>
    <w:rsid w:val="00763589"/>
    <w:rsid w:val="00763669"/>
    <w:rsid w:val="00765E2B"/>
    <w:rsid w:val="00767F48"/>
    <w:rsid w:val="007702E9"/>
    <w:rsid w:val="007704D3"/>
    <w:rsid w:val="00772F61"/>
    <w:rsid w:val="0077499D"/>
    <w:rsid w:val="00777196"/>
    <w:rsid w:val="007774FA"/>
    <w:rsid w:val="00780CC5"/>
    <w:rsid w:val="00781365"/>
    <w:rsid w:val="007818CC"/>
    <w:rsid w:val="00783DF6"/>
    <w:rsid w:val="00785B7F"/>
    <w:rsid w:val="00796A6B"/>
    <w:rsid w:val="007971D0"/>
    <w:rsid w:val="007A07F9"/>
    <w:rsid w:val="007A0C5C"/>
    <w:rsid w:val="007A0F82"/>
    <w:rsid w:val="007A1F36"/>
    <w:rsid w:val="007A3531"/>
    <w:rsid w:val="007A699B"/>
    <w:rsid w:val="007A748D"/>
    <w:rsid w:val="007B05F4"/>
    <w:rsid w:val="007B4032"/>
    <w:rsid w:val="007B4337"/>
    <w:rsid w:val="007B4476"/>
    <w:rsid w:val="007B726F"/>
    <w:rsid w:val="007B7393"/>
    <w:rsid w:val="007C0840"/>
    <w:rsid w:val="007C15D3"/>
    <w:rsid w:val="007C16CA"/>
    <w:rsid w:val="007C1954"/>
    <w:rsid w:val="007C341F"/>
    <w:rsid w:val="007C3CD5"/>
    <w:rsid w:val="007D1475"/>
    <w:rsid w:val="007D1799"/>
    <w:rsid w:val="007D2AAB"/>
    <w:rsid w:val="007D3875"/>
    <w:rsid w:val="007D66F2"/>
    <w:rsid w:val="007E5582"/>
    <w:rsid w:val="007F11D0"/>
    <w:rsid w:val="007F12EB"/>
    <w:rsid w:val="007F27E1"/>
    <w:rsid w:val="007F2A0B"/>
    <w:rsid w:val="007F2C46"/>
    <w:rsid w:val="007F2F18"/>
    <w:rsid w:val="007F3624"/>
    <w:rsid w:val="007F468E"/>
    <w:rsid w:val="007F4C1E"/>
    <w:rsid w:val="007F5A89"/>
    <w:rsid w:val="007F6BA0"/>
    <w:rsid w:val="00800159"/>
    <w:rsid w:val="0080072E"/>
    <w:rsid w:val="008014DA"/>
    <w:rsid w:val="00802A5F"/>
    <w:rsid w:val="00802B6F"/>
    <w:rsid w:val="008041D2"/>
    <w:rsid w:val="00804AEA"/>
    <w:rsid w:val="00805918"/>
    <w:rsid w:val="0081196B"/>
    <w:rsid w:val="00811CC7"/>
    <w:rsid w:val="008145E2"/>
    <w:rsid w:val="00816A1E"/>
    <w:rsid w:val="00817BB3"/>
    <w:rsid w:val="00821C62"/>
    <w:rsid w:val="00822C33"/>
    <w:rsid w:val="0082310A"/>
    <w:rsid w:val="008271FB"/>
    <w:rsid w:val="00827D77"/>
    <w:rsid w:val="00832F48"/>
    <w:rsid w:val="008349DA"/>
    <w:rsid w:val="00834E7E"/>
    <w:rsid w:val="008357ED"/>
    <w:rsid w:val="00835E15"/>
    <w:rsid w:val="00837866"/>
    <w:rsid w:val="00840258"/>
    <w:rsid w:val="00843300"/>
    <w:rsid w:val="00844F81"/>
    <w:rsid w:val="0084676A"/>
    <w:rsid w:val="008469FE"/>
    <w:rsid w:val="0084726A"/>
    <w:rsid w:val="00850590"/>
    <w:rsid w:val="008524C3"/>
    <w:rsid w:val="00857B38"/>
    <w:rsid w:val="008619D2"/>
    <w:rsid w:val="008623F7"/>
    <w:rsid w:val="00862528"/>
    <w:rsid w:val="0086282F"/>
    <w:rsid w:val="008640C2"/>
    <w:rsid w:val="00865012"/>
    <w:rsid w:val="0087244E"/>
    <w:rsid w:val="00873D18"/>
    <w:rsid w:val="00874B47"/>
    <w:rsid w:val="00875FD5"/>
    <w:rsid w:val="00876E18"/>
    <w:rsid w:val="00881119"/>
    <w:rsid w:val="0088111C"/>
    <w:rsid w:val="00882938"/>
    <w:rsid w:val="008834BE"/>
    <w:rsid w:val="00885102"/>
    <w:rsid w:val="00886BB2"/>
    <w:rsid w:val="00887DB4"/>
    <w:rsid w:val="00887DDC"/>
    <w:rsid w:val="0089011C"/>
    <w:rsid w:val="00891882"/>
    <w:rsid w:val="00891AB1"/>
    <w:rsid w:val="008A1A0E"/>
    <w:rsid w:val="008A2C8F"/>
    <w:rsid w:val="008A31C0"/>
    <w:rsid w:val="008A483A"/>
    <w:rsid w:val="008A542A"/>
    <w:rsid w:val="008A60BE"/>
    <w:rsid w:val="008B220C"/>
    <w:rsid w:val="008B37F4"/>
    <w:rsid w:val="008B538E"/>
    <w:rsid w:val="008C1DDF"/>
    <w:rsid w:val="008C20EB"/>
    <w:rsid w:val="008C22DD"/>
    <w:rsid w:val="008C3CBD"/>
    <w:rsid w:val="008C4AAC"/>
    <w:rsid w:val="008C5F37"/>
    <w:rsid w:val="008D192F"/>
    <w:rsid w:val="008D1C24"/>
    <w:rsid w:val="008D3426"/>
    <w:rsid w:val="008D6AFA"/>
    <w:rsid w:val="008D7B89"/>
    <w:rsid w:val="008D7C3F"/>
    <w:rsid w:val="008E0A36"/>
    <w:rsid w:val="008E0DEF"/>
    <w:rsid w:val="008E156F"/>
    <w:rsid w:val="008E3592"/>
    <w:rsid w:val="008E35B4"/>
    <w:rsid w:val="008E368D"/>
    <w:rsid w:val="008E70BB"/>
    <w:rsid w:val="008E7385"/>
    <w:rsid w:val="008F0806"/>
    <w:rsid w:val="008F3041"/>
    <w:rsid w:val="008F6C58"/>
    <w:rsid w:val="00901ECA"/>
    <w:rsid w:val="00901FC7"/>
    <w:rsid w:val="00902313"/>
    <w:rsid w:val="00903327"/>
    <w:rsid w:val="009060F4"/>
    <w:rsid w:val="00910D58"/>
    <w:rsid w:val="00910FC5"/>
    <w:rsid w:val="0091149F"/>
    <w:rsid w:val="00911696"/>
    <w:rsid w:val="0091231D"/>
    <w:rsid w:val="0091356A"/>
    <w:rsid w:val="00931BF9"/>
    <w:rsid w:val="00932BD5"/>
    <w:rsid w:val="00941CB3"/>
    <w:rsid w:val="00943EDA"/>
    <w:rsid w:val="00944E20"/>
    <w:rsid w:val="00951299"/>
    <w:rsid w:val="009520A4"/>
    <w:rsid w:val="00954C40"/>
    <w:rsid w:val="00957B1A"/>
    <w:rsid w:val="0096236C"/>
    <w:rsid w:val="00963AAA"/>
    <w:rsid w:val="00966F5E"/>
    <w:rsid w:val="009702FC"/>
    <w:rsid w:val="00972583"/>
    <w:rsid w:val="00975361"/>
    <w:rsid w:val="00977840"/>
    <w:rsid w:val="00977B38"/>
    <w:rsid w:val="00983BAE"/>
    <w:rsid w:val="009853BA"/>
    <w:rsid w:val="009901F2"/>
    <w:rsid w:val="009904AB"/>
    <w:rsid w:val="00991021"/>
    <w:rsid w:val="009930F1"/>
    <w:rsid w:val="00997108"/>
    <w:rsid w:val="009A033D"/>
    <w:rsid w:val="009A2E9C"/>
    <w:rsid w:val="009A5121"/>
    <w:rsid w:val="009A6824"/>
    <w:rsid w:val="009A707C"/>
    <w:rsid w:val="009A7D57"/>
    <w:rsid w:val="009B0475"/>
    <w:rsid w:val="009B0C4B"/>
    <w:rsid w:val="009B5DDA"/>
    <w:rsid w:val="009B6306"/>
    <w:rsid w:val="009B752B"/>
    <w:rsid w:val="009C0BBC"/>
    <w:rsid w:val="009C2553"/>
    <w:rsid w:val="009D26E8"/>
    <w:rsid w:val="009D2894"/>
    <w:rsid w:val="009D3B1D"/>
    <w:rsid w:val="009D5ECF"/>
    <w:rsid w:val="009D650A"/>
    <w:rsid w:val="009D6C5A"/>
    <w:rsid w:val="009D73AF"/>
    <w:rsid w:val="009E30A8"/>
    <w:rsid w:val="009E33B8"/>
    <w:rsid w:val="009E4B6E"/>
    <w:rsid w:val="009E5B6E"/>
    <w:rsid w:val="009E7778"/>
    <w:rsid w:val="009F634E"/>
    <w:rsid w:val="00A00A55"/>
    <w:rsid w:val="00A01A9D"/>
    <w:rsid w:val="00A01D26"/>
    <w:rsid w:val="00A02746"/>
    <w:rsid w:val="00A02D87"/>
    <w:rsid w:val="00A0531B"/>
    <w:rsid w:val="00A0742E"/>
    <w:rsid w:val="00A0768C"/>
    <w:rsid w:val="00A11B64"/>
    <w:rsid w:val="00A120B4"/>
    <w:rsid w:val="00A14BE7"/>
    <w:rsid w:val="00A153A8"/>
    <w:rsid w:val="00A1559A"/>
    <w:rsid w:val="00A23AE5"/>
    <w:rsid w:val="00A23EBB"/>
    <w:rsid w:val="00A255A7"/>
    <w:rsid w:val="00A25EE9"/>
    <w:rsid w:val="00A31D33"/>
    <w:rsid w:val="00A34061"/>
    <w:rsid w:val="00A370E1"/>
    <w:rsid w:val="00A42CA3"/>
    <w:rsid w:val="00A4355E"/>
    <w:rsid w:val="00A43F36"/>
    <w:rsid w:val="00A47D83"/>
    <w:rsid w:val="00A52255"/>
    <w:rsid w:val="00A524A6"/>
    <w:rsid w:val="00A52878"/>
    <w:rsid w:val="00A5723D"/>
    <w:rsid w:val="00A57BB9"/>
    <w:rsid w:val="00A6312D"/>
    <w:rsid w:val="00A6319E"/>
    <w:rsid w:val="00A633C0"/>
    <w:rsid w:val="00A639F4"/>
    <w:rsid w:val="00A65B18"/>
    <w:rsid w:val="00A66382"/>
    <w:rsid w:val="00A665AD"/>
    <w:rsid w:val="00A7010E"/>
    <w:rsid w:val="00A70E1D"/>
    <w:rsid w:val="00A71409"/>
    <w:rsid w:val="00A717E2"/>
    <w:rsid w:val="00A71FB7"/>
    <w:rsid w:val="00A751EB"/>
    <w:rsid w:val="00A775AC"/>
    <w:rsid w:val="00A8017B"/>
    <w:rsid w:val="00A82530"/>
    <w:rsid w:val="00A84D08"/>
    <w:rsid w:val="00A86464"/>
    <w:rsid w:val="00A864E2"/>
    <w:rsid w:val="00A87F92"/>
    <w:rsid w:val="00A913E8"/>
    <w:rsid w:val="00A916CE"/>
    <w:rsid w:val="00A93A1C"/>
    <w:rsid w:val="00A93C4E"/>
    <w:rsid w:val="00A97DFA"/>
    <w:rsid w:val="00AA0FC1"/>
    <w:rsid w:val="00AA28AC"/>
    <w:rsid w:val="00AA39B2"/>
    <w:rsid w:val="00AB0756"/>
    <w:rsid w:val="00AB2613"/>
    <w:rsid w:val="00AB474E"/>
    <w:rsid w:val="00AB6B38"/>
    <w:rsid w:val="00AB6CC8"/>
    <w:rsid w:val="00AC03A6"/>
    <w:rsid w:val="00AC137E"/>
    <w:rsid w:val="00AC2A42"/>
    <w:rsid w:val="00AC5110"/>
    <w:rsid w:val="00AD0376"/>
    <w:rsid w:val="00AD05E9"/>
    <w:rsid w:val="00AD0712"/>
    <w:rsid w:val="00AD2805"/>
    <w:rsid w:val="00AD35EB"/>
    <w:rsid w:val="00AD42D6"/>
    <w:rsid w:val="00AE1C24"/>
    <w:rsid w:val="00AE2241"/>
    <w:rsid w:val="00AE246E"/>
    <w:rsid w:val="00AE3685"/>
    <w:rsid w:val="00AE3755"/>
    <w:rsid w:val="00AE575C"/>
    <w:rsid w:val="00AF02A3"/>
    <w:rsid w:val="00AF1A3D"/>
    <w:rsid w:val="00AF1C17"/>
    <w:rsid w:val="00AF44FF"/>
    <w:rsid w:val="00AF52DE"/>
    <w:rsid w:val="00AF5D15"/>
    <w:rsid w:val="00AF6FAF"/>
    <w:rsid w:val="00AF7C69"/>
    <w:rsid w:val="00AF7D9D"/>
    <w:rsid w:val="00B006C5"/>
    <w:rsid w:val="00B01D1D"/>
    <w:rsid w:val="00B043D3"/>
    <w:rsid w:val="00B066FC"/>
    <w:rsid w:val="00B077FB"/>
    <w:rsid w:val="00B16A46"/>
    <w:rsid w:val="00B21F9A"/>
    <w:rsid w:val="00B22DA2"/>
    <w:rsid w:val="00B247EA"/>
    <w:rsid w:val="00B24E00"/>
    <w:rsid w:val="00B25D3C"/>
    <w:rsid w:val="00B27785"/>
    <w:rsid w:val="00B30BD7"/>
    <w:rsid w:val="00B334BB"/>
    <w:rsid w:val="00B350C8"/>
    <w:rsid w:val="00B36048"/>
    <w:rsid w:val="00B36351"/>
    <w:rsid w:val="00B423FF"/>
    <w:rsid w:val="00B43AE2"/>
    <w:rsid w:val="00B46035"/>
    <w:rsid w:val="00B461F2"/>
    <w:rsid w:val="00B4625D"/>
    <w:rsid w:val="00B47BEB"/>
    <w:rsid w:val="00B518BF"/>
    <w:rsid w:val="00B51D6E"/>
    <w:rsid w:val="00B57469"/>
    <w:rsid w:val="00B63AC7"/>
    <w:rsid w:val="00B6466F"/>
    <w:rsid w:val="00B66E63"/>
    <w:rsid w:val="00B676E9"/>
    <w:rsid w:val="00B70978"/>
    <w:rsid w:val="00B71CB1"/>
    <w:rsid w:val="00B72344"/>
    <w:rsid w:val="00B735E6"/>
    <w:rsid w:val="00B742F0"/>
    <w:rsid w:val="00B76CB1"/>
    <w:rsid w:val="00B77D0B"/>
    <w:rsid w:val="00B80985"/>
    <w:rsid w:val="00B81F96"/>
    <w:rsid w:val="00B82652"/>
    <w:rsid w:val="00B8318C"/>
    <w:rsid w:val="00B85332"/>
    <w:rsid w:val="00B95A7E"/>
    <w:rsid w:val="00B97824"/>
    <w:rsid w:val="00B97B49"/>
    <w:rsid w:val="00BA0064"/>
    <w:rsid w:val="00BA0980"/>
    <w:rsid w:val="00BA4D99"/>
    <w:rsid w:val="00BB0CB3"/>
    <w:rsid w:val="00BB1104"/>
    <w:rsid w:val="00BB4B9B"/>
    <w:rsid w:val="00BB5774"/>
    <w:rsid w:val="00BB5E75"/>
    <w:rsid w:val="00BB7027"/>
    <w:rsid w:val="00BB7BB5"/>
    <w:rsid w:val="00BC08C5"/>
    <w:rsid w:val="00BC0DFF"/>
    <w:rsid w:val="00BC4C7C"/>
    <w:rsid w:val="00BC4CF1"/>
    <w:rsid w:val="00BD108F"/>
    <w:rsid w:val="00BD194D"/>
    <w:rsid w:val="00BD1C7B"/>
    <w:rsid w:val="00BD212C"/>
    <w:rsid w:val="00BD30FC"/>
    <w:rsid w:val="00BD4F51"/>
    <w:rsid w:val="00BD63F6"/>
    <w:rsid w:val="00BD7476"/>
    <w:rsid w:val="00BE4011"/>
    <w:rsid w:val="00BE461E"/>
    <w:rsid w:val="00BE4856"/>
    <w:rsid w:val="00BE70DA"/>
    <w:rsid w:val="00BF17FD"/>
    <w:rsid w:val="00BF65E5"/>
    <w:rsid w:val="00BF6C69"/>
    <w:rsid w:val="00BF75FF"/>
    <w:rsid w:val="00C02BD0"/>
    <w:rsid w:val="00C05D17"/>
    <w:rsid w:val="00C07E60"/>
    <w:rsid w:val="00C11A12"/>
    <w:rsid w:val="00C13672"/>
    <w:rsid w:val="00C172DA"/>
    <w:rsid w:val="00C2257D"/>
    <w:rsid w:val="00C22D22"/>
    <w:rsid w:val="00C253A8"/>
    <w:rsid w:val="00C25CE1"/>
    <w:rsid w:val="00C25D22"/>
    <w:rsid w:val="00C2653B"/>
    <w:rsid w:val="00C27E4A"/>
    <w:rsid w:val="00C310E2"/>
    <w:rsid w:val="00C3371D"/>
    <w:rsid w:val="00C36213"/>
    <w:rsid w:val="00C4035C"/>
    <w:rsid w:val="00C40EAF"/>
    <w:rsid w:val="00C41C96"/>
    <w:rsid w:val="00C42342"/>
    <w:rsid w:val="00C43025"/>
    <w:rsid w:val="00C443B3"/>
    <w:rsid w:val="00C47072"/>
    <w:rsid w:val="00C5356D"/>
    <w:rsid w:val="00C53662"/>
    <w:rsid w:val="00C539D2"/>
    <w:rsid w:val="00C53F32"/>
    <w:rsid w:val="00C54D4C"/>
    <w:rsid w:val="00C54E43"/>
    <w:rsid w:val="00C57D36"/>
    <w:rsid w:val="00C57E75"/>
    <w:rsid w:val="00C63046"/>
    <w:rsid w:val="00C634D8"/>
    <w:rsid w:val="00C65BFE"/>
    <w:rsid w:val="00C65E79"/>
    <w:rsid w:val="00C671EF"/>
    <w:rsid w:val="00C676BD"/>
    <w:rsid w:val="00C721C4"/>
    <w:rsid w:val="00C72E28"/>
    <w:rsid w:val="00C823B2"/>
    <w:rsid w:val="00C85E67"/>
    <w:rsid w:val="00C91568"/>
    <w:rsid w:val="00C921B9"/>
    <w:rsid w:val="00C93696"/>
    <w:rsid w:val="00C93F77"/>
    <w:rsid w:val="00CA030D"/>
    <w:rsid w:val="00CA0610"/>
    <w:rsid w:val="00CA1509"/>
    <w:rsid w:val="00CA175E"/>
    <w:rsid w:val="00CA1FEE"/>
    <w:rsid w:val="00CA3674"/>
    <w:rsid w:val="00CA4130"/>
    <w:rsid w:val="00CA462D"/>
    <w:rsid w:val="00CA5008"/>
    <w:rsid w:val="00CB0946"/>
    <w:rsid w:val="00CB0AB0"/>
    <w:rsid w:val="00CB1CC6"/>
    <w:rsid w:val="00CB213D"/>
    <w:rsid w:val="00CB53C6"/>
    <w:rsid w:val="00CB5E12"/>
    <w:rsid w:val="00CB6431"/>
    <w:rsid w:val="00CC3941"/>
    <w:rsid w:val="00CC4769"/>
    <w:rsid w:val="00CC6173"/>
    <w:rsid w:val="00CC75FE"/>
    <w:rsid w:val="00CC765D"/>
    <w:rsid w:val="00CC77E8"/>
    <w:rsid w:val="00CC7931"/>
    <w:rsid w:val="00CD4638"/>
    <w:rsid w:val="00CD48D4"/>
    <w:rsid w:val="00CD6B69"/>
    <w:rsid w:val="00CD775B"/>
    <w:rsid w:val="00CD7A4F"/>
    <w:rsid w:val="00CE4744"/>
    <w:rsid w:val="00CE680E"/>
    <w:rsid w:val="00CF1443"/>
    <w:rsid w:val="00CF32B7"/>
    <w:rsid w:val="00CF4CE9"/>
    <w:rsid w:val="00CF5095"/>
    <w:rsid w:val="00CF6D86"/>
    <w:rsid w:val="00CF783B"/>
    <w:rsid w:val="00D0054A"/>
    <w:rsid w:val="00D01752"/>
    <w:rsid w:val="00D0219A"/>
    <w:rsid w:val="00D026CF"/>
    <w:rsid w:val="00D029EE"/>
    <w:rsid w:val="00D0375B"/>
    <w:rsid w:val="00D0645F"/>
    <w:rsid w:val="00D0796E"/>
    <w:rsid w:val="00D10607"/>
    <w:rsid w:val="00D11A09"/>
    <w:rsid w:val="00D152DC"/>
    <w:rsid w:val="00D153DB"/>
    <w:rsid w:val="00D17D17"/>
    <w:rsid w:val="00D22C4D"/>
    <w:rsid w:val="00D2400F"/>
    <w:rsid w:val="00D2636C"/>
    <w:rsid w:val="00D31F4D"/>
    <w:rsid w:val="00D34C35"/>
    <w:rsid w:val="00D41B1D"/>
    <w:rsid w:val="00D423A7"/>
    <w:rsid w:val="00D4516B"/>
    <w:rsid w:val="00D45AC8"/>
    <w:rsid w:val="00D469BD"/>
    <w:rsid w:val="00D46B4B"/>
    <w:rsid w:val="00D52F4F"/>
    <w:rsid w:val="00D53C77"/>
    <w:rsid w:val="00D54DCA"/>
    <w:rsid w:val="00D57A2E"/>
    <w:rsid w:val="00D6060D"/>
    <w:rsid w:val="00D63329"/>
    <w:rsid w:val="00D64B1C"/>
    <w:rsid w:val="00D66864"/>
    <w:rsid w:val="00D71286"/>
    <w:rsid w:val="00D76758"/>
    <w:rsid w:val="00D77252"/>
    <w:rsid w:val="00D81519"/>
    <w:rsid w:val="00D84E9C"/>
    <w:rsid w:val="00D869F2"/>
    <w:rsid w:val="00D909D4"/>
    <w:rsid w:val="00D916E6"/>
    <w:rsid w:val="00D92186"/>
    <w:rsid w:val="00DA0B09"/>
    <w:rsid w:val="00DA15E1"/>
    <w:rsid w:val="00DA25C3"/>
    <w:rsid w:val="00DA3ACC"/>
    <w:rsid w:val="00DA3E87"/>
    <w:rsid w:val="00DA43D0"/>
    <w:rsid w:val="00DA798A"/>
    <w:rsid w:val="00DB3780"/>
    <w:rsid w:val="00DB5DB1"/>
    <w:rsid w:val="00DB7F37"/>
    <w:rsid w:val="00DC2A44"/>
    <w:rsid w:val="00DC3E8D"/>
    <w:rsid w:val="00DC49A6"/>
    <w:rsid w:val="00DC54EE"/>
    <w:rsid w:val="00DC5A5C"/>
    <w:rsid w:val="00DC680C"/>
    <w:rsid w:val="00DC6C24"/>
    <w:rsid w:val="00DD1128"/>
    <w:rsid w:val="00DD22C5"/>
    <w:rsid w:val="00DD24CD"/>
    <w:rsid w:val="00DD2B08"/>
    <w:rsid w:val="00DD2C0A"/>
    <w:rsid w:val="00DD4FD9"/>
    <w:rsid w:val="00DD6758"/>
    <w:rsid w:val="00DE15A3"/>
    <w:rsid w:val="00DE18F3"/>
    <w:rsid w:val="00DE34C8"/>
    <w:rsid w:val="00DE5000"/>
    <w:rsid w:val="00DE6464"/>
    <w:rsid w:val="00DF127F"/>
    <w:rsid w:val="00DF147F"/>
    <w:rsid w:val="00DF2001"/>
    <w:rsid w:val="00DF22F7"/>
    <w:rsid w:val="00DF524E"/>
    <w:rsid w:val="00DF6160"/>
    <w:rsid w:val="00E00442"/>
    <w:rsid w:val="00E006D2"/>
    <w:rsid w:val="00E01F1C"/>
    <w:rsid w:val="00E04A06"/>
    <w:rsid w:val="00E064AE"/>
    <w:rsid w:val="00E07CDE"/>
    <w:rsid w:val="00E10D1F"/>
    <w:rsid w:val="00E15283"/>
    <w:rsid w:val="00E20922"/>
    <w:rsid w:val="00E2142D"/>
    <w:rsid w:val="00E22FD8"/>
    <w:rsid w:val="00E23376"/>
    <w:rsid w:val="00E24EC2"/>
    <w:rsid w:val="00E31B21"/>
    <w:rsid w:val="00E347D3"/>
    <w:rsid w:val="00E351C7"/>
    <w:rsid w:val="00E35C62"/>
    <w:rsid w:val="00E37DD1"/>
    <w:rsid w:val="00E42452"/>
    <w:rsid w:val="00E44069"/>
    <w:rsid w:val="00E440E1"/>
    <w:rsid w:val="00E47FCC"/>
    <w:rsid w:val="00E60A70"/>
    <w:rsid w:val="00E6187B"/>
    <w:rsid w:val="00E63305"/>
    <w:rsid w:val="00E64AB9"/>
    <w:rsid w:val="00E66180"/>
    <w:rsid w:val="00E708C4"/>
    <w:rsid w:val="00E713B6"/>
    <w:rsid w:val="00E76677"/>
    <w:rsid w:val="00E77C9A"/>
    <w:rsid w:val="00E77EF6"/>
    <w:rsid w:val="00E80D98"/>
    <w:rsid w:val="00E8173D"/>
    <w:rsid w:val="00E82902"/>
    <w:rsid w:val="00E83442"/>
    <w:rsid w:val="00E83CAA"/>
    <w:rsid w:val="00E83D68"/>
    <w:rsid w:val="00E8463A"/>
    <w:rsid w:val="00E84715"/>
    <w:rsid w:val="00E859DF"/>
    <w:rsid w:val="00E9024F"/>
    <w:rsid w:val="00E912DD"/>
    <w:rsid w:val="00E923FD"/>
    <w:rsid w:val="00E92C69"/>
    <w:rsid w:val="00E93CC7"/>
    <w:rsid w:val="00E95BD1"/>
    <w:rsid w:val="00E95C1F"/>
    <w:rsid w:val="00E96F9A"/>
    <w:rsid w:val="00E97A93"/>
    <w:rsid w:val="00EA5375"/>
    <w:rsid w:val="00EB1A0B"/>
    <w:rsid w:val="00EB59AB"/>
    <w:rsid w:val="00EB627B"/>
    <w:rsid w:val="00EC1E97"/>
    <w:rsid w:val="00EC3BB6"/>
    <w:rsid w:val="00EC513A"/>
    <w:rsid w:val="00EC525E"/>
    <w:rsid w:val="00EC578A"/>
    <w:rsid w:val="00EC6ECB"/>
    <w:rsid w:val="00ED1606"/>
    <w:rsid w:val="00ED2532"/>
    <w:rsid w:val="00ED32AE"/>
    <w:rsid w:val="00ED449D"/>
    <w:rsid w:val="00EE233C"/>
    <w:rsid w:val="00EF2316"/>
    <w:rsid w:val="00EF5FA5"/>
    <w:rsid w:val="00EF76BD"/>
    <w:rsid w:val="00F01251"/>
    <w:rsid w:val="00F0134B"/>
    <w:rsid w:val="00F03DEC"/>
    <w:rsid w:val="00F106C6"/>
    <w:rsid w:val="00F10D34"/>
    <w:rsid w:val="00F112D0"/>
    <w:rsid w:val="00F12CE6"/>
    <w:rsid w:val="00F1318D"/>
    <w:rsid w:val="00F137A6"/>
    <w:rsid w:val="00F14010"/>
    <w:rsid w:val="00F1432C"/>
    <w:rsid w:val="00F17B79"/>
    <w:rsid w:val="00F21A66"/>
    <w:rsid w:val="00F23CDA"/>
    <w:rsid w:val="00F249D4"/>
    <w:rsid w:val="00F256F0"/>
    <w:rsid w:val="00F274EA"/>
    <w:rsid w:val="00F27B64"/>
    <w:rsid w:val="00F30151"/>
    <w:rsid w:val="00F31054"/>
    <w:rsid w:val="00F35DC7"/>
    <w:rsid w:val="00F4019F"/>
    <w:rsid w:val="00F41117"/>
    <w:rsid w:val="00F47EF3"/>
    <w:rsid w:val="00F5036C"/>
    <w:rsid w:val="00F523D4"/>
    <w:rsid w:val="00F52D91"/>
    <w:rsid w:val="00F53710"/>
    <w:rsid w:val="00F54DDF"/>
    <w:rsid w:val="00F555AB"/>
    <w:rsid w:val="00F558FF"/>
    <w:rsid w:val="00F60D58"/>
    <w:rsid w:val="00F6287B"/>
    <w:rsid w:val="00F62E1F"/>
    <w:rsid w:val="00F640D1"/>
    <w:rsid w:val="00F641B1"/>
    <w:rsid w:val="00F65930"/>
    <w:rsid w:val="00F65B68"/>
    <w:rsid w:val="00F7174C"/>
    <w:rsid w:val="00F71C4A"/>
    <w:rsid w:val="00F72631"/>
    <w:rsid w:val="00F75F21"/>
    <w:rsid w:val="00F76D8F"/>
    <w:rsid w:val="00F80527"/>
    <w:rsid w:val="00F81C3D"/>
    <w:rsid w:val="00F867D9"/>
    <w:rsid w:val="00F90071"/>
    <w:rsid w:val="00F904E3"/>
    <w:rsid w:val="00F91D1C"/>
    <w:rsid w:val="00F9320C"/>
    <w:rsid w:val="00F9357F"/>
    <w:rsid w:val="00F93874"/>
    <w:rsid w:val="00F93A5A"/>
    <w:rsid w:val="00F93EB0"/>
    <w:rsid w:val="00F96DA9"/>
    <w:rsid w:val="00F978CC"/>
    <w:rsid w:val="00FA3078"/>
    <w:rsid w:val="00FA31AD"/>
    <w:rsid w:val="00FA3AB2"/>
    <w:rsid w:val="00FA42E5"/>
    <w:rsid w:val="00FA434A"/>
    <w:rsid w:val="00FA49AB"/>
    <w:rsid w:val="00FB0FE1"/>
    <w:rsid w:val="00FB2EF9"/>
    <w:rsid w:val="00FB6144"/>
    <w:rsid w:val="00FB654A"/>
    <w:rsid w:val="00FC0E12"/>
    <w:rsid w:val="00FC0F4B"/>
    <w:rsid w:val="00FC10BE"/>
    <w:rsid w:val="00FC2DA2"/>
    <w:rsid w:val="00FC47AA"/>
    <w:rsid w:val="00FC535F"/>
    <w:rsid w:val="00FD35EF"/>
    <w:rsid w:val="00FD3706"/>
    <w:rsid w:val="00FD44EE"/>
    <w:rsid w:val="00FD567D"/>
    <w:rsid w:val="00FE111A"/>
    <w:rsid w:val="00FE2628"/>
    <w:rsid w:val="00FE696A"/>
    <w:rsid w:val="00FE6A19"/>
    <w:rsid w:val="00FE7D6B"/>
    <w:rsid w:val="00FF037B"/>
    <w:rsid w:val="00FF2679"/>
    <w:rsid w:val="00FF3770"/>
    <w:rsid w:val="00FF52D4"/>
    <w:rsid w:val="3D680DA8"/>
    <w:rsid w:val="5BE7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58A42"/>
  <w15:chartTrackingRefBased/>
  <w15:docId w15:val="{E3218779-F8C7-4146-8A57-24304B92C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lement-citation">
    <w:name w:val="element-citation"/>
    <w:basedOn w:val="DefaultParagraphFont"/>
    <w:rsid w:val="00CB1CC6"/>
  </w:style>
  <w:style w:type="character" w:customStyle="1" w:styleId="ref-journal">
    <w:name w:val="ref-journal"/>
    <w:basedOn w:val="DefaultParagraphFont"/>
    <w:rsid w:val="00CB1CC6"/>
  </w:style>
  <w:style w:type="character" w:customStyle="1" w:styleId="ref-vol">
    <w:name w:val="ref-vol"/>
    <w:basedOn w:val="DefaultParagraphFont"/>
    <w:rsid w:val="00CB1CC6"/>
  </w:style>
  <w:style w:type="character" w:customStyle="1" w:styleId="nowrap">
    <w:name w:val="nowrap"/>
    <w:basedOn w:val="DefaultParagraphFont"/>
    <w:rsid w:val="00CB1CC6"/>
  </w:style>
  <w:style w:type="character" w:styleId="Hyperlink">
    <w:name w:val="Hyperlink"/>
    <w:basedOn w:val="DefaultParagraphFont"/>
    <w:uiPriority w:val="99"/>
    <w:unhideWhenUsed/>
    <w:rsid w:val="00CB1CC6"/>
    <w:rPr>
      <w:color w:val="0000FF"/>
      <w:u w:val="single"/>
    </w:rPr>
  </w:style>
  <w:style w:type="character" w:customStyle="1" w:styleId="highwire-citation-authors">
    <w:name w:val="highwire-citation-authors"/>
    <w:basedOn w:val="DefaultParagraphFont"/>
    <w:rsid w:val="00B30BD7"/>
  </w:style>
  <w:style w:type="character" w:customStyle="1" w:styleId="highwire-citation-author">
    <w:name w:val="highwire-citation-author"/>
    <w:basedOn w:val="DefaultParagraphFont"/>
    <w:rsid w:val="00B30BD7"/>
  </w:style>
  <w:style w:type="character" w:customStyle="1" w:styleId="nlm-given-names">
    <w:name w:val="nlm-given-names"/>
    <w:basedOn w:val="DefaultParagraphFont"/>
    <w:rsid w:val="00B30BD7"/>
  </w:style>
  <w:style w:type="character" w:customStyle="1" w:styleId="nlm-surname">
    <w:name w:val="nlm-surname"/>
    <w:basedOn w:val="DefaultParagraphFont"/>
    <w:rsid w:val="00B30BD7"/>
  </w:style>
  <w:style w:type="character" w:customStyle="1" w:styleId="highwire-cite-metadata-journal">
    <w:name w:val="highwire-cite-metadata-journal"/>
    <w:basedOn w:val="DefaultParagraphFont"/>
    <w:rsid w:val="00B30BD7"/>
  </w:style>
  <w:style w:type="character" w:customStyle="1" w:styleId="highwire-cite-metadata-date">
    <w:name w:val="highwire-cite-metadata-date"/>
    <w:basedOn w:val="DefaultParagraphFont"/>
    <w:rsid w:val="00B30BD7"/>
  </w:style>
  <w:style w:type="character" w:customStyle="1" w:styleId="highwire-cite-metadata-volume">
    <w:name w:val="highwire-cite-metadata-volume"/>
    <w:basedOn w:val="DefaultParagraphFont"/>
    <w:rsid w:val="00B30BD7"/>
  </w:style>
  <w:style w:type="character" w:customStyle="1" w:styleId="highwire-cite-metadata-issue">
    <w:name w:val="highwire-cite-metadata-issue"/>
    <w:basedOn w:val="DefaultParagraphFont"/>
    <w:rsid w:val="00B30BD7"/>
  </w:style>
  <w:style w:type="character" w:customStyle="1" w:styleId="highwire-cite-metadata-pages">
    <w:name w:val="highwire-cite-metadata-pages"/>
    <w:basedOn w:val="DefaultParagraphFont"/>
    <w:rsid w:val="00B30BD7"/>
  </w:style>
  <w:style w:type="character" w:customStyle="1" w:styleId="highwire-cite-metadata-doi">
    <w:name w:val="highwire-cite-metadata-doi"/>
    <w:basedOn w:val="DefaultParagraphFont"/>
    <w:rsid w:val="00B30BD7"/>
  </w:style>
  <w:style w:type="character" w:customStyle="1" w:styleId="label">
    <w:name w:val="label"/>
    <w:basedOn w:val="DefaultParagraphFont"/>
    <w:rsid w:val="00B30BD7"/>
  </w:style>
  <w:style w:type="character" w:styleId="Emphasis">
    <w:name w:val="Emphasis"/>
    <w:basedOn w:val="DefaultParagraphFont"/>
    <w:uiPriority w:val="20"/>
    <w:qFormat/>
    <w:rsid w:val="009B6306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2E7EE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A3E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3E87"/>
  </w:style>
  <w:style w:type="paragraph" w:styleId="Footer">
    <w:name w:val="footer"/>
    <w:basedOn w:val="Normal"/>
    <w:link w:val="FooterChar"/>
    <w:uiPriority w:val="99"/>
    <w:unhideWhenUsed/>
    <w:rsid w:val="00DA3E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E87"/>
  </w:style>
  <w:style w:type="paragraph" w:customStyle="1" w:styleId="c-bibliographic-informationcitation">
    <w:name w:val="c-bibliographic-information__citation"/>
    <w:basedOn w:val="Normal"/>
    <w:rsid w:val="00446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-bibliographic-informationdownload-citation">
    <w:name w:val="c-bibliographic-information__download-citation"/>
    <w:basedOn w:val="Normal"/>
    <w:rsid w:val="00446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kciteavail">
    <w:name w:val="bk_cite_avail"/>
    <w:basedOn w:val="DefaultParagraphFont"/>
    <w:rsid w:val="001F5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2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8173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9459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52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946394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7221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5152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1016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6950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1964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2360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40258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3180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6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204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58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144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76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6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052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817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6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society/2011/jun/01/mentally-ill-treated-like-criminals?msclkid=3b8bc8ffabb311ec8ba9d4f5ddd192a8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kingsfund.org.uk/sites/default/files/2019-03/outcomes-mental-health-services_0.pdf?msclkid=7751d9a1abac11ecb7ab7e794242928a" TargetMode="External"/><Relationship Id="rId12" Type="http://schemas.openxmlformats.org/officeDocument/2006/relationships/hyperlink" Target="https://indepth.nice.org.uk/mental-health-and-the-nhs/index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mind.org.uk/media/7581/mental-health-facts-and-statistics.pdf?msclkid=0bfde5faaa2511eca32519bb961fd5a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kingsfund.org.uk/sites/default/files/briefing-mental-health-act-2007-simon-lawton-smith-kings-fund-december-2008.pdf?msclkid=408167deaa1211ec975f838fe96bea6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cpsych.ac.uk/news-and-features/blogs/detail/history-archives-and-library-blog/2020/09/09/90-years-ago-the-mental-treatment-act-1930-by-dr-claire-hilt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1257AD9-E86F-49A4-AC67-500A46393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4341</Words>
  <Characters>24745</Characters>
  <Application>Microsoft Office Word</Application>
  <DocSecurity>0</DocSecurity>
  <Lines>206</Lines>
  <Paragraphs>58</Paragraphs>
  <ScaleCrop>false</ScaleCrop>
  <Company/>
  <LinksUpToDate>false</LinksUpToDate>
  <CharactersWithSpaces>29028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Baker</dc:creator>
  <cp:keywords/>
  <dc:description/>
  <cp:lastModifiedBy>Kathryn Baker</cp:lastModifiedBy>
  <cp:revision>2</cp:revision>
  <dcterms:created xsi:type="dcterms:W3CDTF">2022-03-25T14:10:00Z</dcterms:created>
  <dcterms:modified xsi:type="dcterms:W3CDTF">2022-03-25T14:10:00Z</dcterms:modified>
</cp:coreProperties>
</file>