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DB27A2">
          <w:pPr>
            <w:pStyle w:val="NoSpacing"/>
            <w:jc w:val="center"/>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465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5465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DB27A2">
          <w:pPr>
            <w:jc w:val="center"/>
          </w:pPr>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7108077" w:rsidR="00D91C37" w:rsidRPr="00673589" w:rsidRDefault="00D91C37">
                                <w:pPr>
                                  <w:rPr>
                                    <w:rFonts w:ascii="Abadi ExtraLight" w:hAnsi="Abadi ExtraLight"/>
                                    <w:b/>
                                    <w:bCs/>
                                    <w:sz w:val="28"/>
                                    <w:szCs w:val="28"/>
                                  </w:rPr>
                                </w:pPr>
                                <w:r w:rsidRPr="00673589">
                                  <w:rPr>
                                    <w:rFonts w:ascii="Abadi ExtraLight" w:hAnsi="Abadi ExtraLight"/>
                                    <w:b/>
                                    <w:bCs/>
                                    <w:sz w:val="28"/>
                                    <w:szCs w:val="28"/>
                                  </w:rPr>
                                  <w:t xml:space="preserve">E-Portfolio Link: </w:t>
                                </w:r>
                                <w:hyperlink r:id="rId9" w:history="1">
                                  <w:r w:rsidR="00D87550" w:rsidRPr="00D87550">
                                    <w:rPr>
                                      <w:rStyle w:val="Hyperlink"/>
                                      <w:rFonts w:ascii="Abadi ExtraLight" w:hAnsi="Abadi ExtraLight"/>
                                      <w:b/>
                                      <w:bCs/>
                                      <w:sz w:val="28"/>
                                      <w:szCs w:val="28"/>
                                    </w:rPr>
                                    <w:t>https://envyyy-uk.github.io/LDE-assessment-1-URL/</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67108077" w:rsidR="00D91C37" w:rsidRPr="00673589" w:rsidRDefault="00D91C37">
                          <w:pPr>
                            <w:rPr>
                              <w:rFonts w:ascii="Abadi ExtraLight" w:hAnsi="Abadi ExtraLight"/>
                              <w:b/>
                              <w:bCs/>
                              <w:sz w:val="28"/>
                              <w:szCs w:val="28"/>
                            </w:rPr>
                          </w:pPr>
                          <w:r w:rsidRPr="00673589">
                            <w:rPr>
                              <w:rFonts w:ascii="Abadi ExtraLight" w:hAnsi="Abadi ExtraLight"/>
                              <w:b/>
                              <w:bCs/>
                              <w:sz w:val="28"/>
                              <w:szCs w:val="28"/>
                            </w:rPr>
                            <w:t xml:space="preserve">E-Portfolio Link: </w:t>
                          </w:r>
                          <w:hyperlink r:id="rId10" w:history="1">
                            <w:r w:rsidR="00D87550" w:rsidRPr="00D87550">
                              <w:rPr>
                                <w:rStyle w:val="Hyperlink"/>
                                <w:rFonts w:ascii="Abadi ExtraLight" w:hAnsi="Abadi ExtraLight"/>
                                <w:b/>
                                <w:bCs/>
                                <w:sz w:val="28"/>
                                <w:szCs w:val="28"/>
                              </w:rPr>
                              <w:t>https://envyyy-uk.github.io/LDE-assessment-1-URL/</w:t>
                            </w:r>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Pr="00673589" w:rsidRDefault="003A12C8">
                                <w:pPr>
                                  <w:rPr>
                                    <w:rFonts w:ascii="Abadi ExtraLight" w:hAnsi="Abadi ExtraLight"/>
                                    <w:sz w:val="28"/>
                                    <w:szCs w:val="28"/>
                                  </w:rPr>
                                </w:pPr>
                                <w:r w:rsidRPr="00673589">
                                  <w:rPr>
                                    <w:rFonts w:ascii="Abadi ExtraLight" w:hAnsi="Abadi ExtraLight"/>
                                    <w:sz w:val="28"/>
                                    <w:szCs w:val="28"/>
                                  </w:rPr>
                                  <w:t>Module Name: Learning In the Digital Era</w:t>
                                </w:r>
                              </w:p>
                              <w:p w14:paraId="369C7F8C" w14:textId="4F5C9082" w:rsidR="003A12C8" w:rsidRPr="00673589" w:rsidRDefault="003A12C8">
                                <w:pPr>
                                  <w:rPr>
                                    <w:rFonts w:ascii="Abadi ExtraLight" w:hAnsi="Abadi ExtraLight"/>
                                    <w:sz w:val="28"/>
                                    <w:szCs w:val="28"/>
                                  </w:rPr>
                                </w:pPr>
                                <w:r w:rsidRPr="00673589">
                                  <w:rPr>
                                    <w:rFonts w:ascii="Abadi ExtraLight" w:hAnsi="Abadi ExtraLight"/>
                                    <w:sz w:val="28"/>
                                    <w:szCs w:val="28"/>
                                  </w:rPr>
                                  <w:t>Module Code: ACCA 4025</w:t>
                                </w:r>
                              </w:p>
                              <w:p w14:paraId="08D64C1C" w14:textId="77777777" w:rsidR="003A12C8" w:rsidRPr="00673589" w:rsidRDefault="003A12C8">
                                <w:pPr>
                                  <w:rPr>
                                    <w:rFonts w:ascii="Abadi ExtraLight" w:hAnsi="Abadi ExtraLight"/>
                                    <w:sz w:val="28"/>
                                    <w:szCs w:val="28"/>
                                  </w:rPr>
                                </w:pPr>
                              </w:p>
                              <w:p w14:paraId="33B69EF1" w14:textId="65652CF7" w:rsidR="003A12C8" w:rsidRPr="00673589" w:rsidRDefault="003A12C8">
                                <w:pPr>
                                  <w:rPr>
                                    <w:rFonts w:ascii="Abadi ExtraLight" w:hAnsi="Abadi ExtraLight"/>
                                    <w:sz w:val="28"/>
                                    <w:szCs w:val="28"/>
                                  </w:rPr>
                                </w:pPr>
                                <w:r w:rsidRPr="00673589">
                                  <w:rPr>
                                    <w:rFonts w:ascii="Abadi ExtraLight" w:hAnsi="Abadi ExtraLight"/>
                                    <w:sz w:val="28"/>
                                    <w:szCs w:val="28"/>
                                  </w:rPr>
                                  <w:t xml:space="preserve">Student </w:t>
                                </w:r>
                                <w:r w:rsidR="00360201" w:rsidRPr="00673589">
                                  <w:rPr>
                                    <w:rFonts w:ascii="Abadi ExtraLight" w:hAnsi="Abadi ExtraLight"/>
                                    <w:sz w:val="28"/>
                                    <w:szCs w:val="28"/>
                                  </w:rPr>
                                  <w:t>Name: Yaroslav Tsyrul</w:t>
                                </w:r>
                              </w:p>
                              <w:p w14:paraId="108ECBE2" w14:textId="0CC857EA" w:rsidR="003A12C8" w:rsidRPr="00673589" w:rsidRDefault="003A12C8">
                                <w:pPr>
                                  <w:rPr>
                                    <w:rFonts w:ascii="Abadi ExtraLight" w:hAnsi="Abadi ExtraLight"/>
                                    <w:sz w:val="28"/>
                                    <w:szCs w:val="28"/>
                                  </w:rPr>
                                </w:pPr>
                                <w:r w:rsidRPr="00673589">
                                  <w:rPr>
                                    <w:rFonts w:ascii="Abadi ExtraLight" w:hAnsi="Abadi ExtraLight"/>
                                    <w:sz w:val="28"/>
                                    <w:szCs w:val="28"/>
                                  </w:rPr>
                                  <w:t>Student ID:</w:t>
                                </w:r>
                                <w:r w:rsidR="00360201" w:rsidRPr="00673589">
                                  <w:rPr>
                                    <w:rFonts w:ascii="Abadi ExtraLight" w:hAnsi="Abadi ExtraLight"/>
                                    <w:sz w:val="28"/>
                                    <w:szCs w:val="28"/>
                                  </w:rPr>
                                  <w:t xml:space="preserve"> 2511421</w:t>
                                </w:r>
                              </w:p>
                              <w:p w14:paraId="5A8A3434" w14:textId="6EA597DF" w:rsidR="003A12C8" w:rsidRPr="00673589" w:rsidRDefault="003A12C8">
                                <w:pPr>
                                  <w:rPr>
                                    <w:rFonts w:ascii="Abadi ExtraLight" w:hAnsi="Abadi ExtraLight"/>
                                    <w:sz w:val="28"/>
                                    <w:szCs w:val="28"/>
                                  </w:rPr>
                                </w:pPr>
                                <w:r w:rsidRPr="00673589">
                                  <w:rPr>
                                    <w:rFonts w:ascii="Abadi ExtraLight" w:hAnsi="Abadi ExtraLight"/>
                                    <w:sz w:val="28"/>
                                    <w:szCs w:val="28"/>
                                  </w:rPr>
                                  <w:t xml:space="preserve">Group: </w:t>
                                </w:r>
                                <w:r w:rsidR="00360201" w:rsidRPr="00673589">
                                  <w:rPr>
                                    <w:rFonts w:ascii="Abadi ExtraLight" w:hAnsi="Abadi ExtraLight"/>
                                    <w:sz w:val="28"/>
                                    <w:szCs w:val="28"/>
                                  </w:rPr>
                                  <w:t>4</w:t>
                                </w:r>
                              </w:p>
                              <w:p w14:paraId="582FD16F" w14:textId="77777777" w:rsidR="003A12C8" w:rsidRPr="00673589" w:rsidRDefault="003A12C8">
                                <w:pPr>
                                  <w:rPr>
                                    <w:rFonts w:ascii="Abadi ExtraLight" w:hAnsi="Abadi ExtraLight"/>
                                    <w:sz w:val="28"/>
                                    <w:szCs w:val="28"/>
                                  </w:rPr>
                                </w:pPr>
                              </w:p>
                              <w:p w14:paraId="6FB5DF45" w14:textId="3BA253E4" w:rsidR="003A12C8" w:rsidRPr="00673589" w:rsidRDefault="003A12C8">
                                <w:pPr>
                                  <w:rPr>
                                    <w:rFonts w:ascii="Abadi ExtraLight" w:hAnsi="Abadi ExtraLight"/>
                                    <w:sz w:val="28"/>
                                    <w:szCs w:val="28"/>
                                  </w:rPr>
                                </w:pPr>
                                <w:r w:rsidRPr="00673589">
                                  <w:rPr>
                                    <w:rFonts w:ascii="Abadi ExtraLight" w:hAnsi="Abadi ExtraLight"/>
                                    <w:sz w:val="28"/>
                                    <w:szCs w:val="28"/>
                                  </w:rPr>
                                  <w:t xml:space="preserve">Lecturer’s Name: </w:t>
                                </w:r>
                                <w:r w:rsidR="00360201" w:rsidRPr="00673589">
                                  <w:rPr>
                                    <w:rFonts w:ascii="Abadi ExtraLight" w:hAnsi="Abadi ExtraLight"/>
                                    <w:sz w:val="28"/>
                                    <w:szCs w:val="28"/>
                                  </w:rPr>
                                  <w:t>Dipo Dunsin</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Pr="00673589" w:rsidRDefault="003A12C8">
                          <w:pPr>
                            <w:rPr>
                              <w:rFonts w:ascii="Abadi ExtraLight" w:hAnsi="Abadi ExtraLight"/>
                              <w:sz w:val="28"/>
                              <w:szCs w:val="28"/>
                            </w:rPr>
                          </w:pPr>
                          <w:r w:rsidRPr="00673589">
                            <w:rPr>
                              <w:rFonts w:ascii="Abadi ExtraLight" w:hAnsi="Abadi ExtraLight"/>
                              <w:sz w:val="28"/>
                              <w:szCs w:val="28"/>
                            </w:rPr>
                            <w:t>Module Name: Learning In the Digital Era</w:t>
                          </w:r>
                        </w:p>
                        <w:p w14:paraId="369C7F8C" w14:textId="4F5C9082" w:rsidR="003A12C8" w:rsidRPr="00673589" w:rsidRDefault="003A12C8">
                          <w:pPr>
                            <w:rPr>
                              <w:rFonts w:ascii="Abadi ExtraLight" w:hAnsi="Abadi ExtraLight"/>
                              <w:sz w:val="28"/>
                              <w:szCs w:val="28"/>
                            </w:rPr>
                          </w:pPr>
                          <w:r w:rsidRPr="00673589">
                            <w:rPr>
                              <w:rFonts w:ascii="Abadi ExtraLight" w:hAnsi="Abadi ExtraLight"/>
                              <w:sz w:val="28"/>
                              <w:szCs w:val="28"/>
                            </w:rPr>
                            <w:t>Module Code: ACCA 4025</w:t>
                          </w:r>
                        </w:p>
                        <w:p w14:paraId="08D64C1C" w14:textId="77777777" w:rsidR="003A12C8" w:rsidRPr="00673589" w:rsidRDefault="003A12C8">
                          <w:pPr>
                            <w:rPr>
                              <w:rFonts w:ascii="Abadi ExtraLight" w:hAnsi="Abadi ExtraLight"/>
                              <w:sz w:val="28"/>
                              <w:szCs w:val="28"/>
                            </w:rPr>
                          </w:pPr>
                        </w:p>
                        <w:p w14:paraId="33B69EF1" w14:textId="65652CF7" w:rsidR="003A12C8" w:rsidRPr="00673589" w:rsidRDefault="003A12C8">
                          <w:pPr>
                            <w:rPr>
                              <w:rFonts w:ascii="Abadi ExtraLight" w:hAnsi="Abadi ExtraLight"/>
                              <w:sz w:val="28"/>
                              <w:szCs w:val="28"/>
                            </w:rPr>
                          </w:pPr>
                          <w:r w:rsidRPr="00673589">
                            <w:rPr>
                              <w:rFonts w:ascii="Abadi ExtraLight" w:hAnsi="Abadi ExtraLight"/>
                              <w:sz w:val="28"/>
                              <w:szCs w:val="28"/>
                            </w:rPr>
                            <w:t xml:space="preserve">Student </w:t>
                          </w:r>
                          <w:r w:rsidR="00360201" w:rsidRPr="00673589">
                            <w:rPr>
                              <w:rFonts w:ascii="Abadi ExtraLight" w:hAnsi="Abadi ExtraLight"/>
                              <w:sz w:val="28"/>
                              <w:szCs w:val="28"/>
                            </w:rPr>
                            <w:t>Name: Yaroslav Tsyrul</w:t>
                          </w:r>
                        </w:p>
                        <w:p w14:paraId="108ECBE2" w14:textId="0CC857EA" w:rsidR="003A12C8" w:rsidRPr="00673589" w:rsidRDefault="003A12C8">
                          <w:pPr>
                            <w:rPr>
                              <w:rFonts w:ascii="Abadi ExtraLight" w:hAnsi="Abadi ExtraLight"/>
                              <w:sz w:val="28"/>
                              <w:szCs w:val="28"/>
                            </w:rPr>
                          </w:pPr>
                          <w:r w:rsidRPr="00673589">
                            <w:rPr>
                              <w:rFonts w:ascii="Abadi ExtraLight" w:hAnsi="Abadi ExtraLight"/>
                              <w:sz w:val="28"/>
                              <w:szCs w:val="28"/>
                            </w:rPr>
                            <w:t>Student ID:</w:t>
                          </w:r>
                          <w:r w:rsidR="00360201" w:rsidRPr="00673589">
                            <w:rPr>
                              <w:rFonts w:ascii="Abadi ExtraLight" w:hAnsi="Abadi ExtraLight"/>
                              <w:sz w:val="28"/>
                              <w:szCs w:val="28"/>
                            </w:rPr>
                            <w:t xml:space="preserve"> 2511421</w:t>
                          </w:r>
                        </w:p>
                        <w:p w14:paraId="5A8A3434" w14:textId="6EA597DF" w:rsidR="003A12C8" w:rsidRPr="00673589" w:rsidRDefault="003A12C8">
                          <w:pPr>
                            <w:rPr>
                              <w:rFonts w:ascii="Abadi ExtraLight" w:hAnsi="Abadi ExtraLight"/>
                              <w:sz w:val="28"/>
                              <w:szCs w:val="28"/>
                            </w:rPr>
                          </w:pPr>
                          <w:r w:rsidRPr="00673589">
                            <w:rPr>
                              <w:rFonts w:ascii="Abadi ExtraLight" w:hAnsi="Abadi ExtraLight"/>
                              <w:sz w:val="28"/>
                              <w:szCs w:val="28"/>
                            </w:rPr>
                            <w:t xml:space="preserve">Group: </w:t>
                          </w:r>
                          <w:r w:rsidR="00360201" w:rsidRPr="00673589">
                            <w:rPr>
                              <w:rFonts w:ascii="Abadi ExtraLight" w:hAnsi="Abadi ExtraLight"/>
                              <w:sz w:val="28"/>
                              <w:szCs w:val="28"/>
                            </w:rPr>
                            <w:t>4</w:t>
                          </w:r>
                        </w:p>
                        <w:p w14:paraId="582FD16F" w14:textId="77777777" w:rsidR="003A12C8" w:rsidRPr="00673589" w:rsidRDefault="003A12C8">
                          <w:pPr>
                            <w:rPr>
                              <w:rFonts w:ascii="Abadi ExtraLight" w:hAnsi="Abadi ExtraLight"/>
                              <w:sz w:val="28"/>
                              <w:szCs w:val="28"/>
                            </w:rPr>
                          </w:pPr>
                        </w:p>
                        <w:p w14:paraId="6FB5DF45" w14:textId="3BA253E4" w:rsidR="003A12C8" w:rsidRPr="00673589" w:rsidRDefault="003A12C8">
                          <w:pPr>
                            <w:rPr>
                              <w:rFonts w:ascii="Abadi ExtraLight" w:hAnsi="Abadi ExtraLight"/>
                              <w:sz w:val="28"/>
                              <w:szCs w:val="28"/>
                            </w:rPr>
                          </w:pPr>
                          <w:r w:rsidRPr="00673589">
                            <w:rPr>
                              <w:rFonts w:ascii="Abadi ExtraLight" w:hAnsi="Abadi ExtraLight"/>
                              <w:sz w:val="28"/>
                              <w:szCs w:val="28"/>
                            </w:rPr>
                            <w:t xml:space="preserve">Lecturer’s Name: </w:t>
                          </w:r>
                          <w:r w:rsidR="00360201" w:rsidRPr="00673589">
                            <w:rPr>
                              <w:rFonts w:ascii="Abadi ExtraLight" w:hAnsi="Abadi ExtraLight"/>
                              <w:sz w:val="28"/>
                              <w:szCs w:val="28"/>
                            </w:rPr>
                            <w:t>Dipo Dunsin</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54656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465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54656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5465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Abadi ExtraLight" w:eastAsiaTheme="minorEastAsia" w:hAnsi="Abadi ExtraLight" w:cstheme="minorBidi"/>
          <w:color w:val="auto"/>
          <w:kern w:val="2"/>
          <w:sz w:val="28"/>
          <w:szCs w:val="28"/>
          <w14:ligatures w14:val="standardContextual"/>
        </w:rPr>
        <w:id w:val="1783771839"/>
        <w:docPartObj>
          <w:docPartGallery w:val="Table of Contents"/>
          <w:docPartUnique/>
        </w:docPartObj>
      </w:sdtPr>
      <w:sdtEndPr>
        <w:rPr>
          <w:b/>
          <w:bCs/>
        </w:rPr>
      </w:sdtEndPr>
      <w:sdtContent>
        <w:p w14:paraId="6BDDF961" w14:textId="542C27AA" w:rsidR="003A12C8" w:rsidRPr="00673589" w:rsidRDefault="003A12C8" w:rsidP="00DB27A2">
          <w:pPr>
            <w:pStyle w:val="TOCHeading"/>
            <w:jc w:val="center"/>
            <w:rPr>
              <w:rFonts w:ascii="Abadi ExtraLight" w:hAnsi="Abadi ExtraLight"/>
              <w:sz w:val="28"/>
              <w:szCs w:val="28"/>
            </w:rPr>
          </w:pPr>
          <w:r w:rsidRPr="00673589">
            <w:rPr>
              <w:rFonts w:ascii="Abadi ExtraLight" w:hAnsi="Abadi ExtraLight"/>
              <w:sz w:val="28"/>
              <w:szCs w:val="28"/>
            </w:rPr>
            <w:t>Table of Contents</w:t>
          </w:r>
        </w:p>
        <w:p w14:paraId="2F8D52BF" w14:textId="421C3637" w:rsidR="00DB27A2" w:rsidRDefault="003A12C8">
          <w:pPr>
            <w:pStyle w:val="TOC1"/>
            <w:tabs>
              <w:tab w:val="right" w:leader="dot" w:pos="8296"/>
            </w:tabs>
            <w:rPr>
              <w:noProof/>
              <w:lang w:eastAsia="en-GB"/>
            </w:rPr>
          </w:pPr>
          <w:r w:rsidRPr="00673589">
            <w:rPr>
              <w:rFonts w:ascii="Abadi ExtraLight" w:hAnsi="Abadi ExtraLight"/>
              <w:sz w:val="28"/>
              <w:szCs w:val="28"/>
            </w:rPr>
            <w:fldChar w:fldCharType="begin"/>
          </w:r>
          <w:r w:rsidRPr="00673589">
            <w:rPr>
              <w:rFonts w:ascii="Abadi ExtraLight" w:hAnsi="Abadi ExtraLight"/>
              <w:sz w:val="28"/>
              <w:szCs w:val="28"/>
            </w:rPr>
            <w:instrText xml:space="preserve"> TOC \o "1-3" \h \z \u </w:instrText>
          </w:r>
          <w:r w:rsidRPr="00673589">
            <w:rPr>
              <w:rFonts w:ascii="Abadi ExtraLight" w:hAnsi="Abadi ExtraLight"/>
              <w:sz w:val="28"/>
              <w:szCs w:val="28"/>
            </w:rPr>
            <w:fldChar w:fldCharType="separate"/>
          </w:r>
          <w:hyperlink w:anchor="_Toc214143092" w:history="1">
            <w:r w:rsidR="00DB27A2" w:rsidRPr="00C1540D">
              <w:rPr>
                <w:rStyle w:val="Hyperlink"/>
                <w:rFonts w:ascii="Abadi ExtraLight" w:hAnsi="Abadi ExtraLight"/>
                <w:noProof/>
              </w:rPr>
              <w:t>Introduction</w:t>
            </w:r>
            <w:r w:rsidR="00DB27A2">
              <w:rPr>
                <w:noProof/>
                <w:webHidden/>
              </w:rPr>
              <w:tab/>
            </w:r>
            <w:r w:rsidR="00DB27A2">
              <w:rPr>
                <w:noProof/>
                <w:webHidden/>
              </w:rPr>
              <w:fldChar w:fldCharType="begin"/>
            </w:r>
            <w:r w:rsidR="00DB27A2">
              <w:rPr>
                <w:noProof/>
                <w:webHidden/>
              </w:rPr>
              <w:instrText xml:space="preserve"> PAGEREF _Toc214143092 \h </w:instrText>
            </w:r>
            <w:r w:rsidR="00DB27A2">
              <w:rPr>
                <w:noProof/>
                <w:webHidden/>
              </w:rPr>
            </w:r>
            <w:r w:rsidR="00DB27A2">
              <w:rPr>
                <w:noProof/>
                <w:webHidden/>
              </w:rPr>
              <w:fldChar w:fldCharType="separate"/>
            </w:r>
            <w:r w:rsidR="00DB27A2">
              <w:rPr>
                <w:noProof/>
                <w:webHidden/>
              </w:rPr>
              <w:t>2</w:t>
            </w:r>
            <w:r w:rsidR="00DB27A2">
              <w:rPr>
                <w:noProof/>
                <w:webHidden/>
              </w:rPr>
              <w:fldChar w:fldCharType="end"/>
            </w:r>
          </w:hyperlink>
        </w:p>
        <w:p w14:paraId="5BAC392F" w14:textId="19976737" w:rsidR="00DB27A2" w:rsidRDefault="00DB27A2">
          <w:pPr>
            <w:pStyle w:val="TOC2"/>
            <w:tabs>
              <w:tab w:val="right" w:leader="dot" w:pos="8296"/>
            </w:tabs>
            <w:rPr>
              <w:noProof/>
              <w:lang w:eastAsia="en-GB"/>
            </w:rPr>
          </w:pPr>
          <w:hyperlink w:anchor="_Toc214143093" w:history="1">
            <w:r w:rsidRPr="00C1540D">
              <w:rPr>
                <w:rStyle w:val="Hyperlink"/>
                <w:rFonts w:ascii="Abadi ExtraLight" w:hAnsi="Abadi ExtraLight"/>
                <w:noProof/>
              </w:rPr>
              <w:t>Task 1: Essential Academic and Employment Skills for Future Career Paths</w:t>
            </w:r>
            <w:r>
              <w:rPr>
                <w:noProof/>
                <w:webHidden/>
              </w:rPr>
              <w:tab/>
            </w:r>
            <w:r>
              <w:rPr>
                <w:noProof/>
                <w:webHidden/>
              </w:rPr>
              <w:fldChar w:fldCharType="begin"/>
            </w:r>
            <w:r>
              <w:rPr>
                <w:noProof/>
                <w:webHidden/>
              </w:rPr>
              <w:instrText xml:space="preserve"> PAGEREF _Toc214143093 \h </w:instrText>
            </w:r>
            <w:r>
              <w:rPr>
                <w:noProof/>
                <w:webHidden/>
              </w:rPr>
            </w:r>
            <w:r>
              <w:rPr>
                <w:noProof/>
                <w:webHidden/>
              </w:rPr>
              <w:fldChar w:fldCharType="separate"/>
            </w:r>
            <w:r>
              <w:rPr>
                <w:noProof/>
                <w:webHidden/>
              </w:rPr>
              <w:t>2</w:t>
            </w:r>
            <w:r>
              <w:rPr>
                <w:noProof/>
                <w:webHidden/>
              </w:rPr>
              <w:fldChar w:fldCharType="end"/>
            </w:r>
          </w:hyperlink>
        </w:p>
        <w:p w14:paraId="791AAB12" w14:textId="44AFEE95" w:rsidR="00DB27A2" w:rsidRDefault="00DB27A2">
          <w:pPr>
            <w:pStyle w:val="TOC3"/>
            <w:tabs>
              <w:tab w:val="right" w:leader="dot" w:pos="8296"/>
            </w:tabs>
            <w:rPr>
              <w:noProof/>
              <w:lang w:eastAsia="en-GB"/>
            </w:rPr>
          </w:pPr>
          <w:hyperlink w:anchor="_Toc214143094" w:history="1">
            <w:r w:rsidRPr="00C1540D">
              <w:rPr>
                <w:rStyle w:val="Hyperlink"/>
                <w:rFonts w:ascii="Abadi ExtraLight" w:hAnsi="Abadi ExtraLight"/>
                <w:noProof/>
              </w:rPr>
              <w:t>Task 1 (a): Report on Essential Academic and Employment Skills</w:t>
            </w:r>
            <w:r>
              <w:rPr>
                <w:noProof/>
                <w:webHidden/>
              </w:rPr>
              <w:tab/>
            </w:r>
            <w:r>
              <w:rPr>
                <w:noProof/>
                <w:webHidden/>
              </w:rPr>
              <w:fldChar w:fldCharType="begin"/>
            </w:r>
            <w:r>
              <w:rPr>
                <w:noProof/>
                <w:webHidden/>
              </w:rPr>
              <w:instrText xml:space="preserve"> PAGEREF _Toc214143094 \h </w:instrText>
            </w:r>
            <w:r>
              <w:rPr>
                <w:noProof/>
                <w:webHidden/>
              </w:rPr>
            </w:r>
            <w:r>
              <w:rPr>
                <w:noProof/>
                <w:webHidden/>
              </w:rPr>
              <w:fldChar w:fldCharType="separate"/>
            </w:r>
            <w:r>
              <w:rPr>
                <w:noProof/>
                <w:webHidden/>
              </w:rPr>
              <w:t>2</w:t>
            </w:r>
            <w:r>
              <w:rPr>
                <w:noProof/>
                <w:webHidden/>
              </w:rPr>
              <w:fldChar w:fldCharType="end"/>
            </w:r>
          </w:hyperlink>
        </w:p>
        <w:p w14:paraId="0F21BA11" w14:textId="125414B5" w:rsidR="00DB27A2" w:rsidRDefault="00DB27A2">
          <w:pPr>
            <w:pStyle w:val="TOC3"/>
            <w:tabs>
              <w:tab w:val="right" w:leader="dot" w:pos="8296"/>
            </w:tabs>
            <w:rPr>
              <w:noProof/>
              <w:lang w:eastAsia="en-GB"/>
            </w:rPr>
          </w:pPr>
          <w:hyperlink w:anchor="_Toc214143095" w:history="1">
            <w:r w:rsidRPr="00C1540D">
              <w:rPr>
                <w:rStyle w:val="Hyperlink"/>
                <w:rFonts w:ascii="Abadi ExtraLight" w:hAnsi="Abadi ExtraLight"/>
                <w:noProof/>
              </w:rPr>
              <w:t>Task 1 (b): Evaluation of Task 1 (a) Based on Similarity Report</w:t>
            </w:r>
            <w:r>
              <w:rPr>
                <w:noProof/>
                <w:webHidden/>
              </w:rPr>
              <w:tab/>
            </w:r>
            <w:r>
              <w:rPr>
                <w:noProof/>
                <w:webHidden/>
              </w:rPr>
              <w:fldChar w:fldCharType="begin"/>
            </w:r>
            <w:r>
              <w:rPr>
                <w:noProof/>
                <w:webHidden/>
              </w:rPr>
              <w:instrText xml:space="preserve"> PAGEREF _Toc214143095 \h </w:instrText>
            </w:r>
            <w:r>
              <w:rPr>
                <w:noProof/>
                <w:webHidden/>
              </w:rPr>
            </w:r>
            <w:r>
              <w:rPr>
                <w:noProof/>
                <w:webHidden/>
              </w:rPr>
              <w:fldChar w:fldCharType="separate"/>
            </w:r>
            <w:r>
              <w:rPr>
                <w:noProof/>
                <w:webHidden/>
              </w:rPr>
              <w:t>2</w:t>
            </w:r>
            <w:r>
              <w:rPr>
                <w:noProof/>
                <w:webHidden/>
              </w:rPr>
              <w:fldChar w:fldCharType="end"/>
            </w:r>
          </w:hyperlink>
        </w:p>
        <w:p w14:paraId="1BEBE0A4" w14:textId="48197C67" w:rsidR="00DB27A2" w:rsidRDefault="00DB27A2">
          <w:pPr>
            <w:pStyle w:val="TOC2"/>
            <w:tabs>
              <w:tab w:val="right" w:leader="dot" w:pos="8296"/>
            </w:tabs>
            <w:rPr>
              <w:noProof/>
              <w:lang w:eastAsia="en-GB"/>
            </w:rPr>
          </w:pPr>
          <w:hyperlink w:anchor="_Toc214143096" w:history="1">
            <w:r w:rsidRPr="00C1540D">
              <w:rPr>
                <w:rStyle w:val="Hyperlink"/>
                <w:rFonts w:ascii="Abadi ExtraLight" w:hAnsi="Abadi ExtraLight"/>
                <w:noProof/>
              </w:rPr>
              <w:t>Task 2: Collaborative Mind Map and Individual Poster</w:t>
            </w:r>
            <w:r>
              <w:rPr>
                <w:noProof/>
                <w:webHidden/>
              </w:rPr>
              <w:tab/>
            </w:r>
            <w:r>
              <w:rPr>
                <w:noProof/>
                <w:webHidden/>
              </w:rPr>
              <w:fldChar w:fldCharType="begin"/>
            </w:r>
            <w:r>
              <w:rPr>
                <w:noProof/>
                <w:webHidden/>
              </w:rPr>
              <w:instrText xml:space="preserve"> PAGEREF _Toc214143096 \h </w:instrText>
            </w:r>
            <w:r>
              <w:rPr>
                <w:noProof/>
                <w:webHidden/>
              </w:rPr>
            </w:r>
            <w:r>
              <w:rPr>
                <w:noProof/>
                <w:webHidden/>
              </w:rPr>
              <w:fldChar w:fldCharType="separate"/>
            </w:r>
            <w:r>
              <w:rPr>
                <w:noProof/>
                <w:webHidden/>
              </w:rPr>
              <w:t>2</w:t>
            </w:r>
            <w:r>
              <w:rPr>
                <w:noProof/>
                <w:webHidden/>
              </w:rPr>
              <w:fldChar w:fldCharType="end"/>
            </w:r>
          </w:hyperlink>
        </w:p>
        <w:p w14:paraId="4315AB7A" w14:textId="17CFF601" w:rsidR="00DB27A2" w:rsidRDefault="00DB27A2">
          <w:pPr>
            <w:pStyle w:val="TOC3"/>
            <w:tabs>
              <w:tab w:val="right" w:leader="dot" w:pos="8296"/>
            </w:tabs>
            <w:rPr>
              <w:noProof/>
              <w:lang w:eastAsia="en-GB"/>
            </w:rPr>
          </w:pPr>
          <w:hyperlink w:anchor="_Toc214143097" w:history="1">
            <w:r w:rsidRPr="00C1540D">
              <w:rPr>
                <w:rStyle w:val="Hyperlink"/>
                <w:rFonts w:ascii="Abadi ExtraLight" w:hAnsi="Abadi ExtraLight"/>
                <w:noProof/>
              </w:rPr>
              <w:t>Mind Map (Collaborative)</w:t>
            </w:r>
            <w:r>
              <w:rPr>
                <w:noProof/>
                <w:webHidden/>
              </w:rPr>
              <w:tab/>
            </w:r>
            <w:r>
              <w:rPr>
                <w:noProof/>
                <w:webHidden/>
              </w:rPr>
              <w:fldChar w:fldCharType="begin"/>
            </w:r>
            <w:r>
              <w:rPr>
                <w:noProof/>
                <w:webHidden/>
              </w:rPr>
              <w:instrText xml:space="preserve"> PAGEREF _Toc214143097 \h </w:instrText>
            </w:r>
            <w:r>
              <w:rPr>
                <w:noProof/>
                <w:webHidden/>
              </w:rPr>
            </w:r>
            <w:r>
              <w:rPr>
                <w:noProof/>
                <w:webHidden/>
              </w:rPr>
              <w:fldChar w:fldCharType="separate"/>
            </w:r>
            <w:r>
              <w:rPr>
                <w:noProof/>
                <w:webHidden/>
              </w:rPr>
              <w:t>2</w:t>
            </w:r>
            <w:r>
              <w:rPr>
                <w:noProof/>
                <w:webHidden/>
              </w:rPr>
              <w:fldChar w:fldCharType="end"/>
            </w:r>
          </w:hyperlink>
        </w:p>
        <w:p w14:paraId="31602E21" w14:textId="1E8C06E8" w:rsidR="00DB27A2" w:rsidRDefault="00DB27A2">
          <w:pPr>
            <w:pStyle w:val="TOC3"/>
            <w:tabs>
              <w:tab w:val="right" w:leader="dot" w:pos="8296"/>
            </w:tabs>
            <w:rPr>
              <w:noProof/>
              <w:lang w:eastAsia="en-GB"/>
            </w:rPr>
          </w:pPr>
          <w:hyperlink w:anchor="_Toc214143098" w:history="1">
            <w:r w:rsidRPr="00C1540D">
              <w:rPr>
                <w:rStyle w:val="Hyperlink"/>
                <w:rFonts w:ascii="Abadi ExtraLight" w:hAnsi="Abadi ExtraLight"/>
                <w:noProof/>
              </w:rPr>
              <w:t>Poster (Individual)</w:t>
            </w:r>
            <w:r>
              <w:rPr>
                <w:noProof/>
                <w:webHidden/>
              </w:rPr>
              <w:tab/>
            </w:r>
            <w:r>
              <w:rPr>
                <w:noProof/>
                <w:webHidden/>
              </w:rPr>
              <w:fldChar w:fldCharType="begin"/>
            </w:r>
            <w:r>
              <w:rPr>
                <w:noProof/>
                <w:webHidden/>
              </w:rPr>
              <w:instrText xml:space="preserve"> PAGEREF _Toc214143098 \h </w:instrText>
            </w:r>
            <w:r>
              <w:rPr>
                <w:noProof/>
                <w:webHidden/>
              </w:rPr>
            </w:r>
            <w:r>
              <w:rPr>
                <w:noProof/>
                <w:webHidden/>
              </w:rPr>
              <w:fldChar w:fldCharType="separate"/>
            </w:r>
            <w:r>
              <w:rPr>
                <w:noProof/>
                <w:webHidden/>
              </w:rPr>
              <w:t>2</w:t>
            </w:r>
            <w:r>
              <w:rPr>
                <w:noProof/>
                <w:webHidden/>
              </w:rPr>
              <w:fldChar w:fldCharType="end"/>
            </w:r>
          </w:hyperlink>
        </w:p>
        <w:p w14:paraId="51D6746A" w14:textId="5E70A9A3" w:rsidR="00DB27A2" w:rsidRDefault="00DB27A2">
          <w:pPr>
            <w:pStyle w:val="TOC2"/>
            <w:tabs>
              <w:tab w:val="right" w:leader="dot" w:pos="8296"/>
            </w:tabs>
            <w:rPr>
              <w:noProof/>
              <w:lang w:eastAsia="en-GB"/>
            </w:rPr>
          </w:pPr>
          <w:hyperlink w:anchor="_Toc214143099" w:history="1">
            <w:r w:rsidRPr="00C1540D">
              <w:rPr>
                <w:rStyle w:val="Hyperlink"/>
                <w:rFonts w:ascii="Abadi ExtraLight" w:hAnsi="Abadi ExtraLight"/>
                <w:noProof/>
              </w:rPr>
              <w:t>Task 3: Virtual Collaboration and RefWorks</w:t>
            </w:r>
            <w:r>
              <w:rPr>
                <w:noProof/>
                <w:webHidden/>
              </w:rPr>
              <w:tab/>
            </w:r>
            <w:r>
              <w:rPr>
                <w:noProof/>
                <w:webHidden/>
              </w:rPr>
              <w:fldChar w:fldCharType="begin"/>
            </w:r>
            <w:r>
              <w:rPr>
                <w:noProof/>
                <w:webHidden/>
              </w:rPr>
              <w:instrText xml:space="preserve"> PAGEREF _Toc214143099 \h </w:instrText>
            </w:r>
            <w:r>
              <w:rPr>
                <w:noProof/>
                <w:webHidden/>
              </w:rPr>
            </w:r>
            <w:r>
              <w:rPr>
                <w:noProof/>
                <w:webHidden/>
              </w:rPr>
              <w:fldChar w:fldCharType="separate"/>
            </w:r>
            <w:r>
              <w:rPr>
                <w:noProof/>
                <w:webHidden/>
              </w:rPr>
              <w:t>2</w:t>
            </w:r>
            <w:r>
              <w:rPr>
                <w:noProof/>
                <w:webHidden/>
              </w:rPr>
              <w:fldChar w:fldCharType="end"/>
            </w:r>
          </w:hyperlink>
        </w:p>
        <w:p w14:paraId="2B3CEAD7" w14:textId="6CD5CA4E" w:rsidR="00DB27A2" w:rsidRDefault="00DB27A2">
          <w:pPr>
            <w:pStyle w:val="TOC3"/>
            <w:tabs>
              <w:tab w:val="right" w:leader="dot" w:pos="8296"/>
            </w:tabs>
            <w:rPr>
              <w:noProof/>
              <w:lang w:eastAsia="en-GB"/>
            </w:rPr>
          </w:pPr>
          <w:hyperlink w:anchor="_Toc214143100" w:history="1">
            <w:r w:rsidRPr="00C1540D">
              <w:rPr>
                <w:rStyle w:val="Hyperlink"/>
                <w:rFonts w:ascii="Abadi ExtraLight" w:hAnsi="Abadi ExtraLight"/>
                <w:noProof/>
              </w:rPr>
              <w:t>Report on Virtual Collaboration</w:t>
            </w:r>
            <w:r>
              <w:rPr>
                <w:noProof/>
                <w:webHidden/>
              </w:rPr>
              <w:tab/>
            </w:r>
            <w:r>
              <w:rPr>
                <w:noProof/>
                <w:webHidden/>
              </w:rPr>
              <w:fldChar w:fldCharType="begin"/>
            </w:r>
            <w:r>
              <w:rPr>
                <w:noProof/>
                <w:webHidden/>
              </w:rPr>
              <w:instrText xml:space="preserve"> PAGEREF _Toc214143100 \h </w:instrText>
            </w:r>
            <w:r>
              <w:rPr>
                <w:noProof/>
                <w:webHidden/>
              </w:rPr>
            </w:r>
            <w:r>
              <w:rPr>
                <w:noProof/>
                <w:webHidden/>
              </w:rPr>
              <w:fldChar w:fldCharType="separate"/>
            </w:r>
            <w:r>
              <w:rPr>
                <w:noProof/>
                <w:webHidden/>
              </w:rPr>
              <w:t>2</w:t>
            </w:r>
            <w:r>
              <w:rPr>
                <w:noProof/>
                <w:webHidden/>
              </w:rPr>
              <w:fldChar w:fldCharType="end"/>
            </w:r>
          </w:hyperlink>
        </w:p>
        <w:p w14:paraId="5B09F5E6" w14:textId="1982748F" w:rsidR="00DB27A2" w:rsidRDefault="00DB27A2">
          <w:pPr>
            <w:pStyle w:val="TOC3"/>
            <w:tabs>
              <w:tab w:val="right" w:leader="dot" w:pos="8296"/>
            </w:tabs>
            <w:rPr>
              <w:noProof/>
              <w:lang w:eastAsia="en-GB"/>
            </w:rPr>
          </w:pPr>
          <w:hyperlink w:anchor="_Toc214143101" w:history="1">
            <w:r w:rsidRPr="00C1540D">
              <w:rPr>
                <w:rStyle w:val="Hyperlink"/>
                <w:rFonts w:ascii="Abadi ExtraLight" w:hAnsi="Abadi ExtraLight"/>
                <w:noProof/>
              </w:rPr>
              <w:t>Step-by-step process of using RefWorks with visuals</w:t>
            </w:r>
            <w:r>
              <w:rPr>
                <w:noProof/>
                <w:webHidden/>
              </w:rPr>
              <w:tab/>
            </w:r>
            <w:r>
              <w:rPr>
                <w:noProof/>
                <w:webHidden/>
              </w:rPr>
              <w:fldChar w:fldCharType="begin"/>
            </w:r>
            <w:r>
              <w:rPr>
                <w:noProof/>
                <w:webHidden/>
              </w:rPr>
              <w:instrText xml:space="preserve"> PAGEREF _Toc214143101 \h </w:instrText>
            </w:r>
            <w:r>
              <w:rPr>
                <w:noProof/>
                <w:webHidden/>
              </w:rPr>
            </w:r>
            <w:r>
              <w:rPr>
                <w:noProof/>
                <w:webHidden/>
              </w:rPr>
              <w:fldChar w:fldCharType="separate"/>
            </w:r>
            <w:r>
              <w:rPr>
                <w:noProof/>
                <w:webHidden/>
              </w:rPr>
              <w:t>2</w:t>
            </w:r>
            <w:r>
              <w:rPr>
                <w:noProof/>
                <w:webHidden/>
              </w:rPr>
              <w:fldChar w:fldCharType="end"/>
            </w:r>
          </w:hyperlink>
        </w:p>
        <w:p w14:paraId="282B5073" w14:textId="6E096F45" w:rsidR="00DB27A2" w:rsidRDefault="00DB27A2">
          <w:pPr>
            <w:pStyle w:val="TOC2"/>
            <w:tabs>
              <w:tab w:val="right" w:leader="dot" w:pos="8296"/>
            </w:tabs>
            <w:rPr>
              <w:noProof/>
              <w:lang w:eastAsia="en-GB"/>
            </w:rPr>
          </w:pPr>
          <w:hyperlink w:anchor="_Toc214143102" w:history="1">
            <w:r w:rsidRPr="00C1540D">
              <w:rPr>
                <w:rStyle w:val="Hyperlink"/>
                <w:rFonts w:ascii="Abadi ExtraLight" w:hAnsi="Abadi ExtraLight"/>
                <w:noProof/>
              </w:rPr>
              <w:t>Task 4: E-Portfolio Creation and Evaluation</w:t>
            </w:r>
            <w:r>
              <w:rPr>
                <w:noProof/>
                <w:webHidden/>
              </w:rPr>
              <w:tab/>
            </w:r>
            <w:r>
              <w:rPr>
                <w:noProof/>
                <w:webHidden/>
              </w:rPr>
              <w:fldChar w:fldCharType="begin"/>
            </w:r>
            <w:r>
              <w:rPr>
                <w:noProof/>
                <w:webHidden/>
              </w:rPr>
              <w:instrText xml:space="preserve"> PAGEREF _Toc214143102 \h </w:instrText>
            </w:r>
            <w:r>
              <w:rPr>
                <w:noProof/>
                <w:webHidden/>
              </w:rPr>
            </w:r>
            <w:r>
              <w:rPr>
                <w:noProof/>
                <w:webHidden/>
              </w:rPr>
              <w:fldChar w:fldCharType="separate"/>
            </w:r>
            <w:r>
              <w:rPr>
                <w:noProof/>
                <w:webHidden/>
              </w:rPr>
              <w:t>4</w:t>
            </w:r>
            <w:r>
              <w:rPr>
                <w:noProof/>
                <w:webHidden/>
              </w:rPr>
              <w:fldChar w:fldCharType="end"/>
            </w:r>
          </w:hyperlink>
        </w:p>
        <w:p w14:paraId="20BA01BA" w14:textId="16780F29" w:rsidR="00DB27A2" w:rsidRDefault="00DB27A2">
          <w:pPr>
            <w:pStyle w:val="TOC3"/>
            <w:tabs>
              <w:tab w:val="right" w:leader="dot" w:pos="8296"/>
            </w:tabs>
            <w:rPr>
              <w:noProof/>
              <w:lang w:eastAsia="en-GB"/>
            </w:rPr>
          </w:pPr>
          <w:hyperlink w:anchor="_Toc214143103" w:history="1">
            <w:r w:rsidRPr="00C1540D">
              <w:rPr>
                <w:rStyle w:val="Hyperlink"/>
                <w:rFonts w:ascii="Abadi ExtraLight" w:hAnsi="Abadi ExtraLight"/>
                <w:noProof/>
              </w:rPr>
              <w:t>Task 4 (a): E-Portfolio Creation</w:t>
            </w:r>
            <w:r>
              <w:rPr>
                <w:noProof/>
                <w:webHidden/>
              </w:rPr>
              <w:tab/>
            </w:r>
            <w:r>
              <w:rPr>
                <w:noProof/>
                <w:webHidden/>
              </w:rPr>
              <w:fldChar w:fldCharType="begin"/>
            </w:r>
            <w:r>
              <w:rPr>
                <w:noProof/>
                <w:webHidden/>
              </w:rPr>
              <w:instrText xml:space="preserve"> PAGEREF _Toc214143103 \h </w:instrText>
            </w:r>
            <w:r>
              <w:rPr>
                <w:noProof/>
                <w:webHidden/>
              </w:rPr>
            </w:r>
            <w:r>
              <w:rPr>
                <w:noProof/>
                <w:webHidden/>
              </w:rPr>
              <w:fldChar w:fldCharType="separate"/>
            </w:r>
            <w:r>
              <w:rPr>
                <w:noProof/>
                <w:webHidden/>
              </w:rPr>
              <w:t>4</w:t>
            </w:r>
            <w:r>
              <w:rPr>
                <w:noProof/>
                <w:webHidden/>
              </w:rPr>
              <w:fldChar w:fldCharType="end"/>
            </w:r>
          </w:hyperlink>
        </w:p>
        <w:p w14:paraId="1AE10E05" w14:textId="34C4D3E9" w:rsidR="00DB27A2" w:rsidRDefault="00DB27A2">
          <w:pPr>
            <w:pStyle w:val="TOC3"/>
            <w:tabs>
              <w:tab w:val="right" w:leader="dot" w:pos="8296"/>
            </w:tabs>
            <w:rPr>
              <w:noProof/>
              <w:lang w:eastAsia="en-GB"/>
            </w:rPr>
          </w:pPr>
          <w:hyperlink w:anchor="_Toc214143104" w:history="1">
            <w:r w:rsidRPr="00C1540D">
              <w:rPr>
                <w:rStyle w:val="Hyperlink"/>
                <w:rFonts w:ascii="Abadi ExtraLight" w:hAnsi="Abadi ExtraLight"/>
                <w:noProof/>
              </w:rPr>
              <w:t>Task 4 (b): Illustrative Review of E-Portfolio Tool Selection</w:t>
            </w:r>
            <w:r>
              <w:rPr>
                <w:noProof/>
                <w:webHidden/>
              </w:rPr>
              <w:tab/>
            </w:r>
            <w:r>
              <w:rPr>
                <w:noProof/>
                <w:webHidden/>
              </w:rPr>
              <w:fldChar w:fldCharType="begin"/>
            </w:r>
            <w:r>
              <w:rPr>
                <w:noProof/>
                <w:webHidden/>
              </w:rPr>
              <w:instrText xml:space="preserve"> PAGEREF _Toc214143104 \h </w:instrText>
            </w:r>
            <w:r>
              <w:rPr>
                <w:noProof/>
                <w:webHidden/>
              </w:rPr>
            </w:r>
            <w:r>
              <w:rPr>
                <w:noProof/>
                <w:webHidden/>
              </w:rPr>
              <w:fldChar w:fldCharType="separate"/>
            </w:r>
            <w:r>
              <w:rPr>
                <w:noProof/>
                <w:webHidden/>
              </w:rPr>
              <w:t>6</w:t>
            </w:r>
            <w:r>
              <w:rPr>
                <w:noProof/>
                <w:webHidden/>
              </w:rPr>
              <w:fldChar w:fldCharType="end"/>
            </w:r>
          </w:hyperlink>
        </w:p>
        <w:p w14:paraId="46E39A4D" w14:textId="3B6FA1EA" w:rsidR="00DB27A2" w:rsidRDefault="00DB27A2">
          <w:pPr>
            <w:pStyle w:val="TOC1"/>
            <w:tabs>
              <w:tab w:val="right" w:leader="dot" w:pos="8296"/>
            </w:tabs>
            <w:rPr>
              <w:noProof/>
              <w:lang w:eastAsia="en-GB"/>
            </w:rPr>
          </w:pPr>
          <w:hyperlink w:anchor="_Toc214143105" w:history="1">
            <w:r w:rsidRPr="00C1540D">
              <w:rPr>
                <w:rStyle w:val="Hyperlink"/>
                <w:rFonts w:ascii="Abadi ExtraLight" w:hAnsi="Abadi ExtraLight"/>
                <w:noProof/>
              </w:rPr>
              <w:t>References</w:t>
            </w:r>
            <w:r>
              <w:rPr>
                <w:noProof/>
                <w:webHidden/>
              </w:rPr>
              <w:tab/>
            </w:r>
            <w:r>
              <w:rPr>
                <w:noProof/>
                <w:webHidden/>
              </w:rPr>
              <w:fldChar w:fldCharType="begin"/>
            </w:r>
            <w:r>
              <w:rPr>
                <w:noProof/>
                <w:webHidden/>
              </w:rPr>
              <w:instrText xml:space="preserve"> PAGEREF _Toc214143105 \h </w:instrText>
            </w:r>
            <w:r>
              <w:rPr>
                <w:noProof/>
                <w:webHidden/>
              </w:rPr>
            </w:r>
            <w:r>
              <w:rPr>
                <w:noProof/>
                <w:webHidden/>
              </w:rPr>
              <w:fldChar w:fldCharType="separate"/>
            </w:r>
            <w:r>
              <w:rPr>
                <w:noProof/>
                <w:webHidden/>
              </w:rPr>
              <w:t>6</w:t>
            </w:r>
            <w:r>
              <w:rPr>
                <w:noProof/>
                <w:webHidden/>
              </w:rPr>
              <w:fldChar w:fldCharType="end"/>
            </w:r>
          </w:hyperlink>
        </w:p>
        <w:p w14:paraId="24A35690" w14:textId="4869E8D2" w:rsidR="00DB27A2" w:rsidRDefault="00DB27A2">
          <w:pPr>
            <w:pStyle w:val="TOC2"/>
            <w:tabs>
              <w:tab w:val="right" w:leader="dot" w:pos="8296"/>
            </w:tabs>
            <w:rPr>
              <w:noProof/>
              <w:lang w:eastAsia="en-GB"/>
            </w:rPr>
          </w:pPr>
          <w:hyperlink w:anchor="_Toc214143106" w:history="1">
            <w:r w:rsidRPr="00C1540D">
              <w:rPr>
                <w:rStyle w:val="Hyperlink"/>
                <w:rFonts w:ascii="Abadi ExtraLight" w:hAnsi="Abadi ExtraLight"/>
                <w:noProof/>
              </w:rPr>
              <w:t>References Task 1</w:t>
            </w:r>
            <w:r>
              <w:rPr>
                <w:noProof/>
                <w:webHidden/>
              </w:rPr>
              <w:tab/>
            </w:r>
            <w:r>
              <w:rPr>
                <w:noProof/>
                <w:webHidden/>
              </w:rPr>
              <w:fldChar w:fldCharType="begin"/>
            </w:r>
            <w:r>
              <w:rPr>
                <w:noProof/>
                <w:webHidden/>
              </w:rPr>
              <w:instrText xml:space="preserve"> PAGEREF _Toc214143106 \h </w:instrText>
            </w:r>
            <w:r>
              <w:rPr>
                <w:noProof/>
                <w:webHidden/>
              </w:rPr>
            </w:r>
            <w:r>
              <w:rPr>
                <w:noProof/>
                <w:webHidden/>
              </w:rPr>
              <w:fldChar w:fldCharType="separate"/>
            </w:r>
            <w:r>
              <w:rPr>
                <w:noProof/>
                <w:webHidden/>
              </w:rPr>
              <w:t>6</w:t>
            </w:r>
            <w:r>
              <w:rPr>
                <w:noProof/>
                <w:webHidden/>
              </w:rPr>
              <w:fldChar w:fldCharType="end"/>
            </w:r>
          </w:hyperlink>
        </w:p>
        <w:p w14:paraId="293C9CF1" w14:textId="2FBB8D33" w:rsidR="00DB27A2" w:rsidRDefault="00DB27A2">
          <w:pPr>
            <w:pStyle w:val="TOC2"/>
            <w:tabs>
              <w:tab w:val="right" w:leader="dot" w:pos="8296"/>
            </w:tabs>
            <w:rPr>
              <w:noProof/>
              <w:lang w:eastAsia="en-GB"/>
            </w:rPr>
          </w:pPr>
          <w:hyperlink w:anchor="_Toc214143107" w:history="1">
            <w:r w:rsidRPr="00C1540D">
              <w:rPr>
                <w:rStyle w:val="Hyperlink"/>
                <w:rFonts w:ascii="Abadi ExtraLight" w:hAnsi="Abadi ExtraLight"/>
                <w:b/>
                <w:noProof/>
                <w:color w:val="345964" w:themeColor="hyperlink" w:themeShade="BF"/>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3 References</w:t>
            </w:r>
            <w:r w:rsidRPr="00C1540D">
              <w:rPr>
                <w:rStyle w:val="Hyperlink"/>
                <w:rFonts w:ascii="Abadi ExtraLight" w:hAnsi="Abadi ExtraLight"/>
                <w:noProof/>
                <w:color w:val="345964" w:themeColor="hyperlink" w:themeShade="B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noProof/>
                <w:webHidden/>
              </w:rPr>
              <w:tab/>
            </w:r>
            <w:r>
              <w:rPr>
                <w:noProof/>
                <w:webHidden/>
              </w:rPr>
              <w:fldChar w:fldCharType="begin"/>
            </w:r>
            <w:r>
              <w:rPr>
                <w:noProof/>
                <w:webHidden/>
              </w:rPr>
              <w:instrText xml:space="preserve"> PAGEREF _Toc214143107 \h </w:instrText>
            </w:r>
            <w:r>
              <w:rPr>
                <w:noProof/>
                <w:webHidden/>
              </w:rPr>
            </w:r>
            <w:r>
              <w:rPr>
                <w:noProof/>
                <w:webHidden/>
              </w:rPr>
              <w:fldChar w:fldCharType="separate"/>
            </w:r>
            <w:r>
              <w:rPr>
                <w:noProof/>
                <w:webHidden/>
              </w:rPr>
              <w:t>6</w:t>
            </w:r>
            <w:r>
              <w:rPr>
                <w:noProof/>
                <w:webHidden/>
              </w:rPr>
              <w:fldChar w:fldCharType="end"/>
            </w:r>
          </w:hyperlink>
        </w:p>
        <w:p w14:paraId="3DB4DDFF" w14:textId="155DA019" w:rsidR="003A12C8" w:rsidRPr="00673589" w:rsidRDefault="003A12C8" w:rsidP="00DB27A2">
          <w:pPr>
            <w:jc w:val="center"/>
            <w:rPr>
              <w:rFonts w:ascii="Abadi ExtraLight" w:hAnsi="Abadi ExtraLight"/>
              <w:sz w:val="28"/>
              <w:szCs w:val="28"/>
            </w:rPr>
          </w:pPr>
          <w:r w:rsidRPr="00673589">
            <w:rPr>
              <w:rFonts w:ascii="Abadi ExtraLight" w:hAnsi="Abadi ExtraLight"/>
              <w:b/>
              <w:bCs/>
              <w:sz w:val="28"/>
              <w:szCs w:val="28"/>
            </w:rPr>
            <w:fldChar w:fldCharType="end"/>
          </w:r>
        </w:p>
      </w:sdtContent>
    </w:sdt>
    <w:p w14:paraId="67CD9F0E" w14:textId="77B1F804" w:rsidR="003A12C8" w:rsidRPr="00673589" w:rsidRDefault="003A12C8" w:rsidP="00DB27A2">
      <w:pPr>
        <w:jc w:val="center"/>
        <w:rPr>
          <w:rFonts w:ascii="Abadi ExtraLight" w:hAnsi="Abadi ExtraLight"/>
          <w:sz w:val="28"/>
          <w:szCs w:val="28"/>
        </w:rPr>
      </w:pPr>
      <w:r w:rsidRPr="00673589">
        <w:rPr>
          <w:rFonts w:ascii="Abadi ExtraLight" w:hAnsi="Abadi ExtraLight"/>
          <w:sz w:val="28"/>
          <w:szCs w:val="28"/>
        </w:rPr>
        <w:br w:type="page"/>
      </w:r>
    </w:p>
    <w:p w14:paraId="200A8925" w14:textId="4D08C3A6" w:rsidR="00360201" w:rsidRDefault="003A12C8" w:rsidP="00DB27A2">
      <w:pPr>
        <w:pStyle w:val="Heading1"/>
        <w:jc w:val="center"/>
        <w:rPr>
          <w:rFonts w:asciiTheme="minorHAnsi" w:hAnsiTheme="minorHAnsi"/>
          <w:sz w:val="28"/>
          <w:szCs w:val="28"/>
          <w:lang w:val="uk-UA"/>
        </w:rPr>
      </w:pPr>
      <w:bookmarkStart w:id="0" w:name="_Toc214143092"/>
      <w:r w:rsidRPr="004D61ED">
        <w:rPr>
          <w:rFonts w:ascii="Abadi ExtraLight" w:hAnsi="Abadi ExtraLight"/>
          <w:sz w:val="28"/>
          <w:szCs w:val="28"/>
        </w:rPr>
        <w:t>Introduction</w:t>
      </w:r>
      <w:bookmarkEnd w:id="0"/>
    </w:p>
    <w:p w14:paraId="1DDE63E9" w14:textId="77777777" w:rsidR="00546562" w:rsidRPr="00546562" w:rsidRDefault="00546562" w:rsidP="00546562">
      <w:pPr>
        <w:rPr>
          <w:rFonts w:ascii="Abadi ExtraLight" w:hAnsi="Abadi ExtraLight"/>
          <w:sz w:val="28"/>
          <w:szCs w:val="28"/>
        </w:rPr>
      </w:pPr>
      <w:r w:rsidRPr="00546562">
        <w:rPr>
          <w:rFonts w:ascii="Abadi ExtraLight" w:hAnsi="Abadi ExtraLight"/>
          <w:sz w:val="28"/>
          <w:szCs w:val="28"/>
        </w:rPr>
        <w:t>This document presents the E-Portfolio for the Learning in the Digital Age module (ACCA 4025). It is structured around four main tasks, demonstrating a range of academic, team, and technical skills.</w:t>
      </w:r>
    </w:p>
    <w:p w14:paraId="77ABAB4C" w14:textId="70FE6CDF" w:rsidR="00546562" w:rsidRPr="00546562" w:rsidRDefault="00546562" w:rsidP="00546562">
      <w:pPr>
        <w:rPr>
          <w:rFonts w:ascii="Abadi ExtraLight" w:hAnsi="Abadi ExtraLight"/>
          <w:sz w:val="28"/>
          <w:szCs w:val="28"/>
        </w:rPr>
      </w:pPr>
      <w:r w:rsidRPr="00546562">
        <w:rPr>
          <w:rFonts w:ascii="Abadi ExtraLight" w:hAnsi="Abadi ExtraLight"/>
          <w:sz w:val="28"/>
          <w:szCs w:val="28"/>
        </w:rPr>
        <w:t>The portfolio begins with Task 1, which provides a summary of key skills for learning and employment, such as communication, critical thinking, and time management</w:t>
      </w:r>
      <w:r>
        <w:rPr>
          <w:rFonts w:ascii="Abadi ExtraLight" w:hAnsi="Abadi ExtraLight"/>
          <w:sz w:val="28"/>
          <w:szCs w:val="28"/>
        </w:rPr>
        <w:t>. It includes</w:t>
      </w:r>
      <w:r w:rsidRPr="00546562">
        <w:rPr>
          <w:rFonts w:ascii="Abadi ExtraLight" w:hAnsi="Abadi ExtraLight"/>
          <w:sz w:val="28"/>
          <w:szCs w:val="28"/>
        </w:rPr>
        <w:t xml:space="preserve"> reflections on their specific application to a future career in software development. This section also includes a brief assessment of the resume based on a Turnitin similarity report.</w:t>
      </w:r>
    </w:p>
    <w:p w14:paraId="0FD771A8" w14:textId="70AFCB97" w:rsidR="00546562" w:rsidRPr="00546562" w:rsidRDefault="00546562" w:rsidP="00546562">
      <w:pPr>
        <w:rPr>
          <w:rFonts w:ascii="Abadi ExtraLight" w:hAnsi="Abadi ExtraLight"/>
          <w:sz w:val="28"/>
          <w:szCs w:val="28"/>
        </w:rPr>
      </w:pPr>
      <w:r w:rsidRPr="00546562">
        <w:rPr>
          <w:rFonts w:ascii="Abadi ExtraLight" w:hAnsi="Abadi ExtraLight"/>
          <w:sz w:val="28"/>
          <w:szCs w:val="28"/>
        </w:rPr>
        <w:t xml:space="preserve">Task 2 presents the visual results of the team exercise, demonstrating a comprehensive mind map on effective teamwork and an individual poster that </w:t>
      </w:r>
      <w:r>
        <w:rPr>
          <w:rFonts w:ascii="Abadi ExtraLight" w:hAnsi="Abadi ExtraLight"/>
          <w:sz w:val="28"/>
          <w:szCs w:val="28"/>
        </w:rPr>
        <w:t>synthesises</w:t>
      </w:r>
      <w:r w:rsidRPr="00546562">
        <w:rPr>
          <w:rFonts w:ascii="Abadi ExtraLight" w:hAnsi="Abadi ExtraLight"/>
          <w:sz w:val="28"/>
          <w:szCs w:val="28"/>
        </w:rPr>
        <w:t xml:space="preserve"> key concepts on the topic.</w:t>
      </w:r>
    </w:p>
    <w:p w14:paraId="572FF500" w14:textId="77777777" w:rsidR="00546562" w:rsidRPr="00546562" w:rsidRDefault="00546562" w:rsidP="00546562">
      <w:pPr>
        <w:rPr>
          <w:rFonts w:ascii="Abadi ExtraLight" w:hAnsi="Abadi ExtraLight"/>
          <w:sz w:val="28"/>
          <w:szCs w:val="28"/>
        </w:rPr>
      </w:pPr>
      <w:r w:rsidRPr="00546562">
        <w:rPr>
          <w:rFonts w:ascii="Abadi ExtraLight" w:hAnsi="Abadi ExtraLight"/>
          <w:sz w:val="28"/>
          <w:szCs w:val="28"/>
        </w:rPr>
        <w:t>Task 3 shifts the focus to virtual collaboration, offering an account of key frameworks such as Tuckman’s Stages and Radical Candor. This task also provides visual evidence of the use of the RefWorks citation management tool.</w:t>
      </w:r>
    </w:p>
    <w:p w14:paraId="65D6D8F7" w14:textId="5D854407" w:rsidR="00546562" w:rsidRPr="00546562" w:rsidRDefault="00546562" w:rsidP="00546562">
      <w:pPr>
        <w:rPr>
          <w:rFonts w:ascii="Abadi ExtraLight" w:hAnsi="Abadi ExtraLight"/>
          <w:sz w:val="28"/>
          <w:szCs w:val="28"/>
        </w:rPr>
      </w:pPr>
      <w:r w:rsidRPr="00546562">
        <w:rPr>
          <w:rFonts w:ascii="Abadi ExtraLight" w:hAnsi="Abadi ExtraLight"/>
          <w:sz w:val="28"/>
          <w:szCs w:val="28"/>
        </w:rPr>
        <w:t xml:space="preserve">Finally, Task 4 includes screenshots of a live e-portfolio and provides a detailed, illustrative walkthrough of the process of creating it. This walkthrough explains the conscious decision to develop your own website using HTML, CSS, and JavaScript, rather than using a template builder. It </w:t>
      </w:r>
      <w:r>
        <w:rPr>
          <w:rFonts w:ascii="Abadi ExtraLight" w:hAnsi="Abadi ExtraLight"/>
          <w:sz w:val="28"/>
          <w:szCs w:val="28"/>
        </w:rPr>
        <w:t>emphasises</w:t>
      </w:r>
      <w:r w:rsidRPr="00546562">
        <w:rPr>
          <w:rFonts w:ascii="Abadi ExtraLight" w:hAnsi="Abadi ExtraLight"/>
          <w:sz w:val="28"/>
          <w:szCs w:val="28"/>
        </w:rPr>
        <w:t xml:space="preserve"> the benefits of having control over the design, demonstrating skills, and creating a fast, functional single-page application (SPA).</w:t>
      </w:r>
    </w:p>
    <w:p w14:paraId="57FCAF7A" w14:textId="4AA78FFB" w:rsidR="006822B0" w:rsidRPr="006822B0" w:rsidRDefault="006822B0" w:rsidP="006822B0">
      <w:pPr>
        <w:rPr>
          <w:rFonts w:ascii="Abadi ExtraLight" w:hAnsi="Abadi ExtraLight"/>
          <w:sz w:val="28"/>
          <w:szCs w:val="28"/>
          <w:lang w:val="uk-UA"/>
        </w:rPr>
      </w:pPr>
    </w:p>
    <w:p w14:paraId="43845949" w14:textId="25FDC578" w:rsidR="00586EC6" w:rsidRPr="004D61ED" w:rsidRDefault="003A12C8" w:rsidP="00DB27A2">
      <w:pPr>
        <w:pStyle w:val="Heading2"/>
        <w:jc w:val="center"/>
        <w:rPr>
          <w:rFonts w:ascii="Abadi ExtraLight" w:hAnsi="Abadi ExtraLight"/>
          <w:sz w:val="28"/>
          <w:szCs w:val="28"/>
        </w:rPr>
      </w:pPr>
      <w:bookmarkStart w:id="1" w:name="_Toc214143093"/>
      <w:r w:rsidRPr="004D61ED">
        <w:rPr>
          <w:rFonts w:ascii="Abadi ExtraLight" w:hAnsi="Abadi ExtraLight"/>
          <w:sz w:val="28"/>
          <w:szCs w:val="28"/>
        </w:rPr>
        <w:t>Task 1</w:t>
      </w:r>
      <w:r w:rsidR="00586EC6" w:rsidRPr="004D61ED">
        <w:rPr>
          <w:rFonts w:ascii="Abadi ExtraLight" w:hAnsi="Abadi ExtraLight"/>
          <w:sz w:val="28"/>
          <w:szCs w:val="28"/>
        </w:rPr>
        <w:t>: Essential Academic and Employment Skills for Future Career Paths</w:t>
      </w:r>
      <w:bookmarkEnd w:id="1"/>
    </w:p>
    <w:p w14:paraId="1BAD0ED6" w14:textId="77777777" w:rsidR="00586EC6" w:rsidRPr="004D61ED" w:rsidRDefault="00586EC6" w:rsidP="00A019EF">
      <w:pPr>
        <w:pStyle w:val="Heading3"/>
        <w:jc w:val="center"/>
        <w:rPr>
          <w:rFonts w:ascii="Abadi ExtraLight" w:hAnsi="Abadi ExtraLight"/>
        </w:rPr>
      </w:pPr>
      <w:bookmarkStart w:id="2" w:name="_Toc214143094"/>
      <w:r w:rsidRPr="004D61ED">
        <w:rPr>
          <w:rFonts w:ascii="Abadi ExtraLight" w:hAnsi="Abadi ExtraLight"/>
        </w:rPr>
        <w:t>Task 1 (a): Report on Essential Academic and Employment Skills</w:t>
      </w:r>
      <w:bookmarkEnd w:id="2"/>
    </w:p>
    <w:p w14:paraId="207AFB7F" w14:textId="77777777" w:rsidR="00E94443" w:rsidRPr="004D61ED" w:rsidRDefault="00546562" w:rsidP="00A019EF">
      <w:pPr>
        <w:jc w:val="center"/>
        <w:rPr>
          <w:rFonts w:ascii="Abadi ExtraLight" w:hAnsi="Abadi ExtraLight"/>
          <w:b/>
          <w:bCs/>
          <w:sz w:val="28"/>
          <w:szCs w:val="28"/>
        </w:rPr>
      </w:pPr>
      <w:r>
        <w:rPr>
          <w:rFonts w:ascii="Abadi ExtraLight" w:hAnsi="Abadi ExtraLight"/>
          <w:sz w:val="28"/>
          <w:szCs w:val="28"/>
        </w:rPr>
        <w:pict w14:anchorId="3771509F">
          <v:rect id="_x0000_i1025" style="width:0;height:1.5pt" o:hralign="center" o:hrstd="t" o:hr="t" fillcolor="#a0a0a0" stroked="f"/>
        </w:pict>
      </w:r>
      <w:r w:rsidR="00E94443" w:rsidRPr="004D61ED">
        <w:rPr>
          <w:rFonts w:ascii="Abadi ExtraLight" w:hAnsi="Abadi ExtraLight"/>
          <w:b/>
          <w:bCs/>
          <w:sz w:val="28"/>
          <w:szCs w:val="28"/>
        </w:rPr>
        <w:t>Task 1: Activity – Summary and Reflection</w:t>
      </w:r>
    </w:p>
    <w:p w14:paraId="290EFEB2" w14:textId="77777777" w:rsidR="00E94443" w:rsidRPr="004D61ED" w:rsidRDefault="00E94443" w:rsidP="00A019EF">
      <w:pPr>
        <w:jc w:val="center"/>
        <w:rPr>
          <w:rFonts w:ascii="Abadi ExtraLight" w:hAnsi="Abadi ExtraLight"/>
          <w:b/>
          <w:bCs/>
          <w:sz w:val="28"/>
          <w:szCs w:val="28"/>
        </w:rPr>
      </w:pPr>
      <w:r w:rsidRPr="004D61ED">
        <w:rPr>
          <w:rFonts w:ascii="Abadi ExtraLight" w:hAnsi="Abadi ExtraLight"/>
          <w:b/>
          <w:bCs/>
          <w:sz w:val="28"/>
          <w:szCs w:val="28"/>
        </w:rPr>
        <w:t>a. Summary: Essential Skills for Study and Employment</w:t>
      </w:r>
    </w:p>
    <w:p w14:paraId="3F4DB80C" w14:textId="77777777" w:rsidR="00E94443" w:rsidRPr="004D61ED" w:rsidRDefault="00E94443" w:rsidP="00A019EF">
      <w:pPr>
        <w:jc w:val="center"/>
        <w:rPr>
          <w:rFonts w:ascii="Abadi ExtraLight" w:hAnsi="Abadi ExtraLight"/>
          <w:sz w:val="28"/>
          <w:szCs w:val="28"/>
        </w:rPr>
      </w:pPr>
      <w:r w:rsidRPr="004D61ED">
        <w:rPr>
          <w:rFonts w:ascii="Abadi ExtraLight" w:hAnsi="Abadi ExtraLight"/>
          <w:sz w:val="28"/>
          <w:szCs w:val="28"/>
        </w:rPr>
        <w:t xml:space="preserve">In today’s fast-evolving academic and professional environments, cultivating essential skills is crucial for achieving success. Core competencies such as </w:t>
      </w:r>
      <w:r w:rsidRPr="004D61ED">
        <w:rPr>
          <w:rFonts w:ascii="Abadi ExtraLight" w:hAnsi="Abadi ExtraLight"/>
          <w:b/>
          <w:bCs/>
          <w:sz w:val="28"/>
          <w:szCs w:val="28"/>
        </w:rPr>
        <w:t>communication</w:t>
      </w:r>
      <w:r w:rsidRPr="004D61ED">
        <w:rPr>
          <w:rFonts w:ascii="Abadi ExtraLight" w:hAnsi="Abadi ExtraLight"/>
          <w:sz w:val="28"/>
          <w:szCs w:val="28"/>
        </w:rPr>
        <w:t xml:space="preserve">, </w:t>
      </w:r>
      <w:r w:rsidRPr="004D61ED">
        <w:rPr>
          <w:rFonts w:ascii="Abadi ExtraLight" w:hAnsi="Abadi ExtraLight"/>
          <w:b/>
          <w:bCs/>
          <w:sz w:val="28"/>
          <w:szCs w:val="28"/>
        </w:rPr>
        <w:t>critical thinking</w:t>
      </w:r>
      <w:r w:rsidRPr="004D61ED">
        <w:rPr>
          <w:rFonts w:ascii="Abadi ExtraLight" w:hAnsi="Abadi ExtraLight"/>
          <w:sz w:val="28"/>
          <w:szCs w:val="28"/>
        </w:rPr>
        <w:t xml:space="preserve">, </w:t>
      </w:r>
      <w:r w:rsidRPr="004D61ED">
        <w:rPr>
          <w:rFonts w:ascii="Abadi ExtraLight" w:hAnsi="Abadi ExtraLight"/>
          <w:b/>
          <w:bCs/>
          <w:sz w:val="28"/>
          <w:szCs w:val="28"/>
        </w:rPr>
        <w:t>teamwork</w:t>
      </w:r>
      <w:r w:rsidRPr="004D61ED">
        <w:rPr>
          <w:rFonts w:ascii="Abadi ExtraLight" w:hAnsi="Abadi ExtraLight"/>
          <w:sz w:val="28"/>
          <w:szCs w:val="28"/>
        </w:rPr>
        <w:t xml:space="preserve">, </w:t>
      </w:r>
      <w:r w:rsidRPr="004D61ED">
        <w:rPr>
          <w:rFonts w:ascii="Abadi ExtraLight" w:hAnsi="Abadi ExtraLight"/>
          <w:b/>
          <w:bCs/>
          <w:sz w:val="28"/>
          <w:szCs w:val="28"/>
        </w:rPr>
        <w:t>time management</w:t>
      </w:r>
      <w:r w:rsidRPr="004D61ED">
        <w:rPr>
          <w:rFonts w:ascii="Abadi ExtraLight" w:hAnsi="Abadi ExtraLight"/>
          <w:sz w:val="28"/>
          <w:szCs w:val="28"/>
        </w:rPr>
        <w:t xml:space="preserve">, and </w:t>
      </w:r>
      <w:r w:rsidRPr="004D61ED">
        <w:rPr>
          <w:rFonts w:ascii="Abadi ExtraLight" w:hAnsi="Abadi ExtraLight"/>
          <w:b/>
          <w:bCs/>
          <w:sz w:val="28"/>
          <w:szCs w:val="28"/>
        </w:rPr>
        <w:t>digital literacy empower</w:t>
      </w:r>
      <w:r w:rsidRPr="004D61ED">
        <w:rPr>
          <w:rFonts w:ascii="Abadi ExtraLight" w:hAnsi="Abadi ExtraLight"/>
          <w:sz w:val="28"/>
          <w:szCs w:val="28"/>
        </w:rPr>
        <w:t xml:space="preserve"> individuals to navigate educational and workplace demands with confidence and flexibility.</w:t>
      </w:r>
    </w:p>
    <w:p w14:paraId="239A85D8" w14:textId="7D03E7EA" w:rsidR="00E94443" w:rsidRPr="004D61ED" w:rsidRDefault="00E94443" w:rsidP="00A019EF">
      <w:pPr>
        <w:jc w:val="center"/>
        <w:rPr>
          <w:rFonts w:ascii="Abadi ExtraLight" w:hAnsi="Abadi ExtraLight"/>
          <w:sz w:val="28"/>
          <w:szCs w:val="28"/>
        </w:rPr>
      </w:pPr>
      <w:r w:rsidRPr="004D61ED">
        <w:rPr>
          <w:rFonts w:ascii="Abadi ExtraLight" w:hAnsi="Abadi ExtraLight"/>
          <w:b/>
          <w:bCs/>
          <w:sz w:val="28"/>
          <w:szCs w:val="28"/>
        </w:rPr>
        <w:t>Communication skills</w:t>
      </w:r>
      <w:r w:rsidRPr="004D61ED">
        <w:rPr>
          <w:rFonts w:ascii="Abadi ExtraLight" w:hAnsi="Abadi ExtraLight"/>
          <w:sz w:val="28"/>
          <w:szCs w:val="28"/>
        </w:rPr>
        <w:t>, both verbal and written, are necessary for expressing ideas clearly in reports, presentations, and meetings</w:t>
      </w:r>
      <w:r w:rsidR="00D55301">
        <w:rPr>
          <w:rFonts w:ascii="Abadi ExtraLight" w:hAnsi="Abadi ExtraLight"/>
          <w:sz w:val="28"/>
          <w:szCs w:val="28"/>
        </w:rPr>
        <w:t>.</w:t>
      </w:r>
      <w:r w:rsidRPr="004D61ED">
        <w:rPr>
          <w:rFonts w:ascii="Abadi ExtraLight" w:hAnsi="Abadi ExtraLight"/>
          <w:sz w:val="28"/>
          <w:szCs w:val="28"/>
        </w:rPr>
        <w:t xml:space="preserve"> </w:t>
      </w:r>
      <w:sdt>
        <w:sdtPr>
          <w:rPr>
            <w:rFonts w:ascii="Abadi ExtraLight" w:hAnsi="Abadi ExtraLight"/>
            <w:sz w:val="28"/>
            <w:szCs w:val="28"/>
          </w:rPr>
          <w:id w:val="36713634"/>
          <w:citation/>
        </w:sdtPr>
        <w:sdtEndPr/>
        <w:sdtContent>
          <w:r w:rsidRPr="004D61ED">
            <w:rPr>
              <w:rFonts w:ascii="Abadi ExtraLight" w:hAnsi="Abadi ExtraLight"/>
              <w:sz w:val="28"/>
              <w:szCs w:val="28"/>
            </w:rPr>
            <w:fldChar w:fldCharType="begin"/>
          </w:r>
          <w:r w:rsidRPr="004D61ED">
            <w:rPr>
              <w:rFonts w:ascii="Abadi ExtraLight" w:hAnsi="Abadi ExtraLight"/>
              <w:sz w:val="28"/>
              <w:szCs w:val="28"/>
              <w:lang w:val="en-US"/>
            </w:rPr>
            <w:instrText xml:space="preserve"> CITATION Cot15 \l 1033 </w:instrText>
          </w:r>
          <w:r w:rsidRPr="004D61ED">
            <w:rPr>
              <w:rFonts w:ascii="Abadi ExtraLight" w:hAnsi="Abadi ExtraLight"/>
              <w:sz w:val="28"/>
              <w:szCs w:val="28"/>
            </w:rPr>
            <w:fldChar w:fldCharType="separate"/>
          </w:r>
          <w:r w:rsidR="00B37430" w:rsidRPr="00B37430">
            <w:rPr>
              <w:rFonts w:ascii="Abadi ExtraLight" w:hAnsi="Abadi ExtraLight"/>
              <w:noProof/>
              <w:sz w:val="28"/>
              <w:szCs w:val="28"/>
              <w:lang w:val="en-US"/>
            </w:rPr>
            <w:t>[1]</w:t>
          </w:r>
          <w:r w:rsidRPr="004D61ED">
            <w:rPr>
              <w:rFonts w:ascii="Abadi ExtraLight" w:hAnsi="Abadi ExtraLight"/>
              <w:sz w:val="28"/>
              <w:szCs w:val="28"/>
            </w:rPr>
            <w:fldChar w:fldCharType="end"/>
          </w:r>
        </w:sdtContent>
      </w:sdt>
      <w:r w:rsidRPr="004D61ED">
        <w:rPr>
          <w:rFonts w:ascii="Abadi ExtraLight" w:hAnsi="Abadi ExtraLight"/>
          <w:b/>
          <w:bCs/>
          <w:sz w:val="28"/>
          <w:szCs w:val="28"/>
        </w:rPr>
        <w:t>Critical thinking</w:t>
      </w:r>
      <w:r w:rsidRPr="004D61ED">
        <w:rPr>
          <w:rFonts w:ascii="Abadi ExtraLight" w:hAnsi="Abadi ExtraLight"/>
          <w:sz w:val="28"/>
          <w:szCs w:val="28"/>
        </w:rPr>
        <w:t xml:space="preserve"> allows students and professionals to analyse information, solve problems, and make informed decisions</w:t>
      </w:r>
      <w:r w:rsidR="00D55301">
        <w:rPr>
          <w:rFonts w:ascii="Abadi ExtraLight" w:hAnsi="Abadi ExtraLight"/>
          <w:sz w:val="28"/>
          <w:szCs w:val="28"/>
        </w:rPr>
        <w:t>.</w:t>
      </w:r>
      <w:r w:rsidRPr="004D61ED">
        <w:rPr>
          <w:rFonts w:ascii="Abadi ExtraLight" w:hAnsi="Abadi ExtraLight"/>
          <w:sz w:val="28"/>
          <w:szCs w:val="28"/>
        </w:rPr>
        <w:t xml:space="preserve"> </w:t>
      </w:r>
      <w:sdt>
        <w:sdtPr>
          <w:rPr>
            <w:rFonts w:ascii="Abadi ExtraLight" w:hAnsi="Abadi ExtraLight"/>
            <w:sz w:val="28"/>
            <w:szCs w:val="28"/>
          </w:rPr>
          <w:id w:val="-423340239"/>
          <w:citation/>
        </w:sdtPr>
        <w:sdtEndPr/>
        <w:sdtContent>
          <w:r w:rsidRPr="004D61ED">
            <w:rPr>
              <w:rFonts w:ascii="Abadi ExtraLight" w:hAnsi="Abadi ExtraLight"/>
              <w:sz w:val="28"/>
              <w:szCs w:val="28"/>
            </w:rPr>
            <w:fldChar w:fldCharType="begin"/>
          </w:r>
          <w:r w:rsidRPr="004D61ED">
            <w:rPr>
              <w:rFonts w:ascii="Abadi ExtraLight" w:hAnsi="Abadi ExtraLight"/>
              <w:sz w:val="28"/>
              <w:szCs w:val="28"/>
              <w:lang w:val="en-US"/>
            </w:rPr>
            <w:instrText xml:space="preserve"> CITATION Bro11 \l 1033 </w:instrText>
          </w:r>
          <w:r w:rsidRPr="004D61ED">
            <w:rPr>
              <w:rFonts w:ascii="Abadi ExtraLight" w:hAnsi="Abadi ExtraLight"/>
              <w:sz w:val="28"/>
              <w:szCs w:val="28"/>
            </w:rPr>
            <w:fldChar w:fldCharType="separate"/>
          </w:r>
          <w:r w:rsidR="00B37430" w:rsidRPr="00B37430">
            <w:rPr>
              <w:rFonts w:ascii="Abadi ExtraLight" w:hAnsi="Abadi ExtraLight"/>
              <w:noProof/>
              <w:sz w:val="28"/>
              <w:szCs w:val="28"/>
              <w:lang w:val="en-US"/>
            </w:rPr>
            <w:t>[2]</w:t>
          </w:r>
          <w:r w:rsidRPr="004D61ED">
            <w:rPr>
              <w:rFonts w:ascii="Abadi ExtraLight" w:hAnsi="Abadi ExtraLight"/>
              <w:sz w:val="28"/>
              <w:szCs w:val="28"/>
            </w:rPr>
            <w:fldChar w:fldCharType="end"/>
          </w:r>
        </w:sdtContent>
      </w:sdt>
      <w:r w:rsidRPr="004D61ED">
        <w:rPr>
          <w:rFonts w:ascii="Abadi ExtraLight" w:hAnsi="Abadi ExtraLight"/>
          <w:sz w:val="28"/>
          <w:szCs w:val="28"/>
        </w:rPr>
        <w:t xml:space="preserve"> Similarly, </w:t>
      </w:r>
      <w:r w:rsidRPr="004D61ED">
        <w:rPr>
          <w:rFonts w:ascii="Abadi ExtraLight" w:hAnsi="Abadi ExtraLight"/>
          <w:b/>
          <w:bCs/>
          <w:sz w:val="28"/>
          <w:szCs w:val="28"/>
        </w:rPr>
        <w:t>teamwork</w:t>
      </w:r>
      <w:r w:rsidRPr="004D61ED">
        <w:rPr>
          <w:rFonts w:ascii="Abadi ExtraLight" w:hAnsi="Abadi ExtraLight"/>
          <w:sz w:val="28"/>
          <w:szCs w:val="28"/>
        </w:rPr>
        <w:t xml:space="preserve"> and collaboration are fundamental in almost every workplace, where projects often require input from diverse teams</w:t>
      </w:r>
      <w:r w:rsidR="00D55301">
        <w:rPr>
          <w:rFonts w:ascii="Abadi ExtraLight" w:hAnsi="Abadi ExtraLight"/>
          <w:sz w:val="28"/>
          <w:szCs w:val="28"/>
        </w:rPr>
        <w:t>.</w:t>
      </w:r>
      <w:r w:rsidRPr="004D61ED">
        <w:rPr>
          <w:rFonts w:ascii="Abadi ExtraLight" w:hAnsi="Abadi ExtraLight"/>
          <w:sz w:val="28"/>
          <w:szCs w:val="28"/>
        </w:rPr>
        <w:t xml:space="preserve"> </w:t>
      </w:r>
      <w:sdt>
        <w:sdtPr>
          <w:rPr>
            <w:rFonts w:ascii="Abadi ExtraLight" w:hAnsi="Abadi ExtraLight"/>
            <w:sz w:val="28"/>
            <w:szCs w:val="28"/>
          </w:rPr>
          <w:id w:val="822395151"/>
          <w:citation/>
        </w:sdtPr>
        <w:sdtEndPr/>
        <w:sdtContent>
          <w:r w:rsidRPr="004D61ED">
            <w:rPr>
              <w:rFonts w:ascii="Abadi ExtraLight" w:hAnsi="Abadi ExtraLight"/>
              <w:sz w:val="28"/>
              <w:szCs w:val="28"/>
            </w:rPr>
            <w:fldChar w:fldCharType="begin"/>
          </w:r>
          <w:r w:rsidRPr="004D61ED">
            <w:rPr>
              <w:rFonts w:ascii="Abadi ExtraLight" w:hAnsi="Abadi ExtraLight"/>
              <w:sz w:val="28"/>
              <w:szCs w:val="28"/>
              <w:lang w:val="en-US"/>
            </w:rPr>
            <w:instrText xml:space="preserve"> CITATION Pro23 \l 1033 </w:instrText>
          </w:r>
          <w:r w:rsidRPr="004D61ED">
            <w:rPr>
              <w:rFonts w:ascii="Abadi ExtraLight" w:hAnsi="Abadi ExtraLight"/>
              <w:sz w:val="28"/>
              <w:szCs w:val="28"/>
            </w:rPr>
            <w:fldChar w:fldCharType="separate"/>
          </w:r>
          <w:r w:rsidR="00B37430" w:rsidRPr="00B37430">
            <w:rPr>
              <w:rFonts w:ascii="Abadi ExtraLight" w:hAnsi="Abadi ExtraLight"/>
              <w:noProof/>
              <w:sz w:val="28"/>
              <w:szCs w:val="28"/>
              <w:lang w:val="en-US"/>
            </w:rPr>
            <w:t>[3]</w:t>
          </w:r>
          <w:r w:rsidRPr="004D61ED">
            <w:rPr>
              <w:rFonts w:ascii="Abadi ExtraLight" w:hAnsi="Abadi ExtraLight"/>
              <w:sz w:val="28"/>
              <w:szCs w:val="28"/>
            </w:rPr>
            <w:fldChar w:fldCharType="end"/>
          </w:r>
        </w:sdtContent>
      </w:sdt>
      <w:r w:rsidRPr="004D61ED">
        <w:rPr>
          <w:rFonts w:ascii="Abadi ExtraLight" w:hAnsi="Abadi ExtraLight"/>
          <w:sz w:val="28"/>
          <w:szCs w:val="28"/>
        </w:rPr>
        <w:t xml:space="preserve"> </w:t>
      </w:r>
      <w:r w:rsidRPr="004D61ED">
        <w:rPr>
          <w:rFonts w:ascii="Abadi ExtraLight" w:hAnsi="Abadi ExtraLight"/>
          <w:b/>
          <w:bCs/>
          <w:sz w:val="28"/>
          <w:szCs w:val="28"/>
        </w:rPr>
        <w:t>Time management</w:t>
      </w:r>
      <w:r w:rsidRPr="004D61ED">
        <w:rPr>
          <w:rFonts w:ascii="Abadi ExtraLight" w:hAnsi="Abadi ExtraLight"/>
          <w:sz w:val="28"/>
          <w:szCs w:val="28"/>
        </w:rPr>
        <w:t xml:space="preserve"> helps balance deadlines and workloads, improving productivity and reducing stress</w:t>
      </w:r>
      <w:r w:rsidR="00D55301">
        <w:rPr>
          <w:rFonts w:ascii="Abadi ExtraLight" w:hAnsi="Abadi ExtraLight"/>
          <w:sz w:val="28"/>
          <w:szCs w:val="28"/>
        </w:rPr>
        <w:t>.</w:t>
      </w:r>
      <w:r w:rsidRPr="004D61ED">
        <w:rPr>
          <w:rFonts w:ascii="Abadi ExtraLight" w:hAnsi="Abadi ExtraLight"/>
          <w:sz w:val="28"/>
          <w:szCs w:val="28"/>
        </w:rPr>
        <w:t xml:space="preserve"> </w:t>
      </w:r>
      <w:sdt>
        <w:sdtPr>
          <w:rPr>
            <w:rFonts w:ascii="Abadi ExtraLight" w:hAnsi="Abadi ExtraLight"/>
            <w:sz w:val="28"/>
            <w:szCs w:val="28"/>
          </w:rPr>
          <w:id w:val="-234094816"/>
          <w:citation/>
        </w:sdtPr>
        <w:sdtEndPr/>
        <w:sdtContent>
          <w:r w:rsidRPr="004D61ED">
            <w:rPr>
              <w:rFonts w:ascii="Abadi ExtraLight" w:hAnsi="Abadi ExtraLight"/>
              <w:sz w:val="28"/>
              <w:szCs w:val="28"/>
            </w:rPr>
            <w:fldChar w:fldCharType="begin"/>
          </w:r>
          <w:r w:rsidRPr="004D61ED">
            <w:rPr>
              <w:rFonts w:ascii="Abadi ExtraLight" w:hAnsi="Abadi ExtraLight"/>
              <w:sz w:val="28"/>
              <w:szCs w:val="28"/>
              <w:lang w:val="en-US"/>
            </w:rPr>
            <w:instrText xml:space="preserve"> CITATION TLa22 \l 1033 </w:instrText>
          </w:r>
          <w:r w:rsidRPr="004D61ED">
            <w:rPr>
              <w:rFonts w:ascii="Abadi ExtraLight" w:hAnsi="Abadi ExtraLight"/>
              <w:sz w:val="28"/>
              <w:szCs w:val="28"/>
            </w:rPr>
            <w:fldChar w:fldCharType="separate"/>
          </w:r>
          <w:r w:rsidR="00B37430" w:rsidRPr="00B37430">
            <w:rPr>
              <w:rFonts w:ascii="Abadi ExtraLight" w:hAnsi="Abadi ExtraLight"/>
              <w:noProof/>
              <w:sz w:val="28"/>
              <w:szCs w:val="28"/>
              <w:lang w:val="en-US"/>
            </w:rPr>
            <w:t>[4]</w:t>
          </w:r>
          <w:r w:rsidRPr="004D61ED">
            <w:rPr>
              <w:rFonts w:ascii="Abadi ExtraLight" w:hAnsi="Abadi ExtraLight"/>
              <w:sz w:val="28"/>
              <w:szCs w:val="28"/>
            </w:rPr>
            <w:fldChar w:fldCharType="end"/>
          </w:r>
        </w:sdtContent>
      </w:sdt>
      <w:r w:rsidRPr="004D61ED">
        <w:rPr>
          <w:rFonts w:ascii="Abadi ExtraLight" w:hAnsi="Abadi ExtraLight"/>
          <w:sz w:val="28"/>
          <w:szCs w:val="28"/>
        </w:rPr>
        <w:t xml:space="preserve">With technology constantly evolving, </w:t>
      </w:r>
      <w:r w:rsidRPr="004D61ED">
        <w:rPr>
          <w:rFonts w:ascii="Abadi ExtraLight" w:hAnsi="Abadi ExtraLight"/>
          <w:b/>
          <w:bCs/>
          <w:sz w:val="28"/>
          <w:szCs w:val="28"/>
        </w:rPr>
        <w:t>digital literacy</w:t>
      </w:r>
      <w:r w:rsidRPr="004D61ED">
        <w:rPr>
          <w:rFonts w:ascii="Abadi ExtraLight" w:hAnsi="Abadi ExtraLight"/>
          <w:sz w:val="28"/>
          <w:szCs w:val="28"/>
        </w:rPr>
        <w:t>—the ability to use digital tools and platforms efficiently—is also indispensable</w:t>
      </w:r>
      <w:r w:rsidR="00D55301">
        <w:rPr>
          <w:rFonts w:ascii="Abadi ExtraLight" w:hAnsi="Abadi ExtraLight"/>
          <w:sz w:val="28"/>
          <w:szCs w:val="28"/>
        </w:rPr>
        <w:t>.</w:t>
      </w:r>
      <w:r w:rsidRPr="004D61ED">
        <w:rPr>
          <w:rFonts w:ascii="Abadi ExtraLight" w:hAnsi="Abadi ExtraLight"/>
          <w:sz w:val="28"/>
          <w:szCs w:val="28"/>
        </w:rPr>
        <w:t xml:space="preserve"> </w:t>
      </w:r>
      <w:sdt>
        <w:sdtPr>
          <w:rPr>
            <w:rFonts w:ascii="Abadi ExtraLight" w:hAnsi="Abadi ExtraLight"/>
            <w:sz w:val="28"/>
            <w:szCs w:val="28"/>
          </w:rPr>
          <w:id w:val="-742869715"/>
          <w:citation/>
        </w:sdtPr>
        <w:sdtEndPr/>
        <w:sdtContent>
          <w:r w:rsidRPr="004D61ED">
            <w:rPr>
              <w:rFonts w:ascii="Abadi ExtraLight" w:hAnsi="Abadi ExtraLight"/>
              <w:sz w:val="28"/>
              <w:szCs w:val="28"/>
            </w:rPr>
            <w:fldChar w:fldCharType="begin"/>
          </w:r>
          <w:r w:rsidRPr="004D61ED">
            <w:rPr>
              <w:rFonts w:ascii="Abadi ExtraLight" w:hAnsi="Abadi ExtraLight"/>
              <w:sz w:val="28"/>
              <w:szCs w:val="28"/>
              <w:lang w:val="en-US"/>
            </w:rPr>
            <w:instrText xml:space="preserve"> CITATION Cot15 \l 1033 </w:instrText>
          </w:r>
          <w:r w:rsidRPr="004D61ED">
            <w:rPr>
              <w:rFonts w:ascii="Abadi ExtraLight" w:hAnsi="Abadi ExtraLight"/>
              <w:sz w:val="28"/>
              <w:szCs w:val="28"/>
            </w:rPr>
            <w:fldChar w:fldCharType="separate"/>
          </w:r>
          <w:r w:rsidR="00B37430" w:rsidRPr="00B37430">
            <w:rPr>
              <w:rFonts w:ascii="Abadi ExtraLight" w:hAnsi="Abadi ExtraLight"/>
              <w:noProof/>
              <w:sz w:val="28"/>
              <w:szCs w:val="28"/>
              <w:lang w:val="en-US"/>
            </w:rPr>
            <w:t>[1]</w:t>
          </w:r>
          <w:r w:rsidRPr="004D61ED">
            <w:rPr>
              <w:rFonts w:ascii="Abadi ExtraLight" w:hAnsi="Abadi ExtraLight"/>
              <w:sz w:val="28"/>
              <w:szCs w:val="28"/>
            </w:rPr>
            <w:fldChar w:fldCharType="end"/>
          </w:r>
        </w:sdtContent>
      </w:sdt>
    </w:p>
    <w:p w14:paraId="7A0D6F01" w14:textId="67D409A7" w:rsidR="00E94443" w:rsidRPr="004D61ED" w:rsidRDefault="00E94443" w:rsidP="00A019EF">
      <w:pPr>
        <w:jc w:val="center"/>
        <w:rPr>
          <w:rFonts w:ascii="Abadi ExtraLight" w:hAnsi="Abadi ExtraLight"/>
          <w:sz w:val="28"/>
          <w:szCs w:val="28"/>
        </w:rPr>
      </w:pPr>
      <w:r w:rsidRPr="004D61ED">
        <w:rPr>
          <w:rFonts w:ascii="Abadi ExtraLight" w:hAnsi="Abadi ExtraLight"/>
          <w:sz w:val="28"/>
          <w:szCs w:val="28"/>
        </w:rPr>
        <w:t xml:space="preserve">In my chosen career as a </w:t>
      </w:r>
      <w:r w:rsidRPr="004D61ED">
        <w:rPr>
          <w:rFonts w:ascii="Abadi ExtraLight" w:hAnsi="Abadi ExtraLight"/>
          <w:b/>
          <w:bCs/>
          <w:sz w:val="28"/>
          <w:szCs w:val="28"/>
        </w:rPr>
        <w:t>software engineer</w:t>
      </w:r>
      <w:r w:rsidRPr="004D61ED">
        <w:rPr>
          <w:rFonts w:ascii="Abadi ExtraLight" w:hAnsi="Abadi ExtraLight"/>
          <w:sz w:val="28"/>
          <w:szCs w:val="28"/>
        </w:rPr>
        <w:t xml:space="preserve">, these skills will be critical. For instance, communication and teamwork will support collaboration with designers, developers, and clients. Time management will help me meet tight development deadlines, while critical thinking is essential in troubleshooting code and </w:t>
      </w:r>
      <w:r w:rsidR="00D55301">
        <w:rPr>
          <w:rFonts w:ascii="Abadi ExtraLight" w:hAnsi="Abadi ExtraLight"/>
          <w:sz w:val="28"/>
          <w:szCs w:val="28"/>
        </w:rPr>
        <w:t>optimising</w:t>
      </w:r>
      <w:r w:rsidRPr="004D61ED">
        <w:rPr>
          <w:rFonts w:ascii="Abadi ExtraLight" w:hAnsi="Abadi ExtraLight"/>
          <w:sz w:val="28"/>
          <w:szCs w:val="28"/>
        </w:rPr>
        <w:t xml:space="preserve"> systems. Digital literacy, particularly knowledge of coding platforms and project management tools like GitHub or Jira, will be an everyday requirement.</w:t>
      </w:r>
    </w:p>
    <w:p w14:paraId="70687AC3" w14:textId="77777777" w:rsidR="00E94443" w:rsidRPr="004D61ED" w:rsidRDefault="00E94443" w:rsidP="00A019EF">
      <w:pPr>
        <w:jc w:val="center"/>
        <w:rPr>
          <w:rFonts w:ascii="Abadi ExtraLight" w:hAnsi="Abadi ExtraLight"/>
          <w:sz w:val="28"/>
          <w:szCs w:val="28"/>
        </w:rPr>
      </w:pPr>
      <w:r w:rsidRPr="004D61ED">
        <w:rPr>
          <w:rFonts w:ascii="Abadi ExtraLight" w:hAnsi="Abadi ExtraLight"/>
          <w:sz w:val="28"/>
          <w:szCs w:val="28"/>
        </w:rPr>
        <w:t>By strengthening these skills during my academic journey, I will be better prepared to thrive in the dynamic field of software engineering.</w:t>
      </w:r>
    </w:p>
    <w:p w14:paraId="733A7F5A" w14:textId="77777777" w:rsidR="00E94443" w:rsidRPr="004D61ED" w:rsidRDefault="00546562" w:rsidP="00A019EF">
      <w:pPr>
        <w:jc w:val="center"/>
        <w:rPr>
          <w:rFonts w:ascii="Abadi ExtraLight" w:hAnsi="Abadi ExtraLight"/>
          <w:sz w:val="28"/>
          <w:szCs w:val="28"/>
        </w:rPr>
      </w:pPr>
      <w:r>
        <w:rPr>
          <w:rFonts w:ascii="Abadi ExtraLight" w:hAnsi="Abadi ExtraLight"/>
          <w:sz w:val="28"/>
          <w:szCs w:val="28"/>
        </w:rPr>
        <w:pict w14:anchorId="112EAF0D">
          <v:rect id="_x0000_i1026" style="width:0;height:1.5pt" o:hralign="center" o:hrstd="t" o:hr="t" fillcolor="#a0a0a0" stroked="f"/>
        </w:pict>
      </w:r>
    </w:p>
    <w:p w14:paraId="01D3D0D8" w14:textId="77777777" w:rsidR="00A70E08" w:rsidRPr="004D61ED" w:rsidRDefault="00A70E08" w:rsidP="00A019EF">
      <w:pPr>
        <w:jc w:val="center"/>
        <w:rPr>
          <w:rFonts w:ascii="Abadi ExtraLight" w:hAnsi="Abadi ExtraLight"/>
          <w:b/>
          <w:bCs/>
          <w:sz w:val="28"/>
          <w:szCs w:val="28"/>
        </w:rPr>
      </w:pPr>
    </w:p>
    <w:p w14:paraId="5555842F" w14:textId="77777777" w:rsidR="00D44A04" w:rsidRDefault="00D44A04" w:rsidP="00A019EF">
      <w:pPr>
        <w:jc w:val="center"/>
        <w:rPr>
          <w:b/>
          <w:bCs/>
          <w:sz w:val="28"/>
          <w:szCs w:val="28"/>
          <w:lang w:val="uk-UA"/>
        </w:rPr>
      </w:pPr>
    </w:p>
    <w:p w14:paraId="05E58325" w14:textId="77777777" w:rsidR="00D44A04" w:rsidRDefault="00D44A04" w:rsidP="00A019EF">
      <w:pPr>
        <w:jc w:val="center"/>
        <w:rPr>
          <w:b/>
          <w:bCs/>
          <w:sz w:val="28"/>
          <w:szCs w:val="28"/>
          <w:lang w:val="uk-UA"/>
        </w:rPr>
      </w:pPr>
    </w:p>
    <w:p w14:paraId="78734D12" w14:textId="77777777" w:rsidR="00D44A04" w:rsidRDefault="00D44A04" w:rsidP="00A019EF">
      <w:pPr>
        <w:jc w:val="center"/>
        <w:rPr>
          <w:b/>
          <w:bCs/>
          <w:sz w:val="28"/>
          <w:szCs w:val="28"/>
          <w:lang w:val="uk-UA"/>
        </w:rPr>
      </w:pPr>
    </w:p>
    <w:p w14:paraId="26348AEB" w14:textId="50E4E6B3" w:rsidR="00E94443" w:rsidRPr="004D61ED" w:rsidRDefault="00E94443" w:rsidP="00A019EF">
      <w:pPr>
        <w:jc w:val="center"/>
        <w:rPr>
          <w:rFonts w:ascii="Abadi ExtraLight" w:hAnsi="Abadi ExtraLight"/>
          <w:sz w:val="28"/>
          <w:szCs w:val="28"/>
        </w:rPr>
      </w:pPr>
      <w:r w:rsidRPr="004D61ED">
        <w:rPr>
          <w:rFonts w:ascii="Abadi ExtraLight" w:hAnsi="Abadi ExtraLight"/>
          <w:b/>
          <w:bCs/>
          <w:sz w:val="28"/>
          <w:szCs w:val="28"/>
        </w:rPr>
        <w:t>Visual: Key Skills for Academic and Career Success</w:t>
      </w:r>
    </w:p>
    <w:tbl>
      <w:tblPr>
        <w:tblW w:w="0" w:type="auto"/>
        <w:tblCellSpacing w:w="15" w:type="dxa"/>
        <w:tblCellMar>
          <w:left w:w="0" w:type="dxa"/>
          <w:right w:w="0" w:type="dxa"/>
        </w:tblCellMar>
        <w:tblLook w:val="04A0" w:firstRow="1" w:lastRow="0" w:firstColumn="1" w:lastColumn="0" w:noHBand="0" w:noVBand="1"/>
      </w:tblPr>
      <w:tblGrid>
        <w:gridCol w:w="2442"/>
        <w:gridCol w:w="5848"/>
      </w:tblGrid>
      <w:tr w:rsidR="00552D93" w:rsidRPr="004D61ED" w14:paraId="740F2087"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97F621"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b/>
                <w:bCs/>
                <w:sz w:val="28"/>
                <w:szCs w:val="28"/>
              </w:rPr>
              <w:t>Skill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7CA3991"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b/>
                <w:bCs/>
                <w:sz w:val="28"/>
                <w:szCs w:val="28"/>
              </w:rPr>
              <w:t>Application</w:t>
            </w:r>
          </w:p>
        </w:tc>
      </w:tr>
      <w:tr w:rsidR="00552D93" w:rsidRPr="004D61ED" w14:paraId="47A84C2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35FC55F"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Communication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237766" w14:textId="7A60A8E4"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 xml:space="preserve">Writing reports, coding documentation, </w:t>
            </w:r>
            <w:r w:rsidR="00D44A04">
              <w:rPr>
                <w:rFonts w:ascii="Abadi ExtraLight" w:hAnsi="Abadi ExtraLight"/>
                <w:sz w:val="28"/>
                <w:szCs w:val="28"/>
              </w:rPr>
              <w:t xml:space="preserve">and </w:t>
            </w:r>
            <w:r w:rsidRPr="004D61ED">
              <w:rPr>
                <w:rFonts w:ascii="Abadi ExtraLight" w:hAnsi="Abadi ExtraLight"/>
                <w:sz w:val="28"/>
                <w:szCs w:val="28"/>
              </w:rPr>
              <w:t>meetings</w:t>
            </w:r>
          </w:p>
        </w:tc>
      </w:tr>
      <w:tr w:rsidR="00552D93" w:rsidRPr="004D61ED" w14:paraId="57EAB90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E7DAA84"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Critical Thinking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034E96"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Debugging, problem solving</w:t>
            </w:r>
          </w:p>
        </w:tc>
      </w:tr>
      <w:tr w:rsidR="00552D93" w:rsidRPr="004D61ED" w14:paraId="49515F0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C8B733"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Teamwork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9291D2F"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Collaborative projects</w:t>
            </w:r>
          </w:p>
        </w:tc>
      </w:tr>
      <w:tr w:rsidR="00552D93" w:rsidRPr="004D61ED" w14:paraId="622ED8D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1B6756A"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Time Management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FC34B5B"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Meeting deadlines</w:t>
            </w:r>
          </w:p>
        </w:tc>
      </w:tr>
      <w:tr w:rsidR="00552D93" w:rsidRPr="004D61ED" w14:paraId="6385855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A40C64F"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Digital Literacy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2048C41" w14:textId="77777777" w:rsidR="00552D93" w:rsidRPr="004D61ED" w:rsidRDefault="00552D93" w:rsidP="00A019EF">
            <w:pPr>
              <w:jc w:val="center"/>
              <w:rPr>
                <w:rFonts w:ascii="Abadi ExtraLight" w:hAnsi="Abadi ExtraLight"/>
                <w:sz w:val="28"/>
                <w:szCs w:val="28"/>
              </w:rPr>
            </w:pPr>
            <w:r w:rsidRPr="004D61ED">
              <w:rPr>
                <w:rFonts w:ascii="Abadi ExtraLight" w:hAnsi="Abadi ExtraLight"/>
                <w:sz w:val="28"/>
                <w:szCs w:val="28"/>
              </w:rPr>
              <w:t>Coding tools, online learning platforms</w:t>
            </w:r>
          </w:p>
        </w:tc>
      </w:tr>
    </w:tbl>
    <w:p w14:paraId="4BBDCA61" w14:textId="0E443850" w:rsidR="009D08B5" w:rsidRPr="004D61ED" w:rsidRDefault="00546562" w:rsidP="00A019EF">
      <w:pPr>
        <w:jc w:val="center"/>
        <w:rPr>
          <w:rFonts w:ascii="Abadi ExtraLight" w:hAnsi="Abadi ExtraLight"/>
          <w:sz w:val="28"/>
          <w:szCs w:val="28"/>
          <w:lang w:val="uk-UA"/>
        </w:rPr>
      </w:pPr>
      <w:r>
        <w:rPr>
          <w:rFonts w:ascii="Abadi ExtraLight" w:hAnsi="Abadi ExtraLight"/>
          <w:sz w:val="28"/>
          <w:szCs w:val="28"/>
        </w:rPr>
        <w:pict w14:anchorId="46FE2FC2">
          <v:rect id="_x0000_i1027" style="width:0;height:1.5pt" o:hralign="center" o:hrstd="t" o:hr="t" fillcolor="#a0a0a0" stroked="f"/>
        </w:pict>
      </w:r>
    </w:p>
    <w:p w14:paraId="2B288AF4" w14:textId="591EE735" w:rsidR="0054391F" w:rsidRPr="004D61ED" w:rsidRDefault="00586EC6" w:rsidP="00A019EF">
      <w:pPr>
        <w:pStyle w:val="Heading3"/>
        <w:jc w:val="center"/>
        <w:rPr>
          <w:rFonts w:ascii="Abadi ExtraLight" w:hAnsi="Abadi ExtraLight"/>
        </w:rPr>
      </w:pPr>
      <w:bookmarkStart w:id="3" w:name="_Toc214143095"/>
      <w:r w:rsidRPr="004D61ED">
        <w:rPr>
          <w:rFonts w:ascii="Abadi ExtraLight" w:hAnsi="Abadi ExtraLight"/>
        </w:rPr>
        <w:t>Task 1 (b): Evaluation of Task 1 (a) Based on Similarity Report</w:t>
      </w:r>
      <w:bookmarkEnd w:id="3"/>
    </w:p>
    <w:p w14:paraId="49BA389E" w14:textId="7DB55B14" w:rsidR="009D05E9" w:rsidRPr="004D61ED" w:rsidRDefault="009D05E9" w:rsidP="00A019EF">
      <w:pPr>
        <w:jc w:val="center"/>
        <w:rPr>
          <w:rFonts w:ascii="Abadi ExtraLight" w:hAnsi="Abadi ExtraLight"/>
          <w:sz w:val="28"/>
          <w:szCs w:val="28"/>
        </w:rPr>
      </w:pPr>
      <w:r w:rsidRPr="004D61ED">
        <w:rPr>
          <w:rFonts w:ascii="Abadi ExtraLight" w:hAnsi="Abadi ExtraLight"/>
          <w:sz w:val="28"/>
          <w:szCs w:val="28"/>
        </w:rPr>
        <w:t>My Turnitin similarity score was 1</w:t>
      </w:r>
      <w:r w:rsidR="009D08B5" w:rsidRPr="004D61ED">
        <w:rPr>
          <w:rFonts w:ascii="Abadi ExtraLight" w:hAnsi="Abadi ExtraLight"/>
          <w:sz w:val="28"/>
          <w:szCs w:val="28"/>
        </w:rPr>
        <w:t>0</w:t>
      </w:r>
      <w:r w:rsidRPr="004D61ED">
        <w:rPr>
          <w:rFonts w:ascii="Abadi ExtraLight" w:hAnsi="Abadi ExtraLight"/>
          <w:sz w:val="28"/>
          <w:szCs w:val="28"/>
        </w:rPr>
        <w:t>%, primarily due to the use of common phrases and source titles. To reduce this next time, I will further paraphrase source ideas and cite them more precisely.</w:t>
      </w:r>
    </w:p>
    <w:p w14:paraId="0ED01E6E" w14:textId="77777777" w:rsidR="00A70E08" w:rsidRPr="004D61ED" w:rsidRDefault="009D05E9" w:rsidP="00A019EF">
      <w:pPr>
        <w:jc w:val="center"/>
        <w:rPr>
          <w:rFonts w:ascii="Abadi ExtraLight" w:hAnsi="Abadi ExtraLight"/>
          <w:sz w:val="28"/>
          <w:szCs w:val="28"/>
        </w:rPr>
      </w:pPr>
      <w:r w:rsidRPr="004D61ED">
        <w:rPr>
          <w:rFonts w:ascii="Abadi ExtraLight" w:hAnsi="Abadi ExtraLight"/>
          <w:sz w:val="28"/>
          <w:szCs w:val="28"/>
        </w:rPr>
        <w:t>Based on the Generic Assessment Criteria, I would rate my work at 82-85%. The content is thoroughly researched and logically organised, with accurate referencing throughout. However, I recognise opportunities to enhance the originality of my language and further deepen my critical analysis.</w:t>
      </w:r>
    </w:p>
    <w:p w14:paraId="5E066775" w14:textId="74342082" w:rsidR="0054391F" w:rsidRDefault="0054391F" w:rsidP="00DB27A2">
      <w:pPr>
        <w:pStyle w:val="Heading2"/>
        <w:jc w:val="center"/>
        <w:rPr>
          <w:rFonts w:ascii="Abadi ExtraLight" w:hAnsi="Abadi ExtraLight"/>
          <w:sz w:val="28"/>
          <w:szCs w:val="28"/>
        </w:rPr>
      </w:pPr>
      <w:bookmarkStart w:id="4" w:name="_Toc214143096"/>
      <w:r w:rsidRPr="004D61ED">
        <w:rPr>
          <w:rFonts w:ascii="Abadi ExtraLight" w:hAnsi="Abadi ExtraLight"/>
          <w:sz w:val="28"/>
          <w:szCs w:val="28"/>
        </w:rPr>
        <w:t>Task 2: Collaborative Mind Map and Individual Poster</w:t>
      </w:r>
      <w:bookmarkEnd w:id="4"/>
    </w:p>
    <w:p w14:paraId="5B30159E" w14:textId="36F215BE" w:rsidR="00DB27A2" w:rsidRPr="00DB27A2" w:rsidRDefault="00DB27A2" w:rsidP="00DB27A2">
      <w:pPr>
        <w:pStyle w:val="Heading3"/>
        <w:jc w:val="center"/>
        <w:rPr>
          <w:rFonts w:ascii="Abadi ExtraLight" w:hAnsi="Abadi ExtraLight"/>
        </w:rPr>
      </w:pPr>
      <w:bookmarkStart w:id="5" w:name="_Toc214143097"/>
      <w:r w:rsidRPr="004D61ED">
        <w:rPr>
          <w:rFonts w:ascii="Abadi ExtraLight" w:hAnsi="Abadi ExtraLight"/>
        </w:rPr>
        <w:t>Mind Map (Collaborative)</w:t>
      </w:r>
      <w:bookmarkEnd w:id="5"/>
    </w:p>
    <w:p w14:paraId="371F5582" w14:textId="0038DE10" w:rsidR="00DB27A2" w:rsidRDefault="00DB27A2" w:rsidP="00DB27A2">
      <w:pPr>
        <w:jc w:val="center"/>
        <w:rPr>
          <w:rFonts w:ascii="Abadi ExtraLight" w:hAnsi="Abadi ExtraLight"/>
          <w:sz w:val="28"/>
          <w:szCs w:val="28"/>
        </w:rPr>
      </w:pPr>
      <w:r w:rsidRPr="004D61ED">
        <w:rPr>
          <w:rFonts w:ascii="Abadi ExtraLight" w:hAnsi="Abadi ExtraLight"/>
          <w:noProof/>
          <w:sz w:val="28"/>
          <w:szCs w:val="28"/>
        </w:rPr>
        <w:drawing>
          <wp:anchor distT="0" distB="0" distL="114300" distR="114300" simplePos="0" relativeHeight="251659268" behindDoc="0" locked="0" layoutInCell="1" allowOverlap="1" wp14:anchorId="420A99CE" wp14:editId="0676485A">
            <wp:simplePos x="0" y="0"/>
            <wp:positionH relativeFrom="margin">
              <wp:align>center</wp:align>
            </wp:positionH>
            <wp:positionV relativeFrom="paragraph">
              <wp:posOffset>15411</wp:posOffset>
            </wp:positionV>
            <wp:extent cx="3219917" cy="2902450"/>
            <wp:effectExtent l="0" t="0" r="0" b="0"/>
            <wp:wrapSquare wrapText="bothSides"/>
            <wp:docPr id="85959936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19917" cy="2902450"/>
                    </a:xfrm>
                    <a:prstGeom prst="rect">
                      <a:avLst/>
                    </a:prstGeom>
                    <a:noFill/>
                    <a:ln>
                      <a:noFill/>
                    </a:ln>
                  </pic:spPr>
                </pic:pic>
              </a:graphicData>
            </a:graphic>
          </wp:anchor>
        </w:drawing>
      </w:r>
    </w:p>
    <w:p w14:paraId="484B4165" w14:textId="62A7AF6E" w:rsidR="00DB27A2" w:rsidRDefault="00DB27A2" w:rsidP="00DB27A2">
      <w:pPr>
        <w:jc w:val="center"/>
        <w:rPr>
          <w:rFonts w:ascii="Abadi ExtraLight" w:hAnsi="Abadi ExtraLight"/>
        </w:rPr>
      </w:pPr>
    </w:p>
    <w:p w14:paraId="1B87B14B" w14:textId="77777777" w:rsidR="00DB27A2" w:rsidRDefault="0054391F" w:rsidP="00DB27A2">
      <w:pPr>
        <w:pStyle w:val="Heading3"/>
        <w:jc w:val="center"/>
        <w:rPr>
          <w:rFonts w:ascii="Abadi ExtraLight" w:hAnsi="Abadi ExtraLight"/>
        </w:rPr>
      </w:pPr>
      <w:bookmarkStart w:id="6" w:name="_Toc214143098"/>
      <w:r w:rsidRPr="004D61ED">
        <w:rPr>
          <w:rFonts w:ascii="Abadi ExtraLight" w:hAnsi="Abadi ExtraLight"/>
        </w:rPr>
        <w:t>Poster (Individual</w:t>
      </w:r>
      <w:r w:rsidR="00DB27A2">
        <w:rPr>
          <w:rFonts w:ascii="Abadi ExtraLight" w:hAnsi="Abadi ExtraLight"/>
        </w:rPr>
        <w:t>)</w:t>
      </w:r>
      <w:bookmarkEnd w:id="6"/>
    </w:p>
    <w:p w14:paraId="765AE537" w14:textId="6537E95B" w:rsidR="00552D93" w:rsidRPr="004D61ED" w:rsidRDefault="00DB27A2" w:rsidP="00DB27A2">
      <w:pPr>
        <w:rPr>
          <w:rFonts w:ascii="Abadi ExtraLight" w:hAnsi="Abadi ExtraLight"/>
          <w:sz w:val="28"/>
          <w:szCs w:val="28"/>
          <w:lang w:val="en-US"/>
        </w:rPr>
      </w:pPr>
      <w:r w:rsidRPr="004D61ED">
        <w:rPr>
          <w:rFonts w:ascii="Abadi ExtraLight" w:hAnsi="Abadi ExtraLight"/>
          <w:noProof/>
          <w:sz w:val="28"/>
          <w:szCs w:val="28"/>
          <w:lang w:val="uk-UA"/>
        </w:rPr>
        <w:drawing>
          <wp:inline distT="0" distB="0" distL="0" distR="0" wp14:anchorId="416AD64D" wp14:editId="3A0EAB92">
            <wp:extent cx="3328670" cy="4708525"/>
            <wp:effectExtent l="0" t="0" r="5080" b="0"/>
            <wp:docPr id="1603971984" name="Picture 30" descr="A collage of a group of people holding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71984" name="Picture 30" descr="A collage of a group of people holding hand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8670" cy="4708525"/>
                    </a:xfrm>
                    <a:prstGeom prst="rect">
                      <a:avLst/>
                    </a:prstGeom>
                  </pic:spPr>
                </pic:pic>
              </a:graphicData>
            </a:graphic>
          </wp:inline>
        </w:drawing>
      </w:r>
    </w:p>
    <w:p w14:paraId="0BA14638" w14:textId="21FAE67B" w:rsidR="00217227" w:rsidRPr="004D61ED" w:rsidRDefault="005D7794" w:rsidP="00DB27A2">
      <w:pPr>
        <w:jc w:val="center"/>
        <w:rPr>
          <w:rStyle w:val="Hyperlink"/>
          <w:rFonts w:ascii="Abadi ExtraLight" w:hAnsi="Abadi ExtraLight"/>
          <w:sz w:val="28"/>
          <w:szCs w:val="28"/>
        </w:rPr>
      </w:pPr>
      <w:r w:rsidRPr="004D61ED">
        <w:rPr>
          <w:rFonts w:ascii="Abadi ExtraLight" w:hAnsi="Abadi ExtraLight"/>
          <w:sz w:val="28"/>
          <w:szCs w:val="28"/>
        </w:rPr>
        <w:t>URL</w:t>
      </w:r>
      <w:r w:rsidR="00B37430">
        <w:rPr>
          <w:sz w:val="28"/>
          <w:szCs w:val="28"/>
          <w:lang w:val="uk-UA"/>
        </w:rPr>
        <w:t xml:space="preserve"> </w:t>
      </w:r>
      <w:r w:rsidR="00B37430" w:rsidRPr="00B37430">
        <w:rPr>
          <w:rFonts w:ascii="Abadi ExtraLight" w:hAnsi="Abadi ExtraLight"/>
          <w:sz w:val="28"/>
          <w:szCs w:val="28"/>
          <w:lang w:val="en-US"/>
        </w:rPr>
        <w:t>for PDF</w:t>
      </w:r>
      <w:r w:rsidRPr="004D61ED">
        <w:rPr>
          <w:rFonts w:ascii="Abadi ExtraLight" w:hAnsi="Abadi ExtraLight"/>
          <w:sz w:val="28"/>
          <w:szCs w:val="28"/>
        </w:rPr>
        <w:t xml:space="preserve">: </w:t>
      </w:r>
      <w:r w:rsidR="00217227" w:rsidRPr="004D61ED">
        <w:rPr>
          <w:rFonts w:ascii="Abadi ExtraLight" w:hAnsi="Abadi ExtraLight"/>
          <w:sz w:val="28"/>
          <w:szCs w:val="28"/>
        </w:rPr>
        <w:fldChar w:fldCharType="begin"/>
      </w:r>
      <w:r w:rsidR="00217227" w:rsidRPr="004D61ED">
        <w:rPr>
          <w:rFonts w:ascii="Abadi ExtraLight" w:hAnsi="Abadi ExtraLight"/>
          <w:sz w:val="28"/>
          <w:szCs w:val="28"/>
        </w:rPr>
        <w:instrText>HYPERLINK "https://uowtsd-my.sharepoint.com/:b:/r/personal/2511421_student_uwtsd_ac_uk/Documents/assessment/The%20Power%20of%20Teamwork%20From%20University%20to%20the%20Workplace%20(1).pdf?csf=1&amp;web=1&amp;e=79LyRU"</w:instrText>
      </w:r>
      <w:r w:rsidR="00217227" w:rsidRPr="004D61ED">
        <w:rPr>
          <w:rFonts w:ascii="Abadi ExtraLight" w:hAnsi="Abadi ExtraLight"/>
          <w:sz w:val="28"/>
          <w:szCs w:val="28"/>
        </w:rPr>
      </w:r>
      <w:r w:rsidR="00217227" w:rsidRPr="004D61ED">
        <w:rPr>
          <w:rFonts w:ascii="Abadi ExtraLight" w:hAnsi="Abadi ExtraLight"/>
          <w:sz w:val="28"/>
          <w:szCs w:val="28"/>
        </w:rPr>
        <w:fldChar w:fldCharType="separate"/>
      </w:r>
      <w:r w:rsidR="00217227" w:rsidRPr="004D61ED">
        <w:rPr>
          <w:rStyle w:val="Hyperlink"/>
          <w:rFonts w:ascii="Abadi ExtraLight" w:hAnsi="Abadi ExtraLight"/>
          <w:sz w:val="28"/>
          <w:szCs w:val="28"/>
        </w:rPr>
        <w:t>The Power of Teamwork From University to the Workplace (1).pdf</w:t>
      </w:r>
      <w:r w:rsidR="00B37430">
        <w:rPr>
          <w:rStyle w:val="Hyperlink"/>
          <w:rFonts w:ascii="Abadi ExtraLight" w:hAnsi="Abadi ExtraLight"/>
          <w:sz w:val="28"/>
          <w:szCs w:val="28"/>
        </w:rPr>
        <w:br/>
      </w:r>
      <w:sdt>
        <w:sdtPr>
          <w:rPr>
            <w:rStyle w:val="Hyperlink"/>
            <w:rFonts w:ascii="Abadi ExtraLight" w:hAnsi="Abadi ExtraLight"/>
            <w:sz w:val="28"/>
            <w:szCs w:val="28"/>
          </w:rPr>
          <w:id w:val="1047256873"/>
          <w:citation/>
        </w:sdtPr>
        <w:sdtEndPr>
          <w:rPr>
            <w:rStyle w:val="Hyperlink"/>
          </w:rPr>
        </w:sdtEndPr>
        <w:sdtContent>
          <w:r w:rsidR="00B37430">
            <w:rPr>
              <w:rStyle w:val="Hyperlink"/>
              <w:rFonts w:ascii="Abadi ExtraLight" w:hAnsi="Abadi ExtraLight"/>
              <w:sz w:val="28"/>
              <w:szCs w:val="28"/>
            </w:rPr>
            <w:fldChar w:fldCharType="begin"/>
          </w:r>
          <w:r w:rsidR="00B37430">
            <w:rPr>
              <w:rStyle w:val="Hyperlink"/>
              <w:rFonts w:ascii="Abadi ExtraLight" w:hAnsi="Abadi ExtraLight"/>
              <w:sz w:val="28"/>
              <w:szCs w:val="28"/>
              <w:lang w:val="en-US"/>
            </w:rPr>
            <w:instrText xml:space="preserve"> CITATION Ros21 \l 1033 </w:instrText>
          </w:r>
          <w:r w:rsidR="00B37430">
            <w:rPr>
              <w:rStyle w:val="Hyperlink"/>
              <w:rFonts w:ascii="Abadi ExtraLight" w:hAnsi="Abadi ExtraLight"/>
              <w:sz w:val="28"/>
              <w:szCs w:val="28"/>
            </w:rPr>
            <w:fldChar w:fldCharType="separate"/>
          </w:r>
          <w:r w:rsidR="00B37430" w:rsidRPr="00B37430">
            <w:rPr>
              <w:rFonts w:ascii="Abadi ExtraLight" w:hAnsi="Abadi ExtraLight"/>
              <w:noProof/>
              <w:color w:val="467886" w:themeColor="hyperlink"/>
              <w:sz w:val="28"/>
              <w:szCs w:val="28"/>
              <w:lang w:val="en-US"/>
            </w:rPr>
            <w:t>[5]</w:t>
          </w:r>
          <w:r w:rsidR="00B37430">
            <w:rPr>
              <w:rStyle w:val="Hyperlink"/>
              <w:rFonts w:ascii="Abadi ExtraLight" w:hAnsi="Abadi ExtraLight"/>
              <w:sz w:val="28"/>
              <w:szCs w:val="28"/>
            </w:rPr>
            <w:fldChar w:fldCharType="end"/>
          </w:r>
        </w:sdtContent>
      </w:sdt>
      <w:r w:rsidR="00B37430">
        <w:rPr>
          <w:rStyle w:val="Hyperlink"/>
          <w:rFonts w:ascii="Abadi ExtraLight" w:hAnsi="Abadi ExtraLight"/>
          <w:sz w:val="28"/>
          <w:szCs w:val="28"/>
        </w:rPr>
        <w:t>;</w:t>
      </w:r>
      <w:sdt>
        <w:sdtPr>
          <w:rPr>
            <w:rStyle w:val="Hyperlink"/>
            <w:rFonts w:ascii="Abadi ExtraLight" w:hAnsi="Abadi ExtraLight"/>
            <w:sz w:val="28"/>
            <w:szCs w:val="28"/>
          </w:rPr>
          <w:id w:val="301283447"/>
          <w:citation/>
        </w:sdtPr>
        <w:sdtEndPr>
          <w:rPr>
            <w:rStyle w:val="Hyperlink"/>
          </w:rPr>
        </w:sdtEndPr>
        <w:sdtContent>
          <w:r w:rsidR="00B37430">
            <w:rPr>
              <w:rStyle w:val="Hyperlink"/>
              <w:rFonts w:ascii="Abadi ExtraLight" w:hAnsi="Abadi ExtraLight"/>
              <w:sz w:val="28"/>
              <w:szCs w:val="28"/>
            </w:rPr>
            <w:fldChar w:fldCharType="begin"/>
          </w:r>
          <w:r w:rsidR="00B37430">
            <w:rPr>
              <w:rStyle w:val="Hyperlink"/>
              <w:rFonts w:ascii="Abadi ExtraLight" w:hAnsi="Abadi ExtraLight"/>
              <w:sz w:val="28"/>
              <w:szCs w:val="28"/>
              <w:lang w:val="en-US"/>
            </w:rPr>
            <w:instrText xml:space="preserve"> CITATION Bre12 \l 1033 </w:instrText>
          </w:r>
          <w:r w:rsidR="00B37430">
            <w:rPr>
              <w:rStyle w:val="Hyperlink"/>
              <w:rFonts w:ascii="Abadi ExtraLight" w:hAnsi="Abadi ExtraLight"/>
              <w:sz w:val="28"/>
              <w:szCs w:val="28"/>
            </w:rPr>
            <w:fldChar w:fldCharType="separate"/>
          </w:r>
          <w:r w:rsidR="00B37430">
            <w:rPr>
              <w:rStyle w:val="Hyperlink"/>
              <w:rFonts w:ascii="Abadi ExtraLight" w:hAnsi="Abadi ExtraLight"/>
              <w:noProof/>
              <w:sz w:val="28"/>
              <w:szCs w:val="28"/>
              <w:lang w:val="en-US"/>
            </w:rPr>
            <w:t xml:space="preserve"> </w:t>
          </w:r>
          <w:r w:rsidR="00B37430" w:rsidRPr="00B37430">
            <w:rPr>
              <w:rFonts w:ascii="Abadi ExtraLight" w:hAnsi="Abadi ExtraLight"/>
              <w:noProof/>
              <w:color w:val="467886" w:themeColor="hyperlink"/>
              <w:sz w:val="28"/>
              <w:szCs w:val="28"/>
              <w:lang w:val="en-US"/>
            </w:rPr>
            <w:t>[6]</w:t>
          </w:r>
          <w:r w:rsidR="00B37430">
            <w:rPr>
              <w:rStyle w:val="Hyperlink"/>
              <w:rFonts w:ascii="Abadi ExtraLight" w:hAnsi="Abadi ExtraLight"/>
              <w:sz w:val="28"/>
              <w:szCs w:val="28"/>
            </w:rPr>
            <w:fldChar w:fldCharType="end"/>
          </w:r>
        </w:sdtContent>
      </w:sdt>
      <w:r w:rsidR="00B37430">
        <w:rPr>
          <w:rStyle w:val="Hyperlink"/>
          <w:rFonts w:ascii="Abadi ExtraLight" w:hAnsi="Abadi ExtraLight"/>
          <w:sz w:val="28"/>
          <w:szCs w:val="28"/>
        </w:rPr>
        <w:t>;</w:t>
      </w:r>
      <w:sdt>
        <w:sdtPr>
          <w:rPr>
            <w:rStyle w:val="Hyperlink"/>
            <w:rFonts w:ascii="Abadi ExtraLight" w:hAnsi="Abadi ExtraLight"/>
            <w:sz w:val="28"/>
            <w:szCs w:val="28"/>
          </w:rPr>
          <w:id w:val="-150145091"/>
          <w:citation/>
        </w:sdtPr>
        <w:sdtEndPr>
          <w:rPr>
            <w:rStyle w:val="Hyperlink"/>
          </w:rPr>
        </w:sdtEndPr>
        <w:sdtContent>
          <w:r w:rsidR="00B37430">
            <w:rPr>
              <w:rStyle w:val="Hyperlink"/>
              <w:rFonts w:ascii="Abadi ExtraLight" w:hAnsi="Abadi ExtraLight"/>
              <w:sz w:val="28"/>
              <w:szCs w:val="28"/>
            </w:rPr>
            <w:fldChar w:fldCharType="begin"/>
          </w:r>
          <w:r w:rsidR="00B37430">
            <w:rPr>
              <w:rStyle w:val="Hyperlink"/>
              <w:rFonts w:ascii="Abadi ExtraLight" w:hAnsi="Abadi ExtraLight"/>
              <w:sz w:val="28"/>
              <w:szCs w:val="28"/>
              <w:lang w:val="en-US"/>
            </w:rPr>
            <w:instrText xml:space="preserve"> CITATION Hoe01 \l 1033 </w:instrText>
          </w:r>
          <w:r w:rsidR="00B37430">
            <w:rPr>
              <w:rStyle w:val="Hyperlink"/>
              <w:rFonts w:ascii="Abadi ExtraLight" w:hAnsi="Abadi ExtraLight"/>
              <w:sz w:val="28"/>
              <w:szCs w:val="28"/>
            </w:rPr>
            <w:fldChar w:fldCharType="separate"/>
          </w:r>
          <w:r w:rsidR="00B37430">
            <w:rPr>
              <w:rStyle w:val="Hyperlink"/>
              <w:rFonts w:ascii="Abadi ExtraLight" w:hAnsi="Abadi ExtraLight"/>
              <w:noProof/>
              <w:sz w:val="28"/>
              <w:szCs w:val="28"/>
              <w:lang w:val="en-US"/>
            </w:rPr>
            <w:t xml:space="preserve"> </w:t>
          </w:r>
          <w:r w:rsidR="00B37430" w:rsidRPr="00B37430">
            <w:rPr>
              <w:rFonts w:ascii="Abadi ExtraLight" w:hAnsi="Abadi ExtraLight"/>
              <w:noProof/>
              <w:color w:val="467886" w:themeColor="hyperlink"/>
              <w:sz w:val="28"/>
              <w:szCs w:val="28"/>
              <w:lang w:val="en-US"/>
            </w:rPr>
            <w:t>[7]</w:t>
          </w:r>
          <w:r w:rsidR="00B37430">
            <w:rPr>
              <w:rStyle w:val="Hyperlink"/>
              <w:rFonts w:ascii="Abadi ExtraLight" w:hAnsi="Abadi ExtraLight"/>
              <w:sz w:val="28"/>
              <w:szCs w:val="28"/>
            </w:rPr>
            <w:fldChar w:fldCharType="end"/>
          </w:r>
        </w:sdtContent>
      </w:sdt>
      <w:r w:rsidR="00B37430">
        <w:rPr>
          <w:rStyle w:val="Hyperlink"/>
          <w:rFonts w:ascii="Abadi ExtraLight" w:hAnsi="Abadi ExtraLight"/>
          <w:sz w:val="28"/>
          <w:szCs w:val="28"/>
        </w:rPr>
        <w:t>;</w:t>
      </w:r>
      <w:sdt>
        <w:sdtPr>
          <w:rPr>
            <w:rStyle w:val="Hyperlink"/>
            <w:rFonts w:ascii="Abadi ExtraLight" w:hAnsi="Abadi ExtraLight"/>
            <w:sz w:val="28"/>
            <w:szCs w:val="28"/>
          </w:rPr>
          <w:id w:val="-1428113850"/>
          <w:citation/>
        </w:sdtPr>
        <w:sdtEndPr>
          <w:rPr>
            <w:rStyle w:val="Hyperlink"/>
          </w:rPr>
        </w:sdtEndPr>
        <w:sdtContent>
          <w:r w:rsidR="00B37430">
            <w:rPr>
              <w:rStyle w:val="Hyperlink"/>
              <w:rFonts w:ascii="Abadi ExtraLight" w:hAnsi="Abadi ExtraLight"/>
              <w:sz w:val="28"/>
              <w:szCs w:val="28"/>
            </w:rPr>
            <w:fldChar w:fldCharType="begin"/>
          </w:r>
          <w:r w:rsidR="00B37430">
            <w:rPr>
              <w:rStyle w:val="Hyperlink"/>
              <w:rFonts w:ascii="Abadi ExtraLight" w:hAnsi="Abadi ExtraLight"/>
              <w:sz w:val="28"/>
              <w:szCs w:val="28"/>
              <w:lang w:val="en-US"/>
            </w:rPr>
            <w:instrText xml:space="preserve"> CITATION Tra17 \l 1033 </w:instrText>
          </w:r>
          <w:r w:rsidR="00B37430">
            <w:rPr>
              <w:rStyle w:val="Hyperlink"/>
              <w:rFonts w:ascii="Abadi ExtraLight" w:hAnsi="Abadi ExtraLight"/>
              <w:sz w:val="28"/>
              <w:szCs w:val="28"/>
            </w:rPr>
            <w:fldChar w:fldCharType="separate"/>
          </w:r>
          <w:r w:rsidR="00B37430">
            <w:rPr>
              <w:rStyle w:val="Hyperlink"/>
              <w:rFonts w:ascii="Abadi ExtraLight" w:hAnsi="Abadi ExtraLight"/>
              <w:noProof/>
              <w:sz w:val="28"/>
              <w:szCs w:val="28"/>
              <w:lang w:val="en-US"/>
            </w:rPr>
            <w:t xml:space="preserve"> </w:t>
          </w:r>
          <w:r w:rsidR="00B37430" w:rsidRPr="00B37430">
            <w:rPr>
              <w:rFonts w:ascii="Abadi ExtraLight" w:hAnsi="Abadi ExtraLight"/>
              <w:noProof/>
              <w:color w:val="467886" w:themeColor="hyperlink"/>
              <w:sz w:val="28"/>
              <w:szCs w:val="28"/>
              <w:lang w:val="en-US"/>
            </w:rPr>
            <w:t>[8]</w:t>
          </w:r>
          <w:r w:rsidR="00B37430">
            <w:rPr>
              <w:rStyle w:val="Hyperlink"/>
              <w:rFonts w:ascii="Abadi ExtraLight" w:hAnsi="Abadi ExtraLight"/>
              <w:sz w:val="28"/>
              <w:szCs w:val="28"/>
            </w:rPr>
            <w:fldChar w:fldCharType="end"/>
          </w:r>
        </w:sdtContent>
      </w:sdt>
    </w:p>
    <w:p w14:paraId="42573CF4" w14:textId="16ED7256" w:rsidR="005D7794" w:rsidRPr="004D61ED" w:rsidRDefault="00217227" w:rsidP="00B37430">
      <w:pPr>
        <w:rPr>
          <w:rFonts w:ascii="Abadi ExtraLight" w:hAnsi="Abadi ExtraLight"/>
          <w:sz w:val="28"/>
          <w:szCs w:val="28"/>
          <w:lang w:val="uk-UA"/>
        </w:rPr>
      </w:pPr>
      <w:r w:rsidRPr="004D61ED">
        <w:rPr>
          <w:rFonts w:ascii="Abadi ExtraLight" w:hAnsi="Abadi ExtraLight"/>
          <w:sz w:val="28"/>
          <w:szCs w:val="28"/>
        </w:rPr>
        <w:fldChar w:fldCharType="end"/>
      </w:r>
    </w:p>
    <w:p w14:paraId="15D09D3C" w14:textId="27CA45C4" w:rsidR="0054391F" w:rsidRPr="004D61ED" w:rsidRDefault="0054391F" w:rsidP="00DB27A2">
      <w:pPr>
        <w:pStyle w:val="Heading2"/>
        <w:jc w:val="center"/>
        <w:rPr>
          <w:rFonts w:ascii="Abadi ExtraLight" w:hAnsi="Abadi ExtraLight"/>
          <w:sz w:val="28"/>
          <w:szCs w:val="28"/>
        </w:rPr>
      </w:pPr>
      <w:bookmarkStart w:id="7" w:name="_Toc214143099"/>
      <w:r w:rsidRPr="004D61ED">
        <w:rPr>
          <w:rFonts w:ascii="Abadi ExtraLight" w:hAnsi="Abadi ExtraLight"/>
          <w:sz w:val="28"/>
          <w:szCs w:val="28"/>
        </w:rPr>
        <w:t>Task 3: Virtual Collaboration</w:t>
      </w:r>
      <w:r w:rsidR="0010457E" w:rsidRPr="004D61ED">
        <w:rPr>
          <w:rFonts w:ascii="Abadi ExtraLight" w:hAnsi="Abadi ExtraLight"/>
          <w:sz w:val="28"/>
          <w:szCs w:val="28"/>
        </w:rPr>
        <w:t xml:space="preserve"> and RefWorks</w:t>
      </w:r>
      <w:bookmarkEnd w:id="7"/>
    </w:p>
    <w:p w14:paraId="7F2CC668" w14:textId="48E0DB13" w:rsidR="0054391F" w:rsidRPr="004D61ED" w:rsidRDefault="0054391F" w:rsidP="00DB27A2">
      <w:pPr>
        <w:pStyle w:val="Heading3"/>
        <w:ind w:firstLine="720"/>
        <w:rPr>
          <w:rFonts w:ascii="Abadi ExtraLight" w:hAnsi="Abadi ExtraLight"/>
        </w:rPr>
      </w:pPr>
      <w:bookmarkStart w:id="8" w:name="_Toc214143100"/>
      <w:r w:rsidRPr="004D61ED">
        <w:rPr>
          <w:rFonts w:ascii="Abadi ExtraLight" w:hAnsi="Abadi ExtraLight"/>
        </w:rPr>
        <w:t>Report on Virtual Collaboration</w:t>
      </w:r>
      <w:bookmarkEnd w:id="8"/>
    </w:p>
    <w:p w14:paraId="492306AE" w14:textId="01DEE0AF" w:rsidR="003C5707" w:rsidRPr="004D61ED" w:rsidRDefault="00D23385" w:rsidP="00A019EF">
      <w:pPr>
        <w:jc w:val="center"/>
        <w:rPr>
          <w:rFonts w:ascii="Abadi ExtraLight" w:hAnsi="Abadi ExtraLight"/>
          <w:b/>
          <w:bCs/>
          <w:color w:val="FF0000"/>
          <w:sz w:val="28"/>
          <w:szCs w:val="28"/>
        </w:rPr>
      </w:pPr>
      <w:r w:rsidRPr="004D61ED">
        <w:rPr>
          <w:rFonts w:ascii="Abadi ExtraLight" w:hAnsi="Abadi ExtraLight"/>
          <w:b/>
          <w:bCs/>
          <w:color w:val="FF0000"/>
          <w:sz w:val="28"/>
          <w:szCs w:val="28"/>
        </w:rPr>
        <w:t>Lights, camera, action!</w:t>
      </w:r>
    </w:p>
    <w:p w14:paraId="3B419579" w14:textId="11099FD0" w:rsidR="003C5707" w:rsidRPr="003C5707" w:rsidRDefault="003C5707" w:rsidP="00A019EF">
      <w:pPr>
        <w:jc w:val="center"/>
        <w:rPr>
          <w:rFonts w:ascii="Abadi ExtraLight" w:hAnsi="Abadi ExtraLight"/>
          <w:sz w:val="28"/>
          <w:szCs w:val="28"/>
        </w:rPr>
      </w:pPr>
      <w:r w:rsidRPr="003C5707">
        <w:rPr>
          <w:rFonts w:ascii="Abadi ExtraLight" w:hAnsi="Abadi ExtraLight"/>
          <w:sz w:val="28"/>
          <w:szCs w:val="28"/>
        </w:rPr>
        <w:t>Effective virtual collaboration requires a conscious effort to overcome common team dysfunctions, particularly those related to commitment and accountability. The training materials provided explore this issue through three key models: Tuckman’s Stages of Team Development, Lencioni’s Five Dysfunctions of a Team, and, most importantly, the Radical Candor Framework as a practical solution.</w:t>
      </w:r>
    </w:p>
    <w:p w14:paraId="5E101B4C" w14:textId="3B4B832F" w:rsidR="003C5707" w:rsidRPr="003C5707" w:rsidRDefault="003C5707" w:rsidP="00A019EF">
      <w:pPr>
        <w:jc w:val="center"/>
        <w:rPr>
          <w:rFonts w:ascii="Abadi ExtraLight" w:hAnsi="Abadi ExtraLight"/>
          <w:sz w:val="28"/>
          <w:szCs w:val="28"/>
        </w:rPr>
      </w:pPr>
      <w:r w:rsidRPr="003C5707">
        <w:rPr>
          <w:rFonts w:ascii="Abadi ExtraLight" w:hAnsi="Abadi ExtraLight"/>
          <w:sz w:val="28"/>
          <w:szCs w:val="28"/>
        </w:rPr>
        <w:t>Team development is often described by Tuckman and Jensen’s model</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292a8dd2e9875f59d&quot;],&quot;referencesOptions&quot;:{&quot;doc:6918ea9292a8dd2e9875f5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0822216"/>
          <w:placeholder>
            <w:docPart w:val="84306A0F60AB44D58A11FE661234E57A"/>
          </w:placeholder>
        </w:sdtPr>
        <w:sdtEndPr/>
        <w:sdtContent>
          <w:r w:rsidR="00412E25" w:rsidRPr="004D61ED">
            <w:rPr>
              <w:rFonts w:ascii="Abadi ExtraLight" w:eastAsia="Times New Roman" w:hAnsi="Abadi ExtraLight"/>
              <w:color w:val="000000"/>
              <w:sz w:val="28"/>
              <w:szCs w:val="28"/>
            </w:rPr>
            <w:t>[1]</w:t>
          </w:r>
        </w:sdtContent>
      </w:sdt>
      <w:r w:rsidRPr="003C5707">
        <w:rPr>
          <w:rFonts w:ascii="Abadi ExtraLight" w:hAnsi="Abadi ExtraLight"/>
          <w:sz w:val="28"/>
          <w:szCs w:val="28"/>
        </w:rPr>
        <w:t xml:space="preserve"> In the norming stage, team members begin to resolve their differences, build trust, and understand each other’s strengths and weaknesses</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2bf84a11b27f5f0c1&quot;],&quot;referencesOptions&quot;:{&quot;doc:6918ea92bf84a11b27f5f0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2278969"/>
          <w:placeholder>
            <w:docPart w:val="0F471E1BCF8B49FBAD6A00CC1F0A4EEF"/>
          </w:placeholder>
        </w:sdtPr>
        <w:sdtEndPr/>
        <w:sdtContent>
          <w:r w:rsidR="00412E25" w:rsidRPr="004D61ED">
            <w:rPr>
              <w:rFonts w:ascii="Abadi ExtraLight" w:eastAsia="Times New Roman" w:hAnsi="Abadi ExtraLight"/>
              <w:color w:val="000000"/>
              <w:sz w:val="28"/>
              <w:szCs w:val="28"/>
            </w:rPr>
            <w:t>[2]</w:t>
          </w:r>
        </w:sdtContent>
      </w:sdt>
      <w:r w:rsidRPr="003C5707">
        <w:rPr>
          <w:rFonts w:ascii="Abadi ExtraLight" w:hAnsi="Abadi ExtraLight"/>
          <w:sz w:val="28"/>
          <w:szCs w:val="28"/>
        </w:rPr>
        <w:t xml:space="preserve"> However, this stage also poses a risk: the desire to conform and avoid conflict</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2bf84a11b27f5f0c1&quot;],&quot;referencesOptions&quot;:{&quot;doc:6918ea92bf84a11b27f5f0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9020286"/>
          <w:placeholder>
            <w:docPart w:val="7E3420E491C0409285B8BB3B5E989802"/>
          </w:placeholder>
        </w:sdtPr>
        <w:sdtEndPr/>
        <w:sdtContent>
          <w:r w:rsidR="00412E25" w:rsidRPr="004D61ED">
            <w:rPr>
              <w:rFonts w:ascii="Abadi ExtraLight" w:eastAsia="Times New Roman" w:hAnsi="Abadi ExtraLight"/>
              <w:color w:val="000000"/>
              <w:sz w:val="28"/>
              <w:szCs w:val="28"/>
            </w:rPr>
            <w:t>[2]</w:t>
          </w:r>
        </w:sdtContent>
      </w:sdt>
      <w:r w:rsidRPr="003C5707">
        <w:rPr>
          <w:rFonts w:ascii="Abadi ExtraLight" w:hAnsi="Abadi ExtraLight"/>
          <w:sz w:val="28"/>
          <w:szCs w:val="28"/>
        </w:rPr>
        <w:t xml:space="preserve"> </w:t>
      </w:r>
      <w:r w:rsidR="00D55301">
        <w:rPr>
          <w:rFonts w:ascii="Abadi ExtraLight" w:hAnsi="Abadi ExtraLight"/>
          <w:sz w:val="28"/>
          <w:szCs w:val="28"/>
        </w:rPr>
        <w:t>Can</w:t>
      </w:r>
      <w:r w:rsidRPr="003C5707">
        <w:rPr>
          <w:rFonts w:ascii="Abadi ExtraLight" w:hAnsi="Abadi ExtraLight"/>
          <w:sz w:val="28"/>
          <w:szCs w:val="28"/>
        </w:rPr>
        <w:t xml:space="preserve"> lead to a temporary harmony.</w:t>
      </w:r>
    </w:p>
    <w:p w14:paraId="2AF41DD5" w14:textId="6B58E98F" w:rsidR="003C5707" w:rsidRPr="003C5707" w:rsidRDefault="003C5707" w:rsidP="00A019EF">
      <w:pPr>
        <w:jc w:val="center"/>
        <w:rPr>
          <w:rFonts w:ascii="Abadi ExtraLight" w:hAnsi="Abadi ExtraLight"/>
          <w:sz w:val="28"/>
          <w:szCs w:val="28"/>
        </w:rPr>
      </w:pPr>
      <w:r w:rsidRPr="003C5707">
        <w:rPr>
          <w:rFonts w:ascii="Abadi ExtraLight" w:hAnsi="Abadi ExtraLight"/>
          <w:sz w:val="28"/>
          <w:szCs w:val="28"/>
        </w:rPr>
        <w:t>This fear of conflict is a fundamental problem described in Patrick Lencioni’s model</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36b705f1a4a985b41&quot;],&quot;referencesOptions&quot;:{&quot;doc:6918ea936b705f1a4a985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2988469"/>
          <w:placeholder>
            <w:docPart w:val="A42660E3EBC54657BCBD13E6EC8B7F65"/>
          </w:placeholder>
        </w:sdtPr>
        <w:sdtEndPr/>
        <w:sdtContent>
          <w:r w:rsidR="00412E25" w:rsidRPr="004D61ED">
            <w:rPr>
              <w:rFonts w:ascii="Abadi ExtraLight" w:eastAsia="Times New Roman" w:hAnsi="Abadi ExtraLight"/>
              <w:color w:val="000000"/>
              <w:sz w:val="28"/>
              <w:szCs w:val="28"/>
            </w:rPr>
            <w:t>[3]</w:t>
          </w:r>
        </w:sdtContent>
      </w:sdt>
      <w:r w:rsidRPr="003C5707">
        <w:rPr>
          <w:rFonts w:ascii="Abadi ExtraLight" w:hAnsi="Abadi ExtraLight"/>
          <w:sz w:val="28"/>
          <w:szCs w:val="28"/>
        </w:rPr>
        <w:t>. A lack of trust leads to a fear of conflict, which in turn leads to a lack of commitment and avoidance of accountability</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4bf84a11b27f5f0c2&quot;],&quot;referencesOptions&quot;:{&quot;doc:6918ea94bf84a11b27f5f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6049132"/>
          <w:placeholder>
            <w:docPart w:val="90C3005442CE4231B705090206F9885D"/>
          </w:placeholder>
        </w:sdtPr>
        <w:sdtEndPr/>
        <w:sdtContent>
          <w:r w:rsidR="00412E25" w:rsidRPr="004D61ED">
            <w:rPr>
              <w:rFonts w:ascii="Abadi ExtraLight" w:eastAsia="Times New Roman" w:hAnsi="Abadi ExtraLight"/>
              <w:color w:val="000000"/>
              <w:sz w:val="28"/>
              <w:szCs w:val="28"/>
            </w:rPr>
            <w:t>[4]</w:t>
          </w:r>
        </w:sdtContent>
      </w:sdt>
      <w:r w:rsidRPr="003C5707">
        <w:rPr>
          <w:rFonts w:ascii="Abadi ExtraLight" w:hAnsi="Abadi ExtraLight"/>
          <w:sz w:val="28"/>
          <w:szCs w:val="28"/>
        </w:rPr>
        <w:t xml:space="preserve"> For teams to function effectively and overcome these dysfunctions, they must be able to give and receive constructive feedback</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4bf84a11b27f5f0c2&quot;],&quot;referencesOptions&quot;:{&quot;doc:6918ea94bf84a11b27f5f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7144260"/>
          <w:placeholder>
            <w:docPart w:val="0985CA088CB546029C99F5DEB82E5DED"/>
          </w:placeholder>
        </w:sdtPr>
        <w:sdtEndPr/>
        <w:sdtContent>
          <w:r w:rsidR="00412E25" w:rsidRPr="004D61ED">
            <w:rPr>
              <w:rFonts w:ascii="Abadi ExtraLight" w:eastAsia="Times New Roman" w:hAnsi="Abadi ExtraLight"/>
              <w:color w:val="000000"/>
              <w:sz w:val="28"/>
              <w:szCs w:val="28"/>
            </w:rPr>
            <w:t>[4]</w:t>
          </w:r>
        </w:sdtContent>
      </w:sdt>
    </w:p>
    <w:p w14:paraId="72294B71" w14:textId="2BDB33DB" w:rsidR="003C5707" w:rsidRPr="003C5707" w:rsidRDefault="003C5707" w:rsidP="00A019EF">
      <w:pPr>
        <w:jc w:val="center"/>
        <w:rPr>
          <w:rFonts w:ascii="Abadi ExtraLight" w:hAnsi="Abadi ExtraLight"/>
          <w:sz w:val="28"/>
          <w:szCs w:val="28"/>
        </w:rPr>
      </w:pPr>
      <w:r w:rsidRPr="003C5707">
        <w:rPr>
          <w:rFonts w:ascii="Abadi ExtraLight" w:hAnsi="Abadi ExtraLight"/>
          <w:sz w:val="28"/>
          <w:szCs w:val="28"/>
        </w:rPr>
        <w:t xml:space="preserve">This is where the Radical Candor framework, </w:t>
      </w:r>
      <w:r w:rsidR="00014FE4" w:rsidRPr="004D61ED">
        <w:rPr>
          <w:rFonts w:ascii="Abadi ExtraLight" w:hAnsi="Abadi ExtraLight"/>
          <w:sz w:val="28"/>
          <w:szCs w:val="28"/>
        </w:rPr>
        <w:t>popularised</w:t>
      </w:r>
      <w:r w:rsidRPr="003C5707">
        <w:rPr>
          <w:rFonts w:ascii="Abadi ExtraLight" w:hAnsi="Abadi ExtraLight"/>
          <w:sz w:val="28"/>
          <w:szCs w:val="28"/>
        </w:rPr>
        <w:t xml:space="preserve"> by Kim Scott, becomes a vital tool</w:t>
      </w:r>
      <w:r w:rsidR="00D55301">
        <w:rPr>
          <w:rFonts w:ascii="Abadi ExtraLight" w:hAnsi="Abadi ExtraLight"/>
          <w:sz w:val="28"/>
          <w:szCs w:val="28"/>
        </w:rPr>
        <w:t>.</w:t>
      </w:r>
      <w:sdt>
        <w:sdtPr>
          <w:rPr>
            <w:rFonts w:ascii="Abadi ExtraLight" w:hAnsi="Abadi ExtraLight"/>
            <w:color w:val="000000"/>
            <w:sz w:val="28"/>
            <w:szCs w:val="28"/>
            <w:highlight w:val="white"/>
          </w:rPr>
          <w:alias w:val="Citation"/>
          <w:tag w:val="{&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6754519"/>
          <w:placeholder>
            <w:docPart w:val="58B7BE99D416435EABA60C49B2A26205"/>
          </w:placeholder>
        </w:sdtPr>
        <w:sdtEndPr/>
        <w:sdtContent>
          <w:r w:rsidR="00412E25" w:rsidRPr="004D61ED">
            <w:rPr>
              <w:rFonts w:ascii="Abadi ExtraLight" w:eastAsia="Times New Roman" w:hAnsi="Abadi ExtraLight"/>
              <w:color w:val="000000"/>
              <w:sz w:val="28"/>
              <w:szCs w:val="28"/>
            </w:rPr>
            <w:t>[5]</w:t>
          </w:r>
        </w:sdtContent>
      </w:sdt>
      <w:r w:rsidRPr="003C5707">
        <w:rPr>
          <w:rFonts w:ascii="Abadi ExtraLight" w:hAnsi="Abadi ExtraLight"/>
          <w:sz w:val="28"/>
          <w:szCs w:val="28"/>
        </w:rPr>
        <w:t xml:space="preserve"> It is based on two core principles: Personal Care and Direct Challenge</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9448808"/>
          <w:placeholder>
            <w:docPart w:val="2C28342D690C400EA22BE82341A10984"/>
          </w:placeholder>
        </w:sdtPr>
        <w:sdtEndPr/>
        <w:sdtContent>
          <w:r w:rsidR="00412E25" w:rsidRPr="004D61ED">
            <w:rPr>
              <w:rFonts w:ascii="Abadi ExtraLight" w:eastAsia="Times New Roman" w:hAnsi="Abadi ExtraLight"/>
              <w:color w:val="000000"/>
              <w:sz w:val="28"/>
              <w:szCs w:val="28"/>
            </w:rPr>
            <w:t>[5]</w:t>
          </w:r>
        </w:sdtContent>
      </w:sdt>
      <w:r w:rsidRPr="003C5707">
        <w:rPr>
          <w:rFonts w:ascii="Abadi ExtraLight" w:hAnsi="Abadi ExtraLight"/>
          <w:sz w:val="28"/>
          <w:szCs w:val="28"/>
        </w:rPr>
        <w:t xml:space="preserve"> This model creates four quadrants of feedback. The ideal is Radical Candor, where you simultaneously demonstrate personal care and provide direct, honest feedback</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8996326"/>
          <w:placeholder>
            <w:docPart w:val="B0F9E777C702408080BCA1E86BA6A8EB"/>
          </w:placeholder>
        </w:sdtPr>
        <w:sdtEndPr/>
        <w:sdtContent>
          <w:r w:rsidR="00412E25" w:rsidRPr="004D61ED">
            <w:rPr>
              <w:rFonts w:ascii="Abadi ExtraLight" w:eastAsia="Times New Roman" w:hAnsi="Abadi ExtraLight"/>
              <w:color w:val="000000"/>
              <w:sz w:val="28"/>
              <w:szCs w:val="28"/>
            </w:rPr>
            <w:t>[5]</w:t>
          </w:r>
        </w:sdtContent>
      </w:sdt>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35530a2515cbc1385&quot;],&quot;referencesOptions&quot;:{&quot;doc:6918ea935530a2515cbc1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9184168"/>
          <w:placeholder>
            <w:docPart w:val="460BF01211094F4C80C21C0DB38AA374"/>
          </w:placeholder>
        </w:sdtPr>
        <w:sdtEndPr/>
        <w:sdtContent>
          <w:r w:rsidR="00412E25" w:rsidRPr="004D61ED">
            <w:rPr>
              <w:rFonts w:ascii="Abadi ExtraLight" w:eastAsia="Times New Roman" w:hAnsi="Abadi ExtraLight"/>
              <w:color w:val="000000"/>
              <w:sz w:val="28"/>
              <w:szCs w:val="28"/>
            </w:rPr>
            <w:t>[6]</w:t>
          </w:r>
        </w:sdtContent>
      </w:sdt>
    </w:p>
    <w:p w14:paraId="354030CD" w14:textId="051AFC26" w:rsidR="003C5707" w:rsidRPr="004D61ED" w:rsidRDefault="003C5707" w:rsidP="00A019EF">
      <w:pPr>
        <w:jc w:val="center"/>
        <w:rPr>
          <w:rFonts w:ascii="Abadi ExtraLight" w:hAnsi="Abadi ExtraLight"/>
          <w:sz w:val="28"/>
          <w:szCs w:val="28"/>
        </w:rPr>
      </w:pPr>
      <w:r w:rsidRPr="003C5707">
        <w:rPr>
          <w:rFonts w:ascii="Abadi ExtraLight" w:hAnsi="Abadi ExtraLight"/>
          <w:sz w:val="28"/>
          <w:szCs w:val="28"/>
        </w:rPr>
        <w:t>Taking this approach helps build trust and ensures that feedback is outcome-oriented and intended to help</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35530a2515cbc1385&quot;],&quot;referencesOptions&quot;:{&quot;doc:6918ea935530a2515cbc1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2517211"/>
          <w:placeholder>
            <w:docPart w:val="A6F39332C1CA48F1A17000FA8B01E5B0"/>
          </w:placeholder>
        </w:sdtPr>
        <w:sdtEndPr/>
        <w:sdtContent>
          <w:r w:rsidR="00412E25" w:rsidRPr="004D61ED">
            <w:rPr>
              <w:rFonts w:ascii="Abadi ExtraLight" w:eastAsia="Times New Roman" w:hAnsi="Abadi ExtraLight"/>
              <w:color w:val="000000"/>
              <w:sz w:val="28"/>
              <w:szCs w:val="28"/>
            </w:rPr>
            <w:t>[6]</w:t>
          </w:r>
        </w:sdtContent>
      </w:sdt>
      <w:r w:rsidRPr="003C5707">
        <w:rPr>
          <w:rFonts w:ascii="Abadi ExtraLight" w:hAnsi="Abadi ExtraLight"/>
          <w:sz w:val="28"/>
          <w:szCs w:val="28"/>
        </w:rPr>
        <w:t>. As noted in the discussion of implementing this model, it is important to begin by explaining why the team is using it, sharing personal stories to demonstrate vulnerability and build trust</w:t>
      </w:r>
      <w:r w:rsidR="00D55301">
        <w:rPr>
          <w:rFonts w:ascii="Abadi ExtraLight" w:hAnsi="Abadi ExtraLight"/>
          <w:sz w:val="28"/>
          <w:szCs w:val="28"/>
        </w:rPr>
        <w:t>.</w:t>
      </w:r>
      <w:r w:rsidRPr="003C5707">
        <w:rPr>
          <w:rFonts w:ascii="Abadi ExtraLight" w:hAnsi="Abadi ExtraLight"/>
          <w:sz w:val="28"/>
          <w:szCs w:val="28"/>
        </w:rPr>
        <w:t xml:space="preserve"> </w:t>
      </w:r>
      <w:sdt>
        <w:sdtPr>
          <w:rPr>
            <w:rFonts w:ascii="Abadi ExtraLight" w:hAnsi="Abadi ExtraLight"/>
            <w:color w:val="000000"/>
            <w:sz w:val="28"/>
            <w:szCs w:val="28"/>
            <w:highlight w:val="white"/>
          </w:rPr>
          <w:alias w:val="Citation"/>
          <w:tag w:val="{&quot;referencesIds&quot;:[&quot;doc:6918ea956b705f1a4a985b42&quot;],&quot;referencesOptions&quot;:{&quot;doc:6918ea956b705f1a4a985b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5504198"/>
          <w:placeholder>
            <w:docPart w:val="64DADBBAE4864B488EC19B52726D56DF"/>
          </w:placeholder>
        </w:sdtPr>
        <w:sdtEndPr/>
        <w:sdtContent>
          <w:r w:rsidR="00412E25" w:rsidRPr="004D61ED">
            <w:rPr>
              <w:rFonts w:ascii="Abadi ExtraLight" w:eastAsia="Times New Roman" w:hAnsi="Abadi ExtraLight"/>
              <w:color w:val="000000"/>
              <w:sz w:val="28"/>
              <w:szCs w:val="28"/>
            </w:rPr>
            <w:t>[7]</w:t>
          </w:r>
        </w:sdtContent>
      </w:sdt>
      <w:r w:rsidRPr="003C5707">
        <w:rPr>
          <w:rFonts w:ascii="Abadi ExtraLight" w:hAnsi="Abadi ExtraLight"/>
          <w:sz w:val="28"/>
          <w:szCs w:val="28"/>
        </w:rPr>
        <w:t xml:space="preserve"> Radical Candor thus serves as a mechanism for constructive conflict, which is essential for achieving genuine commitment and accountability in a virtual team.</w:t>
      </w:r>
    </w:p>
    <w:p w14:paraId="11D8EF3A" w14:textId="77777777" w:rsidR="004D61ED" w:rsidRPr="004D61ED" w:rsidRDefault="004D61ED" w:rsidP="00A019EF">
      <w:pPr>
        <w:pStyle w:val="Heading3"/>
        <w:rPr>
          <w:lang w:val="uk-UA"/>
        </w:rPr>
      </w:pPr>
    </w:p>
    <w:p w14:paraId="71EEE27C" w14:textId="0675D006" w:rsidR="004D61ED" w:rsidRPr="00A019EF" w:rsidRDefault="00941D7A" w:rsidP="00A019EF">
      <w:pPr>
        <w:pStyle w:val="Heading3"/>
        <w:jc w:val="center"/>
        <w:rPr>
          <w:lang w:val="uk-UA"/>
        </w:rPr>
      </w:pPr>
      <w:bookmarkStart w:id="9" w:name="_Toc214143101"/>
      <w:r w:rsidRPr="004D61ED">
        <w:rPr>
          <w:rFonts w:ascii="Abadi ExtraLight" w:hAnsi="Abadi ExtraLight"/>
        </w:rPr>
        <w:t>Step-by-step process of using RefWorks with visuals</w:t>
      </w:r>
      <w:bookmarkEnd w:id="9"/>
    </w:p>
    <w:p w14:paraId="7A9D00F6" w14:textId="5F58EFA8" w:rsidR="003C5707" w:rsidRPr="003C5707" w:rsidRDefault="003C5707" w:rsidP="00A019EF">
      <w:pPr>
        <w:jc w:val="center"/>
        <w:rPr>
          <w:rFonts w:ascii="Abadi ExtraLight" w:hAnsi="Abadi ExtraLight"/>
          <w:sz w:val="28"/>
          <w:szCs w:val="28"/>
        </w:rPr>
      </w:pPr>
      <w:r w:rsidRPr="003C5707">
        <w:rPr>
          <w:rFonts w:ascii="Abadi ExtraLight" w:hAnsi="Abadi ExtraLight"/>
          <w:sz w:val="28"/>
          <w:szCs w:val="28"/>
        </w:rPr>
        <w:t>Evidence of RefWorks Use</w:t>
      </w:r>
    </w:p>
    <w:p w14:paraId="743ACB0F" w14:textId="1724CCAC" w:rsidR="003C5707" w:rsidRPr="003C5707" w:rsidRDefault="00D34700" w:rsidP="00A019EF">
      <w:pPr>
        <w:jc w:val="center"/>
        <w:rPr>
          <w:rFonts w:ascii="Abadi ExtraLight" w:hAnsi="Abadi ExtraLight"/>
          <w:sz w:val="28"/>
          <w:szCs w:val="28"/>
        </w:rPr>
      </w:pPr>
      <w:r w:rsidRPr="004D61ED">
        <w:rPr>
          <w:rFonts w:ascii="Abadi ExtraLight" w:hAnsi="Abadi ExtraLight"/>
          <w:noProof/>
          <w:sz w:val="28"/>
          <w:szCs w:val="28"/>
        </w:rPr>
        <w:drawing>
          <wp:inline distT="0" distB="0" distL="0" distR="0" wp14:anchorId="648FC8E5" wp14:editId="23271A51">
            <wp:extent cx="4975225" cy="3565547"/>
            <wp:effectExtent l="0" t="0" r="0" b="0"/>
            <wp:docPr id="8809397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939718" name="Picture 1" descr="A screenshot of a computer&#10;&#10;AI-generated content may be incorrect."/>
                    <pic:cNvPicPr/>
                  </pic:nvPicPr>
                  <pic:blipFill>
                    <a:blip r:embed="rId13"/>
                    <a:stretch>
                      <a:fillRect/>
                    </a:stretch>
                  </pic:blipFill>
                  <pic:spPr>
                    <a:xfrm>
                      <a:off x="0" y="0"/>
                      <a:ext cx="5043891" cy="3614757"/>
                    </a:xfrm>
                    <a:prstGeom prst="rect">
                      <a:avLst/>
                    </a:prstGeom>
                  </pic:spPr>
                </pic:pic>
              </a:graphicData>
            </a:graphic>
          </wp:inline>
        </w:drawing>
      </w:r>
    </w:p>
    <w:p w14:paraId="55BE3B8E" w14:textId="13A44D42" w:rsidR="003C5707" w:rsidRPr="004D61ED" w:rsidRDefault="00941D7A" w:rsidP="00A019EF">
      <w:pPr>
        <w:jc w:val="center"/>
        <w:rPr>
          <w:rFonts w:ascii="Abadi ExtraLight" w:hAnsi="Abadi ExtraLight"/>
          <w:sz w:val="28"/>
          <w:szCs w:val="28"/>
        </w:rPr>
      </w:pPr>
      <w:r w:rsidRPr="004D61ED">
        <w:rPr>
          <w:rFonts w:ascii="Abadi ExtraLight" w:hAnsi="Abadi ExtraLight"/>
          <w:noProof/>
          <w:sz w:val="28"/>
          <w:szCs w:val="28"/>
        </w:rPr>
        <w:drawing>
          <wp:inline distT="0" distB="0" distL="0" distR="0" wp14:anchorId="4FEE07F6" wp14:editId="3B1163E6">
            <wp:extent cx="2686290" cy="4047127"/>
            <wp:effectExtent l="0" t="0" r="0" b="0"/>
            <wp:docPr id="184419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9306" name="Picture 1" descr="A screenshot of a computer&#10;&#10;AI-generated content may be incorrect."/>
                    <pic:cNvPicPr/>
                  </pic:nvPicPr>
                  <pic:blipFill>
                    <a:blip r:embed="rId14"/>
                    <a:stretch>
                      <a:fillRect/>
                    </a:stretch>
                  </pic:blipFill>
                  <pic:spPr>
                    <a:xfrm>
                      <a:off x="0" y="0"/>
                      <a:ext cx="2696205" cy="4062065"/>
                    </a:xfrm>
                    <a:prstGeom prst="rect">
                      <a:avLst/>
                    </a:prstGeom>
                  </pic:spPr>
                </pic:pic>
              </a:graphicData>
            </a:graphic>
          </wp:inline>
        </w:drawing>
      </w:r>
      <w:r w:rsidR="0095319B" w:rsidRPr="004D61ED">
        <w:rPr>
          <w:rFonts w:ascii="Abadi ExtraLight" w:hAnsi="Abadi ExtraLight"/>
          <w:noProof/>
          <w:sz w:val="28"/>
          <w:szCs w:val="28"/>
        </w:rPr>
        <w:drawing>
          <wp:inline distT="0" distB="0" distL="0" distR="0" wp14:anchorId="1DC77530" wp14:editId="61B24ECC">
            <wp:extent cx="2282590" cy="4062636"/>
            <wp:effectExtent l="0" t="0" r="3810" b="0"/>
            <wp:docPr id="18980280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28000"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282590" cy="4062636"/>
                    </a:xfrm>
                    <a:prstGeom prst="rect">
                      <a:avLst/>
                    </a:prstGeom>
                  </pic:spPr>
                </pic:pic>
              </a:graphicData>
            </a:graphic>
          </wp:inline>
        </w:drawing>
      </w:r>
      <w:r w:rsidR="003C5707" w:rsidRPr="003C5707">
        <w:rPr>
          <w:rFonts w:ascii="Abadi ExtraLight" w:hAnsi="Abadi ExtraLight"/>
          <w:sz w:val="28"/>
          <w:szCs w:val="28"/>
        </w:rPr>
        <w:t>.</w:t>
      </w:r>
    </w:p>
    <w:p w14:paraId="3A2AC4F0" w14:textId="2237C02A" w:rsidR="00642A7F" w:rsidRPr="004D61ED" w:rsidRDefault="00642A7F" w:rsidP="00A019EF">
      <w:pPr>
        <w:jc w:val="center"/>
        <w:rPr>
          <w:rFonts w:ascii="Abadi ExtraLight" w:hAnsi="Abadi ExtraLight"/>
          <w:sz w:val="28"/>
          <w:szCs w:val="28"/>
        </w:rPr>
      </w:pPr>
    </w:p>
    <w:p w14:paraId="679769BD" w14:textId="34737541" w:rsidR="00313F18" w:rsidRPr="004D61ED" w:rsidRDefault="00313F18" w:rsidP="00A019EF">
      <w:pPr>
        <w:jc w:val="center"/>
        <w:rPr>
          <w:rFonts w:ascii="Abadi ExtraLight" w:hAnsi="Abadi ExtraLight"/>
          <w:sz w:val="28"/>
          <w:szCs w:val="28"/>
        </w:rPr>
      </w:pPr>
    </w:p>
    <w:p w14:paraId="56417E1F" w14:textId="791950F9" w:rsidR="0054391F" w:rsidRPr="004D61ED" w:rsidRDefault="0054391F" w:rsidP="00DB27A2">
      <w:pPr>
        <w:pStyle w:val="Heading2"/>
        <w:jc w:val="center"/>
        <w:rPr>
          <w:rFonts w:ascii="Abadi ExtraLight" w:hAnsi="Abadi ExtraLight"/>
          <w:sz w:val="28"/>
          <w:szCs w:val="28"/>
        </w:rPr>
      </w:pPr>
      <w:bookmarkStart w:id="10" w:name="_Toc214143102"/>
      <w:r w:rsidRPr="004D61ED">
        <w:rPr>
          <w:rFonts w:ascii="Abadi ExtraLight" w:hAnsi="Abadi ExtraLight"/>
          <w:sz w:val="28"/>
          <w:szCs w:val="28"/>
        </w:rPr>
        <w:t>Task 4: E-Portfolio Creation and Evaluation</w:t>
      </w:r>
      <w:bookmarkEnd w:id="10"/>
    </w:p>
    <w:p w14:paraId="29904FE4" w14:textId="213494E0" w:rsidR="0054391F" w:rsidRDefault="0054391F" w:rsidP="00DB27A2">
      <w:pPr>
        <w:pStyle w:val="Heading3"/>
        <w:ind w:firstLine="720"/>
        <w:rPr>
          <w:rFonts w:ascii="Abadi ExtraLight" w:hAnsi="Abadi ExtraLight"/>
        </w:rPr>
      </w:pPr>
      <w:bookmarkStart w:id="11" w:name="_Toc214143103"/>
      <w:r w:rsidRPr="004D61ED">
        <w:rPr>
          <w:rFonts w:ascii="Abadi ExtraLight" w:hAnsi="Abadi ExtraLight"/>
        </w:rPr>
        <w:t>Task 4 (a): E-Portfolio Creation</w:t>
      </w:r>
      <w:bookmarkEnd w:id="11"/>
    </w:p>
    <w:p w14:paraId="29FF21C7" w14:textId="6281B50C" w:rsidR="001A5F43" w:rsidRPr="001A5F43" w:rsidRDefault="00EB07F8" w:rsidP="001A5F43">
      <w:r w:rsidRPr="00EB07F8">
        <w:rPr>
          <w:noProof/>
        </w:rPr>
        <w:drawing>
          <wp:inline distT="0" distB="0" distL="0" distR="0" wp14:anchorId="5286C3BD" wp14:editId="4808719F">
            <wp:extent cx="5274310" cy="2912110"/>
            <wp:effectExtent l="0" t="0" r="2540" b="2540"/>
            <wp:docPr id="6094817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81796" name="Picture 1" descr="A screenshot of a computer&#10;&#10;AI-generated content may be incorrect."/>
                    <pic:cNvPicPr/>
                  </pic:nvPicPr>
                  <pic:blipFill>
                    <a:blip r:embed="rId16"/>
                    <a:stretch>
                      <a:fillRect/>
                    </a:stretch>
                  </pic:blipFill>
                  <pic:spPr>
                    <a:xfrm>
                      <a:off x="0" y="0"/>
                      <a:ext cx="5274310" cy="2912110"/>
                    </a:xfrm>
                    <a:prstGeom prst="rect">
                      <a:avLst/>
                    </a:prstGeom>
                  </pic:spPr>
                </pic:pic>
              </a:graphicData>
            </a:graphic>
          </wp:inline>
        </w:drawing>
      </w:r>
      <w:r w:rsidR="00940FCB" w:rsidRPr="00940FCB">
        <w:rPr>
          <w:noProof/>
        </w:rPr>
        <w:drawing>
          <wp:inline distT="0" distB="0" distL="0" distR="0" wp14:anchorId="56FEAE2F" wp14:editId="0486CEA9">
            <wp:extent cx="5274310" cy="2945130"/>
            <wp:effectExtent l="0" t="0" r="2540" b="7620"/>
            <wp:docPr id="4522968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296844" name="Picture 1" descr="A screenshot of a computer&#10;&#10;AI-generated content may be incorrect."/>
                    <pic:cNvPicPr/>
                  </pic:nvPicPr>
                  <pic:blipFill>
                    <a:blip r:embed="rId17"/>
                    <a:stretch>
                      <a:fillRect/>
                    </a:stretch>
                  </pic:blipFill>
                  <pic:spPr>
                    <a:xfrm>
                      <a:off x="0" y="0"/>
                      <a:ext cx="5274310" cy="2945130"/>
                    </a:xfrm>
                    <a:prstGeom prst="rect">
                      <a:avLst/>
                    </a:prstGeom>
                  </pic:spPr>
                </pic:pic>
              </a:graphicData>
            </a:graphic>
          </wp:inline>
        </w:drawing>
      </w:r>
      <w:r w:rsidR="00940FCB" w:rsidRPr="00940FCB">
        <w:rPr>
          <w:noProof/>
        </w:rPr>
        <w:drawing>
          <wp:inline distT="0" distB="0" distL="0" distR="0" wp14:anchorId="56488402" wp14:editId="132A895D">
            <wp:extent cx="5274310" cy="2950845"/>
            <wp:effectExtent l="0" t="0" r="2540" b="1905"/>
            <wp:docPr id="850867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867280" name="Picture 1" descr="A screenshot of a computer&#10;&#10;AI-generated content may be incorrect."/>
                    <pic:cNvPicPr/>
                  </pic:nvPicPr>
                  <pic:blipFill>
                    <a:blip r:embed="rId18"/>
                    <a:stretch>
                      <a:fillRect/>
                    </a:stretch>
                  </pic:blipFill>
                  <pic:spPr>
                    <a:xfrm>
                      <a:off x="0" y="0"/>
                      <a:ext cx="5274310" cy="2950845"/>
                    </a:xfrm>
                    <a:prstGeom prst="rect">
                      <a:avLst/>
                    </a:prstGeom>
                  </pic:spPr>
                </pic:pic>
              </a:graphicData>
            </a:graphic>
          </wp:inline>
        </w:drawing>
      </w:r>
      <w:r w:rsidR="00596E19" w:rsidRPr="00596E19">
        <w:rPr>
          <w:noProof/>
        </w:rPr>
        <w:drawing>
          <wp:inline distT="0" distB="0" distL="0" distR="0" wp14:anchorId="06BC7DA6" wp14:editId="442D4E52">
            <wp:extent cx="5274310" cy="2891790"/>
            <wp:effectExtent l="0" t="0" r="2540" b="3810"/>
            <wp:docPr id="916832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32494" name="Picture 1" descr="A screenshot of a computer&#10;&#10;AI-generated content may be incorrect."/>
                    <pic:cNvPicPr/>
                  </pic:nvPicPr>
                  <pic:blipFill>
                    <a:blip r:embed="rId19"/>
                    <a:stretch>
                      <a:fillRect/>
                    </a:stretch>
                  </pic:blipFill>
                  <pic:spPr>
                    <a:xfrm>
                      <a:off x="0" y="0"/>
                      <a:ext cx="5274310" cy="2891790"/>
                    </a:xfrm>
                    <a:prstGeom prst="rect">
                      <a:avLst/>
                    </a:prstGeom>
                  </pic:spPr>
                </pic:pic>
              </a:graphicData>
            </a:graphic>
          </wp:inline>
        </w:drawing>
      </w:r>
      <w:r w:rsidR="00596E19" w:rsidRPr="00596E19">
        <w:rPr>
          <w:noProof/>
        </w:rPr>
        <w:drawing>
          <wp:inline distT="0" distB="0" distL="0" distR="0" wp14:anchorId="250B8A91" wp14:editId="3D8DB513">
            <wp:extent cx="5274310" cy="2954655"/>
            <wp:effectExtent l="0" t="0" r="2540" b="0"/>
            <wp:docPr id="9663254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25466" name="Picture 1" descr="A screenshot of a computer&#10;&#10;AI-generated content may be incorrect."/>
                    <pic:cNvPicPr/>
                  </pic:nvPicPr>
                  <pic:blipFill>
                    <a:blip r:embed="rId20"/>
                    <a:stretch>
                      <a:fillRect/>
                    </a:stretch>
                  </pic:blipFill>
                  <pic:spPr>
                    <a:xfrm>
                      <a:off x="0" y="0"/>
                      <a:ext cx="5274310" cy="2954655"/>
                    </a:xfrm>
                    <a:prstGeom prst="rect">
                      <a:avLst/>
                    </a:prstGeom>
                  </pic:spPr>
                </pic:pic>
              </a:graphicData>
            </a:graphic>
          </wp:inline>
        </w:drawing>
      </w:r>
    </w:p>
    <w:p w14:paraId="6C857853" w14:textId="02527E1A" w:rsidR="003A12C8" w:rsidRDefault="0054391F" w:rsidP="00DB27A2">
      <w:pPr>
        <w:pStyle w:val="Heading3"/>
        <w:ind w:firstLine="720"/>
        <w:rPr>
          <w:rFonts w:ascii="Abadi ExtraLight" w:hAnsi="Abadi ExtraLight"/>
        </w:rPr>
      </w:pPr>
      <w:bookmarkStart w:id="12" w:name="_Toc214143104"/>
      <w:r w:rsidRPr="004D61ED">
        <w:rPr>
          <w:rFonts w:ascii="Abadi ExtraLight" w:hAnsi="Abadi ExtraLight"/>
        </w:rPr>
        <w:t xml:space="preserve">Task 4 (b): Illustrative Review of E-Portfolio </w:t>
      </w:r>
      <w:r w:rsidR="00586EC6" w:rsidRPr="004D61ED">
        <w:rPr>
          <w:rFonts w:ascii="Abadi ExtraLight" w:hAnsi="Abadi ExtraLight"/>
        </w:rPr>
        <w:t>Tool</w:t>
      </w:r>
      <w:r w:rsidRPr="004D61ED">
        <w:rPr>
          <w:rFonts w:ascii="Abadi ExtraLight" w:hAnsi="Abadi ExtraLight"/>
        </w:rPr>
        <w:t xml:space="preserve"> Selection</w:t>
      </w:r>
      <w:bookmarkEnd w:id="12"/>
    </w:p>
    <w:p w14:paraId="3861AD65" w14:textId="77777777" w:rsidR="00DB27A2" w:rsidRPr="00DB27A2" w:rsidRDefault="00DB27A2" w:rsidP="00DB27A2">
      <w:pPr>
        <w:rPr>
          <w:rFonts w:ascii="Abadi ExtraLight" w:hAnsi="Abadi ExtraLight"/>
          <w:b/>
          <w:bCs/>
        </w:rPr>
      </w:pPr>
      <w:r w:rsidRPr="00DB27A2">
        <w:rPr>
          <w:rFonts w:ascii="Abadi ExtraLight" w:hAnsi="Abadi ExtraLight"/>
          <w:b/>
          <w:bCs/>
        </w:rPr>
        <w:t>Tool Choice: Custom Site (HTML/CSS/JS)</w:t>
      </w:r>
    </w:p>
    <w:p w14:paraId="1645CAAB" w14:textId="77777777" w:rsidR="00DB27A2" w:rsidRPr="00DB27A2" w:rsidRDefault="00DB27A2" w:rsidP="00DB27A2">
      <w:pPr>
        <w:rPr>
          <w:rFonts w:ascii="Abadi ExtraLight" w:hAnsi="Abadi ExtraLight"/>
        </w:rPr>
      </w:pPr>
      <w:r w:rsidRPr="00DB27A2">
        <w:rPr>
          <w:rFonts w:ascii="Abadi ExtraLight" w:hAnsi="Abadi ExtraLight"/>
        </w:rPr>
        <w:t>To create this e-portfolio, I chose to build my own website from scratch using HTML, CSS, and JavaScript, rather than using a builder platform like Wix or Google Sites.</w:t>
      </w:r>
    </w:p>
    <w:p w14:paraId="0E7CC6D5" w14:textId="77777777" w:rsidR="00DB27A2" w:rsidRPr="00DB27A2" w:rsidRDefault="00DB27A2" w:rsidP="00DB27A2">
      <w:pPr>
        <w:rPr>
          <w:rFonts w:ascii="Abadi ExtraLight" w:hAnsi="Abadi ExtraLight"/>
          <w:b/>
          <w:bCs/>
        </w:rPr>
      </w:pPr>
      <w:r w:rsidRPr="00DB27A2">
        <w:rPr>
          <w:rFonts w:ascii="Abadi ExtraLight" w:hAnsi="Abadi ExtraLight"/>
          <w:b/>
          <w:bCs/>
        </w:rPr>
        <w:t>Why I chose this approach</w:t>
      </w:r>
    </w:p>
    <w:p w14:paraId="63E4A282" w14:textId="77777777" w:rsidR="00DB27A2" w:rsidRPr="00DB27A2" w:rsidRDefault="00DB27A2" w:rsidP="00DB27A2">
      <w:pPr>
        <w:numPr>
          <w:ilvl w:val="0"/>
          <w:numId w:val="1"/>
        </w:numPr>
        <w:rPr>
          <w:rFonts w:ascii="Abadi ExtraLight" w:hAnsi="Abadi ExtraLight"/>
        </w:rPr>
      </w:pPr>
      <w:r w:rsidRPr="00DB27A2">
        <w:rPr>
          <w:rFonts w:ascii="Abadi ExtraLight" w:hAnsi="Abadi ExtraLight"/>
          <w:b/>
          <w:bCs/>
        </w:rPr>
        <w:t>Complete Design Control:</w:t>
      </w:r>
      <w:r w:rsidRPr="00DB27A2">
        <w:rPr>
          <w:rFonts w:ascii="Abadi ExtraLight" w:hAnsi="Abadi ExtraLight"/>
        </w:rPr>
        <w:t> Building from scratch gave me absolute control over every aspect of the visual design and structure, allowing me to create a clean, professional, and unique look (see style.css).</w:t>
      </w:r>
    </w:p>
    <w:p w14:paraId="553B39DB" w14:textId="6548E0EC" w:rsidR="00DB27A2" w:rsidRPr="00DB27A2" w:rsidRDefault="00DB27A2" w:rsidP="00DB27A2">
      <w:pPr>
        <w:numPr>
          <w:ilvl w:val="0"/>
          <w:numId w:val="1"/>
        </w:numPr>
        <w:rPr>
          <w:rFonts w:ascii="Abadi ExtraLight" w:hAnsi="Abadi ExtraLight"/>
        </w:rPr>
      </w:pPr>
      <w:r w:rsidRPr="00DB27A2">
        <w:rPr>
          <w:rFonts w:ascii="Abadi ExtraLight" w:hAnsi="Abadi ExtraLight"/>
          <w:b/>
          <w:bCs/>
        </w:rPr>
        <w:t>Demonstration of Technical Skills:</w:t>
      </w:r>
      <w:r w:rsidRPr="00DB27A2">
        <w:rPr>
          <w:rFonts w:ascii="Abadi ExtraLight" w:hAnsi="Abadi ExtraLight"/>
        </w:rPr>
        <w:t xml:space="preserve"> Since my field of study is technology-related, building the site demonstrates practical web development skills — a useful </w:t>
      </w:r>
      <w:r w:rsidR="005B3480">
        <w:rPr>
          <w:rFonts w:ascii="Abadi ExtraLight" w:hAnsi="Abadi ExtraLight"/>
        </w:rPr>
        <w:t>artefact</w:t>
      </w:r>
      <w:r w:rsidRPr="00DB27A2">
        <w:rPr>
          <w:rFonts w:ascii="Abadi ExtraLight" w:hAnsi="Abadi ExtraLight"/>
        </w:rPr>
        <w:t xml:space="preserve"> for the portfolio itself.</w:t>
      </w:r>
    </w:p>
    <w:p w14:paraId="5C275E39" w14:textId="77777777" w:rsidR="00DB27A2" w:rsidRPr="00DB27A2" w:rsidRDefault="00DB27A2" w:rsidP="00DB27A2">
      <w:pPr>
        <w:numPr>
          <w:ilvl w:val="0"/>
          <w:numId w:val="1"/>
        </w:numPr>
        <w:rPr>
          <w:rFonts w:ascii="Abadi ExtraLight" w:hAnsi="Abadi ExtraLight"/>
        </w:rPr>
      </w:pPr>
      <w:r w:rsidRPr="00DB27A2">
        <w:rPr>
          <w:rFonts w:ascii="Abadi ExtraLight" w:hAnsi="Abadi ExtraLight"/>
          <w:b/>
          <w:bCs/>
        </w:rPr>
        <w:t>Speed and Functionality (SPA):</w:t>
      </w:r>
      <w:r w:rsidRPr="00DB27A2">
        <w:rPr>
          <w:rFonts w:ascii="Abadi ExtraLight" w:hAnsi="Abadi ExtraLight"/>
        </w:rPr>
        <w:t> I implemented the site as a Single Page Application. The navigation is handled in main.js, which dynamically loads Home.html, Task1.html, etc., into the main container so the page does not fully reload when switching sections. This results in fast, fluid navigation and a more app-like experience.</w:t>
      </w:r>
    </w:p>
    <w:p w14:paraId="6D569E79" w14:textId="77777777" w:rsidR="00DB27A2" w:rsidRPr="00DB27A2" w:rsidRDefault="00DB27A2" w:rsidP="00DB27A2">
      <w:pPr>
        <w:rPr>
          <w:rFonts w:ascii="Abadi ExtraLight" w:hAnsi="Abadi ExtraLight"/>
          <w:b/>
          <w:bCs/>
        </w:rPr>
      </w:pPr>
      <w:r w:rsidRPr="00DB27A2">
        <w:rPr>
          <w:rFonts w:ascii="Abadi ExtraLight" w:hAnsi="Abadi ExtraLight"/>
          <w:b/>
          <w:bCs/>
        </w:rPr>
        <w:t>Implementation details</w:t>
      </w:r>
    </w:p>
    <w:p w14:paraId="2F0A8C22" w14:textId="77777777" w:rsidR="00DB27A2" w:rsidRPr="00DB27A2" w:rsidRDefault="00DB27A2" w:rsidP="00DB27A2">
      <w:pPr>
        <w:rPr>
          <w:rFonts w:ascii="Abadi ExtraLight" w:hAnsi="Abadi ExtraLight"/>
        </w:rPr>
      </w:pPr>
      <w:r w:rsidRPr="00DB27A2">
        <w:rPr>
          <w:rFonts w:ascii="Abadi ExtraLight" w:hAnsi="Abadi ExtraLight"/>
        </w:rPr>
        <w:t>Key files and responsibilities:</w:t>
      </w:r>
    </w:p>
    <w:p w14:paraId="42AEB7B6" w14:textId="77777777" w:rsidR="00DB27A2" w:rsidRPr="00DB27A2" w:rsidRDefault="00DB27A2" w:rsidP="00DB27A2">
      <w:pPr>
        <w:numPr>
          <w:ilvl w:val="0"/>
          <w:numId w:val="2"/>
        </w:numPr>
        <w:rPr>
          <w:rFonts w:ascii="Abadi ExtraLight" w:hAnsi="Abadi ExtraLight"/>
        </w:rPr>
      </w:pPr>
      <w:r w:rsidRPr="00DB27A2">
        <w:rPr>
          <w:rFonts w:ascii="Abadi ExtraLight" w:hAnsi="Abadi ExtraLight"/>
        </w:rPr>
        <w:t>index.html — root shell and navigation (header, main #app, footer).</w:t>
      </w:r>
    </w:p>
    <w:p w14:paraId="43CAA645" w14:textId="77777777" w:rsidR="00DB27A2" w:rsidRPr="00DB27A2" w:rsidRDefault="00DB27A2" w:rsidP="00DB27A2">
      <w:pPr>
        <w:numPr>
          <w:ilvl w:val="0"/>
          <w:numId w:val="2"/>
        </w:numPr>
        <w:rPr>
          <w:rFonts w:ascii="Abadi ExtraLight" w:hAnsi="Abadi ExtraLight"/>
        </w:rPr>
      </w:pPr>
      <w:r w:rsidRPr="00DB27A2">
        <w:rPr>
          <w:rFonts w:ascii="Abadi ExtraLight" w:hAnsi="Abadi ExtraLight"/>
        </w:rPr>
        <w:t>style.css — global styles, previews, task-card styling, responsive rules and the lightbox CSS (if used).</w:t>
      </w:r>
    </w:p>
    <w:p w14:paraId="50598726" w14:textId="77777777" w:rsidR="00DB27A2" w:rsidRPr="00DB27A2" w:rsidRDefault="00DB27A2" w:rsidP="00DB27A2">
      <w:pPr>
        <w:numPr>
          <w:ilvl w:val="0"/>
          <w:numId w:val="2"/>
        </w:numPr>
        <w:rPr>
          <w:rFonts w:ascii="Abadi ExtraLight" w:hAnsi="Abadi ExtraLight"/>
        </w:rPr>
      </w:pPr>
      <w:r w:rsidRPr="00DB27A2">
        <w:rPr>
          <w:rFonts w:ascii="Abadi ExtraLight" w:hAnsi="Abadi ExtraLight"/>
        </w:rPr>
        <w:t>main.js — SPA loader, preview population, reference link handlers, collapse/toggle logic, and the lightbox JS (if enabled).</w:t>
      </w:r>
    </w:p>
    <w:p w14:paraId="15A28DBB" w14:textId="77777777" w:rsidR="00DB27A2" w:rsidRPr="00DB27A2" w:rsidRDefault="00DB27A2" w:rsidP="00DB27A2">
      <w:pPr>
        <w:numPr>
          <w:ilvl w:val="0"/>
          <w:numId w:val="2"/>
        </w:numPr>
        <w:rPr>
          <w:rFonts w:ascii="Abadi ExtraLight" w:hAnsi="Abadi ExtraLight"/>
        </w:rPr>
      </w:pPr>
      <w:r w:rsidRPr="00DB27A2">
        <w:rPr>
          <w:rFonts w:ascii="Abadi ExtraLight" w:hAnsi="Abadi ExtraLight"/>
        </w:rPr>
        <w:t>Home.html, Task1.html, Task2.html, Task3.html, Task4.html — content fragments dynamically loaded into #app.</w:t>
      </w:r>
    </w:p>
    <w:p w14:paraId="1823F901" w14:textId="77777777" w:rsidR="00DB27A2" w:rsidRPr="00DB27A2" w:rsidRDefault="00DB27A2" w:rsidP="00DB27A2">
      <w:pPr>
        <w:rPr>
          <w:rFonts w:ascii="Abadi ExtraLight" w:hAnsi="Abadi ExtraLight"/>
          <w:b/>
          <w:bCs/>
        </w:rPr>
      </w:pPr>
      <w:r w:rsidRPr="00DB27A2">
        <w:rPr>
          <w:rFonts w:ascii="Abadi ExtraLight" w:hAnsi="Abadi ExtraLight"/>
          <w:b/>
          <w:bCs/>
        </w:rPr>
        <w:t>Conclusion</w:t>
      </w:r>
    </w:p>
    <w:p w14:paraId="37146C70" w14:textId="77777777" w:rsidR="00DB27A2" w:rsidRPr="00DB27A2" w:rsidRDefault="00DB27A2" w:rsidP="00DB27A2">
      <w:pPr>
        <w:rPr>
          <w:rFonts w:ascii="Abadi ExtraLight" w:hAnsi="Abadi ExtraLight"/>
        </w:rPr>
      </w:pPr>
      <w:r w:rsidRPr="00DB27A2">
        <w:rPr>
          <w:rFonts w:ascii="Abadi ExtraLight" w:hAnsi="Abadi ExtraLight"/>
        </w:rPr>
        <w:t>Building the e-portfolio from scratch using HTML/CSS/JS fulfilled the assignment requirements and produced a polished, fast, and extensible portfolio site.</w:t>
      </w:r>
    </w:p>
    <w:p w14:paraId="2FB37AAF" w14:textId="77777777" w:rsidR="00E4306D" w:rsidRPr="004D61ED" w:rsidRDefault="003A12C8" w:rsidP="00DB27A2">
      <w:pPr>
        <w:pStyle w:val="Heading1"/>
        <w:ind w:left="2880" w:firstLine="720"/>
        <w:rPr>
          <w:rFonts w:ascii="Abadi ExtraLight" w:hAnsi="Abadi ExtraLight"/>
          <w:sz w:val="28"/>
          <w:szCs w:val="28"/>
        </w:rPr>
      </w:pPr>
      <w:bookmarkStart w:id="13" w:name="_Toc214143105"/>
      <w:r w:rsidRPr="004D61ED">
        <w:rPr>
          <w:rFonts w:ascii="Abadi ExtraLight" w:hAnsi="Abadi ExtraLight"/>
          <w:sz w:val="28"/>
          <w:szCs w:val="28"/>
        </w:rPr>
        <w:t>References</w:t>
      </w:r>
      <w:bookmarkEnd w:id="13"/>
    </w:p>
    <w:bookmarkStart w:id="14" w:name="_Toc214143106" w:displacedByCustomXml="next"/>
    <w:sdt>
      <w:sdtPr>
        <w:rPr>
          <w:rFonts w:ascii="Abadi ExtraLight" w:eastAsiaTheme="minorEastAsia" w:hAnsi="Abadi ExtraLight" w:cstheme="minorBidi"/>
          <w:color w:val="auto"/>
          <w:sz w:val="28"/>
          <w:szCs w:val="28"/>
        </w:rPr>
        <w:id w:val="695122399"/>
        <w:docPartObj>
          <w:docPartGallery w:val="Bibliographies"/>
          <w:docPartUnique/>
        </w:docPartObj>
      </w:sdtPr>
      <w:sdtEndPr/>
      <w:sdtContent>
        <w:p w14:paraId="1F2E5459" w14:textId="20BCA7BE" w:rsidR="00E94443" w:rsidRPr="004D61ED" w:rsidRDefault="00E94443" w:rsidP="00DB27A2">
          <w:pPr>
            <w:pStyle w:val="Heading2"/>
            <w:jc w:val="center"/>
            <w:rPr>
              <w:rFonts w:ascii="Abadi ExtraLight" w:hAnsi="Abadi ExtraLight"/>
              <w:sz w:val="28"/>
              <w:szCs w:val="28"/>
            </w:rPr>
          </w:pPr>
          <w:r w:rsidRPr="004D61ED">
            <w:rPr>
              <w:rFonts w:ascii="Abadi ExtraLight" w:hAnsi="Abadi ExtraLight"/>
              <w:sz w:val="28"/>
              <w:szCs w:val="28"/>
            </w:rPr>
            <w:t>Task</w:t>
          </w:r>
          <w:r w:rsidR="0003549B" w:rsidRPr="004D61ED">
            <w:rPr>
              <w:rFonts w:ascii="Abadi ExtraLight" w:hAnsi="Abadi ExtraLight"/>
              <w:sz w:val="28"/>
              <w:szCs w:val="28"/>
            </w:rPr>
            <w:t xml:space="preserve"> 1</w:t>
          </w:r>
          <w:bookmarkEnd w:id="14"/>
        </w:p>
        <w:sdt>
          <w:sdtPr>
            <w:rPr>
              <w:rFonts w:ascii="Abadi ExtraLight" w:hAnsi="Abadi ExtraLight"/>
              <w:sz w:val="28"/>
              <w:szCs w:val="28"/>
            </w:rPr>
            <w:id w:val="-573587230"/>
            <w:bibliography/>
          </w:sdtPr>
          <w:sdtEndPr/>
          <w:sdtContent>
            <w:p w14:paraId="54F1E1B8" w14:textId="77777777" w:rsidR="00B37430" w:rsidRPr="00B37430" w:rsidRDefault="00E94443" w:rsidP="00A019EF">
              <w:pPr>
                <w:jc w:val="center"/>
                <w:rPr>
                  <w:rFonts w:ascii="Abadi ExtraLight" w:hAnsi="Abadi ExtraLight"/>
                  <w:noProof/>
                </w:rPr>
              </w:pPr>
              <w:r w:rsidRPr="00B37430">
                <w:rPr>
                  <w:rFonts w:ascii="Abadi ExtraLight" w:hAnsi="Abadi ExtraLight"/>
                  <w:sz w:val="28"/>
                  <w:szCs w:val="28"/>
                </w:rPr>
                <w:fldChar w:fldCharType="begin"/>
              </w:r>
              <w:r w:rsidRPr="00B37430">
                <w:rPr>
                  <w:rFonts w:ascii="Abadi ExtraLight" w:hAnsi="Abadi ExtraLight"/>
                  <w:sz w:val="28"/>
                  <w:szCs w:val="28"/>
                </w:rPr>
                <w:instrText xml:space="preserve"> BIBLIOGRAPHY </w:instrText>
              </w:r>
              <w:r w:rsidRPr="00B37430">
                <w:rPr>
                  <w:rFonts w:ascii="Abadi ExtraLight" w:hAnsi="Abadi ExtraLight"/>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0"/>
                <w:gridCol w:w="7926"/>
              </w:tblGrid>
              <w:tr w:rsidR="00B37430" w:rsidRPr="00B37430" w14:paraId="068FEBC4" w14:textId="77777777">
                <w:trPr>
                  <w:divId w:val="76748848"/>
                  <w:tblCellSpacing w:w="15" w:type="dxa"/>
                </w:trPr>
                <w:tc>
                  <w:tcPr>
                    <w:tcW w:w="50" w:type="pct"/>
                    <w:hideMark/>
                  </w:tcPr>
                  <w:p w14:paraId="07A50106" w14:textId="4A3B0314" w:rsidR="00B37430" w:rsidRPr="00B37430" w:rsidRDefault="00B37430">
                    <w:pPr>
                      <w:pStyle w:val="Bibliography"/>
                      <w:rPr>
                        <w:rFonts w:ascii="Abadi ExtraLight" w:hAnsi="Abadi ExtraLight"/>
                        <w:noProof/>
                        <w:kern w:val="0"/>
                        <w14:ligatures w14:val="none"/>
                      </w:rPr>
                    </w:pPr>
                    <w:r w:rsidRPr="00B37430">
                      <w:rPr>
                        <w:rFonts w:ascii="Abadi ExtraLight" w:hAnsi="Abadi ExtraLight"/>
                        <w:noProof/>
                      </w:rPr>
                      <w:t xml:space="preserve">[1] </w:t>
                    </w:r>
                  </w:p>
                </w:tc>
                <w:tc>
                  <w:tcPr>
                    <w:tcW w:w="0" w:type="auto"/>
                    <w:hideMark/>
                  </w:tcPr>
                  <w:p w14:paraId="60250078" w14:textId="77777777" w:rsidR="00B37430" w:rsidRPr="00B37430" w:rsidRDefault="00B37430">
                    <w:pPr>
                      <w:pStyle w:val="Bibliography"/>
                      <w:rPr>
                        <w:rFonts w:ascii="Abadi ExtraLight" w:hAnsi="Abadi ExtraLight"/>
                        <w:noProof/>
                      </w:rPr>
                    </w:pPr>
                    <w:r w:rsidRPr="00B37430">
                      <w:rPr>
                        <w:rFonts w:ascii="Abadi ExtraLight" w:hAnsi="Abadi ExtraLight"/>
                        <w:noProof/>
                      </w:rPr>
                      <w:t>J. Cottrell, Skills for Success: Personal Development and Employability, London: Red Globe Press,, 2015, p. 4th ed..</w:t>
                    </w:r>
                  </w:p>
                </w:tc>
              </w:tr>
              <w:tr w:rsidR="00B37430" w:rsidRPr="00B37430" w14:paraId="4B0D7B31" w14:textId="77777777">
                <w:trPr>
                  <w:divId w:val="76748848"/>
                  <w:tblCellSpacing w:w="15" w:type="dxa"/>
                </w:trPr>
                <w:tc>
                  <w:tcPr>
                    <w:tcW w:w="50" w:type="pct"/>
                    <w:hideMark/>
                  </w:tcPr>
                  <w:p w14:paraId="5A546E75"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[2] </w:t>
                    </w:r>
                  </w:p>
                </w:tc>
                <w:tc>
                  <w:tcPr>
                    <w:tcW w:w="0" w:type="auto"/>
                    <w:hideMark/>
                  </w:tcPr>
                  <w:p w14:paraId="741E5771"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S. Brookfield., “Teaching for critical thinking,” in </w:t>
                    </w:r>
                    <w:r w:rsidRPr="00B37430">
                      <w:rPr>
                        <w:rFonts w:ascii="Abadi ExtraLight" w:hAnsi="Abadi ExtraLight"/>
                        <w:i/>
                        <w:iCs/>
                        <w:noProof/>
                      </w:rPr>
                      <w:t>International Journal of Teaching and Learning in Higher Education</w:t>
                    </w:r>
                    <w:r w:rsidRPr="00B37430">
                      <w:rPr>
                        <w:rFonts w:ascii="Abadi ExtraLight" w:hAnsi="Abadi ExtraLight"/>
                        <w:noProof/>
                      </w:rPr>
                      <w:t>, vol. 23, 2011, p. 157–163.</w:t>
                    </w:r>
                  </w:p>
                </w:tc>
              </w:tr>
              <w:tr w:rsidR="00B37430" w:rsidRPr="00B37430" w14:paraId="26A891E6" w14:textId="77777777">
                <w:trPr>
                  <w:divId w:val="76748848"/>
                  <w:tblCellSpacing w:w="15" w:type="dxa"/>
                </w:trPr>
                <w:tc>
                  <w:tcPr>
                    <w:tcW w:w="50" w:type="pct"/>
                    <w:hideMark/>
                  </w:tcPr>
                  <w:p w14:paraId="5F3BEB6E"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[3] </w:t>
                    </w:r>
                  </w:p>
                </w:tc>
                <w:tc>
                  <w:tcPr>
                    <w:tcW w:w="0" w:type="auto"/>
                    <w:hideMark/>
                  </w:tcPr>
                  <w:p w14:paraId="18C3B2A1" w14:textId="77777777" w:rsidR="00B37430" w:rsidRPr="00B37430" w:rsidRDefault="00B37430">
                    <w:pPr>
                      <w:pStyle w:val="Bibliography"/>
                      <w:rPr>
                        <w:rFonts w:ascii="Abadi ExtraLight" w:hAnsi="Abadi ExtraLight"/>
                        <w:noProof/>
                      </w:rPr>
                    </w:pPr>
                    <w:r w:rsidRPr="00B37430">
                      <w:rPr>
                        <w:rFonts w:ascii="Abadi ExtraLight" w:hAnsi="Abadi ExtraLight"/>
                        <w:noProof/>
                      </w:rPr>
                      <w:t>“Prospects.ac.uk,” “What skills do employers want?”, 2023. [Online]. Available: https://www.prospects.ac.uk/careers-advice/applying-for-jobs/skills-employers-want.. [Accessed 20 Oct 2025].</w:t>
                    </w:r>
                  </w:p>
                </w:tc>
              </w:tr>
              <w:tr w:rsidR="00B37430" w:rsidRPr="00B37430" w14:paraId="0DC0FF5D" w14:textId="77777777">
                <w:trPr>
                  <w:divId w:val="76748848"/>
                  <w:tblCellSpacing w:w="15" w:type="dxa"/>
                </w:trPr>
                <w:tc>
                  <w:tcPr>
                    <w:tcW w:w="50" w:type="pct"/>
                    <w:hideMark/>
                  </w:tcPr>
                  <w:p w14:paraId="2BF1DC01"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[4] </w:t>
                    </w:r>
                  </w:p>
                </w:tc>
                <w:tc>
                  <w:tcPr>
                    <w:tcW w:w="0" w:type="auto"/>
                    <w:hideMark/>
                  </w:tcPr>
                  <w:p w14:paraId="7891D5B8"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T. Lake, “Time Management for Students,” </w:t>
                    </w:r>
                    <w:r w:rsidRPr="00B37430">
                      <w:rPr>
                        <w:rFonts w:ascii="Abadi ExtraLight" w:hAnsi="Abadi ExtraLight"/>
                        <w:i/>
                        <w:iCs/>
                        <w:noProof/>
                      </w:rPr>
                      <w:t xml:space="preserve">The Journal of Effective Teaching, </w:t>
                    </w:r>
                    <w:r w:rsidRPr="00B37430">
                      <w:rPr>
                        <w:rFonts w:ascii="Abadi ExtraLight" w:hAnsi="Abadi ExtraLight"/>
                        <w:noProof/>
                      </w:rPr>
                      <w:t xml:space="preserve">vol. 22, no. 1, p. 34–45, 2022. </w:t>
                    </w:r>
                  </w:p>
                </w:tc>
              </w:tr>
              <w:tr w:rsidR="00B37430" w:rsidRPr="00B37430" w14:paraId="5E0F823B" w14:textId="77777777">
                <w:trPr>
                  <w:divId w:val="76748848"/>
                  <w:tblCellSpacing w:w="15" w:type="dxa"/>
                </w:trPr>
                <w:tc>
                  <w:tcPr>
                    <w:tcW w:w="50" w:type="pct"/>
                    <w:hideMark/>
                  </w:tcPr>
                  <w:p w14:paraId="40114EA7"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[5] </w:t>
                    </w:r>
                  </w:p>
                </w:tc>
                <w:tc>
                  <w:tcPr>
                    <w:tcW w:w="0" w:type="auto"/>
                    <w:hideMark/>
                  </w:tcPr>
                  <w:p w14:paraId="73033B86" w14:textId="77777777" w:rsidR="00B37430" w:rsidRPr="00B37430" w:rsidRDefault="00B37430">
                    <w:pPr>
                      <w:pStyle w:val="Bibliography"/>
                      <w:rPr>
                        <w:rFonts w:ascii="Abadi ExtraLight" w:hAnsi="Abadi ExtraLight"/>
                        <w:noProof/>
                      </w:rPr>
                    </w:pPr>
                    <w:r w:rsidRPr="00B37430">
                      <w:rPr>
                        <w:rFonts w:ascii="Abadi ExtraLight" w:hAnsi="Abadi ExtraLight"/>
                        <w:noProof/>
                      </w:rPr>
                      <w:t>M. Ross, “Culture of empathy: how to make empathy a corporate value and why it is necessary,” Forbes Ukraine, 30 Oct 2021. [Online]. Available: https://forbes.ua/lifestyle/kultura-soperezhivaniya-kak-sdelat-empatii-korporativnoy-tsennostyu-i-zachem-eto-nuzhno-30102021-2685.</w:t>
                    </w:r>
                  </w:p>
                </w:tc>
              </w:tr>
              <w:tr w:rsidR="00B37430" w:rsidRPr="00B37430" w14:paraId="3C80E472" w14:textId="77777777">
                <w:trPr>
                  <w:divId w:val="76748848"/>
                  <w:tblCellSpacing w:w="15" w:type="dxa"/>
                </w:trPr>
                <w:tc>
                  <w:tcPr>
                    <w:tcW w:w="50" w:type="pct"/>
                    <w:hideMark/>
                  </w:tcPr>
                  <w:p w14:paraId="140409B2"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[6] </w:t>
                    </w:r>
                  </w:p>
                </w:tc>
                <w:tc>
                  <w:tcPr>
                    <w:tcW w:w="0" w:type="auto"/>
                    <w:hideMark/>
                  </w:tcPr>
                  <w:p w14:paraId="79F4B998" w14:textId="77777777" w:rsidR="00B37430" w:rsidRPr="00B37430" w:rsidRDefault="00B37430">
                    <w:pPr>
                      <w:pStyle w:val="Bibliography"/>
                      <w:rPr>
                        <w:rFonts w:ascii="Abadi ExtraLight" w:hAnsi="Abadi ExtraLight"/>
                        <w:noProof/>
                      </w:rPr>
                    </w:pPr>
                    <w:r w:rsidRPr="00B37430">
                      <w:rPr>
                        <w:rFonts w:ascii="Abadi ExtraLight" w:hAnsi="Abadi ExtraLight"/>
                        <w:noProof/>
                      </w:rPr>
                      <w:t>J. Breus, “Emotional Intelligence as a Component of the Management Potential of a Person,” elibrary.kubg.edu.ua, 2012. [Online]. Available: https://elibrary.kubg.edu.ua/id/eprint/22/1/Y_Breus_AMY.pdf.</w:t>
                    </w:r>
                  </w:p>
                </w:tc>
              </w:tr>
              <w:tr w:rsidR="00B37430" w:rsidRPr="00B37430" w14:paraId="35CCB2B7" w14:textId="77777777">
                <w:trPr>
                  <w:divId w:val="76748848"/>
                  <w:tblCellSpacing w:w="15" w:type="dxa"/>
                </w:trPr>
                <w:tc>
                  <w:tcPr>
                    <w:tcW w:w="50" w:type="pct"/>
                    <w:hideMark/>
                  </w:tcPr>
                  <w:p w14:paraId="37C8B65E"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[7] </w:t>
                    </w:r>
                  </w:p>
                </w:tc>
                <w:tc>
                  <w:tcPr>
                    <w:tcW w:w="0" w:type="auto"/>
                    <w:hideMark/>
                  </w:tcPr>
                  <w:p w14:paraId="2A08FC88"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M. Hoegl and H.-G. Gemuenden, “Teamwork quality and the success of innovative projects: A theoretical concept and empirical evidence,” </w:t>
                    </w:r>
                    <w:r w:rsidRPr="00B37430">
                      <w:rPr>
                        <w:rFonts w:ascii="Abadi ExtraLight" w:hAnsi="Abadi ExtraLight"/>
                        <w:i/>
                        <w:iCs/>
                        <w:noProof/>
                      </w:rPr>
                      <w:t xml:space="preserve">Organisation Science, </w:t>
                    </w:r>
                    <w:r w:rsidRPr="00B37430">
                      <w:rPr>
                        <w:rFonts w:ascii="Abadi ExtraLight" w:hAnsi="Abadi ExtraLight"/>
                        <w:noProof/>
                      </w:rPr>
                      <w:t xml:space="preserve">vol. 12, no. 4, pp. 435-449, 2001. </w:t>
                    </w:r>
                  </w:p>
                </w:tc>
              </w:tr>
              <w:tr w:rsidR="00B37430" w:rsidRPr="00B37430" w14:paraId="04158047" w14:textId="77777777">
                <w:trPr>
                  <w:divId w:val="76748848"/>
                  <w:tblCellSpacing w:w="15" w:type="dxa"/>
                </w:trPr>
                <w:tc>
                  <w:tcPr>
                    <w:tcW w:w="50" w:type="pct"/>
                    <w:hideMark/>
                  </w:tcPr>
                  <w:p w14:paraId="08F0F0FF"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[8] </w:t>
                    </w:r>
                  </w:p>
                </w:tc>
                <w:tc>
                  <w:tcPr>
                    <w:tcW w:w="0" w:type="auto"/>
                    <w:hideMark/>
                  </w:tcPr>
                  <w:p w14:paraId="1E5A2A4D" w14:textId="77777777" w:rsidR="00B37430" w:rsidRPr="00B37430" w:rsidRDefault="00B37430">
                    <w:pPr>
                      <w:pStyle w:val="Bibliography"/>
                      <w:rPr>
                        <w:rFonts w:ascii="Abadi ExtraLight" w:hAnsi="Abadi ExtraLight"/>
                        <w:noProof/>
                      </w:rPr>
                    </w:pPr>
                    <w:r w:rsidRPr="00B37430">
                      <w:rPr>
                        <w:rFonts w:ascii="Abadi ExtraLight" w:hAnsi="Abadi ExtraLight"/>
                        <w:noProof/>
                      </w:rPr>
                      <w:t xml:space="preserve">B. Tracy, Eat That Frog! 21 Great Ways to Stop Procrastinating and Get More Done in Less Time, 3rd ed., Oakland, CA: Berrett-Koehler Publishers, 2017. </w:t>
                    </w:r>
                  </w:p>
                </w:tc>
              </w:tr>
            </w:tbl>
            <w:p w14:paraId="47E6CF07" w14:textId="77777777" w:rsidR="00B37430" w:rsidRPr="00B37430" w:rsidRDefault="00B37430">
              <w:pPr>
                <w:divId w:val="76748848"/>
                <w:rPr>
                  <w:rFonts w:ascii="Abadi ExtraLight" w:eastAsia="Times New Roman" w:hAnsi="Abadi ExtraLight"/>
                  <w:noProof/>
                </w:rPr>
              </w:pPr>
            </w:p>
            <w:p w14:paraId="15A0A7F1" w14:textId="77777777" w:rsidR="00E94443" w:rsidRPr="004D61ED" w:rsidRDefault="00E94443" w:rsidP="00A019EF">
              <w:pPr>
                <w:jc w:val="center"/>
                <w:rPr>
                  <w:rFonts w:ascii="Abadi ExtraLight" w:hAnsi="Abadi ExtraLight"/>
                  <w:sz w:val="28"/>
                  <w:szCs w:val="28"/>
                </w:rPr>
              </w:pPr>
              <w:r w:rsidRPr="00B37430">
                <w:rPr>
                  <w:rFonts w:ascii="Abadi ExtraLight" w:hAnsi="Abadi ExtraLight"/>
                  <w:b/>
                  <w:bCs/>
                  <w:noProof/>
                  <w:sz w:val="28"/>
                  <w:szCs w:val="28"/>
                </w:rPr>
                <w:fldChar w:fldCharType="end"/>
              </w:r>
            </w:p>
          </w:sdtContent>
        </w:sdt>
      </w:sdtContent>
    </w:sdt>
    <w:p w14:paraId="470E092B" w14:textId="77777777" w:rsidR="004D61ED" w:rsidRPr="00DB27A2" w:rsidRDefault="004D61ED" w:rsidP="00DB27A2">
      <w:pPr>
        <w:pStyle w:val="NormalWeb"/>
        <w:jc w:val="center"/>
        <w:outlineLvl w:val="1"/>
        <w:rPr>
          <w:rFonts w:asciiTheme="minorHAnsi" w:hAnsiTheme="minorHAnsi"/>
          <w:b/>
          <w:color w:val="196B24" w:themeColor="accent3"/>
          <w:sz w:val="28"/>
          <w:szCs w:val="28"/>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7B2E71A" w14:textId="1D725C2C" w:rsidR="006263B4" w:rsidRPr="00DB27A2" w:rsidRDefault="00E4306D" w:rsidP="00DB27A2">
      <w:pPr>
        <w:pStyle w:val="NormalWeb"/>
        <w:jc w:val="center"/>
        <w:outlineLvl w:val="1"/>
        <w:rPr>
          <w:rFonts w:asciiTheme="minorHAnsi" w:hAnsiTheme="minorHAnsi" w:cs="Aptos Display"/>
          <w:color w:val="0F4761" w:themeColor="accent1" w:themeShade="BF"/>
          <w:sz w:val="28"/>
          <w:szCs w:val="28"/>
          <w:lang w:val="uk-UA"/>
        </w:rPr>
      </w:pPr>
      <w:bookmarkStart w:id="15" w:name="_Toc214143107"/>
      <w:r w:rsidRPr="00DB27A2">
        <w:rPr>
          <w:rFonts w:ascii="Abadi ExtraLight" w:hAnsi="Abadi ExtraLight"/>
          <w:b/>
          <w:color w:val="0F4761" w:themeColor="accent1" w:themeShade="BF"/>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Task 3 </w:t>
      </w:r>
      <w:r w:rsidR="73B71825" w:rsidRPr="00DB27A2">
        <w:rPr>
          <w:rFonts w:ascii="Abadi ExtraLight" w:hAnsi="Abadi ExtraLight"/>
          <w:b/>
          <w:color w:val="0F4761" w:themeColor="accent1" w:themeShade="BF"/>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References</w:t>
      </w:r>
      <w:r w:rsidR="73B71825" w:rsidRPr="00DB27A2">
        <w:rPr>
          <w:rFonts w:ascii="Abadi ExtraLight" w:hAnsi="Abadi ExtraLight"/>
          <w:color w:val="0F4761" w:themeColor="accent1" w:themeShade="BF"/>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bookmarkEnd w:id="15"/>
    </w:p>
    <w:sdt>
      <w:sdtPr>
        <w:rPr>
          <w:rFonts w:ascii="Abadi ExtraLight" w:hAnsi="Abadi ExtraLight" w:cs="Aptos Display"/>
          <w:kern w:val="2"/>
          <w:sz w:val="28"/>
          <w:szCs w:val="28"/>
          <w:lang w:eastAsia="zh-CN"/>
          <w14:ligatures w14:val="standardContextual"/>
        </w:rPr>
        <w:tag w:val="rw.bWnCOutputStyleIdiblio"/>
        <w:id w:val="753095717"/>
        <w:placeholder>
          <w:docPart w:val="FB90CFC82AA44540BDC0856FBD4D7DF1"/>
        </w:placeholder>
      </w:sdtPr>
      <w:sdtEndPr/>
      <w:sdtContent>
        <w:p w14:paraId="2192F745" w14:textId="4F62D373" w:rsidR="006263B4" w:rsidRPr="00A019EF" w:rsidRDefault="006263B4" w:rsidP="00A019EF">
          <w:pPr>
            <w:pStyle w:val="NormalWeb"/>
            <w:rPr>
              <w:rFonts w:asciiTheme="minorHAnsi" w:hAnsiTheme="minorHAnsi"/>
              <w:color w:val="000000"/>
              <w:sz w:val="28"/>
              <w:szCs w:val="28"/>
              <w:lang w:val="uk-UA"/>
            </w:rPr>
          </w:pPr>
        </w:p>
        <w:p w14:paraId="1E24C52C" w14:textId="23C5689D"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[1] B. W. Tuckman and M. A. C. Jensen. B. W. Tuckman and M. A. C. Jensen. Stages of small-group development revisited. Stages of small-group development revisited. </w:t>
          </w:r>
          <w:r w:rsidRPr="004D61ED">
            <w:rPr>
              <w:rFonts w:ascii="Abadi ExtraLight" w:hAnsi="Abadi ExtraLight"/>
              <w:i/>
              <w:iCs/>
              <w:color w:val="000000"/>
              <w:sz w:val="28"/>
              <w:szCs w:val="28"/>
            </w:rPr>
            <w:t xml:space="preserve">Group &amp;Amp; Organization Studies Group &amp;Amp; Organization Studies 22(4), </w:t>
          </w:r>
          <w:r w:rsidRPr="004D61ED">
            <w:rPr>
              <w:rFonts w:ascii="Abadi ExtraLight" w:hAnsi="Abadi ExtraLight"/>
              <w:color w:val="000000"/>
              <w:sz w:val="28"/>
              <w:szCs w:val="28"/>
            </w:rPr>
            <w:t xml:space="preserve">pp. 419–427. pp. 419–427. 1977. </w:t>
          </w:r>
        </w:p>
        <w:p w14:paraId="03ACEED2" w14:textId="674B26D9"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[2] L. J. Mullins. L. J. Mullins. Management and organisational behaviour, 12th ed. Management and organisational behaviour, 12th ed. 2019. </w:t>
          </w:r>
        </w:p>
        <w:p w14:paraId="1C52ACDB" w14:textId="491E4E8A"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[3] P. Lencioni. P. Lencioni. The five dysfunctions of a team: A leadership fable. The five dysfunctions of a team: A leadership fable. 2002. </w:t>
          </w:r>
        </w:p>
        <w:p w14:paraId="2ABE1ABD" w14:textId="2AB7D9B4"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[4] Anonymous Anonymous Moodle unit 3: Virtual collaboration. Moodle unit 3: Virtual collaboration. 2024. </w:t>
          </w:r>
        </w:p>
        <w:p w14:paraId="5A147B95" w14:textId="6A279280"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[5] K. Scott. K. Scott. Radical candor. Radical candor. </w:t>
          </w:r>
          <w:r w:rsidRPr="004D61ED">
            <w:rPr>
              <w:rFonts w:ascii="Abadi ExtraLight" w:hAnsi="Abadi ExtraLight"/>
              <w:i/>
              <w:iCs/>
              <w:color w:val="000000"/>
              <w:sz w:val="28"/>
              <w:szCs w:val="28"/>
            </w:rPr>
            <w:t xml:space="preserve">Panopto Panopto </w:t>
          </w:r>
          <w:r w:rsidRPr="004D61ED">
            <w:rPr>
              <w:rFonts w:ascii="Abadi ExtraLight" w:hAnsi="Abadi ExtraLight"/>
              <w:color w:val="000000"/>
              <w:sz w:val="28"/>
              <w:szCs w:val="28"/>
            </w:rPr>
            <w:t xml:space="preserve">2023. </w:t>
          </w:r>
        </w:p>
        <w:p w14:paraId="5ED5E270" w14:textId="0B2C169D"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[6] Anonymous Anonymous Moodle unit 3: Virtual collaboration. Moodle unit 3: Virtual collaboration. 2024. </w:t>
          </w:r>
        </w:p>
        <w:p w14:paraId="4E5CBE53" w14:textId="356C3DE8" w:rsidR="006263B4" w:rsidRPr="00A019EF" w:rsidRDefault="006263B4" w:rsidP="00A019EF">
          <w:pPr>
            <w:pStyle w:val="NormalWeb"/>
            <w:jc w:val="center"/>
            <w:rPr>
              <w:rFonts w:asciiTheme="minorHAnsi" w:hAnsiTheme="minorHAnsi"/>
              <w:color w:val="000000"/>
              <w:sz w:val="28"/>
              <w:szCs w:val="28"/>
              <w:lang w:val="uk-UA"/>
            </w:rPr>
          </w:pPr>
          <w:r w:rsidRPr="004D61ED">
            <w:rPr>
              <w:rFonts w:ascii="Abadi ExtraLight" w:hAnsi="Abadi ExtraLight"/>
              <w:color w:val="000000"/>
              <w:sz w:val="28"/>
              <w:szCs w:val="28"/>
            </w:rPr>
            <w:t xml:space="preserve">[7] K. Scott. K. Scott. 6 steps for rolling out radical candor on your team. 6 steps for rolling out radical candor on your team. 2020. </w:t>
          </w:r>
        </w:p>
        <w:p w14:paraId="01E1CD84" w14:textId="28280BF6" w:rsidR="005C3522" w:rsidRPr="001D0134" w:rsidRDefault="00546562" w:rsidP="001D0134">
          <w:pPr>
            <w:rPr>
              <w:lang w:val="uk-UA"/>
            </w:rPr>
          </w:pPr>
        </w:p>
      </w:sdtContent>
    </w:sdt>
    <w:sectPr w:rsidR="005C3522" w:rsidRPr="001D0134" w:rsidSect="00A70E08">
      <w:footerReference w:type="default" r:id="rId21"/>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67454" w14:textId="77777777" w:rsidR="006D7B53" w:rsidRDefault="006D7B53" w:rsidP="00E4306D">
      <w:pPr>
        <w:spacing w:after="0" w:line="240" w:lineRule="auto"/>
      </w:pPr>
      <w:r>
        <w:separator/>
      </w:r>
    </w:p>
  </w:endnote>
  <w:endnote w:type="continuationSeparator" w:id="0">
    <w:p w14:paraId="72CCE7DC" w14:textId="77777777" w:rsidR="006D7B53" w:rsidRDefault="006D7B5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40C7E" w14:textId="77777777" w:rsidR="009D05E9" w:rsidRPr="009D05E9" w:rsidRDefault="009D05E9">
    <w:pPr>
      <w:pStyle w:val="Footer"/>
      <w:jc w:val="center"/>
      <w:rPr>
        <w:color w:val="000000" w:themeColor="text1"/>
      </w:rPr>
    </w:pPr>
    <w:r w:rsidRPr="009D05E9">
      <w:rPr>
        <w:color w:val="000000" w:themeColor="text1"/>
      </w:rPr>
      <w:t xml:space="preserve">Page </w:t>
    </w:r>
    <w:r w:rsidRPr="009D05E9">
      <w:rPr>
        <w:color w:val="000000" w:themeColor="text1"/>
      </w:rPr>
      <w:fldChar w:fldCharType="begin"/>
    </w:r>
    <w:r w:rsidRPr="009D05E9">
      <w:rPr>
        <w:color w:val="000000" w:themeColor="text1"/>
      </w:rPr>
      <w:instrText xml:space="preserve"> PAGE  \* Arabic  \* MERGEFORMAT </w:instrText>
    </w:r>
    <w:r w:rsidRPr="009D05E9">
      <w:rPr>
        <w:color w:val="000000" w:themeColor="text1"/>
      </w:rPr>
      <w:fldChar w:fldCharType="separate"/>
    </w:r>
    <w:r w:rsidRPr="009D05E9">
      <w:rPr>
        <w:noProof/>
        <w:color w:val="000000" w:themeColor="text1"/>
      </w:rPr>
      <w:t>2</w:t>
    </w:r>
    <w:r w:rsidRPr="009D05E9">
      <w:rPr>
        <w:color w:val="000000" w:themeColor="text1"/>
      </w:rPr>
      <w:fldChar w:fldCharType="end"/>
    </w:r>
    <w:r w:rsidRPr="009D05E9">
      <w:rPr>
        <w:color w:val="000000" w:themeColor="text1"/>
      </w:rPr>
      <w:t xml:space="preserve"> of </w:t>
    </w:r>
    <w:r w:rsidRPr="009D05E9">
      <w:rPr>
        <w:color w:val="000000" w:themeColor="text1"/>
      </w:rPr>
      <w:fldChar w:fldCharType="begin"/>
    </w:r>
    <w:r w:rsidRPr="009D05E9">
      <w:rPr>
        <w:color w:val="000000" w:themeColor="text1"/>
      </w:rPr>
      <w:instrText xml:space="preserve"> NUMPAGES  \* Arabic  \* MERGEFORMAT </w:instrText>
    </w:r>
    <w:r w:rsidRPr="009D05E9">
      <w:rPr>
        <w:color w:val="000000" w:themeColor="text1"/>
      </w:rPr>
      <w:fldChar w:fldCharType="separate"/>
    </w:r>
    <w:r w:rsidRPr="009D05E9">
      <w:rPr>
        <w:noProof/>
        <w:color w:val="000000" w:themeColor="text1"/>
      </w:rPr>
      <w:t>2</w:t>
    </w:r>
    <w:r w:rsidRPr="009D05E9">
      <w:rPr>
        <w:color w:val="000000" w:themeColor="text1"/>
      </w:rPr>
      <w:fldChar w:fldCharType="end"/>
    </w:r>
  </w:p>
  <w:p w14:paraId="78417F1E" w14:textId="77777777" w:rsidR="009D05E9" w:rsidRDefault="009D0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CA4AA" w14:textId="77777777" w:rsidR="006D7B53" w:rsidRDefault="006D7B53" w:rsidP="00E4306D">
      <w:pPr>
        <w:spacing w:after="0" w:line="240" w:lineRule="auto"/>
      </w:pPr>
      <w:r>
        <w:separator/>
      </w:r>
    </w:p>
  </w:footnote>
  <w:footnote w:type="continuationSeparator" w:id="0">
    <w:p w14:paraId="19F45561" w14:textId="77777777" w:rsidR="006D7B53" w:rsidRDefault="006D7B53"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777E8"/>
    <w:multiLevelType w:val="multilevel"/>
    <w:tmpl w:val="B44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FC28C9"/>
    <w:multiLevelType w:val="multilevel"/>
    <w:tmpl w:val="DA66F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6406923">
    <w:abstractNumId w:val="0"/>
  </w:num>
  <w:num w:numId="2" w16cid:durableId="1568490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defaultTabStop w:val="720"/>
  <w:characterSpacingControl w:val="doNotCompress"/>
  <w:savePreviewPicture/>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4FE4"/>
    <w:rsid w:val="0003549B"/>
    <w:rsid w:val="00037D8A"/>
    <w:rsid w:val="0008022E"/>
    <w:rsid w:val="000A3343"/>
    <w:rsid w:val="0010457E"/>
    <w:rsid w:val="00106EA8"/>
    <w:rsid w:val="001A5F43"/>
    <w:rsid w:val="001D0134"/>
    <w:rsid w:val="001F2D39"/>
    <w:rsid w:val="00217227"/>
    <w:rsid w:val="0022292C"/>
    <w:rsid w:val="00313F18"/>
    <w:rsid w:val="003206D7"/>
    <w:rsid w:val="00341956"/>
    <w:rsid w:val="00360201"/>
    <w:rsid w:val="00366BBC"/>
    <w:rsid w:val="003A12C8"/>
    <w:rsid w:val="003C5707"/>
    <w:rsid w:val="003F26BA"/>
    <w:rsid w:val="00412E25"/>
    <w:rsid w:val="00414723"/>
    <w:rsid w:val="00414B24"/>
    <w:rsid w:val="00420142"/>
    <w:rsid w:val="0048190F"/>
    <w:rsid w:val="0048579E"/>
    <w:rsid w:val="00496BD7"/>
    <w:rsid w:val="004D61ED"/>
    <w:rsid w:val="005117FC"/>
    <w:rsid w:val="00515710"/>
    <w:rsid w:val="0054391F"/>
    <w:rsid w:val="00546562"/>
    <w:rsid w:val="00550E6F"/>
    <w:rsid w:val="00552D93"/>
    <w:rsid w:val="00580742"/>
    <w:rsid w:val="00586EC6"/>
    <w:rsid w:val="00596E19"/>
    <w:rsid w:val="005A63D6"/>
    <w:rsid w:val="005B3480"/>
    <w:rsid w:val="005C3522"/>
    <w:rsid w:val="005D7794"/>
    <w:rsid w:val="006263B4"/>
    <w:rsid w:val="00642A7F"/>
    <w:rsid w:val="00660AD4"/>
    <w:rsid w:val="0066327E"/>
    <w:rsid w:val="00673589"/>
    <w:rsid w:val="006822B0"/>
    <w:rsid w:val="00682393"/>
    <w:rsid w:val="0069234C"/>
    <w:rsid w:val="006A2EF6"/>
    <w:rsid w:val="006B3651"/>
    <w:rsid w:val="006D0BD3"/>
    <w:rsid w:val="006D1FD3"/>
    <w:rsid w:val="006D7B53"/>
    <w:rsid w:val="006F62EC"/>
    <w:rsid w:val="007062A4"/>
    <w:rsid w:val="00737466"/>
    <w:rsid w:val="00766A61"/>
    <w:rsid w:val="00773D13"/>
    <w:rsid w:val="007B6FBE"/>
    <w:rsid w:val="00860681"/>
    <w:rsid w:val="008A7CDE"/>
    <w:rsid w:val="008C43C6"/>
    <w:rsid w:val="008C6F92"/>
    <w:rsid w:val="00902926"/>
    <w:rsid w:val="00940FCB"/>
    <w:rsid w:val="00941D7A"/>
    <w:rsid w:val="0095319B"/>
    <w:rsid w:val="00983893"/>
    <w:rsid w:val="009B6DAA"/>
    <w:rsid w:val="009D05E9"/>
    <w:rsid w:val="009D08B5"/>
    <w:rsid w:val="00A019EF"/>
    <w:rsid w:val="00A70E08"/>
    <w:rsid w:val="00AC0BA1"/>
    <w:rsid w:val="00B37430"/>
    <w:rsid w:val="00B822FA"/>
    <w:rsid w:val="00BD7BF3"/>
    <w:rsid w:val="00BF42A3"/>
    <w:rsid w:val="00C0171B"/>
    <w:rsid w:val="00C73877"/>
    <w:rsid w:val="00C939AA"/>
    <w:rsid w:val="00D01D80"/>
    <w:rsid w:val="00D15B19"/>
    <w:rsid w:val="00D23385"/>
    <w:rsid w:val="00D34700"/>
    <w:rsid w:val="00D42827"/>
    <w:rsid w:val="00D44A04"/>
    <w:rsid w:val="00D55301"/>
    <w:rsid w:val="00D71EF9"/>
    <w:rsid w:val="00D72BF0"/>
    <w:rsid w:val="00D87550"/>
    <w:rsid w:val="00D91C37"/>
    <w:rsid w:val="00DB27A2"/>
    <w:rsid w:val="00E4300C"/>
    <w:rsid w:val="00E4306D"/>
    <w:rsid w:val="00E94443"/>
    <w:rsid w:val="00EB07F8"/>
    <w:rsid w:val="00F14534"/>
    <w:rsid w:val="00F30BFB"/>
    <w:rsid w:val="00F561BA"/>
    <w:rsid w:val="00F874A4"/>
    <w:rsid w:val="00FE748B"/>
    <w:rsid w:val="0A44DB7C"/>
    <w:rsid w:val="1FF99CC8"/>
    <w:rsid w:val="39B1CDAE"/>
    <w:rsid w:val="404261A9"/>
    <w:rsid w:val="602C0D60"/>
    <w:rsid w:val="61E2588B"/>
    <w:rsid w:val="73B71825"/>
    <w:rsid w:val="780F90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341956"/>
  </w:style>
  <w:style w:type="character" w:styleId="FollowedHyperlink">
    <w:name w:val="FollowedHyperlink"/>
    <w:basedOn w:val="DefaultParagraphFont"/>
    <w:uiPriority w:val="99"/>
    <w:semiHidden/>
    <w:unhideWhenUsed/>
    <w:rsid w:val="000A3343"/>
    <w:rPr>
      <w:color w:val="96607D" w:themeColor="followedHyperlink"/>
      <w:u w:val="single"/>
    </w:rPr>
  </w:style>
  <w:style w:type="character" w:styleId="PlaceholderText">
    <w:name w:val="Placeholder Text"/>
    <w:basedOn w:val="DefaultParagraphFont"/>
    <w:uiPriority w:val="99"/>
    <w:semiHidden/>
    <w:rsid w:val="00580742"/>
    <w:rPr>
      <w:color w:val="666666"/>
    </w:rPr>
  </w:style>
  <w:style w:type="paragraph" w:styleId="NormalWeb">
    <w:name w:val="Normal (Web)"/>
    <w:basedOn w:val="Normal"/>
    <w:uiPriority w:val="99"/>
    <w:semiHidden/>
    <w:unhideWhenUsed/>
    <w:rsid w:val="006263B4"/>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05766">
      <w:bodyDiv w:val="1"/>
      <w:marLeft w:val="0"/>
      <w:marRight w:val="0"/>
      <w:marTop w:val="0"/>
      <w:marBottom w:val="0"/>
      <w:divBdr>
        <w:top w:val="none" w:sz="0" w:space="0" w:color="auto"/>
        <w:left w:val="none" w:sz="0" w:space="0" w:color="auto"/>
        <w:bottom w:val="none" w:sz="0" w:space="0" w:color="auto"/>
        <w:right w:val="none" w:sz="0" w:space="0" w:color="auto"/>
      </w:divBdr>
    </w:div>
    <w:div w:id="41878572">
      <w:bodyDiv w:val="1"/>
      <w:marLeft w:val="0"/>
      <w:marRight w:val="0"/>
      <w:marTop w:val="0"/>
      <w:marBottom w:val="0"/>
      <w:divBdr>
        <w:top w:val="none" w:sz="0" w:space="0" w:color="auto"/>
        <w:left w:val="none" w:sz="0" w:space="0" w:color="auto"/>
        <w:bottom w:val="none" w:sz="0" w:space="0" w:color="auto"/>
        <w:right w:val="none" w:sz="0" w:space="0" w:color="auto"/>
      </w:divBdr>
    </w:div>
    <w:div w:id="56712872">
      <w:bodyDiv w:val="1"/>
      <w:marLeft w:val="0"/>
      <w:marRight w:val="0"/>
      <w:marTop w:val="0"/>
      <w:marBottom w:val="0"/>
      <w:divBdr>
        <w:top w:val="none" w:sz="0" w:space="0" w:color="auto"/>
        <w:left w:val="none" w:sz="0" w:space="0" w:color="auto"/>
        <w:bottom w:val="none" w:sz="0" w:space="0" w:color="auto"/>
        <w:right w:val="none" w:sz="0" w:space="0" w:color="auto"/>
      </w:divBdr>
    </w:div>
    <w:div w:id="63918489">
      <w:bodyDiv w:val="1"/>
      <w:marLeft w:val="0"/>
      <w:marRight w:val="0"/>
      <w:marTop w:val="0"/>
      <w:marBottom w:val="0"/>
      <w:divBdr>
        <w:top w:val="none" w:sz="0" w:space="0" w:color="auto"/>
        <w:left w:val="none" w:sz="0" w:space="0" w:color="auto"/>
        <w:bottom w:val="none" w:sz="0" w:space="0" w:color="auto"/>
        <w:right w:val="none" w:sz="0" w:space="0" w:color="auto"/>
      </w:divBdr>
    </w:div>
    <w:div w:id="76748848">
      <w:bodyDiv w:val="1"/>
      <w:marLeft w:val="0"/>
      <w:marRight w:val="0"/>
      <w:marTop w:val="0"/>
      <w:marBottom w:val="0"/>
      <w:divBdr>
        <w:top w:val="none" w:sz="0" w:space="0" w:color="auto"/>
        <w:left w:val="none" w:sz="0" w:space="0" w:color="auto"/>
        <w:bottom w:val="none" w:sz="0" w:space="0" w:color="auto"/>
        <w:right w:val="none" w:sz="0" w:space="0" w:color="auto"/>
      </w:divBdr>
    </w:div>
    <w:div w:id="79378765">
      <w:bodyDiv w:val="1"/>
      <w:marLeft w:val="0"/>
      <w:marRight w:val="0"/>
      <w:marTop w:val="0"/>
      <w:marBottom w:val="0"/>
      <w:divBdr>
        <w:top w:val="none" w:sz="0" w:space="0" w:color="auto"/>
        <w:left w:val="none" w:sz="0" w:space="0" w:color="auto"/>
        <w:bottom w:val="none" w:sz="0" w:space="0" w:color="auto"/>
        <w:right w:val="none" w:sz="0" w:space="0" w:color="auto"/>
      </w:divBdr>
    </w:div>
    <w:div w:id="80151234">
      <w:bodyDiv w:val="1"/>
      <w:marLeft w:val="0"/>
      <w:marRight w:val="0"/>
      <w:marTop w:val="0"/>
      <w:marBottom w:val="0"/>
      <w:divBdr>
        <w:top w:val="none" w:sz="0" w:space="0" w:color="auto"/>
        <w:left w:val="none" w:sz="0" w:space="0" w:color="auto"/>
        <w:bottom w:val="none" w:sz="0" w:space="0" w:color="auto"/>
        <w:right w:val="none" w:sz="0" w:space="0" w:color="auto"/>
      </w:divBdr>
    </w:div>
    <w:div w:id="83114631">
      <w:bodyDiv w:val="1"/>
      <w:marLeft w:val="0"/>
      <w:marRight w:val="0"/>
      <w:marTop w:val="0"/>
      <w:marBottom w:val="0"/>
      <w:divBdr>
        <w:top w:val="none" w:sz="0" w:space="0" w:color="auto"/>
        <w:left w:val="none" w:sz="0" w:space="0" w:color="auto"/>
        <w:bottom w:val="none" w:sz="0" w:space="0" w:color="auto"/>
        <w:right w:val="none" w:sz="0" w:space="0" w:color="auto"/>
      </w:divBdr>
    </w:div>
    <w:div w:id="84230863">
      <w:bodyDiv w:val="1"/>
      <w:marLeft w:val="0"/>
      <w:marRight w:val="0"/>
      <w:marTop w:val="0"/>
      <w:marBottom w:val="0"/>
      <w:divBdr>
        <w:top w:val="none" w:sz="0" w:space="0" w:color="auto"/>
        <w:left w:val="none" w:sz="0" w:space="0" w:color="auto"/>
        <w:bottom w:val="none" w:sz="0" w:space="0" w:color="auto"/>
        <w:right w:val="none" w:sz="0" w:space="0" w:color="auto"/>
      </w:divBdr>
      <w:divsChild>
        <w:div w:id="419182871">
          <w:marLeft w:val="0"/>
          <w:marRight w:val="0"/>
          <w:marTop w:val="120"/>
          <w:marBottom w:val="120"/>
          <w:divBdr>
            <w:top w:val="none" w:sz="0" w:space="0" w:color="auto"/>
            <w:left w:val="none" w:sz="0" w:space="0" w:color="auto"/>
            <w:bottom w:val="none" w:sz="0" w:space="0" w:color="auto"/>
            <w:right w:val="none" w:sz="0" w:space="0" w:color="auto"/>
          </w:divBdr>
        </w:div>
        <w:div w:id="1042561917">
          <w:marLeft w:val="0"/>
          <w:marRight w:val="0"/>
          <w:marTop w:val="120"/>
          <w:marBottom w:val="120"/>
          <w:divBdr>
            <w:top w:val="none" w:sz="0" w:space="0" w:color="auto"/>
            <w:left w:val="none" w:sz="0" w:space="0" w:color="auto"/>
            <w:bottom w:val="none" w:sz="0" w:space="0" w:color="auto"/>
            <w:right w:val="none" w:sz="0" w:space="0" w:color="auto"/>
          </w:divBdr>
        </w:div>
        <w:div w:id="1325622796">
          <w:marLeft w:val="0"/>
          <w:marRight w:val="0"/>
          <w:marTop w:val="120"/>
          <w:marBottom w:val="120"/>
          <w:divBdr>
            <w:top w:val="none" w:sz="0" w:space="0" w:color="auto"/>
            <w:left w:val="none" w:sz="0" w:space="0" w:color="auto"/>
            <w:bottom w:val="none" w:sz="0" w:space="0" w:color="auto"/>
            <w:right w:val="none" w:sz="0" w:space="0" w:color="auto"/>
          </w:divBdr>
        </w:div>
        <w:div w:id="1901476350">
          <w:marLeft w:val="0"/>
          <w:marRight w:val="0"/>
          <w:marTop w:val="120"/>
          <w:marBottom w:val="120"/>
          <w:divBdr>
            <w:top w:val="none" w:sz="0" w:space="0" w:color="auto"/>
            <w:left w:val="none" w:sz="0" w:space="0" w:color="auto"/>
            <w:bottom w:val="none" w:sz="0" w:space="0" w:color="auto"/>
            <w:right w:val="none" w:sz="0" w:space="0" w:color="auto"/>
          </w:divBdr>
        </w:div>
        <w:div w:id="1278171624">
          <w:marLeft w:val="0"/>
          <w:marRight w:val="0"/>
          <w:marTop w:val="120"/>
          <w:marBottom w:val="120"/>
          <w:divBdr>
            <w:top w:val="none" w:sz="0" w:space="0" w:color="auto"/>
            <w:left w:val="none" w:sz="0" w:space="0" w:color="auto"/>
            <w:bottom w:val="none" w:sz="0" w:space="0" w:color="auto"/>
            <w:right w:val="none" w:sz="0" w:space="0" w:color="auto"/>
          </w:divBdr>
        </w:div>
        <w:div w:id="1054743442">
          <w:marLeft w:val="0"/>
          <w:marRight w:val="0"/>
          <w:marTop w:val="120"/>
          <w:marBottom w:val="120"/>
          <w:divBdr>
            <w:top w:val="none" w:sz="0" w:space="0" w:color="auto"/>
            <w:left w:val="none" w:sz="0" w:space="0" w:color="auto"/>
            <w:bottom w:val="none" w:sz="0" w:space="0" w:color="auto"/>
            <w:right w:val="none" w:sz="0" w:space="0" w:color="auto"/>
          </w:divBdr>
        </w:div>
        <w:div w:id="892816069">
          <w:marLeft w:val="0"/>
          <w:marRight w:val="0"/>
          <w:marTop w:val="120"/>
          <w:marBottom w:val="120"/>
          <w:divBdr>
            <w:top w:val="none" w:sz="0" w:space="0" w:color="auto"/>
            <w:left w:val="none" w:sz="0" w:space="0" w:color="auto"/>
            <w:bottom w:val="none" w:sz="0" w:space="0" w:color="auto"/>
            <w:right w:val="none" w:sz="0" w:space="0" w:color="auto"/>
          </w:divBdr>
        </w:div>
        <w:div w:id="39912663">
          <w:marLeft w:val="0"/>
          <w:marRight w:val="0"/>
          <w:marTop w:val="120"/>
          <w:marBottom w:val="120"/>
          <w:divBdr>
            <w:top w:val="none" w:sz="0" w:space="0" w:color="auto"/>
            <w:left w:val="none" w:sz="0" w:space="0" w:color="auto"/>
            <w:bottom w:val="none" w:sz="0" w:space="0" w:color="auto"/>
            <w:right w:val="none" w:sz="0" w:space="0" w:color="auto"/>
          </w:divBdr>
        </w:div>
        <w:div w:id="1138498405">
          <w:marLeft w:val="0"/>
          <w:marRight w:val="0"/>
          <w:marTop w:val="120"/>
          <w:marBottom w:val="120"/>
          <w:divBdr>
            <w:top w:val="none" w:sz="0" w:space="0" w:color="auto"/>
            <w:left w:val="none" w:sz="0" w:space="0" w:color="auto"/>
            <w:bottom w:val="none" w:sz="0" w:space="0" w:color="auto"/>
            <w:right w:val="none" w:sz="0" w:space="0" w:color="auto"/>
          </w:divBdr>
        </w:div>
        <w:div w:id="33116159">
          <w:marLeft w:val="0"/>
          <w:marRight w:val="0"/>
          <w:marTop w:val="120"/>
          <w:marBottom w:val="120"/>
          <w:divBdr>
            <w:top w:val="none" w:sz="0" w:space="0" w:color="auto"/>
            <w:left w:val="none" w:sz="0" w:space="0" w:color="auto"/>
            <w:bottom w:val="none" w:sz="0" w:space="0" w:color="auto"/>
            <w:right w:val="none" w:sz="0" w:space="0" w:color="auto"/>
          </w:divBdr>
        </w:div>
        <w:div w:id="2045904961">
          <w:marLeft w:val="0"/>
          <w:marRight w:val="0"/>
          <w:marTop w:val="120"/>
          <w:marBottom w:val="120"/>
          <w:divBdr>
            <w:top w:val="none" w:sz="0" w:space="0" w:color="auto"/>
            <w:left w:val="none" w:sz="0" w:space="0" w:color="auto"/>
            <w:bottom w:val="none" w:sz="0" w:space="0" w:color="auto"/>
            <w:right w:val="none" w:sz="0" w:space="0" w:color="auto"/>
          </w:divBdr>
        </w:div>
        <w:div w:id="738865962">
          <w:marLeft w:val="0"/>
          <w:marRight w:val="0"/>
          <w:marTop w:val="120"/>
          <w:marBottom w:val="120"/>
          <w:divBdr>
            <w:top w:val="none" w:sz="0" w:space="0" w:color="auto"/>
            <w:left w:val="none" w:sz="0" w:space="0" w:color="auto"/>
            <w:bottom w:val="none" w:sz="0" w:space="0" w:color="auto"/>
            <w:right w:val="none" w:sz="0" w:space="0" w:color="auto"/>
          </w:divBdr>
        </w:div>
        <w:div w:id="1889682927">
          <w:marLeft w:val="0"/>
          <w:marRight w:val="0"/>
          <w:marTop w:val="120"/>
          <w:marBottom w:val="120"/>
          <w:divBdr>
            <w:top w:val="none" w:sz="0" w:space="0" w:color="auto"/>
            <w:left w:val="none" w:sz="0" w:space="0" w:color="auto"/>
            <w:bottom w:val="none" w:sz="0" w:space="0" w:color="auto"/>
            <w:right w:val="none" w:sz="0" w:space="0" w:color="auto"/>
          </w:divBdr>
        </w:div>
        <w:div w:id="1901868169">
          <w:marLeft w:val="0"/>
          <w:marRight w:val="0"/>
          <w:marTop w:val="120"/>
          <w:marBottom w:val="120"/>
          <w:divBdr>
            <w:top w:val="none" w:sz="0" w:space="0" w:color="auto"/>
            <w:left w:val="none" w:sz="0" w:space="0" w:color="auto"/>
            <w:bottom w:val="none" w:sz="0" w:space="0" w:color="auto"/>
            <w:right w:val="none" w:sz="0" w:space="0" w:color="auto"/>
          </w:divBdr>
        </w:div>
        <w:div w:id="4944133">
          <w:marLeft w:val="0"/>
          <w:marRight w:val="0"/>
          <w:marTop w:val="120"/>
          <w:marBottom w:val="120"/>
          <w:divBdr>
            <w:top w:val="none" w:sz="0" w:space="0" w:color="auto"/>
            <w:left w:val="none" w:sz="0" w:space="0" w:color="auto"/>
            <w:bottom w:val="none" w:sz="0" w:space="0" w:color="auto"/>
            <w:right w:val="none" w:sz="0" w:space="0" w:color="auto"/>
          </w:divBdr>
        </w:div>
        <w:div w:id="1831829336">
          <w:marLeft w:val="0"/>
          <w:marRight w:val="0"/>
          <w:marTop w:val="120"/>
          <w:marBottom w:val="120"/>
          <w:divBdr>
            <w:top w:val="none" w:sz="0" w:space="0" w:color="auto"/>
            <w:left w:val="none" w:sz="0" w:space="0" w:color="auto"/>
            <w:bottom w:val="none" w:sz="0" w:space="0" w:color="auto"/>
            <w:right w:val="none" w:sz="0" w:space="0" w:color="auto"/>
          </w:divBdr>
        </w:div>
        <w:div w:id="310016813">
          <w:marLeft w:val="0"/>
          <w:marRight w:val="0"/>
          <w:marTop w:val="120"/>
          <w:marBottom w:val="120"/>
          <w:divBdr>
            <w:top w:val="none" w:sz="0" w:space="0" w:color="auto"/>
            <w:left w:val="none" w:sz="0" w:space="0" w:color="auto"/>
            <w:bottom w:val="none" w:sz="0" w:space="0" w:color="auto"/>
            <w:right w:val="none" w:sz="0" w:space="0" w:color="auto"/>
          </w:divBdr>
        </w:div>
        <w:div w:id="480540858">
          <w:marLeft w:val="0"/>
          <w:marRight w:val="0"/>
          <w:marTop w:val="120"/>
          <w:marBottom w:val="120"/>
          <w:divBdr>
            <w:top w:val="none" w:sz="0" w:space="0" w:color="auto"/>
            <w:left w:val="none" w:sz="0" w:space="0" w:color="auto"/>
            <w:bottom w:val="none" w:sz="0" w:space="0" w:color="auto"/>
            <w:right w:val="none" w:sz="0" w:space="0" w:color="auto"/>
          </w:divBdr>
        </w:div>
        <w:div w:id="650906352">
          <w:marLeft w:val="0"/>
          <w:marRight w:val="0"/>
          <w:marTop w:val="120"/>
          <w:marBottom w:val="120"/>
          <w:divBdr>
            <w:top w:val="none" w:sz="0" w:space="0" w:color="auto"/>
            <w:left w:val="none" w:sz="0" w:space="0" w:color="auto"/>
            <w:bottom w:val="none" w:sz="0" w:space="0" w:color="auto"/>
            <w:right w:val="none" w:sz="0" w:space="0" w:color="auto"/>
          </w:divBdr>
        </w:div>
        <w:div w:id="402024972">
          <w:marLeft w:val="0"/>
          <w:marRight w:val="0"/>
          <w:marTop w:val="120"/>
          <w:marBottom w:val="120"/>
          <w:divBdr>
            <w:top w:val="none" w:sz="0" w:space="0" w:color="auto"/>
            <w:left w:val="none" w:sz="0" w:space="0" w:color="auto"/>
            <w:bottom w:val="none" w:sz="0" w:space="0" w:color="auto"/>
            <w:right w:val="none" w:sz="0" w:space="0" w:color="auto"/>
          </w:divBdr>
        </w:div>
        <w:div w:id="71392889">
          <w:marLeft w:val="0"/>
          <w:marRight w:val="0"/>
          <w:marTop w:val="120"/>
          <w:marBottom w:val="120"/>
          <w:divBdr>
            <w:top w:val="none" w:sz="0" w:space="0" w:color="auto"/>
            <w:left w:val="none" w:sz="0" w:space="0" w:color="auto"/>
            <w:bottom w:val="none" w:sz="0" w:space="0" w:color="auto"/>
            <w:right w:val="none" w:sz="0" w:space="0" w:color="auto"/>
          </w:divBdr>
        </w:div>
        <w:div w:id="1755543660">
          <w:marLeft w:val="0"/>
          <w:marRight w:val="0"/>
          <w:marTop w:val="120"/>
          <w:marBottom w:val="120"/>
          <w:divBdr>
            <w:top w:val="none" w:sz="0" w:space="0" w:color="auto"/>
            <w:left w:val="none" w:sz="0" w:space="0" w:color="auto"/>
            <w:bottom w:val="none" w:sz="0" w:space="0" w:color="auto"/>
            <w:right w:val="none" w:sz="0" w:space="0" w:color="auto"/>
          </w:divBdr>
        </w:div>
        <w:div w:id="2145655477">
          <w:marLeft w:val="0"/>
          <w:marRight w:val="0"/>
          <w:marTop w:val="120"/>
          <w:marBottom w:val="120"/>
          <w:divBdr>
            <w:top w:val="none" w:sz="0" w:space="0" w:color="auto"/>
            <w:left w:val="none" w:sz="0" w:space="0" w:color="auto"/>
            <w:bottom w:val="none" w:sz="0" w:space="0" w:color="auto"/>
            <w:right w:val="none" w:sz="0" w:space="0" w:color="auto"/>
          </w:divBdr>
        </w:div>
        <w:div w:id="705062749">
          <w:marLeft w:val="0"/>
          <w:marRight w:val="0"/>
          <w:marTop w:val="120"/>
          <w:marBottom w:val="120"/>
          <w:divBdr>
            <w:top w:val="none" w:sz="0" w:space="0" w:color="auto"/>
            <w:left w:val="none" w:sz="0" w:space="0" w:color="auto"/>
            <w:bottom w:val="none" w:sz="0" w:space="0" w:color="auto"/>
            <w:right w:val="none" w:sz="0" w:space="0" w:color="auto"/>
          </w:divBdr>
        </w:div>
      </w:divsChild>
    </w:div>
    <w:div w:id="94516760">
      <w:bodyDiv w:val="1"/>
      <w:marLeft w:val="0"/>
      <w:marRight w:val="0"/>
      <w:marTop w:val="0"/>
      <w:marBottom w:val="0"/>
      <w:divBdr>
        <w:top w:val="none" w:sz="0" w:space="0" w:color="auto"/>
        <w:left w:val="none" w:sz="0" w:space="0" w:color="auto"/>
        <w:bottom w:val="none" w:sz="0" w:space="0" w:color="auto"/>
        <w:right w:val="none" w:sz="0" w:space="0" w:color="auto"/>
      </w:divBdr>
    </w:div>
    <w:div w:id="157038420">
      <w:bodyDiv w:val="1"/>
      <w:marLeft w:val="0"/>
      <w:marRight w:val="0"/>
      <w:marTop w:val="0"/>
      <w:marBottom w:val="0"/>
      <w:divBdr>
        <w:top w:val="none" w:sz="0" w:space="0" w:color="auto"/>
        <w:left w:val="none" w:sz="0" w:space="0" w:color="auto"/>
        <w:bottom w:val="none" w:sz="0" w:space="0" w:color="auto"/>
        <w:right w:val="none" w:sz="0" w:space="0" w:color="auto"/>
      </w:divBdr>
    </w:div>
    <w:div w:id="266238978">
      <w:bodyDiv w:val="1"/>
      <w:marLeft w:val="0"/>
      <w:marRight w:val="0"/>
      <w:marTop w:val="0"/>
      <w:marBottom w:val="0"/>
      <w:divBdr>
        <w:top w:val="none" w:sz="0" w:space="0" w:color="auto"/>
        <w:left w:val="none" w:sz="0" w:space="0" w:color="auto"/>
        <w:bottom w:val="none" w:sz="0" w:space="0" w:color="auto"/>
        <w:right w:val="none" w:sz="0" w:space="0" w:color="auto"/>
      </w:divBdr>
    </w:div>
    <w:div w:id="273250950">
      <w:bodyDiv w:val="1"/>
      <w:marLeft w:val="0"/>
      <w:marRight w:val="0"/>
      <w:marTop w:val="0"/>
      <w:marBottom w:val="0"/>
      <w:divBdr>
        <w:top w:val="none" w:sz="0" w:space="0" w:color="auto"/>
        <w:left w:val="none" w:sz="0" w:space="0" w:color="auto"/>
        <w:bottom w:val="none" w:sz="0" w:space="0" w:color="auto"/>
        <w:right w:val="none" w:sz="0" w:space="0" w:color="auto"/>
      </w:divBdr>
    </w:div>
    <w:div w:id="283196940">
      <w:bodyDiv w:val="1"/>
      <w:marLeft w:val="0"/>
      <w:marRight w:val="0"/>
      <w:marTop w:val="0"/>
      <w:marBottom w:val="0"/>
      <w:divBdr>
        <w:top w:val="none" w:sz="0" w:space="0" w:color="auto"/>
        <w:left w:val="none" w:sz="0" w:space="0" w:color="auto"/>
        <w:bottom w:val="none" w:sz="0" w:space="0" w:color="auto"/>
        <w:right w:val="none" w:sz="0" w:space="0" w:color="auto"/>
      </w:divBdr>
    </w:div>
    <w:div w:id="328338458">
      <w:bodyDiv w:val="1"/>
      <w:marLeft w:val="0"/>
      <w:marRight w:val="0"/>
      <w:marTop w:val="0"/>
      <w:marBottom w:val="0"/>
      <w:divBdr>
        <w:top w:val="none" w:sz="0" w:space="0" w:color="auto"/>
        <w:left w:val="none" w:sz="0" w:space="0" w:color="auto"/>
        <w:bottom w:val="none" w:sz="0" w:space="0" w:color="auto"/>
        <w:right w:val="none" w:sz="0" w:space="0" w:color="auto"/>
      </w:divBdr>
    </w:div>
    <w:div w:id="341933385">
      <w:bodyDiv w:val="1"/>
      <w:marLeft w:val="0"/>
      <w:marRight w:val="0"/>
      <w:marTop w:val="0"/>
      <w:marBottom w:val="0"/>
      <w:divBdr>
        <w:top w:val="none" w:sz="0" w:space="0" w:color="auto"/>
        <w:left w:val="none" w:sz="0" w:space="0" w:color="auto"/>
        <w:bottom w:val="none" w:sz="0" w:space="0" w:color="auto"/>
        <w:right w:val="none" w:sz="0" w:space="0" w:color="auto"/>
      </w:divBdr>
    </w:div>
    <w:div w:id="342049016">
      <w:bodyDiv w:val="1"/>
      <w:marLeft w:val="0"/>
      <w:marRight w:val="0"/>
      <w:marTop w:val="0"/>
      <w:marBottom w:val="0"/>
      <w:divBdr>
        <w:top w:val="none" w:sz="0" w:space="0" w:color="auto"/>
        <w:left w:val="none" w:sz="0" w:space="0" w:color="auto"/>
        <w:bottom w:val="none" w:sz="0" w:space="0" w:color="auto"/>
        <w:right w:val="none" w:sz="0" w:space="0" w:color="auto"/>
      </w:divBdr>
    </w:div>
    <w:div w:id="353072835">
      <w:bodyDiv w:val="1"/>
      <w:marLeft w:val="0"/>
      <w:marRight w:val="0"/>
      <w:marTop w:val="0"/>
      <w:marBottom w:val="0"/>
      <w:divBdr>
        <w:top w:val="none" w:sz="0" w:space="0" w:color="auto"/>
        <w:left w:val="none" w:sz="0" w:space="0" w:color="auto"/>
        <w:bottom w:val="none" w:sz="0" w:space="0" w:color="auto"/>
        <w:right w:val="none" w:sz="0" w:space="0" w:color="auto"/>
      </w:divBdr>
    </w:div>
    <w:div w:id="354312403">
      <w:bodyDiv w:val="1"/>
      <w:marLeft w:val="0"/>
      <w:marRight w:val="0"/>
      <w:marTop w:val="0"/>
      <w:marBottom w:val="0"/>
      <w:divBdr>
        <w:top w:val="none" w:sz="0" w:space="0" w:color="auto"/>
        <w:left w:val="none" w:sz="0" w:space="0" w:color="auto"/>
        <w:bottom w:val="none" w:sz="0" w:space="0" w:color="auto"/>
        <w:right w:val="none" w:sz="0" w:space="0" w:color="auto"/>
      </w:divBdr>
    </w:div>
    <w:div w:id="380634127">
      <w:bodyDiv w:val="1"/>
      <w:marLeft w:val="0"/>
      <w:marRight w:val="0"/>
      <w:marTop w:val="0"/>
      <w:marBottom w:val="0"/>
      <w:divBdr>
        <w:top w:val="none" w:sz="0" w:space="0" w:color="auto"/>
        <w:left w:val="none" w:sz="0" w:space="0" w:color="auto"/>
        <w:bottom w:val="none" w:sz="0" w:space="0" w:color="auto"/>
        <w:right w:val="none" w:sz="0" w:space="0" w:color="auto"/>
      </w:divBdr>
    </w:div>
    <w:div w:id="389160281">
      <w:bodyDiv w:val="1"/>
      <w:marLeft w:val="0"/>
      <w:marRight w:val="0"/>
      <w:marTop w:val="0"/>
      <w:marBottom w:val="0"/>
      <w:divBdr>
        <w:top w:val="none" w:sz="0" w:space="0" w:color="auto"/>
        <w:left w:val="none" w:sz="0" w:space="0" w:color="auto"/>
        <w:bottom w:val="none" w:sz="0" w:space="0" w:color="auto"/>
        <w:right w:val="none" w:sz="0" w:space="0" w:color="auto"/>
      </w:divBdr>
    </w:div>
    <w:div w:id="404188510">
      <w:bodyDiv w:val="1"/>
      <w:marLeft w:val="0"/>
      <w:marRight w:val="0"/>
      <w:marTop w:val="0"/>
      <w:marBottom w:val="0"/>
      <w:divBdr>
        <w:top w:val="none" w:sz="0" w:space="0" w:color="auto"/>
        <w:left w:val="none" w:sz="0" w:space="0" w:color="auto"/>
        <w:bottom w:val="none" w:sz="0" w:space="0" w:color="auto"/>
        <w:right w:val="none" w:sz="0" w:space="0" w:color="auto"/>
      </w:divBdr>
    </w:div>
    <w:div w:id="422647920">
      <w:bodyDiv w:val="1"/>
      <w:marLeft w:val="0"/>
      <w:marRight w:val="0"/>
      <w:marTop w:val="0"/>
      <w:marBottom w:val="0"/>
      <w:divBdr>
        <w:top w:val="none" w:sz="0" w:space="0" w:color="auto"/>
        <w:left w:val="none" w:sz="0" w:space="0" w:color="auto"/>
        <w:bottom w:val="none" w:sz="0" w:space="0" w:color="auto"/>
        <w:right w:val="none" w:sz="0" w:space="0" w:color="auto"/>
      </w:divBdr>
    </w:div>
    <w:div w:id="426124600">
      <w:bodyDiv w:val="1"/>
      <w:marLeft w:val="0"/>
      <w:marRight w:val="0"/>
      <w:marTop w:val="0"/>
      <w:marBottom w:val="0"/>
      <w:divBdr>
        <w:top w:val="none" w:sz="0" w:space="0" w:color="auto"/>
        <w:left w:val="none" w:sz="0" w:space="0" w:color="auto"/>
        <w:bottom w:val="none" w:sz="0" w:space="0" w:color="auto"/>
        <w:right w:val="none" w:sz="0" w:space="0" w:color="auto"/>
      </w:divBdr>
    </w:div>
    <w:div w:id="431513487">
      <w:bodyDiv w:val="1"/>
      <w:marLeft w:val="0"/>
      <w:marRight w:val="0"/>
      <w:marTop w:val="0"/>
      <w:marBottom w:val="0"/>
      <w:divBdr>
        <w:top w:val="none" w:sz="0" w:space="0" w:color="auto"/>
        <w:left w:val="none" w:sz="0" w:space="0" w:color="auto"/>
        <w:bottom w:val="none" w:sz="0" w:space="0" w:color="auto"/>
        <w:right w:val="none" w:sz="0" w:space="0" w:color="auto"/>
      </w:divBdr>
    </w:div>
    <w:div w:id="491877381">
      <w:bodyDiv w:val="1"/>
      <w:marLeft w:val="0"/>
      <w:marRight w:val="0"/>
      <w:marTop w:val="0"/>
      <w:marBottom w:val="0"/>
      <w:divBdr>
        <w:top w:val="none" w:sz="0" w:space="0" w:color="auto"/>
        <w:left w:val="none" w:sz="0" w:space="0" w:color="auto"/>
        <w:bottom w:val="none" w:sz="0" w:space="0" w:color="auto"/>
        <w:right w:val="none" w:sz="0" w:space="0" w:color="auto"/>
      </w:divBdr>
    </w:div>
    <w:div w:id="536968284">
      <w:bodyDiv w:val="1"/>
      <w:marLeft w:val="0"/>
      <w:marRight w:val="0"/>
      <w:marTop w:val="0"/>
      <w:marBottom w:val="0"/>
      <w:divBdr>
        <w:top w:val="none" w:sz="0" w:space="0" w:color="auto"/>
        <w:left w:val="none" w:sz="0" w:space="0" w:color="auto"/>
        <w:bottom w:val="none" w:sz="0" w:space="0" w:color="auto"/>
        <w:right w:val="none" w:sz="0" w:space="0" w:color="auto"/>
      </w:divBdr>
    </w:div>
    <w:div w:id="561454076">
      <w:bodyDiv w:val="1"/>
      <w:marLeft w:val="0"/>
      <w:marRight w:val="0"/>
      <w:marTop w:val="0"/>
      <w:marBottom w:val="0"/>
      <w:divBdr>
        <w:top w:val="none" w:sz="0" w:space="0" w:color="auto"/>
        <w:left w:val="none" w:sz="0" w:space="0" w:color="auto"/>
        <w:bottom w:val="none" w:sz="0" w:space="0" w:color="auto"/>
        <w:right w:val="none" w:sz="0" w:space="0" w:color="auto"/>
      </w:divBdr>
    </w:div>
    <w:div w:id="561908146">
      <w:bodyDiv w:val="1"/>
      <w:marLeft w:val="0"/>
      <w:marRight w:val="0"/>
      <w:marTop w:val="0"/>
      <w:marBottom w:val="0"/>
      <w:divBdr>
        <w:top w:val="none" w:sz="0" w:space="0" w:color="auto"/>
        <w:left w:val="none" w:sz="0" w:space="0" w:color="auto"/>
        <w:bottom w:val="none" w:sz="0" w:space="0" w:color="auto"/>
        <w:right w:val="none" w:sz="0" w:space="0" w:color="auto"/>
      </w:divBdr>
    </w:div>
    <w:div w:id="566383431">
      <w:bodyDiv w:val="1"/>
      <w:marLeft w:val="0"/>
      <w:marRight w:val="0"/>
      <w:marTop w:val="0"/>
      <w:marBottom w:val="0"/>
      <w:divBdr>
        <w:top w:val="none" w:sz="0" w:space="0" w:color="auto"/>
        <w:left w:val="none" w:sz="0" w:space="0" w:color="auto"/>
        <w:bottom w:val="none" w:sz="0" w:space="0" w:color="auto"/>
        <w:right w:val="none" w:sz="0" w:space="0" w:color="auto"/>
      </w:divBdr>
    </w:div>
    <w:div w:id="648094713">
      <w:bodyDiv w:val="1"/>
      <w:marLeft w:val="0"/>
      <w:marRight w:val="0"/>
      <w:marTop w:val="0"/>
      <w:marBottom w:val="0"/>
      <w:divBdr>
        <w:top w:val="none" w:sz="0" w:space="0" w:color="auto"/>
        <w:left w:val="none" w:sz="0" w:space="0" w:color="auto"/>
        <w:bottom w:val="none" w:sz="0" w:space="0" w:color="auto"/>
        <w:right w:val="none" w:sz="0" w:space="0" w:color="auto"/>
      </w:divBdr>
    </w:div>
    <w:div w:id="653068671">
      <w:bodyDiv w:val="1"/>
      <w:marLeft w:val="0"/>
      <w:marRight w:val="0"/>
      <w:marTop w:val="0"/>
      <w:marBottom w:val="0"/>
      <w:divBdr>
        <w:top w:val="none" w:sz="0" w:space="0" w:color="auto"/>
        <w:left w:val="none" w:sz="0" w:space="0" w:color="auto"/>
        <w:bottom w:val="none" w:sz="0" w:space="0" w:color="auto"/>
        <w:right w:val="none" w:sz="0" w:space="0" w:color="auto"/>
      </w:divBdr>
    </w:div>
    <w:div w:id="658728413">
      <w:bodyDiv w:val="1"/>
      <w:marLeft w:val="0"/>
      <w:marRight w:val="0"/>
      <w:marTop w:val="0"/>
      <w:marBottom w:val="0"/>
      <w:divBdr>
        <w:top w:val="none" w:sz="0" w:space="0" w:color="auto"/>
        <w:left w:val="none" w:sz="0" w:space="0" w:color="auto"/>
        <w:bottom w:val="none" w:sz="0" w:space="0" w:color="auto"/>
        <w:right w:val="none" w:sz="0" w:space="0" w:color="auto"/>
      </w:divBdr>
    </w:div>
    <w:div w:id="664208523">
      <w:bodyDiv w:val="1"/>
      <w:marLeft w:val="0"/>
      <w:marRight w:val="0"/>
      <w:marTop w:val="0"/>
      <w:marBottom w:val="0"/>
      <w:divBdr>
        <w:top w:val="none" w:sz="0" w:space="0" w:color="auto"/>
        <w:left w:val="none" w:sz="0" w:space="0" w:color="auto"/>
        <w:bottom w:val="none" w:sz="0" w:space="0" w:color="auto"/>
        <w:right w:val="none" w:sz="0" w:space="0" w:color="auto"/>
      </w:divBdr>
    </w:div>
    <w:div w:id="678046274">
      <w:bodyDiv w:val="1"/>
      <w:marLeft w:val="0"/>
      <w:marRight w:val="0"/>
      <w:marTop w:val="0"/>
      <w:marBottom w:val="0"/>
      <w:divBdr>
        <w:top w:val="none" w:sz="0" w:space="0" w:color="auto"/>
        <w:left w:val="none" w:sz="0" w:space="0" w:color="auto"/>
        <w:bottom w:val="none" w:sz="0" w:space="0" w:color="auto"/>
        <w:right w:val="none" w:sz="0" w:space="0" w:color="auto"/>
      </w:divBdr>
    </w:div>
    <w:div w:id="682900110">
      <w:bodyDiv w:val="1"/>
      <w:marLeft w:val="0"/>
      <w:marRight w:val="0"/>
      <w:marTop w:val="0"/>
      <w:marBottom w:val="0"/>
      <w:divBdr>
        <w:top w:val="none" w:sz="0" w:space="0" w:color="auto"/>
        <w:left w:val="none" w:sz="0" w:space="0" w:color="auto"/>
        <w:bottom w:val="none" w:sz="0" w:space="0" w:color="auto"/>
        <w:right w:val="none" w:sz="0" w:space="0" w:color="auto"/>
      </w:divBdr>
    </w:div>
    <w:div w:id="693194734">
      <w:bodyDiv w:val="1"/>
      <w:marLeft w:val="0"/>
      <w:marRight w:val="0"/>
      <w:marTop w:val="0"/>
      <w:marBottom w:val="0"/>
      <w:divBdr>
        <w:top w:val="none" w:sz="0" w:space="0" w:color="auto"/>
        <w:left w:val="none" w:sz="0" w:space="0" w:color="auto"/>
        <w:bottom w:val="none" w:sz="0" w:space="0" w:color="auto"/>
        <w:right w:val="none" w:sz="0" w:space="0" w:color="auto"/>
      </w:divBdr>
    </w:div>
    <w:div w:id="698554902">
      <w:bodyDiv w:val="1"/>
      <w:marLeft w:val="0"/>
      <w:marRight w:val="0"/>
      <w:marTop w:val="0"/>
      <w:marBottom w:val="0"/>
      <w:divBdr>
        <w:top w:val="none" w:sz="0" w:space="0" w:color="auto"/>
        <w:left w:val="none" w:sz="0" w:space="0" w:color="auto"/>
        <w:bottom w:val="none" w:sz="0" w:space="0" w:color="auto"/>
        <w:right w:val="none" w:sz="0" w:space="0" w:color="auto"/>
      </w:divBdr>
    </w:div>
    <w:div w:id="718820476">
      <w:bodyDiv w:val="1"/>
      <w:marLeft w:val="0"/>
      <w:marRight w:val="0"/>
      <w:marTop w:val="0"/>
      <w:marBottom w:val="0"/>
      <w:divBdr>
        <w:top w:val="none" w:sz="0" w:space="0" w:color="auto"/>
        <w:left w:val="none" w:sz="0" w:space="0" w:color="auto"/>
        <w:bottom w:val="none" w:sz="0" w:space="0" w:color="auto"/>
        <w:right w:val="none" w:sz="0" w:space="0" w:color="auto"/>
      </w:divBdr>
    </w:div>
    <w:div w:id="735250359">
      <w:bodyDiv w:val="1"/>
      <w:marLeft w:val="0"/>
      <w:marRight w:val="0"/>
      <w:marTop w:val="0"/>
      <w:marBottom w:val="0"/>
      <w:divBdr>
        <w:top w:val="none" w:sz="0" w:space="0" w:color="auto"/>
        <w:left w:val="none" w:sz="0" w:space="0" w:color="auto"/>
        <w:bottom w:val="none" w:sz="0" w:space="0" w:color="auto"/>
        <w:right w:val="none" w:sz="0" w:space="0" w:color="auto"/>
      </w:divBdr>
    </w:div>
    <w:div w:id="751240407">
      <w:bodyDiv w:val="1"/>
      <w:marLeft w:val="0"/>
      <w:marRight w:val="0"/>
      <w:marTop w:val="0"/>
      <w:marBottom w:val="0"/>
      <w:divBdr>
        <w:top w:val="none" w:sz="0" w:space="0" w:color="auto"/>
        <w:left w:val="none" w:sz="0" w:space="0" w:color="auto"/>
        <w:bottom w:val="none" w:sz="0" w:space="0" w:color="auto"/>
        <w:right w:val="none" w:sz="0" w:space="0" w:color="auto"/>
      </w:divBdr>
    </w:div>
    <w:div w:id="762216393">
      <w:bodyDiv w:val="1"/>
      <w:marLeft w:val="0"/>
      <w:marRight w:val="0"/>
      <w:marTop w:val="0"/>
      <w:marBottom w:val="0"/>
      <w:divBdr>
        <w:top w:val="none" w:sz="0" w:space="0" w:color="auto"/>
        <w:left w:val="none" w:sz="0" w:space="0" w:color="auto"/>
        <w:bottom w:val="none" w:sz="0" w:space="0" w:color="auto"/>
        <w:right w:val="none" w:sz="0" w:space="0" w:color="auto"/>
      </w:divBdr>
    </w:div>
    <w:div w:id="766728078">
      <w:bodyDiv w:val="1"/>
      <w:marLeft w:val="0"/>
      <w:marRight w:val="0"/>
      <w:marTop w:val="0"/>
      <w:marBottom w:val="0"/>
      <w:divBdr>
        <w:top w:val="none" w:sz="0" w:space="0" w:color="auto"/>
        <w:left w:val="none" w:sz="0" w:space="0" w:color="auto"/>
        <w:bottom w:val="none" w:sz="0" w:space="0" w:color="auto"/>
        <w:right w:val="none" w:sz="0" w:space="0" w:color="auto"/>
      </w:divBdr>
    </w:div>
    <w:div w:id="776100037">
      <w:bodyDiv w:val="1"/>
      <w:marLeft w:val="0"/>
      <w:marRight w:val="0"/>
      <w:marTop w:val="0"/>
      <w:marBottom w:val="0"/>
      <w:divBdr>
        <w:top w:val="none" w:sz="0" w:space="0" w:color="auto"/>
        <w:left w:val="none" w:sz="0" w:space="0" w:color="auto"/>
        <w:bottom w:val="none" w:sz="0" w:space="0" w:color="auto"/>
        <w:right w:val="none" w:sz="0" w:space="0" w:color="auto"/>
      </w:divBdr>
    </w:div>
    <w:div w:id="782188471">
      <w:bodyDiv w:val="1"/>
      <w:marLeft w:val="0"/>
      <w:marRight w:val="0"/>
      <w:marTop w:val="0"/>
      <w:marBottom w:val="0"/>
      <w:divBdr>
        <w:top w:val="none" w:sz="0" w:space="0" w:color="auto"/>
        <w:left w:val="none" w:sz="0" w:space="0" w:color="auto"/>
        <w:bottom w:val="none" w:sz="0" w:space="0" w:color="auto"/>
        <w:right w:val="none" w:sz="0" w:space="0" w:color="auto"/>
      </w:divBdr>
    </w:div>
    <w:div w:id="830290643">
      <w:bodyDiv w:val="1"/>
      <w:marLeft w:val="0"/>
      <w:marRight w:val="0"/>
      <w:marTop w:val="0"/>
      <w:marBottom w:val="0"/>
      <w:divBdr>
        <w:top w:val="none" w:sz="0" w:space="0" w:color="auto"/>
        <w:left w:val="none" w:sz="0" w:space="0" w:color="auto"/>
        <w:bottom w:val="none" w:sz="0" w:space="0" w:color="auto"/>
        <w:right w:val="none" w:sz="0" w:space="0" w:color="auto"/>
      </w:divBdr>
    </w:div>
    <w:div w:id="897933186">
      <w:bodyDiv w:val="1"/>
      <w:marLeft w:val="0"/>
      <w:marRight w:val="0"/>
      <w:marTop w:val="0"/>
      <w:marBottom w:val="0"/>
      <w:divBdr>
        <w:top w:val="none" w:sz="0" w:space="0" w:color="auto"/>
        <w:left w:val="none" w:sz="0" w:space="0" w:color="auto"/>
        <w:bottom w:val="none" w:sz="0" w:space="0" w:color="auto"/>
        <w:right w:val="none" w:sz="0" w:space="0" w:color="auto"/>
      </w:divBdr>
    </w:div>
    <w:div w:id="910311502">
      <w:bodyDiv w:val="1"/>
      <w:marLeft w:val="0"/>
      <w:marRight w:val="0"/>
      <w:marTop w:val="0"/>
      <w:marBottom w:val="0"/>
      <w:divBdr>
        <w:top w:val="none" w:sz="0" w:space="0" w:color="auto"/>
        <w:left w:val="none" w:sz="0" w:space="0" w:color="auto"/>
        <w:bottom w:val="none" w:sz="0" w:space="0" w:color="auto"/>
        <w:right w:val="none" w:sz="0" w:space="0" w:color="auto"/>
      </w:divBdr>
    </w:div>
    <w:div w:id="921718323">
      <w:bodyDiv w:val="1"/>
      <w:marLeft w:val="0"/>
      <w:marRight w:val="0"/>
      <w:marTop w:val="0"/>
      <w:marBottom w:val="0"/>
      <w:divBdr>
        <w:top w:val="none" w:sz="0" w:space="0" w:color="auto"/>
        <w:left w:val="none" w:sz="0" w:space="0" w:color="auto"/>
        <w:bottom w:val="none" w:sz="0" w:space="0" w:color="auto"/>
        <w:right w:val="none" w:sz="0" w:space="0" w:color="auto"/>
      </w:divBdr>
    </w:div>
    <w:div w:id="946162101">
      <w:bodyDiv w:val="1"/>
      <w:marLeft w:val="0"/>
      <w:marRight w:val="0"/>
      <w:marTop w:val="0"/>
      <w:marBottom w:val="0"/>
      <w:divBdr>
        <w:top w:val="none" w:sz="0" w:space="0" w:color="auto"/>
        <w:left w:val="none" w:sz="0" w:space="0" w:color="auto"/>
        <w:bottom w:val="none" w:sz="0" w:space="0" w:color="auto"/>
        <w:right w:val="none" w:sz="0" w:space="0" w:color="auto"/>
      </w:divBdr>
    </w:div>
    <w:div w:id="989791706">
      <w:bodyDiv w:val="1"/>
      <w:marLeft w:val="0"/>
      <w:marRight w:val="0"/>
      <w:marTop w:val="0"/>
      <w:marBottom w:val="0"/>
      <w:divBdr>
        <w:top w:val="none" w:sz="0" w:space="0" w:color="auto"/>
        <w:left w:val="none" w:sz="0" w:space="0" w:color="auto"/>
        <w:bottom w:val="none" w:sz="0" w:space="0" w:color="auto"/>
        <w:right w:val="none" w:sz="0" w:space="0" w:color="auto"/>
      </w:divBdr>
    </w:div>
    <w:div w:id="1005087635">
      <w:bodyDiv w:val="1"/>
      <w:marLeft w:val="0"/>
      <w:marRight w:val="0"/>
      <w:marTop w:val="0"/>
      <w:marBottom w:val="0"/>
      <w:divBdr>
        <w:top w:val="none" w:sz="0" w:space="0" w:color="auto"/>
        <w:left w:val="none" w:sz="0" w:space="0" w:color="auto"/>
        <w:bottom w:val="none" w:sz="0" w:space="0" w:color="auto"/>
        <w:right w:val="none" w:sz="0" w:space="0" w:color="auto"/>
      </w:divBdr>
    </w:div>
    <w:div w:id="1018311673">
      <w:bodyDiv w:val="1"/>
      <w:marLeft w:val="0"/>
      <w:marRight w:val="0"/>
      <w:marTop w:val="0"/>
      <w:marBottom w:val="0"/>
      <w:divBdr>
        <w:top w:val="none" w:sz="0" w:space="0" w:color="auto"/>
        <w:left w:val="none" w:sz="0" w:space="0" w:color="auto"/>
        <w:bottom w:val="none" w:sz="0" w:space="0" w:color="auto"/>
        <w:right w:val="none" w:sz="0" w:space="0" w:color="auto"/>
      </w:divBdr>
    </w:div>
    <w:div w:id="1024987270">
      <w:bodyDiv w:val="1"/>
      <w:marLeft w:val="0"/>
      <w:marRight w:val="0"/>
      <w:marTop w:val="0"/>
      <w:marBottom w:val="0"/>
      <w:divBdr>
        <w:top w:val="none" w:sz="0" w:space="0" w:color="auto"/>
        <w:left w:val="none" w:sz="0" w:space="0" w:color="auto"/>
        <w:bottom w:val="none" w:sz="0" w:space="0" w:color="auto"/>
        <w:right w:val="none" w:sz="0" w:space="0" w:color="auto"/>
      </w:divBdr>
    </w:div>
    <w:div w:id="1038893786">
      <w:bodyDiv w:val="1"/>
      <w:marLeft w:val="0"/>
      <w:marRight w:val="0"/>
      <w:marTop w:val="0"/>
      <w:marBottom w:val="0"/>
      <w:divBdr>
        <w:top w:val="none" w:sz="0" w:space="0" w:color="auto"/>
        <w:left w:val="none" w:sz="0" w:space="0" w:color="auto"/>
        <w:bottom w:val="none" w:sz="0" w:space="0" w:color="auto"/>
        <w:right w:val="none" w:sz="0" w:space="0" w:color="auto"/>
      </w:divBdr>
    </w:div>
    <w:div w:id="1039625759">
      <w:bodyDiv w:val="1"/>
      <w:marLeft w:val="0"/>
      <w:marRight w:val="0"/>
      <w:marTop w:val="0"/>
      <w:marBottom w:val="0"/>
      <w:divBdr>
        <w:top w:val="none" w:sz="0" w:space="0" w:color="auto"/>
        <w:left w:val="none" w:sz="0" w:space="0" w:color="auto"/>
        <w:bottom w:val="none" w:sz="0" w:space="0" w:color="auto"/>
        <w:right w:val="none" w:sz="0" w:space="0" w:color="auto"/>
      </w:divBdr>
    </w:div>
    <w:div w:id="1082988005">
      <w:bodyDiv w:val="1"/>
      <w:marLeft w:val="0"/>
      <w:marRight w:val="0"/>
      <w:marTop w:val="0"/>
      <w:marBottom w:val="0"/>
      <w:divBdr>
        <w:top w:val="none" w:sz="0" w:space="0" w:color="auto"/>
        <w:left w:val="none" w:sz="0" w:space="0" w:color="auto"/>
        <w:bottom w:val="none" w:sz="0" w:space="0" w:color="auto"/>
        <w:right w:val="none" w:sz="0" w:space="0" w:color="auto"/>
      </w:divBdr>
    </w:div>
    <w:div w:id="1099983718">
      <w:bodyDiv w:val="1"/>
      <w:marLeft w:val="0"/>
      <w:marRight w:val="0"/>
      <w:marTop w:val="0"/>
      <w:marBottom w:val="0"/>
      <w:divBdr>
        <w:top w:val="none" w:sz="0" w:space="0" w:color="auto"/>
        <w:left w:val="none" w:sz="0" w:space="0" w:color="auto"/>
        <w:bottom w:val="none" w:sz="0" w:space="0" w:color="auto"/>
        <w:right w:val="none" w:sz="0" w:space="0" w:color="auto"/>
      </w:divBdr>
    </w:div>
    <w:div w:id="1114129817">
      <w:bodyDiv w:val="1"/>
      <w:marLeft w:val="0"/>
      <w:marRight w:val="0"/>
      <w:marTop w:val="0"/>
      <w:marBottom w:val="0"/>
      <w:divBdr>
        <w:top w:val="none" w:sz="0" w:space="0" w:color="auto"/>
        <w:left w:val="none" w:sz="0" w:space="0" w:color="auto"/>
        <w:bottom w:val="none" w:sz="0" w:space="0" w:color="auto"/>
        <w:right w:val="none" w:sz="0" w:space="0" w:color="auto"/>
      </w:divBdr>
    </w:div>
    <w:div w:id="1151605575">
      <w:bodyDiv w:val="1"/>
      <w:marLeft w:val="0"/>
      <w:marRight w:val="0"/>
      <w:marTop w:val="0"/>
      <w:marBottom w:val="0"/>
      <w:divBdr>
        <w:top w:val="none" w:sz="0" w:space="0" w:color="auto"/>
        <w:left w:val="none" w:sz="0" w:space="0" w:color="auto"/>
        <w:bottom w:val="none" w:sz="0" w:space="0" w:color="auto"/>
        <w:right w:val="none" w:sz="0" w:space="0" w:color="auto"/>
      </w:divBdr>
    </w:div>
    <w:div w:id="1164541413">
      <w:bodyDiv w:val="1"/>
      <w:marLeft w:val="0"/>
      <w:marRight w:val="0"/>
      <w:marTop w:val="0"/>
      <w:marBottom w:val="0"/>
      <w:divBdr>
        <w:top w:val="none" w:sz="0" w:space="0" w:color="auto"/>
        <w:left w:val="none" w:sz="0" w:space="0" w:color="auto"/>
        <w:bottom w:val="none" w:sz="0" w:space="0" w:color="auto"/>
        <w:right w:val="none" w:sz="0" w:space="0" w:color="auto"/>
      </w:divBdr>
    </w:div>
    <w:div w:id="1175337464">
      <w:bodyDiv w:val="1"/>
      <w:marLeft w:val="0"/>
      <w:marRight w:val="0"/>
      <w:marTop w:val="0"/>
      <w:marBottom w:val="0"/>
      <w:divBdr>
        <w:top w:val="none" w:sz="0" w:space="0" w:color="auto"/>
        <w:left w:val="none" w:sz="0" w:space="0" w:color="auto"/>
        <w:bottom w:val="none" w:sz="0" w:space="0" w:color="auto"/>
        <w:right w:val="none" w:sz="0" w:space="0" w:color="auto"/>
      </w:divBdr>
    </w:div>
    <w:div w:id="1181774484">
      <w:bodyDiv w:val="1"/>
      <w:marLeft w:val="0"/>
      <w:marRight w:val="0"/>
      <w:marTop w:val="0"/>
      <w:marBottom w:val="0"/>
      <w:divBdr>
        <w:top w:val="none" w:sz="0" w:space="0" w:color="auto"/>
        <w:left w:val="none" w:sz="0" w:space="0" w:color="auto"/>
        <w:bottom w:val="none" w:sz="0" w:space="0" w:color="auto"/>
        <w:right w:val="none" w:sz="0" w:space="0" w:color="auto"/>
      </w:divBdr>
    </w:div>
    <w:div w:id="1198003044">
      <w:bodyDiv w:val="1"/>
      <w:marLeft w:val="0"/>
      <w:marRight w:val="0"/>
      <w:marTop w:val="0"/>
      <w:marBottom w:val="0"/>
      <w:divBdr>
        <w:top w:val="none" w:sz="0" w:space="0" w:color="auto"/>
        <w:left w:val="none" w:sz="0" w:space="0" w:color="auto"/>
        <w:bottom w:val="none" w:sz="0" w:space="0" w:color="auto"/>
        <w:right w:val="none" w:sz="0" w:space="0" w:color="auto"/>
      </w:divBdr>
    </w:div>
    <w:div w:id="1200240667">
      <w:bodyDiv w:val="1"/>
      <w:marLeft w:val="0"/>
      <w:marRight w:val="0"/>
      <w:marTop w:val="0"/>
      <w:marBottom w:val="0"/>
      <w:divBdr>
        <w:top w:val="none" w:sz="0" w:space="0" w:color="auto"/>
        <w:left w:val="none" w:sz="0" w:space="0" w:color="auto"/>
        <w:bottom w:val="none" w:sz="0" w:space="0" w:color="auto"/>
        <w:right w:val="none" w:sz="0" w:space="0" w:color="auto"/>
      </w:divBdr>
    </w:div>
    <w:div w:id="1257132160">
      <w:bodyDiv w:val="1"/>
      <w:marLeft w:val="0"/>
      <w:marRight w:val="0"/>
      <w:marTop w:val="0"/>
      <w:marBottom w:val="0"/>
      <w:divBdr>
        <w:top w:val="none" w:sz="0" w:space="0" w:color="auto"/>
        <w:left w:val="none" w:sz="0" w:space="0" w:color="auto"/>
        <w:bottom w:val="none" w:sz="0" w:space="0" w:color="auto"/>
        <w:right w:val="none" w:sz="0" w:space="0" w:color="auto"/>
      </w:divBdr>
    </w:div>
    <w:div w:id="1261644944">
      <w:bodyDiv w:val="1"/>
      <w:marLeft w:val="0"/>
      <w:marRight w:val="0"/>
      <w:marTop w:val="0"/>
      <w:marBottom w:val="0"/>
      <w:divBdr>
        <w:top w:val="none" w:sz="0" w:space="0" w:color="auto"/>
        <w:left w:val="none" w:sz="0" w:space="0" w:color="auto"/>
        <w:bottom w:val="none" w:sz="0" w:space="0" w:color="auto"/>
        <w:right w:val="none" w:sz="0" w:space="0" w:color="auto"/>
      </w:divBdr>
    </w:div>
    <w:div w:id="1291206237">
      <w:bodyDiv w:val="1"/>
      <w:marLeft w:val="0"/>
      <w:marRight w:val="0"/>
      <w:marTop w:val="0"/>
      <w:marBottom w:val="0"/>
      <w:divBdr>
        <w:top w:val="none" w:sz="0" w:space="0" w:color="auto"/>
        <w:left w:val="none" w:sz="0" w:space="0" w:color="auto"/>
        <w:bottom w:val="none" w:sz="0" w:space="0" w:color="auto"/>
        <w:right w:val="none" w:sz="0" w:space="0" w:color="auto"/>
      </w:divBdr>
    </w:div>
    <w:div w:id="1324235443">
      <w:bodyDiv w:val="1"/>
      <w:marLeft w:val="0"/>
      <w:marRight w:val="0"/>
      <w:marTop w:val="0"/>
      <w:marBottom w:val="0"/>
      <w:divBdr>
        <w:top w:val="none" w:sz="0" w:space="0" w:color="auto"/>
        <w:left w:val="none" w:sz="0" w:space="0" w:color="auto"/>
        <w:bottom w:val="none" w:sz="0" w:space="0" w:color="auto"/>
        <w:right w:val="none" w:sz="0" w:space="0" w:color="auto"/>
      </w:divBdr>
    </w:div>
    <w:div w:id="1342967767">
      <w:bodyDiv w:val="1"/>
      <w:marLeft w:val="0"/>
      <w:marRight w:val="0"/>
      <w:marTop w:val="0"/>
      <w:marBottom w:val="0"/>
      <w:divBdr>
        <w:top w:val="none" w:sz="0" w:space="0" w:color="auto"/>
        <w:left w:val="none" w:sz="0" w:space="0" w:color="auto"/>
        <w:bottom w:val="none" w:sz="0" w:space="0" w:color="auto"/>
        <w:right w:val="none" w:sz="0" w:space="0" w:color="auto"/>
      </w:divBdr>
    </w:div>
    <w:div w:id="1346634721">
      <w:bodyDiv w:val="1"/>
      <w:marLeft w:val="0"/>
      <w:marRight w:val="0"/>
      <w:marTop w:val="0"/>
      <w:marBottom w:val="0"/>
      <w:divBdr>
        <w:top w:val="none" w:sz="0" w:space="0" w:color="auto"/>
        <w:left w:val="none" w:sz="0" w:space="0" w:color="auto"/>
        <w:bottom w:val="none" w:sz="0" w:space="0" w:color="auto"/>
        <w:right w:val="none" w:sz="0" w:space="0" w:color="auto"/>
      </w:divBdr>
    </w:div>
    <w:div w:id="1430202315">
      <w:bodyDiv w:val="1"/>
      <w:marLeft w:val="0"/>
      <w:marRight w:val="0"/>
      <w:marTop w:val="0"/>
      <w:marBottom w:val="0"/>
      <w:divBdr>
        <w:top w:val="none" w:sz="0" w:space="0" w:color="auto"/>
        <w:left w:val="none" w:sz="0" w:space="0" w:color="auto"/>
        <w:bottom w:val="none" w:sz="0" w:space="0" w:color="auto"/>
        <w:right w:val="none" w:sz="0" w:space="0" w:color="auto"/>
      </w:divBdr>
    </w:div>
    <w:div w:id="1467234474">
      <w:bodyDiv w:val="1"/>
      <w:marLeft w:val="0"/>
      <w:marRight w:val="0"/>
      <w:marTop w:val="0"/>
      <w:marBottom w:val="0"/>
      <w:divBdr>
        <w:top w:val="none" w:sz="0" w:space="0" w:color="auto"/>
        <w:left w:val="none" w:sz="0" w:space="0" w:color="auto"/>
        <w:bottom w:val="none" w:sz="0" w:space="0" w:color="auto"/>
        <w:right w:val="none" w:sz="0" w:space="0" w:color="auto"/>
      </w:divBdr>
    </w:div>
    <w:div w:id="1478693158">
      <w:bodyDiv w:val="1"/>
      <w:marLeft w:val="0"/>
      <w:marRight w:val="0"/>
      <w:marTop w:val="0"/>
      <w:marBottom w:val="0"/>
      <w:divBdr>
        <w:top w:val="none" w:sz="0" w:space="0" w:color="auto"/>
        <w:left w:val="none" w:sz="0" w:space="0" w:color="auto"/>
        <w:bottom w:val="none" w:sz="0" w:space="0" w:color="auto"/>
        <w:right w:val="none" w:sz="0" w:space="0" w:color="auto"/>
      </w:divBdr>
    </w:div>
    <w:div w:id="1496073504">
      <w:bodyDiv w:val="1"/>
      <w:marLeft w:val="0"/>
      <w:marRight w:val="0"/>
      <w:marTop w:val="0"/>
      <w:marBottom w:val="0"/>
      <w:divBdr>
        <w:top w:val="none" w:sz="0" w:space="0" w:color="auto"/>
        <w:left w:val="none" w:sz="0" w:space="0" w:color="auto"/>
        <w:bottom w:val="none" w:sz="0" w:space="0" w:color="auto"/>
        <w:right w:val="none" w:sz="0" w:space="0" w:color="auto"/>
      </w:divBdr>
    </w:div>
    <w:div w:id="1573009135">
      <w:bodyDiv w:val="1"/>
      <w:marLeft w:val="0"/>
      <w:marRight w:val="0"/>
      <w:marTop w:val="0"/>
      <w:marBottom w:val="0"/>
      <w:divBdr>
        <w:top w:val="none" w:sz="0" w:space="0" w:color="auto"/>
        <w:left w:val="none" w:sz="0" w:space="0" w:color="auto"/>
        <w:bottom w:val="none" w:sz="0" w:space="0" w:color="auto"/>
        <w:right w:val="none" w:sz="0" w:space="0" w:color="auto"/>
      </w:divBdr>
    </w:div>
    <w:div w:id="1576552913">
      <w:bodyDiv w:val="1"/>
      <w:marLeft w:val="0"/>
      <w:marRight w:val="0"/>
      <w:marTop w:val="0"/>
      <w:marBottom w:val="0"/>
      <w:divBdr>
        <w:top w:val="none" w:sz="0" w:space="0" w:color="auto"/>
        <w:left w:val="none" w:sz="0" w:space="0" w:color="auto"/>
        <w:bottom w:val="none" w:sz="0" w:space="0" w:color="auto"/>
        <w:right w:val="none" w:sz="0" w:space="0" w:color="auto"/>
      </w:divBdr>
    </w:div>
    <w:div w:id="1578633307">
      <w:bodyDiv w:val="1"/>
      <w:marLeft w:val="0"/>
      <w:marRight w:val="0"/>
      <w:marTop w:val="0"/>
      <w:marBottom w:val="0"/>
      <w:divBdr>
        <w:top w:val="none" w:sz="0" w:space="0" w:color="auto"/>
        <w:left w:val="none" w:sz="0" w:space="0" w:color="auto"/>
        <w:bottom w:val="none" w:sz="0" w:space="0" w:color="auto"/>
        <w:right w:val="none" w:sz="0" w:space="0" w:color="auto"/>
      </w:divBdr>
    </w:div>
    <w:div w:id="1587760647">
      <w:bodyDiv w:val="1"/>
      <w:marLeft w:val="0"/>
      <w:marRight w:val="0"/>
      <w:marTop w:val="0"/>
      <w:marBottom w:val="0"/>
      <w:divBdr>
        <w:top w:val="none" w:sz="0" w:space="0" w:color="auto"/>
        <w:left w:val="none" w:sz="0" w:space="0" w:color="auto"/>
        <w:bottom w:val="none" w:sz="0" w:space="0" w:color="auto"/>
        <w:right w:val="none" w:sz="0" w:space="0" w:color="auto"/>
      </w:divBdr>
    </w:div>
    <w:div w:id="1589969461">
      <w:bodyDiv w:val="1"/>
      <w:marLeft w:val="0"/>
      <w:marRight w:val="0"/>
      <w:marTop w:val="0"/>
      <w:marBottom w:val="0"/>
      <w:divBdr>
        <w:top w:val="none" w:sz="0" w:space="0" w:color="auto"/>
        <w:left w:val="none" w:sz="0" w:space="0" w:color="auto"/>
        <w:bottom w:val="none" w:sz="0" w:space="0" w:color="auto"/>
        <w:right w:val="none" w:sz="0" w:space="0" w:color="auto"/>
      </w:divBdr>
    </w:div>
    <w:div w:id="1612854452">
      <w:bodyDiv w:val="1"/>
      <w:marLeft w:val="0"/>
      <w:marRight w:val="0"/>
      <w:marTop w:val="0"/>
      <w:marBottom w:val="0"/>
      <w:divBdr>
        <w:top w:val="none" w:sz="0" w:space="0" w:color="auto"/>
        <w:left w:val="none" w:sz="0" w:space="0" w:color="auto"/>
        <w:bottom w:val="none" w:sz="0" w:space="0" w:color="auto"/>
        <w:right w:val="none" w:sz="0" w:space="0" w:color="auto"/>
      </w:divBdr>
    </w:div>
    <w:div w:id="1640064288">
      <w:bodyDiv w:val="1"/>
      <w:marLeft w:val="0"/>
      <w:marRight w:val="0"/>
      <w:marTop w:val="0"/>
      <w:marBottom w:val="0"/>
      <w:divBdr>
        <w:top w:val="none" w:sz="0" w:space="0" w:color="auto"/>
        <w:left w:val="none" w:sz="0" w:space="0" w:color="auto"/>
        <w:bottom w:val="none" w:sz="0" w:space="0" w:color="auto"/>
        <w:right w:val="none" w:sz="0" w:space="0" w:color="auto"/>
      </w:divBdr>
    </w:div>
    <w:div w:id="1647779087">
      <w:bodyDiv w:val="1"/>
      <w:marLeft w:val="0"/>
      <w:marRight w:val="0"/>
      <w:marTop w:val="0"/>
      <w:marBottom w:val="0"/>
      <w:divBdr>
        <w:top w:val="none" w:sz="0" w:space="0" w:color="auto"/>
        <w:left w:val="none" w:sz="0" w:space="0" w:color="auto"/>
        <w:bottom w:val="none" w:sz="0" w:space="0" w:color="auto"/>
        <w:right w:val="none" w:sz="0" w:space="0" w:color="auto"/>
      </w:divBdr>
    </w:div>
    <w:div w:id="1672445346">
      <w:bodyDiv w:val="1"/>
      <w:marLeft w:val="0"/>
      <w:marRight w:val="0"/>
      <w:marTop w:val="0"/>
      <w:marBottom w:val="0"/>
      <w:divBdr>
        <w:top w:val="none" w:sz="0" w:space="0" w:color="auto"/>
        <w:left w:val="none" w:sz="0" w:space="0" w:color="auto"/>
        <w:bottom w:val="none" w:sz="0" w:space="0" w:color="auto"/>
        <w:right w:val="none" w:sz="0" w:space="0" w:color="auto"/>
      </w:divBdr>
    </w:div>
    <w:div w:id="1679186713">
      <w:bodyDiv w:val="1"/>
      <w:marLeft w:val="0"/>
      <w:marRight w:val="0"/>
      <w:marTop w:val="0"/>
      <w:marBottom w:val="0"/>
      <w:divBdr>
        <w:top w:val="none" w:sz="0" w:space="0" w:color="auto"/>
        <w:left w:val="none" w:sz="0" w:space="0" w:color="auto"/>
        <w:bottom w:val="none" w:sz="0" w:space="0" w:color="auto"/>
        <w:right w:val="none" w:sz="0" w:space="0" w:color="auto"/>
      </w:divBdr>
    </w:div>
    <w:div w:id="1725789100">
      <w:bodyDiv w:val="1"/>
      <w:marLeft w:val="0"/>
      <w:marRight w:val="0"/>
      <w:marTop w:val="0"/>
      <w:marBottom w:val="0"/>
      <w:divBdr>
        <w:top w:val="none" w:sz="0" w:space="0" w:color="auto"/>
        <w:left w:val="none" w:sz="0" w:space="0" w:color="auto"/>
        <w:bottom w:val="none" w:sz="0" w:space="0" w:color="auto"/>
        <w:right w:val="none" w:sz="0" w:space="0" w:color="auto"/>
      </w:divBdr>
    </w:div>
    <w:div w:id="1742482500">
      <w:bodyDiv w:val="1"/>
      <w:marLeft w:val="0"/>
      <w:marRight w:val="0"/>
      <w:marTop w:val="0"/>
      <w:marBottom w:val="0"/>
      <w:divBdr>
        <w:top w:val="none" w:sz="0" w:space="0" w:color="auto"/>
        <w:left w:val="none" w:sz="0" w:space="0" w:color="auto"/>
        <w:bottom w:val="none" w:sz="0" w:space="0" w:color="auto"/>
        <w:right w:val="none" w:sz="0" w:space="0" w:color="auto"/>
      </w:divBdr>
    </w:div>
    <w:div w:id="1762607637">
      <w:bodyDiv w:val="1"/>
      <w:marLeft w:val="0"/>
      <w:marRight w:val="0"/>
      <w:marTop w:val="0"/>
      <w:marBottom w:val="0"/>
      <w:divBdr>
        <w:top w:val="none" w:sz="0" w:space="0" w:color="auto"/>
        <w:left w:val="none" w:sz="0" w:space="0" w:color="auto"/>
        <w:bottom w:val="none" w:sz="0" w:space="0" w:color="auto"/>
        <w:right w:val="none" w:sz="0" w:space="0" w:color="auto"/>
      </w:divBdr>
    </w:div>
    <w:div w:id="1775857704">
      <w:bodyDiv w:val="1"/>
      <w:marLeft w:val="0"/>
      <w:marRight w:val="0"/>
      <w:marTop w:val="0"/>
      <w:marBottom w:val="0"/>
      <w:divBdr>
        <w:top w:val="none" w:sz="0" w:space="0" w:color="auto"/>
        <w:left w:val="none" w:sz="0" w:space="0" w:color="auto"/>
        <w:bottom w:val="none" w:sz="0" w:space="0" w:color="auto"/>
        <w:right w:val="none" w:sz="0" w:space="0" w:color="auto"/>
      </w:divBdr>
    </w:div>
    <w:div w:id="1776092884">
      <w:bodyDiv w:val="1"/>
      <w:marLeft w:val="0"/>
      <w:marRight w:val="0"/>
      <w:marTop w:val="0"/>
      <w:marBottom w:val="0"/>
      <w:divBdr>
        <w:top w:val="none" w:sz="0" w:space="0" w:color="auto"/>
        <w:left w:val="none" w:sz="0" w:space="0" w:color="auto"/>
        <w:bottom w:val="none" w:sz="0" w:space="0" w:color="auto"/>
        <w:right w:val="none" w:sz="0" w:space="0" w:color="auto"/>
      </w:divBdr>
    </w:div>
    <w:div w:id="1785418636">
      <w:bodyDiv w:val="1"/>
      <w:marLeft w:val="0"/>
      <w:marRight w:val="0"/>
      <w:marTop w:val="0"/>
      <w:marBottom w:val="0"/>
      <w:divBdr>
        <w:top w:val="none" w:sz="0" w:space="0" w:color="auto"/>
        <w:left w:val="none" w:sz="0" w:space="0" w:color="auto"/>
        <w:bottom w:val="none" w:sz="0" w:space="0" w:color="auto"/>
        <w:right w:val="none" w:sz="0" w:space="0" w:color="auto"/>
      </w:divBdr>
    </w:div>
    <w:div w:id="1793746283">
      <w:bodyDiv w:val="1"/>
      <w:marLeft w:val="0"/>
      <w:marRight w:val="0"/>
      <w:marTop w:val="0"/>
      <w:marBottom w:val="0"/>
      <w:divBdr>
        <w:top w:val="none" w:sz="0" w:space="0" w:color="auto"/>
        <w:left w:val="none" w:sz="0" w:space="0" w:color="auto"/>
        <w:bottom w:val="none" w:sz="0" w:space="0" w:color="auto"/>
        <w:right w:val="none" w:sz="0" w:space="0" w:color="auto"/>
      </w:divBdr>
    </w:div>
    <w:div w:id="1801338769">
      <w:bodyDiv w:val="1"/>
      <w:marLeft w:val="0"/>
      <w:marRight w:val="0"/>
      <w:marTop w:val="0"/>
      <w:marBottom w:val="0"/>
      <w:divBdr>
        <w:top w:val="none" w:sz="0" w:space="0" w:color="auto"/>
        <w:left w:val="none" w:sz="0" w:space="0" w:color="auto"/>
        <w:bottom w:val="none" w:sz="0" w:space="0" w:color="auto"/>
        <w:right w:val="none" w:sz="0" w:space="0" w:color="auto"/>
      </w:divBdr>
    </w:div>
    <w:div w:id="1807041988">
      <w:bodyDiv w:val="1"/>
      <w:marLeft w:val="0"/>
      <w:marRight w:val="0"/>
      <w:marTop w:val="0"/>
      <w:marBottom w:val="0"/>
      <w:divBdr>
        <w:top w:val="none" w:sz="0" w:space="0" w:color="auto"/>
        <w:left w:val="none" w:sz="0" w:space="0" w:color="auto"/>
        <w:bottom w:val="none" w:sz="0" w:space="0" w:color="auto"/>
        <w:right w:val="none" w:sz="0" w:space="0" w:color="auto"/>
      </w:divBdr>
    </w:div>
    <w:div w:id="1837188288">
      <w:bodyDiv w:val="1"/>
      <w:marLeft w:val="0"/>
      <w:marRight w:val="0"/>
      <w:marTop w:val="0"/>
      <w:marBottom w:val="0"/>
      <w:divBdr>
        <w:top w:val="none" w:sz="0" w:space="0" w:color="auto"/>
        <w:left w:val="none" w:sz="0" w:space="0" w:color="auto"/>
        <w:bottom w:val="none" w:sz="0" w:space="0" w:color="auto"/>
        <w:right w:val="none" w:sz="0" w:space="0" w:color="auto"/>
      </w:divBdr>
    </w:div>
    <w:div w:id="1867061367">
      <w:bodyDiv w:val="1"/>
      <w:marLeft w:val="0"/>
      <w:marRight w:val="0"/>
      <w:marTop w:val="0"/>
      <w:marBottom w:val="0"/>
      <w:divBdr>
        <w:top w:val="none" w:sz="0" w:space="0" w:color="auto"/>
        <w:left w:val="none" w:sz="0" w:space="0" w:color="auto"/>
        <w:bottom w:val="none" w:sz="0" w:space="0" w:color="auto"/>
        <w:right w:val="none" w:sz="0" w:space="0" w:color="auto"/>
      </w:divBdr>
    </w:div>
    <w:div w:id="1888373766">
      <w:bodyDiv w:val="1"/>
      <w:marLeft w:val="0"/>
      <w:marRight w:val="0"/>
      <w:marTop w:val="0"/>
      <w:marBottom w:val="0"/>
      <w:divBdr>
        <w:top w:val="none" w:sz="0" w:space="0" w:color="auto"/>
        <w:left w:val="none" w:sz="0" w:space="0" w:color="auto"/>
        <w:bottom w:val="none" w:sz="0" w:space="0" w:color="auto"/>
        <w:right w:val="none" w:sz="0" w:space="0" w:color="auto"/>
      </w:divBdr>
    </w:div>
    <w:div w:id="1903175476">
      <w:bodyDiv w:val="1"/>
      <w:marLeft w:val="0"/>
      <w:marRight w:val="0"/>
      <w:marTop w:val="0"/>
      <w:marBottom w:val="0"/>
      <w:divBdr>
        <w:top w:val="none" w:sz="0" w:space="0" w:color="auto"/>
        <w:left w:val="none" w:sz="0" w:space="0" w:color="auto"/>
        <w:bottom w:val="none" w:sz="0" w:space="0" w:color="auto"/>
        <w:right w:val="none" w:sz="0" w:space="0" w:color="auto"/>
      </w:divBdr>
    </w:div>
    <w:div w:id="1972130886">
      <w:bodyDiv w:val="1"/>
      <w:marLeft w:val="0"/>
      <w:marRight w:val="0"/>
      <w:marTop w:val="0"/>
      <w:marBottom w:val="0"/>
      <w:divBdr>
        <w:top w:val="none" w:sz="0" w:space="0" w:color="auto"/>
        <w:left w:val="none" w:sz="0" w:space="0" w:color="auto"/>
        <w:bottom w:val="none" w:sz="0" w:space="0" w:color="auto"/>
        <w:right w:val="none" w:sz="0" w:space="0" w:color="auto"/>
      </w:divBdr>
    </w:div>
    <w:div w:id="1978677469">
      <w:bodyDiv w:val="1"/>
      <w:marLeft w:val="0"/>
      <w:marRight w:val="0"/>
      <w:marTop w:val="0"/>
      <w:marBottom w:val="0"/>
      <w:divBdr>
        <w:top w:val="none" w:sz="0" w:space="0" w:color="auto"/>
        <w:left w:val="none" w:sz="0" w:space="0" w:color="auto"/>
        <w:bottom w:val="none" w:sz="0" w:space="0" w:color="auto"/>
        <w:right w:val="none" w:sz="0" w:space="0" w:color="auto"/>
      </w:divBdr>
    </w:div>
    <w:div w:id="2005084629">
      <w:bodyDiv w:val="1"/>
      <w:marLeft w:val="0"/>
      <w:marRight w:val="0"/>
      <w:marTop w:val="0"/>
      <w:marBottom w:val="0"/>
      <w:divBdr>
        <w:top w:val="none" w:sz="0" w:space="0" w:color="auto"/>
        <w:left w:val="none" w:sz="0" w:space="0" w:color="auto"/>
        <w:bottom w:val="none" w:sz="0" w:space="0" w:color="auto"/>
        <w:right w:val="none" w:sz="0" w:space="0" w:color="auto"/>
      </w:divBdr>
    </w:div>
    <w:div w:id="2037148765">
      <w:bodyDiv w:val="1"/>
      <w:marLeft w:val="0"/>
      <w:marRight w:val="0"/>
      <w:marTop w:val="0"/>
      <w:marBottom w:val="0"/>
      <w:divBdr>
        <w:top w:val="none" w:sz="0" w:space="0" w:color="auto"/>
        <w:left w:val="none" w:sz="0" w:space="0" w:color="auto"/>
        <w:bottom w:val="none" w:sz="0" w:space="0" w:color="auto"/>
        <w:right w:val="none" w:sz="0" w:space="0" w:color="auto"/>
      </w:divBdr>
    </w:div>
    <w:div w:id="2054309471">
      <w:bodyDiv w:val="1"/>
      <w:marLeft w:val="0"/>
      <w:marRight w:val="0"/>
      <w:marTop w:val="0"/>
      <w:marBottom w:val="0"/>
      <w:divBdr>
        <w:top w:val="none" w:sz="0" w:space="0" w:color="auto"/>
        <w:left w:val="none" w:sz="0" w:space="0" w:color="auto"/>
        <w:bottom w:val="none" w:sz="0" w:space="0" w:color="auto"/>
        <w:right w:val="none" w:sz="0" w:space="0" w:color="auto"/>
      </w:divBdr>
    </w:div>
    <w:div w:id="2069453161">
      <w:bodyDiv w:val="1"/>
      <w:marLeft w:val="0"/>
      <w:marRight w:val="0"/>
      <w:marTop w:val="0"/>
      <w:marBottom w:val="0"/>
      <w:divBdr>
        <w:top w:val="none" w:sz="0" w:space="0" w:color="auto"/>
        <w:left w:val="none" w:sz="0" w:space="0" w:color="auto"/>
        <w:bottom w:val="none" w:sz="0" w:space="0" w:color="auto"/>
        <w:right w:val="none" w:sz="0" w:space="0" w:color="auto"/>
      </w:divBdr>
      <w:divsChild>
        <w:div w:id="1015034380">
          <w:marLeft w:val="0"/>
          <w:marRight w:val="0"/>
          <w:marTop w:val="120"/>
          <w:marBottom w:val="120"/>
          <w:divBdr>
            <w:top w:val="none" w:sz="0" w:space="0" w:color="auto"/>
            <w:left w:val="none" w:sz="0" w:space="0" w:color="auto"/>
            <w:bottom w:val="none" w:sz="0" w:space="0" w:color="auto"/>
            <w:right w:val="none" w:sz="0" w:space="0" w:color="auto"/>
          </w:divBdr>
        </w:div>
        <w:div w:id="274212242">
          <w:marLeft w:val="0"/>
          <w:marRight w:val="0"/>
          <w:marTop w:val="120"/>
          <w:marBottom w:val="120"/>
          <w:divBdr>
            <w:top w:val="none" w:sz="0" w:space="0" w:color="auto"/>
            <w:left w:val="none" w:sz="0" w:space="0" w:color="auto"/>
            <w:bottom w:val="none" w:sz="0" w:space="0" w:color="auto"/>
            <w:right w:val="none" w:sz="0" w:space="0" w:color="auto"/>
          </w:divBdr>
        </w:div>
        <w:div w:id="1643466823">
          <w:marLeft w:val="0"/>
          <w:marRight w:val="0"/>
          <w:marTop w:val="120"/>
          <w:marBottom w:val="120"/>
          <w:divBdr>
            <w:top w:val="none" w:sz="0" w:space="0" w:color="auto"/>
            <w:left w:val="none" w:sz="0" w:space="0" w:color="auto"/>
            <w:bottom w:val="none" w:sz="0" w:space="0" w:color="auto"/>
            <w:right w:val="none" w:sz="0" w:space="0" w:color="auto"/>
          </w:divBdr>
        </w:div>
        <w:div w:id="1252008374">
          <w:marLeft w:val="0"/>
          <w:marRight w:val="0"/>
          <w:marTop w:val="120"/>
          <w:marBottom w:val="120"/>
          <w:divBdr>
            <w:top w:val="none" w:sz="0" w:space="0" w:color="auto"/>
            <w:left w:val="none" w:sz="0" w:space="0" w:color="auto"/>
            <w:bottom w:val="none" w:sz="0" w:space="0" w:color="auto"/>
            <w:right w:val="none" w:sz="0" w:space="0" w:color="auto"/>
          </w:divBdr>
        </w:div>
        <w:div w:id="1354066846">
          <w:marLeft w:val="0"/>
          <w:marRight w:val="0"/>
          <w:marTop w:val="120"/>
          <w:marBottom w:val="120"/>
          <w:divBdr>
            <w:top w:val="none" w:sz="0" w:space="0" w:color="auto"/>
            <w:left w:val="none" w:sz="0" w:space="0" w:color="auto"/>
            <w:bottom w:val="none" w:sz="0" w:space="0" w:color="auto"/>
            <w:right w:val="none" w:sz="0" w:space="0" w:color="auto"/>
          </w:divBdr>
        </w:div>
        <w:div w:id="1010257407">
          <w:marLeft w:val="0"/>
          <w:marRight w:val="0"/>
          <w:marTop w:val="120"/>
          <w:marBottom w:val="120"/>
          <w:divBdr>
            <w:top w:val="none" w:sz="0" w:space="0" w:color="auto"/>
            <w:left w:val="none" w:sz="0" w:space="0" w:color="auto"/>
            <w:bottom w:val="none" w:sz="0" w:space="0" w:color="auto"/>
            <w:right w:val="none" w:sz="0" w:space="0" w:color="auto"/>
          </w:divBdr>
        </w:div>
        <w:div w:id="1094517641">
          <w:marLeft w:val="0"/>
          <w:marRight w:val="0"/>
          <w:marTop w:val="120"/>
          <w:marBottom w:val="120"/>
          <w:divBdr>
            <w:top w:val="none" w:sz="0" w:space="0" w:color="auto"/>
            <w:left w:val="none" w:sz="0" w:space="0" w:color="auto"/>
            <w:bottom w:val="none" w:sz="0" w:space="0" w:color="auto"/>
            <w:right w:val="none" w:sz="0" w:space="0" w:color="auto"/>
          </w:divBdr>
        </w:div>
        <w:div w:id="423918811">
          <w:marLeft w:val="0"/>
          <w:marRight w:val="0"/>
          <w:marTop w:val="120"/>
          <w:marBottom w:val="120"/>
          <w:divBdr>
            <w:top w:val="none" w:sz="0" w:space="0" w:color="auto"/>
            <w:left w:val="none" w:sz="0" w:space="0" w:color="auto"/>
            <w:bottom w:val="none" w:sz="0" w:space="0" w:color="auto"/>
            <w:right w:val="none" w:sz="0" w:space="0" w:color="auto"/>
          </w:divBdr>
        </w:div>
        <w:div w:id="306206002">
          <w:marLeft w:val="0"/>
          <w:marRight w:val="0"/>
          <w:marTop w:val="120"/>
          <w:marBottom w:val="120"/>
          <w:divBdr>
            <w:top w:val="none" w:sz="0" w:space="0" w:color="auto"/>
            <w:left w:val="none" w:sz="0" w:space="0" w:color="auto"/>
            <w:bottom w:val="none" w:sz="0" w:space="0" w:color="auto"/>
            <w:right w:val="none" w:sz="0" w:space="0" w:color="auto"/>
          </w:divBdr>
        </w:div>
        <w:div w:id="1847816661">
          <w:marLeft w:val="0"/>
          <w:marRight w:val="0"/>
          <w:marTop w:val="120"/>
          <w:marBottom w:val="120"/>
          <w:divBdr>
            <w:top w:val="none" w:sz="0" w:space="0" w:color="auto"/>
            <w:left w:val="none" w:sz="0" w:space="0" w:color="auto"/>
            <w:bottom w:val="none" w:sz="0" w:space="0" w:color="auto"/>
            <w:right w:val="none" w:sz="0" w:space="0" w:color="auto"/>
          </w:divBdr>
        </w:div>
        <w:div w:id="314840824">
          <w:marLeft w:val="0"/>
          <w:marRight w:val="0"/>
          <w:marTop w:val="120"/>
          <w:marBottom w:val="120"/>
          <w:divBdr>
            <w:top w:val="none" w:sz="0" w:space="0" w:color="auto"/>
            <w:left w:val="none" w:sz="0" w:space="0" w:color="auto"/>
            <w:bottom w:val="none" w:sz="0" w:space="0" w:color="auto"/>
            <w:right w:val="none" w:sz="0" w:space="0" w:color="auto"/>
          </w:divBdr>
        </w:div>
        <w:div w:id="1088112721">
          <w:marLeft w:val="0"/>
          <w:marRight w:val="0"/>
          <w:marTop w:val="120"/>
          <w:marBottom w:val="120"/>
          <w:divBdr>
            <w:top w:val="none" w:sz="0" w:space="0" w:color="auto"/>
            <w:left w:val="none" w:sz="0" w:space="0" w:color="auto"/>
            <w:bottom w:val="none" w:sz="0" w:space="0" w:color="auto"/>
            <w:right w:val="none" w:sz="0" w:space="0" w:color="auto"/>
          </w:divBdr>
        </w:div>
        <w:div w:id="1509759689">
          <w:marLeft w:val="0"/>
          <w:marRight w:val="0"/>
          <w:marTop w:val="120"/>
          <w:marBottom w:val="120"/>
          <w:divBdr>
            <w:top w:val="none" w:sz="0" w:space="0" w:color="auto"/>
            <w:left w:val="none" w:sz="0" w:space="0" w:color="auto"/>
            <w:bottom w:val="none" w:sz="0" w:space="0" w:color="auto"/>
            <w:right w:val="none" w:sz="0" w:space="0" w:color="auto"/>
          </w:divBdr>
        </w:div>
        <w:div w:id="307172327">
          <w:marLeft w:val="0"/>
          <w:marRight w:val="0"/>
          <w:marTop w:val="120"/>
          <w:marBottom w:val="120"/>
          <w:divBdr>
            <w:top w:val="none" w:sz="0" w:space="0" w:color="auto"/>
            <w:left w:val="none" w:sz="0" w:space="0" w:color="auto"/>
            <w:bottom w:val="none" w:sz="0" w:space="0" w:color="auto"/>
            <w:right w:val="none" w:sz="0" w:space="0" w:color="auto"/>
          </w:divBdr>
        </w:div>
        <w:div w:id="433595386">
          <w:marLeft w:val="0"/>
          <w:marRight w:val="0"/>
          <w:marTop w:val="120"/>
          <w:marBottom w:val="120"/>
          <w:divBdr>
            <w:top w:val="none" w:sz="0" w:space="0" w:color="auto"/>
            <w:left w:val="none" w:sz="0" w:space="0" w:color="auto"/>
            <w:bottom w:val="none" w:sz="0" w:space="0" w:color="auto"/>
            <w:right w:val="none" w:sz="0" w:space="0" w:color="auto"/>
          </w:divBdr>
        </w:div>
        <w:div w:id="1308239691">
          <w:marLeft w:val="0"/>
          <w:marRight w:val="0"/>
          <w:marTop w:val="120"/>
          <w:marBottom w:val="120"/>
          <w:divBdr>
            <w:top w:val="none" w:sz="0" w:space="0" w:color="auto"/>
            <w:left w:val="none" w:sz="0" w:space="0" w:color="auto"/>
            <w:bottom w:val="none" w:sz="0" w:space="0" w:color="auto"/>
            <w:right w:val="none" w:sz="0" w:space="0" w:color="auto"/>
          </w:divBdr>
        </w:div>
        <w:div w:id="1773668718">
          <w:marLeft w:val="0"/>
          <w:marRight w:val="0"/>
          <w:marTop w:val="120"/>
          <w:marBottom w:val="120"/>
          <w:divBdr>
            <w:top w:val="none" w:sz="0" w:space="0" w:color="auto"/>
            <w:left w:val="none" w:sz="0" w:space="0" w:color="auto"/>
            <w:bottom w:val="none" w:sz="0" w:space="0" w:color="auto"/>
            <w:right w:val="none" w:sz="0" w:space="0" w:color="auto"/>
          </w:divBdr>
        </w:div>
        <w:div w:id="1287277944">
          <w:marLeft w:val="0"/>
          <w:marRight w:val="0"/>
          <w:marTop w:val="120"/>
          <w:marBottom w:val="120"/>
          <w:divBdr>
            <w:top w:val="none" w:sz="0" w:space="0" w:color="auto"/>
            <w:left w:val="none" w:sz="0" w:space="0" w:color="auto"/>
            <w:bottom w:val="none" w:sz="0" w:space="0" w:color="auto"/>
            <w:right w:val="none" w:sz="0" w:space="0" w:color="auto"/>
          </w:divBdr>
        </w:div>
        <w:div w:id="481196531">
          <w:marLeft w:val="0"/>
          <w:marRight w:val="0"/>
          <w:marTop w:val="120"/>
          <w:marBottom w:val="120"/>
          <w:divBdr>
            <w:top w:val="none" w:sz="0" w:space="0" w:color="auto"/>
            <w:left w:val="none" w:sz="0" w:space="0" w:color="auto"/>
            <w:bottom w:val="none" w:sz="0" w:space="0" w:color="auto"/>
            <w:right w:val="none" w:sz="0" w:space="0" w:color="auto"/>
          </w:divBdr>
        </w:div>
        <w:div w:id="333338514">
          <w:marLeft w:val="0"/>
          <w:marRight w:val="0"/>
          <w:marTop w:val="120"/>
          <w:marBottom w:val="120"/>
          <w:divBdr>
            <w:top w:val="none" w:sz="0" w:space="0" w:color="auto"/>
            <w:left w:val="none" w:sz="0" w:space="0" w:color="auto"/>
            <w:bottom w:val="none" w:sz="0" w:space="0" w:color="auto"/>
            <w:right w:val="none" w:sz="0" w:space="0" w:color="auto"/>
          </w:divBdr>
        </w:div>
        <w:div w:id="497695314">
          <w:marLeft w:val="0"/>
          <w:marRight w:val="0"/>
          <w:marTop w:val="120"/>
          <w:marBottom w:val="120"/>
          <w:divBdr>
            <w:top w:val="none" w:sz="0" w:space="0" w:color="auto"/>
            <w:left w:val="none" w:sz="0" w:space="0" w:color="auto"/>
            <w:bottom w:val="none" w:sz="0" w:space="0" w:color="auto"/>
            <w:right w:val="none" w:sz="0" w:space="0" w:color="auto"/>
          </w:divBdr>
        </w:div>
        <w:div w:id="2061317924">
          <w:marLeft w:val="0"/>
          <w:marRight w:val="0"/>
          <w:marTop w:val="120"/>
          <w:marBottom w:val="120"/>
          <w:divBdr>
            <w:top w:val="none" w:sz="0" w:space="0" w:color="auto"/>
            <w:left w:val="none" w:sz="0" w:space="0" w:color="auto"/>
            <w:bottom w:val="none" w:sz="0" w:space="0" w:color="auto"/>
            <w:right w:val="none" w:sz="0" w:space="0" w:color="auto"/>
          </w:divBdr>
        </w:div>
        <w:div w:id="73937811">
          <w:marLeft w:val="0"/>
          <w:marRight w:val="0"/>
          <w:marTop w:val="120"/>
          <w:marBottom w:val="120"/>
          <w:divBdr>
            <w:top w:val="none" w:sz="0" w:space="0" w:color="auto"/>
            <w:left w:val="none" w:sz="0" w:space="0" w:color="auto"/>
            <w:bottom w:val="none" w:sz="0" w:space="0" w:color="auto"/>
            <w:right w:val="none" w:sz="0" w:space="0" w:color="auto"/>
          </w:divBdr>
        </w:div>
        <w:div w:id="509297658">
          <w:marLeft w:val="0"/>
          <w:marRight w:val="0"/>
          <w:marTop w:val="120"/>
          <w:marBottom w:val="120"/>
          <w:divBdr>
            <w:top w:val="none" w:sz="0" w:space="0" w:color="auto"/>
            <w:left w:val="none" w:sz="0" w:space="0" w:color="auto"/>
            <w:bottom w:val="none" w:sz="0" w:space="0" w:color="auto"/>
            <w:right w:val="none" w:sz="0" w:space="0" w:color="auto"/>
          </w:divBdr>
        </w:div>
      </w:divsChild>
    </w:div>
    <w:div w:id="2074885964">
      <w:bodyDiv w:val="1"/>
      <w:marLeft w:val="0"/>
      <w:marRight w:val="0"/>
      <w:marTop w:val="0"/>
      <w:marBottom w:val="0"/>
      <w:divBdr>
        <w:top w:val="none" w:sz="0" w:space="0" w:color="auto"/>
        <w:left w:val="none" w:sz="0" w:space="0" w:color="auto"/>
        <w:bottom w:val="none" w:sz="0" w:space="0" w:color="auto"/>
        <w:right w:val="none" w:sz="0" w:space="0" w:color="auto"/>
      </w:divBdr>
    </w:div>
    <w:div w:id="2103137867">
      <w:bodyDiv w:val="1"/>
      <w:marLeft w:val="0"/>
      <w:marRight w:val="0"/>
      <w:marTop w:val="0"/>
      <w:marBottom w:val="0"/>
      <w:divBdr>
        <w:top w:val="none" w:sz="0" w:space="0" w:color="auto"/>
        <w:left w:val="none" w:sz="0" w:space="0" w:color="auto"/>
        <w:bottom w:val="none" w:sz="0" w:space="0" w:color="auto"/>
        <w:right w:val="none" w:sz="0" w:space="0" w:color="auto"/>
      </w:divBdr>
    </w:div>
    <w:div w:id="2128161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glossaryDocument" Target="glossary/document.xml"/><Relationship Id="rId10" Type="http://schemas.openxmlformats.org/officeDocument/2006/relationships/hyperlink" Target="https://envyyy-uk.github.io/LDE-assessment-1-URL/"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envyyy-uk.github.io/LDE-assessment-1-URL/" TargetMode="External"/><Relationship Id="rId14" Type="http://schemas.openxmlformats.org/officeDocument/2006/relationships/image" Target="media/image4.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306A0F60AB44D58A11FE661234E57A"/>
        <w:category>
          <w:name w:val="General"/>
          <w:gallery w:val="placeholder"/>
        </w:category>
        <w:types>
          <w:type w:val="bbPlcHdr"/>
        </w:types>
        <w:behaviors>
          <w:behavior w:val="content"/>
        </w:behaviors>
        <w:guid w:val="{24AC9721-FDFC-450F-8405-75845DB778C3}"/>
      </w:docPartPr>
      <w:docPartBody>
        <w:p w:rsidR="00803B75" w:rsidRDefault="00803B75">
          <w:r w:rsidRPr="005B128E">
            <w:rPr>
              <w:rStyle w:val="PlaceholderText"/>
            </w:rPr>
            <w:t>Formatting...</w:t>
          </w:r>
        </w:p>
      </w:docPartBody>
    </w:docPart>
    <w:docPart>
      <w:docPartPr>
        <w:name w:val="0F471E1BCF8B49FBAD6A00CC1F0A4EEF"/>
        <w:category>
          <w:name w:val="General"/>
          <w:gallery w:val="placeholder"/>
        </w:category>
        <w:types>
          <w:type w:val="bbPlcHdr"/>
        </w:types>
        <w:behaviors>
          <w:behavior w:val="content"/>
        </w:behaviors>
        <w:guid w:val="{929F7ED8-9462-4F06-84C6-3981E2CE80BA}"/>
      </w:docPartPr>
      <w:docPartBody>
        <w:p w:rsidR="00803B75" w:rsidRDefault="00803B75">
          <w:r w:rsidRPr="005B128E">
            <w:rPr>
              <w:rStyle w:val="PlaceholderText"/>
            </w:rPr>
            <w:t>Formatting...</w:t>
          </w:r>
        </w:p>
      </w:docPartBody>
    </w:docPart>
    <w:docPart>
      <w:docPartPr>
        <w:name w:val="7E3420E491C0409285B8BB3B5E989802"/>
        <w:category>
          <w:name w:val="General"/>
          <w:gallery w:val="placeholder"/>
        </w:category>
        <w:types>
          <w:type w:val="bbPlcHdr"/>
        </w:types>
        <w:behaviors>
          <w:behavior w:val="content"/>
        </w:behaviors>
        <w:guid w:val="{0DDC2645-00BA-444E-85D9-3D94D9ABEE4F}"/>
      </w:docPartPr>
      <w:docPartBody>
        <w:p w:rsidR="00803B75" w:rsidRDefault="00803B75">
          <w:r w:rsidRPr="005B128E">
            <w:rPr>
              <w:rStyle w:val="PlaceholderText"/>
            </w:rPr>
            <w:t>Formatting...</w:t>
          </w:r>
        </w:p>
      </w:docPartBody>
    </w:docPart>
    <w:docPart>
      <w:docPartPr>
        <w:name w:val="A42660E3EBC54657BCBD13E6EC8B7F65"/>
        <w:category>
          <w:name w:val="General"/>
          <w:gallery w:val="placeholder"/>
        </w:category>
        <w:types>
          <w:type w:val="bbPlcHdr"/>
        </w:types>
        <w:behaviors>
          <w:behavior w:val="content"/>
        </w:behaviors>
        <w:guid w:val="{B8765139-DCDB-4E0B-B2ED-1FD2BF12FF63}"/>
      </w:docPartPr>
      <w:docPartBody>
        <w:p w:rsidR="00803B75" w:rsidRDefault="00803B75">
          <w:r w:rsidRPr="005B128E">
            <w:rPr>
              <w:rStyle w:val="PlaceholderText"/>
            </w:rPr>
            <w:t>Formatting...</w:t>
          </w:r>
        </w:p>
      </w:docPartBody>
    </w:docPart>
    <w:docPart>
      <w:docPartPr>
        <w:name w:val="90C3005442CE4231B705090206F9885D"/>
        <w:category>
          <w:name w:val="General"/>
          <w:gallery w:val="placeholder"/>
        </w:category>
        <w:types>
          <w:type w:val="bbPlcHdr"/>
        </w:types>
        <w:behaviors>
          <w:behavior w:val="content"/>
        </w:behaviors>
        <w:guid w:val="{31388D16-6220-4C91-B6F5-69029C069ED5}"/>
      </w:docPartPr>
      <w:docPartBody>
        <w:p w:rsidR="00803B75" w:rsidRDefault="00803B75">
          <w:r w:rsidRPr="005B128E">
            <w:rPr>
              <w:rStyle w:val="PlaceholderText"/>
            </w:rPr>
            <w:t>Formatting...</w:t>
          </w:r>
        </w:p>
      </w:docPartBody>
    </w:docPart>
    <w:docPart>
      <w:docPartPr>
        <w:name w:val="0985CA088CB546029C99F5DEB82E5DED"/>
        <w:category>
          <w:name w:val="General"/>
          <w:gallery w:val="placeholder"/>
        </w:category>
        <w:types>
          <w:type w:val="bbPlcHdr"/>
        </w:types>
        <w:behaviors>
          <w:behavior w:val="content"/>
        </w:behaviors>
        <w:guid w:val="{77007BEA-ADBD-43CA-BC09-08A3A9884C40}"/>
      </w:docPartPr>
      <w:docPartBody>
        <w:p w:rsidR="00803B75" w:rsidRDefault="00803B75">
          <w:r w:rsidRPr="005B128E">
            <w:rPr>
              <w:rStyle w:val="PlaceholderText"/>
            </w:rPr>
            <w:t>Formatting...</w:t>
          </w:r>
        </w:p>
      </w:docPartBody>
    </w:docPart>
    <w:docPart>
      <w:docPartPr>
        <w:name w:val="58B7BE99D416435EABA60C49B2A26205"/>
        <w:category>
          <w:name w:val="General"/>
          <w:gallery w:val="placeholder"/>
        </w:category>
        <w:types>
          <w:type w:val="bbPlcHdr"/>
        </w:types>
        <w:behaviors>
          <w:behavior w:val="content"/>
        </w:behaviors>
        <w:guid w:val="{4261D81C-5DEE-4ACC-8326-DE2EAA60A8A4}"/>
      </w:docPartPr>
      <w:docPartBody>
        <w:p w:rsidR="00803B75" w:rsidRDefault="00803B75">
          <w:r w:rsidRPr="005B128E">
            <w:rPr>
              <w:rStyle w:val="PlaceholderText"/>
            </w:rPr>
            <w:t>Formatting...</w:t>
          </w:r>
        </w:p>
      </w:docPartBody>
    </w:docPart>
    <w:docPart>
      <w:docPartPr>
        <w:name w:val="2C28342D690C400EA22BE82341A10984"/>
        <w:category>
          <w:name w:val="General"/>
          <w:gallery w:val="placeholder"/>
        </w:category>
        <w:types>
          <w:type w:val="bbPlcHdr"/>
        </w:types>
        <w:behaviors>
          <w:behavior w:val="content"/>
        </w:behaviors>
        <w:guid w:val="{BC91A8F8-72DF-4074-B360-466901E43CCE}"/>
      </w:docPartPr>
      <w:docPartBody>
        <w:p w:rsidR="00803B75" w:rsidRDefault="00803B75">
          <w:r w:rsidRPr="005B128E">
            <w:rPr>
              <w:rStyle w:val="PlaceholderText"/>
            </w:rPr>
            <w:t>Formatting...</w:t>
          </w:r>
        </w:p>
      </w:docPartBody>
    </w:docPart>
    <w:docPart>
      <w:docPartPr>
        <w:name w:val="B0F9E777C702408080BCA1E86BA6A8EB"/>
        <w:category>
          <w:name w:val="General"/>
          <w:gallery w:val="placeholder"/>
        </w:category>
        <w:types>
          <w:type w:val="bbPlcHdr"/>
        </w:types>
        <w:behaviors>
          <w:behavior w:val="content"/>
        </w:behaviors>
        <w:guid w:val="{F79AD0EF-3FC7-42C2-9E51-D1249E1E4D8F}"/>
      </w:docPartPr>
      <w:docPartBody>
        <w:p w:rsidR="00803B75" w:rsidRDefault="00803B75">
          <w:r w:rsidRPr="005B128E">
            <w:rPr>
              <w:rStyle w:val="PlaceholderText"/>
            </w:rPr>
            <w:t>Formatting...</w:t>
          </w:r>
        </w:p>
      </w:docPartBody>
    </w:docPart>
    <w:docPart>
      <w:docPartPr>
        <w:name w:val="460BF01211094F4C80C21C0DB38AA374"/>
        <w:category>
          <w:name w:val="General"/>
          <w:gallery w:val="placeholder"/>
        </w:category>
        <w:types>
          <w:type w:val="bbPlcHdr"/>
        </w:types>
        <w:behaviors>
          <w:behavior w:val="content"/>
        </w:behaviors>
        <w:guid w:val="{BE84C4C9-3D21-4EA2-B61E-4F9AB40389F1}"/>
      </w:docPartPr>
      <w:docPartBody>
        <w:p w:rsidR="00803B75" w:rsidRDefault="00803B75">
          <w:r w:rsidRPr="005B128E">
            <w:rPr>
              <w:rStyle w:val="PlaceholderText"/>
            </w:rPr>
            <w:t>Formatting...</w:t>
          </w:r>
        </w:p>
      </w:docPartBody>
    </w:docPart>
    <w:docPart>
      <w:docPartPr>
        <w:name w:val="A6F39332C1CA48F1A17000FA8B01E5B0"/>
        <w:category>
          <w:name w:val="General"/>
          <w:gallery w:val="placeholder"/>
        </w:category>
        <w:types>
          <w:type w:val="bbPlcHdr"/>
        </w:types>
        <w:behaviors>
          <w:behavior w:val="content"/>
        </w:behaviors>
        <w:guid w:val="{C749FEA0-CF7C-4C97-B892-DD182B03A90E}"/>
      </w:docPartPr>
      <w:docPartBody>
        <w:p w:rsidR="00803B75" w:rsidRDefault="00803B75">
          <w:r w:rsidRPr="005B128E">
            <w:rPr>
              <w:rStyle w:val="PlaceholderText"/>
            </w:rPr>
            <w:t>Formatting...</w:t>
          </w:r>
        </w:p>
      </w:docPartBody>
    </w:docPart>
    <w:docPart>
      <w:docPartPr>
        <w:name w:val="64DADBBAE4864B488EC19B52726D56DF"/>
        <w:category>
          <w:name w:val="General"/>
          <w:gallery w:val="placeholder"/>
        </w:category>
        <w:types>
          <w:type w:val="bbPlcHdr"/>
        </w:types>
        <w:behaviors>
          <w:behavior w:val="content"/>
        </w:behaviors>
        <w:guid w:val="{FBCF7AB1-F323-44BC-AEA0-68C200876640}"/>
      </w:docPartPr>
      <w:docPartBody>
        <w:p w:rsidR="00803B75" w:rsidRDefault="00803B75">
          <w:r w:rsidRPr="005B128E">
            <w:rPr>
              <w:rStyle w:val="PlaceholderText"/>
            </w:rPr>
            <w:t>Formatting...</w:t>
          </w:r>
        </w:p>
      </w:docPartBody>
    </w:docPart>
    <w:docPart>
      <w:docPartPr>
        <w:name w:val="FB90CFC82AA44540BDC0856FBD4D7DF1"/>
        <w:category>
          <w:name w:val="General"/>
          <w:gallery w:val="placeholder"/>
        </w:category>
        <w:types>
          <w:type w:val="bbPlcHdr"/>
        </w:types>
        <w:behaviors>
          <w:behavior w:val="content"/>
        </w:behaviors>
        <w:guid w:val="{A4A1A635-E9C2-4922-A059-10055F6DA038}"/>
      </w:docPartPr>
      <w:docPartBody>
        <w:p w:rsidR="00803B75" w:rsidRDefault="00803B75">
          <w:r w:rsidRPr="005B128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badi ExtraLight">
    <w:charset w:val="00"/>
    <w:family w:val="swiss"/>
    <w:pitch w:val="variable"/>
    <w:sig w:usb0="80000003"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B75"/>
    <w:rsid w:val="00682393"/>
    <w:rsid w:val="006A2EF6"/>
    <w:rsid w:val="00803B75"/>
    <w:rsid w:val="00C73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3B7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338ABF8-4802-4131-97D6-6C9F0E4DFC5C}">
  <we:reference id="wa200007520" version="3.0.0.0" store="en-US" storeType="OMEX"/>
  <we:alternateReferences>
    <we:reference id="WA200007520" version="3.0.0.0" store="" storeType="OMEX"/>
  </we:alternateReferences>
  <we:properties>
    <we:property name="citations" value="{&quot;207144260&quot;:{&quot;referencesIds&quot;:[&quot;doc:6918ea94bf84a11b27f5f0c2&quot;],&quot;referencesOptions&quot;:{&quot;doc:6918ea94bf84a11b27f5f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44260,&quot;citationText&quot;:&quot;&lt;span style=\&quot;font-family:Aptos;font-size:16px;color:#000000\&quot;&gt;[4]&lt;/span&gt;&quot;},&quot;306049132&quot;:{&quot;referencesIds&quot;:[&quot;doc:6918ea94bf84a11b27f5f0c2&quot;],&quot;referencesOptions&quot;:{&quot;doc:6918ea94bf84a11b27f5f0c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6049132,&quot;citationText&quot;:&quot;&lt;span style=\&quot;font-family:Aptos;font-size:16px;color:#000000\&quot;&gt;[4]&lt;/span&gt;&quot;},&quot;482278969&quot;:{&quot;referencesIds&quot;:[&quot;doc:6918ea92bf84a11b27f5f0c1&quot;],&quot;referencesOptions&quot;:{&quot;doc:6918ea92bf84a11b27f5f0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2278969,&quot;citationText&quot;:&quot;&lt;span style=\&quot;font-family:Aptos;font-size:16px;color:#000000\&quot;&gt;[2]&lt;/span&gt;&quot;},&quot;1625504198&quot;:{&quot;referencesIds&quot;:[&quot;doc:6918ea956b705f1a4a985b42&quot;],&quot;referencesOptions&quot;:{&quot;doc:6918ea956b705f1a4a985b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504198,&quot;citationText&quot;:&quot;&lt;span style=\&quot;font-family:Aptos;font-size:16px;color:#000000\&quot;&gt;[7]&lt;/span&gt;&quot;},&quot;2089184168&quot;:{&quot;referencesIds&quot;:[&quot;doc:6918ea935530a2515cbc1385&quot;],&quot;referencesOptions&quot;:{&quot;doc:6918ea935530a2515cbc1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184168,&quot;citationText&quot;:&quot;&lt;span style=\&quot;font-family:Aptos;font-size:16px;color:#000000\&quot;&gt;[6]&lt;/span&gt;&quot;},&quot;-720822216&quot;:{&quot;referencesIds&quot;:[&quot;doc:6918ea9292a8dd2e9875f59d&quot;],&quot;referencesOptions&quot;:{&quot;doc:6918ea9292a8dd2e9875f5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0822216,&quot;citationText&quot;:&quot;&lt;span style=\&quot;font-family:Aptos;font-size:16px;color:#000000\&quot;&gt;[1]&lt;/span&gt;&quot;},&quot;-379020286&quot;:{&quot;referencesIds&quot;:[&quot;doc:6918ea92bf84a11b27f5f0c1&quot;],&quot;referencesOptions&quot;:{&quot;doc:6918ea92bf84a11b27f5f0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9020286,&quot;citationText&quot;:&quot;&lt;span style=\&quot;font-family:Aptos;font-size:16px;color:#000000\&quot;&gt;[2]&lt;/span&gt;&quot;},&quot;-652988469&quot;:{&quot;referencesIds&quot;:[&quot;doc:6918ea936b705f1a4a985b41&quot;],&quot;referencesOptions&quot;:{&quot;doc:6918ea936b705f1a4a985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988469,&quot;citationText&quot;:&quot;&lt;span style=\&quot;font-family:Aptos;font-size:16px;color:#000000\&quot;&gt;[3]&lt;/span&gt;&quot;},&quot;-686754519&quot;:{&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6754519,&quot;citationText&quot;:&quot;&lt;span style=\&quot;font-family:Aptos;font-size:16px;color:#000000\&quot;&gt;[5]&lt;/span&gt;&quot;},&quot;-579448808&quot;:{&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9448808,&quot;citationText&quot;:&quot;&lt;span style=\&quot;font-family:Aptos;font-size:16px;color:#000000\&quot;&gt;[5]&lt;/span&gt;&quot;},&quot;-1158996326&quot;:{&quot;referencesIds&quot;:[&quot;doc:6918ea9492a8dd2e9875f59e&quot;],&quot;referencesOptions&quot;:{&quot;doc:6918ea9492a8dd2e9875f5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8996326,&quot;citationText&quot;:&quot;&lt;span style=\&quot;font-family:Aptos;font-size:16px;color:#000000\&quot;&gt;[5]&lt;/span&gt;&quot;},&quot;-1762517211&quot;:{&quot;referencesIds&quot;:[&quot;doc:6918ea935530a2515cbc1385&quot;],&quot;referencesOptions&quot;:{&quot;doc:6918ea935530a2515cbc1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2517211,&quot;citationText&quot;:&quot;&lt;span style=\&quot;font-family:Aptos;font-size:16px;color:#000000\&quot;&gt;[6]&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Cot15</b:Tag>
    <b:SourceType>Book</b:SourceType>
    <b:Guid>{5B92EB5B-5A98-4CE2-A6F2-AF34CF8FA69D}</b:Guid>
    <b:Title>Skills for Success: Personal Development and Employability</b:Title>
    <b:Year>2015</b:Year>
    <b:Pages>4th ed.</b:Pages>
    <b:Author>
      <b:Author>
        <b:NameList>
          <b:Person>
            <b:Last>Cottrell</b:Last>
            <b:First>J.</b:First>
          </b:Person>
        </b:NameList>
      </b:Author>
    </b:Author>
    <b:City>London</b:City>
    <b:Publisher>Red Globe Press,</b:Publisher>
    <b:RefOrder>1</b:RefOrder>
  </b:Source>
  <b:Source>
    <b:Tag>Bro11</b:Tag>
    <b:SourceType>BookSection</b:SourceType>
    <b:Guid>{EDDFB161-8BB8-421A-8564-0B87054FA2F5}</b:Guid>
    <b:Title>Teaching for critical thinking</b:Title>
    <b:Year>2011</b:Year>
    <b:Author>
      <b:Author>
        <b:NameList>
          <b:Person>
            <b:Last>Brookfield.</b:Last>
            <b:First>S.</b:First>
          </b:Person>
        </b:NameList>
      </b:Author>
    </b:Author>
    <b:BookTitle>International Journal of Teaching and Learning in Higher Education</b:BookTitle>
    <b:Pages>157–163</b:Pages>
    <b:Volume>23</b:Volume>
    <b:NumberVolumes>2</b:NumberVolumes>
    <b:RefOrder>2</b:RefOrder>
  </b:Source>
  <b:Source>
    <b:Tag>Pro23</b:Tag>
    <b:SourceType>InternetSite</b:SourceType>
    <b:Guid>{24BAF204-D3B6-401C-B546-64336926F4C8}</b:Guid>
    <b:Title>Prospects.ac.uk</b:Title>
    <b:Year>2023</b:Year>
    <b:ProductionCompany>“What skills do employers want?”</b:ProductionCompany>
    <b:URL>https://www.prospects.ac.uk/careers-advice/applying-for-jobs/skills-employers-want.</b:URL>
    <b:YearAccessed>2025</b:YearAccessed>
    <b:MonthAccessed>Oct</b:MonthAccessed>
    <b:DayAccessed>20</b:DayAccessed>
    <b:RefOrder>3</b:RefOrder>
  </b:Source>
  <b:Source>
    <b:Tag>TLa22</b:Tag>
    <b:SourceType>JournalArticle</b:SourceType>
    <b:Guid>{ABA3AE46-72AB-4D05-8903-D9B85925975C}</b:Guid>
    <b:Title>Time Management for Students</b:Title>
    <b:Year>2022</b:Year>
    <b:Pages>34–45</b:Pages>
    <b:Author>
      <b:Author>
        <b:NameList>
          <b:Person>
            <b:Last>Lake</b:Last>
            <b:First>T.</b:First>
          </b:Person>
        </b:NameList>
      </b:Author>
    </b:Author>
    <b:JournalName> The Journal of Effective Teaching</b:JournalName>
    <b:Volume>22</b:Volume>
    <b:Issue>1</b:Issue>
    <b:RefOrder>4</b:RefOrder>
  </b:Source>
  <b:Source>
    <b:Tag>Bre12</b:Tag>
    <b:SourceType>InternetSite</b:SourceType>
    <b:Guid>{3CF75E6A-5AF6-4847-A266-166EE703F6F0}</b:Guid>
    <b:Author>
      <b:Author>
        <b:NameList>
          <b:Person>
            <b:Last>Breus</b:Last>
            <b:First>Julia</b:First>
          </b:Person>
        </b:NameList>
      </b:Author>
    </b:Author>
    <b:Title>Emotional Intelligence as a Component of the Management Potential of a Person</b:Title>
    <b:ProductionCompany>elibrary.kubg.edu.ua</b:ProductionCompany>
    <b:Year>2012</b:Year>
    <b:URL>https://elibrary.kubg.edu.ua/id/eprint/22/1/Y_Breus_AMY.pdf</b:URL>
    <b:RefOrder>6</b:RefOrder>
  </b:Source>
  <b:Source>
    <b:Tag>Ros21</b:Tag>
    <b:SourceType>InternetSite</b:SourceType>
    <b:Guid>{2BB7D8F4-FA44-48E9-8FCD-EF3BF7D4A666}</b:Guid>
    <b:Title>Culture of empathy: how to make empathy a corporate value and why it is necessary</b:Title>
    <b:Year>2021</b:Year>
    <b:Author>
      <b:Author>
        <b:NameList>
          <b:Person>
            <b:Last>Ross</b:Last>
            <b:First>Maria</b:First>
          </b:Person>
        </b:NameList>
      </b:Author>
    </b:Author>
    <b:ProductionCompany>Forbes Ukraine</b:ProductionCompany>
    <b:Month>Oct</b:Month>
    <b:Day>30</b:Day>
    <b:URL>https://forbes.ua/lifestyle/kultura-soperezhivaniya-kak-sdelat-empatii-korporativnoy-tsennostyu-i-zachem-eto-nuzhno-30102021-2685</b:URL>
    <b:RefOrder>5</b:RefOrder>
  </b:Source>
  <b:Source>
    <b:Tag>Hoe01</b:Tag>
    <b:SourceType>JournalArticle</b:SourceType>
    <b:Guid>{85005BDA-B09D-4CCF-8A17-E219E134DF69}</b:Guid>
    <b:Title>Teamwork quality and the success of innovative projects: A theoretical concept and empirical evidence</b:Title>
    <b:Year>2001</b:Year>
    <b:JournalName>Organisation Science</b:JournalName>
    <b:Pages>435-449</b:Pages>
    <b:Volume>12</b:Volume>
    <b:Issue>4</b:Issue>
    <b:Author>
      <b:Author>
        <b:NameList>
          <b:Person>
            <b:Last>Hoegl</b:Last>
            <b:First>M.</b:First>
          </b:Person>
          <b:Person>
            <b:Last>Gemuenden</b:Last>
            <b:First>H.-G.</b:First>
          </b:Person>
        </b:NameList>
      </b:Author>
    </b:Author>
    <b:RefOrder>7</b:RefOrder>
  </b:Source>
  <b:Source>
    <b:Tag>Tra17</b:Tag>
    <b:SourceType>Book</b:SourceType>
    <b:Guid>{19FDBCCF-B901-4F01-AABF-771D81CD3721}</b:Guid>
    <b:Author>
      <b:Author>
        <b:NameList>
          <b:Person>
            <b:Last>Tracy</b:Last>
            <b:First>B.</b:First>
          </b:Person>
        </b:NameList>
      </b:Author>
    </b:Author>
    <b:Title>Eat That Frog! 21 Great Ways to Stop Procrastinating and Get More Done in Less Time</b:Title>
    <b:Year>2017</b:Year>
    <b:City>Oakland, CA</b:City>
    <b:Publisher>Berrett-Koehler Publishers</b:Publisher>
    <b:Edition>3rd</b:Edit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60A8A8-6426-4B4F-B098-5D28F6AF9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13</Pages>
  <Words>1620</Words>
  <Characters>11181</Characters>
  <Application>Microsoft Office Word</Application>
  <DocSecurity>0</DocSecurity>
  <Lines>294</Lines>
  <Paragraphs>152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12649</CharactersWithSpaces>
  <SharedDoc>false</SharedDoc>
  <HLinks>
    <vt:vector size="108" baseType="variant">
      <vt:variant>
        <vt:i4>1835057</vt:i4>
      </vt:variant>
      <vt:variant>
        <vt:i4>95</vt:i4>
      </vt:variant>
      <vt:variant>
        <vt:i4>0</vt:i4>
      </vt:variant>
      <vt:variant>
        <vt:i4>5</vt:i4>
      </vt:variant>
      <vt:variant>
        <vt:lpwstr/>
      </vt:variant>
      <vt:variant>
        <vt:lpwstr>_Toc193117247</vt:lpwstr>
      </vt:variant>
      <vt:variant>
        <vt:i4>1835057</vt:i4>
      </vt:variant>
      <vt:variant>
        <vt:i4>89</vt:i4>
      </vt:variant>
      <vt:variant>
        <vt:i4>0</vt:i4>
      </vt:variant>
      <vt:variant>
        <vt:i4>5</vt:i4>
      </vt:variant>
      <vt:variant>
        <vt:lpwstr/>
      </vt:variant>
      <vt:variant>
        <vt:lpwstr>_Toc193117246</vt:lpwstr>
      </vt:variant>
      <vt:variant>
        <vt:i4>1835057</vt:i4>
      </vt:variant>
      <vt:variant>
        <vt:i4>83</vt:i4>
      </vt:variant>
      <vt:variant>
        <vt:i4>0</vt:i4>
      </vt:variant>
      <vt:variant>
        <vt:i4>5</vt:i4>
      </vt:variant>
      <vt:variant>
        <vt:lpwstr/>
      </vt:variant>
      <vt:variant>
        <vt:lpwstr>_Toc193117245</vt:lpwstr>
      </vt:variant>
      <vt:variant>
        <vt:i4>1835057</vt:i4>
      </vt:variant>
      <vt:variant>
        <vt:i4>77</vt:i4>
      </vt:variant>
      <vt:variant>
        <vt:i4>0</vt:i4>
      </vt:variant>
      <vt:variant>
        <vt:i4>5</vt:i4>
      </vt:variant>
      <vt:variant>
        <vt:lpwstr/>
      </vt:variant>
      <vt:variant>
        <vt:lpwstr>_Toc193117244</vt:lpwstr>
      </vt:variant>
      <vt:variant>
        <vt:i4>1835057</vt:i4>
      </vt:variant>
      <vt:variant>
        <vt:i4>74</vt:i4>
      </vt:variant>
      <vt:variant>
        <vt:i4>0</vt:i4>
      </vt:variant>
      <vt:variant>
        <vt:i4>5</vt:i4>
      </vt:variant>
      <vt:variant>
        <vt:lpwstr/>
      </vt:variant>
      <vt:variant>
        <vt:lpwstr>_Toc193117243</vt:lpwstr>
      </vt:variant>
      <vt:variant>
        <vt:i4>1835057</vt:i4>
      </vt:variant>
      <vt:variant>
        <vt:i4>68</vt:i4>
      </vt:variant>
      <vt:variant>
        <vt:i4>0</vt:i4>
      </vt:variant>
      <vt:variant>
        <vt:i4>5</vt:i4>
      </vt:variant>
      <vt:variant>
        <vt:lpwstr/>
      </vt:variant>
      <vt:variant>
        <vt:lpwstr>_Toc193117242</vt:lpwstr>
      </vt:variant>
      <vt:variant>
        <vt:i4>1835057</vt:i4>
      </vt:variant>
      <vt:variant>
        <vt:i4>62</vt:i4>
      </vt:variant>
      <vt:variant>
        <vt:i4>0</vt:i4>
      </vt:variant>
      <vt:variant>
        <vt:i4>5</vt:i4>
      </vt:variant>
      <vt:variant>
        <vt:lpwstr/>
      </vt:variant>
      <vt:variant>
        <vt:lpwstr>_Toc193117241</vt:lpwstr>
      </vt:variant>
      <vt:variant>
        <vt:i4>1835057</vt:i4>
      </vt:variant>
      <vt:variant>
        <vt:i4>56</vt:i4>
      </vt:variant>
      <vt:variant>
        <vt:i4>0</vt:i4>
      </vt:variant>
      <vt:variant>
        <vt:i4>5</vt:i4>
      </vt:variant>
      <vt:variant>
        <vt:lpwstr/>
      </vt:variant>
      <vt:variant>
        <vt:lpwstr>_Toc193117240</vt:lpwstr>
      </vt:variant>
      <vt:variant>
        <vt:i4>1769521</vt:i4>
      </vt:variant>
      <vt:variant>
        <vt:i4>50</vt:i4>
      </vt:variant>
      <vt:variant>
        <vt:i4>0</vt:i4>
      </vt:variant>
      <vt:variant>
        <vt:i4>5</vt:i4>
      </vt:variant>
      <vt:variant>
        <vt:lpwstr/>
      </vt:variant>
      <vt:variant>
        <vt:lpwstr>_Toc193117239</vt:lpwstr>
      </vt:variant>
      <vt:variant>
        <vt:i4>1769521</vt:i4>
      </vt:variant>
      <vt:variant>
        <vt:i4>44</vt:i4>
      </vt:variant>
      <vt:variant>
        <vt:i4>0</vt:i4>
      </vt:variant>
      <vt:variant>
        <vt:i4>5</vt:i4>
      </vt:variant>
      <vt:variant>
        <vt:lpwstr/>
      </vt:variant>
      <vt:variant>
        <vt:lpwstr>_Toc193117238</vt:lpwstr>
      </vt:variant>
      <vt:variant>
        <vt:i4>1769521</vt:i4>
      </vt:variant>
      <vt:variant>
        <vt:i4>38</vt:i4>
      </vt:variant>
      <vt:variant>
        <vt:i4>0</vt:i4>
      </vt:variant>
      <vt:variant>
        <vt:i4>5</vt:i4>
      </vt:variant>
      <vt:variant>
        <vt:lpwstr/>
      </vt:variant>
      <vt:variant>
        <vt:lpwstr>_Toc193117237</vt:lpwstr>
      </vt:variant>
      <vt:variant>
        <vt:i4>1769521</vt:i4>
      </vt:variant>
      <vt:variant>
        <vt:i4>32</vt:i4>
      </vt:variant>
      <vt:variant>
        <vt:i4>0</vt:i4>
      </vt:variant>
      <vt:variant>
        <vt:i4>5</vt:i4>
      </vt:variant>
      <vt:variant>
        <vt:lpwstr/>
      </vt:variant>
      <vt:variant>
        <vt:lpwstr>_Toc193117236</vt:lpwstr>
      </vt:variant>
      <vt:variant>
        <vt:i4>1769521</vt:i4>
      </vt:variant>
      <vt:variant>
        <vt:i4>26</vt:i4>
      </vt:variant>
      <vt:variant>
        <vt:i4>0</vt:i4>
      </vt:variant>
      <vt:variant>
        <vt:i4>5</vt:i4>
      </vt:variant>
      <vt:variant>
        <vt:lpwstr/>
      </vt:variant>
      <vt:variant>
        <vt:lpwstr>_Toc193117235</vt:lpwstr>
      </vt:variant>
      <vt:variant>
        <vt:i4>1769521</vt:i4>
      </vt:variant>
      <vt:variant>
        <vt:i4>23</vt:i4>
      </vt:variant>
      <vt:variant>
        <vt:i4>0</vt:i4>
      </vt:variant>
      <vt:variant>
        <vt:i4>5</vt:i4>
      </vt:variant>
      <vt:variant>
        <vt:lpwstr/>
      </vt:variant>
      <vt:variant>
        <vt:lpwstr>_Toc193117234</vt:lpwstr>
      </vt:variant>
      <vt:variant>
        <vt:i4>1769521</vt:i4>
      </vt:variant>
      <vt:variant>
        <vt:i4>17</vt:i4>
      </vt:variant>
      <vt:variant>
        <vt:i4>0</vt:i4>
      </vt:variant>
      <vt:variant>
        <vt:i4>5</vt:i4>
      </vt:variant>
      <vt:variant>
        <vt:lpwstr/>
      </vt:variant>
      <vt:variant>
        <vt:lpwstr>_Toc193117233</vt:lpwstr>
      </vt:variant>
      <vt:variant>
        <vt:i4>1769521</vt:i4>
      </vt:variant>
      <vt:variant>
        <vt:i4>14</vt:i4>
      </vt:variant>
      <vt:variant>
        <vt:i4>0</vt:i4>
      </vt:variant>
      <vt:variant>
        <vt:i4>5</vt:i4>
      </vt:variant>
      <vt:variant>
        <vt:lpwstr/>
      </vt:variant>
      <vt:variant>
        <vt:lpwstr>_Toc193117232</vt:lpwstr>
      </vt:variant>
      <vt:variant>
        <vt:i4>1769521</vt:i4>
      </vt:variant>
      <vt:variant>
        <vt:i4>8</vt:i4>
      </vt:variant>
      <vt:variant>
        <vt:i4>0</vt:i4>
      </vt:variant>
      <vt:variant>
        <vt:i4>5</vt:i4>
      </vt:variant>
      <vt:variant>
        <vt:lpwstr/>
      </vt:variant>
      <vt:variant>
        <vt:lpwstr>_Toc193117231</vt:lpwstr>
      </vt:variant>
      <vt:variant>
        <vt:i4>1769521</vt:i4>
      </vt:variant>
      <vt:variant>
        <vt:i4>2</vt:i4>
      </vt:variant>
      <vt:variant>
        <vt:i4>0</vt:i4>
      </vt:variant>
      <vt:variant>
        <vt:i4>5</vt:i4>
      </vt:variant>
      <vt:variant>
        <vt:lpwstr/>
      </vt:variant>
      <vt:variant>
        <vt:lpwstr>_Toc193117230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Yaroslav Tsirul</cp:lastModifiedBy>
  <cp:revision>63</cp:revision>
  <dcterms:created xsi:type="dcterms:W3CDTF">2025-10-27T10:35:00Z</dcterms:created>
  <dcterms:modified xsi:type="dcterms:W3CDTF">2025-11-16T00:11:00Z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f5f2cdef-9290-45c9-8181-0e2e8c166220</vt:lpwstr>
  </property>
</Properties>
</file>