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B43003F" w:rsidR="00E25CC2" w:rsidRDefault="00936940" w:rsidP="41398FE9">
      <w:r>
        <w:rPr>
          <w:noProof/>
        </w:rPr>
        <w:drawing>
          <wp:inline distT="0" distB="0" distL="0" distR="0" wp14:anchorId="7B702B48" wp14:editId="41398FE9">
            <wp:extent cx="4572000" cy="2571750"/>
            <wp:effectExtent l="0" t="0" r="0" b="0"/>
            <wp:docPr id="1171298066" name="Picture 117129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A9C7455" w14:textId="3134FE6F" w:rsidR="41398FE9" w:rsidRDefault="41398FE9" w:rsidP="41398FE9">
      <w:pPr>
        <w:rPr>
          <w:rFonts w:ascii="Times New Roman" w:eastAsia="Times New Roman" w:hAnsi="Times New Roman" w:cs="Times New Roman"/>
          <w:color w:val="000000" w:themeColor="text1"/>
        </w:rPr>
      </w:pPr>
    </w:p>
    <w:p w14:paraId="72C3D208" w14:textId="082DA745"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Developing Relationships and Workplace Achievement BMSW-5102 T2G1</w:t>
      </w:r>
    </w:p>
    <w:p w14:paraId="0180659C" w14:textId="2CC9C5EC"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 xml:space="preserve">Shamima </w:t>
      </w:r>
      <w:proofErr w:type="spellStart"/>
      <w:r w:rsidRPr="41398FE9">
        <w:rPr>
          <w:rFonts w:ascii="Times New Roman" w:eastAsia="Times New Roman" w:hAnsi="Times New Roman" w:cs="Times New Roman"/>
          <w:b/>
          <w:bCs/>
          <w:color w:val="000000" w:themeColor="text1"/>
        </w:rPr>
        <w:t>Akther</w:t>
      </w:r>
      <w:proofErr w:type="spellEnd"/>
      <w:r w:rsidRPr="41398FE9">
        <w:rPr>
          <w:rFonts w:ascii="Times New Roman" w:eastAsia="Times New Roman" w:hAnsi="Times New Roman" w:cs="Times New Roman"/>
          <w:b/>
          <w:bCs/>
          <w:color w:val="000000" w:themeColor="text1"/>
        </w:rPr>
        <w:t xml:space="preserve"> Supa-1916787</w:t>
      </w:r>
    </w:p>
    <w:p w14:paraId="5FCBB11E" w14:textId="3427EC18"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Lecturer-Gregory Cowan</w:t>
      </w:r>
    </w:p>
    <w:p w14:paraId="40C15719" w14:textId="03DDCB4F" w:rsidR="41398FE9" w:rsidRDefault="41398FE9" w:rsidP="41398FE9">
      <w:pPr>
        <w:rPr>
          <w:rFonts w:ascii="Times New Roman" w:eastAsia="Times New Roman" w:hAnsi="Times New Roman" w:cs="Times New Roman"/>
          <w:color w:val="000000" w:themeColor="text1"/>
        </w:rPr>
      </w:pPr>
    </w:p>
    <w:p w14:paraId="4CF5E5BF" w14:textId="39CF671B" w:rsidR="41398FE9" w:rsidRDefault="41398FE9" w:rsidP="41398FE9">
      <w:pPr>
        <w:rPr>
          <w:rFonts w:ascii="Times New Roman" w:eastAsia="Times New Roman" w:hAnsi="Times New Roman" w:cs="Times New Roman"/>
          <w:color w:val="000000" w:themeColor="text1"/>
        </w:rPr>
      </w:pPr>
    </w:p>
    <w:p w14:paraId="64AF5981" w14:textId="0273E4CB" w:rsidR="41398FE9" w:rsidRDefault="41398FE9" w:rsidP="41398FE9">
      <w:pPr>
        <w:rPr>
          <w:rFonts w:ascii="Times New Roman" w:eastAsia="Times New Roman" w:hAnsi="Times New Roman" w:cs="Times New Roman"/>
          <w:color w:val="000000" w:themeColor="text1"/>
        </w:rPr>
      </w:pPr>
    </w:p>
    <w:p w14:paraId="397AACEF" w14:textId="2C897485" w:rsidR="41398FE9" w:rsidRDefault="41398FE9" w:rsidP="41398FE9">
      <w:pPr>
        <w:rPr>
          <w:rFonts w:ascii="Times New Roman" w:eastAsia="Times New Roman" w:hAnsi="Times New Roman" w:cs="Times New Roman"/>
          <w:color w:val="000000" w:themeColor="text1"/>
        </w:rPr>
      </w:pPr>
    </w:p>
    <w:p w14:paraId="4E0AD3A8" w14:textId="19B17AA0" w:rsidR="41398FE9" w:rsidRDefault="41398FE9" w:rsidP="41398FE9">
      <w:pPr>
        <w:rPr>
          <w:rFonts w:ascii="Times New Roman" w:eastAsia="Times New Roman" w:hAnsi="Times New Roman" w:cs="Times New Roman"/>
          <w:color w:val="000000" w:themeColor="text1"/>
        </w:rPr>
      </w:pPr>
    </w:p>
    <w:p w14:paraId="47CBA7E6" w14:textId="12AA5DA4" w:rsidR="41398FE9" w:rsidRDefault="41398FE9" w:rsidP="41398FE9">
      <w:pPr>
        <w:rPr>
          <w:rFonts w:ascii="Times New Roman" w:eastAsia="Times New Roman" w:hAnsi="Times New Roman" w:cs="Times New Roman"/>
          <w:color w:val="000000" w:themeColor="text1"/>
        </w:rPr>
      </w:pPr>
    </w:p>
    <w:p w14:paraId="5643567F" w14:textId="2F1F194E" w:rsidR="41398FE9" w:rsidRDefault="41398FE9" w:rsidP="41398FE9">
      <w:pPr>
        <w:rPr>
          <w:rFonts w:ascii="Times New Roman" w:eastAsia="Times New Roman" w:hAnsi="Times New Roman" w:cs="Times New Roman"/>
          <w:color w:val="000000" w:themeColor="text1"/>
        </w:rPr>
      </w:pPr>
    </w:p>
    <w:p w14:paraId="4E4DBA1C" w14:textId="2258933E" w:rsidR="41398FE9" w:rsidRDefault="41398FE9" w:rsidP="41398FE9">
      <w:pPr>
        <w:rPr>
          <w:rFonts w:ascii="Times New Roman" w:eastAsia="Times New Roman" w:hAnsi="Times New Roman" w:cs="Times New Roman"/>
          <w:color w:val="000000" w:themeColor="text1"/>
        </w:rPr>
      </w:pPr>
    </w:p>
    <w:p w14:paraId="2D8980EE" w14:textId="1BCAF4B2" w:rsidR="41398FE9" w:rsidRDefault="41398FE9" w:rsidP="41398FE9">
      <w:pPr>
        <w:rPr>
          <w:rFonts w:ascii="Times New Roman" w:eastAsia="Times New Roman" w:hAnsi="Times New Roman" w:cs="Times New Roman"/>
          <w:color w:val="000000" w:themeColor="text1"/>
        </w:rPr>
      </w:pPr>
    </w:p>
    <w:p w14:paraId="4F3441A3" w14:textId="06031F83" w:rsidR="41398FE9" w:rsidRDefault="41398FE9" w:rsidP="41398FE9">
      <w:pPr>
        <w:rPr>
          <w:rFonts w:ascii="Times New Roman" w:eastAsia="Times New Roman" w:hAnsi="Times New Roman" w:cs="Times New Roman"/>
          <w:color w:val="000000" w:themeColor="text1"/>
        </w:rPr>
      </w:pPr>
    </w:p>
    <w:p w14:paraId="3B4FEDC2" w14:textId="14F4FF9F" w:rsidR="41398FE9" w:rsidRDefault="41398FE9" w:rsidP="41398FE9">
      <w:pPr>
        <w:rPr>
          <w:rFonts w:ascii="Times New Roman" w:eastAsia="Times New Roman" w:hAnsi="Times New Roman" w:cs="Times New Roman"/>
          <w:color w:val="000000" w:themeColor="text1"/>
        </w:rPr>
      </w:pPr>
    </w:p>
    <w:p w14:paraId="219297F4" w14:textId="74FF9C0E" w:rsidR="41398FE9" w:rsidRDefault="41398FE9" w:rsidP="41398FE9">
      <w:pPr>
        <w:rPr>
          <w:rFonts w:ascii="Times New Roman" w:eastAsia="Times New Roman" w:hAnsi="Times New Roman" w:cs="Times New Roman"/>
          <w:color w:val="000000" w:themeColor="text1"/>
        </w:rPr>
      </w:pPr>
    </w:p>
    <w:p w14:paraId="78573D7F" w14:textId="49B41C29" w:rsidR="41398FE9" w:rsidRDefault="41398FE9" w:rsidP="41398FE9">
      <w:pPr>
        <w:rPr>
          <w:rFonts w:ascii="Times New Roman" w:eastAsia="Times New Roman" w:hAnsi="Times New Roman" w:cs="Times New Roman"/>
          <w:color w:val="000000" w:themeColor="text1"/>
        </w:rPr>
      </w:pPr>
    </w:p>
    <w:p w14:paraId="1D922B3E" w14:textId="48D90514" w:rsidR="41398FE9" w:rsidRDefault="41398FE9" w:rsidP="41398FE9">
      <w:pPr>
        <w:rPr>
          <w:rFonts w:ascii="Times New Roman" w:eastAsia="Times New Roman" w:hAnsi="Times New Roman" w:cs="Times New Roman"/>
          <w:color w:val="000000" w:themeColor="text1"/>
        </w:rPr>
      </w:pPr>
    </w:p>
    <w:p w14:paraId="2D10581B" w14:textId="281BA9FF" w:rsidR="41398FE9" w:rsidRDefault="41398FE9" w:rsidP="41398FE9">
      <w:pPr>
        <w:rPr>
          <w:rFonts w:ascii="Times New Roman" w:eastAsia="Times New Roman" w:hAnsi="Times New Roman" w:cs="Times New Roman"/>
          <w:color w:val="000000" w:themeColor="text1"/>
        </w:rPr>
      </w:pPr>
    </w:p>
    <w:p w14:paraId="02E508B8" w14:textId="2589B199" w:rsidR="41398FE9" w:rsidRDefault="41398FE9" w:rsidP="41398FE9">
      <w:pPr>
        <w:rPr>
          <w:rFonts w:ascii="Times New Roman" w:eastAsia="Times New Roman" w:hAnsi="Times New Roman" w:cs="Times New Roman"/>
          <w:color w:val="000000" w:themeColor="text1"/>
        </w:rPr>
      </w:pPr>
    </w:p>
    <w:p w14:paraId="6B3EE057" w14:textId="65F3A007" w:rsidR="41398FE9" w:rsidRDefault="41398FE9" w:rsidP="41398FE9">
      <w:pPr>
        <w:rPr>
          <w:rFonts w:ascii="Times New Roman" w:eastAsia="Times New Roman" w:hAnsi="Times New Roman" w:cs="Times New Roman"/>
          <w:color w:val="000000" w:themeColor="text1"/>
        </w:rPr>
      </w:pPr>
    </w:p>
    <w:p w14:paraId="11595450" w14:textId="66367A58" w:rsidR="41398FE9" w:rsidRDefault="41398FE9" w:rsidP="41398FE9">
      <w:pPr>
        <w:rPr>
          <w:rFonts w:ascii="Times New Roman" w:eastAsia="Times New Roman" w:hAnsi="Times New Roman" w:cs="Times New Roman"/>
          <w:color w:val="000000" w:themeColor="text1"/>
        </w:rPr>
      </w:pPr>
    </w:p>
    <w:p w14:paraId="297B70AF" w14:textId="0B85ED73" w:rsidR="41398FE9" w:rsidRDefault="41398FE9" w:rsidP="41398FE9">
      <w:pPr>
        <w:rPr>
          <w:rFonts w:ascii="Times New Roman" w:eastAsia="Times New Roman" w:hAnsi="Times New Roman" w:cs="Times New Roman"/>
          <w:color w:val="000000" w:themeColor="text1"/>
        </w:rPr>
      </w:pPr>
    </w:p>
    <w:p w14:paraId="5EA1E4A9" w14:textId="72A48D2C" w:rsidR="41398FE9" w:rsidRDefault="41398FE9" w:rsidP="41398FE9">
      <w:pPr>
        <w:rPr>
          <w:rFonts w:ascii="Times New Roman" w:eastAsia="Times New Roman" w:hAnsi="Times New Roman" w:cs="Times New Roman"/>
          <w:color w:val="000000" w:themeColor="text1"/>
        </w:rPr>
      </w:pPr>
    </w:p>
    <w:p w14:paraId="25CAE96D" w14:textId="50953C36" w:rsidR="41398FE9" w:rsidRDefault="41398FE9" w:rsidP="41398FE9">
      <w:pPr>
        <w:rPr>
          <w:rFonts w:ascii="Times New Roman" w:eastAsia="Times New Roman" w:hAnsi="Times New Roman" w:cs="Times New Roman"/>
          <w:color w:val="000000" w:themeColor="text1"/>
        </w:rPr>
      </w:pPr>
    </w:p>
    <w:p w14:paraId="704D4E13" w14:textId="6415F0A7" w:rsidR="41398FE9" w:rsidRDefault="41398FE9" w:rsidP="41398FE9">
      <w:pPr>
        <w:rPr>
          <w:rFonts w:ascii="Times New Roman" w:eastAsia="Times New Roman" w:hAnsi="Times New Roman" w:cs="Times New Roman"/>
          <w:color w:val="000000" w:themeColor="text1"/>
        </w:rPr>
      </w:pPr>
    </w:p>
    <w:p w14:paraId="783716AA" w14:textId="1D67F1EC" w:rsidR="41398FE9" w:rsidRDefault="41398FE9" w:rsidP="41398FE9">
      <w:r>
        <w:rPr>
          <w:noProof/>
        </w:rPr>
        <w:drawing>
          <wp:inline distT="0" distB="0" distL="0" distR="0" wp14:anchorId="2D44F881" wp14:editId="04D42FAC">
            <wp:extent cx="4572000" cy="2571750"/>
            <wp:effectExtent l="0" t="0" r="0" b="0"/>
            <wp:docPr id="1750388195" name="Picture 175038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14068CB" w14:textId="7C60A302"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Table of Content</w:t>
      </w:r>
    </w:p>
    <w:p w14:paraId="24A4CDF9" w14:textId="16624DD1"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Human Resource officer duty</w:t>
      </w:r>
    </w:p>
    <w:p w14:paraId="2F3DAA23" w14:textId="1BC69532"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Introduction of the Company</w:t>
      </w:r>
    </w:p>
    <w:p w14:paraId="4E576341" w14:textId="686EABEF"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Knowledge Skills and Behaviour by an HR professional</w:t>
      </w:r>
    </w:p>
    <w:p w14:paraId="3B9BE441" w14:textId="2E07DBDA"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Skills Audit</w:t>
      </w:r>
    </w:p>
    <w:p w14:paraId="3B3C6541" w14:textId="5C4B31CA"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Identification of Benefits of training and development</w:t>
      </w:r>
    </w:p>
    <w:p w14:paraId="433F7E25" w14:textId="50235F95"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Conclusion</w:t>
      </w:r>
    </w:p>
    <w:p w14:paraId="1532E02F" w14:textId="564AEC1D" w:rsidR="41398FE9" w:rsidRDefault="41398FE9" w:rsidP="41398FE9">
      <w:pPr>
        <w:rPr>
          <w:rFonts w:ascii="Times New Roman" w:eastAsia="Times New Roman" w:hAnsi="Times New Roman" w:cs="Times New Roman"/>
          <w:b/>
          <w:bCs/>
          <w:color w:val="000000" w:themeColor="text1"/>
        </w:rPr>
      </w:pPr>
      <w:r w:rsidRPr="41398FE9">
        <w:rPr>
          <w:rFonts w:ascii="Times New Roman" w:eastAsia="Times New Roman" w:hAnsi="Times New Roman" w:cs="Times New Roman"/>
          <w:b/>
          <w:bCs/>
          <w:color w:val="000000" w:themeColor="text1"/>
        </w:rPr>
        <w:t>References</w:t>
      </w:r>
    </w:p>
    <w:p w14:paraId="6B3A21C2" w14:textId="32650849" w:rsidR="41398FE9" w:rsidRDefault="41398FE9" w:rsidP="41398FE9">
      <w:pPr>
        <w:rPr>
          <w:rFonts w:ascii="Times New Roman" w:eastAsia="Times New Roman" w:hAnsi="Times New Roman" w:cs="Times New Roman"/>
          <w:color w:val="000000" w:themeColor="text1"/>
        </w:rPr>
      </w:pPr>
    </w:p>
    <w:p w14:paraId="24F07D6F" w14:textId="2122A8DD" w:rsidR="41398FE9" w:rsidRDefault="41398FE9" w:rsidP="41398FE9">
      <w:pPr>
        <w:rPr>
          <w:rFonts w:ascii="Times New Roman" w:eastAsia="Times New Roman" w:hAnsi="Times New Roman" w:cs="Times New Roman"/>
          <w:color w:val="000000" w:themeColor="text1"/>
        </w:rPr>
      </w:pPr>
    </w:p>
    <w:p w14:paraId="26ED1CC4" w14:textId="4A0B4061" w:rsidR="41398FE9" w:rsidRDefault="41398FE9" w:rsidP="41398FE9">
      <w:pPr>
        <w:rPr>
          <w:rFonts w:ascii="Times New Roman" w:eastAsia="Times New Roman" w:hAnsi="Times New Roman" w:cs="Times New Roman"/>
          <w:color w:val="000000" w:themeColor="text1"/>
        </w:rPr>
      </w:pPr>
    </w:p>
    <w:p w14:paraId="67B77145" w14:textId="1B8A64FC" w:rsidR="41398FE9" w:rsidRDefault="41398FE9" w:rsidP="41398FE9">
      <w:pPr>
        <w:rPr>
          <w:rFonts w:ascii="Times New Roman" w:eastAsia="Times New Roman" w:hAnsi="Times New Roman" w:cs="Times New Roman"/>
          <w:color w:val="000000" w:themeColor="text1"/>
        </w:rPr>
      </w:pPr>
    </w:p>
    <w:p w14:paraId="6C9413D4" w14:textId="498B4247" w:rsidR="41398FE9" w:rsidRDefault="41398FE9" w:rsidP="41398FE9">
      <w:pPr>
        <w:rPr>
          <w:rFonts w:ascii="Times New Roman" w:eastAsia="Times New Roman" w:hAnsi="Times New Roman" w:cs="Times New Roman"/>
          <w:color w:val="000000" w:themeColor="text1"/>
        </w:rPr>
      </w:pPr>
    </w:p>
    <w:p w14:paraId="0D845947" w14:textId="20E71C22" w:rsidR="41398FE9" w:rsidRDefault="41398FE9" w:rsidP="41398FE9">
      <w:pPr>
        <w:rPr>
          <w:rFonts w:ascii="Times New Roman" w:eastAsia="Times New Roman" w:hAnsi="Times New Roman" w:cs="Times New Roman"/>
          <w:color w:val="000000" w:themeColor="text1"/>
        </w:rPr>
      </w:pPr>
    </w:p>
    <w:p w14:paraId="372AEE01" w14:textId="49E98020" w:rsidR="41398FE9" w:rsidRDefault="41398FE9" w:rsidP="41398FE9">
      <w:pPr>
        <w:rPr>
          <w:rFonts w:ascii="Times New Roman" w:eastAsia="Times New Roman" w:hAnsi="Times New Roman" w:cs="Times New Roman"/>
          <w:color w:val="000000" w:themeColor="text1"/>
        </w:rPr>
      </w:pPr>
    </w:p>
    <w:p w14:paraId="3D200BC7" w14:textId="29773EC4" w:rsidR="41398FE9" w:rsidRDefault="41398FE9" w:rsidP="41398FE9">
      <w:pPr>
        <w:rPr>
          <w:rFonts w:ascii="Times New Roman" w:eastAsia="Times New Roman" w:hAnsi="Times New Roman" w:cs="Times New Roman"/>
          <w:color w:val="000000" w:themeColor="text1"/>
        </w:rPr>
      </w:pPr>
    </w:p>
    <w:p w14:paraId="19C67FAB" w14:textId="0180005D" w:rsidR="41398FE9" w:rsidRDefault="41398FE9" w:rsidP="41398FE9">
      <w:pPr>
        <w:rPr>
          <w:rFonts w:ascii="Times New Roman" w:eastAsia="Times New Roman" w:hAnsi="Times New Roman" w:cs="Times New Roman"/>
          <w:color w:val="000000" w:themeColor="text1"/>
        </w:rPr>
      </w:pPr>
    </w:p>
    <w:p w14:paraId="70C883BA" w14:textId="4DDE6576" w:rsidR="41398FE9" w:rsidRDefault="41398FE9" w:rsidP="41398FE9">
      <w:pPr>
        <w:rPr>
          <w:rFonts w:ascii="Times New Roman" w:eastAsia="Times New Roman" w:hAnsi="Times New Roman" w:cs="Times New Roman"/>
          <w:color w:val="000000" w:themeColor="text1"/>
        </w:rPr>
      </w:pPr>
    </w:p>
    <w:p w14:paraId="49FB5613" w14:textId="55F0A734" w:rsidR="41398FE9" w:rsidRDefault="41398FE9" w:rsidP="41398FE9">
      <w:pPr>
        <w:rPr>
          <w:rFonts w:ascii="Times New Roman" w:eastAsia="Times New Roman" w:hAnsi="Times New Roman" w:cs="Times New Roman"/>
          <w:color w:val="000000" w:themeColor="text1"/>
        </w:rPr>
      </w:pPr>
    </w:p>
    <w:p w14:paraId="5AFE0670" w14:textId="5077DAD6" w:rsidR="41398FE9" w:rsidRDefault="41398FE9" w:rsidP="41398FE9">
      <w:r>
        <w:rPr>
          <w:noProof/>
        </w:rPr>
        <w:drawing>
          <wp:inline distT="0" distB="0" distL="0" distR="0" wp14:anchorId="3029D270" wp14:editId="2C4BB47D">
            <wp:extent cx="4572000" cy="2571750"/>
            <wp:effectExtent l="0" t="0" r="0" b="0"/>
            <wp:docPr id="1529140186" name="Picture 1529140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B7E0AEC" w14:textId="02C83834" w:rsidR="41398FE9" w:rsidRDefault="41398FE9" w:rsidP="41398FE9">
      <w:pPr>
        <w:spacing w:line="360" w:lineRule="auto"/>
        <w:jc w:val="both"/>
        <w:rPr>
          <w:rFonts w:ascii="Times New Roman" w:eastAsia="Times New Roman" w:hAnsi="Times New Roman" w:cs="Times New Roman"/>
          <w:b/>
          <w:bCs/>
          <w:sz w:val="24"/>
          <w:szCs w:val="24"/>
          <w:lang w:val="en-US"/>
        </w:rPr>
      </w:pPr>
      <w:r w:rsidRPr="41398FE9">
        <w:rPr>
          <w:rFonts w:ascii="Times New Roman" w:eastAsia="Times New Roman" w:hAnsi="Times New Roman" w:cs="Times New Roman"/>
          <w:b/>
          <w:bCs/>
          <w:sz w:val="24"/>
          <w:szCs w:val="24"/>
          <w:lang w:val="en-US"/>
        </w:rPr>
        <w:t>Human Resource Officer Duty</w:t>
      </w:r>
    </w:p>
    <w:p w14:paraId="5620C32F" w14:textId="0BEFC190" w:rsidR="003211DB" w:rsidRDefault="00E60FBC" w:rsidP="00E60FBC">
      <w:pPr>
        <w:pStyle w:val="ListParagraph"/>
        <w:numPr>
          <w:ilvl w:val="0"/>
          <w:numId w:val="11"/>
        </w:numPr>
        <w:spacing w:line="360" w:lineRule="auto"/>
        <w:jc w:val="both"/>
        <w:rPr>
          <w:rFonts w:ascii="Times New Roman" w:eastAsia="Times New Roman" w:hAnsi="Times New Roman" w:cs="Times New Roman"/>
          <w:sz w:val="24"/>
          <w:szCs w:val="24"/>
          <w:lang w:val="en-US"/>
        </w:rPr>
      </w:pPr>
      <w:r w:rsidRPr="00E60FBC">
        <w:rPr>
          <w:rFonts w:ascii="Times New Roman" w:eastAsia="Times New Roman" w:hAnsi="Times New Roman" w:cs="Times New Roman"/>
          <w:sz w:val="24"/>
          <w:szCs w:val="24"/>
          <w:lang w:val="en-US"/>
        </w:rPr>
        <w:t>Human Resource officer duties are hiring employees and monitoring their performance.</w:t>
      </w:r>
    </w:p>
    <w:p w14:paraId="07E168B0" w14:textId="00F8E266" w:rsidR="00E60FBC" w:rsidRDefault="00E60FBC" w:rsidP="00E60FBC">
      <w:pPr>
        <w:pStyle w:val="ListParagraph"/>
        <w:numPr>
          <w:ilvl w:val="0"/>
          <w:numId w:val="11"/>
        </w:num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Development of a plan by meeting and identify personal development needs and expectation of individual employees of Unilever.</w:t>
      </w:r>
    </w:p>
    <w:p w14:paraId="6712225E" w14:textId="77777777" w:rsidR="00E60FBC" w:rsidRPr="00E60FBC" w:rsidRDefault="00E60FBC" w:rsidP="00E60FBC">
      <w:pPr>
        <w:spacing w:line="360" w:lineRule="auto"/>
        <w:ind w:left="360"/>
        <w:jc w:val="both"/>
        <w:rPr>
          <w:rFonts w:ascii="Times New Roman" w:eastAsia="Times New Roman" w:hAnsi="Times New Roman" w:cs="Times New Roman"/>
          <w:sz w:val="24"/>
          <w:szCs w:val="24"/>
          <w:lang w:val="en-US"/>
        </w:rPr>
      </w:pPr>
    </w:p>
    <w:p w14:paraId="3D46EF49" w14:textId="77777777" w:rsidR="00E60FBC" w:rsidRPr="00E60FBC" w:rsidRDefault="00E60FBC" w:rsidP="41398FE9">
      <w:pPr>
        <w:spacing w:line="360" w:lineRule="auto"/>
        <w:jc w:val="both"/>
        <w:rPr>
          <w:rFonts w:ascii="Times New Roman" w:eastAsia="Times New Roman" w:hAnsi="Times New Roman" w:cs="Times New Roman"/>
          <w:sz w:val="24"/>
          <w:szCs w:val="24"/>
          <w:lang w:val="en-US"/>
        </w:rPr>
      </w:pPr>
    </w:p>
    <w:p w14:paraId="335DD437" w14:textId="76C6FC45" w:rsidR="41398FE9" w:rsidRDefault="41398FE9" w:rsidP="41398FE9">
      <w:pPr>
        <w:rPr>
          <w:rFonts w:ascii="Times New Roman" w:eastAsia="Times New Roman" w:hAnsi="Times New Roman" w:cs="Times New Roman"/>
          <w:color w:val="000000" w:themeColor="text1"/>
        </w:rPr>
      </w:pPr>
    </w:p>
    <w:p w14:paraId="52EE0302" w14:textId="0E4A8C67" w:rsidR="41398FE9" w:rsidRDefault="41398FE9" w:rsidP="41398FE9">
      <w:pPr>
        <w:rPr>
          <w:rFonts w:ascii="Times New Roman" w:eastAsia="Times New Roman" w:hAnsi="Times New Roman" w:cs="Times New Roman"/>
          <w:color w:val="000000" w:themeColor="text1"/>
        </w:rPr>
      </w:pPr>
    </w:p>
    <w:p w14:paraId="27587294" w14:textId="5EC4C3BC" w:rsidR="41398FE9" w:rsidRDefault="41398FE9" w:rsidP="41398FE9">
      <w:pPr>
        <w:rPr>
          <w:rFonts w:ascii="Times New Roman" w:eastAsia="Times New Roman" w:hAnsi="Times New Roman" w:cs="Times New Roman"/>
          <w:color w:val="000000" w:themeColor="text1"/>
        </w:rPr>
      </w:pPr>
    </w:p>
    <w:p w14:paraId="3EB12EC1" w14:textId="6D3C6DCD" w:rsidR="41398FE9" w:rsidRDefault="41398FE9" w:rsidP="41398FE9">
      <w:pPr>
        <w:rPr>
          <w:rFonts w:ascii="Times New Roman" w:eastAsia="Times New Roman" w:hAnsi="Times New Roman" w:cs="Times New Roman"/>
          <w:color w:val="000000" w:themeColor="text1"/>
        </w:rPr>
      </w:pPr>
    </w:p>
    <w:p w14:paraId="160B743D" w14:textId="32A3FD34" w:rsidR="41398FE9" w:rsidRDefault="41398FE9" w:rsidP="41398FE9">
      <w:pPr>
        <w:rPr>
          <w:rFonts w:ascii="Times New Roman" w:eastAsia="Times New Roman" w:hAnsi="Times New Roman" w:cs="Times New Roman"/>
          <w:color w:val="000000" w:themeColor="text1"/>
        </w:rPr>
      </w:pPr>
    </w:p>
    <w:p w14:paraId="7AE71899" w14:textId="53347D40" w:rsidR="41398FE9" w:rsidRDefault="41398FE9" w:rsidP="41398FE9">
      <w:pPr>
        <w:rPr>
          <w:rFonts w:ascii="Times New Roman" w:eastAsia="Times New Roman" w:hAnsi="Times New Roman" w:cs="Times New Roman"/>
          <w:color w:val="000000" w:themeColor="text1"/>
        </w:rPr>
      </w:pPr>
    </w:p>
    <w:p w14:paraId="6694FE89" w14:textId="70BD29BE" w:rsidR="41398FE9" w:rsidRDefault="41398FE9" w:rsidP="41398FE9">
      <w:pPr>
        <w:rPr>
          <w:rFonts w:ascii="Times New Roman" w:eastAsia="Times New Roman" w:hAnsi="Times New Roman" w:cs="Times New Roman"/>
          <w:color w:val="000000" w:themeColor="text1"/>
        </w:rPr>
      </w:pPr>
    </w:p>
    <w:p w14:paraId="6F75123D" w14:textId="773E3202" w:rsidR="41398FE9" w:rsidRDefault="41398FE9" w:rsidP="41398FE9">
      <w:pPr>
        <w:rPr>
          <w:rFonts w:ascii="Times New Roman" w:eastAsia="Times New Roman" w:hAnsi="Times New Roman" w:cs="Times New Roman"/>
          <w:color w:val="000000" w:themeColor="text1"/>
        </w:rPr>
      </w:pPr>
    </w:p>
    <w:p w14:paraId="7AE8D767" w14:textId="30F90C76" w:rsidR="41398FE9" w:rsidRDefault="41398FE9" w:rsidP="41398FE9">
      <w:pPr>
        <w:rPr>
          <w:rFonts w:ascii="Times New Roman" w:eastAsia="Times New Roman" w:hAnsi="Times New Roman" w:cs="Times New Roman"/>
          <w:color w:val="000000" w:themeColor="text1"/>
        </w:rPr>
      </w:pPr>
    </w:p>
    <w:p w14:paraId="15670419" w14:textId="6EE8AC26" w:rsidR="41398FE9" w:rsidRDefault="41398FE9" w:rsidP="41398FE9">
      <w:pPr>
        <w:rPr>
          <w:rFonts w:ascii="Times New Roman" w:eastAsia="Times New Roman" w:hAnsi="Times New Roman" w:cs="Times New Roman"/>
          <w:color w:val="000000" w:themeColor="text1"/>
        </w:rPr>
      </w:pPr>
    </w:p>
    <w:p w14:paraId="276C5B6D" w14:textId="3C352257" w:rsidR="41398FE9" w:rsidRDefault="41398FE9" w:rsidP="41398FE9">
      <w:pPr>
        <w:rPr>
          <w:rFonts w:ascii="Times New Roman" w:eastAsia="Times New Roman" w:hAnsi="Times New Roman" w:cs="Times New Roman"/>
          <w:color w:val="000000" w:themeColor="text1"/>
        </w:rPr>
      </w:pPr>
    </w:p>
    <w:p w14:paraId="1C907020" w14:textId="3D11E67C" w:rsidR="41398FE9" w:rsidRDefault="41398FE9" w:rsidP="41398FE9">
      <w:pPr>
        <w:rPr>
          <w:rFonts w:ascii="Times New Roman" w:eastAsia="Times New Roman" w:hAnsi="Times New Roman" w:cs="Times New Roman"/>
          <w:color w:val="000000" w:themeColor="text1"/>
        </w:rPr>
      </w:pPr>
    </w:p>
    <w:p w14:paraId="2500023A" w14:textId="172A8CF4" w:rsidR="41398FE9" w:rsidRDefault="41398FE9" w:rsidP="41398FE9">
      <w:pPr>
        <w:rPr>
          <w:rFonts w:ascii="Times New Roman" w:eastAsia="Times New Roman" w:hAnsi="Times New Roman" w:cs="Times New Roman"/>
          <w:color w:val="000000" w:themeColor="text1"/>
        </w:rPr>
      </w:pPr>
    </w:p>
    <w:p w14:paraId="233F6AC8" w14:textId="3906B749" w:rsidR="41398FE9" w:rsidRDefault="41398FE9" w:rsidP="41398FE9">
      <w:pPr>
        <w:rPr>
          <w:rFonts w:ascii="Times New Roman" w:eastAsia="Times New Roman" w:hAnsi="Times New Roman" w:cs="Times New Roman"/>
          <w:color w:val="000000" w:themeColor="text1"/>
        </w:rPr>
      </w:pPr>
    </w:p>
    <w:p w14:paraId="2AF515E7" w14:textId="6B2F53BC" w:rsidR="41398FE9" w:rsidRDefault="41398FE9" w:rsidP="41398FE9">
      <w:pPr>
        <w:rPr>
          <w:rFonts w:ascii="Times New Roman" w:eastAsia="Times New Roman" w:hAnsi="Times New Roman" w:cs="Times New Roman"/>
          <w:color w:val="000000" w:themeColor="text1"/>
        </w:rPr>
      </w:pPr>
    </w:p>
    <w:p w14:paraId="077AF780" w14:textId="7D29A6D4" w:rsidR="41398FE9" w:rsidRDefault="41398FE9" w:rsidP="41398FE9">
      <w:pPr>
        <w:rPr>
          <w:rFonts w:ascii="Times New Roman" w:eastAsia="Times New Roman" w:hAnsi="Times New Roman" w:cs="Times New Roman"/>
          <w:color w:val="000000" w:themeColor="text1"/>
        </w:rPr>
      </w:pPr>
    </w:p>
    <w:p w14:paraId="21FBF36D" w14:textId="29AE724F" w:rsidR="41398FE9" w:rsidRDefault="41398FE9" w:rsidP="41398FE9">
      <w:pPr>
        <w:rPr>
          <w:rFonts w:ascii="Times New Roman" w:eastAsia="Times New Roman" w:hAnsi="Times New Roman" w:cs="Times New Roman"/>
          <w:color w:val="000000" w:themeColor="text1"/>
        </w:rPr>
      </w:pPr>
    </w:p>
    <w:p w14:paraId="27846021" w14:textId="1FEAA60F" w:rsidR="41398FE9" w:rsidRDefault="41398FE9" w:rsidP="41398FE9">
      <w:pPr>
        <w:rPr>
          <w:rFonts w:ascii="Times New Roman" w:eastAsia="Times New Roman" w:hAnsi="Times New Roman" w:cs="Times New Roman"/>
          <w:color w:val="000000" w:themeColor="text1"/>
        </w:rPr>
      </w:pPr>
    </w:p>
    <w:p w14:paraId="75E9744D" w14:textId="00B5915D" w:rsidR="41398FE9" w:rsidRDefault="41398FE9" w:rsidP="41398FE9">
      <w:pPr>
        <w:rPr>
          <w:rFonts w:ascii="Times New Roman" w:eastAsia="Times New Roman" w:hAnsi="Times New Roman" w:cs="Times New Roman"/>
          <w:color w:val="000000" w:themeColor="text1"/>
        </w:rPr>
      </w:pPr>
    </w:p>
    <w:p w14:paraId="20E02E06" w14:textId="2CDC5BA6" w:rsidR="41398FE9" w:rsidRDefault="41398FE9" w:rsidP="41398FE9">
      <w:pPr>
        <w:rPr>
          <w:rFonts w:ascii="Times New Roman" w:eastAsia="Times New Roman" w:hAnsi="Times New Roman" w:cs="Times New Roman"/>
          <w:color w:val="000000" w:themeColor="text1"/>
        </w:rPr>
      </w:pPr>
    </w:p>
    <w:p w14:paraId="1C07AE2D" w14:textId="2A193763" w:rsidR="41398FE9" w:rsidRDefault="41398FE9" w:rsidP="41398FE9">
      <w:pPr>
        <w:rPr>
          <w:rFonts w:ascii="Times New Roman" w:eastAsia="Times New Roman" w:hAnsi="Times New Roman" w:cs="Times New Roman"/>
          <w:color w:val="000000" w:themeColor="text1"/>
        </w:rPr>
      </w:pPr>
    </w:p>
    <w:p w14:paraId="24BA3253" w14:textId="4159F76A" w:rsidR="41398FE9" w:rsidRDefault="41398FE9" w:rsidP="41398FE9">
      <w:r>
        <w:rPr>
          <w:noProof/>
        </w:rPr>
        <w:drawing>
          <wp:inline distT="0" distB="0" distL="0" distR="0" wp14:anchorId="0A2B409C" wp14:editId="049FD649">
            <wp:extent cx="4572000" cy="2571750"/>
            <wp:effectExtent l="0" t="0" r="0" b="0"/>
            <wp:docPr id="1076933394" name="Picture 107693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F21F373" w14:textId="352C99B5" w:rsidR="41398FE9" w:rsidRDefault="41398FE9" w:rsidP="41398FE9">
      <w:pPr>
        <w:spacing w:line="360" w:lineRule="auto"/>
        <w:jc w:val="both"/>
        <w:rPr>
          <w:rFonts w:ascii="Times New Roman" w:eastAsia="Times New Roman" w:hAnsi="Times New Roman" w:cs="Times New Roman"/>
          <w:b/>
          <w:bCs/>
          <w:sz w:val="24"/>
          <w:szCs w:val="24"/>
          <w:lang w:val="en-US"/>
        </w:rPr>
      </w:pPr>
      <w:r w:rsidRPr="41398FE9">
        <w:rPr>
          <w:rFonts w:ascii="Times New Roman" w:eastAsia="Times New Roman" w:hAnsi="Times New Roman" w:cs="Times New Roman"/>
          <w:b/>
          <w:bCs/>
          <w:sz w:val="24"/>
          <w:szCs w:val="24"/>
          <w:lang w:val="en-US"/>
        </w:rPr>
        <w:t>Introduction of the Company</w:t>
      </w:r>
    </w:p>
    <w:p w14:paraId="3DEBAC71" w14:textId="297708B1" w:rsidR="41398FE9" w:rsidRDefault="41398FE9" w:rsidP="41398FE9">
      <w:pPr>
        <w:rPr>
          <w:rFonts w:ascii="Times New Roman" w:eastAsia="Times New Roman" w:hAnsi="Times New Roman" w:cs="Times New Roman"/>
          <w:color w:val="000000" w:themeColor="text1"/>
        </w:rPr>
      </w:pPr>
    </w:p>
    <w:p w14:paraId="09799445" w14:textId="1B7D0E14" w:rsidR="41398FE9" w:rsidRDefault="41398FE9" w:rsidP="41398FE9">
      <w:pPr>
        <w:pStyle w:val="ListParagraph"/>
        <w:numPr>
          <w:ilvl w:val="0"/>
          <w:numId w:val="10"/>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Unilever PLC is one of the renewed good companies located in London, England (Unilever.com, 2021)</w:t>
      </w:r>
    </w:p>
    <w:p w14:paraId="38FA2557" w14:textId="2A623106" w:rsidR="41398FE9" w:rsidRDefault="41398FE9" w:rsidP="41398FE9">
      <w:pPr>
        <w:pStyle w:val="ListParagraph"/>
        <w:numPr>
          <w:ilvl w:val="0"/>
          <w:numId w:val="10"/>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Accomplished with the strength of more than 149000 people across the world with 400 brand names</w:t>
      </w:r>
    </w:p>
    <w:p w14:paraId="10DFBF73" w14:textId="11B22FDD"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 xml:space="preserve">Unilever isn't one of the renowned </w:t>
      </w:r>
      <w:proofErr w:type="spellStart"/>
      <w:r w:rsidRPr="41398FE9">
        <w:rPr>
          <w:rFonts w:ascii="Times New Roman" w:eastAsia="Times New Roman" w:hAnsi="Times New Roman" w:cs="Times New Roman"/>
          <w:sz w:val="24"/>
          <w:szCs w:val="24"/>
          <w:lang w:val="en-US"/>
        </w:rPr>
        <w:t>organisations</w:t>
      </w:r>
      <w:proofErr w:type="spellEnd"/>
      <w:r w:rsidRPr="41398FE9">
        <w:rPr>
          <w:rFonts w:ascii="Times New Roman" w:eastAsia="Times New Roman" w:hAnsi="Times New Roman" w:cs="Times New Roman"/>
          <w:sz w:val="24"/>
          <w:szCs w:val="24"/>
          <w:lang w:val="en-US"/>
        </w:rPr>
        <w:t xml:space="preserve"> located in the UK that initiates in ringing up the customers with the best personal care products. It includes products like food, beverages, cleaning agents and personal care products.  </w:t>
      </w:r>
    </w:p>
    <w:p w14:paraId="5029F827" w14:textId="2171FCE6" w:rsidR="41398FE9" w:rsidRDefault="41398FE9" w:rsidP="41398FE9">
      <w:r>
        <w:br/>
      </w:r>
    </w:p>
    <w:p w14:paraId="639C7266" w14:textId="2306275E" w:rsidR="41398FE9" w:rsidRDefault="41398FE9" w:rsidP="41398FE9">
      <w:pPr>
        <w:rPr>
          <w:rFonts w:ascii="Times New Roman" w:eastAsia="Times New Roman" w:hAnsi="Times New Roman" w:cs="Times New Roman"/>
          <w:color w:val="000000" w:themeColor="text1"/>
        </w:rPr>
      </w:pPr>
    </w:p>
    <w:p w14:paraId="39BE6B77" w14:textId="270F3A14" w:rsidR="41398FE9" w:rsidRDefault="41398FE9" w:rsidP="41398FE9">
      <w:pPr>
        <w:rPr>
          <w:rFonts w:ascii="Times New Roman" w:eastAsia="Times New Roman" w:hAnsi="Times New Roman" w:cs="Times New Roman"/>
          <w:color w:val="000000" w:themeColor="text1"/>
        </w:rPr>
      </w:pPr>
    </w:p>
    <w:p w14:paraId="5EEBB1D8" w14:textId="095C9B9E" w:rsidR="41398FE9" w:rsidRDefault="41398FE9" w:rsidP="41398FE9">
      <w:pPr>
        <w:rPr>
          <w:rFonts w:ascii="Times New Roman" w:eastAsia="Times New Roman" w:hAnsi="Times New Roman" w:cs="Times New Roman"/>
          <w:color w:val="000000" w:themeColor="text1"/>
        </w:rPr>
      </w:pPr>
    </w:p>
    <w:p w14:paraId="329975BA" w14:textId="485A5A90" w:rsidR="41398FE9" w:rsidRDefault="41398FE9" w:rsidP="41398FE9">
      <w:pPr>
        <w:rPr>
          <w:rFonts w:ascii="Times New Roman" w:eastAsia="Times New Roman" w:hAnsi="Times New Roman" w:cs="Times New Roman"/>
          <w:color w:val="000000" w:themeColor="text1"/>
        </w:rPr>
      </w:pPr>
    </w:p>
    <w:p w14:paraId="06BBBC5F" w14:textId="0647F54F" w:rsidR="41398FE9" w:rsidRDefault="41398FE9" w:rsidP="41398FE9">
      <w:pPr>
        <w:rPr>
          <w:rFonts w:ascii="Times New Roman" w:eastAsia="Times New Roman" w:hAnsi="Times New Roman" w:cs="Times New Roman"/>
          <w:color w:val="000000" w:themeColor="text1"/>
        </w:rPr>
      </w:pPr>
    </w:p>
    <w:p w14:paraId="630769A1" w14:textId="72F43290" w:rsidR="41398FE9" w:rsidRDefault="41398FE9" w:rsidP="41398FE9">
      <w:pPr>
        <w:rPr>
          <w:rFonts w:ascii="Times New Roman" w:eastAsia="Times New Roman" w:hAnsi="Times New Roman" w:cs="Times New Roman"/>
          <w:color w:val="000000" w:themeColor="text1"/>
        </w:rPr>
      </w:pPr>
    </w:p>
    <w:p w14:paraId="3744D5E6" w14:textId="3D3A0F48" w:rsidR="41398FE9" w:rsidRDefault="41398FE9" w:rsidP="41398FE9">
      <w:pPr>
        <w:rPr>
          <w:rFonts w:ascii="Times New Roman" w:eastAsia="Times New Roman" w:hAnsi="Times New Roman" w:cs="Times New Roman"/>
          <w:color w:val="000000" w:themeColor="text1"/>
        </w:rPr>
      </w:pPr>
    </w:p>
    <w:p w14:paraId="3F87AB0A" w14:textId="2F3F0E77" w:rsidR="41398FE9" w:rsidRDefault="41398FE9" w:rsidP="41398FE9">
      <w:pPr>
        <w:rPr>
          <w:rFonts w:ascii="Times New Roman" w:eastAsia="Times New Roman" w:hAnsi="Times New Roman" w:cs="Times New Roman"/>
          <w:color w:val="000000" w:themeColor="text1"/>
        </w:rPr>
      </w:pPr>
    </w:p>
    <w:p w14:paraId="586BBEE8" w14:textId="3B27B0D6" w:rsidR="41398FE9" w:rsidRDefault="41398FE9" w:rsidP="41398FE9">
      <w:pPr>
        <w:rPr>
          <w:rFonts w:ascii="Times New Roman" w:eastAsia="Times New Roman" w:hAnsi="Times New Roman" w:cs="Times New Roman"/>
          <w:color w:val="000000" w:themeColor="text1"/>
        </w:rPr>
      </w:pPr>
    </w:p>
    <w:p w14:paraId="44A890BC" w14:textId="7BF49B4F" w:rsidR="41398FE9" w:rsidRDefault="41398FE9" w:rsidP="41398FE9">
      <w:pPr>
        <w:rPr>
          <w:rFonts w:ascii="Times New Roman" w:eastAsia="Times New Roman" w:hAnsi="Times New Roman" w:cs="Times New Roman"/>
          <w:color w:val="000000" w:themeColor="text1"/>
        </w:rPr>
      </w:pPr>
    </w:p>
    <w:p w14:paraId="15A3D5F5" w14:textId="3A9C27FC" w:rsidR="41398FE9" w:rsidRDefault="41398FE9" w:rsidP="41398FE9">
      <w:pPr>
        <w:rPr>
          <w:rFonts w:ascii="Times New Roman" w:eastAsia="Times New Roman" w:hAnsi="Times New Roman" w:cs="Times New Roman"/>
          <w:color w:val="000000" w:themeColor="text1"/>
        </w:rPr>
      </w:pPr>
    </w:p>
    <w:p w14:paraId="533241A4" w14:textId="1051D52F" w:rsidR="41398FE9" w:rsidRDefault="41398FE9" w:rsidP="41398FE9">
      <w:pPr>
        <w:rPr>
          <w:rFonts w:ascii="Times New Roman" w:eastAsia="Times New Roman" w:hAnsi="Times New Roman" w:cs="Times New Roman"/>
          <w:color w:val="000000" w:themeColor="text1"/>
        </w:rPr>
      </w:pPr>
    </w:p>
    <w:p w14:paraId="62F5804B" w14:textId="14B55579" w:rsidR="41398FE9" w:rsidRDefault="41398FE9" w:rsidP="41398FE9">
      <w:r>
        <w:rPr>
          <w:noProof/>
        </w:rPr>
        <w:drawing>
          <wp:inline distT="0" distB="0" distL="0" distR="0" wp14:anchorId="76968183" wp14:editId="17CAAD24">
            <wp:extent cx="4572000" cy="2571750"/>
            <wp:effectExtent l="0" t="0" r="0" b="0"/>
            <wp:docPr id="1104136546" name="Picture 110413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C1BAEB0" w14:textId="0C5DAE22" w:rsidR="41398FE9" w:rsidRDefault="41398FE9" w:rsidP="41398FE9">
      <w:r w:rsidRPr="41398FE9">
        <w:rPr>
          <w:rFonts w:ascii="Times New Roman" w:eastAsia="Times New Roman" w:hAnsi="Times New Roman" w:cs="Times New Roman"/>
          <w:b/>
          <w:bCs/>
          <w:sz w:val="28"/>
          <w:szCs w:val="28"/>
          <w:lang w:val="en-US"/>
        </w:rPr>
        <w:t xml:space="preserve">Knowledge, </w:t>
      </w:r>
      <w:proofErr w:type="gramStart"/>
      <w:r w:rsidRPr="41398FE9">
        <w:rPr>
          <w:rFonts w:ascii="Times New Roman" w:eastAsia="Times New Roman" w:hAnsi="Times New Roman" w:cs="Times New Roman"/>
          <w:b/>
          <w:bCs/>
          <w:sz w:val="28"/>
          <w:szCs w:val="28"/>
          <w:lang w:val="en-US"/>
        </w:rPr>
        <w:t>Skills</w:t>
      </w:r>
      <w:proofErr w:type="gramEnd"/>
      <w:r w:rsidRPr="41398FE9">
        <w:rPr>
          <w:rFonts w:ascii="Times New Roman" w:eastAsia="Times New Roman" w:hAnsi="Times New Roman" w:cs="Times New Roman"/>
          <w:b/>
          <w:bCs/>
          <w:sz w:val="28"/>
          <w:szCs w:val="28"/>
          <w:lang w:val="en-US"/>
        </w:rPr>
        <w:t xml:space="preserve"> and </w:t>
      </w:r>
      <w:proofErr w:type="spellStart"/>
      <w:r w:rsidRPr="41398FE9">
        <w:rPr>
          <w:rFonts w:ascii="Times New Roman" w:eastAsia="Times New Roman" w:hAnsi="Times New Roman" w:cs="Times New Roman"/>
          <w:b/>
          <w:bCs/>
          <w:sz w:val="28"/>
          <w:szCs w:val="28"/>
          <w:lang w:val="en-US"/>
        </w:rPr>
        <w:t>behaviour</w:t>
      </w:r>
      <w:proofErr w:type="spellEnd"/>
      <w:r w:rsidRPr="41398FE9">
        <w:rPr>
          <w:rFonts w:ascii="Times New Roman" w:eastAsia="Times New Roman" w:hAnsi="Times New Roman" w:cs="Times New Roman"/>
          <w:b/>
          <w:bCs/>
          <w:sz w:val="28"/>
          <w:szCs w:val="28"/>
          <w:lang w:val="en-US"/>
        </w:rPr>
        <w:t xml:space="preserve"> by an HR professional</w:t>
      </w:r>
      <w:r w:rsidRPr="41398FE9">
        <w:rPr>
          <w:rFonts w:ascii="Times New Roman" w:eastAsia="Times New Roman" w:hAnsi="Times New Roman" w:cs="Times New Roman"/>
          <w:sz w:val="28"/>
          <w:szCs w:val="28"/>
          <w:lang w:val="en-US"/>
        </w:rPr>
        <w:t xml:space="preserve"> </w:t>
      </w:r>
    </w:p>
    <w:p w14:paraId="73EE3B8E" w14:textId="1DD2BB76" w:rsidR="41398FE9" w:rsidRDefault="41398FE9" w:rsidP="41398FE9">
      <w:pPr>
        <w:spacing w:line="360" w:lineRule="auto"/>
        <w:jc w:val="both"/>
      </w:pPr>
      <w:r w:rsidRPr="41398FE9">
        <w:rPr>
          <w:rFonts w:ascii="Times New Roman" w:eastAsia="Times New Roman" w:hAnsi="Times New Roman" w:cs="Times New Roman"/>
          <w:b/>
          <w:bCs/>
          <w:sz w:val="24"/>
          <w:szCs w:val="24"/>
          <w:lang w:val="en-US"/>
        </w:rPr>
        <w:t>Knowledge</w:t>
      </w:r>
    </w:p>
    <w:p w14:paraId="6753387E" w14:textId="327940D7" w:rsidR="41398FE9" w:rsidRDefault="41398FE9" w:rsidP="41398FE9">
      <w:pPr>
        <w:pStyle w:val="ListParagraph"/>
        <w:numPr>
          <w:ilvl w:val="0"/>
          <w:numId w:val="9"/>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Recruitment &amp; selection of the candidates (Unilever.com, 2021)</w:t>
      </w:r>
    </w:p>
    <w:p w14:paraId="4DA092E7" w14:textId="361F5C5D" w:rsidR="41398FE9" w:rsidRDefault="41398FE9" w:rsidP="41398FE9">
      <w:pPr>
        <w:pStyle w:val="ListParagraph"/>
        <w:numPr>
          <w:ilvl w:val="0"/>
          <w:numId w:val="9"/>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 xml:space="preserve">performance management within the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(Shah </w:t>
      </w:r>
      <w:r w:rsidRPr="41398FE9">
        <w:rPr>
          <w:rFonts w:ascii="Times New Roman" w:eastAsia="Times New Roman" w:hAnsi="Times New Roman" w:cs="Times New Roman"/>
          <w:i/>
          <w:iCs/>
          <w:sz w:val="24"/>
          <w:szCs w:val="24"/>
          <w:lang w:val="en-US"/>
        </w:rPr>
        <w:t>et al.</w:t>
      </w:r>
      <w:r w:rsidRPr="41398FE9">
        <w:rPr>
          <w:rFonts w:ascii="Times New Roman" w:eastAsia="Times New Roman" w:hAnsi="Times New Roman" w:cs="Times New Roman"/>
          <w:sz w:val="24"/>
          <w:szCs w:val="24"/>
          <w:lang w:val="en-US"/>
        </w:rPr>
        <w:t xml:space="preserve"> 2017)</w:t>
      </w:r>
    </w:p>
    <w:p w14:paraId="2283B1C0" w14:textId="5F2B7150" w:rsidR="41398FE9" w:rsidRDefault="41398FE9" w:rsidP="41398FE9">
      <w:pPr>
        <w:pStyle w:val="ListParagraph"/>
        <w:numPr>
          <w:ilvl w:val="0"/>
          <w:numId w:val="9"/>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Human Resources Information Systems</w:t>
      </w:r>
    </w:p>
    <w:p w14:paraId="23664EF1" w14:textId="03F95196" w:rsidR="41398FE9" w:rsidRDefault="41398FE9" w:rsidP="41398FE9">
      <w:pPr>
        <w:pStyle w:val="ListParagraph"/>
        <w:numPr>
          <w:ilvl w:val="0"/>
          <w:numId w:val="9"/>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The accomplishment of HR data and analytics</w:t>
      </w:r>
    </w:p>
    <w:p w14:paraId="5768B540" w14:textId="6A786814"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It can be said that bits of knowledge are required by HR professionals in accomplishing various other words that are required to be done. Igniting betterment within the type of knowledge required needs to be affirmative and needs to be inspiring for others.</w:t>
      </w:r>
    </w:p>
    <w:p w14:paraId="24179B14" w14:textId="586A31D7" w:rsidR="41398FE9" w:rsidRDefault="41398FE9" w:rsidP="41398FE9">
      <w:pPr>
        <w:rPr>
          <w:rFonts w:ascii="Times New Roman" w:eastAsia="Times New Roman" w:hAnsi="Times New Roman" w:cs="Times New Roman"/>
          <w:color w:val="000000" w:themeColor="text1"/>
        </w:rPr>
      </w:pPr>
    </w:p>
    <w:p w14:paraId="65FACB3C" w14:textId="5BF62882" w:rsidR="41398FE9" w:rsidRDefault="41398FE9" w:rsidP="41398FE9">
      <w:pPr>
        <w:rPr>
          <w:rFonts w:ascii="Times New Roman" w:eastAsia="Times New Roman" w:hAnsi="Times New Roman" w:cs="Times New Roman"/>
          <w:color w:val="000000" w:themeColor="text1"/>
        </w:rPr>
      </w:pPr>
    </w:p>
    <w:p w14:paraId="7826E001" w14:textId="28006E29" w:rsidR="41398FE9" w:rsidRDefault="41398FE9" w:rsidP="41398FE9">
      <w:pPr>
        <w:rPr>
          <w:rFonts w:ascii="Times New Roman" w:eastAsia="Times New Roman" w:hAnsi="Times New Roman" w:cs="Times New Roman"/>
          <w:color w:val="000000" w:themeColor="text1"/>
        </w:rPr>
      </w:pPr>
    </w:p>
    <w:p w14:paraId="2B2F37C0" w14:textId="0FEE5EEA" w:rsidR="41398FE9" w:rsidRDefault="41398FE9" w:rsidP="41398FE9">
      <w:pPr>
        <w:rPr>
          <w:rFonts w:ascii="Times New Roman" w:eastAsia="Times New Roman" w:hAnsi="Times New Roman" w:cs="Times New Roman"/>
          <w:color w:val="000000" w:themeColor="text1"/>
        </w:rPr>
      </w:pPr>
    </w:p>
    <w:p w14:paraId="4305F669" w14:textId="3DA4FE01" w:rsidR="41398FE9" w:rsidRDefault="41398FE9" w:rsidP="41398FE9">
      <w:pPr>
        <w:rPr>
          <w:rFonts w:ascii="Times New Roman" w:eastAsia="Times New Roman" w:hAnsi="Times New Roman" w:cs="Times New Roman"/>
          <w:color w:val="000000" w:themeColor="text1"/>
        </w:rPr>
      </w:pPr>
    </w:p>
    <w:p w14:paraId="6C2F683D" w14:textId="2FC4B12F" w:rsidR="41398FE9" w:rsidRDefault="41398FE9" w:rsidP="41398FE9">
      <w:pPr>
        <w:rPr>
          <w:rFonts w:ascii="Times New Roman" w:eastAsia="Times New Roman" w:hAnsi="Times New Roman" w:cs="Times New Roman"/>
          <w:color w:val="000000" w:themeColor="text1"/>
        </w:rPr>
      </w:pPr>
    </w:p>
    <w:p w14:paraId="45B3398F" w14:textId="2AFECD5A" w:rsidR="41398FE9" w:rsidRDefault="41398FE9" w:rsidP="41398FE9">
      <w:pPr>
        <w:rPr>
          <w:rFonts w:ascii="Times New Roman" w:eastAsia="Times New Roman" w:hAnsi="Times New Roman" w:cs="Times New Roman"/>
          <w:color w:val="000000" w:themeColor="text1"/>
        </w:rPr>
      </w:pPr>
    </w:p>
    <w:p w14:paraId="65CC0C71" w14:textId="1E1A6680" w:rsidR="41398FE9" w:rsidRDefault="41398FE9" w:rsidP="41398FE9">
      <w:pPr>
        <w:rPr>
          <w:rFonts w:ascii="Times New Roman" w:eastAsia="Times New Roman" w:hAnsi="Times New Roman" w:cs="Times New Roman"/>
          <w:color w:val="000000" w:themeColor="text1"/>
        </w:rPr>
      </w:pPr>
    </w:p>
    <w:p w14:paraId="1E7C38FC" w14:textId="5BAC9EA6" w:rsidR="41398FE9" w:rsidRDefault="41398FE9" w:rsidP="41398FE9">
      <w:pPr>
        <w:rPr>
          <w:rFonts w:ascii="Times New Roman" w:eastAsia="Times New Roman" w:hAnsi="Times New Roman" w:cs="Times New Roman"/>
          <w:color w:val="000000" w:themeColor="text1"/>
        </w:rPr>
      </w:pPr>
    </w:p>
    <w:p w14:paraId="1A34F67C" w14:textId="72E61B98" w:rsidR="41398FE9" w:rsidRDefault="41398FE9" w:rsidP="41398FE9">
      <w:pPr>
        <w:rPr>
          <w:rFonts w:ascii="Times New Roman" w:eastAsia="Times New Roman" w:hAnsi="Times New Roman" w:cs="Times New Roman"/>
          <w:color w:val="000000" w:themeColor="text1"/>
        </w:rPr>
      </w:pPr>
    </w:p>
    <w:p w14:paraId="15EDD6D6" w14:textId="58DF8390" w:rsidR="41398FE9" w:rsidRDefault="41398FE9" w:rsidP="41398FE9">
      <w:pPr>
        <w:rPr>
          <w:rFonts w:ascii="Times New Roman" w:eastAsia="Times New Roman" w:hAnsi="Times New Roman" w:cs="Times New Roman"/>
          <w:color w:val="000000" w:themeColor="text1"/>
        </w:rPr>
      </w:pPr>
    </w:p>
    <w:p w14:paraId="6AB9DC76" w14:textId="7DAC22E5" w:rsidR="41398FE9" w:rsidRDefault="41398FE9" w:rsidP="41398FE9">
      <w:pPr>
        <w:rPr>
          <w:rFonts w:ascii="Times New Roman" w:eastAsia="Times New Roman" w:hAnsi="Times New Roman" w:cs="Times New Roman"/>
          <w:color w:val="000000" w:themeColor="text1"/>
        </w:rPr>
      </w:pPr>
    </w:p>
    <w:p w14:paraId="2AD0BD77" w14:textId="7EFAE699" w:rsidR="41398FE9" w:rsidRDefault="41398FE9" w:rsidP="41398FE9">
      <w:r>
        <w:rPr>
          <w:noProof/>
        </w:rPr>
        <w:drawing>
          <wp:inline distT="0" distB="0" distL="0" distR="0" wp14:anchorId="1A683D61" wp14:editId="79DB1BBC">
            <wp:extent cx="4572000" cy="2571750"/>
            <wp:effectExtent l="0" t="0" r="0" b="0"/>
            <wp:docPr id="1585133367" name="Picture 158513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B2DDE43" w14:textId="4CC322B8" w:rsidR="41398FE9" w:rsidRDefault="41398FE9" w:rsidP="41398FE9">
      <w:pPr>
        <w:spacing w:line="360" w:lineRule="auto"/>
        <w:jc w:val="both"/>
      </w:pPr>
      <w:r w:rsidRPr="41398FE9">
        <w:rPr>
          <w:rFonts w:ascii="Times New Roman" w:eastAsia="Times New Roman" w:hAnsi="Times New Roman" w:cs="Times New Roman"/>
          <w:b/>
          <w:bCs/>
          <w:sz w:val="24"/>
          <w:szCs w:val="24"/>
          <w:lang w:val="en-US"/>
        </w:rPr>
        <w:t xml:space="preserve">Skills </w:t>
      </w:r>
    </w:p>
    <w:p w14:paraId="39263CA5" w14:textId="36C2797E" w:rsidR="41398FE9" w:rsidRDefault="41398FE9" w:rsidP="41398FE9">
      <w:pPr>
        <w:pStyle w:val="ListParagraph"/>
        <w:numPr>
          <w:ilvl w:val="0"/>
          <w:numId w:val="8"/>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Employee relations</w:t>
      </w:r>
    </w:p>
    <w:p w14:paraId="51E53E68" w14:textId="514E55F8" w:rsidR="41398FE9" w:rsidRDefault="41398FE9" w:rsidP="41398FE9">
      <w:pPr>
        <w:pStyle w:val="ListParagraph"/>
        <w:numPr>
          <w:ilvl w:val="0"/>
          <w:numId w:val="8"/>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Teamwork and collaboration (</w:t>
      </w:r>
      <w:proofErr w:type="spellStart"/>
      <w:r w:rsidRPr="41398FE9">
        <w:rPr>
          <w:rFonts w:ascii="Times New Roman" w:eastAsia="Times New Roman" w:hAnsi="Times New Roman" w:cs="Times New Roman"/>
          <w:sz w:val="24"/>
          <w:szCs w:val="24"/>
          <w:lang w:val="en-US"/>
        </w:rPr>
        <w:t>Piopiunik</w:t>
      </w:r>
      <w:proofErr w:type="spellEnd"/>
      <w:r w:rsidRPr="41398FE9">
        <w:rPr>
          <w:rFonts w:ascii="Times New Roman" w:eastAsia="Times New Roman" w:hAnsi="Times New Roman" w:cs="Times New Roman"/>
          <w:sz w:val="24"/>
          <w:szCs w:val="24"/>
          <w:lang w:val="en-US"/>
        </w:rPr>
        <w:t xml:space="preserve"> </w:t>
      </w:r>
      <w:r w:rsidRPr="41398FE9">
        <w:rPr>
          <w:rFonts w:ascii="Times New Roman" w:eastAsia="Times New Roman" w:hAnsi="Times New Roman" w:cs="Times New Roman"/>
          <w:i/>
          <w:iCs/>
          <w:sz w:val="24"/>
          <w:szCs w:val="24"/>
          <w:lang w:val="en-US"/>
        </w:rPr>
        <w:t>et al.</w:t>
      </w:r>
      <w:r w:rsidRPr="41398FE9">
        <w:rPr>
          <w:rFonts w:ascii="Times New Roman" w:eastAsia="Times New Roman" w:hAnsi="Times New Roman" w:cs="Times New Roman"/>
          <w:sz w:val="24"/>
          <w:szCs w:val="24"/>
          <w:lang w:val="en-US"/>
        </w:rPr>
        <w:t xml:space="preserve"> 2020)</w:t>
      </w:r>
    </w:p>
    <w:p w14:paraId="0D2AB756" w14:textId="4CF82A1C" w:rsidR="41398FE9" w:rsidRDefault="41398FE9" w:rsidP="41398FE9">
      <w:pPr>
        <w:pStyle w:val="ListParagraph"/>
        <w:numPr>
          <w:ilvl w:val="0"/>
          <w:numId w:val="8"/>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Customer service</w:t>
      </w:r>
    </w:p>
    <w:p w14:paraId="42B88269" w14:textId="6CBA5567" w:rsidR="41398FE9" w:rsidRDefault="41398FE9" w:rsidP="41398FE9">
      <w:pPr>
        <w:pStyle w:val="ListParagraph"/>
        <w:numPr>
          <w:ilvl w:val="0"/>
          <w:numId w:val="8"/>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Project management</w:t>
      </w:r>
    </w:p>
    <w:p w14:paraId="7844DF67" w14:textId="1DA6B0E4"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 xml:space="preserve">It can be said that by initiation to bringing betterment within the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certain skills are important. It is essential to evaluate the associative in collaboration with the team members with validation state proper project management. In addition, profiling within teamwork, customer services that are required to be focused shall be maintained.</w:t>
      </w:r>
    </w:p>
    <w:p w14:paraId="17393DED" w14:textId="7216F859" w:rsidR="41398FE9" w:rsidRDefault="41398FE9" w:rsidP="41398FE9">
      <w:pPr>
        <w:rPr>
          <w:rFonts w:ascii="Times New Roman" w:eastAsia="Times New Roman" w:hAnsi="Times New Roman" w:cs="Times New Roman"/>
          <w:color w:val="000000" w:themeColor="text1"/>
        </w:rPr>
      </w:pPr>
    </w:p>
    <w:p w14:paraId="57B6EECF" w14:textId="42F1EAF8" w:rsidR="41398FE9" w:rsidRDefault="41398FE9" w:rsidP="41398FE9">
      <w:pPr>
        <w:rPr>
          <w:rFonts w:ascii="Times New Roman" w:eastAsia="Times New Roman" w:hAnsi="Times New Roman" w:cs="Times New Roman"/>
          <w:color w:val="000000" w:themeColor="text1"/>
        </w:rPr>
      </w:pPr>
    </w:p>
    <w:p w14:paraId="0F730216" w14:textId="7559D0A8" w:rsidR="41398FE9" w:rsidRDefault="41398FE9" w:rsidP="41398FE9">
      <w:pPr>
        <w:rPr>
          <w:rFonts w:ascii="Times New Roman" w:eastAsia="Times New Roman" w:hAnsi="Times New Roman" w:cs="Times New Roman"/>
          <w:color w:val="000000" w:themeColor="text1"/>
        </w:rPr>
      </w:pPr>
    </w:p>
    <w:p w14:paraId="30C481A8" w14:textId="6012A633" w:rsidR="41398FE9" w:rsidRDefault="41398FE9" w:rsidP="41398FE9">
      <w:pPr>
        <w:rPr>
          <w:rFonts w:ascii="Times New Roman" w:eastAsia="Times New Roman" w:hAnsi="Times New Roman" w:cs="Times New Roman"/>
          <w:color w:val="000000" w:themeColor="text1"/>
        </w:rPr>
      </w:pPr>
    </w:p>
    <w:p w14:paraId="3D0A8B10" w14:textId="08340111" w:rsidR="41398FE9" w:rsidRDefault="41398FE9" w:rsidP="41398FE9">
      <w:pPr>
        <w:rPr>
          <w:rFonts w:ascii="Times New Roman" w:eastAsia="Times New Roman" w:hAnsi="Times New Roman" w:cs="Times New Roman"/>
          <w:color w:val="000000" w:themeColor="text1"/>
        </w:rPr>
      </w:pPr>
    </w:p>
    <w:p w14:paraId="27DE5520" w14:textId="5F1CD3FC" w:rsidR="41398FE9" w:rsidRDefault="41398FE9" w:rsidP="41398FE9">
      <w:pPr>
        <w:rPr>
          <w:rFonts w:ascii="Times New Roman" w:eastAsia="Times New Roman" w:hAnsi="Times New Roman" w:cs="Times New Roman"/>
          <w:color w:val="000000" w:themeColor="text1"/>
        </w:rPr>
      </w:pPr>
    </w:p>
    <w:p w14:paraId="760E2EDA" w14:textId="0D401CE9" w:rsidR="41398FE9" w:rsidRDefault="41398FE9" w:rsidP="41398FE9">
      <w:pPr>
        <w:rPr>
          <w:rFonts w:ascii="Times New Roman" w:eastAsia="Times New Roman" w:hAnsi="Times New Roman" w:cs="Times New Roman"/>
          <w:color w:val="000000" w:themeColor="text1"/>
        </w:rPr>
      </w:pPr>
    </w:p>
    <w:p w14:paraId="4FD8BB30" w14:textId="6DB0F0DD" w:rsidR="41398FE9" w:rsidRDefault="41398FE9" w:rsidP="41398FE9">
      <w:pPr>
        <w:rPr>
          <w:rFonts w:ascii="Times New Roman" w:eastAsia="Times New Roman" w:hAnsi="Times New Roman" w:cs="Times New Roman"/>
          <w:color w:val="000000" w:themeColor="text1"/>
        </w:rPr>
      </w:pPr>
    </w:p>
    <w:p w14:paraId="2E52E9A3" w14:textId="0F588A49" w:rsidR="41398FE9" w:rsidRDefault="41398FE9" w:rsidP="41398FE9">
      <w:pPr>
        <w:rPr>
          <w:rFonts w:ascii="Times New Roman" w:eastAsia="Times New Roman" w:hAnsi="Times New Roman" w:cs="Times New Roman"/>
          <w:color w:val="000000" w:themeColor="text1"/>
        </w:rPr>
      </w:pPr>
    </w:p>
    <w:p w14:paraId="625DD15E" w14:textId="31D18820" w:rsidR="41398FE9" w:rsidRDefault="41398FE9" w:rsidP="41398FE9">
      <w:pPr>
        <w:rPr>
          <w:rFonts w:ascii="Times New Roman" w:eastAsia="Times New Roman" w:hAnsi="Times New Roman" w:cs="Times New Roman"/>
          <w:color w:val="000000" w:themeColor="text1"/>
        </w:rPr>
      </w:pPr>
    </w:p>
    <w:p w14:paraId="34269ECF" w14:textId="6FD9CA38" w:rsidR="41398FE9" w:rsidRDefault="41398FE9" w:rsidP="41398FE9">
      <w:pPr>
        <w:rPr>
          <w:rFonts w:ascii="Times New Roman" w:eastAsia="Times New Roman" w:hAnsi="Times New Roman" w:cs="Times New Roman"/>
          <w:color w:val="000000" w:themeColor="text1"/>
        </w:rPr>
      </w:pPr>
    </w:p>
    <w:p w14:paraId="2B312214" w14:textId="4C6398B2" w:rsidR="41398FE9" w:rsidRDefault="41398FE9" w:rsidP="41398FE9">
      <w:pPr>
        <w:rPr>
          <w:rFonts w:ascii="Times New Roman" w:eastAsia="Times New Roman" w:hAnsi="Times New Roman" w:cs="Times New Roman"/>
          <w:color w:val="000000" w:themeColor="text1"/>
        </w:rPr>
      </w:pPr>
    </w:p>
    <w:p w14:paraId="2CD202CD" w14:textId="75CFC9B2" w:rsidR="41398FE9" w:rsidRDefault="41398FE9" w:rsidP="41398FE9">
      <w:r>
        <w:rPr>
          <w:noProof/>
        </w:rPr>
        <w:drawing>
          <wp:inline distT="0" distB="0" distL="0" distR="0" wp14:anchorId="1E5AEBA8" wp14:editId="51ADE2FC">
            <wp:extent cx="4572000" cy="2571750"/>
            <wp:effectExtent l="0" t="0" r="0" b="0"/>
            <wp:docPr id="1266943319" name="Picture 126694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4A9DFC3" w14:textId="328D9B60" w:rsidR="41398FE9" w:rsidRDefault="41398FE9" w:rsidP="41398FE9">
      <w:pPr>
        <w:spacing w:line="360" w:lineRule="auto"/>
        <w:jc w:val="both"/>
      </w:pPr>
      <w:proofErr w:type="spellStart"/>
      <w:r w:rsidRPr="41398FE9">
        <w:rPr>
          <w:rFonts w:ascii="Times New Roman" w:eastAsia="Times New Roman" w:hAnsi="Times New Roman" w:cs="Times New Roman"/>
          <w:b/>
          <w:bCs/>
          <w:sz w:val="24"/>
          <w:szCs w:val="24"/>
          <w:lang w:val="en-US"/>
        </w:rPr>
        <w:t>Behaviour</w:t>
      </w:r>
      <w:proofErr w:type="spellEnd"/>
      <w:r w:rsidRPr="41398FE9">
        <w:rPr>
          <w:rFonts w:ascii="Times New Roman" w:eastAsia="Times New Roman" w:hAnsi="Times New Roman" w:cs="Times New Roman"/>
          <w:b/>
          <w:bCs/>
          <w:sz w:val="24"/>
          <w:szCs w:val="24"/>
          <w:lang w:val="en-US"/>
        </w:rPr>
        <w:t xml:space="preserve">  </w:t>
      </w:r>
    </w:p>
    <w:p w14:paraId="6ED3C599" w14:textId="6DAA4833" w:rsidR="41398FE9" w:rsidRDefault="41398FE9" w:rsidP="41398FE9">
      <w:pPr>
        <w:pStyle w:val="ListParagraph"/>
        <w:numPr>
          <w:ilvl w:val="0"/>
          <w:numId w:val="7"/>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Solutions-oriented</w:t>
      </w:r>
    </w:p>
    <w:p w14:paraId="1027D719" w14:textId="49569D31" w:rsidR="41398FE9" w:rsidRDefault="41398FE9" w:rsidP="41398FE9">
      <w:pPr>
        <w:pStyle w:val="ListParagraph"/>
        <w:numPr>
          <w:ilvl w:val="0"/>
          <w:numId w:val="7"/>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 xml:space="preserve">Purpose oriented (Lawler and </w:t>
      </w:r>
      <w:proofErr w:type="gramStart"/>
      <w:r w:rsidRPr="41398FE9">
        <w:rPr>
          <w:rFonts w:ascii="Times New Roman" w:eastAsia="Times New Roman" w:hAnsi="Times New Roman" w:cs="Times New Roman"/>
          <w:sz w:val="24"/>
          <w:szCs w:val="24"/>
          <w:lang w:val="en-US"/>
        </w:rPr>
        <w:t>Boudreau,  2020</w:t>
      </w:r>
      <w:proofErr w:type="gramEnd"/>
      <w:r w:rsidRPr="41398FE9">
        <w:rPr>
          <w:rFonts w:ascii="Times New Roman" w:eastAsia="Times New Roman" w:hAnsi="Times New Roman" w:cs="Times New Roman"/>
          <w:sz w:val="24"/>
          <w:szCs w:val="24"/>
          <w:lang w:val="en-US"/>
        </w:rPr>
        <w:t>)</w:t>
      </w:r>
    </w:p>
    <w:p w14:paraId="41F159EE" w14:textId="3F1912B3" w:rsidR="41398FE9" w:rsidRDefault="41398FE9" w:rsidP="41398FE9">
      <w:pPr>
        <w:pStyle w:val="ListParagraph"/>
        <w:numPr>
          <w:ilvl w:val="0"/>
          <w:numId w:val="7"/>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Technology savvy</w:t>
      </w:r>
    </w:p>
    <w:p w14:paraId="27159EDF" w14:textId="217306F7" w:rsidR="41398FE9" w:rsidRDefault="41398FE9" w:rsidP="41398FE9">
      <w:pPr>
        <w:pStyle w:val="ListParagraph"/>
        <w:numPr>
          <w:ilvl w:val="0"/>
          <w:numId w:val="7"/>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Transparency and trustworthiness</w:t>
      </w:r>
    </w:p>
    <w:p w14:paraId="071D7F4D" w14:textId="4E3DEA29" w:rsidR="41398FE9" w:rsidRDefault="41398FE9" w:rsidP="41398FE9">
      <w:pPr>
        <w:pStyle w:val="ListParagraph"/>
        <w:numPr>
          <w:ilvl w:val="0"/>
          <w:numId w:val="7"/>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Versatility</w:t>
      </w:r>
    </w:p>
    <w:p w14:paraId="652431AC" w14:textId="5DBED1C9" w:rsidR="41398FE9" w:rsidRDefault="41398FE9" w:rsidP="41398FE9">
      <w:pPr>
        <w:spacing w:line="360" w:lineRule="auto"/>
        <w:rPr>
          <w:rFonts w:ascii="Times New Roman" w:eastAsia="Times New Roman" w:hAnsi="Times New Roman" w:cs="Times New Roman"/>
          <w:sz w:val="24"/>
          <w:szCs w:val="24"/>
          <w:lang w:val="en-US"/>
        </w:rPr>
      </w:pPr>
      <w:proofErr w:type="spellStart"/>
      <w:r w:rsidRPr="41398FE9">
        <w:rPr>
          <w:rFonts w:ascii="Times New Roman" w:eastAsia="Times New Roman" w:hAnsi="Times New Roman" w:cs="Times New Roman"/>
          <w:sz w:val="24"/>
          <w:szCs w:val="24"/>
          <w:lang w:val="en-US"/>
        </w:rPr>
        <w:t>Behaviour</w:t>
      </w:r>
      <w:proofErr w:type="spellEnd"/>
      <w:r w:rsidRPr="41398FE9">
        <w:rPr>
          <w:rFonts w:ascii="Times New Roman" w:eastAsia="Times New Roman" w:hAnsi="Times New Roman" w:cs="Times New Roman"/>
          <w:sz w:val="24"/>
          <w:szCs w:val="24"/>
          <w:lang w:val="en-US"/>
        </w:rPr>
        <w:t xml:space="preserve"> is an important aspect that plays an essential part in the life of an HR. It is important to evaluate certain types of </w:t>
      </w:r>
      <w:proofErr w:type="spellStart"/>
      <w:r w:rsidRPr="41398FE9">
        <w:rPr>
          <w:rFonts w:ascii="Times New Roman" w:eastAsia="Times New Roman" w:hAnsi="Times New Roman" w:cs="Times New Roman"/>
          <w:sz w:val="24"/>
          <w:szCs w:val="24"/>
          <w:lang w:val="en-US"/>
        </w:rPr>
        <w:t>behaviour</w:t>
      </w:r>
      <w:proofErr w:type="spellEnd"/>
      <w:r w:rsidRPr="41398FE9">
        <w:rPr>
          <w:rFonts w:ascii="Times New Roman" w:eastAsia="Times New Roman" w:hAnsi="Times New Roman" w:cs="Times New Roman"/>
          <w:sz w:val="24"/>
          <w:szCs w:val="24"/>
          <w:lang w:val="en-US"/>
        </w:rPr>
        <w:t xml:space="preserve"> within </w:t>
      </w:r>
      <w:proofErr w:type="spellStart"/>
      <w:r w:rsidRPr="41398FE9">
        <w:rPr>
          <w:rFonts w:ascii="Times New Roman" w:eastAsia="Times New Roman" w:hAnsi="Times New Roman" w:cs="Times New Roman"/>
          <w:sz w:val="24"/>
          <w:szCs w:val="24"/>
          <w:lang w:val="en-US"/>
        </w:rPr>
        <w:t>organisations</w:t>
      </w:r>
      <w:proofErr w:type="spellEnd"/>
      <w:r w:rsidRPr="41398FE9">
        <w:rPr>
          <w:rFonts w:ascii="Times New Roman" w:eastAsia="Times New Roman" w:hAnsi="Times New Roman" w:cs="Times New Roman"/>
          <w:sz w:val="24"/>
          <w:szCs w:val="24"/>
          <w:lang w:val="en-US"/>
        </w:rPr>
        <w:t xml:space="preserve"> to associate themselves </w:t>
      </w:r>
      <w:proofErr w:type="gramStart"/>
      <w:r w:rsidRPr="41398FE9">
        <w:rPr>
          <w:rFonts w:ascii="Times New Roman" w:eastAsia="Times New Roman" w:hAnsi="Times New Roman" w:cs="Times New Roman"/>
          <w:sz w:val="24"/>
          <w:szCs w:val="24"/>
          <w:lang w:val="en-US"/>
        </w:rPr>
        <w:t>in order to</w:t>
      </w:r>
      <w:proofErr w:type="gramEnd"/>
      <w:r w:rsidRPr="41398FE9">
        <w:rPr>
          <w:rFonts w:ascii="Times New Roman" w:eastAsia="Times New Roman" w:hAnsi="Times New Roman" w:cs="Times New Roman"/>
          <w:sz w:val="24"/>
          <w:szCs w:val="24"/>
          <w:lang w:val="en-US"/>
        </w:rPr>
        <w:t xml:space="preserve"> have a better environment for work with the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for better results and development. </w:t>
      </w:r>
    </w:p>
    <w:p w14:paraId="6DB79D41" w14:textId="59984737" w:rsidR="41398FE9" w:rsidRDefault="41398FE9" w:rsidP="41398FE9">
      <w:pPr>
        <w:spacing w:line="360" w:lineRule="auto"/>
        <w:rPr>
          <w:rFonts w:ascii="Times New Roman" w:eastAsia="Times New Roman" w:hAnsi="Times New Roman" w:cs="Times New Roman"/>
          <w:sz w:val="24"/>
          <w:szCs w:val="24"/>
          <w:lang w:val="en-US"/>
        </w:rPr>
      </w:pPr>
    </w:p>
    <w:p w14:paraId="446D7F7F" w14:textId="2D304D8B" w:rsidR="41398FE9" w:rsidRDefault="41398FE9" w:rsidP="41398FE9">
      <w:pPr>
        <w:spacing w:line="360" w:lineRule="auto"/>
        <w:rPr>
          <w:rFonts w:ascii="Times New Roman" w:eastAsia="Times New Roman" w:hAnsi="Times New Roman" w:cs="Times New Roman"/>
          <w:sz w:val="24"/>
          <w:szCs w:val="24"/>
          <w:lang w:val="en-US"/>
        </w:rPr>
      </w:pPr>
    </w:p>
    <w:p w14:paraId="18D66263" w14:textId="7E08FF04" w:rsidR="41398FE9" w:rsidRDefault="41398FE9" w:rsidP="41398FE9">
      <w:pPr>
        <w:spacing w:line="360" w:lineRule="auto"/>
        <w:rPr>
          <w:rFonts w:ascii="Times New Roman" w:eastAsia="Times New Roman" w:hAnsi="Times New Roman" w:cs="Times New Roman"/>
          <w:sz w:val="24"/>
          <w:szCs w:val="24"/>
          <w:lang w:val="en-US"/>
        </w:rPr>
      </w:pPr>
    </w:p>
    <w:p w14:paraId="1C85A964" w14:textId="171BEE37" w:rsidR="41398FE9" w:rsidRDefault="41398FE9" w:rsidP="41398FE9">
      <w:pPr>
        <w:spacing w:line="360" w:lineRule="auto"/>
        <w:rPr>
          <w:rFonts w:ascii="Times New Roman" w:eastAsia="Times New Roman" w:hAnsi="Times New Roman" w:cs="Times New Roman"/>
          <w:sz w:val="24"/>
          <w:szCs w:val="24"/>
          <w:lang w:val="en-US"/>
        </w:rPr>
      </w:pPr>
    </w:p>
    <w:p w14:paraId="47375664" w14:textId="0F2533D2" w:rsidR="41398FE9" w:rsidRDefault="41398FE9" w:rsidP="41398FE9">
      <w:pPr>
        <w:spacing w:line="360" w:lineRule="auto"/>
        <w:rPr>
          <w:rFonts w:ascii="Times New Roman" w:eastAsia="Times New Roman" w:hAnsi="Times New Roman" w:cs="Times New Roman"/>
          <w:sz w:val="24"/>
          <w:szCs w:val="24"/>
          <w:lang w:val="en-US"/>
        </w:rPr>
      </w:pPr>
    </w:p>
    <w:p w14:paraId="3B2F2FEB" w14:textId="2D66CC20" w:rsidR="41398FE9" w:rsidRDefault="41398FE9" w:rsidP="41398FE9">
      <w:pPr>
        <w:spacing w:line="360" w:lineRule="auto"/>
        <w:rPr>
          <w:rFonts w:ascii="Times New Roman" w:eastAsia="Times New Roman" w:hAnsi="Times New Roman" w:cs="Times New Roman"/>
          <w:sz w:val="24"/>
          <w:szCs w:val="24"/>
          <w:lang w:val="en-US"/>
        </w:rPr>
      </w:pPr>
    </w:p>
    <w:p w14:paraId="7F230F96" w14:textId="3C6D9C77" w:rsidR="41398FE9" w:rsidRDefault="41398FE9" w:rsidP="41398FE9">
      <w:pPr>
        <w:spacing w:line="360" w:lineRule="auto"/>
        <w:rPr>
          <w:rFonts w:ascii="Times New Roman" w:eastAsia="Times New Roman" w:hAnsi="Times New Roman" w:cs="Times New Roman"/>
          <w:sz w:val="24"/>
          <w:szCs w:val="24"/>
          <w:lang w:val="en-US"/>
        </w:rPr>
      </w:pPr>
    </w:p>
    <w:p w14:paraId="455FC9C7" w14:textId="44B2235F" w:rsidR="41398FE9" w:rsidRDefault="41398FE9" w:rsidP="41398FE9">
      <w:pPr>
        <w:spacing w:line="360" w:lineRule="auto"/>
        <w:rPr>
          <w:rFonts w:ascii="Times New Roman" w:eastAsia="Times New Roman" w:hAnsi="Times New Roman" w:cs="Times New Roman"/>
          <w:sz w:val="24"/>
          <w:szCs w:val="24"/>
          <w:lang w:val="en-US"/>
        </w:rPr>
      </w:pPr>
    </w:p>
    <w:p w14:paraId="64A33F29" w14:textId="204E2942" w:rsidR="41398FE9" w:rsidRDefault="41398FE9" w:rsidP="41398FE9">
      <w:pPr>
        <w:spacing w:line="360" w:lineRule="auto"/>
        <w:rPr>
          <w:rFonts w:ascii="Times New Roman" w:eastAsia="Times New Roman" w:hAnsi="Times New Roman" w:cs="Times New Roman"/>
          <w:sz w:val="24"/>
          <w:szCs w:val="24"/>
          <w:lang w:val="en-US"/>
        </w:rPr>
      </w:pPr>
    </w:p>
    <w:p w14:paraId="4B18AD19" w14:textId="04896386" w:rsidR="41398FE9" w:rsidRDefault="41398FE9" w:rsidP="41398FE9">
      <w:pPr>
        <w:spacing w:line="360" w:lineRule="auto"/>
      </w:pPr>
      <w:r>
        <w:rPr>
          <w:noProof/>
        </w:rPr>
        <w:drawing>
          <wp:inline distT="0" distB="0" distL="0" distR="0" wp14:anchorId="1B0304C0" wp14:editId="6D849EC5">
            <wp:extent cx="4572000" cy="2571750"/>
            <wp:effectExtent l="0" t="0" r="0" b="0"/>
            <wp:docPr id="53777278" name="Picture 5377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569D003" w14:textId="625D577B" w:rsidR="41398FE9" w:rsidRDefault="41398FE9" w:rsidP="41398FE9">
      <w:pPr>
        <w:spacing w:line="360" w:lineRule="auto"/>
        <w:rPr>
          <w:rFonts w:ascii="Times New Roman" w:eastAsia="Times New Roman" w:hAnsi="Times New Roman" w:cs="Times New Roman"/>
          <w:b/>
          <w:bCs/>
          <w:color w:val="000000" w:themeColor="text1"/>
          <w:sz w:val="24"/>
          <w:szCs w:val="24"/>
          <w:lang w:val="en-US"/>
        </w:rPr>
      </w:pPr>
      <w:r w:rsidRPr="41398FE9">
        <w:rPr>
          <w:rFonts w:ascii="Times New Roman" w:eastAsia="Times New Roman" w:hAnsi="Times New Roman" w:cs="Times New Roman"/>
          <w:b/>
          <w:bCs/>
          <w:color w:val="000000" w:themeColor="text1"/>
          <w:sz w:val="24"/>
          <w:szCs w:val="24"/>
          <w:lang w:val="en-US"/>
        </w:rPr>
        <w:t>Skills Audit</w:t>
      </w:r>
    </w:p>
    <w:p w14:paraId="4DBB7F00" w14:textId="122C9C67" w:rsidR="41398FE9" w:rsidRDefault="41398FE9" w:rsidP="41398FE9">
      <w:pPr>
        <w:pStyle w:val="ListParagraph"/>
        <w:numPr>
          <w:ilvl w:val="0"/>
          <w:numId w:val="6"/>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Breezy HR</w:t>
      </w:r>
    </w:p>
    <w:p w14:paraId="70AF51B6" w14:textId="0780D451" w:rsidR="41398FE9" w:rsidRDefault="41398FE9" w:rsidP="41398FE9">
      <w:pPr>
        <w:pStyle w:val="ListParagraph"/>
        <w:numPr>
          <w:ilvl w:val="0"/>
          <w:numId w:val="6"/>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ADP (Kavanagh and Johnson, 2017)</w:t>
      </w:r>
    </w:p>
    <w:p w14:paraId="22365F4C" w14:textId="2D2BD0D6" w:rsidR="41398FE9" w:rsidRDefault="41398FE9" w:rsidP="41398FE9">
      <w:pPr>
        <w:pStyle w:val="ListParagraph"/>
        <w:numPr>
          <w:ilvl w:val="0"/>
          <w:numId w:val="6"/>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BambooHR</w:t>
      </w:r>
    </w:p>
    <w:p w14:paraId="74DF732C" w14:textId="65F7E47D"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The initiation to the betterment of the skills needs to be better HR is affirmative and needs to be focused more on the type of software that is best for HR. The above is noted in bringing up the best software for HR.</w:t>
      </w:r>
    </w:p>
    <w:p w14:paraId="48000B65" w14:textId="1E81C0AB" w:rsidR="41398FE9" w:rsidRDefault="41398FE9" w:rsidP="41398FE9">
      <w:pPr>
        <w:spacing w:line="360" w:lineRule="auto"/>
        <w:rPr>
          <w:rFonts w:ascii="Times New Roman" w:eastAsia="Times New Roman" w:hAnsi="Times New Roman" w:cs="Times New Roman"/>
          <w:sz w:val="24"/>
          <w:szCs w:val="24"/>
          <w:lang w:val="en-US"/>
        </w:rPr>
      </w:pPr>
    </w:p>
    <w:p w14:paraId="46D4E6B4" w14:textId="61DA3A33" w:rsidR="41398FE9" w:rsidRDefault="41398FE9" w:rsidP="41398FE9">
      <w:pPr>
        <w:spacing w:line="360" w:lineRule="auto"/>
        <w:rPr>
          <w:rFonts w:ascii="Times New Roman" w:eastAsia="Times New Roman" w:hAnsi="Times New Roman" w:cs="Times New Roman"/>
          <w:sz w:val="24"/>
          <w:szCs w:val="24"/>
          <w:lang w:val="en-US"/>
        </w:rPr>
      </w:pPr>
    </w:p>
    <w:p w14:paraId="40C4B96F" w14:textId="7FB94A33" w:rsidR="41398FE9" w:rsidRDefault="41398FE9" w:rsidP="41398FE9">
      <w:pPr>
        <w:spacing w:line="360" w:lineRule="auto"/>
        <w:rPr>
          <w:rFonts w:ascii="Times New Roman" w:eastAsia="Times New Roman" w:hAnsi="Times New Roman" w:cs="Times New Roman"/>
          <w:sz w:val="24"/>
          <w:szCs w:val="24"/>
          <w:lang w:val="en-US"/>
        </w:rPr>
      </w:pPr>
    </w:p>
    <w:p w14:paraId="54F2BDE8" w14:textId="4D9B2D3E" w:rsidR="41398FE9" w:rsidRDefault="41398FE9" w:rsidP="41398FE9">
      <w:pPr>
        <w:spacing w:line="360" w:lineRule="auto"/>
        <w:rPr>
          <w:rFonts w:ascii="Times New Roman" w:eastAsia="Times New Roman" w:hAnsi="Times New Roman" w:cs="Times New Roman"/>
          <w:sz w:val="24"/>
          <w:szCs w:val="24"/>
          <w:lang w:val="en-US"/>
        </w:rPr>
      </w:pPr>
    </w:p>
    <w:p w14:paraId="5D399678" w14:textId="45B0753D" w:rsidR="41398FE9" w:rsidRDefault="41398FE9" w:rsidP="41398FE9">
      <w:pPr>
        <w:spacing w:line="360" w:lineRule="auto"/>
        <w:rPr>
          <w:rFonts w:ascii="Times New Roman" w:eastAsia="Times New Roman" w:hAnsi="Times New Roman" w:cs="Times New Roman"/>
          <w:sz w:val="24"/>
          <w:szCs w:val="24"/>
          <w:lang w:val="en-US"/>
        </w:rPr>
      </w:pPr>
    </w:p>
    <w:p w14:paraId="37E99956" w14:textId="3D7CE0BA" w:rsidR="41398FE9" w:rsidRDefault="41398FE9" w:rsidP="41398FE9">
      <w:pPr>
        <w:spacing w:line="360" w:lineRule="auto"/>
        <w:rPr>
          <w:rFonts w:ascii="Times New Roman" w:eastAsia="Times New Roman" w:hAnsi="Times New Roman" w:cs="Times New Roman"/>
          <w:sz w:val="24"/>
          <w:szCs w:val="24"/>
          <w:lang w:val="en-US"/>
        </w:rPr>
      </w:pPr>
    </w:p>
    <w:p w14:paraId="2209620A" w14:textId="60A78601" w:rsidR="41398FE9" w:rsidRDefault="41398FE9" w:rsidP="41398FE9">
      <w:pPr>
        <w:spacing w:line="360" w:lineRule="auto"/>
        <w:rPr>
          <w:rFonts w:ascii="Times New Roman" w:eastAsia="Times New Roman" w:hAnsi="Times New Roman" w:cs="Times New Roman"/>
          <w:sz w:val="24"/>
          <w:szCs w:val="24"/>
          <w:lang w:val="en-US"/>
        </w:rPr>
      </w:pPr>
    </w:p>
    <w:p w14:paraId="1A688F39" w14:textId="28C87152" w:rsidR="41398FE9" w:rsidRDefault="41398FE9" w:rsidP="41398FE9">
      <w:pPr>
        <w:spacing w:line="360" w:lineRule="auto"/>
        <w:rPr>
          <w:rFonts w:ascii="Times New Roman" w:eastAsia="Times New Roman" w:hAnsi="Times New Roman" w:cs="Times New Roman"/>
          <w:sz w:val="24"/>
          <w:szCs w:val="24"/>
          <w:lang w:val="en-US"/>
        </w:rPr>
      </w:pPr>
    </w:p>
    <w:p w14:paraId="42BA2D50" w14:textId="7F01B8B4" w:rsidR="41398FE9" w:rsidRDefault="41398FE9" w:rsidP="41398FE9">
      <w:pPr>
        <w:spacing w:line="360" w:lineRule="auto"/>
        <w:rPr>
          <w:rFonts w:ascii="Times New Roman" w:eastAsia="Times New Roman" w:hAnsi="Times New Roman" w:cs="Times New Roman"/>
          <w:sz w:val="24"/>
          <w:szCs w:val="24"/>
          <w:lang w:val="en-US"/>
        </w:rPr>
      </w:pPr>
    </w:p>
    <w:p w14:paraId="3317FB48" w14:textId="1FF0F230" w:rsidR="41398FE9" w:rsidRDefault="41398FE9" w:rsidP="41398FE9">
      <w:pPr>
        <w:spacing w:line="360" w:lineRule="auto"/>
        <w:rPr>
          <w:rFonts w:ascii="Times New Roman" w:eastAsia="Times New Roman" w:hAnsi="Times New Roman" w:cs="Times New Roman"/>
          <w:color w:val="000000" w:themeColor="text1"/>
          <w:sz w:val="24"/>
          <w:szCs w:val="24"/>
          <w:lang w:val="en-US"/>
        </w:rPr>
      </w:pPr>
    </w:p>
    <w:p w14:paraId="00BB2B7A" w14:textId="312F2A9E" w:rsidR="41398FE9" w:rsidRDefault="41398FE9" w:rsidP="41398FE9">
      <w:pPr>
        <w:spacing w:line="360" w:lineRule="auto"/>
        <w:rPr>
          <w:rFonts w:ascii="Times New Roman" w:eastAsia="Times New Roman" w:hAnsi="Times New Roman" w:cs="Times New Roman"/>
          <w:color w:val="000000" w:themeColor="text1"/>
          <w:sz w:val="24"/>
          <w:szCs w:val="24"/>
          <w:lang w:val="en-US"/>
        </w:rPr>
      </w:pPr>
    </w:p>
    <w:p w14:paraId="1E4F0795" w14:textId="5526A36A" w:rsidR="41398FE9" w:rsidRDefault="41398FE9" w:rsidP="41398FE9">
      <w:pPr>
        <w:spacing w:line="360" w:lineRule="auto"/>
      </w:pPr>
      <w:r>
        <w:rPr>
          <w:noProof/>
        </w:rPr>
        <w:drawing>
          <wp:inline distT="0" distB="0" distL="0" distR="0" wp14:anchorId="436B385B" wp14:editId="3D6CEF2D">
            <wp:extent cx="4572000" cy="2571750"/>
            <wp:effectExtent l="0" t="0" r="0" b="0"/>
            <wp:docPr id="1295517111" name="Picture 129551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53955F0" w14:textId="56FDBD6B" w:rsidR="41398FE9" w:rsidRDefault="41398FE9" w:rsidP="41398FE9">
      <w:pPr>
        <w:spacing w:line="360" w:lineRule="auto"/>
        <w:rPr>
          <w:rFonts w:ascii="Times New Roman" w:eastAsia="Times New Roman" w:hAnsi="Times New Roman" w:cs="Times New Roman"/>
          <w:b/>
          <w:bCs/>
          <w:color w:val="000000" w:themeColor="text1"/>
          <w:sz w:val="24"/>
          <w:szCs w:val="24"/>
          <w:lang w:val="en-US"/>
        </w:rPr>
      </w:pPr>
      <w:r w:rsidRPr="41398FE9">
        <w:rPr>
          <w:rFonts w:ascii="Times New Roman" w:eastAsia="Times New Roman" w:hAnsi="Times New Roman" w:cs="Times New Roman"/>
          <w:b/>
          <w:bCs/>
          <w:color w:val="000000" w:themeColor="text1"/>
          <w:sz w:val="24"/>
          <w:szCs w:val="24"/>
          <w:lang w:val="en-US"/>
        </w:rPr>
        <w:t>Skills Audit</w:t>
      </w:r>
    </w:p>
    <w:p w14:paraId="12338AF2" w14:textId="6ACCFD01" w:rsidR="41398FE9" w:rsidRDefault="41398FE9" w:rsidP="41398FE9">
      <w:pPr>
        <w:pStyle w:val="ListParagraph"/>
        <w:numPr>
          <w:ilvl w:val="0"/>
          <w:numId w:val="5"/>
        </w:numPr>
        <w:spacing w:line="360" w:lineRule="auto"/>
        <w:rPr>
          <w:rFonts w:eastAsiaTheme="minorEastAsia"/>
          <w:sz w:val="24"/>
          <w:szCs w:val="24"/>
        </w:rPr>
      </w:pPr>
      <w:proofErr w:type="spellStart"/>
      <w:r w:rsidRPr="41398FE9">
        <w:rPr>
          <w:rFonts w:ascii="Times New Roman" w:eastAsia="Times New Roman" w:hAnsi="Times New Roman" w:cs="Times New Roman"/>
          <w:sz w:val="24"/>
          <w:szCs w:val="24"/>
          <w:lang w:val="en-US"/>
        </w:rPr>
        <w:t>Zoho</w:t>
      </w:r>
      <w:proofErr w:type="spellEnd"/>
      <w:r w:rsidRPr="41398FE9">
        <w:rPr>
          <w:rFonts w:ascii="Times New Roman" w:eastAsia="Times New Roman" w:hAnsi="Times New Roman" w:cs="Times New Roman"/>
          <w:sz w:val="24"/>
          <w:szCs w:val="24"/>
          <w:lang w:val="en-US"/>
        </w:rPr>
        <w:t xml:space="preserve"> Recruit</w:t>
      </w:r>
    </w:p>
    <w:p w14:paraId="2558639B" w14:textId="0D2DE2D6" w:rsidR="41398FE9" w:rsidRDefault="41398FE9" w:rsidP="41398FE9">
      <w:pPr>
        <w:pStyle w:val="ListParagraph"/>
        <w:numPr>
          <w:ilvl w:val="0"/>
          <w:numId w:val="5"/>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Paylocity (Westover, 2019)</w:t>
      </w:r>
    </w:p>
    <w:p w14:paraId="5CDA3CB1" w14:textId="58BBCA1D" w:rsidR="41398FE9" w:rsidRDefault="41398FE9" w:rsidP="41398FE9">
      <w:pPr>
        <w:pStyle w:val="ListParagraph"/>
        <w:numPr>
          <w:ilvl w:val="0"/>
          <w:numId w:val="5"/>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UltiPro</w:t>
      </w:r>
    </w:p>
    <w:p w14:paraId="38F7064C" w14:textId="0AFAD808"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 xml:space="preserve">The proclamation to best software needs to be focused on bringing up with best positions in exclamatory provision to providing the best development criteria to HR as per the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Unilever.</w:t>
      </w:r>
    </w:p>
    <w:p w14:paraId="67BB5173" w14:textId="39ADC402" w:rsidR="41398FE9" w:rsidRDefault="41398FE9" w:rsidP="41398FE9">
      <w:pPr>
        <w:spacing w:line="360" w:lineRule="auto"/>
        <w:rPr>
          <w:rFonts w:ascii="Times New Roman" w:eastAsia="Times New Roman" w:hAnsi="Times New Roman" w:cs="Times New Roman"/>
          <w:color w:val="000000" w:themeColor="text1"/>
          <w:sz w:val="24"/>
          <w:szCs w:val="24"/>
          <w:lang w:val="en-US"/>
        </w:rPr>
      </w:pPr>
    </w:p>
    <w:p w14:paraId="64047870" w14:textId="6D472680" w:rsidR="41398FE9" w:rsidRDefault="41398FE9" w:rsidP="41398FE9">
      <w:pPr>
        <w:spacing w:line="360" w:lineRule="auto"/>
        <w:rPr>
          <w:rFonts w:ascii="Times New Roman" w:eastAsia="Times New Roman" w:hAnsi="Times New Roman" w:cs="Times New Roman"/>
          <w:sz w:val="24"/>
          <w:szCs w:val="24"/>
          <w:lang w:val="en-US"/>
        </w:rPr>
      </w:pPr>
    </w:p>
    <w:p w14:paraId="216082F9" w14:textId="7F6152B0" w:rsidR="41398FE9" w:rsidRDefault="41398FE9" w:rsidP="41398FE9">
      <w:pPr>
        <w:spacing w:line="360" w:lineRule="auto"/>
        <w:rPr>
          <w:rFonts w:ascii="Times New Roman" w:eastAsia="Times New Roman" w:hAnsi="Times New Roman" w:cs="Times New Roman"/>
          <w:sz w:val="24"/>
          <w:szCs w:val="24"/>
          <w:lang w:val="en-US"/>
        </w:rPr>
      </w:pPr>
    </w:p>
    <w:p w14:paraId="3CFEEBF7" w14:textId="4F11F610" w:rsidR="41398FE9" w:rsidRDefault="41398FE9" w:rsidP="41398FE9">
      <w:pPr>
        <w:spacing w:line="360" w:lineRule="auto"/>
        <w:rPr>
          <w:rFonts w:ascii="Times New Roman" w:eastAsia="Times New Roman" w:hAnsi="Times New Roman" w:cs="Times New Roman"/>
          <w:sz w:val="24"/>
          <w:szCs w:val="24"/>
          <w:lang w:val="en-US"/>
        </w:rPr>
      </w:pPr>
    </w:p>
    <w:p w14:paraId="061F18BB" w14:textId="6E8133E1" w:rsidR="41398FE9" w:rsidRDefault="41398FE9" w:rsidP="41398FE9">
      <w:pPr>
        <w:spacing w:line="360" w:lineRule="auto"/>
        <w:rPr>
          <w:rFonts w:ascii="Times New Roman" w:eastAsia="Times New Roman" w:hAnsi="Times New Roman" w:cs="Times New Roman"/>
          <w:sz w:val="24"/>
          <w:szCs w:val="24"/>
          <w:lang w:val="en-US"/>
        </w:rPr>
      </w:pPr>
    </w:p>
    <w:p w14:paraId="3307547E" w14:textId="309423C1" w:rsidR="41398FE9" w:rsidRDefault="41398FE9" w:rsidP="41398FE9">
      <w:pPr>
        <w:spacing w:line="360" w:lineRule="auto"/>
        <w:rPr>
          <w:rFonts w:ascii="Times New Roman" w:eastAsia="Times New Roman" w:hAnsi="Times New Roman" w:cs="Times New Roman"/>
          <w:sz w:val="24"/>
          <w:szCs w:val="24"/>
          <w:lang w:val="en-US"/>
        </w:rPr>
      </w:pPr>
    </w:p>
    <w:p w14:paraId="1606CBF4" w14:textId="21052BFA" w:rsidR="41398FE9" w:rsidRDefault="41398FE9" w:rsidP="41398FE9">
      <w:pPr>
        <w:spacing w:line="360" w:lineRule="auto"/>
        <w:rPr>
          <w:rFonts w:ascii="Times New Roman" w:eastAsia="Times New Roman" w:hAnsi="Times New Roman" w:cs="Times New Roman"/>
          <w:sz w:val="24"/>
          <w:szCs w:val="24"/>
          <w:lang w:val="en-US"/>
        </w:rPr>
      </w:pPr>
    </w:p>
    <w:p w14:paraId="3F24D90A" w14:textId="6E65C65C" w:rsidR="41398FE9" w:rsidRDefault="41398FE9" w:rsidP="41398FE9">
      <w:pPr>
        <w:spacing w:line="360" w:lineRule="auto"/>
        <w:rPr>
          <w:rFonts w:ascii="Times New Roman" w:eastAsia="Times New Roman" w:hAnsi="Times New Roman" w:cs="Times New Roman"/>
          <w:sz w:val="24"/>
          <w:szCs w:val="24"/>
          <w:lang w:val="en-US"/>
        </w:rPr>
      </w:pPr>
    </w:p>
    <w:p w14:paraId="16B2F64F" w14:textId="17B32C96" w:rsidR="41398FE9" w:rsidRDefault="41398FE9" w:rsidP="41398FE9">
      <w:pPr>
        <w:spacing w:line="360" w:lineRule="auto"/>
        <w:rPr>
          <w:rFonts w:ascii="Times New Roman" w:eastAsia="Times New Roman" w:hAnsi="Times New Roman" w:cs="Times New Roman"/>
          <w:sz w:val="24"/>
          <w:szCs w:val="24"/>
          <w:lang w:val="en-US"/>
        </w:rPr>
      </w:pPr>
    </w:p>
    <w:p w14:paraId="0645DD42" w14:textId="4CB14C0F" w:rsidR="41398FE9" w:rsidRDefault="41398FE9" w:rsidP="41398FE9">
      <w:pPr>
        <w:spacing w:line="360" w:lineRule="auto"/>
        <w:rPr>
          <w:rFonts w:ascii="Times New Roman" w:eastAsia="Times New Roman" w:hAnsi="Times New Roman" w:cs="Times New Roman"/>
          <w:sz w:val="24"/>
          <w:szCs w:val="24"/>
          <w:lang w:val="en-US"/>
        </w:rPr>
      </w:pPr>
    </w:p>
    <w:p w14:paraId="04AC064B" w14:textId="5A4E1816" w:rsidR="41398FE9" w:rsidRDefault="41398FE9" w:rsidP="41398FE9">
      <w:pPr>
        <w:spacing w:line="360" w:lineRule="auto"/>
        <w:rPr>
          <w:rFonts w:ascii="Times New Roman" w:eastAsia="Times New Roman" w:hAnsi="Times New Roman" w:cs="Times New Roman"/>
          <w:sz w:val="24"/>
          <w:szCs w:val="24"/>
          <w:lang w:val="en-US"/>
        </w:rPr>
      </w:pPr>
    </w:p>
    <w:p w14:paraId="350E16D2" w14:textId="2E6B8E8B" w:rsidR="41398FE9" w:rsidRDefault="41398FE9" w:rsidP="41398FE9">
      <w:pPr>
        <w:spacing w:line="360" w:lineRule="auto"/>
        <w:rPr>
          <w:rFonts w:ascii="Times New Roman" w:eastAsia="Times New Roman" w:hAnsi="Times New Roman" w:cs="Times New Roman"/>
          <w:sz w:val="24"/>
          <w:szCs w:val="24"/>
          <w:lang w:val="en-US"/>
        </w:rPr>
      </w:pPr>
    </w:p>
    <w:p w14:paraId="448E6424" w14:textId="1FAF67C0" w:rsidR="41398FE9" w:rsidRDefault="41398FE9" w:rsidP="41398FE9">
      <w:pPr>
        <w:spacing w:line="360" w:lineRule="auto"/>
      </w:pPr>
      <w:r>
        <w:rPr>
          <w:noProof/>
        </w:rPr>
        <w:drawing>
          <wp:inline distT="0" distB="0" distL="0" distR="0" wp14:anchorId="4396338F" wp14:editId="3E2FC37B">
            <wp:extent cx="4572000" cy="2571750"/>
            <wp:effectExtent l="0" t="0" r="0" b="0"/>
            <wp:docPr id="1677580549" name="Picture 167758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13A620D" w14:textId="1875D12D" w:rsidR="41398FE9" w:rsidRDefault="41398FE9" w:rsidP="41398FE9">
      <w:pPr>
        <w:spacing w:line="360" w:lineRule="auto"/>
        <w:rPr>
          <w:rFonts w:ascii="Times New Roman" w:eastAsia="Times New Roman" w:hAnsi="Times New Roman" w:cs="Times New Roman"/>
          <w:b/>
          <w:bCs/>
          <w:color w:val="000000" w:themeColor="text1"/>
          <w:sz w:val="24"/>
          <w:szCs w:val="24"/>
          <w:lang w:val="en-US"/>
        </w:rPr>
      </w:pPr>
      <w:r w:rsidRPr="41398FE9">
        <w:rPr>
          <w:rFonts w:ascii="Times New Roman" w:eastAsia="Times New Roman" w:hAnsi="Times New Roman" w:cs="Times New Roman"/>
          <w:b/>
          <w:bCs/>
          <w:color w:val="000000" w:themeColor="text1"/>
          <w:sz w:val="24"/>
          <w:szCs w:val="24"/>
          <w:lang w:val="en-US"/>
        </w:rPr>
        <w:t>Identification of benefits of training and development</w:t>
      </w:r>
    </w:p>
    <w:p w14:paraId="57343892" w14:textId="390CD1E9" w:rsidR="41398FE9" w:rsidRDefault="41398FE9" w:rsidP="41398FE9">
      <w:pPr>
        <w:pStyle w:val="ListParagraph"/>
        <w:numPr>
          <w:ilvl w:val="0"/>
          <w:numId w:val="4"/>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Job Satisfaction and Morale</w:t>
      </w:r>
    </w:p>
    <w:p w14:paraId="319C12C4" w14:textId="14FC78F5" w:rsidR="41398FE9" w:rsidRDefault="41398FE9" w:rsidP="41398FE9">
      <w:pPr>
        <w:pStyle w:val="ListParagraph"/>
        <w:numPr>
          <w:ilvl w:val="0"/>
          <w:numId w:val="4"/>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 xml:space="preserve"> Lower Employee Turnover (Kumar and </w:t>
      </w:r>
      <w:proofErr w:type="spellStart"/>
      <w:r w:rsidRPr="41398FE9">
        <w:rPr>
          <w:rFonts w:ascii="Times New Roman" w:eastAsia="Times New Roman" w:hAnsi="Times New Roman" w:cs="Times New Roman"/>
          <w:sz w:val="24"/>
          <w:szCs w:val="24"/>
          <w:lang w:val="en-US"/>
        </w:rPr>
        <w:t>Siddika</w:t>
      </w:r>
      <w:proofErr w:type="spellEnd"/>
      <w:r w:rsidRPr="41398FE9">
        <w:rPr>
          <w:rFonts w:ascii="Times New Roman" w:eastAsia="Times New Roman" w:hAnsi="Times New Roman" w:cs="Times New Roman"/>
          <w:sz w:val="24"/>
          <w:szCs w:val="24"/>
          <w:lang w:val="en-US"/>
        </w:rPr>
        <w:t>, 2017)</w:t>
      </w:r>
    </w:p>
    <w:p w14:paraId="4DEB15DD" w14:textId="2F1B681E" w:rsidR="41398FE9" w:rsidRDefault="41398FE9" w:rsidP="41398FE9">
      <w:pPr>
        <w:pStyle w:val="ListParagraph"/>
        <w:numPr>
          <w:ilvl w:val="0"/>
          <w:numId w:val="4"/>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Attracting High-Caliber Talent</w:t>
      </w:r>
    </w:p>
    <w:p w14:paraId="2FEB393E" w14:textId="1F106F8F" w:rsidR="41398FE9" w:rsidRDefault="41398FE9" w:rsidP="41398FE9">
      <w:pPr>
        <w:pStyle w:val="ListParagraph"/>
        <w:numPr>
          <w:ilvl w:val="0"/>
          <w:numId w:val="4"/>
        </w:numPr>
        <w:spacing w:line="360" w:lineRule="auto"/>
        <w:rPr>
          <w:rFonts w:eastAsiaTheme="minorEastAsia"/>
          <w:sz w:val="24"/>
          <w:szCs w:val="24"/>
        </w:rPr>
      </w:pPr>
      <w:r w:rsidRPr="41398FE9">
        <w:rPr>
          <w:rFonts w:ascii="Times New Roman" w:eastAsia="Times New Roman" w:hAnsi="Times New Roman" w:cs="Times New Roman"/>
          <w:sz w:val="24"/>
          <w:szCs w:val="24"/>
          <w:lang w:val="en-US"/>
        </w:rPr>
        <w:t>Increasing Competitive Edge</w:t>
      </w:r>
    </w:p>
    <w:p w14:paraId="31F08E6D" w14:textId="75528BD2" w:rsidR="41398FE9" w:rsidRDefault="41398FE9" w:rsidP="41398FE9">
      <w:pPr>
        <w:pStyle w:val="ListParagraph"/>
        <w:numPr>
          <w:ilvl w:val="0"/>
          <w:numId w:val="4"/>
        </w:numPr>
        <w:spacing w:line="360" w:lineRule="auto"/>
        <w:rPr>
          <w:rFonts w:eastAsiaTheme="minorEastAsia"/>
          <w:sz w:val="24"/>
          <w:szCs w:val="24"/>
          <w:lang w:val="en-US"/>
        </w:rPr>
      </w:pPr>
      <w:r w:rsidRPr="41398FE9">
        <w:rPr>
          <w:rFonts w:ascii="Times New Roman" w:eastAsia="Times New Roman" w:hAnsi="Times New Roman" w:cs="Times New Roman"/>
          <w:sz w:val="24"/>
          <w:szCs w:val="24"/>
          <w:lang w:val="en-US"/>
        </w:rPr>
        <w:t>Creating Scope for Internal Promotions</w:t>
      </w:r>
    </w:p>
    <w:p w14:paraId="342E03CC" w14:textId="74F9CD46" w:rsidR="41398FE9" w:rsidRDefault="41398FE9" w:rsidP="41398FE9">
      <w:pPr>
        <w:pStyle w:val="ListParagraph"/>
        <w:numPr>
          <w:ilvl w:val="0"/>
          <w:numId w:val="4"/>
        </w:numPr>
        <w:spacing w:line="360" w:lineRule="auto"/>
        <w:rPr>
          <w:rFonts w:eastAsiaTheme="minorEastAsia"/>
          <w:sz w:val="24"/>
          <w:szCs w:val="24"/>
          <w:lang w:val="en-US"/>
        </w:rPr>
      </w:pPr>
      <w:r w:rsidRPr="41398FE9">
        <w:rPr>
          <w:rFonts w:ascii="Times New Roman" w:eastAsia="Times New Roman" w:hAnsi="Times New Roman" w:cs="Times New Roman"/>
          <w:sz w:val="24"/>
          <w:szCs w:val="24"/>
          <w:lang w:val="en-US"/>
        </w:rPr>
        <w:t>Adoption capacity (</w:t>
      </w:r>
      <w:proofErr w:type="spellStart"/>
      <w:r w:rsidRPr="41398FE9">
        <w:rPr>
          <w:rFonts w:ascii="Times New Roman" w:eastAsia="Times New Roman" w:hAnsi="Times New Roman" w:cs="Times New Roman"/>
          <w:sz w:val="24"/>
          <w:szCs w:val="24"/>
          <w:lang w:val="en-US"/>
        </w:rPr>
        <w:t>Janev</w:t>
      </w:r>
      <w:proofErr w:type="spellEnd"/>
      <w:r w:rsidRPr="41398FE9">
        <w:rPr>
          <w:rFonts w:ascii="Times New Roman" w:eastAsia="Times New Roman" w:hAnsi="Times New Roman" w:cs="Times New Roman"/>
          <w:sz w:val="24"/>
          <w:szCs w:val="24"/>
          <w:lang w:val="en-US"/>
        </w:rPr>
        <w:t xml:space="preserve"> e</w:t>
      </w:r>
      <w:r w:rsidRPr="41398FE9">
        <w:rPr>
          <w:rFonts w:ascii="Times New Roman" w:eastAsia="Times New Roman" w:hAnsi="Times New Roman" w:cs="Times New Roman"/>
          <w:i/>
          <w:iCs/>
          <w:sz w:val="24"/>
          <w:szCs w:val="24"/>
          <w:lang w:val="en-US"/>
        </w:rPr>
        <w:t>t al.</w:t>
      </w:r>
      <w:r w:rsidRPr="41398FE9">
        <w:rPr>
          <w:rFonts w:ascii="Times New Roman" w:eastAsia="Times New Roman" w:hAnsi="Times New Roman" w:cs="Times New Roman"/>
          <w:sz w:val="24"/>
          <w:szCs w:val="24"/>
          <w:lang w:val="en-US"/>
        </w:rPr>
        <w:t xml:space="preserve"> 2018)</w:t>
      </w:r>
    </w:p>
    <w:p w14:paraId="043303D4" w14:textId="63F53B9D" w:rsidR="41398FE9" w:rsidRDefault="41398FE9" w:rsidP="41398FE9">
      <w:pPr>
        <w:spacing w:line="360" w:lineRule="auto"/>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 xml:space="preserve">There are variants of benefits that being an HR; it would be accessible within an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in providing training and development. It can be said that providing training and development, sets up the initiative for betterment.’</w:t>
      </w:r>
    </w:p>
    <w:p w14:paraId="02DF0F7F" w14:textId="709D9B22" w:rsidR="41398FE9" w:rsidRDefault="41398FE9" w:rsidP="41398FE9">
      <w:pPr>
        <w:spacing w:line="360" w:lineRule="auto"/>
        <w:jc w:val="both"/>
      </w:pPr>
      <w:r w:rsidRPr="41398FE9">
        <w:rPr>
          <w:rFonts w:ascii="Times New Roman" w:eastAsia="Times New Roman" w:hAnsi="Times New Roman" w:cs="Times New Roman"/>
          <w:sz w:val="24"/>
          <w:szCs w:val="24"/>
          <w:lang w:val="en-US"/>
        </w:rPr>
        <w:t xml:space="preserve">The initiative taken as an HR needs to be imperial as it takes a lot of assertive mode in creating a better place for candidates within the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to evaluate better.</w:t>
      </w:r>
    </w:p>
    <w:p w14:paraId="4A1E62F0" w14:textId="2C711DD4" w:rsidR="41398FE9" w:rsidRDefault="41398FE9" w:rsidP="41398FE9">
      <w:pPr>
        <w:spacing w:line="360" w:lineRule="auto"/>
        <w:jc w:val="both"/>
        <w:rPr>
          <w:rFonts w:ascii="Times New Roman" w:eastAsia="Times New Roman" w:hAnsi="Times New Roman" w:cs="Times New Roman"/>
          <w:sz w:val="24"/>
          <w:szCs w:val="24"/>
          <w:lang w:val="en-US"/>
        </w:rPr>
      </w:pPr>
    </w:p>
    <w:p w14:paraId="122D412C" w14:textId="04D45161" w:rsidR="41398FE9" w:rsidRDefault="41398FE9" w:rsidP="41398FE9">
      <w:pPr>
        <w:spacing w:line="360" w:lineRule="auto"/>
        <w:jc w:val="both"/>
        <w:rPr>
          <w:rFonts w:ascii="Times New Roman" w:eastAsia="Times New Roman" w:hAnsi="Times New Roman" w:cs="Times New Roman"/>
          <w:sz w:val="24"/>
          <w:szCs w:val="24"/>
          <w:lang w:val="en-US"/>
        </w:rPr>
      </w:pPr>
    </w:p>
    <w:p w14:paraId="3C288CC2" w14:textId="3A76CE1F" w:rsidR="41398FE9" w:rsidRDefault="41398FE9" w:rsidP="41398FE9">
      <w:pPr>
        <w:spacing w:line="360" w:lineRule="auto"/>
        <w:jc w:val="both"/>
        <w:rPr>
          <w:rFonts w:ascii="Times New Roman" w:eastAsia="Times New Roman" w:hAnsi="Times New Roman" w:cs="Times New Roman"/>
          <w:sz w:val="24"/>
          <w:szCs w:val="24"/>
          <w:lang w:val="en-US"/>
        </w:rPr>
      </w:pPr>
    </w:p>
    <w:p w14:paraId="6701AAA5" w14:textId="5E79B6C8" w:rsidR="41398FE9" w:rsidRDefault="41398FE9" w:rsidP="41398FE9">
      <w:pPr>
        <w:spacing w:line="360" w:lineRule="auto"/>
        <w:jc w:val="both"/>
        <w:rPr>
          <w:rFonts w:ascii="Times New Roman" w:eastAsia="Times New Roman" w:hAnsi="Times New Roman" w:cs="Times New Roman"/>
          <w:sz w:val="24"/>
          <w:szCs w:val="24"/>
          <w:lang w:val="en-US"/>
        </w:rPr>
      </w:pPr>
    </w:p>
    <w:p w14:paraId="76976995" w14:textId="6B4A6500" w:rsidR="41398FE9" w:rsidRDefault="41398FE9" w:rsidP="41398FE9">
      <w:pPr>
        <w:spacing w:line="360" w:lineRule="auto"/>
        <w:jc w:val="both"/>
        <w:rPr>
          <w:rFonts w:ascii="Times New Roman" w:eastAsia="Times New Roman" w:hAnsi="Times New Roman" w:cs="Times New Roman"/>
          <w:sz w:val="24"/>
          <w:szCs w:val="24"/>
          <w:lang w:val="en-US"/>
        </w:rPr>
      </w:pPr>
    </w:p>
    <w:p w14:paraId="38875C43" w14:textId="3C42B8D7" w:rsidR="41398FE9" w:rsidRDefault="41398FE9" w:rsidP="41398FE9">
      <w:pPr>
        <w:spacing w:line="360" w:lineRule="auto"/>
        <w:jc w:val="both"/>
        <w:rPr>
          <w:rFonts w:ascii="Times New Roman" w:eastAsia="Times New Roman" w:hAnsi="Times New Roman" w:cs="Times New Roman"/>
          <w:sz w:val="24"/>
          <w:szCs w:val="24"/>
          <w:lang w:val="en-US"/>
        </w:rPr>
      </w:pPr>
    </w:p>
    <w:p w14:paraId="11B37AE8" w14:textId="57D2CE47" w:rsidR="41398FE9" w:rsidRDefault="41398FE9" w:rsidP="41398FE9">
      <w:pPr>
        <w:spacing w:line="360" w:lineRule="auto"/>
        <w:jc w:val="both"/>
        <w:rPr>
          <w:rFonts w:ascii="Times New Roman" w:eastAsia="Times New Roman" w:hAnsi="Times New Roman" w:cs="Times New Roman"/>
          <w:sz w:val="24"/>
          <w:szCs w:val="24"/>
          <w:lang w:val="en-US"/>
        </w:rPr>
      </w:pPr>
    </w:p>
    <w:p w14:paraId="6426F032" w14:textId="64EBB61C" w:rsidR="41398FE9" w:rsidRDefault="41398FE9" w:rsidP="41398FE9">
      <w:pPr>
        <w:spacing w:line="360" w:lineRule="auto"/>
        <w:jc w:val="both"/>
      </w:pPr>
      <w:r>
        <w:rPr>
          <w:noProof/>
        </w:rPr>
        <w:drawing>
          <wp:inline distT="0" distB="0" distL="0" distR="0" wp14:anchorId="524D77F1" wp14:editId="174AB4AC">
            <wp:extent cx="4572000" cy="2571750"/>
            <wp:effectExtent l="0" t="0" r="0" b="0"/>
            <wp:docPr id="1436460599" name="Picture 143646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D5263AA" w14:textId="714E2F56" w:rsidR="41398FE9" w:rsidRDefault="41398FE9" w:rsidP="41398FE9">
      <w:pPr>
        <w:spacing w:line="360" w:lineRule="auto"/>
        <w:jc w:val="both"/>
        <w:rPr>
          <w:rFonts w:ascii="Times New Roman" w:eastAsia="Times New Roman" w:hAnsi="Times New Roman" w:cs="Times New Roman"/>
          <w:b/>
          <w:bCs/>
          <w:color w:val="000000" w:themeColor="text1"/>
          <w:sz w:val="24"/>
          <w:szCs w:val="24"/>
          <w:lang w:val="en-US"/>
        </w:rPr>
      </w:pPr>
      <w:r w:rsidRPr="41398FE9">
        <w:rPr>
          <w:rFonts w:ascii="Times New Roman" w:eastAsia="Times New Roman" w:hAnsi="Times New Roman" w:cs="Times New Roman"/>
          <w:b/>
          <w:bCs/>
          <w:color w:val="000000" w:themeColor="text1"/>
          <w:sz w:val="24"/>
          <w:szCs w:val="24"/>
          <w:lang w:val="en-US"/>
        </w:rPr>
        <w:t>Conclusion</w:t>
      </w:r>
    </w:p>
    <w:p w14:paraId="481AC2B1" w14:textId="7EAEC684" w:rsidR="41398FE9" w:rsidRDefault="41398FE9" w:rsidP="41398FE9">
      <w:pPr>
        <w:pStyle w:val="ListParagraph"/>
        <w:numPr>
          <w:ilvl w:val="0"/>
          <w:numId w:val="2"/>
        </w:numPr>
        <w:spacing w:line="360" w:lineRule="auto"/>
        <w:jc w:val="both"/>
        <w:rPr>
          <w:rFonts w:eastAsiaTheme="minorEastAsia"/>
          <w:sz w:val="24"/>
          <w:szCs w:val="24"/>
        </w:rPr>
      </w:pPr>
      <w:r w:rsidRPr="41398FE9">
        <w:rPr>
          <w:rFonts w:ascii="Times New Roman" w:eastAsia="Times New Roman" w:hAnsi="Times New Roman" w:cs="Times New Roman"/>
          <w:sz w:val="24"/>
          <w:szCs w:val="24"/>
          <w:lang w:val="en-US"/>
        </w:rPr>
        <w:t xml:space="preserve">Unilever is one of the renowned </w:t>
      </w:r>
      <w:proofErr w:type="spellStart"/>
      <w:r w:rsidRPr="41398FE9">
        <w:rPr>
          <w:rFonts w:ascii="Times New Roman" w:eastAsia="Times New Roman" w:hAnsi="Times New Roman" w:cs="Times New Roman"/>
          <w:sz w:val="24"/>
          <w:szCs w:val="24"/>
          <w:lang w:val="en-US"/>
        </w:rPr>
        <w:t>organisations</w:t>
      </w:r>
      <w:proofErr w:type="spellEnd"/>
      <w:r w:rsidRPr="41398FE9">
        <w:rPr>
          <w:rFonts w:ascii="Times New Roman" w:eastAsia="Times New Roman" w:hAnsi="Times New Roman" w:cs="Times New Roman"/>
          <w:sz w:val="24"/>
          <w:szCs w:val="24"/>
          <w:lang w:val="en-US"/>
        </w:rPr>
        <w:t xml:space="preserve"> with great training and development purposes</w:t>
      </w:r>
    </w:p>
    <w:p w14:paraId="27F2A813" w14:textId="0F603FDE" w:rsidR="41398FE9" w:rsidRDefault="41398FE9" w:rsidP="41398FE9">
      <w:pPr>
        <w:pStyle w:val="ListParagraph"/>
        <w:numPr>
          <w:ilvl w:val="0"/>
          <w:numId w:val="2"/>
        </w:numPr>
        <w:spacing w:line="360" w:lineRule="auto"/>
        <w:jc w:val="both"/>
        <w:rPr>
          <w:rFonts w:eastAsiaTheme="minorEastAsia"/>
          <w:sz w:val="24"/>
          <w:szCs w:val="24"/>
        </w:rPr>
      </w:pPr>
      <w:r w:rsidRPr="41398FE9">
        <w:rPr>
          <w:rFonts w:ascii="Times New Roman" w:eastAsia="Times New Roman" w:hAnsi="Times New Roman" w:cs="Times New Roman"/>
          <w:sz w:val="24"/>
          <w:szCs w:val="24"/>
          <w:lang w:val="en-US"/>
        </w:rPr>
        <w:t xml:space="preserve">It is important to evaluate the prospects related to benefits associated with the development of the </w:t>
      </w:r>
      <w:proofErr w:type="spellStart"/>
      <w:r w:rsidRPr="41398FE9">
        <w:rPr>
          <w:rFonts w:ascii="Times New Roman" w:eastAsia="Times New Roman" w:hAnsi="Times New Roman" w:cs="Times New Roman"/>
          <w:sz w:val="24"/>
          <w:szCs w:val="24"/>
          <w:lang w:val="en-US"/>
        </w:rPr>
        <w:t>organisation</w:t>
      </w:r>
      <w:proofErr w:type="spellEnd"/>
    </w:p>
    <w:p w14:paraId="7F7AC8A2" w14:textId="4634AECE" w:rsidR="41398FE9" w:rsidRDefault="41398FE9" w:rsidP="41398FE9">
      <w:pPr>
        <w:spacing w:line="360" w:lineRule="auto"/>
        <w:jc w:val="both"/>
        <w:rPr>
          <w:rFonts w:ascii="Times New Roman" w:eastAsia="Times New Roman" w:hAnsi="Times New Roman" w:cs="Times New Roman"/>
          <w:sz w:val="24"/>
          <w:szCs w:val="24"/>
          <w:lang w:val="en-US"/>
        </w:rPr>
      </w:pPr>
      <w:r w:rsidRPr="41398FE9">
        <w:rPr>
          <w:rFonts w:ascii="Times New Roman" w:eastAsia="Times New Roman" w:hAnsi="Times New Roman" w:cs="Times New Roman"/>
          <w:sz w:val="24"/>
          <w:szCs w:val="24"/>
          <w:lang w:val="en-US"/>
        </w:rPr>
        <w:t xml:space="preserve">From the above, it can be concluded that training and development are important within an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The associative importance that HR plays within an </w:t>
      </w:r>
      <w:proofErr w:type="spellStart"/>
      <w:r w:rsidRPr="41398FE9">
        <w:rPr>
          <w:rFonts w:ascii="Times New Roman" w:eastAsia="Times New Roman" w:hAnsi="Times New Roman" w:cs="Times New Roman"/>
          <w:sz w:val="24"/>
          <w:szCs w:val="24"/>
          <w:lang w:val="en-US"/>
        </w:rPr>
        <w:t>organisation</w:t>
      </w:r>
      <w:proofErr w:type="spellEnd"/>
      <w:r w:rsidRPr="41398FE9">
        <w:rPr>
          <w:rFonts w:ascii="Times New Roman" w:eastAsia="Times New Roman" w:hAnsi="Times New Roman" w:cs="Times New Roman"/>
          <w:sz w:val="24"/>
          <w:szCs w:val="24"/>
          <w:lang w:val="en-US"/>
        </w:rPr>
        <w:t xml:space="preserve"> is imperial and needs to be focused more on as per the essentiality.</w:t>
      </w:r>
    </w:p>
    <w:p w14:paraId="4D07D8F5" w14:textId="1FBDA6D5" w:rsidR="41398FE9" w:rsidRDefault="41398FE9" w:rsidP="41398FE9">
      <w:pPr>
        <w:spacing w:line="360" w:lineRule="auto"/>
        <w:jc w:val="both"/>
        <w:rPr>
          <w:rFonts w:ascii="Times New Roman" w:eastAsia="Times New Roman" w:hAnsi="Times New Roman" w:cs="Times New Roman"/>
          <w:sz w:val="24"/>
          <w:szCs w:val="24"/>
          <w:lang w:val="en-US"/>
        </w:rPr>
      </w:pPr>
    </w:p>
    <w:p w14:paraId="06B80402" w14:textId="25F6CBE3" w:rsidR="41398FE9" w:rsidRDefault="41398FE9" w:rsidP="41398FE9">
      <w:pPr>
        <w:spacing w:line="360" w:lineRule="auto"/>
        <w:jc w:val="both"/>
        <w:rPr>
          <w:rFonts w:ascii="Times New Roman" w:eastAsia="Times New Roman" w:hAnsi="Times New Roman" w:cs="Times New Roman"/>
          <w:sz w:val="24"/>
          <w:szCs w:val="24"/>
          <w:lang w:val="en-US"/>
        </w:rPr>
      </w:pPr>
    </w:p>
    <w:p w14:paraId="00A29EFF" w14:textId="527B6E02" w:rsidR="41398FE9" w:rsidRDefault="41398FE9" w:rsidP="41398FE9">
      <w:pPr>
        <w:spacing w:line="360" w:lineRule="auto"/>
        <w:jc w:val="both"/>
        <w:rPr>
          <w:rFonts w:ascii="Times New Roman" w:eastAsia="Times New Roman" w:hAnsi="Times New Roman" w:cs="Times New Roman"/>
          <w:sz w:val="24"/>
          <w:szCs w:val="24"/>
          <w:lang w:val="en-US"/>
        </w:rPr>
      </w:pPr>
    </w:p>
    <w:p w14:paraId="16144F86" w14:textId="288A2DED" w:rsidR="41398FE9" w:rsidRDefault="41398FE9" w:rsidP="41398FE9">
      <w:pPr>
        <w:spacing w:line="360" w:lineRule="auto"/>
        <w:jc w:val="both"/>
        <w:rPr>
          <w:rFonts w:ascii="Times New Roman" w:eastAsia="Times New Roman" w:hAnsi="Times New Roman" w:cs="Times New Roman"/>
          <w:sz w:val="24"/>
          <w:szCs w:val="24"/>
          <w:lang w:val="en-US"/>
        </w:rPr>
      </w:pPr>
    </w:p>
    <w:p w14:paraId="5AF17CE9" w14:textId="7B3C4F41" w:rsidR="41398FE9" w:rsidRDefault="41398FE9" w:rsidP="41398FE9">
      <w:pPr>
        <w:spacing w:line="360" w:lineRule="auto"/>
        <w:jc w:val="both"/>
        <w:rPr>
          <w:rFonts w:ascii="Times New Roman" w:eastAsia="Times New Roman" w:hAnsi="Times New Roman" w:cs="Times New Roman"/>
          <w:sz w:val="24"/>
          <w:szCs w:val="24"/>
          <w:lang w:val="en-US"/>
        </w:rPr>
      </w:pPr>
    </w:p>
    <w:p w14:paraId="057D825C" w14:textId="636A0594" w:rsidR="41398FE9" w:rsidRDefault="41398FE9" w:rsidP="41398FE9">
      <w:pPr>
        <w:spacing w:line="360" w:lineRule="auto"/>
        <w:jc w:val="both"/>
        <w:rPr>
          <w:rFonts w:ascii="Times New Roman" w:eastAsia="Times New Roman" w:hAnsi="Times New Roman" w:cs="Times New Roman"/>
          <w:sz w:val="24"/>
          <w:szCs w:val="24"/>
          <w:lang w:val="en-US"/>
        </w:rPr>
      </w:pPr>
    </w:p>
    <w:p w14:paraId="694C84AD" w14:textId="3C4EEF88" w:rsidR="41398FE9" w:rsidRDefault="41398FE9" w:rsidP="41398FE9">
      <w:pPr>
        <w:spacing w:line="360" w:lineRule="auto"/>
        <w:jc w:val="both"/>
        <w:rPr>
          <w:rFonts w:ascii="Times New Roman" w:eastAsia="Times New Roman" w:hAnsi="Times New Roman" w:cs="Times New Roman"/>
          <w:sz w:val="24"/>
          <w:szCs w:val="24"/>
          <w:lang w:val="en-US"/>
        </w:rPr>
      </w:pPr>
    </w:p>
    <w:p w14:paraId="38D43BAC" w14:textId="0A61BDE4" w:rsidR="41398FE9" w:rsidRDefault="41398FE9" w:rsidP="41398FE9">
      <w:pPr>
        <w:spacing w:line="360" w:lineRule="auto"/>
        <w:jc w:val="both"/>
        <w:rPr>
          <w:rFonts w:ascii="Times New Roman" w:eastAsia="Times New Roman" w:hAnsi="Times New Roman" w:cs="Times New Roman"/>
          <w:sz w:val="24"/>
          <w:szCs w:val="24"/>
          <w:lang w:val="en-US"/>
        </w:rPr>
      </w:pPr>
    </w:p>
    <w:p w14:paraId="72B94182" w14:textId="1756E9FE" w:rsidR="41398FE9" w:rsidRDefault="41398FE9" w:rsidP="41398FE9">
      <w:pPr>
        <w:spacing w:line="360" w:lineRule="auto"/>
        <w:jc w:val="both"/>
        <w:rPr>
          <w:rFonts w:ascii="Times New Roman" w:eastAsia="Times New Roman" w:hAnsi="Times New Roman" w:cs="Times New Roman"/>
          <w:sz w:val="24"/>
          <w:szCs w:val="24"/>
          <w:lang w:val="en-US"/>
        </w:rPr>
      </w:pPr>
    </w:p>
    <w:p w14:paraId="64FE3A59" w14:textId="542BCE18" w:rsidR="41398FE9" w:rsidRDefault="41398FE9" w:rsidP="41398FE9">
      <w:pPr>
        <w:spacing w:line="360" w:lineRule="auto"/>
        <w:jc w:val="both"/>
        <w:rPr>
          <w:rFonts w:ascii="Times New Roman" w:eastAsia="Times New Roman" w:hAnsi="Times New Roman" w:cs="Times New Roman"/>
          <w:sz w:val="24"/>
          <w:szCs w:val="24"/>
          <w:lang w:val="en-US"/>
        </w:rPr>
      </w:pPr>
    </w:p>
    <w:p w14:paraId="28612C63" w14:textId="2E78CB90" w:rsidR="41398FE9" w:rsidRDefault="41398FE9" w:rsidP="41398FE9">
      <w:pPr>
        <w:spacing w:line="360" w:lineRule="auto"/>
        <w:jc w:val="both"/>
      </w:pPr>
      <w:r>
        <w:rPr>
          <w:noProof/>
        </w:rPr>
        <w:drawing>
          <wp:inline distT="0" distB="0" distL="0" distR="0" wp14:anchorId="073D231E" wp14:editId="6D58C88B">
            <wp:extent cx="4572000" cy="2571750"/>
            <wp:effectExtent l="0" t="0" r="0" b="0"/>
            <wp:docPr id="1400500113" name="Picture 1400500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36FD16A" w14:textId="388B072B" w:rsidR="41398FE9" w:rsidRDefault="41398FE9" w:rsidP="41398FE9">
      <w:pPr>
        <w:spacing w:line="360" w:lineRule="auto"/>
        <w:jc w:val="both"/>
        <w:rPr>
          <w:rFonts w:ascii="Times New Roman" w:eastAsia="Times New Roman" w:hAnsi="Times New Roman" w:cs="Times New Roman"/>
          <w:b/>
          <w:bCs/>
          <w:color w:val="000000" w:themeColor="text1"/>
          <w:sz w:val="24"/>
          <w:szCs w:val="24"/>
          <w:lang w:val="en-US"/>
        </w:rPr>
      </w:pPr>
      <w:r w:rsidRPr="41398FE9">
        <w:rPr>
          <w:rFonts w:ascii="Times New Roman" w:eastAsia="Times New Roman" w:hAnsi="Times New Roman" w:cs="Times New Roman"/>
          <w:b/>
          <w:bCs/>
          <w:color w:val="000000" w:themeColor="text1"/>
          <w:sz w:val="24"/>
          <w:szCs w:val="24"/>
          <w:lang w:val="en-US"/>
        </w:rPr>
        <w:t>References</w:t>
      </w:r>
    </w:p>
    <w:p w14:paraId="729F00DC" w14:textId="5F05095B"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proofErr w:type="spellStart"/>
      <w:r w:rsidRPr="41398FE9">
        <w:rPr>
          <w:rFonts w:ascii="Times New Roman" w:eastAsia="Times New Roman" w:hAnsi="Times New Roman" w:cs="Times New Roman"/>
          <w:color w:val="262626" w:themeColor="text1" w:themeTint="D9"/>
          <w:sz w:val="25"/>
          <w:szCs w:val="25"/>
          <w:lang w:val="en-US"/>
        </w:rPr>
        <w:t>Janev</w:t>
      </w:r>
      <w:proofErr w:type="spellEnd"/>
      <w:r w:rsidRPr="41398FE9">
        <w:rPr>
          <w:rFonts w:ascii="Times New Roman" w:eastAsia="Times New Roman" w:hAnsi="Times New Roman" w:cs="Times New Roman"/>
          <w:color w:val="262626" w:themeColor="text1" w:themeTint="D9"/>
          <w:sz w:val="25"/>
          <w:szCs w:val="25"/>
          <w:lang w:val="en-US"/>
        </w:rPr>
        <w:t xml:space="preserve">, I., </w:t>
      </w:r>
      <w:proofErr w:type="spellStart"/>
      <w:r w:rsidRPr="41398FE9">
        <w:rPr>
          <w:rFonts w:ascii="Times New Roman" w:eastAsia="Times New Roman" w:hAnsi="Times New Roman" w:cs="Times New Roman"/>
          <w:color w:val="262626" w:themeColor="text1" w:themeTint="D9"/>
          <w:sz w:val="25"/>
          <w:szCs w:val="25"/>
          <w:lang w:val="en-US"/>
        </w:rPr>
        <w:t>Hadzi-Vasileva</w:t>
      </w:r>
      <w:proofErr w:type="spellEnd"/>
      <w:r w:rsidRPr="41398FE9">
        <w:rPr>
          <w:rFonts w:ascii="Times New Roman" w:eastAsia="Times New Roman" w:hAnsi="Times New Roman" w:cs="Times New Roman"/>
          <w:color w:val="262626" w:themeColor="text1" w:themeTint="D9"/>
          <w:sz w:val="25"/>
          <w:szCs w:val="25"/>
          <w:lang w:val="en-US"/>
        </w:rPr>
        <w:t xml:space="preserve">, G. and </w:t>
      </w:r>
      <w:proofErr w:type="spellStart"/>
      <w:r w:rsidRPr="41398FE9">
        <w:rPr>
          <w:rFonts w:ascii="Times New Roman" w:eastAsia="Times New Roman" w:hAnsi="Times New Roman" w:cs="Times New Roman"/>
          <w:color w:val="262626" w:themeColor="text1" w:themeTint="D9"/>
          <w:sz w:val="25"/>
          <w:szCs w:val="25"/>
          <w:lang w:val="en-US"/>
        </w:rPr>
        <w:t>Sofijanova</w:t>
      </w:r>
      <w:proofErr w:type="spellEnd"/>
      <w:r w:rsidRPr="41398FE9">
        <w:rPr>
          <w:rFonts w:ascii="Times New Roman" w:eastAsia="Times New Roman" w:hAnsi="Times New Roman" w:cs="Times New Roman"/>
          <w:color w:val="262626" w:themeColor="text1" w:themeTint="D9"/>
          <w:sz w:val="25"/>
          <w:szCs w:val="25"/>
          <w:lang w:val="en-US"/>
        </w:rPr>
        <w:t xml:space="preserve">, E., 2018. Benefits of Training and Development for Individuals, Teams and Organizations. </w:t>
      </w:r>
      <w:r w:rsidRPr="41398FE9">
        <w:rPr>
          <w:rFonts w:ascii="Times New Roman" w:eastAsia="Times New Roman" w:hAnsi="Times New Roman" w:cs="Times New Roman"/>
          <w:i/>
          <w:iCs/>
          <w:color w:val="262626" w:themeColor="text1" w:themeTint="D9"/>
          <w:sz w:val="25"/>
          <w:szCs w:val="25"/>
          <w:lang w:val="en-US"/>
        </w:rPr>
        <w:t>Journal of Economics</w:t>
      </w:r>
      <w:r w:rsidRPr="41398FE9">
        <w:rPr>
          <w:rFonts w:ascii="Times New Roman" w:eastAsia="Times New Roman" w:hAnsi="Times New Roman" w:cs="Times New Roman"/>
          <w:color w:val="262626" w:themeColor="text1" w:themeTint="D9"/>
          <w:sz w:val="25"/>
          <w:szCs w:val="25"/>
          <w:lang w:val="en-US"/>
        </w:rPr>
        <w:t xml:space="preserve">, </w:t>
      </w:r>
      <w:r w:rsidRPr="41398FE9">
        <w:rPr>
          <w:rFonts w:ascii="Times New Roman" w:eastAsia="Times New Roman" w:hAnsi="Times New Roman" w:cs="Times New Roman"/>
          <w:i/>
          <w:iCs/>
          <w:color w:val="262626" w:themeColor="text1" w:themeTint="D9"/>
          <w:sz w:val="25"/>
          <w:szCs w:val="25"/>
          <w:lang w:val="en-US"/>
        </w:rPr>
        <w:t>3</w:t>
      </w:r>
      <w:r w:rsidRPr="41398FE9">
        <w:rPr>
          <w:rFonts w:ascii="Times New Roman" w:eastAsia="Times New Roman" w:hAnsi="Times New Roman" w:cs="Times New Roman"/>
          <w:color w:val="262626" w:themeColor="text1" w:themeTint="D9"/>
          <w:sz w:val="25"/>
          <w:szCs w:val="25"/>
          <w:lang w:val="en-US"/>
        </w:rPr>
        <w:t>(1), pp.12-18.</w:t>
      </w:r>
    </w:p>
    <w:p w14:paraId="107A0DB2" w14:textId="5958D449"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Kavanagh, M.J. and Johnson, R.D. eds., 2017. </w:t>
      </w:r>
      <w:r w:rsidRPr="41398FE9">
        <w:rPr>
          <w:rFonts w:ascii="Times New Roman" w:eastAsia="Times New Roman" w:hAnsi="Times New Roman" w:cs="Times New Roman"/>
          <w:i/>
          <w:iCs/>
          <w:color w:val="262626" w:themeColor="text1" w:themeTint="D9"/>
          <w:sz w:val="25"/>
          <w:szCs w:val="25"/>
          <w:lang w:val="en-US"/>
        </w:rPr>
        <w:t>Human resource information systems: Basics, applications, and future directions</w:t>
      </w:r>
      <w:r w:rsidRPr="41398FE9">
        <w:rPr>
          <w:rFonts w:ascii="Times New Roman" w:eastAsia="Times New Roman" w:hAnsi="Times New Roman" w:cs="Times New Roman"/>
          <w:color w:val="262626" w:themeColor="text1" w:themeTint="D9"/>
          <w:sz w:val="25"/>
          <w:szCs w:val="25"/>
          <w:lang w:val="en-US"/>
        </w:rPr>
        <w:t>. Sage Publications.</w:t>
      </w:r>
    </w:p>
    <w:p w14:paraId="4FBFBC4B" w14:textId="0A13992E"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Kumar, D. and </w:t>
      </w:r>
      <w:proofErr w:type="spellStart"/>
      <w:r w:rsidRPr="41398FE9">
        <w:rPr>
          <w:rFonts w:ascii="Times New Roman" w:eastAsia="Times New Roman" w:hAnsi="Times New Roman" w:cs="Times New Roman"/>
          <w:color w:val="262626" w:themeColor="text1" w:themeTint="D9"/>
          <w:sz w:val="25"/>
          <w:szCs w:val="25"/>
          <w:lang w:val="en-US"/>
        </w:rPr>
        <w:t>Siddika</w:t>
      </w:r>
      <w:proofErr w:type="spellEnd"/>
      <w:r w:rsidRPr="41398FE9">
        <w:rPr>
          <w:rFonts w:ascii="Times New Roman" w:eastAsia="Times New Roman" w:hAnsi="Times New Roman" w:cs="Times New Roman"/>
          <w:color w:val="262626" w:themeColor="text1" w:themeTint="D9"/>
          <w:sz w:val="25"/>
          <w:szCs w:val="25"/>
          <w:lang w:val="en-US"/>
        </w:rPr>
        <w:t xml:space="preserve">, H., 2017. BENEFITS OF TRAINING AND DEVELOPMENT PROGRAM ON EMPLOYEES’PERFORMANCE: A STUDY WITH SPECIAL REFERENCE TO BANKING SECTOR IN BANGLADESH. </w:t>
      </w:r>
      <w:r w:rsidRPr="41398FE9">
        <w:rPr>
          <w:rFonts w:ascii="Times New Roman" w:eastAsia="Times New Roman" w:hAnsi="Times New Roman" w:cs="Times New Roman"/>
          <w:i/>
          <w:iCs/>
          <w:color w:val="262626" w:themeColor="text1" w:themeTint="D9"/>
          <w:sz w:val="25"/>
          <w:szCs w:val="25"/>
          <w:lang w:val="en-US"/>
        </w:rPr>
        <w:t>International Journal of Research-</w:t>
      </w:r>
      <w:proofErr w:type="spellStart"/>
      <w:r w:rsidRPr="41398FE9">
        <w:rPr>
          <w:rFonts w:ascii="Times New Roman" w:eastAsia="Times New Roman" w:hAnsi="Times New Roman" w:cs="Times New Roman"/>
          <w:i/>
          <w:iCs/>
          <w:color w:val="262626" w:themeColor="text1" w:themeTint="D9"/>
          <w:sz w:val="25"/>
          <w:szCs w:val="25"/>
          <w:lang w:val="en-US"/>
        </w:rPr>
        <w:t>Granthaalayah</w:t>
      </w:r>
      <w:proofErr w:type="spellEnd"/>
      <w:r w:rsidRPr="41398FE9">
        <w:rPr>
          <w:rFonts w:ascii="Times New Roman" w:eastAsia="Times New Roman" w:hAnsi="Times New Roman" w:cs="Times New Roman"/>
          <w:color w:val="262626" w:themeColor="text1" w:themeTint="D9"/>
          <w:sz w:val="25"/>
          <w:szCs w:val="25"/>
          <w:lang w:val="en-US"/>
        </w:rPr>
        <w:t xml:space="preserve">, </w:t>
      </w:r>
      <w:r w:rsidRPr="41398FE9">
        <w:rPr>
          <w:rFonts w:ascii="Times New Roman" w:eastAsia="Times New Roman" w:hAnsi="Times New Roman" w:cs="Times New Roman"/>
          <w:i/>
          <w:iCs/>
          <w:color w:val="262626" w:themeColor="text1" w:themeTint="D9"/>
          <w:sz w:val="25"/>
          <w:szCs w:val="25"/>
          <w:lang w:val="en-US"/>
        </w:rPr>
        <w:t>5</w:t>
      </w:r>
      <w:r w:rsidRPr="41398FE9">
        <w:rPr>
          <w:rFonts w:ascii="Times New Roman" w:eastAsia="Times New Roman" w:hAnsi="Times New Roman" w:cs="Times New Roman"/>
          <w:color w:val="262626" w:themeColor="text1" w:themeTint="D9"/>
          <w:sz w:val="25"/>
          <w:szCs w:val="25"/>
          <w:lang w:val="en-US"/>
        </w:rPr>
        <w:t>(12), pp.77-88.</w:t>
      </w:r>
    </w:p>
    <w:p w14:paraId="25AB6C1F" w14:textId="4B14647C"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Lawler, E.E. and Boudreau, J.W., 2020. HR Skills. In </w:t>
      </w:r>
      <w:r w:rsidRPr="41398FE9">
        <w:rPr>
          <w:rFonts w:ascii="Times New Roman" w:eastAsia="Times New Roman" w:hAnsi="Times New Roman" w:cs="Times New Roman"/>
          <w:i/>
          <w:iCs/>
          <w:color w:val="262626" w:themeColor="text1" w:themeTint="D9"/>
          <w:sz w:val="25"/>
          <w:szCs w:val="25"/>
          <w:lang w:val="en-US"/>
        </w:rPr>
        <w:t>Global Trends in Human Resource Management</w:t>
      </w:r>
      <w:r w:rsidRPr="41398FE9">
        <w:rPr>
          <w:rFonts w:ascii="Times New Roman" w:eastAsia="Times New Roman" w:hAnsi="Times New Roman" w:cs="Times New Roman"/>
          <w:color w:val="262626" w:themeColor="text1" w:themeTint="D9"/>
          <w:sz w:val="25"/>
          <w:szCs w:val="25"/>
          <w:lang w:val="en-US"/>
        </w:rPr>
        <w:t xml:space="preserve"> (pp. 111-120). Stanford University Press. </w:t>
      </w:r>
    </w:p>
    <w:p w14:paraId="757D9DC8" w14:textId="507294F8"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proofErr w:type="spellStart"/>
      <w:r w:rsidRPr="41398FE9">
        <w:rPr>
          <w:rFonts w:ascii="Times New Roman" w:eastAsia="Times New Roman" w:hAnsi="Times New Roman" w:cs="Times New Roman"/>
          <w:color w:val="262626" w:themeColor="text1" w:themeTint="D9"/>
          <w:sz w:val="25"/>
          <w:szCs w:val="25"/>
          <w:lang w:val="en-US"/>
        </w:rPr>
        <w:t>Piopiunik</w:t>
      </w:r>
      <w:proofErr w:type="spellEnd"/>
      <w:r w:rsidRPr="41398FE9">
        <w:rPr>
          <w:rFonts w:ascii="Times New Roman" w:eastAsia="Times New Roman" w:hAnsi="Times New Roman" w:cs="Times New Roman"/>
          <w:color w:val="262626" w:themeColor="text1" w:themeTint="D9"/>
          <w:sz w:val="25"/>
          <w:szCs w:val="25"/>
          <w:lang w:val="en-US"/>
        </w:rPr>
        <w:t xml:space="preserve">, M., </w:t>
      </w:r>
      <w:proofErr w:type="spellStart"/>
      <w:r w:rsidRPr="41398FE9">
        <w:rPr>
          <w:rFonts w:ascii="Times New Roman" w:eastAsia="Times New Roman" w:hAnsi="Times New Roman" w:cs="Times New Roman"/>
          <w:color w:val="262626" w:themeColor="text1" w:themeTint="D9"/>
          <w:sz w:val="25"/>
          <w:szCs w:val="25"/>
          <w:lang w:val="en-US"/>
        </w:rPr>
        <w:t>Schwerdt</w:t>
      </w:r>
      <w:proofErr w:type="spellEnd"/>
      <w:r w:rsidRPr="41398FE9">
        <w:rPr>
          <w:rFonts w:ascii="Times New Roman" w:eastAsia="Times New Roman" w:hAnsi="Times New Roman" w:cs="Times New Roman"/>
          <w:color w:val="262626" w:themeColor="text1" w:themeTint="D9"/>
          <w:sz w:val="25"/>
          <w:szCs w:val="25"/>
          <w:lang w:val="en-US"/>
        </w:rPr>
        <w:t xml:space="preserve">, G., Simon, L. and </w:t>
      </w:r>
      <w:proofErr w:type="spellStart"/>
      <w:r w:rsidRPr="41398FE9">
        <w:rPr>
          <w:rFonts w:ascii="Times New Roman" w:eastAsia="Times New Roman" w:hAnsi="Times New Roman" w:cs="Times New Roman"/>
          <w:color w:val="262626" w:themeColor="text1" w:themeTint="D9"/>
          <w:sz w:val="25"/>
          <w:szCs w:val="25"/>
          <w:lang w:val="en-US"/>
        </w:rPr>
        <w:t>Woessmann</w:t>
      </w:r>
      <w:proofErr w:type="spellEnd"/>
      <w:r w:rsidRPr="41398FE9">
        <w:rPr>
          <w:rFonts w:ascii="Times New Roman" w:eastAsia="Times New Roman" w:hAnsi="Times New Roman" w:cs="Times New Roman"/>
          <w:color w:val="262626" w:themeColor="text1" w:themeTint="D9"/>
          <w:sz w:val="25"/>
          <w:szCs w:val="25"/>
          <w:lang w:val="en-US"/>
        </w:rPr>
        <w:t xml:space="preserve">, L., 2020. Skills, signals, and employability: An experimental investigation. </w:t>
      </w:r>
      <w:r w:rsidRPr="41398FE9">
        <w:rPr>
          <w:rFonts w:ascii="Times New Roman" w:eastAsia="Times New Roman" w:hAnsi="Times New Roman" w:cs="Times New Roman"/>
          <w:i/>
          <w:iCs/>
          <w:color w:val="262626" w:themeColor="text1" w:themeTint="D9"/>
          <w:sz w:val="25"/>
          <w:szCs w:val="25"/>
          <w:lang w:val="en-US"/>
        </w:rPr>
        <w:t>European Economic Review</w:t>
      </w:r>
      <w:r w:rsidRPr="41398FE9">
        <w:rPr>
          <w:rFonts w:ascii="Times New Roman" w:eastAsia="Times New Roman" w:hAnsi="Times New Roman" w:cs="Times New Roman"/>
          <w:color w:val="262626" w:themeColor="text1" w:themeTint="D9"/>
          <w:sz w:val="25"/>
          <w:szCs w:val="25"/>
          <w:lang w:val="en-US"/>
        </w:rPr>
        <w:t xml:space="preserve">, </w:t>
      </w:r>
      <w:r w:rsidRPr="41398FE9">
        <w:rPr>
          <w:rFonts w:ascii="Times New Roman" w:eastAsia="Times New Roman" w:hAnsi="Times New Roman" w:cs="Times New Roman"/>
          <w:i/>
          <w:iCs/>
          <w:color w:val="262626" w:themeColor="text1" w:themeTint="D9"/>
          <w:sz w:val="25"/>
          <w:szCs w:val="25"/>
          <w:lang w:val="en-US"/>
        </w:rPr>
        <w:t>123</w:t>
      </w:r>
      <w:r w:rsidRPr="41398FE9">
        <w:rPr>
          <w:rFonts w:ascii="Times New Roman" w:eastAsia="Times New Roman" w:hAnsi="Times New Roman" w:cs="Times New Roman"/>
          <w:color w:val="262626" w:themeColor="text1" w:themeTint="D9"/>
          <w:sz w:val="25"/>
          <w:szCs w:val="25"/>
          <w:lang w:val="en-US"/>
        </w:rPr>
        <w:t>, p.103374.</w:t>
      </w:r>
    </w:p>
    <w:p w14:paraId="52598C6F" w14:textId="68DC7FA8"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Shah, N., Irani, Z. and Sharif, A.M., 2017. Big data in an HR context: Exploring organizational change readiness, employee attitudes and behaviors. </w:t>
      </w:r>
      <w:r w:rsidRPr="41398FE9">
        <w:rPr>
          <w:rFonts w:ascii="Times New Roman" w:eastAsia="Times New Roman" w:hAnsi="Times New Roman" w:cs="Times New Roman"/>
          <w:i/>
          <w:iCs/>
          <w:color w:val="262626" w:themeColor="text1" w:themeTint="D9"/>
          <w:sz w:val="25"/>
          <w:szCs w:val="25"/>
          <w:lang w:val="en-US"/>
        </w:rPr>
        <w:t>Journal of Business Research</w:t>
      </w:r>
      <w:r w:rsidRPr="41398FE9">
        <w:rPr>
          <w:rFonts w:ascii="Times New Roman" w:eastAsia="Times New Roman" w:hAnsi="Times New Roman" w:cs="Times New Roman"/>
          <w:color w:val="262626" w:themeColor="text1" w:themeTint="D9"/>
          <w:sz w:val="25"/>
          <w:szCs w:val="25"/>
          <w:lang w:val="en-US"/>
        </w:rPr>
        <w:t xml:space="preserve">, </w:t>
      </w:r>
      <w:r w:rsidRPr="41398FE9">
        <w:rPr>
          <w:rFonts w:ascii="Times New Roman" w:eastAsia="Times New Roman" w:hAnsi="Times New Roman" w:cs="Times New Roman"/>
          <w:i/>
          <w:iCs/>
          <w:color w:val="262626" w:themeColor="text1" w:themeTint="D9"/>
          <w:sz w:val="25"/>
          <w:szCs w:val="25"/>
          <w:lang w:val="en-US"/>
        </w:rPr>
        <w:t>70</w:t>
      </w:r>
      <w:r w:rsidRPr="41398FE9">
        <w:rPr>
          <w:rFonts w:ascii="Times New Roman" w:eastAsia="Times New Roman" w:hAnsi="Times New Roman" w:cs="Times New Roman"/>
          <w:color w:val="262626" w:themeColor="text1" w:themeTint="D9"/>
          <w:sz w:val="25"/>
          <w:szCs w:val="25"/>
          <w:lang w:val="en-US"/>
        </w:rPr>
        <w:t>, pp.366-378.</w:t>
      </w:r>
    </w:p>
    <w:p w14:paraId="3DD92637" w14:textId="45A00218"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Unilever.com, 2021. </w:t>
      </w:r>
      <w:r w:rsidRPr="41398FE9">
        <w:rPr>
          <w:rFonts w:ascii="Times New Roman" w:eastAsia="Times New Roman" w:hAnsi="Times New Roman" w:cs="Times New Roman"/>
          <w:i/>
          <w:iCs/>
          <w:color w:val="262626" w:themeColor="text1" w:themeTint="D9"/>
          <w:sz w:val="25"/>
          <w:szCs w:val="25"/>
          <w:lang w:val="en-US"/>
        </w:rPr>
        <w:t>UNILEVER</w:t>
      </w:r>
      <w:r w:rsidRPr="41398FE9">
        <w:rPr>
          <w:rFonts w:ascii="Times New Roman" w:eastAsia="Times New Roman" w:hAnsi="Times New Roman" w:cs="Times New Roman"/>
          <w:color w:val="262626" w:themeColor="text1" w:themeTint="D9"/>
          <w:sz w:val="25"/>
          <w:szCs w:val="25"/>
          <w:lang w:val="en-US"/>
        </w:rPr>
        <w:t xml:space="preserve">. Available at: </w:t>
      </w:r>
      <w:hyperlink r:id="rId17">
        <w:r w:rsidRPr="41398FE9">
          <w:rPr>
            <w:rStyle w:val="Hyperlink"/>
            <w:rFonts w:ascii="Times New Roman" w:eastAsia="Times New Roman" w:hAnsi="Times New Roman" w:cs="Times New Roman"/>
            <w:sz w:val="25"/>
            <w:szCs w:val="25"/>
            <w:lang w:val="en-US"/>
          </w:rPr>
          <w:t>https://www.</w:t>
        </w:r>
      </w:hyperlink>
      <w:hyperlink r:id="rId18">
        <w:r w:rsidRPr="41398FE9">
          <w:rPr>
            <w:rStyle w:val="Hyperlink"/>
            <w:rFonts w:ascii="Times New Roman" w:eastAsia="Times New Roman" w:hAnsi="Times New Roman" w:cs="Times New Roman"/>
            <w:sz w:val="25"/>
            <w:szCs w:val="25"/>
            <w:lang w:val="en-US"/>
          </w:rPr>
          <w:t xml:space="preserve"> </w:t>
        </w:r>
      </w:hyperlink>
      <w:hyperlink r:id="rId19">
        <w:r w:rsidRPr="41398FE9">
          <w:rPr>
            <w:rStyle w:val="Hyperlink"/>
            <w:rFonts w:ascii="Times New Roman" w:eastAsia="Times New Roman" w:hAnsi="Times New Roman" w:cs="Times New Roman"/>
            <w:sz w:val="25"/>
            <w:szCs w:val="25"/>
            <w:lang w:val="en-US"/>
          </w:rPr>
          <w:t>unilever.com /our-</w:t>
        </w:r>
      </w:hyperlink>
      <w:hyperlink r:id="rId20">
        <w:r w:rsidRPr="41398FE9">
          <w:rPr>
            <w:rStyle w:val="Hyperlink"/>
            <w:rFonts w:ascii="Times New Roman" w:eastAsia="Times New Roman" w:hAnsi="Times New Roman" w:cs="Times New Roman"/>
            <w:sz w:val="25"/>
            <w:szCs w:val="25"/>
            <w:lang w:val="en-US"/>
          </w:rPr>
          <w:t>company/at-a-glance/</w:t>
        </w:r>
      </w:hyperlink>
      <w:r w:rsidRPr="41398FE9">
        <w:rPr>
          <w:rFonts w:ascii="Times New Roman" w:eastAsia="Times New Roman" w:hAnsi="Times New Roman" w:cs="Times New Roman"/>
          <w:color w:val="262626" w:themeColor="text1" w:themeTint="D9"/>
          <w:sz w:val="25"/>
          <w:szCs w:val="25"/>
          <w:lang w:val="en-US"/>
        </w:rPr>
        <w:t xml:space="preserve"> [Accessed on: 12.12.2021]</w:t>
      </w:r>
    </w:p>
    <w:p w14:paraId="3F14FF13" w14:textId="2883C51F" w:rsidR="41398FE9" w:rsidRDefault="41398FE9" w:rsidP="41398FE9">
      <w:pPr>
        <w:pStyle w:val="ListParagraph"/>
        <w:numPr>
          <w:ilvl w:val="0"/>
          <w:numId w:val="1"/>
        </w:numPr>
        <w:spacing w:line="240" w:lineRule="exact"/>
        <w:rPr>
          <w:rFonts w:eastAsiaTheme="minorEastAsia"/>
          <w:color w:val="262626" w:themeColor="text1" w:themeTint="D9"/>
          <w:sz w:val="25"/>
          <w:szCs w:val="25"/>
          <w:lang w:val="en-US"/>
        </w:rPr>
      </w:pPr>
      <w:r w:rsidRPr="41398FE9">
        <w:rPr>
          <w:rFonts w:ascii="Times New Roman" w:eastAsia="Times New Roman" w:hAnsi="Times New Roman" w:cs="Times New Roman"/>
          <w:color w:val="262626" w:themeColor="text1" w:themeTint="D9"/>
          <w:sz w:val="25"/>
          <w:szCs w:val="25"/>
          <w:lang w:val="en-US"/>
        </w:rPr>
        <w:t xml:space="preserve">Westover, J.H., 2019. </w:t>
      </w:r>
      <w:r w:rsidRPr="41398FE9">
        <w:rPr>
          <w:rFonts w:ascii="Times New Roman" w:eastAsia="Times New Roman" w:hAnsi="Times New Roman" w:cs="Times New Roman"/>
          <w:i/>
          <w:iCs/>
          <w:color w:val="262626" w:themeColor="text1" w:themeTint="D9"/>
          <w:sz w:val="25"/>
          <w:szCs w:val="25"/>
          <w:lang w:val="en-US"/>
        </w:rPr>
        <w:t>Strategic human resource management</w:t>
      </w:r>
      <w:r w:rsidRPr="41398FE9">
        <w:rPr>
          <w:rFonts w:ascii="Times New Roman" w:eastAsia="Times New Roman" w:hAnsi="Times New Roman" w:cs="Times New Roman"/>
          <w:color w:val="262626" w:themeColor="text1" w:themeTint="D9"/>
          <w:sz w:val="25"/>
          <w:szCs w:val="25"/>
          <w:lang w:val="en-US"/>
        </w:rPr>
        <w:t xml:space="preserve">. Leading Innovative </w:t>
      </w:r>
      <w:proofErr w:type="gramStart"/>
      <w:r w:rsidRPr="41398FE9">
        <w:rPr>
          <w:rFonts w:ascii="Times New Roman" w:eastAsia="Times New Roman" w:hAnsi="Times New Roman" w:cs="Times New Roman"/>
          <w:color w:val="262626" w:themeColor="text1" w:themeTint="D9"/>
          <w:sz w:val="25"/>
          <w:szCs w:val="25"/>
          <w:lang w:val="en-US"/>
        </w:rPr>
        <w:t>Org..</w:t>
      </w:r>
      <w:proofErr w:type="gramEnd"/>
    </w:p>
    <w:p w14:paraId="730091B1" w14:textId="091E4AD3" w:rsidR="41398FE9" w:rsidRDefault="41398FE9" w:rsidP="41398FE9">
      <w:pPr>
        <w:spacing w:line="360" w:lineRule="auto"/>
        <w:jc w:val="both"/>
        <w:rPr>
          <w:rFonts w:ascii="Times New Roman" w:eastAsia="Times New Roman" w:hAnsi="Times New Roman" w:cs="Times New Roman"/>
          <w:color w:val="000000" w:themeColor="text1"/>
          <w:sz w:val="24"/>
          <w:szCs w:val="24"/>
          <w:lang w:val="en-US"/>
        </w:rPr>
      </w:pPr>
    </w:p>
    <w:p w14:paraId="406E14EA" w14:textId="65BCA353" w:rsidR="41398FE9" w:rsidRDefault="41398FE9" w:rsidP="41398FE9">
      <w:pPr>
        <w:spacing w:line="360" w:lineRule="auto"/>
        <w:rPr>
          <w:rFonts w:ascii="Times New Roman" w:eastAsia="Times New Roman" w:hAnsi="Times New Roman" w:cs="Times New Roman"/>
          <w:color w:val="000000" w:themeColor="text1"/>
          <w:sz w:val="24"/>
          <w:szCs w:val="24"/>
          <w:lang w:val="en-US"/>
        </w:rPr>
      </w:pPr>
    </w:p>
    <w:p w14:paraId="14DFDD0C" w14:textId="5E1EA41C" w:rsidR="41398FE9" w:rsidRDefault="41398FE9" w:rsidP="41398FE9">
      <w:pPr>
        <w:spacing w:line="360" w:lineRule="auto"/>
        <w:rPr>
          <w:rFonts w:ascii="Times New Roman" w:eastAsia="Times New Roman" w:hAnsi="Times New Roman" w:cs="Times New Roman"/>
          <w:color w:val="000000" w:themeColor="text1"/>
          <w:sz w:val="24"/>
          <w:szCs w:val="24"/>
          <w:lang w:val="en-US"/>
        </w:rPr>
      </w:pPr>
    </w:p>
    <w:p w14:paraId="373C096A" w14:textId="7E1AF758" w:rsidR="41398FE9" w:rsidRDefault="41398FE9" w:rsidP="41398FE9">
      <w:pPr>
        <w:rPr>
          <w:rFonts w:ascii="Times New Roman" w:eastAsia="Times New Roman" w:hAnsi="Times New Roman" w:cs="Times New Roman"/>
          <w:color w:val="000000" w:themeColor="text1"/>
        </w:rPr>
      </w:pPr>
    </w:p>
    <w:sectPr w:rsidR="41398FE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9622F"/>
    <w:multiLevelType w:val="hybridMultilevel"/>
    <w:tmpl w:val="02E8F1C2"/>
    <w:lvl w:ilvl="0" w:tplc="3A30ADBA">
      <w:start w:val="1"/>
      <w:numFmt w:val="decimal"/>
      <w:lvlText w:val="%1."/>
      <w:lvlJc w:val="left"/>
      <w:pPr>
        <w:ind w:left="720" w:hanging="360"/>
      </w:pPr>
    </w:lvl>
    <w:lvl w:ilvl="1" w:tplc="611256CA">
      <w:start w:val="1"/>
      <w:numFmt w:val="lowerLetter"/>
      <w:lvlText w:val="%2."/>
      <w:lvlJc w:val="left"/>
      <w:pPr>
        <w:ind w:left="1440" w:hanging="360"/>
      </w:pPr>
    </w:lvl>
    <w:lvl w:ilvl="2" w:tplc="EA0680CE">
      <w:start w:val="1"/>
      <w:numFmt w:val="lowerRoman"/>
      <w:lvlText w:val="%3."/>
      <w:lvlJc w:val="right"/>
      <w:pPr>
        <w:ind w:left="2160" w:hanging="180"/>
      </w:pPr>
    </w:lvl>
    <w:lvl w:ilvl="3" w:tplc="014E6200">
      <w:start w:val="1"/>
      <w:numFmt w:val="decimal"/>
      <w:lvlText w:val="%4."/>
      <w:lvlJc w:val="left"/>
      <w:pPr>
        <w:ind w:left="2880" w:hanging="360"/>
      </w:pPr>
    </w:lvl>
    <w:lvl w:ilvl="4" w:tplc="14B4B4C4">
      <w:start w:val="1"/>
      <w:numFmt w:val="lowerLetter"/>
      <w:lvlText w:val="%5."/>
      <w:lvlJc w:val="left"/>
      <w:pPr>
        <w:ind w:left="3600" w:hanging="360"/>
      </w:pPr>
    </w:lvl>
    <w:lvl w:ilvl="5" w:tplc="573E54E0">
      <w:start w:val="1"/>
      <w:numFmt w:val="lowerRoman"/>
      <w:lvlText w:val="%6."/>
      <w:lvlJc w:val="right"/>
      <w:pPr>
        <w:ind w:left="4320" w:hanging="180"/>
      </w:pPr>
    </w:lvl>
    <w:lvl w:ilvl="6" w:tplc="868AD0CA">
      <w:start w:val="1"/>
      <w:numFmt w:val="decimal"/>
      <w:lvlText w:val="%7."/>
      <w:lvlJc w:val="left"/>
      <w:pPr>
        <w:ind w:left="5040" w:hanging="360"/>
      </w:pPr>
    </w:lvl>
    <w:lvl w:ilvl="7" w:tplc="79448026">
      <w:start w:val="1"/>
      <w:numFmt w:val="lowerLetter"/>
      <w:lvlText w:val="%8."/>
      <w:lvlJc w:val="left"/>
      <w:pPr>
        <w:ind w:left="5760" w:hanging="360"/>
      </w:pPr>
    </w:lvl>
    <w:lvl w:ilvl="8" w:tplc="96A0164C">
      <w:start w:val="1"/>
      <w:numFmt w:val="lowerRoman"/>
      <w:lvlText w:val="%9."/>
      <w:lvlJc w:val="right"/>
      <w:pPr>
        <w:ind w:left="6480" w:hanging="180"/>
      </w:pPr>
    </w:lvl>
  </w:abstractNum>
  <w:abstractNum w:abstractNumId="1" w15:restartNumberingAfterBreak="0">
    <w:nsid w:val="127B3913"/>
    <w:multiLevelType w:val="hybridMultilevel"/>
    <w:tmpl w:val="837C987C"/>
    <w:lvl w:ilvl="0" w:tplc="444C7BBA">
      <w:start w:val="1"/>
      <w:numFmt w:val="decimal"/>
      <w:lvlText w:val="%1."/>
      <w:lvlJc w:val="left"/>
      <w:pPr>
        <w:ind w:left="720" w:hanging="360"/>
      </w:pPr>
    </w:lvl>
    <w:lvl w:ilvl="1" w:tplc="08029014">
      <w:start w:val="1"/>
      <w:numFmt w:val="lowerLetter"/>
      <w:lvlText w:val="%2."/>
      <w:lvlJc w:val="left"/>
      <w:pPr>
        <w:ind w:left="1440" w:hanging="360"/>
      </w:pPr>
    </w:lvl>
    <w:lvl w:ilvl="2" w:tplc="FBFA5A6C">
      <w:start w:val="1"/>
      <w:numFmt w:val="lowerRoman"/>
      <w:lvlText w:val="%3."/>
      <w:lvlJc w:val="right"/>
      <w:pPr>
        <w:ind w:left="2160" w:hanging="180"/>
      </w:pPr>
    </w:lvl>
    <w:lvl w:ilvl="3" w:tplc="43EE4E1A">
      <w:start w:val="1"/>
      <w:numFmt w:val="decimal"/>
      <w:lvlText w:val="%4."/>
      <w:lvlJc w:val="left"/>
      <w:pPr>
        <w:ind w:left="2880" w:hanging="360"/>
      </w:pPr>
    </w:lvl>
    <w:lvl w:ilvl="4" w:tplc="A1746E82">
      <w:start w:val="1"/>
      <w:numFmt w:val="lowerLetter"/>
      <w:lvlText w:val="%5."/>
      <w:lvlJc w:val="left"/>
      <w:pPr>
        <w:ind w:left="3600" w:hanging="360"/>
      </w:pPr>
    </w:lvl>
    <w:lvl w:ilvl="5" w:tplc="F7FC23F4">
      <w:start w:val="1"/>
      <w:numFmt w:val="lowerRoman"/>
      <w:lvlText w:val="%6."/>
      <w:lvlJc w:val="right"/>
      <w:pPr>
        <w:ind w:left="4320" w:hanging="180"/>
      </w:pPr>
    </w:lvl>
    <w:lvl w:ilvl="6" w:tplc="C55613A4">
      <w:start w:val="1"/>
      <w:numFmt w:val="decimal"/>
      <w:lvlText w:val="%7."/>
      <w:lvlJc w:val="left"/>
      <w:pPr>
        <w:ind w:left="5040" w:hanging="360"/>
      </w:pPr>
    </w:lvl>
    <w:lvl w:ilvl="7" w:tplc="E8245832">
      <w:start w:val="1"/>
      <w:numFmt w:val="lowerLetter"/>
      <w:lvlText w:val="%8."/>
      <w:lvlJc w:val="left"/>
      <w:pPr>
        <w:ind w:left="5760" w:hanging="360"/>
      </w:pPr>
    </w:lvl>
    <w:lvl w:ilvl="8" w:tplc="CA2A2522">
      <w:start w:val="1"/>
      <w:numFmt w:val="lowerRoman"/>
      <w:lvlText w:val="%9."/>
      <w:lvlJc w:val="right"/>
      <w:pPr>
        <w:ind w:left="6480" w:hanging="180"/>
      </w:pPr>
    </w:lvl>
  </w:abstractNum>
  <w:abstractNum w:abstractNumId="2" w15:restartNumberingAfterBreak="0">
    <w:nsid w:val="16B01457"/>
    <w:multiLevelType w:val="hybridMultilevel"/>
    <w:tmpl w:val="F244DCFA"/>
    <w:lvl w:ilvl="0" w:tplc="1C3477F4">
      <w:start w:val="1"/>
      <w:numFmt w:val="decimal"/>
      <w:lvlText w:val="%1."/>
      <w:lvlJc w:val="left"/>
      <w:pPr>
        <w:ind w:left="720" w:hanging="360"/>
      </w:pPr>
    </w:lvl>
    <w:lvl w:ilvl="1" w:tplc="6596A9D6">
      <w:start w:val="1"/>
      <w:numFmt w:val="lowerLetter"/>
      <w:lvlText w:val="%2."/>
      <w:lvlJc w:val="left"/>
      <w:pPr>
        <w:ind w:left="1440" w:hanging="360"/>
      </w:pPr>
    </w:lvl>
    <w:lvl w:ilvl="2" w:tplc="F150103E">
      <w:start w:val="1"/>
      <w:numFmt w:val="lowerRoman"/>
      <w:lvlText w:val="%3."/>
      <w:lvlJc w:val="right"/>
      <w:pPr>
        <w:ind w:left="2160" w:hanging="180"/>
      </w:pPr>
    </w:lvl>
    <w:lvl w:ilvl="3" w:tplc="A23440B6">
      <w:start w:val="1"/>
      <w:numFmt w:val="decimal"/>
      <w:lvlText w:val="%4."/>
      <w:lvlJc w:val="left"/>
      <w:pPr>
        <w:ind w:left="2880" w:hanging="360"/>
      </w:pPr>
    </w:lvl>
    <w:lvl w:ilvl="4" w:tplc="0784B5EC">
      <w:start w:val="1"/>
      <w:numFmt w:val="lowerLetter"/>
      <w:lvlText w:val="%5."/>
      <w:lvlJc w:val="left"/>
      <w:pPr>
        <w:ind w:left="3600" w:hanging="360"/>
      </w:pPr>
    </w:lvl>
    <w:lvl w:ilvl="5" w:tplc="D8106BBA">
      <w:start w:val="1"/>
      <w:numFmt w:val="lowerRoman"/>
      <w:lvlText w:val="%6."/>
      <w:lvlJc w:val="right"/>
      <w:pPr>
        <w:ind w:left="4320" w:hanging="180"/>
      </w:pPr>
    </w:lvl>
    <w:lvl w:ilvl="6" w:tplc="489ACB42">
      <w:start w:val="1"/>
      <w:numFmt w:val="decimal"/>
      <w:lvlText w:val="%7."/>
      <w:lvlJc w:val="left"/>
      <w:pPr>
        <w:ind w:left="5040" w:hanging="360"/>
      </w:pPr>
    </w:lvl>
    <w:lvl w:ilvl="7" w:tplc="5E6E05E6">
      <w:start w:val="1"/>
      <w:numFmt w:val="lowerLetter"/>
      <w:lvlText w:val="%8."/>
      <w:lvlJc w:val="left"/>
      <w:pPr>
        <w:ind w:left="5760" w:hanging="360"/>
      </w:pPr>
    </w:lvl>
    <w:lvl w:ilvl="8" w:tplc="BD60C180">
      <w:start w:val="1"/>
      <w:numFmt w:val="lowerRoman"/>
      <w:lvlText w:val="%9."/>
      <w:lvlJc w:val="right"/>
      <w:pPr>
        <w:ind w:left="6480" w:hanging="180"/>
      </w:pPr>
    </w:lvl>
  </w:abstractNum>
  <w:abstractNum w:abstractNumId="3" w15:restartNumberingAfterBreak="0">
    <w:nsid w:val="2A065A2A"/>
    <w:multiLevelType w:val="hybridMultilevel"/>
    <w:tmpl w:val="B0A8BF9A"/>
    <w:lvl w:ilvl="0" w:tplc="1D186148">
      <w:start w:val="1"/>
      <w:numFmt w:val="decimal"/>
      <w:lvlText w:val="%1."/>
      <w:lvlJc w:val="left"/>
      <w:pPr>
        <w:ind w:left="720" w:hanging="360"/>
      </w:pPr>
    </w:lvl>
    <w:lvl w:ilvl="1" w:tplc="67769B62">
      <w:start w:val="1"/>
      <w:numFmt w:val="lowerLetter"/>
      <w:lvlText w:val="%2."/>
      <w:lvlJc w:val="left"/>
      <w:pPr>
        <w:ind w:left="1440" w:hanging="360"/>
      </w:pPr>
    </w:lvl>
    <w:lvl w:ilvl="2" w:tplc="91E2F980">
      <w:start w:val="1"/>
      <w:numFmt w:val="lowerRoman"/>
      <w:lvlText w:val="%3."/>
      <w:lvlJc w:val="right"/>
      <w:pPr>
        <w:ind w:left="2160" w:hanging="180"/>
      </w:pPr>
    </w:lvl>
    <w:lvl w:ilvl="3" w:tplc="3B6E6554">
      <w:start w:val="1"/>
      <w:numFmt w:val="decimal"/>
      <w:lvlText w:val="%4."/>
      <w:lvlJc w:val="left"/>
      <w:pPr>
        <w:ind w:left="2880" w:hanging="360"/>
      </w:pPr>
    </w:lvl>
    <w:lvl w:ilvl="4" w:tplc="BA2CAD12">
      <w:start w:val="1"/>
      <w:numFmt w:val="lowerLetter"/>
      <w:lvlText w:val="%5."/>
      <w:lvlJc w:val="left"/>
      <w:pPr>
        <w:ind w:left="3600" w:hanging="360"/>
      </w:pPr>
    </w:lvl>
    <w:lvl w:ilvl="5" w:tplc="00448CDE">
      <w:start w:val="1"/>
      <w:numFmt w:val="lowerRoman"/>
      <w:lvlText w:val="%6."/>
      <w:lvlJc w:val="right"/>
      <w:pPr>
        <w:ind w:left="4320" w:hanging="180"/>
      </w:pPr>
    </w:lvl>
    <w:lvl w:ilvl="6" w:tplc="A78AC87A">
      <w:start w:val="1"/>
      <w:numFmt w:val="decimal"/>
      <w:lvlText w:val="%7."/>
      <w:lvlJc w:val="left"/>
      <w:pPr>
        <w:ind w:left="5040" w:hanging="360"/>
      </w:pPr>
    </w:lvl>
    <w:lvl w:ilvl="7" w:tplc="98A0D5A0">
      <w:start w:val="1"/>
      <w:numFmt w:val="lowerLetter"/>
      <w:lvlText w:val="%8."/>
      <w:lvlJc w:val="left"/>
      <w:pPr>
        <w:ind w:left="5760" w:hanging="360"/>
      </w:pPr>
    </w:lvl>
    <w:lvl w:ilvl="8" w:tplc="D85CE2F0">
      <w:start w:val="1"/>
      <w:numFmt w:val="lowerRoman"/>
      <w:lvlText w:val="%9."/>
      <w:lvlJc w:val="right"/>
      <w:pPr>
        <w:ind w:left="6480" w:hanging="180"/>
      </w:pPr>
    </w:lvl>
  </w:abstractNum>
  <w:abstractNum w:abstractNumId="4" w15:restartNumberingAfterBreak="0">
    <w:nsid w:val="4F2B63EE"/>
    <w:multiLevelType w:val="hybridMultilevel"/>
    <w:tmpl w:val="E7A422D6"/>
    <w:lvl w:ilvl="0" w:tplc="BFEC4F40">
      <w:start w:val="1"/>
      <w:numFmt w:val="decimal"/>
      <w:lvlText w:val="%1."/>
      <w:lvlJc w:val="left"/>
      <w:pPr>
        <w:ind w:left="720" w:hanging="360"/>
      </w:pPr>
    </w:lvl>
    <w:lvl w:ilvl="1" w:tplc="BD1A13BC">
      <w:start w:val="1"/>
      <w:numFmt w:val="lowerLetter"/>
      <w:lvlText w:val="%2."/>
      <w:lvlJc w:val="left"/>
      <w:pPr>
        <w:ind w:left="1440" w:hanging="360"/>
      </w:pPr>
    </w:lvl>
    <w:lvl w:ilvl="2" w:tplc="6F22D72E">
      <w:start w:val="1"/>
      <w:numFmt w:val="lowerRoman"/>
      <w:lvlText w:val="%3."/>
      <w:lvlJc w:val="right"/>
      <w:pPr>
        <w:ind w:left="2160" w:hanging="180"/>
      </w:pPr>
    </w:lvl>
    <w:lvl w:ilvl="3" w:tplc="B04E4E4E">
      <w:start w:val="1"/>
      <w:numFmt w:val="decimal"/>
      <w:lvlText w:val="%4."/>
      <w:lvlJc w:val="left"/>
      <w:pPr>
        <w:ind w:left="2880" w:hanging="360"/>
      </w:pPr>
    </w:lvl>
    <w:lvl w:ilvl="4" w:tplc="6590B44C">
      <w:start w:val="1"/>
      <w:numFmt w:val="lowerLetter"/>
      <w:lvlText w:val="%5."/>
      <w:lvlJc w:val="left"/>
      <w:pPr>
        <w:ind w:left="3600" w:hanging="360"/>
      </w:pPr>
    </w:lvl>
    <w:lvl w:ilvl="5" w:tplc="62E203BE">
      <w:start w:val="1"/>
      <w:numFmt w:val="lowerRoman"/>
      <w:lvlText w:val="%6."/>
      <w:lvlJc w:val="right"/>
      <w:pPr>
        <w:ind w:left="4320" w:hanging="180"/>
      </w:pPr>
    </w:lvl>
    <w:lvl w:ilvl="6" w:tplc="E6AAADB6">
      <w:start w:val="1"/>
      <w:numFmt w:val="decimal"/>
      <w:lvlText w:val="%7."/>
      <w:lvlJc w:val="left"/>
      <w:pPr>
        <w:ind w:left="5040" w:hanging="360"/>
      </w:pPr>
    </w:lvl>
    <w:lvl w:ilvl="7" w:tplc="C48A819A">
      <w:start w:val="1"/>
      <w:numFmt w:val="lowerLetter"/>
      <w:lvlText w:val="%8."/>
      <w:lvlJc w:val="left"/>
      <w:pPr>
        <w:ind w:left="5760" w:hanging="360"/>
      </w:pPr>
    </w:lvl>
    <w:lvl w:ilvl="8" w:tplc="76763266">
      <w:start w:val="1"/>
      <w:numFmt w:val="lowerRoman"/>
      <w:lvlText w:val="%9."/>
      <w:lvlJc w:val="right"/>
      <w:pPr>
        <w:ind w:left="6480" w:hanging="180"/>
      </w:pPr>
    </w:lvl>
  </w:abstractNum>
  <w:abstractNum w:abstractNumId="5" w15:restartNumberingAfterBreak="0">
    <w:nsid w:val="50080AC9"/>
    <w:multiLevelType w:val="hybridMultilevel"/>
    <w:tmpl w:val="E5F8E27A"/>
    <w:lvl w:ilvl="0" w:tplc="1C703562">
      <w:start w:val="1"/>
      <w:numFmt w:val="decimal"/>
      <w:lvlText w:val="%1."/>
      <w:lvlJc w:val="left"/>
      <w:pPr>
        <w:ind w:left="720" w:hanging="360"/>
      </w:pPr>
    </w:lvl>
    <w:lvl w:ilvl="1" w:tplc="60B2F172">
      <w:start w:val="1"/>
      <w:numFmt w:val="lowerLetter"/>
      <w:lvlText w:val="%2."/>
      <w:lvlJc w:val="left"/>
      <w:pPr>
        <w:ind w:left="1440" w:hanging="360"/>
      </w:pPr>
    </w:lvl>
    <w:lvl w:ilvl="2" w:tplc="68504C2C">
      <w:start w:val="1"/>
      <w:numFmt w:val="lowerRoman"/>
      <w:lvlText w:val="%3."/>
      <w:lvlJc w:val="right"/>
      <w:pPr>
        <w:ind w:left="2160" w:hanging="180"/>
      </w:pPr>
    </w:lvl>
    <w:lvl w:ilvl="3" w:tplc="C9B01712">
      <w:start w:val="1"/>
      <w:numFmt w:val="decimal"/>
      <w:lvlText w:val="%4."/>
      <w:lvlJc w:val="left"/>
      <w:pPr>
        <w:ind w:left="2880" w:hanging="360"/>
      </w:pPr>
    </w:lvl>
    <w:lvl w:ilvl="4" w:tplc="65A016AC">
      <w:start w:val="1"/>
      <w:numFmt w:val="lowerLetter"/>
      <w:lvlText w:val="%5."/>
      <w:lvlJc w:val="left"/>
      <w:pPr>
        <w:ind w:left="3600" w:hanging="360"/>
      </w:pPr>
    </w:lvl>
    <w:lvl w:ilvl="5" w:tplc="30BE3ACA">
      <w:start w:val="1"/>
      <w:numFmt w:val="lowerRoman"/>
      <w:lvlText w:val="%6."/>
      <w:lvlJc w:val="right"/>
      <w:pPr>
        <w:ind w:left="4320" w:hanging="180"/>
      </w:pPr>
    </w:lvl>
    <w:lvl w:ilvl="6" w:tplc="B510BABC">
      <w:start w:val="1"/>
      <w:numFmt w:val="decimal"/>
      <w:lvlText w:val="%7."/>
      <w:lvlJc w:val="left"/>
      <w:pPr>
        <w:ind w:left="5040" w:hanging="360"/>
      </w:pPr>
    </w:lvl>
    <w:lvl w:ilvl="7" w:tplc="6652B9CC">
      <w:start w:val="1"/>
      <w:numFmt w:val="lowerLetter"/>
      <w:lvlText w:val="%8."/>
      <w:lvlJc w:val="left"/>
      <w:pPr>
        <w:ind w:left="5760" w:hanging="360"/>
      </w:pPr>
    </w:lvl>
    <w:lvl w:ilvl="8" w:tplc="398ADF32">
      <w:start w:val="1"/>
      <w:numFmt w:val="lowerRoman"/>
      <w:lvlText w:val="%9."/>
      <w:lvlJc w:val="right"/>
      <w:pPr>
        <w:ind w:left="6480" w:hanging="180"/>
      </w:pPr>
    </w:lvl>
  </w:abstractNum>
  <w:abstractNum w:abstractNumId="6" w15:restartNumberingAfterBreak="0">
    <w:nsid w:val="65CC1ACF"/>
    <w:multiLevelType w:val="hybridMultilevel"/>
    <w:tmpl w:val="464A1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1E11B1"/>
    <w:multiLevelType w:val="hybridMultilevel"/>
    <w:tmpl w:val="EF56399C"/>
    <w:lvl w:ilvl="0" w:tplc="73D647E2">
      <w:start w:val="1"/>
      <w:numFmt w:val="decimal"/>
      <w:lvlText w:val="%1."/>
      <w:lvlJc w:val="left"/>
      <w:pPr>
        <w:ind w:left="720" w:hanging="360"/>
      </w:pPr>
    </w:lvl>
    <w:lvl w:ilvl="1" w:tplc="FFDC1E9C">
      <w:start w:val="1"/>
      <w:numFmt w:val="lowerLetter"/>
      <w:lvlText w:val="%2."/>
      <w:lvlJc w:val="left"/>
      <w:pPr>
        <w:ind w:left="1440" w:hanging="360"/>
      </w:pPr>
    </w:lvl>
    <w:lvl w:ilvl="2" w:tplc="C630C6D4">
      <w:start w:val="1"/>
      <w:numFmt w:val="lowerRoman"/>
      <w:lvlText w:val="%3."/>
      <w:lvlJc w:val="right"/>
      <w:pPr>
        <w:ind w:left="2160" w:hanging="180"/>
      </w:pPr>
    </w:lvl>
    <w:lvl w:ilvl="3" w:tplc="53788D6C">
      <w:start w:val="1"/>
      <w:numFmt w:val="decimal"/>
      <w:lvlText w:val="%4."/>
      <w:lvlJc w:val="left"/>
      <w:pPr>
        <w:ind w:left="2880" w:hanging="360"/>
      </w:pPr>
    </w:lvl>
    <w:lvl w:ilvl="4" w:tplc="D4381412">
      <w:start w:val="1"/>
      <w:numFmt w:val="lowerLetter"/>
      <w:lvlText w:val="%5."/>
      <w:lvlJc w:val="left"/>
      <w:pPr>
        <w:ind w:left="3600" w:hanging="360"/>
      </w:pPr>
    </w:lvl>
    <w:lvl w:ilvl="5" w:tplc="6840F9F2">
      <w:start w:val="1"/>
      <w:numFmt w:val="lowerRoman"/>
      <w:lvlText w:val="%6."/>
      <w:lvlJc w:val="right"/>
      <w:pPr>
        <w:ind w:left="4320" w:hanging="180"/>
      </w:pPr>
    </w:lvl>
    <w:lvl w:ilvl="6" w:tplc="75B2B3BC">
      <w:start w:val="1"/>
      <w:numFmt w:val="decimal"/>
      <w:lvlText w:val="%7."/>
      <w:lvlJc w:val="left"/>
      <w:pPr>
        <w:ind w:left="5040" w:hanging="360"/>
      </w:pPr>
    </w:lvl>
    <w:lvl w:ilvl="7" w:tplc="ACFA66A4">
      <w:start w:val="1"/>
      <w:numFmt w:val="lowerLetter"/>
      <w:lvlText w:val="%8."/>
      <w:lvlJc w:val="left"/>
      <w:pPr>
        <w:ind w:left="5760" w:hanging="360"/>
      </w:pPr>
    </w:lvl>
    <w:lvl w:ilvl="8" w:tplc="23A0FD94">
      <w:start w:val="1"/>
      <w:numFmt w:val="lowerRoman"/>
      <w:lvlText w:val="%9."/>
      <w:lvlJc w:val="right"/>
      <w:pPr>
        <w:ind w:left="6480" w:hanging="180"/>
      </w:pPr>
    </w:lvl>
  </w:abstractNum>
  <w:abstractNum w:abstractNumId="8" w15:restartNumberingAfterBreak="0">
    <w:nsid w:val="788F569B"/>
    <w:multiLevelType w:val="hybridMultilevel"/>
    <w:tmpl w:val="5DDE9370"/>
    <w:lvl w:ilvl="0" w:tplc="B3FA19B4">
      <w:start w:val="1"/>
      <w:numFmt w:val="decimal"/>
      <w:lvlText w:val="%1."/>
      <w:lvlJc w:val="left"/>
      <w:pPr>
        <w:ind w:left="720" w:hanging="360"/>
      </w:pPr>
    </w:lvl>
    <w:lvl w:ilvl="1" w:tplc="5C6E78C4">
      <w:start w:val="1"/>
      <w:numFmt w:val="lowerLetter"/>
      <w:lvlText w:val="%2."/>
      <w:lvlJc w:val="left"/>
      <w:pPr>
        <w:ind w:left="1440" w:hanging="360"/>
      </w:pPr>
    </w:lvl>
    <w:lvl w:ilvl="2" w:tplc="5D144026">
      <w:start w:val="1"/>
      <w:numFmt w:val="lowerRoman"/>
      <w:lvlText w:val="%3."/>
      <w:lvlJc w:val="right"/>
      <w:pPr>
        <w:ind w:left="2160" w:hanging="180"/>
      </w:pPr>
    </w:lvl>
    <w:lvl w:ilvl="3" w:tplc="6E9CDAC4">
      <w:start w:val="1"/>
      <w:numFmt w:val="decimal"/>
      <w:lvlText w:val="%4."/>
      <w:lvlJc w:val="left"/>
      <w:pPr>
        <w:ind w:left="2880" w:hanging="360"/>
      </w:pPr>
    </w:lvl>
    <w:lvl w:ilvl="4" w:tplc="421A57D8">
      <w:start w:val="1"/>
      <w:numFmt w:val="lowerLetter"/>
      <w:lvlText w:val="%5."/>
      <w:lvlJc w:val="left"/>
      <w:pPr>
        <w:ind w:left="3600" w:hanging="360"/>
      </w:pPr>
    </w:lvl>
    <w:lvl w:ilvl="5" w:tplc="6388D35E">
      <w:start w:val="1"/>
      <w:numFmt w:val="lowerRoman"/>
      <w:lvlText w:val="%6."/>
      <w:lvlJc w:val="right"/>
      <w:pPr>
        <w:ind w:left="4320" w:hanging="180"/>
      </w:pPr>
    </w:lvl>
    <w:lvl w:ilvl="6" w:tplc="5A5A813E">
      <w:start w:val="1"/>
      <w:numFmt w:val="decimal"/>
      <w:lvlText w:val="%7."/>
      <w:lvlJc w:val="left"/>
      <w:pPr>
        <w:ind w:left="5040" w:hanging="360"/>
      </w:pPr>
    </w:lvl>
    <w:lvl w:ilvl="7" w:tplc="8E8C0D08">
      <w:start w:val="1"/>
      <w:numFmt w:val="lowerLetter"/>
      <w:lvlText w:val="%8."/>
      <w:lvlJc w:val="left"/>
      <w:pPr>
        <w:ind w:left="5760" w:hanging="360"/>
      </w:pPr>
    </w:lvl>
    <w:lvl w:ilvl="8" w:tplc="3392B286">
      <w:start w:val="1"/>
      <w:numFmt w:val="lowerRoman"/>
      <w:lvlText w:val="%9."/>
      <w:lvlJc w:val="right"/>
      <w:pPr>
        <w:ind w:left="6480" w:hanging="180"/>
      </w:pPr>
    </w:lvl>
  </w:abstractNum>
  <w:abstractNum w:abstractNumId="9" w15:restartNumberingAfterBreak="0">
    <w:nsid w:val="7C75743C"/>
    <w:multiLevelType w:val="hybridMultilevel"/>
    <w:tmpl w:val="F2B00B62"/>
    <w:lvl w:ilvl="0" w:tplc="0A3882C4">
      <w:start w:val="1"/>
      <w:numFmt w:val="decimal"/>
      <w:lvlText w:val="%1."/>
      <w:lvlJc w:val="left"/>
      <w:pPr>
        <w:ind w:left="720" w:hanging="360"/>
      </w:pPr>
    </w:lvl>
    <w:lvl w:ilvl="1" w:tplc="3324602C">
      <w:start w:val="1"/>
      <w:numFmt w:val="lowerLetter"/>
      <w:lvlText w:val="%2."/>
      <w:lvlJc w:val="left"/>
      <w:pPr>
        <w:ind w:left="1440" w:hanging="360"/>
      </w:pPr>
    </w:lvl>
    <w:lvl w:ilvl="2" w:tplc="F8D0C8FA">
      <w:start w:val="1"/>
      <w:numFmt w:val="lowerRoman"/>
      <w:lvlText w:val="%3."/>
      <w:lvlJc w:val="right"/>
      <w:pPr>
        <w:ind w:left="2160" w:hanging="180"/>
      </w:pPr>
    </w:lvl>
    <w:lvl w:ilvl="3" w:tplc="D610A8D6">
      <w:start w:val="1"/>
      <w:numFmt w:val="decimal"/>
      <w:lvlText w:val="%4."/>
      <w:lvlJc w:val="left"/>
      <w:pPr>
        <w:ind w:left="2880" w:hanging="360"/>
      </w:pPr>
    </w:lvl>
    <w:lvl w:ilvl="4" w:tplc="CD42D912">
      <w:start w:val="1"/>
      <w:numFmt w:val="lowerLetter"/>
      <w:lvlText w:val="%5."/>
      <w:lvlJc w:val="left"/>
      <w:pPr>
        <w:ind w:left="3600" w:hanging="360"/>
      </w:pPr>
    </w:lvl>
    <w:lvl w:ilvl="5" w:tplc="3B1AE866">
      <w:start w:val="1"/>
      <w:numFmt w:val="lowerRoman"/>
      <w:lvlText w:val="%6."/>
      <w:lvlJc w:val="right"/>
      <w:pPr>
        <w:ind w:left="4320" w:hanging="180"/>
      </w:pPr>
    </w:lvl>
    <w:lvl w:ilvl="6" w:tplc="39B2DD26">
      <w:start w:val="1"/>
      <w:numFmt w:val="decimal"/>
      <w:lvlText w:val="%7."/>
      <w:lvlJc w:val="left"/>
      <w:pPr>
        <w:ind w:left="5040" w:hanging="360"/>
      </w:pPr>
    </w:lvl>
    <w:lvl w:ilvl="7" w:tplc="86086DF6">
      <w:start w:val="1"/>
      <w:numFmt w:val="lowerLetter"/>
      <w:lvlText w:val="%8."/>
      <w:lvlJc w:val="left"/>
      <w:pPr>
        <w:ind w:left="5760" w:hanging="360"/>
      </w:pPr>
    </w:lvl>
    <w:lvl w:ilvl="8" w:tplc="ECB45248">
      <w:start w:val="1"/>
      <w:numFmt w:val="lowerRoman"/>
      <w:lvlText w:val="%9."/>
      <w:lvlJc w:val="right"/>
      <w:pPr>
        <w:ind w:left="6480" w:hanging="180"/>
      </w:pPr>
    </w:lvl>
  </w:abstractNum>
  <w:abstractNum w:abstractNumId="10" w15:restartNumberingAfterBreak="0">
    <w:nsid w:val="7DDE00C9"/>
    <w:multiLevelType w:val="hybridMultilevel"/>
    <w:tmpl w:val="A794646C"/>
    <w:lvl w:ilvl="0" w:tplc="F1B8D3B8">
      <w:start w:val="1"/>
      <w:numFmt w:val="bullet"/>
      <w:lvlText w:val=""/>
      <w:lvlJc w:val="left"/>
      <w:pPr>
        <w:ind w:left="720" w:hanging="360"/>
      </w:pPr>
      <w:rPr>
        <w:rFonts w:ascii="Symbol" w:hAnsi="Symbol" w:hint="default"/>
      </w:rPr>
    </w:lvl>
    <w:lvl w:ilvl="1" w:tplc="B5029160">
      <w:start w:val="1"/>
      <w:numFmt w:val="bullet"/>
      <w:lvlText w:val="o"/>
      <w:lvlJc w:val="left"/>
      <w:pPr>
        <w:ind w:left="1440" w:hanging="360"/>
      </w:pPr>
      <w:rPr>
        <w:rFonts w:ascii="Courier New" w:hAnsi="Courier New" w:hint="default"/>
      </w:rPr>
    </w:lvl>
    <w:lvl w:ilvl="2" w:tplc="AB3804B0">
      <w:start w:val="1"/>
      <w:numFmt w:val="bullet"/>
      <w:lvlText w:val=""/>
      <w:lvlJc w:val="left"/>
      <w:pPr>
        <w:ind w:left="2160" w:hanging="360"/>
      </w:pPr>
      <w:rPr>
        <w:rFonts w:ascii="Wingdings" w:hAnsi="Wingdings" w:hint="default"/>
      </w:rPr>
    </w:lvl>
    <w:lvl w:ilvl="3" w:tplc="4356B476">
      <w:start w:val="1"/>
      <w:numFmt w:val="bullet"/>
      <w:lvlText w:val=""/>
      <w:lvlJc w:val="left"/>
      <w:pPr>
        <w:ind w:left="2880" w:hanging="360"/>
      </w:pPr>
      <w:rPr>
        <w:rFonts w:ascii="Symbol" w:hAnsi="Symbol" w:hint="default"/>
      </w:rPr>
    </w:lvl>
    <w:lvl w:ilvl="4" w:tplc="B2E6908C">
      <w:start w:val="1"/>
      <w:numFmt w:val="bullet"/>
      <w:lvlText w:val="o"/>
      <w:lvlJc w:val="left"/>
      <w:pPr>
        <w:ind w:left="3600" w:hanging="360"/>
      </w:pPr>
      <w:rPr>
        <w:rFonts w:ascii="Courier New" w:hAnsi="Courier New" w:hint="default"/>
      </w:rPr>
    </w:lvl>
    <w:lvl w:ilvl="5" w:tplc="B5B43B8E">
      <w:start w:val="1"/>
      <w:numFmt w:val="bullet"/>
      <w:lvlText w:val=""/>
      <w:lvlJc w:val="left"/>
      <w:pPr>
        <w:ind w:left="4320" w:hanging="360"/>
      </w:pPr>
      <w:rPr>
        <w:rFonts w:ascii="Wingdings" w:hAnsi="Wingdings" w:hint="default"/>
      </w:rPr>
    </w:lvl>
    <w:lvl w:ilvl="6" w:tplc="1B18AD9C">
      <w:start w:val="1"/>
      <w:numFmt w:val="bullet"/>
      <w:lvlText w:val=""/>
      <w:lvlJc w:val="left"/>
      <w:pPr>
        <w:ind w:left="5040" w:hanging="360"/>
      </w:pPr>
      <w:rPr>
        <w:rFonts w:ascii="Symbol" w:hAnsi="Symbol" w:hint="default"/>
      </w:rPr>
    </w:lvl>
    <w:lvl w:ilvl="7" w:tplc="E092F106">
      <w:start w:val="1"/>
      <w:numFmt w:val="bullet"/>
      <w:lvlText w:val="o"/>
      <w:lvlJc w:val="left"/>
      <w:pPr>
        <w:ind w:left="5760" w:hanging="360"/>
      </w:pPr>
      <w:rPr>
        <w:rFonts w:ascii="Courier New" w:hAnsi="Courier New" w:hint="default"/>
      </w:rPr>
    </w:lvl>
    <w:lvl w:ilvl="8" w:tplc="0EFAEED6">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9"/>
  </w:num>
  <w:num w:numId="4">
    <w:abstractNumId w:val="2"/>
  </w:num>
  <w:num w:numId="5">
    <w:abstractNumId w:val="8"/>
  </w:num>
  <w:num w:numId="6">
    <w:abstractNumId w:val="3"/>
  </w:num>
  <w:num w:numId="7">
    <w:abstractNumId w:val="4"/>
  </w:num>
  <w:num w:numId="8">
    <w:abstractNumId w:val="7"/>
  </w:num>
  <w:num w:numId="9">
    <w:abstractNumId w:val="5"/>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C67388"/>
    <w:rsid w:val="000A7076"/>
    <w:rsid w:val="003211DB"/>
    <w:rsid w:val="00936940"/>
    <w:rsid w:val="00E25CC2"/>
    <w:rsid w:val="00E60FBC"/>
    <w:rsid w:val="1EC67388"/>
    <w:rsid w:val="41398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67388"/>
  <w15:chartTrackingRefBased/>
  <w15:docId w15:val="{A111BB58-27AC-4356-B071-9FF3DEE2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unilever.com/our-company/at-a-gla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unilever.com/our-company/at-a-glance/"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unilever.com/our-company/at-a-glanc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unilever.com/our-company/at-a-glanc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873</Words>
  <Characters>4978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Shamima Supa</dc:creator>
  <cp:keywords/>
  <dc:description/>
  <cp:lastModifiedBy>Shamima Supa</cp:lastModifiedBy>
  <cp:revision>2</cp:revision>
  <dcterms:created xsi:type="dcterms:W3CDTF">2021-12-24T01:58:00Z</dcterms:created>
  <dcterms:modified xsi:type="dcterms:W3CDTF">2021-12-24T01:58:00Z</dcterms:modified>
</cp:coreProperties>
</file>