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7DC8B" w14:textId="77777777" w:rsidR="00590D0B" w:rsidRPr="00E63343" w:rsidRDefault="00590D0B" w:rsidP="00590D0B">
      <w:pPr>
        <w:spacing w:after="165" w:line="360" w:lineRule="auto"/>
        <w:rPr>
          <w:rFonts w:ascii="Arial" w:hAnsi="Arial" w:cs="Arial"/>
          <w:color w:val="000000"/>
          <w:sz w:val="32"/>
          <w:szCs w:val="32"/>
        </w:rPr>
      </w:pPr>
      <w:r w:rsidRPr="00E63343">
        <w:rPr>
          <w:rFonts w:ascii="Arial" w:hAnsi="Arial" w:cs="Arial"/>
          <w:b/>
          <w:noProof/>
          <w:sz w:val="32"/>
          <w:szCs w:val="32"/>
          <w:lang w:eastAsia="en-GB"/>
        </w:rPr>
        <w:drawing>
          <wp:inline distT="0" distB="0" distL="0" distR="0" wp14:anchorId="4963086C" wp14:editId="7746E08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373126" name="Picture 1" descr="Description: :::::::Desktop:In progress desktop:TRINITY SAINT DAVID:logo:TSD_logo2010.jpg"/>
                    <pic:cNvPicPr>
                      <a:picLocks noChangeAspect="1" noChangeArrowheads="1"/>
                    </pic:cNvPicPr>
                  </pic:nvPicPr>
                  <pic:blipFill>
                    <a:blip r:embed="rId4" cstate="prin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3E48522" w14:textId="261A363B" w:rsidR="00590D0B" w:rsidRPr="00E63343" w:rsidRDefault="00590D0B" w:rsidP="00590D0B">
      <w:pPr>
        <w:spacing w:after="165" w:line="360" w:lineRule="auto"/>
        <w:jc w:val="center"/>
        <w:rPr>
          <w:rFonts w:ascii="Arial" w:hAnsi="Arial" w:cs="Arial"/>
          <w:color w:val="000000"/>
          <w:sz w:val="32"/>
          <w:szCs w:val="32"/>
        </w:rPr>
      </w:pPr>
      <w:r w:rsidRPr="00E63343">
        <w:rPr>
          <w:rFonts w:ascii="Arial" w:hAnsi="Arial" w:cs="Arial"/>
          <w:color w:val="000000"/>
          <w:sz w:val="32"/>
          <w:szCs w:val="32"/>
        </w:rPr>
        <w:br/>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763"/>
      </w:tblGrid>
      <w:tr w:rsidR="00590D0B" w:rsidRPr="00E63343" w14:paraId="39BCC5E6" w14:textId="77777777" w:rsidTr="00146F83">
        <w:tc>
          <w:tcPr>
            <w:tcW w:w="3438" w:type="dxa"/>
            <w:shd w:val="clear" w:color="auto" w:fill="D9D9D9"/>
          </w:tcPr>
          <w:p w14:paraId="10D42B84" w14:textId="77777777" w:rsidR="00590D0B" w:rsidRPr="00E63343" w:rsidRDefault="00590D0B" w:rsidP="00146F83">
            <w:pPr>
              <w:spacing w:before="120" w:after="120" w:line="360" w:lineRule="auto"/>
              <w:rPr>
                <w:rFonts w:ascii="Arial" w:hAnsi="Arial" w:cs="Arial"/>
                <w:sz w:val="32"/>
                <w:szCs w:val="32"/>
              </w:rPr>
            </w:pPr>
            <w:r w:rsidRPr="00E63343">
              <w:rPr>
                <w:rFonts w:ascii="Arial" w:hAnsi="Arial" w:cs="Arial"/>
                <w:sz w:val="32"/>
                <w:szCs w:val="32"/>
              </w:rPr>
              <w:t>Student Name:</w:t>
            </w:r>
          </w:p>
        </w:tc>
        <w:tc>
          <w:tcPr>
            <w:tcW w:w="6763" w:type="dxa"/>
          </w:tcPr>
          <w:p w14:paraId="36962957" w14:textId="77777777" w:rsidR="00590D0B" w:rsidRPr="00E63343" w:rsidRDefault="00590D0B" w:rsidP="00146F83">
            <w:pPr>
              <w:spacing w:before="120" w:after="120" w:line="360" w:lineRule="auto"/>
              <w:rPr>
                <w:rFonts w:ascii="Arial" w:hAnsi="Arial" w:cs="Arial"/>
                <w:sz w:val="32"/>
                <w:szCs w:val="32"/>
              </w:rPr>
            </w:pPr>
            <w:r w:rsidRPr="00E63343">
              <w:rPr>
                <w:rFonts w:ascii="Arial" w:hAnsi="Arial" w:cs="Arial"/>
                <w:sz w:val="32"/>
                <w:szCs w:val="32"/>
              </w:rPr>
              <w:t xml:space="preserve">Ana Maria </w:t>
            </w:r>
            <w:proofErr w:type="spellStart"/>
            <w:r w:rsidRPr="00E63343">
              <w:rPr>
                <w:rFonts w:ascii="Arial" w:hAnsi="Arial" w:cs="Arial"/>
                <w:sz w:val="32"/>
                <w:szCs w:val="32"/>
              </w:rPr>
              <w:t>Ar</w:t>
            </w:r>
            <w:r>
              <w:rPr>
                <w:rFonts w:ascii="Arial" w:hAnsi="Arial" w:cs="Arial"/>
                <w:sz w:val="32"/>
                <w:szCs w:val="32"/>
              </w:rPr>
              <w:t>cila</w:t>
            </w:r>
            <w:proofErr w:type="spellEnd"/>
            <w:r>
              <w:rPr>
                <w:rFonts w:ascii="Arial" w:hAnsi="Arial" w:cs="Arial"/>
                <w:sz w:val="32"/>
                <w:szCs w:val="32"/>
              </w:rPr>
              <w:t xml:space="preserve">  </w:t>
            </w:r>
          </w:p>
        </w:tc>
      </w:tr>
      <w:tr w:rsidR="00590D0B" w:rsidRPr="00E63343" w14:paraId="11498EF0" w14:textId="77777777" w:rsidTr="00146F83">
        <w:tc>
          <w:tcPr>
            <w:tcW w:w="3438" w:type="dxa"/>
            <w:shd w:val="clear" w:color="auto" w:fill="D9D9D9"/>
          </w:tcPr>
          <w:p w14:paraId="1A00D37C" w14:textId="77777777" w:rsidR="00590D0B" w:rsidRPr="00E63343" w:rsidRDefault="00590D0B" w:rsidP="00146F83">
            <w:pPr>
              <w:spacing w:before="120" w:after="120" w:line="360" w:lineRule="auto"/>
              <w:rPr>
                <w:rFonts w:ascii="Arial" w:hAnsi="Arial" w:cs="Arial"/>
                <w:sz w:val="32"/>
                <w:szCs w:val="32"/>
              </w:rPr>
            </w:pPr>
            <w:r w:rsidRPr="00E63343">
              <w:rPr>
                <w:rFonts w:ascii="Arial" w:hAnsi="Arial" w:cs="Arial"/>
                <w:sz w:val="32"/>
                <w:szCs w:val="32"/>
              </w:rPr>
              <w:t>Student Number:</w:t>
            </w:r>
          </w:p>
        </w:tc>
        <w:tc>
          <w:tcPr>
            <w:tcW w:w="6763" w:type="dxa"/>
          </w:tcPr>
          <w:p w14:paraId="2CBE081A" w14:textId="77777777" w:rsidR="00590D0B" w:rsidRPr="00E63343" w:rsidRDefault="00590D0B" w:rsidP="00146F83">
            <w:pPr>
              <w:spacing w:before="120" w:after="120" w:line="360" w:lineRule="auto"/>
              <w:rPr>
                <w:rFonts w:ascii="Arial" w:hAnsi="Arial" w:cs="Arial"/>
                <w:sz w:val="32"/>
                <w:szCs w:val="32"/>
              </w:rPr>
            </w:pPr>
            <w:r w:rsidRPr="00E63343">
              <w:rPr>
                <w:rFonts w:ascii="Arial" w:hAnsi="Arial" w:cs="Arial"/>
                <w:sz w:val="32"/>
                <w:szCs w:val="32"/>
              </w:rPr>
              <w:t>1714416</w:t>
            </w:r>
          </w:p>
        </w:tc>
      </w:tr>
      <w:tr w:rsidR="00590D0B" w:rsidRPr="00E63343" w14:paraId="5497B620" w14:textId="77777777" w:rsidTr="00146F83">
        <w:tc>
          <w:tcPr>
            <w:tcW w:w="3438" w:type="dxa"/>
            <w:shd w:val="clear" w:color="auto" w:fill="D9D9D9"/>
          </w:tcPr>
          <w:p w14:paraId="4DFD3739" w14:textId="77777777" w:rsidR="00590D0B" w:rsidRPr="00E63343" w:rsidRDefault="00590D0B" w:rsidP="00146F83">
            <w:pPr>
              <w:spacing w:before="120" w:after="120" w:line="360" w:lineRule="auto"/>
              <w:rPr>
                <w:rFonts w:ascii="Arial" w:hAnsi="Arial" w:cs="Arial"/>
                <w:sz w:val="32"/>
                <w:szCs w:val="32"/>
              </w:rPr>
            </w:pPr>
            <w:r w:rsidRPr="00E63343">
              <w:rPr>
                <w:rFonts w:ascii="Arial" w:hAnsi="Arial" w:cs="Arial"/>
                <w:sz w:val="32"/>
                <w:szCs w:val="32"/>
              </w:rPr>
              <w:t>Module No:</w:t>
            </w:r>
          </w:p>
        </w:tc>
        <w:tc>
          <w:tcPr>
            <w:tcW w:w="6763" w:type="dxa"/>
          </w:tcPr>
          <w:p w14:paraId="063C5BBB" w14:textId="2F093299" w:rsidR="00590D0B" w:rsidRPr="000B7E36" w:rsidRDefault="00590D0B" w:rsidP="00146F83">
            <w:pPr>
              <w:spacing w:before="120" w:after="120" w:line="360" w:lineRule="auto"/>
              <w:rPr>
                <w:rFonts w:ascii="Arial" w:hAnsi="Arial" w:cs="Arial"/>
                <w:color w:val="000000" w:themeColor="text1"/>
                <w:sz w:val="32"/>
                <w:szCs w:val="32"/>
              </w:rPr>
            </w:pPr>
            <w:r w:rsidRPr="000B7E36">
              <w:rPr>
                <w:rFonts w:ascii="Arial" w:hAnsi="Arial" w:cs="Arial"/>
                <w:color w:val="000000" w:themeColor="text1"/>
                <w:sz w:val="32"/>
                <w:szCs w:val="32"/>
              </w:rPr>
              <w:t>BMSK400</w:t>
            </w:r>
            <w:r w:rsidR="00F43C8F">
              <w:rPr>
                <w:rFonts w:ascii="Arial" w:hAnsi="Arial" w:cs="Arial"/>
                <w:color w:val="000000" w:themeColor="text1"/>
                <w:sz w:val="32"/>
                <w:szCs w:val="32"/>
              </w:rPr>
              <w:t>2</w:t>
            </w:r>
          </w:p>
        </w:tc>
      </w:tr>
      <w:tr w:rsidR="00590D0B" w:rsidRPr="00E63343" w14:paraId="5D8E5FCA" w14:textId="77777777" w:rsidTr="00146F83">
        <w:trPr>
          <w:trHeight w:val="413"/>
        </w:trPr>
        <w:tc>
          <w:tcPr>
            <w:tcW w:w="3438" w:type="dxa"/>
            <w:shd w:val="clear" w:color="auto" w:fill="D9D9D9"/>
          </w:tcPr>
          <w:p w14:paraId="5B32D55F" w14:textId="77777777" w:rsidR="00590D0B" w:rsidRDefault="00590D0B" w:rsidP="00146F83">
            <w:pPr>
              <w:spacing w:before="120" w:after="120" w:line="360" w:lineRule="auto"/>
              <w:rPr>
                <w:rFonts w:ascii="Arial" w:hAnsi="Arial" w:cs="Arial"/>
                <w:sz w:val="32"/>
                <w:szCs w:val="32"/>
              </w:rPr>
            </w:pPr>
            <w:r w:rsidRPr="00E63343">
              <w:rPr>
                <w:rFonts w:ascii="Arial" w:hAnsi="Arial" w:cs="Arial"/>
                <w:sz w:val="32"/>
                <w:szCs w:val="32"/>
              </w:rPr>
              <w:t>Module Title:</w:t>
            </w:r>
          </w:p>
          <w:p w14:paraId="48307EFE" w14:textId="77777777" w:rsidR="00590D0B" w:rsidRDefault="00590D0B" w:rsidP="00146F83">
            <w:pPr>
              <w:spacing w:before="120" w:after="120" w:line="360" w:lineRule="auto"/>
              <w:rPr>
                <w:rFonts w:ascii="Arial" w:hAnsi="Arial" w:cs="Arial"/>
                <w:sz w:val="32"/>
                <w:szCs w:val="32"/>
              </w:rPr>
            </w:pPr>
            <w:r>
              <w:rPr>
                <w:rFonts w:ascii="Arial" w:hAnsi="Arial" w:cs="Arial"/>
                <w:sz w:val="32"/>
                <w:szCs w:val="32"/>
              </w:rPr>
              <w:t>Lecture:</w:t>
            </w:r>
          </w:p>
          <w:p w14:paraId="0784BC2E" w14:textId="77777777" w:rsidR="00590D0B" w:rsidRDefault="00590D0B" w:rsidP="00146F83">
            <w:pPr>
              <w:spacing w:before="120" w:after="120" w:line="360" w:lineRule="auto"/>
              <w:rPr>
                <w:rFonts w:ascii="Arial" w:hAnsi="Arial" w:cs="Arial"/>
                <w:sz w:val="32"/>
                <w:szCs w:val="32"/>
              </w:rPr>
            </w:pPr>
            <w:r>
              <w:rPr>
                <w:rFonts w:ascii="Arial" w:hAnsi="Arial" w:cs="Arial"/>
                <w:sz w:val="32"/>
                <w:szCs w:val="32"/>
              </w:rPr>
              <w:t>Date:</w:t>
            </w:r>
          </w:p>
          <w:p w14:paraId="0A33E564" w14:textId="77777777" w:rsidR="00590D0B" w:rsidRPr="00E63343" w:rsidRDefault="00590D0B" w:rsidP="00146F83">
            <w:pPr>
              <w:spacing w:before="120" w:after="120" w:line="360" w:lineRule="auto"/>
              <w:rPr>
                <w:rFonts w:ascii="Arial" w:hAnsi="Arial" w:cs="Arial"/>
                <w:sz w:val="32"/>
                <w:szCs w:val="32"/>
              </w:rPr>
            </w:pPr>
          </w:p>
        </w:tc>
        <w:tc>
          <w:tcPr>
            <w:tcW w:w="6763" w:type="dxa"/>
          </w:tcPr>
          <w:p w14:paraId="03F3D50B" w14:textId="77777777" w:rsidR="00590D0B" w:rsidRPr="00DE5BF3" w:rsidRDefault="00590D0B" w:rsidP="00146F83">
            <w:pPr>
              <w:spacing w:before="120" w:after="120" w:line="360" w:lineRule="auto"/>
              <w:rPr>
                <w:rFonts w:ascii="Arial" w:hAnsi="Arial" w:cs="Arial"/>
                <w:color w:val="000000" w:themeColor="text1"/>
                <w:sz w:val="32"/>
                <w:szCs w:val="32"/>
              </w:rPr>
            </w:pPr>
            <w:r w:rsidRPr="00DE5BF3">
              <w:rPr>
                <w:color w:val="000000"/>
                <w:sz w:val="32"/>
                <w:szCs w:val="32"/>
              </w:rPr>
              <w:t>Effective Team Working and Communication</w:t>
            </w:r>
          </w:p>
          <w:p w14:paraId="3C40C4D0" w14:textId="77777777" w:rsidR="00590D0B" w:rsidRPr="00DF60F7" w:rsidRDefault="00590D0B" w:rsidP="00146F83">
            <w:pPr>
              <w:spacing w:before="120" w:after="120" w:line="360" w:lineRule="auto"/>
              <w:rPr>
                <w:rFonts w:ascii="Arial" w:hAnsi="Arial" w:cs="Arial"/>
                <w:color w:val="000000" w:themeColor="text1"/>
                <w:sz w:val="32"/>
                <w:szCs w:val="32"/>
              </w:rPr>
            </w:pPr>
            <w:r w:rsidRPr="00DF60F7">
              <w:rPr>
                <w:rFonts w:ascii="Arial" w:hAnsi="Arial" w:cs="Arial"/>
                <w:color w:val="000000" w:themeColor="text1"/>
                <w:sz w:val="32"/>
                <w:szCs w:val="32"/>
              </w:rPr>
              <w:t xml:space="preserve">Rexon nting </w:t>
            </w:r>
          </w:p>
          <w:p w14:paraId="1BCB33C9" w14:textId="54B929DA" w:rsidR="00590D0B" w:rsidRPr="00E63343" w:rsidRDefault="00590D0B" w:rsidP="00146F83">
            <w:pPr>
              <w:spacing w:before="120" w:after="120" w:line="360" w:lineRule="auto"/>
              <w:rPr>
                <w:rFonts w:ascii="Arial" w:hAnsi="Arial" w:cs="Arial"/>
                <w:color w:val="FF0000"/>
                <w:sz w:val="32"/>
                <w:szCs w:val="32"/>
              </w:rPr>
            </w:pPr>
            <w:r w:rsidRPr="00DF60F7">
              <w:rPr>
                <w:rFonts w:ascii="Arial" w:hAnsi="Arial" w:cs="Arial"/>
                <w:color w:val="000000" w:themeColor="text1"/>
                <w:sz w:val="32"/>
                <w:szCs w:val="32"/>
              </w:rPr>
              <w:t xml:space="preserve">20 </w:t>
            </w:r>
            <w:r w:rsidR="00671F7C">
              <w:rPr>
                <w:rFonts w:ascii="Arial" w:hAnsi="Arial" w:cs="Arial"/>
                <w:color w:val="000000" w:themeColor="text1"/>
                <w:sz w:val="32"/>
                <w:szCs w:val="32"/>
              </w:rPr>
              <w:t>A</w:t>
            </w:r>
            <w:r w:rsidRPr="00DF60F7">
              <w:rPr>
                <w:rFonts w:ascii="Arial" w:hAnsi="Arial" w:cs="Arial"/>
                <w:color w:val="000000" w:themeColor="text1"/>
                <w:sz w:val="32"/>
                <w:szCs w:val="32"/>
              </w:rPr>
              <w:t>ugust 2018</w:t>
            </w:r>
          </w:p>
        </w:tc>
      </w:tr>
    </w:tbl>
    <w:p w14:paraId="39FDA3F2" w14:textId="77777777" w:rsidR="00590D0B" w:rsidRPr="00E63343" w:rsidRDefault="00590D0B" w:rsidP="00590D0B">
      <w:pPr>
        <w:spacing w:before="120" w:after="120" w:line="360" w:lineRule="auto"/>
        <w:rPr>
          <w:rFonts w:ascii="Arial" w:hAnsi="Arial" w:cs="Arial"/>
          <w:b/>
          <w:color w:val="000000"/>
          <w:sz w:val="32"/>
          <w:szCs w:val="32"/>
        </w:rPr>
      </w:pPr>
    </w:p>
    <w:p w14:paraId="52875367" w14:textId="77777777" w:rsidR="00590D0B" w:rsidRPr="00E63343" w:rsidRDefault="00590D0B" w:rsidP="00590D0B">
      <w:pPr>
        <w:spacing w:before="120" w:after="120" w:line="360" w:lineRule="auto"/>
        <w:rPr>
          <w:rFonts w:ascii="Arial" w:hAnsi="Arial" w:cs="Arial"/>
          <w:color w:val="000000"/>
          <w:sz w:val="32"/>
          <w:szCs w:val="32"/>
        </w:rPr>
      </w:pPr>
    </w:p>
    <w:p w14:paraId="2C97841D" w14:textId="77777777" w:rsidR="00590D0B" w:rsidRPr="00E63343" w:rsidRDefault="00590D0B" w:rsidP="00590D0B">
      <w:pPr>
        <w:spacing w:before="120" w:after="120" w:line="360" w:lineRule="auto"/>
        <w:rPr>
          <w:rFonts w:ascii="Arial" w:hAnsi="Arial" w:cs="Arial"/>
          <w:color w:val="000000"/>
          <w:sz w:val="32"/>
          <w:szCs w:val="32"/>
        </w:rPr>
      </w:pPr>
    </w:p>
    <w:p w14:paraId="4BB42360" w14:textId="77777777" w:rsidR="00590D0B" w:rsidRPr="00E63343" w:rsidRDefault="00590D0B" w:rsidP="00590D0B">
      <w:pPr>
        <w:spacing w:before="120" w:after="120" w:line="360" w:lineRule="auto"/>
        <w:rPr>
          <w:rFonts w:ascii="Arial" w:hAnsi="Arial" w:cs="Arial"/>
          <w:color w:val="000000"/>
          <w:sz w:val="32"/>
          <w:szCs w:val="32"/>
        </w:rPr>
      </w:pPr>
    </w:p>
    <w:p w14:paraId="58BE07B8" w14:textId="77777777" w:rsidR="00590D0B" w:rsidRPr="00E63343" w:rsidRDefault="00590D0B" w:rsidP="00590D0B">
      <w:pPr>
        <w:spacing w:before="120" w:after="120" w:line="360" w:lineRule="auto"/>
        <w:rPr>
          <w:rFonts w:ascii="Arial" w:hAnsi="Arial" w:cs="Arial"/>
          <w:color w:val="000000"/>
          <w:sz w:val="32"/>
          <w:szCs w:val="32"/>
        </w:rPr>
      </w:pPr>
    </w:p>
    <w:p w14:paraId="0D3B02A0" w14:textId="77777777" w:rsidR="00590D0B" w:rsidRPr="00E63343" w:rsidRDefault="00590D0B" w:rsidP="00590D0B">
      <w:pPr>
        <w:spacing w:before="120" w:after="120" w:line="360" w:lineRule="auto"/>
        <w:rPr>
          <w:rFonts w:ascii="Arial" w:hAnsi="Arial" w:cs="Arial"/>
          <w:color w:val="000000"/>
          <w:sz w:val="32"/>
          <w:szCs w:val="32"/>
        </w:rPr>
      </w:pPr>
    </w:p>
    <w:p w14:paraId="2BE0735E" w14:textId="77777777" w:rsidR="00590D0B" w:rsidRPr="00E63343" w:rsidRDefault="00590D0B" w:rsidP="00590D0B">
      <w:pPr>
        <w:spacing w:before="120" w:after="120" w:line="360" w:lineRule="auto"/>
        <w:rPr>
          <w:rFonts w:ascii="Arial" w:hAnsi="Arial" w:cs="Arial"/>
          <w:color w:val="000000"/>
          <w:sz w:val="32"/>
          <w:szCs w:val="32"/>
        </w:rPr>
      </w:pPr>
    </w:p>
    <w:p w14:paraId="7D1BEE5A" w14:textId="4B65E081" w:rsidR="00590D0B" w:rsidRPr="00E34F85" w:rsidRDefault="00590D0B" w:rsidP="00590D0B">
      <w:pPr>
        <w:pStyle w:val="TOCHeading"/>
        <w:rPr>
          <w:rFonts w:ascii="Arial" w:hAnsi="Arial" w:cs="Arial"/>
          <w:b/>
          <w:color w:val="000000" w:themeColor="text1"/>
          <w:sz w:val="28"/>
          <w:szCs w:val="28"/>
        </w:rPr>
      </w:pPr>
    </w:p>
    <w:p w14:paraId="380A499A" w14:textId="77777777" w:rsidR="007B6274" w:rsidRDefault="007B6274" w:rsidP="00590D0B">
      <w:pPr>
        <w:spacing w:after="100"/>
        <w:rPr>
          <w:rFonts w:ascii="Arial" w:eastAsiaTheme="minorEastAsia" w:hAnsi="Arial" w:cs="Arial"/>
          <w:bCs/>
          <w:sz w:val="28"/>
          <w:szCs w:val="28"/>
          <w:lang w:val="en-US"/>
        </w:rPr>
      </w:pPr>
    </w:p>
    <w:p w14:paraId="3393FEE3" w14:textId="569F4AED" w:rsidR="00590D0B" w:rsidRPr="00E34F85" w:rsidRDefault="00590D0B" w:rsidP="00590D0B">
      <w:pPr>
        <w:spacing w:after="100"/>
        <w:rPr>
          <w:rFonts w:ascii="Arial" w:eastAsiaTheme="minorEastAsia" w:hAnsi="Arial" w:cs="Arial"/>
          <w:bCs/>
          <w:sz w:val="28"/>
          <w:szCs w:val="28"/>
          <w:lang w:val="en-US"/>
        </w:rPr>
      </w:pPr>
      <w:bookmarkStart w:id="0" w:name="_GoBack"/>
      <w:bookmarkEnd w:id="0"/>
      <w:r w:rsidRPr="00E34F85">
        <w:rPr>
          <w:rFonts w:ascii="Arial" w:eastAsiaTheme="minorEastAsia" w:hAnsi="Arial" w:cs="Arial"/>
          <w:bCs/>
          <w:sz w:val="28"/>
          <w:szCs w:val="28"/>
          <w:lang w:val="en-US"/>
        </w:rPr>
        <w:lastRenderedPageBreak/>
        <w:t>Introduction………………………………………………………………………</w:t>
      </w:r>
    </w:p>
    <w:p w14:paraId="4FA61E9C" w14:textId="77777777" w:rsidR="00590D0B" w:rsidRPr="00E34F85" w:rsidRDefault="00590D0B" w:rsidP="00590D0B">
      <w:pPr>
        <w:rPr>
          <w:rFonts w:ascii="Arial" w:hAnsi="Arial" w:cs="Arial"/>
          <w:sz w:val="28"/>
          <w:szCs w:val="28"/>
          <w:lang w:val="en-US"/>
        </w:rPr>
      </w:pPr>
      <w:r w:rsidRPr="00E34F85">
        <w:rPr>
          <w:rFonts w:ascii="Arial" w:hAnsi="Arial" w:cs="Arial"/>
          <w:sz w:val="28"/>
          <w:szCs w:val="28"/>
          <w:lang w:val="en-US"/>
        </w:rPr>
        <w:t>Discussion………………………………………………………………………</w:t>
      </w:r>
    </w:p>
    <w:p w14:paraId="32F11FD6" w14:textId="77777777" w:rsidR="00590D0B" w:rsidRPr="00E34F85" w:rsidRDefault="00590D0B" w:rsidP="00590D0B">
      <w:pPr>
        <w:rPr>
          <w:rFonts w:ascii="Arial" w:hAnsi="Arial" w:cs="Arial"/>
          <w:sz w:val="28"/>
          <w:szCs w:val="28"/>
          <w:lang w:val="en-US"/>
        </w:rPr>
      </w:pPr>
      <w:r w:rsidRPr="00E34F85">
        <w:rPr>
          <w:rFonts w:ascii="Arial" w:hAnsi="Arial" w:cs="Arial"/>
          <w:sz w:val="28"/>
          <w:szCs w:val="28"/>
          <w:lang w:val="en-US"/>
        </w:rPr>
        <w:t>Importance of the communication at the workplace………………………………………………………………………</w:t>
      </w:r>
    </w:p>
    <w:p w14:paraId="675F346C" w14:textId="479D37E0" w:rsidR="00590D0B" w:rsidRPr="00E34F85" w:rsidRDefault="00590D0B" w:rsidP="00590D0B">
      <w:pPr>
        <w:rPr>
          <w:rFonts w:ascii="Arial" w:hAnsi="Arial" w:cs="Arial"/>
          <w:sz w:val="28"/>
          <w:szCs w:val="28"/>
          <w:lang w:val="en-US"/>
        </w:rPr>
      </w:pPr>
      <w:r w:rsidRPr="00E34F85">
        <w:rPr>
          <w:rFonts w:ascii="Arial" w:hAnsi="Arial" w:cs="Arial"/>
          <w:sz w:val="28"/>
          <w:szCs w:val="28"/>
          <w:lang w:val="en-US"/>
        </w:rPr>
        <w:t>Communications in the workplace my experiences…………………………………………………………………… Conflicts in workplace related to communication</w:t>
      </w:r>
      <w:r w:rsidR="00981FCF">
        <w:rPr>
          <w:rFonts w:ascii="Arial" w:hAnsi="Arial" w:cs="Arial"/>
          <w:sz w:val="28"/>
          <w:szCs w:val="28"/>
          <w:lang w:val="en-US"/>
        </w:rPr>
        <w:t>………………………….</w:t>
      </w:r>
      <w:r w:rsidRPr="00E34F85">
        <w:rPr>
          <w:rFonts w:ascii="Arial" w:hAnsi="Arial" w:cs="Arial"/>
          <w:sz w:val="28"/>
          <w:szCs w:val="28"/>
          <w:lang w:val="en-US"/>
        </w:rPr>
        <w:t xml:space="preserve"> </w:t>
      </w:r>
    </w:p>
    <w:p w14:paraId="4A6B11B7" w14:textId="77777777" w:rsidR="00590D0B" w:rsidRPr="00E34F85" w:rsidRDefault="00590D0B" w:rsidP="00590D0B">
      <w:pPr>
        <w:rPr>
          <w:rFonts w:ascii="Arial" w:hAnsi="Arial" w:cs="Arial"/>
          <w:sz w:val="28"/>
          <w:szCs w:val="28"/>
          <w:lang w:val="en-US"/>
        </w:rPr>
      </w:pPr>
      <w:r w:rsidRPr="00E34F85">
        <w:rPr>
          <w:rFonts w:ascii="Arial" w:hAnsi="Arial" w:cs="Arial"/>
          <w:sz w:val="28"/>
          <w:szCs w:val="28"/>
          <w:lang w:val="en-US"/>
        </w:rPr>
        <w:t>Theories of communications in the work place…………………………………………………………………………</w:t>
      </w:r>
      <w:r>
        <w:rPr>
          <w:rFonts w:ascii="Arial" w:hAnsi="Arial" w:cs="Arial"/>
          <w:sz w:val="28"/>
          <w:szCs w:val="28"/>
          <w:lang w:val="en-US"/>
        </w:rPr>
        <w:t>.</w:t>
      </w:r>
    </w:p>
    <w:p w14:paraId="08936456" w14:textId="77777777" w:rsidR="00590D0B" w:rsidRPr="00E34F85" w:rsidRDefault="00590D0B" w:rsidP="00590D0B">
      <w:pPr>
        <w:rPr>
          <w:rFonts w:ascii="Arial" w:hAnsi="Arial" w:cs="Arial"/>
          <w:sz w:val="28"/>
          <w:szCs w:val="28"/>
          <w:lang w:val="en-US"/>
        </w:rPr>
      </w:pPr>
      <w:r w:rsidRPr="00E34F85">
        <w:rPr>
          <w:rFonts w:ascii="Arial" w:hAnsi="Arial" w:cs="Arial"/>
          <w:sz w:val="28"/>
          <w:szCs w:val="28"/>
          <w:lang w:val="en-US"/>
        </w:rPr>
        <w:t>Written communications</w:t>
      </w:r>
      <w:r>
        <w:rPr>
          <w:rFonts w:ascii="Arial" w:hAnsi="Arial" w:cs="Arial"/>
          <w:sz w:val="28"/>
          <w:szCs w:val="28"/>
          <w:lang w:val="en-US"/>
        </w:rPr>
        <w:t xml:space="preserve"> </w:t>
      </w:r>
      <w:r w:rsidRPr="00E34F85">
        <w:rPr>
          <w:rFonts w:ascii="Arial" w:hAnsi="Arial" w:cs="Arial"/>
          <w:sz w:val="28"/>
          <w:szCs w:val="28"/>
          <w:lang w:val="en-US"/>
        </w:rPr>
        <w:t>formats………………………………………………………………………</w:t>
      </w:r>
    </w:p>
    <w:p w14:paraId="197CFC54" w14:textId="77777777" w:rsidR="00590D0B" w:rsidRPr="00E34F85" w:rsidRDefault="00590D0B" w:rsidP="00590D0B">
      <w:pPr>
        <w:rPr>
          <w:rFonts w:ascii="Arial" w:hAnsi="Arial" w:cs="Arial"/>
          <w:sz w:val="28"/>
          <w:szCs w:val="28"/>
          <w:lang w:val="en-US"/>
        </w:rPr>
      </w:pPr>
      <w:r w:rsidRPr="00E34F85">
        <w:rPr>
          <w:rFonts w:ascii="Arial" w:hAnsi="Arial" w:cs="Arial"/>
          <w:sz w:val="28"/>
          <w:szCs w:val="28"/>
          <w:lang w:val="en-US"/>
        </w:rPr>
        <w:t>Conclusion………………………………………………………………………</w:t>
      </w:r>
    </w:p>
    <w:p w14:paraId="6AE8E81F" w14:textId="77777777" w:rsidR="00590D0B" w:rsidRPr="00096FC7" w:rsidRDefault="00590D0B" w:rsidP="00590D0B">
      <w:pPr>
        <w:rPr>
          <w:lang w:val="en-US"/>
        </w:rPr>
      </w:pPr>
      <w:r w:rsidRPr="00E34F85">
        <w:rPr>
          <w:rFonts w:ascii="Arial" w:hAnsi="Arial" w:cs="Arial"/>
          <w:sz w:val="28"/>
          <w:szCs w:val="28"/>
          <w:lang w:val="en-US"/>
        </w:rPr>
        <w:t>References…………………………………………………</w:t>
      </w:r>
      <w:r>
        <w:rPr>
          <w:rFonts w:ascii="Arial" w:hAnsi="Arial" w:cs="Arial"/>
          <w:sz w:val="28"/>
          <w:szCs w:val="28"/>
          <w:lang w:val="en-US"/>
        </w:rPr>
        <w:t>………………….</w:t>
      </w:r>
    </w:p>
    <w:p w14:paraId="041DE3A7" w14:textId="77777777" w:rsidR="00590D0B" w:rsidRDefault="00590D0B" w:rsidP="00590D0B"/>
    <w:p w14:paraId="09B330D9" w14:textId="77777777" w:rsidR="00590D0B" w:rsidRDefault="00590D0B" w:rsidP="00590D0B">
      <w:r>
        <w:br w:type="page"/>
      </w:r>
    </w:p>
    <w:p w14:paraId="694FCC5C" w14:textId="37D0D512" w:rsidR="00590D0B" w:rsidRPr="00DE5BF3" w:rsidRDefault="009365B7" w:rsidP="00590D0B">
      <w:pPr>
        <w:pStyle w:val="NormalWeb"/>
        <w:rPr>
          <w:b/>
          <w:color w:val="000000"/>
          <w:sz w:val="27"/>
          <w:szCs w:val="27"/>
        </w:rPr>
      </w:pPr>
      <w:r>
        <w:rPr>
          <w:b/>
          <w:color w:val="000000"/>
          <w:sz w:val="27"/>
          <w:szCs w:val="27"/>
        </w:rPr>
        <w:lastRenderedPageBreak/>
        <w:t xml:space="preserve"> Introduction  </w:t>
      </w:r>
    </w:p>
    <w:p w14:paraId="355FD883" w14:textId="348FB346" w:rsidR="00590D0B" w:rsidRPr="00A2298D" w:rsidRDefault="00590D0B" w:rsidP="00590D0B">
      <w:pPr>
        <w:pStyle w:val="NormalWeb"/>
        <w:rPr>
          <w:rFonts w:ascii="Arial" w:hAnsi="Arial" w:cs="Arial"/>
          <w:color w:val="000000"/>
          <w:sz w:val="28"/>
          <w:szCs w:val="28"/>
        </w:rPr>
      </w:pPr>
      <w:r w:rsidRPr="00A2298D">
        <w:rPr>
          <w:rFonts w:ascii="Arial" w:hAnsi="Arial" w:cs="Arial"/>
          <w:color w:val="000000"/>
          <w:sz w:val="28"/>
          <w:szCs w:val="28"/>
        </w:rPr>
        <w:t xml:space="preserve">Communication is the mode of sharing thoughts, ideas and knowledge with each other with the help of different platforms or media. At the workplaces, the communication has been given the highest priority so that the transfer of information between the staff and management so that the effectiveness in the workflow can be maintained. In addition to the workflow, effective communication can also help in attaining the goals and objectives of the organizations more effectively and hence is a major focused area among the different tasks of the organizations (Laing, 2013). Moreover, there are several models and theories that are used to make effective communication practices in the organizational workplaces and hence this document is going to focus on these mentioned subjects and try to help in providing a brief knowledge about all the </w:t>
      </w:r>
      <w:r w:rsidR="005D41D4" w:rsidRPr="00A2298D">
        <w:rPr>
          <w:rFonts w:ascii="Arial" w:hAnsi="Arial" w:cs="Arial"/>
          <w:color w:val="000000"/>
          <w:sz w:val="28"/>
          <w:szCs w:val="28"/>
        </w:rPr>
        <w:t>features</w:t>
      </w:r>
      <w:r w:rsidRPr="00A2298D">
        <w:rPr>
          <w:rFonts w:ascii="Arial" w:hAnsi="Arial" w:cs="Arial"/>
          <w:color w:val="000000"/>
          <w:sz w:val="28"/>
          <w:szCs w:val="28"/>
        </w:rPr>
        <w:t xml:space="preserve"> </w:t>
      </w:r>
      <w:r w:rsidR="005D41D4" w:rsidRPr="00A2298D">
        <w:rPr>
          <w:rFonts w:ascii="Arial" w:hAnsi="Arial" w:cs="Arial"/>
          <w:color w:val="000000"/>
          <w:sz w:val="28"/>
          <w:szCs w:val="28"/>
        </w:rPr>
        <w:t>connected</w:t>
      </w:r>
      <w:r w:rsidRPr="00A2298D">
        <w:rPr>
          <w:rFonts w:ascii="Arial" w:hAnsi="Arial" w:cs="Arial"/>
          <w:color w:val="000000"/>
          <w:sz w:val="28"/>
          <w:szCs w:val="28"/>
        </w:rPr>
        <w:t xml:space="preserve"> to the topic.</w:t>
      </w:r>
    </w:p>
    <w:p w14:paraId="3901F36E" w14:textId="77777777" w:rsidR="00590D0B" w:rsidRPr="00A2298D" w:rsidRDefault="00590D0B" w:rsidP="00590D0B">
      <w:pPr>
        <w:rPr>
          <w:rFonts w:ascii="Arial" w:hAnsi="Arial" w:cs="Arial"/>
          <w:sz w:val="28"/>
          <w:szCs w:val="28"/>
        </w:rPr>
      </w:pPr>
    </w:p>
    <w:p w14:paraId="1AE494A3" w14:textId="77777777" w:rsidR="00590D0B" w:rsidRDefault="00590D0B" w:rsidP="00590D0B"/>
    <w:p w14:paraId="4E26E43E" w14:textId="77777777" w:rsidR="00590D0B" w:rsidRDefault="00590D0B" w:rsidP="00590D0B">
      <w:r>
        <w:br w:type="page"/>
      </w:r>
    </w:p>
    <w:p w14:paraId="450EECC0" w14:textId="445FC94D" w:rsidR="00590D0B" w:rsidRDefault="009365B7" w:rsidP="00590D0B">
      <w:pPr>
        <w:pStyle w:val="NormalWeb"/>
        <w:rPr>
          <w:rFonts w:ascii="Arial" w:hAnsi="Arial" w:cs="Arial"/>
          <w:b/>
          <w:color w:val="000000"/>
          <w:sz w:val="27"/>
          <w:szCs w:val="27"/>
        </w:rPr>
      </w:pPr>
      <w:r>
        <w:rPr>
          <w:rFonts w:ascii="Arial" w:hAnsi="Arial" w:cs="Arial"/>
          <w:b/>
          <w:color w:val="000000"/>
          <w:sz w:val="27"/>
          <w:szCs w:val="27"/>
        </w:rPr>
        <w:lastRenderedPageBreak/>
        <w:t xml:space="preserve"> Discussion </w:t>
      </w:r>
    </w:p>
    <w:p w14:paraId="29BA6C7C" w14:textId="39BB5DE3" w:rsidR="009365B7" w:rsidRPr="00A2298D" w:rsidRDefault="009365B7" w:rsidP="00590D0B">
      <w:pPr>
        <w:pStyle w:val="NormalWeb"/>
        <w:rPr>
          <w:rFonts w:ascii="Arial" w:hAnsi="Arial" w:cs="Arial"/>
          <w:b/>
          <w:color w:val="000000"/>
          <w:sz w:val="27"/>
          <w:szCs w:val="27"/>
        </w:rPr>
      </w:pPr>
      <w:r>
        <w:rPr>
          <w:rFonts w:ascii="Arial" w:hAnsi="Arial" w:cs="Arial"/>
          <w:b/>
          <w:color w:val="000000"/>
          <w:sz w:val="27"/>
          <w:szCs w:val="27"/>
        </w:rPr>
        <w:t>Importance of the communication at the workplace</w:t>
      </w:r>
    </w:p>
    <w:p w14:paraId="75B319D6" w14:textId="33821A7C" w:rsidR="00590D0B" w:rsidRPr="00A2298D" w:rsidRDefault="00590D0B" w:rsidP="00590D0B">
      <w:pPr>
        <w:pStyle w:val="NormalWeb"/>
        <w:rPr>
          <w:rFonts w:ascii="Arial" w:hAnsi="Arial" w:cs="Arial"/>
          <w:color w:val="000000"/>
          <w:sz w:val="28"/>
          <w:szCs w:val="28"/>
        </w:rPr>
      </w:pPr>
      <w:r w:rsidRPr="00A2298D">
        <w:rPr>
          <w:rFonts w:ascii="Arial" w:hAnsi="Arial" w:cs="Arial"/>
          <w:color w:val="000000"/>
          <w:sz w:val="28"/>
          <w:szCs w:val="28"/>
        </w:rPr>
        <w:t>Communication has been a fundamental wound-up these days and in simple words, it has become a necessity in the regular operations of any organizations or a workplace. Every individual exchange of the information or the communication process would develop convincing corresponding meaning for that shared information. At present, businesses require people with the high level of skills and knowledge to make the best use of their skill sets and knowledge related to their work (Laing, 2013). Good communication is always an essential tool for the maintaining highly efficient working environment and better relationships at all the levels in the organization and hence it can be said that the importance of the effective communication runs deep within a business. Some other importance of the good communication at workplaces are:</w:t>
      </w:r>
    </w:p>
    <w:p w14:paraId="72F32DFC" w14:textId="77777777" w:rsidR="00590D0B" w:rsidRPr="00A2298D" w:rsidRDefault="00590D0B" w:rsidP="00590D0B">
      <w:pPr>
        <w:pStyle w:val="NormalWeb"/>
        <w:rPr>
          <w:rFonts w:ascii="Arial" w:hAnsi="Arial" w:cs="Arial"/>
          <w:color w:val="000000"/>
          <w:sz w:val="28"/>
          <w:szCs w:val="28"/>
        </w:rPr>
      </w:pPr>
      <w:r w:rsidRPr="00A2298D">
        <w:rPr>
          <w:rFonts w:ascii="Arial" w:hAnsi="Arial" w:cs="Arial"/>
          <w:color w:val="000000"/>
          <w:sz w:val="28"/>
          <w:szCs w:val="28"/>
        </w:rPr>
        <w:t>Team Building – Communication is seen as the major aspect in making a team effective and skilled by intermediate stages of development and establishment of knowledge. For the teams who frequently communicate with each other and listen to every member of their team generally become a successful team in the future. From the starting stages of the team creating, good communication can help them in synch with the teams of each other and make better results (Page, 2018).</w:t>
      </w:r>
    </w:p>
    <w:p w14:paraId="76381780" w14:textId="77777777" w:rsidR="00590D0B" w:rsidRPr="00A2298D" w:rsidRDefault="00590D0B" w:rsidP="00590D0B">
      <w:pPr>
        <w:pStyle w:val="NormalWeb"/>
        <w:rPr>
          <w:rFonts w:ascii="Arial" w:hAnsi="Arial" w:cs="Arial"/>
          <w:color w:val="000000"/>
          <w:sz w:val="28"/>
          <w:szCs w:val="28"/>
        </w:rPr>
      </w:pPr>
      <w:r w:rsidRPr="00A2298D">
        <w:rPr>
          <w:rFonts w:ascii="Arial" w:hAnsi="Arial" w:cs="Arial"/>
          <w:color w:val="000000"/>
          <w:sz w:val="28"/>
          <w:szCs w:val="28"/>
        </w:rPr>
        <w:t>Gives Everyone A Voice – Employee satisfaction is also an essential aspect in any effective organizational culture and hence there is a good link of communication between the management and staff so that they can describe their needs and easily understand the motives of the management for any project. The ability to easily communicate with their peers and colleagues is termed as a useful skill in professional workplaces.</w:t>
      </w:r>
    </w:p>
    <w:p w14:paraId="60EA8C8C" w14:textId="77777777" w:rsidR="00590D0B" w:rsidRPr="00A2298D" w:rsidRDefault="00590D0B" w:rsidP="00590D0B">
      <w:pPr>
        <w:pStyle w:val="NormalWeb"/>
        <w:rPr>
          <w:rFonts w:ascii="Arial" w:hAnsi="Arial" w:cs="Arial"/>
          <w:color w:val="000000"/>
          <w:sz w:val="28"/>
          <w:szCs w:val="28"/>
        </w:rPr>
      </w:pPr>
      <w:r w:rsidRPr="00A2298D">
        <w:rPr>
          <w:rFonts w:ascii="Arial" w:hAnsi="Arial" w:cs="Arial"/>
          <w:color w:val="000000"/>
          <w:sz w:val="28"/>
          <w:szCs w:val="28"/>
        </w:rPr>
        <w:t>Innovation – At the places where the staff members have all the right to share their views and impact on the final decision making of the management, there are more chances of getting greater success with the innovative and latest ideas (Thatcher and Brown, 2010).</w:t>
      </w:r>
    </w:p>
    <w:p w14:paraId="211ECB3A" w14:textId="77777777" w:rsidR="00590D0B" w:rsidRPr="00A2298D" w:rsidRDefault="00590D0B" w:rsidP="00590D0B">
      <w:pPr>
        <w:pStyle w:val="NormalWeb"/>
        <w:rPr>
          <w:rFonts w:ascii="Arial" w:hAnsi="Arial" w:cs="Arial"/>
          <w:color w:val="000000"/>
          <w:sz w:val="28"/>
          <w:szCs w:val="28"/>
        </w:rPr>
      </w:pPr>
      <w:r w:rsidRPr="00A2298D">
        <w:rPr>
          <w:rFonts w:ascii="Arial" w:hAnsi="Arial" w:cs="Arial"/>
          <w:color w:val="000000"/>
          <w:sz w:val="28"/>
          <w:szCs w:val="28"/>
        </w:rPr>
        <w:t>Growth – Communication has importance in both the internal and external activities of a business as it will help in maintaining good information sharing of the marketing and sales messages to the internal communication between the different departments and the teams and hence it plays a major role in the growth of organizations.</w:t>
      </w:r>
    </w:p>
    <w:p w14:paraId="356726EB" w14:textId="02188F3B" w:rsidR="00590D0B" w:rsidRDefault="00590D0B" w:rsidP="00590D0B">
      <w:pPr>
        <w:pStyle w:val="NormalWeb"/>
        <w:rPr>
          <w:rFonts w:ascii="Arial" w:hAnsi="Arial" w:cs="Arial"/>
          <w:color w:val="000000"/>
          <w:sz w:val="28"/>
          <w:szCs w:val="28"/>
        </w:rPr>
      </w:pPr>
      <w:r w:rsidRPr="00A2298D">
        <w:rPr>
          <w:rFonts w:ascii="Arial" w:hAnsi="Arial" w:cs="Arial"/>
          <w:color w:val="000000"/>
          <w:sz w:val="28"/>
          <w:szCs w:val="28"/>
        </w:rPr>
        <w:lastRenderedPageBreak/>
        <w:t>Strong Management – With the help of effective communication, there are greater chances of getting better results in the organizational situations and hence are very supportive in making the management strong</w:t>
      </w:r>
      <w:r>
        <w:rPr>
          <w:rFonts w:ascii="Arial" w:hAnsi="Arial" w:cs="Arial"/>
          <w:color w:val="000000"/>
          <w:sz w:val="28"/>
          <w:szCs w:val="28"/>
        </w:rPr>
        <w:t>er.</w:t>
      </w:r>
    </w:p>
    <w:p w14:paraId="033B7752" w14:textId="11FD230A" w:rsidR="009365B7" w:rsidRPr="009365B7" w:rsidRDefault="009365B7" w:rsidP="00590D0B">
      <w:pPr>
        <w:pStyle w:val="NormalWeb"/>
        <w:rPr>
          <w:rFonts w:ascii="Arial" w:hAnsi="Arial" w:cs="Arial"/>
          <w:b/>
          <w:color w:val="000000"/>
          <w:sz w:val="28"/>
          <w:szCs w:val="28"/>
        </w:rPr>
      </w:pPr>
      <w:r w:rsidRPr="009365B7">
        <w:rPr>
          <w:rFonts w:ascii="Arial" w:hAnsi="Arial" w:cs="Arial"/>
          <w:b/>
          <w:color w:val="000000"/>
          <w:sz w:val="28"/>
          <w:szCs w:val="28"/>
        </w:rPr>
        <w:t xml:space="preserve">Theories of communication at workplace </w:t>
      </w:r>
    </w:p>
    <w:p w14:paraId="0CE26EE1" w14:textId="77777777" w:rsidR="00590D0B" w:rsidRDefault="00590D0B" w:rsidP="00590D0B">
      <w:pPr>
        <w:pStyle w:val="NormalWeb"/>
        <w:rPr>
          <w:rFonts w:ascii="Arial" w:hAnsi="Arial" w:cs="Arial"/>
          <w:color w:val="000000"/>
          <w:sz w:val="28"/>
          <w:szCs w:val="28"/>
        </w:rPr>
      </w:pPr>
      <w:r>
        <w:rPr>
          <w:b/>
          <w:color w:val="000000"/>
          <w:sz w:val="27"/>
          <w:szCs w:val="27"/>
        </w:rPr>
        <w:t xml:space="preserve"> </w:t>
      </w:r>
      <w:r w:rsidRPr="00A2298D">
        <w:rPr>
          <w:rFonts w:ascii="Arial" w:hAnsi="Arial" w:cs="Arial"/>
          <w:color w:val="000000"/>
          <w:sz w:val="28"/>
          <w:szCs w:val="28"/>
        </w:rPr>
        <w:t>For making the best use of the communication, there are some effective theories provided by the experts and scholars of the different industries so that the work can be more effective without emphasizing a long time on communication management which is described below.</w:t>
      </w:r>
    </w:p>
    <w:p w14:paraId="65C46675" w14:textId="77777777" w:rsidR="00590D0B" w:rsidRPr="009365B7" w:rsidRDefault="00590D0B" w:rsidP="00590D0B">
      <w:pPr>
        <w:rPr>
          <w:rFonts w:ascii="Arial" w:hAnsi="Arial" w:cs="Arial"/>
          <w:b/>
          <w:sz w:val="28"/>
          <w:szCs w:val="28"/>
        </w:rPr>
      </w:pPr>
      <w:r w:rsidRPr="009365B7">
        <w:rPr>
          <w:rFonts w:ascii="Arial" w:hAnsi="Arial" w:cs="Arial"/>
          <w:b/>
          <w:sz w:val="28"/>
          <w:szCs w:val="28"/>
        </w:rPr>
        <w:t xml:space="preserve">Communications in the workplace my experience </w:t>
      </w:r>
    </w:p>
    <w:p w14:paraId="3A9B839A" w14:textId="77777777" w:rsidR="00590D0B" w:rsidRPr="00A2298D" w:rsidRDefault="00590D0B" w:rsidP="00590D0B">
      <w:pPr>
        <w:rPr>
          <w:rFonts w:ascii="Arial" w:hAnsi="Arial" w:cs="Arial"/>
          <w:sz w:val="28"/>
          <w:szCs w:val="28"/>
        </w:rPr>
      </w:pPr>
      <w:r w:rsidRPr="00A2298D">
        <w:rPr>
          <w:rFonts w:ascii="Arial" w:hAnsi="Arial" w:cs="Arial"/>
          <w:sz w:val="28"/>
          <w:szCs w:val="28"/>
        </w:rPr>
        <w:t>As a supervisor in a up and coming restaurant franchise effective communications has a climb to the top on my priorities. It is well renowned that good communications have a long-lasting impact on a workplace or firm, if you will {list factor with source}. Upwork communication and downward communication and are to variables of communication which will be delved into in this example.</w:t>
      </w:r>
    </w:p>
    <w:p w14:paraId="7B147067" w14:textId="77777777" w:rsidR="00590D0B" w:rsidRPr="00A2298D" w:rsidRDefault="00590D0B" w:rsidP="00590D0B">
      <w:pPr>
        <w:rPr>
          <w:rFonts w:ascii="Arial" w:hAnsi="Arial" w:cs="Arial"/>
          <w:sz w:val="28"/>
          <w:szCs w:val="28"/>
        </w:rPr>
      </w:pPr>
      <w:r w:rsidRPr="00A2298D">
        <w:rPr>
          <w:rFonts w:ascii="Arial" w:hAnsi="Arial" w:cs="Arial"/>
          <w:sz w:val="28"/>
          <w:szCs w:val="28"/>
        </w:rPr>
        <w:t xml:space="preserve">Firstly, in my personal experience fruitful upward communication has been vital. This is because it makes feel important and listened to which overall have an outstanding impact on my job satisfaction. Upward communication is bottom up for of communication, from workers to their superiors usually in the form of reports or feedback. This is a key part of effective communications because workers want to feel important and listened to. For instance, I once reported a leak in my restaurant at 1am, my calls were immediately answered by my superiors and a technician was sent over an hour later to fix the issue and get the restaurant opened the next day, I was then praised for my sharp reaction. This made me feel important because it showed the direct line of contact I have with my superiors is a genuine one and not merely perfunctory and it made me feel listened to because my concern was heard and responded to. All in all, good upward communications </w:t>
      </w:r>
      <w:proofErr w:type="gramStart"/>
      <w:r w:rsidRPr="00A2298D">
        <w:rPr>
          <w:rFonts w:ascii="Arial" w:hAnsi="Arial" w:cs="Arial"/>
          <w:sz w:val="28"/>
          <w:szCs w:val="28"/>
        </w:rPr>
        <w:t>is</w:t>
      </w:r>
      <w:proofErr w:type="gramEnd"/>
      <w:r w:rsidRPr="00A2298D">
        <w:rPr>
          <w:rFonts w:ascii="Arial" w:hAnsi="Arial" w:cs="Arial"/>
          <w:sz w:val="28"/>
          <w:szCs w:val="28"/>
        </w:rPr>
        <w:t xml:space="preserve"> vital because it make workers fell important and listened to which can increase job satisfaction and therefore prevent job turnover.</w:t>
      </w:r>
    </w:p>
    <w:p w14:paraId="5A2907DE" w14:textId="77777777" w:rsidR="00590D0B" w:rsidRPr="00A2298D" w:rsidRDefault="00590D0B" w:rsidP="00590D0B">
      <w:pPr>
        <w:rPr>
          <w:rFonts w:ascii="Arial" w:hAnsi="Arial" w:cs="Arial"/>
          <w:sz w:val="28"/>
          <w:szCs w:val="28"/>
        </w:rPr>
      </w:pPr>
      <w:r w:rsidRPr="00A2298D">
        <w:rPr>
          <w:rFonts w:ascii="Arial" w:hAnsi="Arial" w:cs="Arial"/>
          <w:sz w:val="28"/>
          <w:szCs w:val="28"/>
        </w:rPr>
        <w:t xml:space="preserve">Secondly, downward communication has proven to be equally valuable in my experience. As a superior to some a finally understood the saying ‘a fish rots from the head’. </w:t>
      </w:r>
      <w:r w:rsidRPr="00A2298D">
        <w:rPr>
          <w:rFonts w:ascii="Arial" w:hAnsi="Arial" w:cs="Arial"/>
          <w:b/>
          <w:sz w:val="28"/>
          <w:szCs w:val="28"/>
          <w:u w:val="single"/>
        </w:rPr>
        <w:t xml:space="preserve">This is because as a supervisor I must embody correct a practise, mannerism and responses and in a successful firm these aspects come from the top and work they day </w:t>
      </w:r>
      <w:r w:rsidRPr="00A2298D">
        <w:rPr>
          <w:rFonts w:ascii="Arial" w:hAnsi="Arial" w:cs="Arial"/>
          <w:b/>
          <w:sz w:val="28"/>
          <w:szCs w:val="28"/>
          <w:u w:val="single"/>
        </w:rPr>
        <w:lastRenderedPageBreak/>
        <w:t xml:space="preserve">down and downward communication is the catalyst for this. </w:t>
      </w:r>
      <w:r w:rsidRPr="00A2298D">
        <w:rPr>
          <w:rFonts w:ascii="Arial" w:hAnsi="Arial" w:cs="Arial"/>
          <w:sz w:val="28"/>
          <w:szCs w:val="28"/>
        </w:rPr>
        <w:t>To illustrate, when a new manager stepped into my workplace I felt threatened as my role in the company could diminish due to this new addition a usual response to this is to seek pastures new. The feeling was mutual amongst other workers and lackadaisical attitudes began to spread. However, whit effective downward communication is was reassured on my position which fuelled with new-found energy and due to my position, this affected others in attitudes began to improve. Additionally, at the same time I was not made to feel too comfortable. While my superiors reassured me of my value to the company, which is what really halted my exit and in turn prevent snowball effect, the also informed me of how I could improve to once reach the manager position myself which left me wanting more. what made this downward communication even more effective in this fact that I was not overloaded with information, I was given three clear targets to achieve which were made to seem simple and not leave me in a fatalistic stated which improved my productivity. Overall, downward communication can lift the mood in a workplace which is vital to productivity.</w:t>
      </w:r>
    </w:p>
    <w:p w14:paraId="731FB194" w14:textId="77777777" w:rsidR="00590D0B" w:rsidRPr="00480813" w:rsidRDefault="00590D0B" w:rsidP="00590D0B">
      <w:pPr>
        <w:rPr>
          <w:rFonts w:ascii="Arial" w:hAnsi="Arial" w:cs="Arial"/>
          <w:sz w:val="28"/>
          <w:szCs w:val="28"/>
        </w:rPr>
      </w:pPr>
      <w:r w:rsidRPr="00480813">
        <w:rPr>
          <w:rFonts w:ascii="Arial" w:hAnsi="Arial" w:cs="Arial"/>
          <w:sz w:val="28"/>
          <w:szCs w:val="28"/>
        </w:rPr>
        <w:t>However, there have been times where the communication could have been better. Particularly when responding to people making mistake. This is common amongst new workers or even some established members of the team. To exemplify I have been of the receiving end of eye rolling, negative reinforcement and huffs and puffs which sample drained my confidence and where counterintuitive. Instead of my learning from the mistake my lowered confidence made me more prone to making mistakes.</w:t>
      </w:r>
    </w:p>
    <w:p w14:paraId="21EC641E" w14:textId="77777777" w:rsidR="00590D0B" w:rsidRPr="00480813" w:rsidRDefault="00590D0B" w:rsidP="00590D0B">
      <w:pPr>
        <w:rPr>
          <w:rFonts w:ascii="Arial" w:hAnsi="Arial" w:cs="Arial"/>
          <w:sz w:val="28"/>
          <w:szCs w:val="28"/>
        </w:rPr>
      </w:pPr>
      <w:r w:rsidRPr="00480813">
        <w:rPr>
          <w:rFonts w:ascii="Arial" w:hAnsi="Arial" w:cs="Arial"/>
          <w:sz w:val="28"/>
          <w:szCs w:val="28"/>
        </w:rPr>
        <w:t>Overall, communication at my work place is effective but can be improved upon.</w:t>
      </w:r>
    </w:p>
    <w:p w14:paraId="04C9955D" w14:textId="77777777" w:rsidR="00590D0B" w:rsidRDefault="00590D0B" w:rsidP="00590D0B">
      <w:pPr>
        <w:pStyle w:val="NormalWeb"/>
        <w:rPr>
          <w:rFonts w:ascii="Arial" w:hAnsi="Arial" w:cs="Arial"/>
          <w:color w:val="000000"/>
          <w:sz w:val="28"/>
          <w:szCs w:val="28"/>
        </w:rPr>
      </w:pPr>
    </w:p>
    <w:p w14:paraId="4473C8AF" w14:textId="77777777" w:rsidR="00590D0B" w:rsidRDefault="00590D0B" w:rsidP="00590D0B">
      <w:pPr>
        <w:pStyle w:val="NormalWeb"/>
        <w:rPr>
          <w:rFonts w:ascii="Arial" w:hAnsi="Arial" w:cs="Arial"/>
          <w:color w:val="000000"/>
          <w:sz w:val="28"/>
          <w:szCs w:val="28"/>
        </w:rPr>
      </w:pPr>
    </w:p>
    <w:p w14:paraId="28E6A862" w14:textId="77777777" w:rsidR="00590D0B" w:rsidRDefault="00590D0B" w:rsidP="00590D0B">
      <w:pPr>
        <w:pStyle w:val="NormalWeb"/>
        <w:rPr>
          <w:rFonts w:ascii="Arial" w:hAnsi="Arial" w:cs="Arial"/>
          <w:color w:val="000000"/>
          <w:sz w:val="28"/>
          <w:szCs w:val="28"/>
        </w:rPr>
      </w:pPr>
    </w:p>
    <w:p w14:paraId="33D68408" w14:textId="77777777" w:rsidR="00590D0B" w:rsidRPr="00A2298D" w:rsidRDefault="00590D0B" w:rsidP="00590D0B">
      <w:pPr>
        <w:pStyle w:val="NormalWeb"/>
        <w:rPr>
          <w:b/>
          <w:color w:val="000000"/>
          <w:sz w:val="27"/>
          <w:szCs w:val="27"/>
        </w:rPr>
      </w:pPr>
    </w:p>
    <w:p w14:paraId="4793E4DF" w14:textId="77777777" w:rsidR="00590D0B" w:rsidRDefault="00590D0B" w:rsidP="00590D0B">
      <w:pPr>
        <w:pStyle w:val="NormalWeb"/>
        <w:rPr>
          <w:rFonts w:ascii="Arial" w:hAnsi="Arial" w:cs="Arial"/>
          <w:color w:val="000000"/>
          <w:sz w:val="28"/>
          <w:szCs w:val="28"/>
        </w:rPr>
      </w:pPr>
    </w:p>
    <w:p w14:paraId="0FC0212C" w14:textId="77777777" w:rsidR="00590D0B" w:rsidRDefault="00590D0B" w:rsidP="00590D0B">
      <w:pPr>
        <w:pStyle w:val="NormalWeb"/>
        <w:rPr>
          <w:rFonts w:ascii="Arial" w:hAnsi="Arial" w:cs="Arial"/>
          <w:color w:val="000000"/>
          <w:sz w:val="28"/>
          <w:szCs w:val="28"/>
        </w:rPr>
      </w:pPr>
    </w:p>
    <w:p w14:paraId="58C54683"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lastRenderedPageBreak/>
        <w:t>Weber’s Classic Organizational Theory</w:t>
      </w:r>
      <w:r w:rsidRPr="00116660">
        <w:rPr>
          <w:rFonts w:ascii="Arial" w:hAnsi="Arial" w:cs="Arial"/>
          <w:color w:val="000000"/>
          <w:sz w:val="28"/>
          <w:szCs w:val="28"/>
        </w:rPr>
        <w:t xml:space="preserve"> – By the pioneer of the organizational studies and research solutions, Weber gave the first theory to give a better meaning to the communication in the organizations. He said that “organizations define roles and responsibilities to each and hence communication is a structural, hierarchal and clear aspect of the business”. It was also stated that in the organizations with effective communications and management, there is no space for confusion (</w:t>
      </w:r>
      <w:proofErr w:type="spellStart"/>
      <w:r w:rsidRPr="00116660">
        <w:rPr>
          <w:rFonts w:ascii="Arial" w:hAnsi="Arial" w:cs="Arial"/>
          <w:color w:val="000000"/>
          <w:sz w:val="28"/>
          <w:szCs w:val="28"/>
        </w:rPr>
        <w:t>Shafritz</w:t>
      </w:r>
      <w:proofErr w:type="spellEnd"/>
      <w:r w:rsidRPr="00116660">
        <w:rPr>
          <w:rFonts w:ascii="Arial" w:hAnsi="Arial" w:cs="Arial"/>
          <w:color w:val="000000"/>
          <w:sz w:val="28"/>
          <w:szCs w:val="28"/>
        </w:rPr>
        <w:t>, et al. 2015).</w:t>
      </w:r>
    </w:p>
    <w:p w14:paraId="232EEBE7"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Tompkins And Cheney’s Organizational Control Theory</w:t>
      </w:r>
      <w:r w:rsidRPr="00116660">
        <w:rPr>
          <w:rFonts w:ascii="Arial" w:hAnsi="Arial" w:cs="Arial"/>
          <w:color w:val="000000"/>
          <w:sz w:val="28"/>
          <w:szCs w:val="28"/>
        </w:rPr>
        <w:t xml:space="preserve"> – This is the extension for the above-mentioned theory of communication and with additional benefits. It states that there are four controls an organisation which are concertize, bureaucratic, technical and simple. This theory is based on progression in the organisation and its management.</w:t>
      </w:r>
    </w:p>
    <w:p w14:paraId="5A1CCE5D"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Deetz’s Managerialism Theory</w:t>
      </w:r>
      <w:r w:rsidRPr="00116660">
        <w:rPr>
          <w:rFonts w:ascii="Arial" w:hAnsi="Arial" w:cs="Arial"/>
          <w:color w:val="000000"/>
          <w:sz w:val="28"/>
          <w:szCs w:val="28"/>
        </w:rPr>
        <w:t xml:space="preserve"> – It also focuses on the political and economic aspects in the effective communication for an organisation and it can be said that this theory goes beyond the fixed notions of organizations instead of democratic aspirations (</w:t>
      </w:r>
      <w:proofErr w:type="spellStart"/>
      <w:r w:rsidRPr="00116660">
        <w:rPr>
          <w:rFonts w:ascii="Arial" w:hAnsi="Arial" w:cs="Arial"/>
          <w:color w:val="000000"/>
          <w:sz w:val="28"/>
          <w:szCs w:val="28"/>
        </w:rPr>
        <w:t>Etana</w:t>
      </w:r>
      <w:proofErr w:type="spellEnd"/>
      <w:r w:rsidRPr="00116660">
        <w:rPr>
          <w:rFonts w:ascii="Arial" w:hAnsi="Arial" w:cs="Arial"/>
          <w:color w:val="000000"/>
          <w:sz w:val="28"/>
          <w:szCs w:val="28"/>
        </w:rPr>
        <w:t>, 2014).</w:t>
      </w:r>
    </w:p>
    <w:p w14:paraId="1E25B0A3"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color w:val="000000"/>
          <w:sz w:val="28"/>
          <w:szCs w:val="28"/>
        </w:rPr>
        <w:t>This all theories are very useful in making the communication more effective and practically applicable to different situations of the Interpersonal Communication is an essential tool for the effective management, it is the soft skill that defines how people communicate within an organization (Hargie, 2016). This is also termed as people’s skill or social skills and is seen as the most important for the growth and success of the workplaces. There are six principal components of the interpersonal communication:</w:t>
      </w:r>
    </w:p>
    <w:p w14:paraId="26F61171" w14:textId="6EB30DE0"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The communicators</w:t>
      </w:r>
      <w:r w:rsidRPr="00116660">
        <w:rPr>
          <w:rFonts w:ascii="Arial" w:hAnsi="Arial" w:cs="Arial"/>
          <w:color w:val="000000"/>
          <w:sz w:val="28"/>
          <w:szCs w:val="28"/>
        </w:rPr>
        <w:t xml:space="preserve"> – Includes the </w:t>
      </w:r>
      <w:r w:rsidR="0087505E" w:rsidRPr="00116660">
        <w:rPr>
          <w:rFonts w:ascii="Arial" w:hAnsi="Arial" w:cs="Arial"/>
          <w:color w:val="000000"/>
          <w:sz w:val="28"/>
          <w:szCs w:val="28"/>
        </w:rPr>
        <w:t>correspondent</w:t>
      </w:r>
      <w:r w:rsidRPr="00116660">
        <w:rPr>
          <w:rFonts w:ascii="Arial" w:hAnsi="Arial" w:cs="Arial"/>
          <w:color w:val="000000"/>
          <w:sz w:val="28"/>
          <w:szCs w:val="28"/>
        </w:rPr>
        <w:t xml:space="preserve"> and the receiver of the communication</w:t>
      </w:r>
    </w:p>
    <w:p w14:paraId="4907E6AE"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The message</w:t>
      </w:r>
      <w:r w:rsidRPr="00116660">
        <w:rPr>
          <w:rFonts w:ascii="Arial" w:hAnsi="Arial" w:cs="Arial"/>
          <w:color w:val="000000"/>
          <w:sz w:val="28"/>
          <w:szCs w:val="28"/>
        </w:rPr>
        <w:t xml:space="preserve"> – Can be conveyed in a diverse range like a body language, speech, voice tone, gestures etc.</w:t>
      </w:r>
    </w:p>
    <w:p w14:paraId="4F2977C1"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Noise</w:t>
      </w:r>
      <w:r w:rsidRPr="00116660">
        <w:rPr>
          <w:rFonts w:ascii="Arial" w:hAnsi="Arial" w:cs="Arial"/>
          <w:color w:val="000000"/>
          <w:sz w:val="28"/>
          <w:szCs w:val="28"/>
        </w:rPr>
        <w:t xml:space="preserve"> – Dissertation in the message which causes “difference in what is sent and what is received”</w:t>
      </w:r>
    </w:p>
    <w:p w14:paraId="04E3F917"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 xml:space="preserve">Feedback </w:t>
      </w:r>
      <w:r w:rsidRPr="00116660">
        <w:rPr>
          <w:rFonts w:ascii="Arial" w:hAnsi="Arial" w:cs="Arial"/>
          <w:color w:val="000000"/>
          <w:sz w:val="28"/>
          <w:szCs w:val="28"/>
        </w:rPr>
        <w:t>– Response of the receiver sent back to the receiver</w:t>
      </w:r>
    </w:p>
    <w:p w14:paraId="38D78FE4"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 xml:space="preserve">Context </w:t>
      </w:r>
      <w:r w:rsidRPr="00116660">
        <w:rPr>
          <w:rFonts w:ascii="Arial" w:hAnsi="Arial" w:cs="Arial"/>
          <w:color w:val="000000"/>
          <w:sz w:val="28"/>
          <w:szCs w:val="28"/>
        </w:rPr>
        <w:t>– Subject, environment, expectations of the people are some conditions in the contexts</w:t>
      </w:r>
    </w:p>
    <w:p w14:paraId="40B801EF"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lastRenderedPageBreak/>
        <w:t>Channel</w:t>
      </w:r>
      <w:r w:rsidRPr="00116660">
        <w:rPr>
          <w:rFonts w:ascii="Arial" w:hAnsi="Arial" w:cs="Arial"/>
          <w:color w:val="000000"/>
          <w:sz w:val="28"/>
          <w:szCs w:val="28"/>
        </w:rPr>
        <w:t xml:space="preserve"> – Mode of communication or how communication has been made, medium (Hussung, 2017)</w:t>
      </w:r>
    </w:p>
    <w:p w14:paraId="6E2EFB13" w14:textId="65983D20" w:rsidR="00590D0B" w:rsidRDefault="00590D0B" w:rsidP="00590D0B">
      <w:pPr>
        <w:pStyle w:val="NormalWeb"/>
        <w:rPr>
          <w:rFonts w:ascii="Arial" w:hAnsi="Arial" w:cs="Arial"/>
          <w:color w:val="000000"/>
          <w:sz w:val="28"/>
          <w:szCs w:val="28"/>
        </w:rPr>
      </w:pPr>
      <w:r w:rsidRPr="00116660">
        <w:rPr>
          <w:rFonts w:ascii="Arial" w:hAnsi="Arial" w:cs="Arial"/>
          <w:color w:val="000000"/>
          <w:sz w:val="28"/>
          <w:szCs w:val="28"/>
        </w:rPr>
        <w:t>In addition to this, the interpersonal communication can be divided into subskills of problem-solving and decision making, listening, assertiveness and negotiation that can make great teams in the organizations.</w:t>
      </w:r>
    </w:p>
    <w:p w14:paraId="1B62EC29" w14:textId="4576EFD6" w:rsidR="00590D0B" w:rsidRPr="00116660" w:rsidRDefault="009365B7" w:rsidP="00590D0B">
      <w:pPr>
        <w:pStyle w:val="NormalWeb"/>
        <w:rPr>
          <w:rFonts w:ascii="Arial" w:hAnsi="Arial" w:cs="Arial"/>
          <w:b/>
          <w:color w:val="000000"/>
          <w:sz w:val="28"/>
          <w:szCs w:val="28"/>
        </w:rPr>
      </w:pPr>
      <w:r w:rsidRPr="009365B7">
        <w:rPr>
          <w:rFonts w:ascii="Arial" w:hAnsi="Arial" w:cs="Arial"/>
          <w:b/>
          <w:color w:val="000000"/>
          <w:sz w:val="28"/>
          <w:szCs w:val="28"/>
        </w:rPr>
        <w:t>Written communication formats</w:t>
      </w:r>
    </w:p>
    <w:p w14:paraId="3D0A95DF"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color w:val="000000"/>
          <w:sz w:val="28"/>
          <w:szCs w:val="28"/>
        </w:rPr>
        <w:t>The team development and communication models are obviously important for every organization but there are some different modes of communication like written communication where one can use different available platforms to make communication.</w:t>
      </w:r>
    </w:p>
    <w:p w14:paraId="5A244F99"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Letters and Memos</w:t>
      </w:r>
      <w:r w:rsidRPr="00116660">
        <w:rPr>
          <w:rFonts w:ascii="Arial" w:hAnsi="Arial" w:cs="Arial"/>
          <w:color w:val="000000"/>
          <w:sz w:val="28"/>
          <w:szCs w:val="28"/>
        </w:rPr>
        <w:t xml:space="preserve"> – For the business operations this are the most widely used modes to make communication in both internal and external business environment. Letters are generally used as the formal communication modes are hence are used majorly in legal, managerial or operations tasks. In the case of memos, this is often used as marketing, notices, simple messages etc.</w:t>
      </w:r>
    </w:p>
    <w:p w14:paraId="3E0E7447"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 xml:space="preserve">Email </w:t>
      </w:r>
      <w:r w:rsidRPr="00116660">
        <w:rPr>
          <w:rFonts w:ascii="Arial" w:hAnsi="Arial" w:cs="Arial"/>
          <w:color w:val="000000"/>
          <w:sz w:val="28"/>
          <w:szCs w:val="28"/>
        </w:rPr>
        <w:t>– Most formal and widely used mode of written communication in organizations, formal or informal in some cases as it supports different formats and easily shared at long distances</w:t>
      </w:r>
    </w:p>
    <w:p w14:paraId="4B8F9D83"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Social Media</w:t>
      </w:r>
      <w:r w:rsidRPr="00116660">
        <w:rPr>
          <w:rFonts w:ascii="Arial" w:hAnsi="Arial" w:cs="Arial"/>
          <w:color w:val="000000"/>
          <w:sz w:val="28"/>
          <w:szCs w:val="28"/>
        </w:rPr>
        <w:t xml:space="preserve"> – A very popular mode of communication these days, and hence highly used by almost every growing business. Social media has the potential to reach a large</w:t>
      </w:r>
    </w:p>
    <w:p w14:paraId="5F9A7CA2"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color w:val="000000"/>
          <w:sz w:val="28"/>
          <w:szCs w:val="28"/>
        </w:rPr>
        <w:t>group of people even with no costs or very fewer costs to the company (Pavlik and McIntosh, 2013).</w:t>
      </w:r>
    </w:p>
    <w:p w14:paraId="44AC4F15"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b/>
          <w:color w:val="000000"/>
          <w:sz w:val="28"/>
          <w:szCs w:val="28"/>
        </w:rPr>
        <w:t>Online Chat</w:t>
      </w:r>
      <w:r w:rsidRPr="00116660">
        <w:rPr>
          <w:rFonts w:ascii="Arial" w:hAnsi="Arial" w:cs="Arial"/>
          <w:color w:val="000000"/>
          <w:sz w:val="28"/>
          <w:szCs w:val="28"/>
        </w:rPr>
        <w:t xml:space="preserve"> – After social media, online chats are also emerged as a major mode to directly communicate with the clients and customers of the business which will easily help in understanding their issues and acknowledge their feedbacks for the products and services.</w:t>
      </w:r>
    </w:p>
    <w:p w14:paraId="2162B89D" w14:textId="77777777" w:rsidR="00590D0B" w:rsidRPr="00116660" w:rsidRDefault="00590D0B" w:rsidP="00590D0B">
      <w:pPr>
        <w:pStyle w:val="NormalWeb"/>
        <w:rPr>
          <w:rFonts w:ascii="Arial" w:hAnsi="Arial" w:cs="Arial"/>
          <w:color w:val="000000"/>
          <w:sz w:val="28"/>
          <w:szCs w:val="28"/>
        </w:rPr>
      </w:pPr>
    </w:p>
    <w:p w14:paraId="63512CA9" w14:textId="77777777" w:rsidR="00590D0B" w:rsidRDefault="00590D0B" w:rsidP="00590D0B">
      <w:pPr>
        <w:pStyle w:val="NormalWeb"/>
        <w:rPr>
          <w:color w:val="000000"/>
          <w:sz w:val="27"/>
          <w:szCs w:val="27"/>
        </w:rPr>
      </w:pPr>
    </w:p>
    <w:p w14:paraId="7673AEEE" w14:textId="77777777" w:rsidR="009365B7" w:rsidRDefault="009365B7" w:rsidP="00590D0B">
      <w:pPr>
        <w:pStyle w:val="NormalWeb"/>
        <w:rPr>
          <w:color w:val="000000"/>
          <w:sz w:val="27"/>
          <w:szCs w:val="27"/>
        </w:rPr>
      </w:pPr>
    </w:p>
    <w:p w14:paraId="371CBC6D" w14:textId="22D68E62" w:rsidR="00590D0B" w:rsidRPr="00116660" w:rsidRDefault="009365B7" w:rsidP="00590D0B">
      <w:pPr>
        <w:pStyle w:val="NormalWeb"/>
        <w:rPr>
          <w:rFonts w:ascii="Arial" w:hAnsi="Arial" w:cs="Arial"/>
          <w:b/>
          <w:color w:val="000000"/>
          <w:sz w:val="28"/>
          <w:szCs w:val="28"/>
        </w:rPr>
      </w:pPr>
      <w:r>
        <w:rPr>
          <w:rFonts w:ascii="Arial" w:hAnsi="Arial" w:cs="Arial"/>
          <w:b/>
          <w:color w:val="000000"/>
          <w:sz w:val="28"/>
          <w:szCs w:val="28"/>
        </w:rPr>
        <w:lastRenderedPageBreak/>
        <w:t xml:space="preserve"> Conclusion </w:t>
      </w:r>
    </w:p>
    <w:p w14:paraId="647582A1" w14:textId="77777777" w:rsidR="00590D0B" w:rsidRPr="00116660" w:rsidRDefault="00590D0B" w:rsidP="00590D0B">
      <w:pPr>
        <w:pStyle w:val="NormalWeb"/>
        <w:rPr>
          <w:rFonts w:ascii="Arial" w:hAnsi="Arial" w:cs="Arial"/>
          <w:color w:val="000000"/>
          <w:sz w:val="28"/>
          <w:szCs w:val="28"/>
        </w:rPr>
      </w:pPr>
      <w:r w:rsidRPr="00116660">
        <w:rPr>
          <w:rFonts w:ascii="Arial" w:hAnsi="Arial" w:cs="Arial"/>
          <w:color w:val="000000"/>
          <w:sz w:val="28"/>
          <w:szCs w:val="28"/>
        </w:rPr>
        <w:t xml:space="preserve">The afore mentioned document is based on the motive to explore the different aspects of the communication and its processes as it is one of the most important aspects of the businesses nowadays. The report has significantly used the different theories, models and concepts related to the communication so that the team development cans be easily attained with the best results for the business. It can also say that the use of effective communication is necessary for the organization but </w:t>
      </w:r>
      <w:proofErr w:type="gramStart"/>
      <w:r w:rsidRPr="00116660">
        <w:rPr>
          <w:rFonts w:ascii="Arial" w:hAnsi="Arial" w:cs="Arial"/>
          <w:color w:val="000000"/>
          <w:sz w:val="28"/>
          <w:szCs w:val="28"/>
        </w:rPr>
        <w:t>has to</w:t>
      </w:r>
      <w:proofErr w:type="gramEnd"/>
      <w:r w:rsidRPr="00116660">
        <w:rPr>
          <w:rFonts w:ascii="Arial" w:hAnsi="Arial" w:cs="Arial"/>
          <w:color w:val="000000"/>
          <w:sz w:val="28"/>
          <w:szCs w:val="28"/>
        </w:rPr>
        <w:t xml:space="preserve"> be maintained according to the core capabilities and capabilities of the organizations and their staff members.</w:t>
      </w:r>
    </w:p>
    <w:p w14:paraId="0B2153F3" w14:textId="77777777" w:rsidR="00590D0B" w:rsidRPr="00116660" w:rsidRDefault="00590D0B" w:rsidP="00590D0B">
      <w:pPr>
        <w:pStyle w:val="NormalWeb"/>
        <w:rPr>
          <w:rFonts w:ascii="Arial" w:hAnsi="Arial" w:cs="Arial"/>
          <w:color w:val="000000"/>
          <w:sz w:val="28"/>
          <w:szCs w:val="28"/>
        </w:rPr>
      </w:pPr>
    </w:p>
    <w:p w14:paraId="189E559D" w14:textId="77777777" w:rsidR="00590D0B" w:rsidRPr="00116660" w:rsidRDefault="00590D0B" w:rsidP="00590D0B">
      <w:pPr>
        <w:pStyle w:val="NormalWeb"/>
        <w:rPr>
          <w:rFonts w:ascii="Arial" w:hAnsi="Arial" w:cs="Arial"/>
          <w:color w:val="000000"/>
          <w:sz w:val="28"/>
          <w:szCs w:val="28"/>
        </w:rPr>
      </w:pPr>
    </w:p>
    <w:p w14:paraId="0D4734B1" w14:textId="77777777" w:rsidR="00590D0B" w:rsidRPr="00A2298D" w:rsidRDefault="00590D0B" w:rsidP="00590D0B">
      <w:pPr>
        <w:pStyle w:val="NormalWeb"/>
        <w:rPr>
          <w:rFonts w:ascii="Arial" w:hAnsi="Arial" w:cs="Arial"/>
          <w:color w:val="000000"/>
          <w:sz w:val="28"/>
          <w:szCs w:val="28"/>
        </w:rPr>
      </w:pPr>
    </w:p>
    <w:p w14:paraId="7FBD16CE" w14:textId="77777777" w:rsidR="00590D0B" w:rsidRDefault="00590D0B" w:rsidP="00590D0B"/>
    <w:p w14:paraId="1420D8FF" w14:textId="77777777" w:rsidR="00590D0B" w:rsidRDefault="00590D0B" w:rsidP="00590D0B">
      <w:r>
        <w:br w:type="page"/>
      </w:r>
    </w:p>
    <w:p w14:paraId="4B31615D" w14:textId="77777777" w:rsidR="00590D0B" w:rsidRDefault="00590D0B" w:rsidP="00590D0B"/>
    <w:p w14:paraId="40710580" w14:textId="6E95C399" w:rsidR="00590D0B" w:rsidRPr="009365B7" w:rsidRDefault="00590D0B" w:rsidP="00590D0B">
      <w:pPr>
        <w:pStyle w:val="NormalWeb"/>
        <w:rPr>
          <w:rFonts w:ascii="Arial" w:hAnsi="Arial" w:cs="Arial"/>
          <w:b/>
          <w:color w:val="000000"/>
          <w:sz w:val="28"/>
          <w:szCs w:val="28"/>
        </w:rPr>
      </w:pPr>
      <w:r w:rsidRPr="009365B7">
        <w:rPr>
          <w:rFonts w:ascii="Arial" w:hAnsi="Arial" w:cs="Arial"/>
          <w:b/>
          <w:color w:val="000000"/>
          <w:sz w:val="28"/>
          <w:szCs w:val="28"/>
        </w:rPr>
        <w:t>R</w:t>
      </w:r>
      <w:r w:rsidR="009365B7" w:rsidRPr="009365B7">
        <w:rPr>
          <w:rFonts w:ascii="Arial" w:hAnsi="Arial" w:cs="Arial"/>
          <w:b/>
          <w:color w:val="000000"/>
          <w:sz w:val="28"/>
          <w:szCs w:val="28"/>
        </w:rPr>
        <w:t xml:space="preserve">eferences </w:t>
      </w:r>
    </w:p>
    <w:p w14:paraId="4AECDBBD" w14:textId="77777777" w:rsidR="00590D0B" w:rsidRPr="00B44FC9" w:rsidRDefault="00590D0B" w:rsidP="00590D0B">
      <w:pPr>
        <w:pStyle w:val="NormalWeb"/>
        <w:rPr>
          <w:rFonts w:ascii="Arial" w:hAnsi="Arial" w:cs="Arial"/>
          <w:i/>
          <w:color w:val="000000"/>
          <w:sz w:val="28"/>
          <w:szCs w:val="28"/>
        </w:rPr>
      </w:pPr>
      <w:proofErr w:type="spellStart"/>
      <w:r w:rsidRPr="00F35C2C">
        <w:rPr>
          <w:rFonts w:ascii="Arial" w:hAnsi="Arial" w:cs="Arial"/>
          <w:color w:val="000000"/>
          <w:sz w:val="27"/>
          <w:szCs w:val="27"/>
        </w:rPr>
        <w:t>Etana</w:t>
      </w:r>
      <w:proofErr w:type="spellEnd"/>
      <w:r w:rsidRPr="00F35C2C">
        <w:rPr>
          <w:rFonts w:ascii="Arial" w:hAnsi="Arial" w:cs="Arial"/>
          <w:color w:val="000000"/>
          <w:sz w:val="28"/>
          <w:szCs w:val="28"/>
        </w:rPr>
        <w:t>, A.</w:t>
      </w:r>
      <w:r>
        <w:rPr>
          <w:rFonts w:ascii="Arial" w:hAnsi="Arial" w:cs="Arial"/>
          <w:color w:val="000000"/>
          <w:sz w:val="28"/>
          <w:szCs w:val="28"/>
        </w:rPr>
        <w:t xml:space="preserve"> (</w:t>
      </w:r>
      <w:r w:rsidRPr="00F35C2C">
        <w:rPr>
          <w:rFonts w:ascii="Arial" w:hAnsi="Arial" w:cs="Arial"/>
          <w:color w:val="000000"/>
          <w:sz w:val="28"/>
          <w:szCs w:val="28"/>
        </w:rPr>
        <w:t>2014</w:t>
      </w:r>
      <w:r>
        <w:rPr>
          <w:rFonts w:ascii="Arial" w:hAnsi="Arial" w:cs="Arial"/>
          <w:color w:val="000000"/>
          <w:sz w:val="28"/>
          <w:szCs w:val="28"/>
        </w:rPr>
        <w:t>)</w:t>
      </w:r>
      <w:r w:rsidRPr="00F35C2C">
        <w:rPr>
          <w:rFonts w:ascii="Arial" w:hAnsi="Arial" w:cs="Arial"/>
          <w:color w:val="000000"/>
          <w:sz w:val="28"/>
          <w:szCs w:val="28"/>
        </w:rPr>
        <w:t xml:space="preserve">. </w:t>
      </w:r>
      <w:r w:rsidRPr="00B44FC9">
        <w:rPr>
          <w:rFonts w:ascii="Arial" w:hAnsi="Arial" w:cs="Arial"/>
          <w:i/>
          <w:color w:val="000000"/>
          <w:sz w:val="28"/>
          <w:szCs w:val="28"/>
        </w:rPr>
        <w:t>CRITICAL THEORY OF COMMUNICATION IN ORGANIZATIONS: A METICULOUS.</w:t>
      </w:r>
    </w:p>
    <w:p w14:paraId="7BB6AC23" w14:textId="77777777" w:rsidR="00590D0B" w:rsidRPr="000B5583" w:rsidRDefault="00590D0B" w:rsidP="00590D0B">
      <w:pPr>
        <w:pStyle w:val="NormalWeb"/>
        <w:rPr>
          <w:rFonts w:ascii="Arial" w:hAnsi="Arial" w:cs="Arial"/>
          <w:color w:val="000000" w:themeColor="text1"/>
          <w:sz w:val="28"/>
          <w:szCs w:val="28"/>
        </w:rPr>
      </w:pPr>
      <w:r w:rsidRPr="00F35C2C">
        <w:rPr>
          <w:rFonts w:ascii="Arial" w:hAnsi="Arial" w:cs="Arial"/>
          <w:color w:val="000000"/>
          <w:sz w:val="28"/>
          <w:szCs w:val="28"/>
        </w:rPr>
        <w:t>Fallon, N.</w:t>
      </w:r>
      <w:r>
        <w:rPr>
          <w:rFonts w:ascii="Arial" w:hAnsi="Arial" w:cs="Arial"/>
          <w:color w:val="000000"/>
          <w:sz w:val="28"/>
          <w:szCs w:val="28"/>
        </w:rPr>
        <w:t xml:space="preserve"> (</w:t>
      </w:r>
      <w:r w:rsidRPr="00F35C2C">
        <w:rPr>
          <w:rFonts w:ascii="Arial" w:hAnsi="Arial" w:cs="Arial"/>
          <w:color w:val="000000"/>
          <w:sz w:val="28"/>
          <w:szCs w:val="28"/>
        </w:rPr>
        <w:t>2016</w:t>
      </w:r>
      <w:r w:rsidRPr="00B44FC9">
        <w:rPr>
          <w:rFonts w:ascii="Arial" w:hAnsi="Arial" w:cs="Arial"/>
          <w:color w:val="000000"/>
          <w:sz w:val="28"/>
          <w:szCs w:val="28"/>
        </w:rPr>
        <w:t xml:space="preserve">). </w:t>
      </w:r>
      <w:r w:rsidRPr="00B44FC9">
        <w:rPr>
          <w:rFonts w:ascii="Arial" w:hAnsi="Arial" w:cs="Arial"/>
          <w:i/>
          <w:color w:val="000000"/>
          <w:sz w:val="28"/>
          <w:szCs w:val="28"/>
        </w:rPr>
        <w:t>Workplace Conflicts? 4 Ways to Improve Communication</w:t>
      </w:r>
      <w:r>
        <w:rPr>
          <w:rFonts w:ascii="Arial" w:hAnsi="Arial" w:cs="Arial"/>
          <w:color w:val="000000"/>
          <w:sz w:val="28"/>
          <w:szCs w:val="28"/>
        </w:rPr>
        <w:t xml:space="preserve"> (2018) [</w:t>
      </w:r>
      <w:r w:rsidRPr="00F35C2C">
        <w:rPr>
          <w:rFonts w:ascii="Arial" w:hAnsi="Arial" w:cs="Arial"/>
          <w:color w:val="000000"/>
          <w:sz w:val="28"/>
          <w:szCs w:val="28"/>
        </w:rPr>
        <w:t xml:space="preserve"> online</w:t>
      </w:r>
      <w:r>
        <w:rPr>
          <w:rFonts w:ascii="Arial" w:hAnsi="Arial" w:cs="Arial"/>
          <w:color w:val="000000"/>
          <w:sz w:val="28"/>
          <w:szCs w:val="28"/>
        </w:rPr>
        <w:t>]</w:t>
      </w:r>
      <w:r w:rsidRPr="00F35C2C">
        <w:rPr>
          <w:rFonts w:ascii="Arial" w:hAnsi="Arial" w:cs="Arial"/>
          <w:color w:val="000000"/>
          <w:sz w:val="28"/>
          <w:szCs w:val="28"/>
        </w:rPr>
        <w:t xml:space="preserve"> available</w:t>
      </w:r>
      <w:r>
        <w:rPr>
          <w:rFonts w:ascii="Arial" w:hAnsi="Arial" w:cs="Arial"/>
          <w:color w:val="000000"/>
          <w:sz w:val="28"/>
          <w:szCs w:val="28"/>
        </w:rPr>
        <w:t xml:space="preserve"> from: </w:t>
      </w:r>
      <w:hyperlink r:id="rId5" w:history="1">
        <w:r w:rsidRPr="000B5583">
          <w:rPr>
            <w:rStyle w:val="Hyperlink"/>
            <w:rFonts w:ascii="Arial" w:hAnsi="Arial" w:cs="Arial"/>
            <w:color w:val="000000" w:themeColor="text1"/>
            <w:sz w:val="28"/>
            <w:szCs w:val="28"/>
            <w:u w:val="none"/>
          </w:rPr>
          <w:t>https://www.businessnewsdaily.com/8766-resolving-workplace-conflicts.htm</w:t>
        </w:r>
      </w:hyperlink>
      <w:r w:rsidRPr="000B5583">
        <w:rPr>
          <w:rFonts w:ascii="Arial" w:hAnsi="Arial" w:cs="Arial"/>
          <w:color w:val="000000" w:themeColor="text1"/>
          <w:sz w:val="28"/>
          <w:szCs w:val="28"/>
        </w:rPr>
        <w:t>. (Accessed on 16th August 2018.)</w:t>
      </w:r>
    </w:p>
    <w:p w14:paraId="29F6A9AF" w14:textId="77777777" w:rsidR="00590D0B" w:rsidRPr="00F35C2C" w:rsidRDefault="00590D0B" w:rsidP="00590D0B">
      <w:pPr>
        <w:pStyle w:val="NormalWeb"/>
        <w:rPr>
          <w:rFonts w:ascii="Arial" w:hAnsi="Arial" w:cs="Arial"/>
          <w:color w:val="000000"/>
          <w:sz w:val="28"/>
          <w:szCs w:val="28"/>
        </w:rPr>
      </w:pPr>
      <w:r w:rsidRPr="00F35C2C">
        <w:rPr>
          <w:rFonts w:ascii="Arial" w:hAnsi="Arial" w:cs="Arial"/>
          <w:color w:val="000000"/>
          <w:sz w:val="28"/>
          <w:szCs w:val="28"/>
        </w:rPr>
        <w:t>Fassier, T. and Azoulay, E.</w:t>
      </w:r>
      <w:r>
        <w:rPr>
          <w:rFonts w:ascii="Arial" w:hAnsi="Arial" w:cs="Arial"/>
          <w:color w:val="000000"/>
          <w:sz w:val="28"/>
          <w:szCs w:val="28"/>
        </w:rPr>
        <w:t xml:space="preserve"> (</w:t>
      </w:r>
      <w:r w:rsidRPr="00F35C2C">
        <w:rPr>
          <w:rFonts w:ascii="Arial" w:hAnsi="Arial" w:cs="Arial"/>
          <w:color w:val="000000"/>
          <w:sz w:val="28"/>
          <w:szCs w:val="28"/>
        </w:rPr>
        <w:t>2010</w:t>
      </w:r>
      <w:r w:rsidRPr="00B44FC9">
        <w:rPr>
          <w:rFonts w:ascii="Arial" w:hAnsi="Arial" w:cs="Arial"/>
          <w:i/>
          <w:color w:val="000000"/>
          <w:sz w:val="28"/>
          <w:szCs w:val="28"/>
        </w:rPr>
        <w:t>). Conflicts and communication gaps in the intensive care unit. Current opinion in critical care</w:t>
      </w:r>
      <w:r w:rsidRPr="00F35C2C">
        <w:rPr>
          <w:rFonts w:ascii="Arial" w:hAnsi="Arial" w:cs="Arial"/>
          <w:color w:val="000000"/>
          <w:sz w:val="28"/>
          <w:szCs w:val="28"/>
        </w:rPr>
        <w:t>, 16(6), pp.654-665.</w:t>
      </w:r>
    </w:p>
    <w:p w14:paraId="76D878DC" w14:textId="77777777" w:rsidR="00590D0B" w:rsidRPr="00F35C2C" w:rsidRDefault="00590D0B" w:rsidP="00590D0B">
      <w:pPr>
        <w:pStyle w:val="NormalWeb"/>
        <w:rPr>
          <w:rFonts w:ascii="Arial" w:hAnsi="Arial" w:cs="Arial"/>
          <w:color w:val="000000"/>
          <w:sz w:val="28"/>
          <w:szCs w:val="28"/>
        </w:rPr>
      </w:pPr>
      <w:r w:rsidRPr="00F35C2C">
        <w:rPr>
          <w:rFonts w:ascii="Arial" w:hAnsi="Arial" w:cs="Arial"/>
          <w:color w:val="000000"/>
          <w:sz w:val="28"/>
          <w:szCs w:val="28"/>
        </w:rPr>
        <w:t>Flensburg, P.</w:t>
      </w:r>
      <w:r>
        <w:rPr>
          <w:rFonts w:ascii="Arial" w:hAnsi="Arial" w:cs="Arial"/>
          <w:color w:val="000000"/>
          <w:sz w:val="28"/>
          <w:szCs w:val="28"/>
        </w:rPr>
        <w:t xml:space="preserve"> (</w:t>
      </w:r>
      <w:r w:rsidRPr="00F35C2C">
        <w:rPr>
          <w:rFonts w:ascii="Arial" w:hAnsi="Arial" w:cs="Arial"/>
          <w:color w:val="000000"/>
          <w:sz w:val="28"/>
          <w:szCs w:val="28"/>
        </w:rPr>
        <w:t>2010</w:t>
      </w:r>
      <w:r>
        <w:rPr>
          <w:rFonts w:ascii="Arial" w:hAnsi="Arial" w:cs="Arial"/>
          <w:color w:val="000000"/>
          <w:sz w:val="28"/>
          <w:szCs w:val="28"/>
        </w:rPr>
        <w:t>)</w:t>
      </w:r>
      <w:r w:rsidRPr="00F35C2C">
        <w:rPr>
          <w:rFonts w:ascii="Arial" w:hAnsi="Arial" w:cs="Arial"/>
          <w:color w:val="000000"/>
          <w:sz w:val="28"/>
          <w:szCs w:val="28"/>
        </w:rPr>
        <w:t>. An enhanced communication models.</w:t>
      </w:r>
    </w:p>
    <w:p w14:paraId="69A18B67" w14:textId="77777777" w:rsidR="00590D0B" w:rsidRPr="00F35C2C" w:rsidRDefault="00590D0B" w:rsidP="00590D0B">
      <w:pPr>
        <w:pStyle w:val="NormalWeb"/>
        <w:rPr>
          <w:rFonts w:ascii="Arial" w:hAnsi="Arial" w:cs="Arial"/>
          <w:color w:val="000000"/>
          <w:sz w:val="28"/>
          <w:szCs w:val="28"/>
        </w:rPr>
      </w:pPr>
      <w:r w:rsidRPr="00F35C2C">
        <w:rPr>
          <w:rFonts w:ascii="Arial" w:hAnsi="Arial" w:cs="Arial"/>
          <w:color w:val="000000"/>
          <w:sz w:val="28"/>
          <w:szCs w:val="28"/>
        </w:rPr>
        <w:t xml:space="preserve">Hargie, O. </w:t>
      </w:r>
      <w:r>
        <w:rPr>
          <w:rFonts w:ascii="Arial" w:hAnsi="Arial" w:cs="Arial"/>
          <w:color w:val="000000"/>
          <w:sz w:val="28"/>
          <w:szCs w:val="28"/>
        </w:rPr>
        <w:t>(</w:t>
      </w:r>
      <w:r w:rsidRPr="00F35C2C">
        <w:rPr>
          <w:rFonts w:ascii="Arial" w:hAnsi="Arial" w:cs="Arial"/>
          <w:color w:val="000000"/>
          <w:sz w:val="28"/>
          <w:szCs w:val="28"/>
        </w:rPr>
        <w:t>2016</w:t>
      </w:r>
      <w:r>
        <w:rPr>
          <w:rFonts w:ascii="Arial" w:hAnsi="Arial" w:cs="Arial"/>
          <w:color w:val="000000"/>
          <w:sz w:val="28"/>
          <w:szCs w:val="28"/>
        </w:rPr>
        <w:t>)</w:t>
      </w:r>
      <w:r w:rsidRPr="00F35C2C">
        <w:rPr>
          <w:rFonts w:ascii="Arial" w:hAnsi="Arial" w:cs="Arial"/>
          <w:color w:val="000000"/>
          <w:sz w:val="28"/>
          <w:szCs w:val="28"/>
        </w:rPr>
        <w:t>. Skilled interpersonal communication: Research, theory and practice. Routledge.</w:t>
      </w:r>
    </w:p>
    <w:p w14:paraId="756DD571" w14:textId="77777777" w:rsidR="00590D0B" w:rsidRPr="00F35C2C" w:rsidRDefault="00590D0B" w:rsidP="00590D0B">
      <w:pPr>
        <w:pStyle w:val="NormalWeb"/>
        <w:rPr>
          <w:rFonts w:ascii="Arial" w:hAnsi="Arial" w:cs="Arial"/>
          <w:color w:val="000000"/>
          <w:sz w:val="28"/>
          <w:szCs w:val="28"/>
        </w:rPr>
      </w:pPr>
      <w:r w:rsidRPr="00F35C2C">
        <w:rPr>
          <w:rFonts w:ascii="Arial" w:hAnsi="Arial" w:cs="Arial"/>
          <w:color w:val="000000"/>
          <w:sz w:val="28"/>
          <w:szCs w:val="28"/>
        </w:rPr>
        <w:t xml:space="preserve">Hussung, T. </w:t>
      </w:r>
      <w:r>
        <w:rPr>
          <w:rFonts w:ascii="Arial" w:hAnsi="Arial" w:cs="Arial"/>
          <w:color w:val="000000"/>
          <w:sz w:val="28"/>
          <w:szCs w:val="28"/>
        </w:rPr>
        <w:t>(</w:t>
      </w:r>
      <w:r w:rsidRPr="00F35C2C">
        <w:rPr>
          <w:rFonts w:ascii="Arial" w:hAnsi="Arial" w:cs="Arial"/>
          <w:color w:val="000000"/>
          <w:sz w:val="28"/>
          <w:szCs w:val="28"/>
        </w:rPr>
        <w:t>2017</w:t>
      </w:r>
      <w:r w:rsidRPr="00B44FC9">
        <w:rPr>
          <w:rFonts w:ascii="Arial" w:hAnsi="Arial" w:cs="Arial"/>
          <w:i/>
          <w:color w:val="000000"/>
          <w:sz w:val="28"/>
          <w:szCs w:val="28"/>
        </w:rPr>
        <w:t>). Developing Effective Interpersonal Communication Skills in the Workplace</w:t>
      </w:r>
      <w:r>
        <w:rPr>
          <w:rFonts w:ascii="Arial" w:hAnsi="Arial" w:cs="Arial"/>
          <w:color w:val="000000"/>
          <w:sz w:val="28"/>
          <w:szCs w:val="28"/>
        </w:rPr>
        <w:t>. (2018)</w:t>
      </w:r>
      <w:r w:rsidRPr="00F35C2C">
        <w:rPr>
          <w:rFonts w:ascii="Arial" w:hAnsi="Arial" w:cs="Arial"/>
          <w:color w:val="000000"/>
          <w:sz w:val="28"/>
          <w:szCs w:val="28"/>
        </w:rPr>
        <w:t xml:space="preserve"> </w:t>
      </w:r>
      <w:r>
        <w:rPr>
          <w:rFonts w:ascii="Arial" w:hAnsi="Arial" w:cs="Arial"/>
          <w:color w:val="000000"/>
          <w:sz w:val="28"/>
          <w:szCs w:val="28"/>
        </w:rPr>
        <w:t>[</w:t>
      </w:r>
      <w:r w:rsidRPr="00F35C2C">
        <w:rPr>
          <w:rFonts w:ascii="Arial" w:hAnsi="Arial" w:cs="Arial"/>
          <w:color w:val="000000"/>
          <w:sz w:val="28"/>
          <w:szCs w:val="28"/>
        </w:rPr>
        <w:t>online</w:t>
      </w:r>
      <w:r>
        <w:rPr>
          <w:rFonts w:ascii="Arial" w:hAnsi="Arial" w:cs="Arial"/>
          <w:color w:val="000000"/>
          <w:sz w:val="28"/>
          <w:szCs w:val="28"/>
        </w:rPr>
        <w:t>]</w:t>
      </w:r>
      <w:r w:rsidRPr="00F35C2C">
        <w:rPr>
          <w:rFonts w:ascii="Arial" w:hAnsi="Arial" w:cs="Arial"/>
          <w:color w:val="000000"/>
          <w:sz w:val="28"/>
          <w:szCs w:val="28"/>
        </w:rPr>
        <w:t xml:space="preserve"> </w:t>
      </w:r>
      <w:r>
        <w:rPr>
          <w:rFonts w:ascii="Arial" w:hAnsi="Arial" w:cs="Arial"/>
          <w:color w:val="000000"/>
          <w:sz w:val="28"/>
          <w:szCs w:val="28"/>
        </w:rPr>
        <w:t>A</w:t>
      </w:r>
      <w:r w:rsidRPr="00F35C2C">
        <w:rPr>
          <w:rFonts w:ascii="Arial" w:hAnsi="Arial" w:cs="Arial"/>
          <w:color w:val="000000"/>
          <w:sz w:val="28"/>
          <w:szCs w:val="28"/>
        </w:rPr>
        <w:t>vailable</w:t>
      </w:r>
      <w:r>
        <w:rPr>
          <w:rFonts w:ascii="Arial" w:hAnsi="Arial" w:cs="Arial"/>
          <w:color w:val="000000"/>
          <w:sz w:val="28"/>
          <w:szCs w:val="28"/>
        </w:rPr>
        <w:t xml:space="preserve"> from: </w:t>
      </w:r>
      <w:hyperlink r:id="rId6" w:history="1">
        <w:r w:rsidRPr="008975F4">
          <w:rPr>
            <w:rStyle w:val="Hyperlink"/>
            <w:rFonts w:ascii="Arial" w:hAnsi="Arial" w:cs="Arial"/>
            <w:color w:val="000000" w:themeColor="text1"/>
            <w:sz w:val="28"/>
            <w:szCs w:val="28"/>
            <w:u w:val="none"/>
          </w:rPr>
          <w:t>https://online.csp.edu/blog/business/interpersonal-communication-in-the-workplace</w:t>
        </w:r>
      </w:hyperlink>
      <w:r w:rsidRPr="008975F4">
        <w:rPr>
          <w:rFonts w:ascii="Arial" w:hAnsi="Arial" w:cs="Arial"/>
          <w:color w:val="000000" w:themeColor="text1"/>
          <w:sz w:val="28"/>
          <w:szCs w:val="28"/>
        </w:rPr>
        <w:t>.</w:t>
      </w:r>
      <w:r>
        <w:rPr>
          <w:rFonts w:ascii="Arial" w:hAnsi="Arial" w:cs="Arial"/>
          <w:color w:val="000000"/>
          <w:sz w:val="28"/>
          <w:szCs w:val="28"/>
        </w:rPr>
        <w:t xml:space="preserve"> (A</w:t>
      </w:r>
      <w:r w:rsidRPr="00F35C2C">
        <w:rPr>
          <w:rFonts w:ascii="Arial" w:hAnsi="Arial" w:cs="Arial"/>
          <w:color w:val="000000"/>
          <w:sz w:val="28"/>
          <w:szCs w:val="28"/>
        </w:rPr>
        <w:t>ccessed on 16th August 2018</w:t>
      </w:r>
      <w:r>
        <w:rPr>
          <w:rFonts w:ascii="Arial" w:hAnsi="Arial" w:cs="Arial"/>
          <w:color w:val="000000"/>
          <w:sz w:val="28"/>
          <w:szCs w:val="28"/>
        </w:rPr>
        <w:t>).</w:t>
      </w:r>
    </w:p>
    <w:p w14:paraId="11A246E4" w14:textId="77777777" w:rsidR="00590D0B" w:rsidRPr="00B44FC9" w:rsidRDefault="00590D0B" w:rsidP="00590D0B">
      <w:pPr>
        <w:pStyle w:val="NormalWeb"/>
        <w:rPr>
          <w:rFonts w:ascii="Arial" w:hAnsi="Arial" w:cs="Arial"/>
          <w:i/>
          <w:color w:val="000000"/>
          <w:sz w:val="28"/>
          <w:szCs w:val="28"/>
        </w:rPr>
      </w:pPr>
      <w:r w:rsidRPr="00F35C2C">
        <w:rPr>
          <w:rFonts w:ascii="Arial" w:hAnsi="Arial" w:cs="Arial"/>
          <w:color w:val="000000"/>
          <w:sz w:val="28"/>
          <w:szCs w:val="28"/>
        </w:rPr>
        <w:t xml:space="preserve">Laing, P. </w:t>
      </w:r>
      <w:r>
        <w:rPr>
          <w:rFonts w:ascii="Arial" w:hAnsi="Arial" w:cs="Arial"/>
          <w:color w:val="000000"/>
          <w:sz w:val="28"/>
          <w:szCs w:val="28"/>
        </w:rPr>
        <w:t>(</w:t>
      </w:r>
      <w:r w:rsidRPr="00F35C2C">
        <w:rPr>
          <w:rFonts w:ascii="Arial" w:hAnsi="Arial" w:cs="Arial"/>
          <w:color w:val="000000"/>
          <w:sz w:val="28"/>
          <w:szCs w:val="28"/>
        </w:rPr>
        <w:t>2013</w:t>
      </w:r>
      <w:r>
        <w:rPr>
          <w:rFonts w:ascii="Arial" w:hAnsi="Arial" w:cs="Arial"/>
          <w:color w:val="000000"/>
          <w:sz w:val="28"/>
          <w:szCs w:val="28"/>
        </w:rPr>
        <w:t>)</w:t>
      </w:r>
      <w:r w:rsidRPr="00F35C2C">
        <w:rPr>
          <w:rFonts w:ascii="Arial" w:hAnsi="Arial" w:cs="Arial"/>
          <w:color w:val="000000"/>
          <w:sz w:val="28"/>
          <w:szCs w:val="28"/>
        </w:rPr>
        <w:t xml:space="preserve">. </w:t>
      </w:r>
      <w:r w:rsidRPr="00B44FC9">
        <w:rPr>
          <w:rFonts w:ascii="Arial" w:hAnsi="Arial" w:cs="Arial"/>
          <w:i/>
          <w:color w:val="000000"/>
          <w:sz w:val="28"/>
          <w:szCs w:val="28"/>
        </w:rPr>
        <w:t>Importance of communication. The Veterinary Record, 172(22), p.585.</w:t>
      </w:r>
    </w:p>
    <w:p w14:paraId="19864F9A" w14:textId="77777777" w:rsidR="00590D0B" w:rsidRPr="00B44FC9" w:rsidRDefault="00590D0B" w:rsidP="00590D0B">
      <w:pPr>
        <w:pStyle w:val="NormalWeb"/>
        <w:rPr>
          <w:rFonts w:ascii="Arial" w:hAnsi="Arial" w:cs="Arial"/>
          <w:i/>
          <w:color w:val="000000"/>
          <w:sz w:val="28"/>
          <w:szCs w:val="28"/>
        </w:rPr>
      </w:pPr>
      <w:r w:rsidRPr="00F35C2C">
        <w:rPr>
          <w:rFonts w:ascii="Arial" w:hAnsi="Arial" w:cs="Arial"/>
          <w:color w:val="000000"/>
          <w:sz w:val="28"/>
          <w:szCs w:val="28"/>
        </w:rPr>
        <w:t xml:space="preserve">McQuail, D. and Windahl, S. </w:t>
      </w:r>
      <w:r>
        <w:rPr>
          <w:rFonts w:ascii="Arial" w:hAnsi="Arial" w:cs="Arial"/>
          <w:color w:val="000000"/>
          <w:sz w:val="28"/>
          <w:szCs w:val="28"/>
        </w:rPr>
        <w:t>(</w:t>
      </w:r>
      <w:r w:rsidRPr="00F35C2C">
        <w:rPr>
          <w:rFonts w:ascii="Arial" w:hAnsi="Arial" w:cs="Arial"/>
          <w:color w:val="000000"/>
          <w:sz w:val="28"/>
          <w:szCs w:val="28"/>
        </w:rPr>
        <w:t>2015</w:t>
      </w:r>
      <w:r>
        <w:rPr>
          <w:rFonts w:ascii="Arial" w:hAnsi="Arial" w:cs="Arial"/>
          <w:color w:val="000000"/>
          <w:sz w:val="28"/>
          <w:szCs w:val="28"/>
        </w:rPr>
        <w:t>)</w:t>
      </w:r>
      <w:r w:rsidRPr="00F35C2C">
        <w:rPr>
          <w:rFonts w:ascii="Arial" w:hAnsi="Arial" w:cs="Arial"/>
          <w:color w:val="000000"/>
          <w:sz w:val="28"/>
          <w:szCs w:val="28"/>
        </w:rPr>
        <w:t xml:space="preserve">. </w:t>
      </w:r>
      <w:r w:rsidRPr="00B44FC9">
        <w:rPr>
          <w:rFonts w:ascii="Arial" w:hAnsi="Arial" w:cs="Arial"/>
          <w:i/>
          <w:color w:val="000000"/>
          <w:sz w:val="28"/>
          <w:szCs w:val="28"/>
        </w:rPr>
        <w:t>Communication models for the study of mass communications. Routledge.</w:t>
      </w:r>
    </w:p>
    <w:p w14:paraId="50A89851" w14:textId="77777777" w:rsidR="00590D0B" w:rsidRPr="00F35C2C" w:rsidRDefault="00590D0B" w:rsidP="00590D0B">
      <w:pPr>
        <w:pStyle w:val="NormalWeb"/>
        <w:rPr>
          <w:rFonts w:ascii="Arial" w:hAnsi="Arial" w:cs="Arial"/>
          <w:color w:val="000000"/>
          <w:sz w:val="28"/>
          <w:szCs w:val="28"/>
        </w:rPr>
      </w:pPr>
      <w:r w:rsidRPr="008975F4">
        <w:rPr>
          <w:rFonts w:ascii="Arial" w:hAnsi="Arial" w:cs="Arial"/>
          <w:i/>
          <w:color w:val="000000"/>
          <w:sz w:val="28"/>
          <w:szCs w:val="28"/>
        </w:rPr>
        <w:t>Communication Models</w:t>
      </w:r>
      <w:r>
        <w:rPr>
          <w:rFonts w:ascii="Arial" w:hAnsi="Arial" w:cs="Arial"/>
          <w:color w:val="000000"/>
          <w:sz w:val="28"/>
          <w:szCs w:val="28"/>
        </w:rPr>
        <w:t>. (2018) [</w:t>
      </w:r>
      <w:r w:rsidRPr="00F35C2C">
        <w:rPr>
          <w:rFonts w:ascii="Arial" w:hAnsi="Arial" w:cs="Arial"/>
          <w:color w:val="000000"/>
          <w:sz w:val="28"/>
          <w:szCs w:val="28"/>
        </w:rPr>
        <w:t xml:space="preserve"> online</w:t>
      </w:r>
      <w:r>
        <w:rPr>
          <w:rFonts w:ascii="Arial" w:hAnsi="Arial" w:cs="Arial"/>
          <w:color w:val="000000"/>
          <w:sz w:val="28"/>
          <w:szCs w:val="28"/>
        </w:rPr>
        <w:t>].</w:t>
      </w:r>
      <w:r w:rsidRPr="00F35C2C">
        <w:rPr>
          <w:rFonts w:ascii="Arial" w:hAnsi="Arial" w:cs="Arial"/>
          <w:color w:val="000000"/>
          <w:sz w:val="28"/>
          <w:szCs w:val="28"/>
        </w:rPr>
        <w:t xml:space="preserve"> </w:t>
      </w:r>
      <w:r>
        <w:rPr>
          <w:rFonts w:ascii="Arial" w:hAnsi="Arial" w:cs="Arial"/>
          <w:color w:val="000000"/>
          <w:sz w:val="28"/>
          <w:szCs w:val="28"/>
        </w:rPr>
        <w:t>A</w:t>
      </w:r>
      <w:r w:rsidRPr="00F35C2C">
        <w:rPr>
          <w:rFonts w:ascii="Arial" w:hAnsi="Arial" w:cs="Arial"/>
          <w:color w:val="000000"/>
          <w:sz w:val="28"/>
          <w:szCs w:val="28"/>
        </w:rPr>
        <w:t>vailabl</w:t>
      </w:r>
      <w:r>
        <w:rPr>
          <w:rFonts w:ascii="Arial" w:hAnsi="Arial" w:cs="Arial"/>
          <w:color w:val="000000"/>
          <w:sz w:val="28"/>
          <w:szCs w:val="28"/>
        </w:rPr>
        <w:t>e from:</w:t>
      </w:r>
      <w:r w:rsidRPr="00F35C2C">
        <w:rPr>
          <w:rFonts w:ascii="Arial" w:hAnsi="Arial" w:cs="Arial"/>
          <w:color w:val="000000"/>
          <w:sz w:val="28"/>
          <w:szCs w:val="28"/>
        </w:rPr>
        <w:t xml:space="preserve"> </w:t>
      </w:r>
      <w:hyperlink r:id="rId7" w:history="1">
        <w:r w:rsidRPr="008975F4">
          <w:rPr>
            <w:rStyle w:val="Hyperlink"/>
            <w:rFonts w:ascii="Arial" w:hAnsi="Arial" w:cs="Arial"/>
            <w:color w:val="000000" w:themeColor="text1"/>
            <w:sz w:val="28"/>
            <w:szCs w:val="28"/>
            <w:u w:val="none"/>
          </w:rPr>
          <w:t>https://www.managementstudyguide.com/communication-models.htm</w:t>
        </w:r>
      </w:hyperlink>
      <w:r>
        <w:rPr>
          <w:rFonts w:ascii="Arial" w:hAnsi="Arial" w:cs="Arial"/>
          <w:color w:val="000000"/>
          <w:sz w:val="28"/>
          <w:szCs w:val="28"/>
        </w:rPr>
        <w:t xml:space="preserve"> </w:t>
      </w:r>
      <w:r w:rsidRPr="00F35C2C">
        <w:rPr>
          <w:rFonts w:ascii="Arial" w:hAnsi="Arial" w:cs="Arial"/>
          <w:color w:val="000000"/>
          <w:sz w:val="28"/>
          <w:szCs w:val="28"/>
        </w:rPr>
        <w:t xml:space="preserve"> </w:t>
      </w:r>
      <w:r>
        <w:rPr>
          <w:rFonts w:ascii="Arial" w:hAnsi="Arial" w:cs="Arial"/>
          <w:color w:val="000000"/>
          <w:sz w:val="28"/>
          <w:szCs w:val="28"/>
        </w:rPr>
        <w:t>(A</w:t>
      </w:r>
      <w:r w:rsidRPr="00F35C2C">
        <w:rPr>
          <w:rFonts w:ascii="Arial" w:hAnsi="Arial" w:cs="Arial"/>
          <w:color w:val="000000"/>
          <w:sz w:val="28"/>
          <w:szCs w:val="28"/>
        </w:rPr>
        <w:t>ccessed on 17th August 2018</w:t>
      </w:r>
      <w:r>
        <w:rPr>
          <w:rFonts w:ascii="Arial" w:hAnsi="Arial" w:cs="Arial"/>
          <w:color w:val="000000"/>
          <w:sz w:val="28"/>
          <w:szCs w:val="28"/>
        </w:rPr>
        <w:t>)</w:t>
      </w:r>
      <w:r w:rsidRPr="00F35C2C">
        <w:rPr>
          <w:rFonts w:ascii="Arial" w:hAnsi="Arial" w:cs="Arial"/>
          <w:color w:val="000000"/>
          <w:sz w:val="28"/>
          <w:szCs w:val="28"/>
        </w:rPr>
        <w:t>.</w:t>
      </w:r>
    </w:p>
    <w:p w14:paraId="6EE83F4D" w14:textId="77777777" w:rsidR="00590D0B" w:rsidRPr="00F35C2C" w:rsidRDefault="00590D0B" w:rsidP="00590D0B">
      <w:pPr>
        <w:pStyle w:val="NormalWeb"/>
        <w:rPr>
          <w:rFonts w:ascii="Arial" w:hAnsi="Arial" w:cs="Arial"/>
          <w:color w:val="000000"/>
          <w:sz w:val="28"/>
          <w:szCs w:val="28"/>
        </w:rPr>
      </w:pPr>
      <w:r w:rsidRPr="00F35C2C">
        <w:rPr>
          <w:rFonts w:ascii="Arial" w:hAnsi="Arial" w:cs="Arial"/>
          <w:color w:val="000000"/>
          <w:sz w:val="28"/>
          <w:szCs w:val="28"/>
        </w:rPr>
        <w:t>Musengezi, I.</w:t>
      </w:r>
      <w:r>
        <w:rPr>
          <w:rFonts w:ascii="Arial" w:hAnsi="Arial" w:cs="Arial"/>
          <w:color w:val="000000"/>
          <w:sz w:val="28"/>
          <w:szCs w:val="28"/>
        </w:rPr>
        <w:t xml:space="preserve"> (</w:t>
      </w:r>
      <w:r w:rsidRPr="00F35C2C">
        <w:rPr>
          <w:rFonts w:ascii="Arial" w:hAnsi="Arial" w:cs="Arial"/>
          <w:color w:val="000000"/>
          <w:sz w:val="28"/>
          <w:szCs w:val="28"/>
        </w:rPr>
        <w:t>2014</w:t>
      </w:r>
      <w:r>
        <w:rPr>
          <w:rFonts w:ascii="Arial" w:hAnsi="Arial" w:cs="Arial"/>
          <w:color w:val="000000"/>
          <w:sz w:val="28"/>
          <w:szCs w:val="28"/>
        </w:rPr>
        <w:t>)</w:t>
      </w:r>
      <w:r w:rsidRPr="00F35C2C">
        <w:rPr>
          <w:rFonts w:ascii="Arial" w:hAnsi="Arial" w:cs="Arial"/>
          <w:color w:val="000000"/>
          <w:sz w:val="28"/>
          <w:szCs w:val="28"/>
        </w:rPr>
        <w:t xml:space="preserve">. </w:t>
      </w:r>
      <w:r w:rsidRPr="008975F4">
        <w:rPr>
          <w:rFonts w:ascii="Arial" w:hAnsi="Arial" w:cs="Arial"/>
          <w:i/>
          <w:color w:val="000000"/>
          <w:sz w:val="28"/>
          <w:szCs w:val="28"/>
        </w:rPr>
        <w:t>Communication Theory</w:t>
      </w:r>
      <w:r>
        <w:rPr>
          <w:rFonts w:ascii="Arial" w:hAnsi="Arial" w:cs="Arial"/>
          <w:i/>
          <w:color w:val="000000"/>
          <w:sz w:val="28"/>
          <w:szCs w:val="28"/>
        </w:rPr>
        <w:t>.</w:t>
      </w:r>
      <w:r>
        <w:rPr>
          <w:rFonts w:ascii="Arial" w:hAnsi="Arial" w:cs="Arial"/>
          <w:color w:val="000000"/>
          <w:sz w:val="28"/>
          <w:szCs w:val="28"/>
        </w:rPr>
        <w:t xml:space="preserve"> (2018) [</w:t>
      </w:r>
      <w:r>
        <w:rPr>
          <w:rFonts w:ascii="Arial" w:hAnsi="Arial" w:cs="Arial"/>
          <w:i/>
          <w:color w:val="000000"/>
          <w:sz w:val="28"/>
          <w:szCs w:val="28"/>
        </w:rPr>
        <w:t xml:space="preserve"> </w:t>
      </w:r>
      <w:r w:rsidRPr="00F35C2C">
        <w:rPr>
          <w:rFonts w:ascii="Arial" w:hAnsi="Arial" w:cs="Arial"/>
          <w:color w:val="000000"/>
          <w:sz w:val="28"/>
          <w:szCs w:val="28"/>
        </w:rPr>
        <w:t>online</w:t>
      </w:r>
      <w:r>
        <w:rPr>
          <w:rFonts w:ascii="Arial" w:hAnsi="Arial" w:cs="Arial"/>
          <w:color w:val="000000"/>
          <w:sz w:val="28"/>
          <w:szCs w:val="28"/>
        </w:rPr>
        <w:t>],</w:t>
      </w:r>
      <w:r w:rsidRPr="00F35C2C">
        <w:rPr>
          <w:rFonts w:ascii="Arial" w:hAnsi="Arial" w:cs="Arial"/>
          <w:color w:val="000000"/>
          <w:sz w:val="28"/>
          <w:szCs w:val="28"/>
        </w:rPr>
        <w:t xml:space="preserve"> </w:t>
      </w:r>
      <w:r>
        <w:rPr>
          <w:rFonts w:ascii="Arial" w:hAnsi="Arial" w:cs="Arial"/>
          <w:color w:val="000000"/>
          <w:sz w:val="28"/>
          <w:szCs w:val="28"/>
        </w:rPr>
        <w:t>A</w:t>
      </w:r>
      <w:r w:rsidRPr="00F35C2C">
        <w:rPr>
          <w:rFonts w:ascii="Arial" w:hAnsi="Arial" w:cs="Arial"/>
          <w:color w:val="000000"/>
          <w:sz w:val="28"/>
          <w:szCs w:val="28"/>
        </w:rPr>
        <w:t>vailabl</w:t>
      </w:r>
      <w:r>
        <w:rPr>
          <w:rFonts w:ascii="Arial" w:hAnsi="Arial" w:cs="Arial"/>
          <w:color w:val="000000"/>
          <w:sz w:val="28"/>
          <w:szCs w:val="28"/>
        </w:rPr>
        <w:t xml:space="preserve">e from: </w:t>
      </w:r>
      <w:r w:rsidRPr="00F35C2C">
        <w:rPr>
          <w:rFonts w:ascii="Arial" w:hAnsi="Arial" w:cs="Arial"/>
          <w:color w:val="000000"/>
          <w:sz w:val="28"/>
          <w:szCs w:val="28"/>
        </w:rPr>
        <w:t xml:space="preserve">https://www.communicationtheory.org/aristotle%E2%80%99s-communication-model/ </w:t>
      </w:r>
      <w:r>
        <w:rPr>
          <w:rFonts w:ascii="Arial" w:hAnsi="Arial" w:cs="Arial"/>
          <w:color w:val="000000"/>
          <w:sz w:val="28"/>
          <w:szCs w:val="28"/>
        </w:rPr>
        <w:t>(A</w:t>
      </w:r>
      <w:r w:rsidRPr="00F35C2C">
        <w:rPr>
          <w:rFonts w:ascii="Arial" w:hAnsi="Arial" w:cs="Arial"/>
          <w:color w:val="000000"/>
          <w:sz w:val="28"/>
          <w:szCs w:val="28"/>
        </w:rPr>
        <w:t>ccessed on 17th August 2018</w:t>
      </w:r>
      <w:r>
        <w:rPr>
          <w:rFonts w:ascii="Arial" w:hAnsi="Arial" w:cs="Arial"/>
          <w:color w:val="000000"/>
          <w:sz w:val="28"/>
          <w:szCs w:val="28"/>
        </w:rPr>
        <w:t>)</w:t>
      </w:r>
      <w:r w:rsidRPr="00F35C2C">
        <w:rPr>
          <w:rFonts w:ascii="Arial" w:hAnsi="Arial" w:cs="Arial"/>
          <w:color w:val="000000"/>
          <w:sz w:val="28"/>
          <w:szCs w:val="28"/>
        </w:rPr>
        <w:t>.</w:t>
      </w:r>
    </w:p>
    <w:p w14:paraId="5ED1720B" w14:textId="77777777" w:rsidR="00590D0B" w:rsidRPr="00F35C2C" w:rsidRDefault="00590D0B" w:rsidP="00590D0B">
      <w:pPr>
        <w:pStyle w:val="NormalWeb"/>
        <w:rPr>
          <w:rFonts w:ascii="Arial" w:hAnsi="Arial" w:cs="Arial"/>
          <w:color w:val="000000"/>
          <w:sz w:val="28"/>
          <w:szCs w:val="28"/>
        </w:rPr>
      </w:pPr>
      <w:r w:rsidRPr="00F35C2C">
        <w:rPr>
          <w:rFonts w:ascii="Arial" w:hAnsi="Arial" w:cs="Arial"/>
          <w:color w:val="000000"/>
          <w:sz w:val="28"/>
          <w:szCs w:val="28"/>
        </w:rPr>
        <w:t xml:space="preserve">Page, M, </w:t>
      </w:r>
      <w:r>
        <w:rPr>
          <w:rFonts w:ascii="Arial" w:hAnsi="Arial" w:cs="Arial"/>
          <w:color w:val="000000"/>
          <w:sz w:val="28"/>
          <w:szCs w:val="28"/>
        </w:rPr>
        <w:t>(</w:t>
      </w:r>
      <w:r w:rsidRPr="00F35C2C">
        <w:rPr>
          <w:rFonts w:ascii="Arial" w:hAnsi="Arial" w:cs="Arial"/>
          <w:color w:val="000000"/>
          <w:sz w:val="28"/>
          <w:szCs w:val="28"/>
        </w:rPr>
        <w:t>2018</w:t>
      </w:r>
      <w:r>
        <w:rPr>
          <w:rFonts w:ascii="Arial" w:hAnsi="Arial" w:cs="Arial"/>
          <w:color w:val="000000"/>
          <w:sz w:val="28"/>
          <w:szCs w:val="28"/>
        </w:rPr>
        <w:t>)</w:t>
      </w:r>
      <w:r w:rsidRPr="00F35C2C">
        <w:rPr>
          <w:rFonts w:ascii="Arial" w:hAnsi="Arial" w:cs="Arial"/>
          <w:color w:val="000000"/>
          <w:sz w:val="28"/>
          <w:szCs w:val="28"/>
        </w:rPr>
        <w:t>.</w:t>
      </w:r>
      <w:r w:rsidRPr="008975F4">
        <w:rPr>
          <w:rFonts w:ascii="Arial" w:hAnsi="Arial" w:cs="Arial"/>
          <w:i/>
          <w:color w:val="000000"/>
          <w:sz w:val="28"/>
          <w:szCs w:val="28"/>
        </w:rPr>
        <w:t xml:space="preserve"> The importance of good communication in the workplace</w:t>
      </w:r>
      <w:r>
        <w:rPr>
          <w:rFonts w:ascii="Arial" w:hAnsi="Arial" w:cs="Arial"/>
          <w:color w:val="000000"/>
          <w:sz w:val="28"/>
          <w:szCs w:val="28"/>
        </w:rPr>
        <w:t xml:space="preserve">. (2018) [ </w:t>
      </w:r>
      <w:r w:rsidRPr="00F35C2C">
        <w:rPr>
          <w:rFonts w:ascii="Arial" w:hAnsi="Arial" w:cs="Arial"/>
          <w:color w:val="000000"/>
          <w:sz w:val="28"/>
          <w:szCs w:val="28"/>
        </w:rPr>
        <w:t>online</w:t>
      </w:r>
      <w:r>
        <w:rPr>
          <w:rFonts w:ascii="Arial" w:hAnsi="Arial" w:cs="Arial"/>
          <w:color w:val="000000"/>
          <w:sz w:val="28"/>
          <w:szCs w:val="28"/>
        </w:rPr>
        <w:t>].</w:t>
      </w:r>
      <w:r w:rsidRPr="00F35C2C">
        <w:rPr>
          <w:rFonts w:ascii="Arial" w:hAnsi="Arial" w:cs="Arial"/>
          <w:color w:val="000000"/>
          <w:sz w:val="28"/>
          <w:szCs w:val="28"/>
        </w:rPr>
        <w:t xml:space="preserve"> </w:t>
      </w:r>
      <w:r>
        <w:rPr>
          <w:rFonts w:ascii="Arial" w:hAnsi="Arial" w:cs="Arial"/>
          <w:color w:val="000000"/>
          <w:sz w:val="28"/>
          <w:szCs w:val="28"/>
        </w:rPr>
        <w:t>A</w:t>
      </w:r>
      <w:r w:rsidRPr="00F35C2C">
        <w:rPr>
          <w:rFonts w:ascii="Arial" w:hAnsi="Arial" w:cs="Arial"/>
          <w:color w:val="000000"/>
          <w:sz w:val="28"/>
          <w:szCs w:val="28"/>
        </w:rPr>
        <w:t>vailable</w:t>
      </w:r>
      <w:r>
        <w:rPr>
          <w:rFonts w:ascii="Arial" w:hAnsi="Arial" w:cs="Arial"/>
          <w:color w:val="000000"/>
          <w:sz w:val="28"/>
          <w:szCs w:val="28"/>
        </w:rPr>
        <w:t xml:space="preserve"> from:</w:t>
      </w:r>
      <w:r w:rsidRPr="00F35C2C">
        <w:rPr>
          <w:rFonts w:ascii="Arial" w:hAnsi="Arial" w:cs="Arial"/>
          <w:color w:val="000000"/>
          <w:sz w:val="28"/>
          <w:szCs w:val="28"/>
        </w:rPr>
        <w:t xml:space="preserve"> https://www.michaelpage.co.uk/advice/management-advice/development-and-retention/importance-good-communication-workplace </w:t>
      </w:r>
      <w:r>
        <w:rPr>
          <w:rFonts w:ascii="Arial" w:hAnsi="Arial" w:cs="Arial"/>
          <w:color w:val="000000"/>
          <w:sz w:val="28"/>
          <w:szCs w:val="28"/>
        </w:rPr>
        <w:t>(A</w:t>
      </w:r>
      <w:r w:rsidRPr="00F35C2C">
        <w:rPr>
          <w:rFonts w:ascii="Arial" w:hAnsi="Arial" w:cs="Arial"/>
          <w:color w:val="000000"/>
          <w:sz w:val="28"/>
          <w:szCs w:val="28"/>
        </w:rPr>
        <w:t>ccessed on 16th August 2018</w:t>
      </w:r>
      <w:r>
        <w:rPr>
          <w:rFonts w:ascii="Arial" w:hAnsi="Arial" w:cs="Arial"/>
          <w:color w:val="000000"/>
          <w:sz w:val="28"/>
          <w:szCs w:val="28"/>
        </w:rPr>
        <w:t>)</w:t>
      </w:r>
      <w:r w:rsidRPr="00F35C2C">
        <w:rPr>
          <w:rFonts w:ascii="Arial" w:hAnsi="Arial" w:cs="Arial"/>
          <w:color w:val="000000"/>
          <w:sz w:val="28"/>
          <w:szCs w:val="28"/>
        </w:rPr>
        <w:t>.</w:t>
      </w:r>
    </w:p>
    <w:p w14:paraId="2411009E" w14:textId="4AC1CC68" w:rsidR="00590D0B" w:rsidRPr="00B44FC9" w:rsidRDefault="00590D0B" w:rsidP="00590D0B">
      <w:pPr>
        <w:pStyle w:val="NormalWeb"/>
        <w:rPr>
          <w:rFonts w:ascii="Arial" w:hAnsi="Arial" w:cs="Arial"/>
          <w:i/>
          <w:color w:val="000000"/>
          <w:sz w:val="28"/>
          <w:szCs w:val="28"/>
        </w:rPr>
      </w:pPr>
      <w:r w:rsidRPr="00590D0B">
        <w:rPr>
          <w:rFonts w:ascii="Arial" w:hAnsi="Arial" w:cs="Arial"/>
          <w:color w:val="000000"/>
          <w:sz w:val="28"/>
          <w:szCs w:val="28"/>
        </w:rPr>
        <w:lastRenderedPageBreak/>
        <w:t xml:space="preserve">Pavlik, J.V. and McIntosh, S. </w:t>
      </w:r>
      <w:r>
        <w:rPr>
          <w:rFonts w:ascii="Arial" w:hAnsi="Arial" w:cs="Arial"/>
          <w:color w:val="000000"/>
          <w:sz w:val="28"/>
          <w:szCs w:val="28"/>
        </w:rPr>
        <w:t>(</w:t>
      </w:r>
      <w:r w:rsidRPr="00590D0B">
        <w:rPr>
          <w:rFonts w:ascii="Arial" w:hAnsi="Arial" w:cs="Arial"/>
          <w:color w:val="000000"/>
          <w:sz w:val="28"/>
          <w:szCs w:val="28"/>
        </w:rPr>
        <w:t>2013</w:t>
      </w:r>
      <w:r w:rsidRPr="00B44FC9">
        <w:rPr>
          <w:rFonts w:ascii="Arial" w:hAnsi="Arial" w:cs="Arial"/>
          <w:i/>
          <w:color w:val="000000"/>
          <w:sz w:val="28"/>
          <w:szCs w:val="28"/>
        </w:rPr>
        <w:t>). Converging media: A new introduction to mass communication (p. 36). New York, NY: Oxford University Press.</w:t>
      </w:r>
    </w:p>
    <w:p w14:paraId="3B516119" w14:textId="277D57BF" w:rsidR="00590D0B" w:rsidRPr="00B44FC9" w:rsidRDefault="00590D0B" w:rsidP="00590D0B">
      <w:pPr>
        <w:pStyle w:val="NormalWeb"/>
        <w:rPr>
          <w:rFonts w:ascii="Arial" w:hAnsi="Arial" w:cs="Arial"/>
          <w:i/>
          <w:color w:val="000000"/>
          <w:sz w:val="28"/>
          <w:szCs w:val="28"/>
        </w:rPr>
      </w:pPr>
      <w:proofErr w:type="spellStart"/>
      <w:r w:rsidRPr="00590D0B">
        <w:rPr>
          <w:rFonts w:ascii="Arial" w:hAnsi="Arial" w:cs="Arial"/>
          <w:color w:val="000000"/>
          <w:sz w:val="28"/>
          <w:szCs w:val="28"/>
        </w:rPr>
        <w:t>Shafritz</w:t>
      </w:r>
      <w:proofErr w:type="spellEnd"/>
      <w:r w:rsidRPr="00590D0B">
        <w:rPr>
          <w:rFonts w:ascii="Arial" w:hAnsi="Arial" w:cs="Arial"/>
          <w:color w:val="000000"/>
          <w:sz w:val="28"/>
          <w:szCs w:val="28"/>
        </w:rPr>
        <w:t xml:space="preserve">, J.M. Ott, J.S. and Jang, Y.S. </w:t>
      </w:r>
      <w:r>
        <w:rPr>
          <w:rFonts w:ascii="Arial" w:hAnsi="Arial" w:cs="Arial"/>
          <w:color w:val="000000"/>
          <w:sz w:val="28"/>
          <w:szCs w:val="28"/>
        </w:rPr>
        <w:t>(</w:t>
      </w:r>
      <w:r w:rsidRPr="00590D0B">
        <w:rPr>
          <w:rFonts w:ascii="Arial" w:hAnsi="Arial" w:cs="Arial"/>
          <w:color w:val="000000"/>
          <w:sz w:val="28"/>
          <w:szCs w:val="28"/>
        </w:rPr>
        <w:t>2015</w:t>
      </w:r>
      <w:r>
        <w:rPr>
          <w:rFonts w:ascii="Arial" w:hAnsi="Arial" w:cs="Arial"/>
          <w:color w:val="000000"/>
          <w:sz w:val="28"/>
          <w:szCs w:val="28"/>
        </w:rPr>
        <w:t>)</w:t>
      </w:r>
      <w:r w:rsidRPr="00590D0B">
        <w:rPr>
          <w:rFonts w:ascii="Arial" w:hAnsi="Arial" w:cs="Arial"/>
          <w:color w:val="000000"/>
          <w:sz w:val="28"/>
          <w:szCs w:val="28"/>
        </w:rPr>
        <w:t xml:space="preserve">. </w:t>
      </w:r>
      <w:r w:rsidRPr="00B44FC9">
        <w:rPr>
          <w:rFonts w:ascii="Arial" w:hAnsi="Arial" w:cs="Arial"/>
          <w:i/>
          <w:color w:val="000000"/>
          <w:sz w:val="28"/>
          <w:szCs w:val="28"/>
        </w:rPr>
        <w:t>Classics of organization theory. Cengage Learning.</w:t>
      </w:r>
    </w:p>
    <w:p w14:paraId="3C06E2A9" w14:textId="3B097C11" w:rsidR="00590D0B" w:rsidRPr="00590D0B" w:rsidRDefault="00590D0B" w:rsidP="00590D0B">
      <w:pPr>
        <w:pStyle w:val="NormalWeb"/>
        <w:rPr>
          <w:rFonts w:ascii="Arial" w:hAnsi="Arial" w:cs="Arial"/>
          <w:color w:val="000000"/>
          <w:sz w:val="28"/>
          <w:szCs w:val="28"/>
        </w:rPr>
      </w:pPr>
      <w:r w:rsidRPr="00590D0B">
        <w:rPr>
          <w:rFonts w:ascii="Arial" w:hAnsi="Arial" w:cs="Arial"/>
          <w:color w:val="000000"/>
          <w:sz w:val="28"/>
          <w:szCs w:val="28"/>
        </w:rPr>
        <w:t>Thatcher, S.M. and Brown, S.A.</w:t>
      </w:r>
      <w:r>
        <w:rPr>
          <w:rFonts w:ascii="Arial" w:hAnsi="Arial" w:cs="Arial"/>
          <w:color w:val="000000"/>
          <w:sz w:val="28"/>
          <w:szCs w:val="28"/>
        </w:rPr>
        <w:t xml:space="preserve"> (</w:t>
      </w:r>
      <w:r w:rsidRPr="00590D0B">
        <w:rPr>
          <w:rFonts w:ascii="Arial" w:hAnsi="Arial" w:cs="Arial"/>
          <w:color w:val="000000"/>
          <w:sz w:val="28"/>
          <w:szCs w:val="28"/>
        </w:rPr>
        <w:t>2010</w:t>
      </w:r>
      <w:r>
        <w:rPr>
          <w:rFonts w:ascii="Arial" w:hAnsi="Arial" w:cs="Arial"/>
          <w:color w:val="000000"/>
          <w:sz w:val="28"/>
          <w:szCs w:val="28"/>
        </w:rPr>
        <w:t>)</w:t>
      </w:r>
      <w:r w:rsidRPr="00590D0B">
        <w:rPr>
          <w:rFonts w:ascii="Arial" w:hAnsi="Arial" w:cs="Arial"/>
          <w:color w:val="000000"/>
          <w:sz w:val="28"/>
          <w:szCs w:val="28"/>
        </w:rPr>
        <w:t xml:space="preserve">. </w:t>
      </w:r>
      <w:r w:rsidRPr="00B44FC9">
        <w:rPr>
          <w:rFonts w:ascii="Arial" w:hAnsi="Arial" w:cs="Arial"/>
          <w:i/>
          <w:color w:val="000000"/>
          <w:sz w:val="28"/>
          <w:szCs w:val="28"/>
        </w:rPr>
        <w:t>Individual creativity in teams: The importance of communication media mix. Decision Support Systems</w:t>
      </w:r>
      <w:r w:rsidRPr="00590D0B">
        <w:rPr>
          <w:rFonts w:ascii="Arial" w:hAnsi="Arial" w:cs="Arial"/>
          <w:color w:val="000000"/>
          <w:sz w:val="28"/>
          <w:szCs w:val="28"/>
        </w:rPr>
        <w:t>, 49(3), pp.290-300.</w:t>
      </w:r>
    </w:p>
    <w:p w14:paraId="6F323A6B" w14:textId="61713167" w:rsidR="00590D0B" w:rsidRPr="00590D0B" w:rsidRDefault="00590D0B" w:rsidP="00590D0B">
      <w:pPr>
        <w:pStyle w:val="NormalWeb"/>
        <w:rPr>
          <w:rFonts w:ascii="Arial" w:hAnsi="Arial" w:cs="Arial"/>
          <w:color w:val="000000"/>
          <w:sz w:val="28"/>
          <w:szCs w:val="28"/>
        </w:rPr>
      </w:pPr>
      <w:r w:rsidRPr="00590D0B">
        <w:rPr>
          <w:rFonts w:ascii="Arial" w:hAnsi="Arial" w:cs="Arial"/>
          <w:color w:val="000000"/>
          <w:sz w:val="28"/>
          <w:szCs w:val="28"/>
        </w:rPr>
        <w:t xml:space="preserve">Tutorials Point, </w:t>
      </w:r>
      <w:r>
        <w:rPr>
          <w:rFonts w:ascii="Arial" w:hAnsi="Arial" w:cs="Arial"/>
          <w:color w:val="000000"/>
          <w:sz w:val="28"/>
          <w:szCs w:val="28"/>
        </w:rPr>
        <w:t>(</w:t>
      </w:r>
      <w:r w:rsidRPr="00590D0B">
        <w:rPr>
          <w:rFonts w:ascii="Arial" w:hAnsi="Arial" w:cs="Arial"/>
          <w:color w:val="000000"/>
          <w:sz w:val="28"/>
          <w:szCs w:val="28"/>
        </w:rPr>
        <w:t>2018</w:t>
      </w:r>
      <w:r>
        <w:rPr>
          <w:rFonts w:ascii="Arial" w:hAnsi="Arial" w:cs="Arial"/>
          <w:color w:val="000000"/>
          <w:sz w:val="28"/>
          <w:szCs w:val="28"/>
        </w:rPr>
        <w:t>)</w:t>
      </w:r>
      <w:r w:rsidRPr="00590D0B">
        <w:rPr>
          <w:rFonts w:ascii="Arial" w:hAnsi="Arial" w:cs="Arial"/>
          <w:color w:val="000000"/>
          <w:sz w:val="28"/>
          <w:szCs w:val="28"/>
        </w:rPr>
        <w:t xml:space="preserve">. </w:t>
      </w:r>
      <w:r w:rsidRPr="005F7C71">
        <w:rPr>
          <w:rFonts w:ascii="Arial" w:hAnsi="Arial" w:cs="Arial"/>
          <w:i/>
          <w:color w:val="000000"/>
          <w:sz w:val="28"/>
          <w:szCs w:val="28"/>
        </w:rPr>
        <w:t>Communication Models.</w:t>
      </w:r>
      <w:r>
        <w:rPr>
          <w:rFonts w:ascii="Arial" w:hAnsi="Arial" w:cs="Arial"/>
          <w:color w:val="000000"/>
          <w:sz w:val="28"/>
          <w:szCs w:val="28"/>
        </w:rPr>
        <w:t xml:space="preserve"> (2018) [</w:t>
      </w:r>
      <w:r w:rsidRPr="00590D0B">
        <w:rPr>
          <w:rFonts w:ascii="Arial" w:hAnsi="Arial" w:cs="Arial"/>
          <w:color w:val="000000"/>
          <w:sz w:val="28"/>
          <w:szCs w:val="28"/>
        </w:rPr>
        <w:t>online</w:t>
      </w:r>
      <w:r>
        <w:rPr>
          <w:rFonts w:ascii="Arial" w:hAnsi="Arial" w:cs="Arial"/>
          <w:color w:val="000000"/>
          <w:sz w:val="28"/>
          <w:szCs w:val="28"/>
        </w:rPr>
        <w:t>].</w:t>
      </w:r>
      <w:r w:rsidRPr="00590D0B">
        <w:rPr>
          <w:rFonts w:ascii="Arial" w:hAnsi="Arial" w:cs="Arial"/>
          <w:color w:val="000000"/>
          <w:sz w:val="28"/>
          <w:szCs w:val="28"/>
        </w:rPr>
        <w:t xml:space="preserve"> </w:t>
      </w:r>
      <w:r>
        <w:rPr>
          <w:rFonts w:ascii="Arial" w:hAnsi="Arial" w:cs="Arial"/>
          <w:color w:val="000000"/>
          <w:sz w:val="28"/>
          <w:szCs w:val="28"/>
        </w:rPr>
        <w:t>A</w:t>
      </w:r>
      <w:r w:rsidRPr="00590D0B">
        <w:rPr>
          <w:rFonts w:ascii="Arial" w:hAnsi="Arial" w:cs="Arial"/>
          <w:color w:val="000000"/>
          <w:sz w:val="28"/>
          <w:szCs w:val="28"/>
        </w:rPr>
        <w:t>vailable</w:t>
      </w:r>
      <w:r>
        <w:rPr>
          <w:rFonts w:ascii="Arial" w:hAnsi="Arial" w:cs="Arial"/>
          <w:color w:val="000000"/>
          <w:sz w:val="28"/>
          <w:szCs w:val="28"/>
        </w:rPr>
        <w:t xml:space="preserve"> from: </w:t>
      </w:r>
      <w:r w:rsidRPr="00590D0B">
        <w:rPr>
          <w:rFonts w:ascii="Arial" w:hAnsi="Arial" w:cs="Arial"/>
          <w:color w:val="000000"/>
          <w:sz w:val="28"/>
          <w:szCs w:val="28"/>
        </w:rPr>
        <w:t xml:space="preserve">https://www.tutorialspoint.com/management_concepts/communication_models.htm </w:t>
      </w:r>
      <w:r>
        <w:rPr>
          <w:rFonts w:ascii="Arial" w:hAnsi="Arial" w:cs="Arial"/>
          <w:color w:val="000000"/>
          <w:sz w:val="28"/>
          <w:szCs w:val="28"/>
        </w:rPr>
        <w:t>(A</w:t>
      </w:r>
      <w:r w:rsidRPr="00590D0B">
        <w:rPr>
          <w:rFonts w:ascii="Arial" w:hAnsi="Arial" w:cs="Arial"/>
          <w:color w:val="000000"/>
          <w:sz w:val="28"/>
          <w:szCs w:val="28"/>
        </w:rPr>
        <w:t>ccessed on 17th August 2018</w:t>
      </w:r>
      <w:r>
        <w:rPr>
          <w:rFonts w:ascii="Arial" w:hAnsi="Arial" w:cs="Arial"/>
          <w:color w:val="000000"/>
          <w:sz w:val="28"/>
          <w:szCs w:val="28"/>
        </w:rPr>
        <w:t>)</w:t>
      </w:r>
      <w:r w:rsidRPr="00590D0B">
        <w:rPr>
          <w:rFonts w:ascii="Arial" w:hAnsi="Arial" w:cs="Arial"/>
          <w:color w:val="000000"/>
          <w:sz w:val="28"/>
          <w:szCs w:val="28"/>
        </w:rPr>
        <w:t>.</w:t>
      </w:r>
    </w:p>
    <w:p w14:paraId="74F81095" w14:textId="77777777" w:rsidR="00590D0B" w:rsidRPr="00F35C2C" w:rsidRDefault="00590D0B" w:rsidP="00590D0B">
      <w:pPr>
        <w:rPr>
          <w:rFonts w:ascii="Arial" w:hAnsi="Arial" w:cs="Arial"/>
          <w:sz w:val="28"/>
          <w:szCs w:val="28"/>
        </w:rPr>
      </w:pPr>
    </w:p>
    <w:p w14:paraId="6BA10BC1" w14:textId="77777777" w:rsidR="00590D0B" w:rsidRPr="00F35C2C" w:rsidRDefault="00590D0B" w:rsidP="00590D0B">
      <w:pPr>
        <w:rPr>
          <w:sz w:val="28"/>
          <w:szCs w:val="28"/>
        </w:rPr>
      </w:pPr>
    </w:p>
    <w:p w14:paraId="1C4CCD0C" w14:textId="77777777" w:rsidR="00590D0B" w:rsidRDefault="00590D0B" w:rsidP="00590D0B">
      <w:r>
        <w:br w:type="page"/>
      </w:r>
    </w:p>
    <w:p w14:paraId="1ECF897C" w14:textId="77777777" w:rsidR="00580EB2" w:rsidRDefault="00580EB2"/>
    <w:sectPr w:rsidR="00580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B"/>
    <w:rsid w:val="002A6395"/>
    <w:rsid w:val="00580EB2"/>
    <w:rsid w:val="00590D0B"/>
    <w:rsid w:val="005A2AC4"/>
    <w:rsid w:val="005D41D4"/>
    <w:rsid w:val="005F7C71"/>
    <w:rsid w:val="00671F7C"/>
    <w:rsid w:val="007B6274"/>
    <w:rsid w:val="0087505E"/>
    <w:rsid w:val="009365B7"/>
    <w:rsid w:val="00981FCF"/>
    <w:rsid w:val="00B44FC9"/>
    <w:rsid w:val="00F43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ED1E"/>
  <w15:chartTrackingRefBased/>
  <w15:docId w15:val="{D5BA70A8-2DC6-4728-BB4D-C2ABD92C5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D0B"/>
  </w:style>
  <w:style w:type="paragraph" w:styleId="Heading1">
    <w:name w:val="heading 1"/>
    <w:basedOn w:val="Normal"/>
    <w:next w:val="Normal"/>
    <w:link w:val="Heading1Char"/>
    <w:uiPriority w:val="9"/>
    <w:qFormat/>
    <w:rsid w:val="00590D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D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0D0B"/>
    <w:pPr>
      <w:outlineLvl w:val="9"/>
    </w:pPr>
    <w:rPr>
      <w:lang w:val="en-US"/>
    </w:rPr>
  </w:style>
  <w:style w:type="paragraph" w:styleId="NormalWeb">
    <w:name w:val="Normal (Web)"/>
    <w:basedOn w:val="Normal"/>
    <w:uiPriority w:val="99"/>
    <w:semiHidden/>
    <w:unhideWhenUsed/>
    <w:rsid w:val="00590D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90D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anagementstudyguide.com/communication-models.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csp.edu/blog/business/interpersonal-communication-in-the-workplace" TargetMode="External"/><Relationship Id="rId5" Type="http://schemas.openxmlformats.org/officeDocument/2006/relationships/hyperlink" Target="https://www.businessnewsdaily.com/8766-resolving-workplace-conflicts.htm"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2240</Words>
  <Characters>12773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Castaneda</dc:creator>
  <cp:keywords/>
  <dc:description/>
  <cp:lastModifiedBy>Manuela Castaneda</cp:lastModifiedBy>
  <cp:revision>18</cp:revision>
  <dcterms:created xsi:type="dcterms:W3CDTF">2018-08-28T01:54:00Z</dcterms:created>
  <dcterms:modified xsi:type="dcterms:W3CDTF">2018-08-28T16:54:00Z</dcterms:modified>
</cp:coreProperties>
</file>