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7B6DB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47B6F3E" wp14:editId="047B6F3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47B6DB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47B6DB8" w14:textId="77777777" w:rsidTr="00A406E5">
        <w:tc>
          <w:tcPr>
            <w:tcW w:w="9922" w:type="dxa"/>
            <w:shd w:val="clear" w:color="auto" w:fill="C0C0C0"/>
          </w:tcPr>
          <w:p w14:paraId="047B6DB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47B6DB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47B6DBE" w14:textId="77777777" w:rsidTr="008F1308">
        <w:tc>
          <w:tcPr>
            <w:tcW w:w="2093" w:type="dxa"/>
            <w:shd w:val="pct15" w:color="auto" w:fill="auto"/>
          </w:tcPr>
          <w:p w14:paraId="047B6DB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47B6DBB" w14:textId="5FB0BD5D" w:rsidR="003B3F9D" w:rsidRPr="00A406E5" w:rsidRDefault="0010020C" w:rsidP="009773D7">
            <w:pPr>
              <w:spacing w:before="120" w:after="120"/>
              <w:jc w:val="both"/>
              <w:rPr>
                <w:rFonts w:ascii="Arial" w:hAnsi="Arial" w:cs="Arial"/>
                <w:b/>
                <w:sz w:val="22"/>
                <w:szCs w:val="22"/>
              </w:rPr>
            </w:pPr>
            <w:r>
              <w:rPr>
                <w:rFonts w:ascii="Arial" w:hAnsi="Arial" w:cs="Arial"/>
                <w:b/>
                <w:sz w:val="22"/>
                <w:szCs w:val="22"/>
              </w:rPr>
              <w:t>Joshua Garcia-Gray</w:t>
            </w:r>
          </w:p>
        </w:tc>
        <w:tc>
          <w:tcPr>
            <w:tcW w:w="2268" w:type="dxa"/>
            <w:shd w:val="clear" w:color="auto" w:fill="D9D9D9"/>
          </w:tcPr>
          <w:p w14:paraId="047B6DB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47B6DBD" w14:textId="239F3364" w:rsidR="003B3F9D" w:rsidRPr="00A406E5" w:rsidRDefault="0010020C" w:rsidP="001E57C1">
            <w:pPr>
              <w:spacing w:before="120" w:after="120"/>
              <w:jc w:val="both"/>
              <w:rPr>
                <w:rFonts w:ascii="Arial" w:hAnsi="Arial" w:cs="Arial"/>
                <w:b/>
                <w:sz w:val="22"/>
                <w:szCs w:val="22"/>
              </w:rPr>
            </w:pPr>
            <w:r w:rsidRPr="0010020C">
              <w:rPr>
                <w:rFonts w:ascii="Arial" w:hAnsi="Arial" w:cs="Arial"/>
                <w:b/>
                <w:sz w:val="22"/>
                <w:szCs w:val="22"/>
              </w:rPr>
              <w:t>154733</w:t>
            </w:r>
          </w:p>
        </w:tc>
      </w:tr>
      <w:tr w:rsidR="00DB116D" w:rsidRPr="00A406E5" w14:paraId="047B6DC1" w14:textId="77777777" w:rsidTr="00A406E5">
        <w:tc>
          <w:tcPr>
            <w:tcW w:w="2093" w:type="dxa"/>
            <w:shd w:val="pct15" w:color="auto" w:fill="auto"/>
          </w:tcPr>
          <w:p w14:paraId="047B6DB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47B6DC0" w14:textId="06938C7D" w:rsidR="00DB116D" w:rsidRPr="00A406E5" w:rsidRDefault="00FE10B6" w:rsidP="00E51AAC">
            <w:pPr>
              <w:spacing w:before="120" w:after="120"/>
              <w:jc w:val="both"/>
              <w:rPr>
                <w:rFonts w:ascii="Arial" w:hAnsi="Arial" w:cs="Arial"/>
                <w:b/>
                <w:sz w:val="22"/>
                <w:szCs w:val="22"/>
              </w:rPr>
            </w:pPr>
            <w:r>
              <w:rPr>
                <w:rFonts w:ascii="Arial" w:hAnsi="Arial" w:cs="Arial"/>
                <w:b/>
                <w:color w:val="0F243E" w:themeColor="text2" w:themeShade="80"/>
                <w:sz w:val="22"/>
                <w:szCs w:val="22"/>
              </w:rPr>
              <w:t>BSc Applied Computing</w:t>
            </w:r>
          </w:p>
        </w:tc>
      </w:tr>
      <w:tr w:rsidR="008F1308" w:rsidRPr="00A406E5" w14:paraId="047B6DC4" w14:textId="77777777" w:rsidTr="00A628CC">
        <w:tc>
          <w:tcPr>
            <w:tcW w:w="2093" w:type="dxa"/>
            <w:shd w:val="pct15" w:color="auto" w:fill="auto"/>
          </w:tcPr>
          <w:p w14:paraId="047B6DC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47B6DC3" w14:textId="74A01BEC" w:rsidR="008F1308" w:rsidRPr="00A406E5" w:rsidRDefault="00FE10B6" w:rsidP="00E51AAC">
            <w:pPr>
              <w:spacing w:before="120" w:after="120"/>
              <w:jc w:val="both"/>
              <w:rPr>
                <w:rFonts w:ascii="Arial" w:hAnsi="Arial" w:cs="Arial"/>
                <w:b/>
                <w:sz w:val="22"/>
                <w:szCs w:val="22"/>
              </w:rPr>
            </w:pPr>
            <w:r w:rsidRPr="00FE10B6">
              <w:rPr>
                <w:rFonts w:ascii="Arial" w:hAnsi="Arial" w:cs="Arial"/>
                <w:b/>
                <w:color w:val="0F243E" w:themeColor="text2" w:themeShade="80"/>
                <w:sz w:val="22"/>
                <w:szCs w:val="22"/>
              </w:rPr>
              <w:t>Advanced Web Development</w:t>
            </w:r>
          </w:p>
        </w:tc>
      </w:tr>
      <w:tr w:rsidR="00B84B5B" w:rsidRPr="00A406E5" w14:paraId="047B6DC9" w14:textId="77777777" w:rsidTr="008F1308">
        <w:tc>
          <w:tcPr>
            <w:tcW w:w="2093" w:type="dxa"/>
            <w:shd w:val="pct15" w:color="auto" w:fill="auto"/>
          </w:tcPr>
          <w:p w14:paraId="047B6DC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47B6DC6" w14:textId="77777777"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14:paraId="047B6DC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47B6DC8" w14:textId="75023762" w:rsidR="00B84B5B" w:rsidRPr="00A406E5" w:rsidRDefault="00FE10B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47B6DCE" w14:textId="77777777" w:rsidTr="008F1308">
        <w:tc>
          <w:tcPr>
            <w:tcW w:w="2093" w:type="dxa"/>
            <w:shd w:val="pct15" w:color="auto" w:fill="auto"/>
          </w:tcPr>
          <w:p w14:paraId="047B6DC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47B6DCB" w14:textId="157580AE" w:rsidR="00DB116D" w:rsidRPr="00A406E5" w:rsidRDefault="00FE10B6" w:rsidP="00E51AAC">
            <w:pPr>
              <w:spacing w:before="120" w:after="120"/>
              <w:jc w:val="both"/>
              <w:rPr>
                <w:rFonts w:ascii="Arial" w:hAnsi="Arial" w:cs="Arial"/>
                <w:b/>
                <w:sz w:val="22"/>
                <w:szCs w:val="22"/>
              </w:rPr>
            </w:pPr>
            <w:r>
              <w:rPr>
                <w:rFonts w:ascii="Arial" w:hAnsi="Arial" w:cs="Arial"/>
                <w:b/>
                <w:sz w:val="22"/>
                <w:szCs w:val="22"/>
              </w:rPr>
              <w:t>Andrew Green</w:t>
            </w:r>
          </w:p>
        </w:tc>
        <w:tc>
          <w:tcPr>
            <w:tcW w:w="2268" w:type="dxa"/>
            <w:shd w:val="clear" w:color="auto" w:fill="D9D9D9"/>
          </w:tcPr>
          <w:p w14:paraId="047B6D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47B6DCD" w14:textId="0B8AA631" w:rsidR="00DB116D" w:rsidRPr="00A406E5" w:rsidRDefault="00FE10B6" w:rsidP="00E51AAC">
            <w:pPr>
              <w:spacing w:before="120" w:after="120"/>
              <w:jc w:val="both"/>
              <w:rPr>
                <w:rFonts w:ascii="Arial" w:hAnsi="Arial" w:cs="Arial"/>
                <w:b/>
                <w:sz w:val="22"/>
                <w:szCs w:val="22"/>
              </w:rPr>
            </w:pPr>
            <w:r>
              <w:rPr>
                <w:rFonts w:ascii="Arial" w:hAnsi="Arial" w:cs="Arial"/>
                <w:b/>
                <w:sz w:val="22"/>
                <w:szCs w:val="22"/>
              </w:rPr>
              <w:t>John Williams</w:t>
            </w:r>
          </w:p>
        </w:tc>
      </w:tr>
      <w:tr w:rsidR="00DB116D" w:rsidRPr="00A406E5" w14:paraId="047B6DD3" w14:textId="77777777" w:rsidTr="008F1308">
        <w:tc>
          <w:tcPr>
            <w:tcW w:w="2093" w:type="dxa"/>
            <w:shd w:val="pct15" w:color="auto" w:fill="auto"/>
          </w:tcPr>
          <w:p w14:paraId="047B6D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47B6DD0" w14:textId="54388E10" w:rsidR="00DB116D" w:rsidRPr="00A406E5" w:rsidRDefault="00DB45B6" w:rsidP="005F0579">
            <w:pPr>
              <w:spacing w:before="120" w:after="120"/>
              <w:jc w:val="both"/>
              <w:rPr>
                <w:rFonts w:ascii="Arial" w:hAnsi="Arial" w:cs="Arial"/>
                <w:b/>
                <w:sz w:val="22"/>
                <w:szCs w:val="22"/>
              </w:rPr>
            </w:pPr>
            <w:r>
              <w:rPr>
                <w:rFonts w:ascii="Arial" w:hAnsi="Arial" w:cs="Arial"/>
                <w:b/>
                <w:sz w:val="22"/>
                <w:szCs w:val="22"/>
              </w:rPr>
              <w:t>Advanced Web Design</w:t>
            </w:r>
          </w:p>
        </w:tc>
        <w:tc>
          <w:tcPr>
            <w:tcW w:w="2268" w:type="dxa"/>
            <w:shd w:val="pct15" w:color="auto" w:fill="auto"/>
          </w:tcPr>
          <w:p w14:paraId="047B6DD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47B6DD2" w14:textId="4B614FDC" w:rsidR="00DB116D" w:rsidRPr="00A406E5" w:rsidRDefault="00DB45B6"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047B6DD8" w14:textId="77777777" w:rsidTr="008F1308">
        <w:tc>
          <w:tcPr>
            <w:tcW w:w="2093" w:type="dxa"/>
            <w:shd w:val="pct15" w:color="auto" w:fill="auto"/>
          </w:tcPr>
          <w:p w14:paraId="047B6DD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47B6DD5" w14:textId="7B499A2F" w:rsidR="00B84B5B" w:rsidRPr="00A406E5" w:rsidRDefault="00DB45B6" w:rsidP="005F0579">
            <w:pPr>
              <w:spacing w:before="120" w:after="120"/>
              <w:jc w:val="both"/>
              <w:rPr>
                <w:rFonts w:ascii="Arial" w:hAnsi="Arial" w:cs="Arial"/>
                <w:b/>
                <w:sz w:val="22"/>
                <w:szCs w:val="22"/>
              </w:rPr>
            </w:pPr>
            <w:r w:rsidRPr="00DB45B6">
              <w:rPr>
                <w:rFonts w:ascii="Arial" w:hAnsi="Arial" w:cs="Arial"/>
                <w:b/>
                <w:sz w:val="22"/>
                <w:szCs w:val="22"/>
              </w:rPr>
              <w:t>21/12/18</w:t>
            </w:r>
          </w:p>
        </w:tc>
        <w:tc>
          <w:tcPr>
            <w:tcW w:w="2268" w:type="dxa"/>
            <w:shd w:val="pct15" w:color="auto" w:fill="auto"/>
          </w:tcPr>
          <w:p w14:paraId="047B6DD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47B6DD7" w14:textId="129910BB" w:rsidR="00B84B5B" w:rsidRPr="00A406E5" w:rsidRDefault="00DB45B6" w:rsidP="005F0579">
            <w:pPr>
              <w:spacing w:before="120" w:after="120"/>
              <w:jc w:val="both"/>
              <w:rPr>
                <w:rFonts w:ascii="Arial" w:hAnsi="Arial" w:cs="Arial"/>
                <w:b/>
                <w:sz w:val="22"/>
                <w:szCs w:val="22"/>
              </w:rPr>
            </w:pPr>
            <w:r>
              <w:rPr>
                <w:rFonts w:ascii="Arial" w:hAnsi="Arial" w:cs="Arial"/>
                <w:b/>
                <w:sz w:val="22"/>
                <w:szCs w:val="22"/>
              </w:rPr>
              <w:t>18/1/19</w:t>
            </w:r>
          </w:p>
        </w:tc>
      </w:tr>
      <w:tr w:rsidR="00152E9D" w:rsidRPr="00A406E5" w14:paraId="047B6DDD" w14:textId="77777777" w:rsidTr="00A406E5">
        <w:tc>
          <w:tcPr>
            <w:tcW w:w="2093" w:type="dxa"/>
            <w:shd w:val="pct15" w:color="auto" w:fill="auto"/>
          </w:tcPr>
          <w:p w14:paraId="047B6DD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47B6DDA"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047B6DD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47B6DD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47B6DE0" w14:textId="77777777" w:rsidTr="00A406E5">
        <w:tc>
          <w:tcPr>
            <w:tcW w:w="2093" w:type="dxa"/>
            <w:shd w:val="pct15" w:color="auto" w:fill="auto"/>
          </w:tcPr>
          <w:p w14:paraId="047B6DD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47B6DD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47B6DE1" w14:textId="77777777" w:rsidR="0028204E" w:rsidRPr="00A406E5" w:rsidRDefault="0028204E" w:rsidP="00DB116D">
      <w:pPr>
        <w:rPr>
          <w:rFonts w:ascii="Arial" w:hAnsi="Arial" w:cs="Arial"/>
          <w:sz w:val="32"/>
        </w:rPr>
      </w:pPr>
    </w:p>
    <w:p w14:paraId="047B6DE2" w14:textId="77777777" w:rsidR="00152E9D" w:rsidRPr="00A406E5" w:rsidRDefault="00152E9D" w:rsidP="00DB116D">
      <w:pPr>
        <w:rPr>
          <w:rFonts w:ascii="Arial" w:hAnsi="Arial" w:cs="Arial"/>
          <w:sz w:val="32"/>
        </w:rPr>
      </w:pPr>
    </w:p>
    <w:p w14:paraId="047B6DE3" w14:textId="77777777" w:rsidR="00152E9D" w:rsidRPr="00A406E5" w:rsidRDefault="00152E9D" w:rsidP="00DB116D">
      <w:pPr>
        <w:rPr>
          <w:rFonts w:ascii="Arial" w:hAnsi="Arial" w:cs="Arial"/>
          <w:sz w:val="32"/>
        </w:rPr>
      </w:pPr>
    </w:p>
    <w:p w14:paraId="047B6DE4" w14:textId="77777777" w:rsidR="00152E9D" w:rsidRPr="00A406E5" w:rsidRDefault="00152E9D" w:rsidP="00DB116D">
      <w:pPr>
        <w:rPr>
          <w:rFonts w:ascii="Arial" w:hAnsi="Arial" w:cs="Arial"/>
          <w:sz w:val="32"/>
        </w:rPr>
      </w:pPr>
    </w:p>
    <w:p w14:paraId="047B6DE5" w14:textId="77777777" w:rsidR="00152E9D" w:rsidRPr="00A406E5" w:rsidRDefault="00152E9D" w:rsidP="00DB116D">
      <w:pPr>
        <w:rPr>
          <w:rFonts w:ascii="Arial" w:hAnsi="Arial" w:cs="Arial"/>
          <w:sz w:val="32"/>
        </w:rPr>
      </w:pPr>
    </w:p>
    <w:p w14:paraId="047B6DE6" w14:textId="77777777" w:rsidR="00152E9D" w:rsidRPr="00A406E5" w:rsidRDefault="00152E9D" w:rsidP="00DB116D">
      <w:pPr>
        <w:rPr>
          <w:rFonts w:ascii="Arial" w:hAnsi="Arial" w:cs="Arial"/>
          <w:sz w:val="32"/>
        </w:rPr>
      </w:pPr>
    </w:p>
    <w:p w14:paraId="047B6DE7" w14:textId="77777777" w:rsidR="00A406E5" w:rsidRDefault="00A406E5">
      <w:pPr>
        <w:rPr>
          <w:rFonts w:ascii="Arial" w:hAnsi="Arial" w:cs="Arial"/>
          <w:sz w:val="32"/>
        </w:rPr>
      </w:pPr>
      <w:r>
        <w:rPr>
          <w:rFonts w:ascii="Arial" w:hAnsi="Arial" w:cs="Arial"/>
          <w:sz w:val="32"/>
        </w:rPr>
        <w:br w:type="page"/>
      </w:r>
    </w:p>
    <w:p w14:paraId="047B6DE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13" w:type="dxa"/>
          <w:bottom w:w="113" w:type="dxa"/>
        </w:tblCellMar>
        <w:tblLook w:val="0000" w:firstRow="0" w:lastRow="0" w:firstColumn="0" w:lastColumn="0" w:noHBand="0" w:noVBand="0"/>
      </w:tblPr>
      <w:tblGrid>
        <w:gridCol w:w="9747"/>
      </w:tblGrid>
      <w:tr w:rsidR="00C01A3F" w:rsidRPr="00A406E5" w14:paraId="047B6DEB" w14:textId="77777777" w:rsidTr="00DB45B6">
        <w:tc>
          <w:tcPr>
            <w:tcW w:w="9747" w:type="dxa"/>
            <w:shd w:val="pct10" w:color="auto" w:fill="auto"/>
          </w:tcPr>
          <w:p w14:paraId="047B6DE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47B6DE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47B6DF3" w14:textId="77777777" w:rsidTr="00DB45B6">
        <w:tc>
          <w:tcPr>
            <w:tcW w:w="9747" w:type="dxa"/>
          </w:tcPr>
          <w:p w14:paraId="047B6DF2" w14:textId="2CE51B57" w:rsidR="00C01A3F" w:rsidRPr="00DB45B6" w:rsidRDefault="00DB45B6" w:rsidP="00DB45B6">
            <w:pPr>
              <w:autoSpaceDE w:val="0"/>
              <w:autoSpaceDN w:val="0"/>
              <w:adjustRightInd w:val="0"/>
              <w:rPr>
                <w:rFonts w:ascii="55mxi" w:hAnsi="55mxi" w:cs="55mxi"/>
                <w:sz w:val="22"/>
                <w:szCs w:val="22"/>
                <w:lang w:eastAsia="en-US"/>
              </w:rPr>
            </w:pPr>
            <w:r>
              <w:rPr>
                <w:rFonts w:ascii="55mxi" w:hAnsi="55mxi" w:cs="55mxi"/>
                <w:sz w:val="22"/>
                <w:szCs w:val="22"/>
                <w:lang w:eastAsia="en-US"/>
              </w:rPr>
              <w:t>1. Develop a systematic understanding of the syntax, semantics, concepts and principles of web programming for complex data-driven web applications</w:t>
            </w:r>
            <w:r w:rsidRPr="00A406E5">
              <w:rPr>
                <w:rFonts w:ascii="Arial" w:hAnsi="Arial" w:cs="Arial"/>
                <w:sz w:val="22"/>
                <w:szCs w:val="22"/>
              </w:rPr>
              <w:t xml:space="preserve"> </w:t>
            </w:r>
          </w:p>
        </w:tc>
      </w:tr>
    </w:tbl>
    <w:p w14:paraId="047B6DF4" w14:textId="77777777" w:rsidR="00C01A3F" w:rsidRPr="00A406E5" w:rsidRDefault="00C01A3F" w:rsidP="00BA1176">
      <w:pPr>
        <w:rPr>
          <w:rFonts w:ascii="Arial" w:hAnsi="Arial" w:cs="Arial"/>
          <w:b/>
        </w:rPr>
      </w:pPr>
    </w:p>
    <w:p w14:paraId="047B6DF5" w14:textId="77777777" w:rsidR="00C01A3F" w:rsidRPr="00A406E5" w:rsidRDefault="00C01A3F" w:rsidP="00BA1176">
      <w:pPr>
        <w:rPr>
          <w:rFonts w:ascii="Arial" w:hAnsi="Arial" w:cs="Arial"/>
          <w:b/>
        </w:rPr>
      </w:pPr>
    </w:p>
    <w:p w14:paraId="047B6DF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47B6DF8" w14:textId="77777777" w:rsidTr="00A406E5">
        <w:tc>
          <w:tcPr>
            <w:tcW w:w="9781" w:type="dxa"/>
            <w:shd w:val="clear" w:color="auto" w:fill="C0C0C0"/>
          </w:tcPr>
          <w:p w14:paraId="047B6DF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7B6DF9" w14:textId="77777777" w:rsidR="00EE6F25" w:rsidRPr="00A406E5" w:rsidRDefault="00EE6F25" w:rsidP="005969E2">
      <w:pPr>
        <w:jc w:val="both"/>
        <w:rPr>
          <w:rFonts w:ascii="Arial" w:hAnsi="Arial" w:cs="Arial"/>
          <w:sz w:val="22"/>
          <w:szCs w:val="22"/>
        </w:rPr>
      </w:pPr>
    </w:p>
    <w:p w14:paraId="047B6DFB" w14:textId="14AC06FE" w:rsidR="00152E9D" w:rsidRPr="00A406E5" w:rsidRDefault="00152E9D" w:rsidP="00DB45B6">
      <w:pPr>
        <w:rPr>
          <w:rFonts w:ascii="Arial" w:hAnsi="Arial" w:cs="Arial"/>
          <w:sz w:val="24"/>
          <w:szCs w:val="24"/>
        </w:rPr>
      </w:pPr>
    </w:p>
    <w:p w14:paraId="762B98D0" w14:textId="36090FB3" w:rsidR="00DB45B6" w:rsidRPr="00DB45B6" w:rsidRDefault="00DB45B6" w:rsidP="00DB45B6">
      <w:pPr>
        <w:pStyle w:val="Style1"/>
        <w:adjustRightInd/>
        <w:spacing w:after="120"/>
        <w:ind w:left="284" w:right="726"/>
        <w:rPr>
          <w:rFonts w:asciiTheme="majorHAnsi" w:eastAsia="Times New Roman" w:hAnsiTheme="majorHAnsi" w:cstheme="majorHAnsi"/>
          <w:sz w:val="22"/>
          <w:szCs w:val="22"/>
          <w:lang w:val="en-GB"/>
        </w:rPr>
      </w:pPr>
      <w:r w:rsidRPr="00DB45B6">
        <w:rPr>
          <w:rFonts w:asciiTheme="majorHAnsi" w:hAnsiTheme="majorHAnsi" w:cstheme="majorHAnsi"/>
          <w:b/>
          <w:bCs/>
          <w:sz w:val="22"/>
          <w:szCs w:val="22"/>
        </w:rPr>
        <w:t>Task 1</w:t>
      </w:r>
    </w:p>
    <w:p w14:paraId="0192638B" w14:textId="77777777" w:rsidR="00DB45B6" w:rsidRPr="00DB45B6" w:rsidRDefault="00DB45B6" w:rsidP="00DB45B6">
      <w:pPr>
        <w:pStyle w:val="Style1"/>
        <w:adjustRightInd/>
        <w:ind w:left="284" w:right="726"/>
        <w:rPr>
          <w:rFonts w:asciiTheme="majorHAnsi" w:hAnsiTheme="majorHAnsi" w:cstheme="majorHAnsi"/>
          <w:sz w:val="22"/>
          <w:szCs w:val="22"/>
        </w:rPr>
      </w:pPr>
      <w:r w:rsidRPr="00DB45B6">
        <w:rPr>
          <w:rFonts w:asciiTheme="majorHAnsi" w:hAnsiTheme="majorHAnsi" w:cstheme="majorHAnsi"/>
          <w:sz w:val="22"/>
          <w:szCs w:val="22"/>
        </w:rPr>
        <w:t>This assessment involves the creation of a report which will explain in an understandable manner the key syntax, semantics, concepts and principles of web programming for complex data-driven web applications.</w:t>
      </w:r>
    </w:p>
    <w:p w14:paraId="68018843" w14:textId="77777777" w:rsidR="00DB45B6" w:rsidRPr="00DB45B6" w:rsidRDefault="00DB45B6" w:rsidP="00DB45B6">
      <w:pPr>
        <w:pStyle w:val="bullet"/>
        <w:overflowPunct/>
        <w:autoSpaceDE/>
        <w:autoSpaceDN/>
        <w:adjustRightInd/>
        <w:spacing w:before="240"/>
        <w:ind w:left="567" w:right="108" w:hanging="283"/>
        <w:jc w:val="left"/>
        <w:textAlignment w:val="auto"/>
        <w:rPr>
          <w:rFonts w:asciiTheme="majorHAnsi" w:hAnsiTheme="majorHAnsi" w:cstheme="majorHAnsi"/>
          <w:sz w:val="22"/>
          <w:szCs w:val="22"/>
        </w:rPr>
      </w:pPr>
      <w:r w:rsidRPr="00DB45B6">
        <w:rPr>
          <w:rFonts w:asciiTheme="majorHAnsi" w:hAnsiTheme="majorHAnsi" w:cstheme="majorHAnsi"/>
          <w:sz w:val="22"/>
          <w:szCs w:val="22"/>
        </w:rPr>
        <w:t>This report must discuss the benefits, drawbacks, features and constraints regarding:</w:t>
      </w:r>
    </w:p>
    <w:p w14:paraId="1DD55819" w14:textId="77777777" w:rsidR="00DB45B6" w:rsidRPr="00DB45B6" w:rsidRDefault="00DB45B6" w:rsidP="00DB45B6">
      <w:pPr>
        <w:pStyle w:val="bullet"/>
        <w:numPr>
          <w:ilvl w:val="0"/>
          <w:numId w:val="17"/>
        </w:numPr>
        <w:overflowPunct/>
        <w:autoSpaceDE/>
        <w:autoSpaceDN/>
        <w:adjustRightInd/>
        <w:spacing w:before="0" w:after="120"/>
        <w:ind w:left="993" w:right="108" w:hanging="284"/>
        <w:jc w:val="left"/>
        <w:textAlignment w:val="auto"/>
        <w:rPr>
          <w:rFonts w:asciiTheme="majorHAnsi" w:hAnsiTheme="majorHAnsi" w:cstheme="majorHAnsi"/>
          <w:sz w:val="22"/>
          <w:szCs w:val="22"/>
        </w:rPr>
      </w:pPr>
      <w:r w:rsidRPr="00DB45B6">
        <w:rPr>
          <w:rFonts w:asciiTheme="majorHAnsi" w:hAnsiTheme="majorHAnsi" w:cstheme="majorHAnsi"/>
          <w:sz w:val="22"/>
          <w:szCs w:val="22"/>
        </w:rPr>
        <w:t>Design patterns (e.g. Enterprise Design Patterns, MVC, etc).</w:t>
      </w:r>
    </w:p>
    <w:p w14:paraId="1CA16949" w14:textId="77777777" w:rsidR="00DB45B6" w:rsidRPr="00DB45B6" w:rsidRDefault="00DB45B6" w:rsidP="00DB45B6">
      <w:pPr>
        <w:pStyle w:val="bullet"/>
        <w:numPr>
          <w:ilvl w:val="0"/>
          <w:numId w:val="17"/>
        </w:numPr>
        <w:overflowPunct/>
        <w:autoSpaceDE/>
        <w:autoSpaceDN/>
        <w:adjustRightInd/>
        <w:spacing w:before="0" w:after="120"/>
        <w:ind w:left="993" w:right="108" w:hanging="284"/>
        <w:jc w:val="left"/>
        <w:textAlignment w:val="auto"/>
        <w:rPr>
          <w:rFonts w:asciiTheme="majorHAnsi" w:hAnsiTheme="majorHAnsi" w:cstheme="majorHAnsi"/>
          <w:sz w:val="22"/>
          <w:szCs w:val="22"/>
        </w:rPr>
      </w:pPr>
      <w:r w:rsidRPr="00DB45B6">
        <w:rPr>
          <w:rFonts w:asciiTheme="majorHAnsi" w:hAnsiTheme="majorHAnsi" w:cstheme="majorHAnsi"/>
          <w:sz w:val="22"/>
          <w:szCs w:val="22"/>
        </w:rPr>
        <w:t xml:space="preserve">The range and capability of server-side frameworks which can be deployed to assist rapid application development. Cite specific examples (e.g. Node.js, </w:t>
      </w:r>
      <w:proofErr w:type="spellStart"/>
      <w:r w:rsidRPr="00DB45B6">
        <w:rPr>
          <w:rFonts w:asciiTheme="majorHAnsi" w:hAnsiTheme="majorHAnsi" w:cstheme="majorHAnsi"/>
          <w:sz w:val="22"/>
          <w:szCs w:val="22"/>
        </w:rPr>
        <w:t>CakePHP</w:t>
      </w:r>
      <w:proofErr w:type="spellEnd"/>
      <w:r w:rsidRPr="00DB45B6">
        <w:rPr>
          <w:rFonts w:asciiTheme="majorHAnsi" w:hAnsiTheme="majorHAnsi" w:cstheme="majorHAnsi"/>
          <w:sz w:val="22"/>
          <w:szCs w:val="22"/>
        </w:rPr>
        <w:t>, ASP.Net etc).  Compare and contrast the capabilities and features of the chosen examples.</w:t>
      </w:r>
    </w:p>
    <w:p w14:paraId="7750E3D1" w14:textId="77777777" w:rsidR="00DB45B6" w:rsidRPr="00DB45B6" w:rsidRDefault="00DB45B6" w:rsidP="00DB45B6">
      <w:pPr>
        <w:pStyle w:val="bullet"/>
        <w:numPr>
          <w:ilvl w:val="0"/>
          <w:numId w:val="17"/>
        </w:numPr>
        <w:overflowPunct/>
        <w:autoSpaceDE/>
        <w:autoSpaceDN/>
        <w:adjustRightInd/>
        <w:spacing w:before="0" w:after="120"/>
        <w:ind w:left="993" w:right="108" w:hanging="284"/>
        <w:jc w:val="left"/>
        <w:textAlignment w:val="auto"/>
        <w:rPr>
          <w:rFonts w:asciiTheme="majorHAnsi" w:hAnsiTheme="majorHAnsi" w:cstheme="majorHAnsi"/>
          <w:sz w:val="22"/>
          <w:szCs w:val="22"/>
        </w:rPr>
      </w:pPr>
      <w:r w:rsidRPr="00DB45B6">
        <w:rPr>
          <w:rFonts w:asciiTheme="majorHAnsi" w:hAnsiTheme="majorHAnsi" w:cstheme="majorHAnsi"/>
          <w:sz w:val="22"/>
          <w:szCs w:val="22"/>
        </w:rPr>
        <w:t>Data access concepts such as REST and micro-service architecture.</w:t>
      </w:r>
    </w:p>
    <w:p w14:paraId="7540C202" w14:textId="77777777" w:rsidR="00DB45B6" w:rsidRPr="00DB45B6" w:rsidRDefault="00DB45B6" w:rsidP="00DB45B6">
      <w:pPr>
        <w:pStyle w:val="bullet"/>
        <w:numPr>
          <w:ilvl w:val="0"/>
          <w:numId w:val="17"/>
        </w:numPr>
        <w:overflowPunct/>
        <w:autoSpaceDE/>
        <w:autoSpaceDN/>
        <w:adjustRightInd/>
        <w:spacing w:before="0" w:after="120"/>
        <w:ind w:left="993" w:right="108" w:hanging="284"/>
        <w:jc w:val="left"/>
        <w:textAlignment w:val="auto"/>
        <w:rPr>
          <w:rFonts w:asciiTheme="majorHAnsi" w:hAnsiTheme="majorHAnsi" w:cstheme="majorHAnsi"/>
          <w:sz w:val="22"/>
          <w:szCs w:val="22"/>
        </w:rPr>
      </w:pPr>
      <w:r w:rsidRPr="00DB45B6">
        <w:rPr>
          <w:rFonts w:asciiTheme="majorHAnsi" w:hAnsiTheme="majorHAnsi" w:cstheme="majorHAnsi"/>
          <w:sz w:val="22"/>
          <w:szCs w:val="22"/>
        </w:rPr>
        <w:t>Data transport technologies (e.g. AJAX, JSON, XML etc).</w:t>
      </w:r>
    </w:p>
    <w:p w14:paraId="505FB4F2" w14:textId="77777777" w:rsidR="00DB45B6" w:rsidRPr="00DB45B6" w:rsidRDefault="00DB45B6" w:rsidP="00DB45B6">
      <w:pPr>
        <w:pStyle w:val="bullet"/>
        <w:numPr>
          <w:ilvl w:val="0"/>
          <w:numId w:val="17"/>
        </w:numPr>
        <w:overflowPunct/>
        <w:autoSpaceDE/>
        <w:autoSpaceDN/>
        <w:adjustRightInd/>
        <w:spacing w:before="0" w:after="120"/>
        <w:ind w:left="993" w:right="108" w:hanging="284"/>
        <w:jc w:val="left"/>
        <w:textAlignment w:val="auto"/>
        <w:rPr>
          <w:rFonts w:asciiTheme="majorHAnsi" w:hAnsiTheme="majorHAnsi" w:cstheme="majorHAnsi"/>
          <w:sz w:val="22"/>
          <w:szCs w:val="22"/>
        </w:rPr>
      </w:pPr>
      <w:r w:rsidRPr="00DB45B6">
        <w:rPr>
          <w:rFonts w:asciiTheme="majorHAnsi" w:hAnsiTheme="majorHAnsi" w:cstheme="majorHAnsi"/>
          <w:sz w:val="22"/>
          <w:szCs w:val="22"/>
        </w:rPr>
        <w:t>A comparison of the range of database technologies available to power web applications, using specific examples (e.g. Mongo, Neo4j, Cassandra etc).</w:t>
      </w:r>
    </w:p>
    <w:p w14:paraId="02AD8940" w14:textId="77777777" w:rsidR="00DB45B6" w:rsidRPr="00DB45B6" w:rsidRDefault="00DB45B6" w:rsidP="00DB45B6">
      <w:pPr>
        <w:pStyle w:val="bullet"/>
        <w:numPr>
          <w:ilvl w:val="0"/>
          <w:numId w:val="17"/>
        </w:numPr>
        <w:overflowPunct/>
        <w:autoSpaceDE/>
        <w:autoSpaceDN/>
        <w:adjustRightInd/>
        <w:spacing w:before="0" w:after="120"/>
        <w:ind w:left="993" w:hanging="284"/>
        <w:jc w:val="left"/>
        <w:textAlignment w:val="auto"/>
        <w:rPr>
          <w:rFonts w:asciiTheme="majorHAnsi" w:hAnsiTheme="majorHAnsi" w:cstheme="majorHAnsi"/>
          <w:sz w:val="22"/>
          <w:szCs w:val="22"/>
        </w:rPr>
      </w:pPr>
      <w:r w:rsidRPr="00DB45B6">
        <w:rPr>
          <w:rFonts w:asciiTheme="majorHAnsi" w:hAnsiTheme="majorHAnsi" w:cstheme="majorHAnsi"/>
          <w:sz w:val="22"/>
          <w:szCs w:val="22"/>
        </w:rPr>
        <w:t>Additional functionality which can be gained by the integration of machine learning services (give specific examples).</w:t>
      </w:r>
    </w:p>
    <w:p w14:paraId="56770DDA" w14:textId="77777777" w:rsidR="00DB45B6" w:rsidRPr="00DB45B6" w:rsidRDefault="00DB45B6" w:rsidP="00DB45B6">
      <w:pPr>
        <w:pStyle w:val="bullet"/>
        <w:overflowPunct/>
        <w:autoSpaceDE/>
        <w:autoSpaceDN/>
        <w:adjustRightInd/>
        <w:spacing w:after="240"/>
        <w:ind w:left="284" w:firstLine="0"/>
        <w:jc w:val="left"/>
        <w:textAlignment w:val="auto"/>
        <w:rPr>
          <w:rFonts w:asciiTheme="majorHAnsi" w:hAnsiTheme="majorHAnsi" w:cstheme="majorHAnsi"/>
          <w:sz w:val="22"/>
          <w:szCs w:val="22"/>
        </w:rPr>
      </w:pPr>
      <w:r w:rsidRPr="00DB45B6">
        <w:rPr>
          <w:rFonts w:asciiTheme="majorHAnsi" w:hAnsiTheme="majorHAnsi" w:cstheme="majorHAnsi"/>
          <w:sz w:val="22"/>
          <w:szCs w:val="22"/>
        </w:rPr>
        <w:t>The report should be fully referenced and justified throughout.  Suggested word count: 1000-2000 words.</w:t>
      </w:r>
    </w:p>
    <w:p w14:paraId="305B477B" w14:textId="1B71479F" w:rsidR="00DB45B6" w:rsidRPr="00DB45B6" w:rsidRDefault="00DB45B6" w:rsidP="00DB45B6">
      <w:pPr>
        <w:pStyle w:val="Style1"/>
        <w:adjustRightInd/>
        <w:spacing w:after="120"/>
        <w:ind w:left="284" w:right="726"/>
        <w:rPr>
          <w:rFonts w:asciiTheme="majorHAnsi" w:hAnsiTheme="majorHAnsi" w:cstheme="majorHAnsi"/>
          <w:b/>
          <w:bCs/>
          <w:sz w:val="22"/>
          <w:szCs w:val="22"/>
        </w:rPr>
      </w:pPr>
      <w:r w:rsidRPr="00DB45B6">
        <w:rPr>
          <w:rFonts w:asciiTheme="majorHAnsi" w:hAnsiTheme="majorHAnsi" w:cstheme="majorHAnsi"/>
          <w:b/>
          <w:bCs/>
          <w:sz w:val="22"/>
          <w:szCs w:val="22"/>
        </w:rPr>
        <w:t>Task 2</w:t>
      </w:r>
    </w:p>
    <w:p w14:paraId="38D1F7A6" w14:textId="12A20600" w:rsidR="00DB45B6" w:rsidRPr="00DB45B6" w:rsidRDefault="00EF1EC1" w:rsidP="00DB45B6">
      <w:pPr>
        <w:pStyle w:val="Style1"/>
        <w:adjustRightInd/>
        <w:ind w:left="284" w:right="726"/>
        <w:rPr>
          <w:rFonts w:asciiTheme="majorHAnsi" w:hAnsiTheme="majorHAnsi" w:cstheme="majorHAnsi"/>
          <w:sz w:val="22"/>
          <w:szCs w:val="22"/>
        </w:rPr>
      </w:pPr>
      <w:r>
        <w:rPr>
          <w:rFonts w:asciiTheme="majorHAnsi" w:hAnsiTheme="majorHAnsi" w:cstheme="majorHAnsi"/>
          <w:sz w:val="22"/>
          <w:szCs w:val="22"/>
        </w:rPr>
        <w:t xml:space="preserve">Design of an advanced web application. Using the report already generated to </w:t>
      </w:r>
      <w:r w:rsidR="00DB45B6" w:rsidRPr="00DB45B6">
        <w:rPr>
          <w:rFonts w:asciiTheme="majorHAnsi" w:hAnsiTheme="majorHAnsi" w:cstheme="majorHAnsi"/>
          <w:sz w:val="22"/>
          <w:szCs w:val="22"/>
        </w:rPr>
        <w:t xml:space="preserve">underpin </w:t>
      </w:r>
      <w:r>
        <w:rPr>
          <w:rFonts w:asciiTheme="majorHAnsi" w:hAnsiTheme="majorHAnsi" w:cstheme="majorHAnsi"/>
          <w:sz w:val="22"/>
          <w:szCs w:val="22"/>
        </w:rPr>
        <w:t xml:space="preserve">decision making, produce detailed designs which consider </w:t>
      </w:r>
      <w:r w:rsidR="00DB45B6" w:rsidRPr="00DB45B6">
        <w:rPr>
          <w:rFonts w:asciiTheme="majorHAnsi" w:hAnsiTheme="majorHAnsi" w:cstheme="majorHAnsi"/>
          <w:sz w:val="22"/>
          <w:szCs w:val="22"/>
        </w:rPr>
        <w:t xml:space="preserve">the </w:t>
      </w:r>
      <w:r>
        <w:rPr>
          <w:rFonts w:asciiTheme="majorHAnsi" w:hAnsiTheme="majorHAnsi" w:cstheme="majorHAnsi"/>
          <w:sz w:val="22"/>
          <w:szCs w:val="22"/>
        </w:rPr>
        <w:t xml:space="preserve">purpose, audience, </w:t>
      </w:r>
      <w:r w:rsidR="00DB45B6" w:rsidRPr="00DB45B6">
        <w:rPr>
          <w:rFonts w:asciiTheme="majorHAnsi" w:hAnsiTheme="majorHAnsi" w:cstheme="majorHAnsi"/>
          <w:sz w:val="22"/>
          <w:szCs w:val="22"/>
        </w:rPr>
        <w:t>platform,</w:t>
      </w:r>
      <w:r>
        <w:rPr>
          <w:rFonts w:asciiTheme="majorHAnsi" w:hAnsiTheme="majorHAnsi" w:cstheme="majorHAnsi"/>
          <w:sz w:val="22"/>
          <w:szCs w:val="22"/>
        </w:rPr>
        <w:t xml:space="preserve"> strategy,</w:t>
      </w:r>
      <w:r w:rsidR="00DB45B6" w:rsidRPr="00DB45B6">
        <w:rPr>
          <w:rFonts w:asciiTheme="majorHAnsi" w:hAnsiTheme="majorHAnsi" w:cstheme="majorHAnsi"/>
          <w:sz w:val="22"/>
          <w:szCs w:val="22"/>
        </w:rPr>
        <w:t xml:space="preserve"> functional and visual design of an advanced web application.   The web application design should be for a consumer review platform similar to TripAdvisor the subject area of which is up to you.  Functionality should include the ability to add user accounts which can then review and rate specific subjects.  Users should be allowed to comment on each other’s reviews. Admin user accounts would be required moderate content and to add new items, images, descriptions which could then be reviewed.  The website must be able to present reviews and scores using a number of views.</w:t>
      </w:r>
    </w:p>
    <w:p w14:paraId="6A167D75" w14:textId="77777777" w:rsidR="00DB45B6" w:rsidRPr="00DB45B6" w:rsidRDefault="00DB45B6" w:rsidP="00DB45B6">
      <w:pPr>
        <w:pStyle w:val="Style1"/>
        <w:adjustRightInd/>
        <w:ind w:left="284" w:right="726"/>
        <w:rPr>
          <w:rFonts w:asciiTheme="majorHAnsi" w:hAnsiTheme="majorHAnsi" w:cstheme="majorHAnsi"/>
          <w:sz w:val="22"/>
          <w:szCs w:val="22"/>
        </w:rPr>
      </w:pPr>
    </w:p>
    <w:p w14:paraId="7BD7EFC1" w14:textId="77777777" w:rsidR="00DB45B6" w:rsidRPr="00DB45B6" w:rsidRDefault="00DB45B6" w:rsidP="00DB45B6">
      <w:pPr>
        <w:pStyle w:val="Style1"/>
        <w:adjustRightInd/>
        <w:spacing w:after="120"/>
        <w:ind w:left="284" w:right="726"/>
        <w:rPr>
          <w:rFonts w:asciiTheme="majorHAnsi" w:hAnsiTheme="majorHAnsi" w:cstheme="majorHAnsi"/>
          <w:sz w:val="22"/>
          <w:szCs w:val="22"/>
        </w:rPr>
      </w:pPr>
      <w:r w:rsidRPr="00DB45B6">
        <w:rPr>
          <w:rFonts w:asciiTheme="majorHAnsi" w:hAnsiTheme="majorHAnsi" w:cstheme="majorHAnsi"/>
          <w:sz w:val="22"/>
          <w:szCs w:val="22"/>
        </w:rPr>
        <w:t>Required functionality:</w:t>
      </w:r>
    </w:p>
    <w:p w14:paraId="2615C1CA"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 xml:space="preserve">Admin user login </w:t>
      </w:r>
    </w:p>
    <w:p w14:paraId="2BB833D5"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 xml:space="preserve">New review topic creation / amendment </w:t>
      </w:r>
    </w:p>
    <w:p w14:paraId="54A936DD"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 xml:space="preserve">User account creation and login </w:t>
      </w:r>
    </w:p>
    <w:p w14:paraId="7AAA96DF"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User can post / amend review and score (must be both)</w:t>
      </w:r>
    </w:p>
    <w:p w14:paraId="7D6ADA00"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User can comment on another user’s review</w:t>
      </w:r>
    </w:p>
    <w:p w14:paraId="073A2EE9"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Search reviews and present results using a number of different views</w:t>
      </w:r>
    </w:p>
    <w:p w14:paraId="5E264C54"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Admin user can moderate reviews and comments</w:t>
      </w:r>
    </w:p>
    <w:p w14:paraId="7E4B0861" w14:textId="77777777" w:rsidR="00DB45B6" w:rsidRPr="00DB45B6" w:rsidRDefault="00DB45B6" w:rsidP="00DB45B6">
      <w:pPr>
        <w:pStyle w:val="Style1"/>
        <w:adjustRightInd/>
        <w:ind w:left="284" w:right="726"/>
        <w:rPr>
          <w:rFonts w:asciiTheme="majorHAnsi" w:hAnsiTheme="majorHAnsi" w:cstheme="majorHAnsi"/>
          <w:sz w:val="22"/>
          <w:szCs w:val="22"/>
        </w:rPr>
      </w:pPr>
    </w:p>
    <w:p w14:paraId="1F8D7796" w14:textId="77777777" w:rsidR="00DB45B6" w:rsidRPr="00DB45B6" w:rsidRDefault="00DB45B6" w:rsidP="00DB45B6">
      <w:pPr>
        <w:pStyle w:val="Style1"/>
        <w:adjustRightInd/>
        <w:spacing w:after="120"/>
        <w:ind w:left="284" w:right="726"/>
        <w:rPr>
          <w:rFonts w:asciiTheme="majorHAnsi" w:hAnsiTheme="majorHAnsi" w:cstheme="majorHAnsi"/>
          <w:sz w:val="22"/>
          <w:szCs w:val="22"/>
        </w:rPr>
      </w:pPr>
      <w:r w:rsidRPr="00DB45B6">
        <w:rPr>
          <w:rFonts w:asciiTheme="majorHAnsi" w:hAnsiTheme="majorHAnsi" w:cstheme="majorHAnsi"/>
          <w:sz w:val="22"/>
          <w:szCs w:val="22"/>
        </w:rPr>
        <w:t>The design should include:</w:t>
      </w:r>
    </w:p>
    <w:p w14:paraId="11318332"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lastRenderedPageBreak/>
        <w:t>An analysis of the brief and the chosen solution, research of rival solutions</w:t>
      </w:r>
    </w:p>
    <w:p w14:paraId="3382D681"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Identification of audience including all required user groups</w:t>
      </w:r>
    </w:p>
    <w:p w14:paraId="3D6BD553"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Justified user scenarios and task analysis which span all user groups</w:t>
      </w:r>
    </w:p>
    <w:p w14:paraId="6CE3AF69"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Data design which must include initial identification of domain information, information design (e.g. objects, tables or nodes etc), structure diagrams (e.g. graphs, ERD etc) and application flow diagrams.</w:t>
      </w:r>
    </w:p>
    <w:p w14:paraId="75CD3C50"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Sitemap design and content plans which are fully justified</w:t>
      </w:r>
    </w:p>
    <w:p w14:paraId="5D8FBBED"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Visual and layout design planning to include view requirements (PC / mobile / web service - XML, JSON etc), wireframes and detailed visualisations</w:t>
      </w:r>
    </w:p>
    <w:p w14:paraId="6E295E78"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Justification of choice of frameworks / environments / models / paradigms</w:t>
      </w:r>
    </w:p>
    <w:p w14:paraId="441A0699"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Justification of decisions made in ALL of the above areas but also additionally security, legal and development footprint (timescale, levels of expertise etc)</w:t>
      </w:r>
    </w:p>
    <w:p w14:paraId="357BEFBA" w14:textId="77777777" w:rsidR="00DB45B6" w:rsidRPr="00DB45B6" w:rsidRDefault="00DB45B6" w:rsidP="00DB45B6">
      <w:pPr>
        <w:pStyle w:val="Style1"/>
        <w:adjustRightInd/>
        <w:spacing w:before="288"/>
        <w:ind w:left="284" w:right="725"/>
        <w:rPr>
          <w:rFonts w:asciiTheme="majorHAnsi" w:hAnsiTheme="majorHAnsi" w:cstheme="majorHAnsi"/>
          <w:sz w:val="22"/>
          <w:szCs w:val="22"/>
        </w:rPr>
      </w:pPr>
      <w:r w:rsidRPr="00DB45B6">
        <w:rPr>
          <w:rFonts w:asciiTheme="majorHAnsi" w:hAnsiTheme="majorHAnsi" w:cstheme="majorHAnsi"/>
          <w:sz w:val="22"/>
          <w:szCs w:val="22"/>
        </w:rPr>
        <w:t xml:space="preserve">Suggested word count: 500-1000 words.  The design documentation </w:t>
      </w:r>
      <w:r w:rsidRPr="00DB45B6">
        <w:rPr>
          <w:rFonts w:asciiTheme="majorHAnsi" w:hAnsiTheme="majorHAnsi" w:cstheme="majorHAnsi"/>
          <w:b/>
          <w:sz w:val="22"/>
          <w:szCs w:val="22"/>
        </w:rPr>
        <w:t>MUST</w:t>
      </w:r>
      <w:r w:rsidRPr="00DB45B6">
        <w:rPr>
          <w:rFonts w:asciiTheme="majorHAnsi" w:hAnsiTheme="majorHAnsi" w:cstheme="majorHAnsi"/>
          <w:sz w:val="22"/>
          <w:szCs w:val="22"/>
        </w:rPr>
        <w:t xml:space="preserve"> be suitably illustrated.</w:t>
      </w:r>
    </w:p>
    <w:p w14:paraId="6EA88BBC" w14:textId="77777777" w:rsidR="00DB45B6" w:rsidRPr="00DB45B6" w:rsidRDefault="00DB45B6" w:rsidP="00DB45B6">
      <w:pPr>
        <w:pStyle w:val="Style1"/>
        <w:adjustRightInd/>
        <w:ind w:left="284" w:right="726"/>
        <w:rPr>
          <w:rFonts w:asciiTheme="majorHAnsi" w:hAnsiTheme="majorHAnsi" w:cstheme="majorHAnsi"/>
          <w:sz w:val="22"/>
          <w:szCs w:val="22"/>
        </w:rPr>
      </w:pPr>
    </w:p>
    <w:p w14:paraId="53058AFB" w14:textId="21A70A4B" w:rsidR="00DB45B6" w:rsidRPr="00DB45B6" w:rsidRDefault="00DB45B6" w:rsidP="00DB45B6">
      <w:pPr>
        <w:spacing w:after="120" w:line="276" w:lineRule="auto"/>
        <w:ind w:left="284"/>
        <w:rPr>
          <w:rFonts w:asciiTheme="majorHAnsi" w:hAnsiTheme="majorHAnsi" w:cstheme="majorHAnsi"/>
          <w:b/>
          <w:sz w:val="22"/>
          <w:szCs w:val="22"/>
        </w:rPr>
      </w:pPr>
      <w:r w:rsidRPr="00DB45B6">
        <w:rPr>
          <w:rFonts w:asciiTheme="majorHAnsi" w:hAnsiTheme="majorHAnsi" w:cstheme="majorHAnsi"/>
          <w:b/>
          <w:sz w:val="22"/>
          <w:szCs w:val="22"/>
        </w:rPr>
        <w:t>Task 3</w:t>
      </w:r>
    </w:p>
    <w:p w14:paraId="047B6DFC" w14:textId="144B5F29" w:rsidR="00152E9D" w:rsidRPr="00DB45B6" w:rsidRDefault="00DB45B6" w:rsidP="00DB45B6">
      <w:pPr>
        <w:ind w:left="284"/>
        <w:rPr>
          <w:rFonts w:asciiTheme="majorHAnsi" w:hAnsiTheme="majorHAnsi" w:cstheme="majorHAnsi"/>
          <w:sz w:val="24"/>
          <w:szCs w:val="24"/>
        </w:rPr>
      </w:pPr>
      <w:r w:rsidRPr="00DB45B6">
        <w:rPr>
          <w:rFonts w:asciiTheme="majorHAnsi" w:hAnsiTheme="majorHAnsi" w:cstheme="majorHAnsi"/>
          <w:sz w:val="22"/>
          <w:szCs w:val="22"/>
        </w:rPr>
        <w:t xml:space="preserve">You have been asked to participate in a group presentation. The purpose of the presentation is to explain, demonstrate the use of and to critically analyse the potential for specific client-side frameworks and template systems which are designed to assist in rapid application deployment. The presentations should be aimed at key stakeholders and should last for no more than 30 minutes.  There should be evidence of equal participation from all team members.  Any supporting materials should be submitted along with the presentation slides.  All slides should be fully referenced using the </w:t>
      </w:r>
      <w:r w:rsidR="005702E3">
        <w:rPr>
          <w:rFonts w:asciiTheme="majorHAnsi" w:hAnsiTheme="majorHAnsi" w:cstheme="majorHAnsi"/>
          <w:sz w:val="22"/>
          <w:szCs w:val="22"/>
        </w:rPr>
        <w:t>Vancouver</w:t>
      </w:r>
      <w:r w:rsidRPr="00DB45B6">
        <w:rPr>
          <w:rFonts w:asciiTheme="majorHAnsi" w:hAnsiTheme="majorHAnsi" w:cstheme="majorHAnsi"/>
          <w:sz w:val="22"/>
          <w:szCs w:val="22"/>
        </w:rPr>
        <w:t xml:space="preserve"> system.</w:t>
      </w:r>
    </w:p>
    <w:p w14:paraId="047B6DFD" w14:textId="77777777" w:rsidR="00152E9D" w:rsidRPr="00DB45B6" w:rsidRDefault="00152E9D" w:rsidP="00A67FB1">
      <w:pPr>
        <w:ind w:left="720"/>
        <w:rPr>
          <w:rFonts w:asciiTheme="majorHAnsi" w:hAnsiTheme="majorHAnsi" w:cstheme="majorHAnsi"/>
          <w:sz w:val="24"/>
          <w:szCs w:val="24"/>
        </w:rPr>
      </w:pPr>
    </w:p>
    <w:p w14:paraId="047B6DFE" w14:textId="77777777" w:rsidR="00152E9D" w:rsidRPr="00DB45B6" w:rsidRDefault="00152E9D" w:rsidP="00A67FB1">
      <w:pPr>
        <w:ind w:left="720"/>
        <w:rPr>
          <w:rFonts w:asciiTheme="majorHAnsi" w:hAnsiTheme="majorHAnsi" w:cstheme="majorHAnsi"/>
          <w:sz w:val="24"/>
          <w:szCs w:val="24"/>
        </w:rPr>
      </w:pPr>
    </w:p>
    <w:p w14:paraId="047B6DFF" w14:textId="77777777" w:rsidR="00152E9D" w:rsidRPr="00DB45B6" w:rsidRDefault="00152E9D" w:rsidP="00A67FB1">
      <w:pPr>
        <w:ind w:left="720"/>
        <w:rPr>
          <w:rFonts w:asciiTheme="majorHAnsi" w:hAnsiTheme="majorHAnsi" w:cstheme="majorHAnsi"/>
          <w:sz w:val="24"/>
          <w:szCs w:val="24"/>
        </w:rPr>
      </w:pPr>
    </w:p>
    <w:p w14:paraId="047B6E00" w14:textId="77777777" w:rsidR="00152E9D" w:rsidRPr="00DB45B6" w:rsidRDefault="00152E9D" w:rsidP="00A67FB1">
      <w:pPr>
        <w:ind w:left="720"/>
        <w:rPr>
          <w:rFonts w:asciiTheme="majorHAnsi" w:hAnsiTheme="majorHAnsi" w:cstheme="majorHAnsi"/>
          <w:sz w:val="24"/>
          <w:szCs w:val="24"/>
        </w:rPr>
      </w:pPr>
    </w:p>
    <w:p w14:paraId="047B6E01" w14:textId="77777777" w:rsidR="00152E9D" w:rsidRPr="00A406E5" w:rsidRDefault="00152E9D" w:rsidP="00A67FB1">
      <w:pPr>
        <w:ind w:left="720"/>
        <w:rPr>
          <w:rFonts w:ascii="Arial" w:hAnsi="Arial" w:cs="Arial"/>
          <w:sz w:val="24"/>
          <w:szCs w:val="24"/>
        </w:rPr>
      </w:pPr>
    </w:p>
    <w:p w14:paraId="047B6E02" w14:textId="77777777" w:rsidR="00152E9D" w:rsidRPr="00A406E5" w:rsidRDefault="00152E9D" w:rsidP="00A67FB1">
      <w:pPr>
        <w:ind w:left="720"/>
        <w:rPr>
          <w:rFonts w:ascii="Arial" w:hAnsi="Arial" w:cs="Arial"/>
          <w:sz w:val="24"/>
          <w:szCs w:val="24"/>
        </w:rPr>
      </w:pPr>
    </w:p>
    <w:p w14:paraId="047B6E03" w14:textId="77777777" w:rsidR="00152E9D" w:rsidRPr="00A406E5" w:rsidRDefault="00152E9D" w:rsidP="00A67FB1">
      <w:pPr>
        <w:ind w:left="720"/>
        <w:rPr>
          <w:rFonts w:ascii="Arial" w:hAnsi="Arial" w:cs="Arial"/>
          <w:sz w:val="24"/>
          <w:szCs w:val="24"/>
        </w:rPr>
      </w:pPr>
    </w:p>
    <w:p w14:paraId="047B6E04" w14:textId="77777777" w:rsidR="00152E9D" w:rsidRPr="00A406E5" w:rsidRDefault="00152E9D" w:rsidP="00A67FB1">
      <w:pPr>
        <w:ind w:left="720"/>
        <w:rPr>
          <w:rFonts w:ascii="Arial" w:hAnsi="Arial" w:cs="Arial"/>
          <w:sz w:val="24"/>
          <w:szCs w:val="24"/>
        </w:rPr>
      </w:pPr>
    </w:p>
    <w:p w14:paraId="047B6E05" w14:textId="77777777" w:rsidR="00152E9D" w:rsidRPr="00A406E5" w:rsidRDefault="00152E9D" w:rsidP="00A67FB1">
      <w:pPr>
        <w:ind w:left="720"/>
        <w:rPr>
          <w:rFonts w:ascii="Arial" w:hAnsi="Arial" w:cs="Arial"/>
          <w:sz w:val="24"/>
          <w:szCs w:val="24"/>
        </w:rPr>
      </w:pPr>
    </w:p>
    <w:p w14:paraId="047B6E06" w14:textId="77777777" w:rsidR="00152E9D" w:rsidRPr="00A406E5" w:rsidRDefault="00152E9D" w:rsidP="00A67FB1">
      <w:pPr>
        <w:ind w:left="720"/>
        <w:rPr>
          <w:rFonts w:ascii="Arial" w:hAnsi="Arial" w:cs="Arial"/>
          <w:sz w:val="24"/>
          <w:szCs w:val="24"/>
        </w:rPr>
      </w:pPr>
    </w:p>
    <w:p w14:paraId="047B6E07" w14:textId="77777777" w:rsidR="00152E9D" w:rsidRPr="00A406E5" w:rsidRDefault="00152E9D" w:rsidP="00A67FB1">
      <w:pPr>
        <w:ind w:left="720"/>
        <w:rPr>
          <w:rFonts w:ascii="Arial" w:hAnsi="Arial" w:cs="Arial"/>
          <w:sz w:val="24"/>
          <w:szCs w:val="24"/>
        </w:rPr>
      </w:pPr>
    </w:p>
    <w:p w14:paraId="047B6E08" w14:textId="77777777" w:rsidR="00152E9D" w:rsidRPr="00A406E5" w:rsidRDefault="00152E9D" w:rsidP="00A67FB1">
      <w:pPr>
        <w:ind w:left="720"/>
        <w:rPr>
          <w:rFonts w:ascii="Arial" w:hAnsi="Arial" w:cs="Arial"/>
          <w:sz w:val="24"/>
          <w:szCs w:val="24"/>
        </w:rPr>
      </w:pPr>
    </w:p>
    <w:p w14:paraId="047B6E09" w14:textId="77777777" w:rsidR="00152E9D" w:rsidRPr="00A406E5" w:rsidRDefault="00152E9D" w:rsidP="00A67FB1">
      <w:pPr>
        <w:ind w:left="720"/>
        <w:rPr>
          <w:rFonts w:ascii="Arial" w:hAnsi="Arial" w:cs="Arial"/>
          <w:sz w:val="24"/>
          <w:szCs w:val="24"/>
        </w:rPr>
      </w:pPr>
    </w:p>
    <w:p w14:paraId="047B6E0A" w14:textId="77777777" w:rsidR="00152E9D" w:rsidRPr="00A406E5" w:rsidRDefault="00152E9D" w:rsidP="00A67FB1">
      <w:pPr>
        <w:ind w:left="720"/>
        <w:rPr>
          <w:rFonts w:ascii="Arial" w:hAnsi="Arial" w:cs="Arial"/>
          <w:sz w:val="24"/>
          <w:szCs w:val="24"/>
        </w:rPr>
      </w:pPr>
    </w:p>
    <w:p w14:paraId="047B6E0B" w14:textId="77777777" w:rsidR="00152E9D" w:rsidRPr="00A406E5" w:rsidRDefault="00152E9D" w:rsidP="00A67FB1">
      <w:pPr>
        <w:ind w:left="720"/>
        <w:rPr>
          <w:rFonts w:ascii="Arial" w:hAnsi="Arial" w:cs="Arial"/>
          <w:sz w:val="24"/>
          <w:szCs w:val="24"/>
        </w:rPr>
      </w:pPr>
    </w:p>
    <w:p w14:paraId="047B6E0C" w14:textId="77777777" w:rsidR="00152E9D" w:rsidRPr="00A406E5" w:rsidRDefault="00152E9D" w:rsidP="00A67FB1">
      <w:pPr>
        <w:ind w:left="720"/>
        <w:rPr>
          <w:rFonts w:ascii="Arial" w:hAnsi="Arial" w:cs="Arial"/>
          <w:sz w:val="24"/>
          <w:szCs w:val="24"/>
        </w:rPr>
      </w:pPr>
    </w:p>
    <w:p w14:paraId="047B6E0D" w14:textId="77777777" w:rsidR="00152E9D" w:rsidRPr="00A406E5" w:rsidRDefault="00152E9D" w:rsidP="00A67FB1">
      <w:pPr>
        <w:ind w:left="720"/>
        <w:rPr>
          <w:rFonts w:ascii="Arial" w:hAnsi="Arial" w:cs="Arial"/>
          <w:sz w:val="24"/>
          <w:szCs w:val="24"/>
        </w:rPr>
      </w:pPr>
    </w:p>
    <w:p w14:paraId="047B6E0E" w14:textId="77777777" w:rsidR="00152E9D" w:rsidRPr="00A406E5" w:rsidRDefault="00152E9D" w:rsidP="00A67FB1">
      <w:pPr>
        <w:ind w:left="720"/>
        <w:rPr>
          <w:rFonts w:ascii="Arial" w:hAnsi="Arial" w:cs="Arial"/>
          <w:sz w:val="24"/>
          <w:szCs w:val="24"/>
        </w:rPr>
      </w:pPr>
    </w:p>
    <w:p w14:paraId="047B6E0F" w14:textId="77777777" w:rsidR="00152E9D" w:rsidRPr="00A406E5" w:rsidRDefault="00152E9D" w:rsidP="00A67FB1">
      <w:pPr>
        <w:ind w:left="720"/>
        <w:rPr>
          <w:rFonts w:ascii="Arial" w:hAnsi="Arial" w:cs="Arial"/>
          <w:sz w:val="24"/>
          <w:szCs w:val="24"/>
        </w:rPr>
      </w:pPr>
    </w:p>
    <w:p w14:paraId="047B6E10" w14:textId="77777777" w:rsidR="00152E9D" w:rsidRPr="00A406E5" w:rsidRDefault="00152E9D" w:rsidP="00A67FB1">
      <w:pPr>
        <w:ind w:left="720"/>
        <w:rPr>
          <w:rFonts w:ascii="Arial" w:hAnsi="Arial" w:cs="Arial"/>
          <w:sz w:val="24"/>
          <w:szCs w:val="24"/>
        </w:rPr>
      </w:pPr>
    </w:p>
    <w:p w14:paraId="047B6E11" w14:textId="77777777" w:rsidR="00A3505D" w:rsidRPr="00A406E5" w:rsidRDefault="00A3505D" w:rsidP="00D22D9C">
      <w:pPr>
        <w:jc w:val="both"/>
        <w:rPr>
          <w:rFonts w:ascii="Arial" w:hAnsi="Arial" w:cs="Arial"/>
          <w:sz w:val="22"/>
          <w:szCs w:val="22"/>
        </w:rPr>
      </w:pPr>
    </w:p>
    <w:p w14:paraId="047B6E12"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47B6E13" w14:textId="77777777" w:rsidR="004D5E9B" w:rsidRDefault="004D5E9B" w:rsidP="00D22D9C">
      <w:pPr>
        <w:jc w:val="both"/>
        <w:rPr>
          <w:rFonts w:ascii="Arial" w:hAnsi="Arial" w:cs="Arial"/>
          <w:sz w:val="22"/>
          <w:szCs w:val="22"/>
        </w:rPr>
      </w:pPr>
    </w:p>
    <w:p w14:paraId="047B6E14" w14:textId="77777777" w:rsidR="004D5E9B" w:rsidRDefault="004D5E9B" w:rsidP="00D22D9C">
      <w:pPr>
        <w:jc w:val="both"/>
        <w:rPr>
          <w:rFonts w:ascii="Arial" w:hAnsi="Arial" w:cs="Arial"/>
          <w:sz w:val="22"/>
          <w:szCs w:val="22"/>
        </w:rPr>
      </w:pPr>
    </w:p>
    <w:p w14:paraId="047B6E15" w14:textId="77777777" w:rsidR="004D5E9B" w:rsidRDefault="004D5E9B" w:rsidP="00D22D9C">
      <w:pPr>
        <w:jc w:val="both"/>
        <w:rPr>
          <w:rFonts w:ascii="Arial" w:hAnsi="Arial" w:cs="Arial"/>
          <w:sz w:val="22"/>
          <w:szCs w:val="22"/>
        </w:rPr>
      </w:pPr>
    </w:p>
    <w:p w14:paraId="047B6E16" w14:textId="77777777" w:rsidR="004D5E9B" w:rsidRDefault="004D5E9B" w:rsidP="00D22D9C">
      <w:pPr>
        <w:jc w:val="both"/>
        <w:rPr>
          <w:rFonts w:ascii="Arial" w:hAnsi="Arial" w:cs="Arial"/>
          <w:sz w:val="22"/>
          <w:szCs w:val="22"/>
        </w:rPr>
      </w:pPr>
    </w:p>
    <w:p w14:paraId="047B6E17" w14:textId="77777777" w:rsidR="004D5E9B" w:rsidRDefault="004D5E9B" w:rsidP="00D22D9C">
      <w:pPr>
        <w:jc w:val="both"/>
        <w:rPr>
          <w:rFonts w:ascii="Arial" w:hAnsi="Arial" w:cs="Arial"/>
          <w:sz w:val="22"/>
          <w:szCs w:val="22"/>
        </w:rPr>
      </w:pPr>
    </w:p>
    <w:p w14:paraId="047B6E18" w14:textId="77777777" w:rsidR="004D5E9B" w:rsidRDefault="004D5E9B" w:rsidP="00D22D9C">
      <w:pPr>
        <w:jc w:val="both"/>
        <w:rPr>
          <w:rFonts w:ascii="Arial" w:hAnsi="Arial" w:cs="Arial"/>
          <w:sz w:val="22"/>
          <w:szCs w:val="22"/>
        </w:rPr>
      </w:pPr>
    </w:p>
    <w:p w14:paraId="047B6E19" w14:textId="77777777" w:rsidR="00A85BFE" w:rsidRDefault="004D5E9B" w:rsidP="00D22D9C">
      <w:pPr>
        <w:jc w:val="both"/>
        <w:rPr>
          <w:rFonts w:ascii="Arial" w:hAnsi="Arial" w:cs="Arial"/>
          <w:sz w:val="22"/>
          <w:szCs w:val="22"/>
        </w:rPr>
      </w:pPr>
      <w:r>
        <w:rPr>
          <w:rFonts w:ascii="Arial" w:hAnsi="Arial" w:cs="Arial"/>
          <w:sz w:val="22"/>
          <w:szCs w:val="22"/>
        </w:rPr>
        <w:br/>
      </w:r>
    </w:p>
    <w:p w14:paraId="047B6E1A" w14:textId="77777777" w:rsidR="00A85BFE" w:rsidRDefault="00A85BFE">
      <w:pPr>
        <w:rPr>
          <w:rFonts w:ascii="Arial" w:hAnsi="Arial" w:cs="Arial"/>
          <w:sz w:val="22"/>
          <w:szCs w:val="22"/>
        </w:rPr>
      </w:pPr>
      <w:r>
        <w:rPr>
          <w:rFonts w:ascii="Arial" w:hAnsi="Arial" w:cs="Arial"/>
          <w:sz w:val="22"/>
          <w:szCs w:val="22"/>
        </w:rPr>
        <w:br w:type="page"/>
      </w:r>
    </w:p>
    <w:p w14:paraId="047B6E1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47B6E1D" w14:textId="77777777" w:rsidTr="00C8667A">
        <w:trPr>
          <w:trHeight w:val="414"/>
        </w:trPr>
        <w:tc>
          <w:tcPr>
            <w:tcW w:w="10670" w:type="dxa"/>
            <w:shd w:val="clear" w:color="auto" w:fill="D9D9D9"/>
          </w:tcPr>
          <w:p w14:paraId="047B6E1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47B6E1E" w14:textId="77777777" w:rsidR="00D22D9C" w:rsidRPr="00A406E5" w:rsidRDefault="00D22D9C" w:rsidP="00D22D9C">
      <w:pPr>
        <w:jc w:val="both"/>
        <w:rPr>
          <w:rFonts w:ascii="Arial" w:hAnsi="Arial" w:cs="Arial"/>
          <w:sz w:val="22"/>
          <w:szCs w:val="22"/>
        </w:rPr>
      </w:pPr>
    </w:p>
    <w:p w14:paraId="047B6E1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47B6E20" w14:textId="77777777" w:rsidR="004D5E9B" w:rsidRDefault="004D5E9B" w:rsidP="00D22D9C">
      <w:pPr>
        <w:jc w:val="both"/>
        <w:rPr>
          <w:rFonts w:ascii="Arial" w:hAnsi="Arial" w:cs="Arial"/>
          <w:b/>
          <w:sz w:val="22"/>
          <w:szCs w:val="22"/>
        </w:rPr>
      </w:pPr>
    </w:p>
    <w:p w14:paraId="047B6E2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47B6E2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47B6E23" w14:textId="77777777" w:rsidR="00C01A3F" w:rsidRPr="00A406E5" w:rsidRDefault="00C01A3F" w:rsidP="00D22D9C">
      <w:pPr>
        <w:jc w:val="both"/>
        <w:rPr>
          <w:rFonts w:ascii="Arial" w:hAnsi="Arial" w:cs="Arial"/>
          <w:sz w:val="22"/>
          <w:szCs w:val="22"/>
        </w:rPr>
      </w:pPr>
    </w:p>
    <w:p w14:paraId="047B6E24" w14:textId="1FB9D3FB"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705FF3A" w14:textId="1DA7CC54" w:rsidR="00DB45B6" w:rsidRPr="00EF1EC1" w:rsidRDefault="00EF1EC1" w:rsidP="00C01A3F">
      <w:pPr>
        <w:jc w:val="both"/>
        <w:rPr>
          <w:rFonts w:ascii="Arial" w:hAnsi="Arial" w:cs="Arial"/>
          <w:sz w:val="22"/>
          <w:szCs w:val="22"/>
        </w:rPr>
      </w:pPr>
      <w:r>
        <w:rPr>
          <w:rFonts w:ascii="Arial" w:hAnsi="Arial" w:cs="Arial"/>
          <w:sz w:val="22"/>
          <w:szCs w:val="22"/>
        </w:rPr>
        <w:t xml:space="preserve">Credible references, correctly formatted using the </w:t>
      </w:r>
      <w:r w:rsidR="005702E3">
        <w:rPr>
          <w:rFonts w:ascii="Arial" w:hAnsi="Arial" w:cs="Arial"/>
          <w:sz w:val="22"/>
          <w:szCs w:val="22"/>
        </w:rPr>
        <w:t>Vancouver</w:t>
      </w:r>
      <w:r>
        <w:rPr>
          <w:rFonts w:ascii="Arial" w:hAnsi="Arial" w:cs="Arial"/>
          <w:sz w:val="22"/>
          <w:szCs w:val="22"/>
        </w:rPr>
        <w:t xml:space="preserve"> referencing system are</w:t>
      </w:r>
      <w:r w:rsidRPr="00EF1EC1">
        <w:rPr>
          <w:rFonts w:ascii="Arial" w:hAnsi="Arial" w:cs="Arial"/>
          <w:sz w:val="22"/>
          <w:szCs w:val="22"/>
        </w:rPr>
        <w:t xml:space="preserve"> required to support </w:t>
      </w:r>
      <w:r>
        <w:rPr>
          <w:rFonts w:ascii="Arial" w:hAnsi="Arial" w:cs="Arial"/>
          <w:sz w:val="22"/>
          <w:szCs w:val="22"/>
        </w:rPr>
        <w:t>all areas of this report.  Authoritative sources should be used to support points made.</w:t>
      </w:r>
    </w:p>
    <w:p w14:paraId="047B6E25" w14:textId="77777777" w:rsidR="00C01A3F" w:rsidRPr="00A406E5" w:rsidRDefault="00C01A3F" w:rsidP="00D22D9C">
      <w:pPr>
        <w:jc w:val="both"/>
        <w:rPr>
          <w:rFonts w:ascii="Arial" w:hAnsi="Arial" w:cs="Arial"/>
          <w:sz w:val="22"/>
          <w:szCs w:val="22"/>
        </w:rPr>
      </w:pPr>
    </w:p>
    <w:p w14:paraId="047B6E26" w14:textId="77777777" w:rsidR="00D22D9C" w:rsidRPr="00A406E5" w:rsidRDefault="00D22D9C" w:rsidP="00D22D9C">
      <w:pPr>
        <w:jc w:val="both"/>
        <w:rPr>
          <w:rFonts w:ascii="Arial" w:hAnsi="Arial" w:cs="Arial"/>
          <w:sz w:val="22"/>
          <w:szCs w:val="22"/>
        </w:rPr>
      </w:pPr>
    </w:p>
    <w:p w14:paraId="047B6E2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47B6E2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47B6E29" w14:textId="77777777" w:rsidR="00C01A3F" w:rsidRPr="00A406E5" w:rsidRDefault="00C01A3F" w:rsidP="00C01A3F">
      <w:pPr>
        <w:jc w:val="both"/>
        <w:rPr>
          <w:rFonts w:ascii="Arial" w:hAnsi="Arial" w:cs="Arial"/>
          <w:b/>
          <w:i/>
          <w:sz w:val="22"/>
          <w:szCs w:val="22"/>
        </w:rPr>
      </w:pPr>
    </w:p>
    <w:p w14:paraId="047B6E2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7B6E2B" w14:textId="57482C3C" w:rsidR="00D22D9C" w:rsidRPr="00A406E5" w:rsidRDefault="00EF1EC1" w:rsidP="00D22D9C">
      <w:pPr>
        <w:jc w:val="both"/>
        <w:rPr>
          <w:rFonts w:ascii="Arial" w:hAnsi="Arial" w:cs="Arial"/>
          <w:sz w:val="22"/>
          <w:szCs w:val="22"/>
        </w:rPr>
      </w:pPr>
      <w:r>
        <w:rPr>
          <w:rFonts w:ascii="Arial" w:hAnsi="Arial" w:cs="Arial"/>
          <w:sz w:val="22"/>
          <w:szCs w:val="22"/>
        </w:rPr>
        <w:t>You will need to demonstrate detailed and accurate knowledge</w:t>
      </w:r>
      <w:r w:rsidRPr="00EF1EC1">
        <w:rPr>
          <w:rFonts w:ascii="Arial" w:hAnsi="Arial" w:cs="Arial"/>
          <w:sz w:val="22"/>
          <w:szCs w:val="22"/>
        </w:rPr>
        <w:t xml:space="preserve"> of key syntax, semantics, concepts and principles of web programming for complex data-driven web applications.</w:t>
      </w:r>
      <w:r w:rsidR="005A0C00">
        <w:rPr>
          <w:rFonts w:ascii="Arial" w:hAnsi="Arial" w:cs="Arial"/>
          <w:sz w:val="22"/>
          <w:szCs w:val="22"/>
        </w:rPr>
        <w:t xml:space="preserve">  </w:t>
      </w:r>
    </w:p>
    <w:p w14:paraId="047B6E2C" w14:textId="77777777" w:rsidR="00D22D9C" w:rsidRPr="00A406E5" w:rsidRDefault="00D22D9C" w:rsidP="00D22D9C">
      <w:pPr>
        <w:jc w:val="both"/>
        <w:rPr>
          <w:rFonts w:ascii="Arial" w:hAnsi="Arial" w:cs="Arial"/>
          <w:b/>
          <w:sz w:val="22"/>
          <w:szCs w:val="22"/>
        </w:rPr>
      </w:pPr>
    </w:p>
    <w:p w14:paraId="047B6E2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47B6E2E"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47B6E2F" w14:textId="77777777" w:rsidR="00D22D9C" w:rsidRPr="00A406E5" w:rsidRDefault="00D22D9C" w:rsidP="00D22D9C">
      <w:pPr>
        <w:jc w:val="both"/>
        <w:rPr>
          <w:rFonts w:ascii="Arial" w:hAnsi="Arial" w:cs="Arial"/>
          <w:sz w:val="22"/>
          <w:szCs w:val="22"/>
        </w:rPr>
      </w:pPr>
    </w:p>
    <w:p w14:paraId="047B6E3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7B6E32" w14:textId="1317E204" w:rsidR="00D22D9C" w:rsidRDefault="005A0C00" w:rsidP="00D22D9C">
      <w:pPr>
        <w:jc w:val="both"/>
        <w:rPr>
          <w:rFonts w:ascii="Arial" w:hAnsi="Arial" w:cs="Arial"/>
          <w:sz w:val="22"/>
          <w:szCs w:val="22"/>
        </w:rPr>
      </w:pPr>
      <w:r>
        <w:rPr>
          <w:rFonts w:ascii="Arial" w:hAnsi="Arial" w:cs="Arial"/>
          <w:sz w:val="22"/>
          <w:szCs w:val="22"/>
        </w:rPr>
        <w:t>You must be able to demonstrate suitable application of the knowledge you have demonstrated in the creation of a new design project for an advanced web application.</w:t>
      </w:r>
    </w:p>
    <w:p w14:paraId="6D3AC9AE" w14:textId="77777777" w:rsidR="005A0C00" w:rsidRPr="00A406E5" w:rsidRDefault="005A0C00" w:rsidP="00D22D9C">
      <w:pPr>
        <w:jc w:val="both"/>
        <w:rPr>
          <w:rFonts w:ascii="Arial" w:hAnsi="Arial" w:cs="Arial"/>
          <w:b/>
          <w:sz w:val="22"/>
          <w:szCs w:val="22"/>
        </w:rPr>
      </w:pPr>
    </w:p>
    <w:p w14:paraId="047B6E3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47B6E3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47B6E35" w14:textId="77777777" w:rsidR="00D22D9C" w:rsidRPr="00A406E5" w:rsidRDefault="00D22D9C" w:rsidP="00D22D9C">
      <w:pPr>
        <w:jc w:val="both"/>
        <w:rPr>
          <w:rFonts w:ascii="Arial" w:hAnsi="Arial" w:cs="Arial"/>
          <w:sz w:val="22"/>
          <w:szCs w:val="22"/>
        </w:rPr>
      </w:pPr>
    </w:p>
    <w:p w14:paraId="047B6E3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7B6E37" w14:textId="0A3E1477" w:rsidR="00C01A3F" w:rsidRPr="00A406E5" w:rsidRDefault="005A0C00" w:rsidP="00D22D9C">
      <w:pPr>
        <w:jc w:val="both"/>
        <w:rPr>
          <w:rFonts w:ascii="Arial" w:hAnsi="Arial" w:cs="Arial"/>
          <w:sz w:val="22"/>
          <w:szCs w:val="22"/>
        </w:rPr>
      </w:pPr>
      <w:r>
        <w:rPr>
          <w:rFonts w:ascii="Arial" w:hAnsi="Arial" w:cs="Arial"/>
          <w:sz w:val="22"/>
          <w:szCs w:val="22"/>
        </w:rPr>
        <w:t xml:space="preserve">The designs produced must be consider all aspects of the design project including </w:t>
      </w:r>
      <w:r w:rsidR="00415E4C">
        <w:rPr>
          <w:rFonts w:ascii="Arial" w:hAnsi="Arial" w:cs="Arial"/>
          <w:sz w:val="22"/>
          <w:szCs w:val="22"/>
        </w:rPr>
        <w:t xml:space="preserve">(but not limited to) </w:t>
      </w:r>
      <w:r>
        <w:rPr>
          <w:rFonts w:ascii="Arial" w:hAnsi="Arial" w:cs="Arial"/>
          <w:sz w:val="22"/>
          <w:szCs w:val="22"/>
        </w:rPr>
        <w:t>audience identification</w:t>
      </w:r>
      <w:r w:rsidR="00415E4C">
        <w:rPr>
          <w:rFonts w:ascii="Arial" w:hAnsi="Arial" w:cs="Arial"/>
          <w:sz w:val="22"/>
          <w:szCs w:val="22"/>
        </w:rPr>
        <w:t xml:space="preserve"> and definition, HCI design, visual design and data design.</w:t>
      </w:r>
    </w:p>
    <w:p w14:paraId="047B6E38" w14:textId="77777777" w:rsidR="008566E5" w:rsidRPr="00A406E5" w:rsidRDefault="008566E5" w:rsidP="00D22D9C">
      <w:pPr>
        <w:jc w:val="both"/>
        <w:rPr>
          <w:rFonts w:ascii="Arial" w:hAnsi="Arial" w:cs="Arial"/>
          <w:sz w:val="22"/>
          <w:szCs w:val="22"/>
        </w:rPr>
      </w:pPr>
    </w:p>
    <w:p w14:paraId="047B6E3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47B6E3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47B6E3B" w14:textId="77777777" w:rsidR="00995D51" w:rsidRDefault="00995D51" w:rsidP="00D22D9C">
      <w:pPr>
        <w:jc w:val="both"/>
        <w:rPr>
          <w:rFonts w:ascii="Arial" w:hAnsi="Arial" w:cs="Arial"/>
          <w:sz w:val="22"/>
          <w:szCs w:val="22"/>
        </w:rPr>
      </w:pPr>
    </w:p>
    <w:p w14:paraId="047B6E3C" w14:textId="77777777" w:rsidR="00D22D9C" w:rsidRPr="00A406E5" w:rsidRDefault="00D22D9C" w:rsidP="00D22D9C">
      <w:pPr>
        <w:jc w:val="both"/>
        <w:rPr>
          <w:rFonts w:ascii="Arial" w:hAnsi="Arial" w:cs="Arial"/>
          <w:sz w:val="22"/>
          <w:szCs w:val="22"/>
        </w:rPr>
      </w:pPr>
    </w:p>
    <w:p w14:paraId="047B6E3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7B6E3E" w14:textId="2C852DC6" w:rsidR="00C01A3F" w:rsidRPr="00A406E5" w:rsidRDefault="00415E4C" w:rsidP="00D22D9C">
      <w:pPr>
        <w:jc w:val="both"/>
        <w:rPr>
          <w:rFonts w:ascii="Arial" w:hAnsi="Arial" w:cs="Arial"/>
          <w:sz w:val="22"/>
          <w:szCs w:val="22"/>
        </w:rPr>
      </w:pPr>
      <w:r>
        <w:rPr>
          <w:rFonts w:ascii="Arial" w:hAnsi="Arial" w:cs="Arial"/>
          <w:sz w:val="22"/>
          <w:szCs w:val="22"/>
        </w:rPr>
        <w:t>Participate in the group presentation task.  Demonstrate ability to work in a team setting</w:t>
      </w:r>
      <w:r w:rsidR="00341043">
        <w:rPr>
          <w:rFonts w:ascii="Arial" w:hAnsi="Arial" w:cs="Arial"/>
          <w:sz w:val="22"/>
          <w:szCs w:val="22"/>
        </w:rPr>
        <w:t xml:space="preserve">.  Convey a critical appraisal of the specified client-side framework or template.  Demonstrate a working implementation of the specified client-side framework or template. </w:t>
      </w:r>
    </w:p>
    <w:p w14:paraId="047B6E3F" w14:textId="77777777" w:rsidR="00FB3B4E" w:rsidRPr="00A406E5" w:rsidRDefault="00FB3B4E" w:rsidP="00D22D9C">
      <w:pPr>
        <w:jc w:val="both"/>
        <w:rPr>
          <w:rFonts w:ascii="Arial" w:hAnsi="Arial" w:cs="Arial"/>
          <w:sz w:val="22"/>
          <w:szCs w:val="22"/>
        </w:rPr>
      </w:pPr>
    </w:p>
    <w:p w14:paraId="047B6E40" w14:textId="77777777" w:rsidR="00D22D9C" w:rsidRPr="00A406E5" w:rsidRDefault="00D22D9C" w:rsidP="00D22D9C">
      <w:pPr>
        <w:jc w:val="both"/>
        <w:rPr>
          <w:rFonts w:ascii="Arial" w:hAnsi="Arial" w:cs="Arial"/>
          <w:sz w:val="22"/>
          <w:szCs w:val="22"/>
        </w:rPr>
      </w:pPr>
    </w:p>
    <w:p w14:paraId="047B6E4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47B6E4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7B6E44" w14:textId="77777777" w:rsidTr="00152E9D">
        <w:trPr>
          <w:jc w:val="center"/>
        </w:trPr>
        <w:tc>
          <w:tcPr>
            <w:tcW w:w="10670" w:type="dxa"/>
            <w:shd w:val="clear" w:color="auto" w:fill="BFBFBF"/>
          </w:tcPr>
          <w:p w14:paraId="047B6E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47B6E45" w14:textId="77777777" w:rsidR="00152E9D" w:rsidRPr="00A406E5" w:rsidRDefault="00152E9D" w:rsidP="00152E9D">
      <w:pPr>
        <w:rPr>
          <w:rFonts w:ascii="Arial" w:hAnsi="Arial" w:cs="Arial"/>
        </w:rPr>
      </w:pPr>
    </w:p>
    <w:p w14:paraId="047B6E4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47B6E4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47B6E4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47B6E4D" w14:textId="77777777" w:rsidTr="008C26B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47B6E4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47B6E4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7B6E4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47B6E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47B6E52" w14:textId="77777777" w:rsidTr="008C26B3">
        <w:trPr>
          <w:trHeight w:val="450"/>
        </w:trPr>
        <w:tc>
          <w:tcPr>
            <w:tcW w:w="4169" w:type="pct"/>
            <w:tcBorders>
              <w:top w:val="single" w:sz="4" w:space="0" w:color="auto"/>
              <w:left w:val="single" w:sz="4" w:space="0" w:color="auto"/>
              <w:right w:val="single" w:sz="4" w:space="0" w:color="auto"/>
            </w:tcBorders>
            <w:shd w:val="clear" w:color="auto" w:fill="D9D9D9"/>
          </w:tcPr>
          <w:p w14:paraId="047B6E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47B6E4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47B6E50"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47B6E51" w14:textId="77777777" w:rsidR="00152E9D" w:rsidRPr="00A406E5" w:rsidRDefault="00152E9D" w:rsidP="00152E9D">
            <w:pPr>
              <w:jc w:val="center"/>
              <w:rPr>
                <w:rFonts w:ascii="Arial" w:hAnsi="Arial" w:cs="Arial"/>
                <w:sz w:val="32"/>
              </w:rPr>
            </w:pPr>
          </w:p>
        </w:tc>
      </w:tr>
      <w:tr w:rsidR="008C26B3" w:rsidRPr="00A406E5" w14:paraId="047B6E5B" w14:textId="77777777" w:rsidTr="00014C39">
        <w:trPr>
          <w:trHeight w:val="999"/>
        </w:trPr>
        <w:tc>
          <w:tcPr>
            <w:tcW w:w="4169" w:type="pct"/>
            <w:tcBorders>
              <w:top w:val="single" w:sz="4" w:space="0" w:color="auto"/>
              <w:left w:val="single" w:sz="4" w:space="0" w:color="auto"/>
              <w:right w:val="single" w:sz="4" w:space="0" w:color="auto"/>
            </w:tcBorders>
            <w:vAlign w:val="center"/>
          </w:tcPr>
          <w:p w14:paraId="047B6E58" w14:textId="3C21858F" w:rsidR="008C26B3" w:rsidRPr="001F55B0" w:rsidRDefault="00E3454C" w:rsidP="00014C39">
            <w:pPr>
              <w:spacing w:after="120"/>
              <w:rPr>
                <w:rFonts w:ascii="Arial" w:hAnsi="Arial" w:cs="Arial"/>
                <w:sz w:val="22"/>
                <w:szCs w:val="22"/>
              </w:rPr>
            </w:pPr>
            <w:r>
              <w:rPr>
                <w:rFonts w:ascii="Arial" w:hAnsi="Arial" w:cs="Arial"/>
                <w:sz w:val="22"/>
                <w:szCs w:val="22"/>
              </w:rPr>
              <w:t>Use of suitable references, some of which were arrived at independently.  Reasonable engagement with source subject matter which is used to justify points made.  Resources are often used descriptively rather than as justification for analysis or critique.</w:t>
            </w:r>
            <w:r w:rsidR="00F60874">
              <w:rPr>
                <w:rFonts w:ascii="Arial" w:hAnsi="Arial" w:cs="Arial"/>
                <w:sz w:val="22"/>
                <w:szCs w:val="22"/>
              </w:rPr>
              <w:t xml:space="preserve">  Correct use of Vancouver system is made in the report but references are not cited in the presentation (the bibliography is presented correctly).</w:t>
            </w:r>
          </w:p>
        </w:tc>
        <w:tc>
          <w:tcPr>
            <w:tcW w:w="416" w:type="pct"/>
            <w:tcBorders>
              <w:top w:val="single" w:sz="4" w:space="0" w:color="auto"/>
              <w:left w:val="single" w:sz="4" w:space="0" w:color="auto"/>
              <w:right w:val="single" w:sz="4" w:space="0" w:color="auto"/>
            </w:tcBorders>
            <w:vAlign w:val="center"/>
          </w:tcPr>
          <w:p w14:paraId="047B6E59" w14:textId="071C4CB5" w:rsidR="008C26B3" w:rsidRPr="00A406E5" w:rsidRDefault="008C26B3" w:rsidP="008C26B3">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047B6E5A" w14:textId="0D29D658" w:rsidR="008C26B3" w:rsidRPr="00A406E5" w:rsidRDefault="00F60874" w:rsidP="008C26B3">
            <w:pPr>
              <w:jc w:val="center"/>
              <w:rPr>
                <w:rFonts w:ascii="Arial" w:hAnsi="Arial" w:cs="Arial"/>
                <w:sz w:val="32"/>
              </w:rPr>
            </w:pPr>
            <w:r>
              <w:rPr>
                <w:rFonts w:ascii="Arial" w:hAnsi="Arial" w:cs="Arial"/>
                <w:sz w:val="32"/>
              </w:rPr>
              <w:t>13</w:t>
            </w:r>
          </w:p>
        </w:tc>
      </w:tr>
      <w:tr w:rsidR="00152E9D" w:rsidRPr="00A406E5" w14:paraId="047B6E64" w14:textId="77777777" w:rsidTr="008C26B3">
        <w:trPr>
          <w:trHeight w:val="450"/>
        </w:trPr>
        <w:tc>
          <w:tcPr>
            <w:tcW w:w="4169" w:type="pct"/>
            <w:tcBorders>
              <w:top w:val="single" w:sz="4" w:space="0" w:color="auto"/>
              <w:left w:val="single" w:sz="4" w:space="0" w:color="auto"/>
              <w:right w:val="single" w:sz="4" w:space="0" w:color="auto"/>
            </w:tcBorders>
            <w:shd w:val="clear" w:color="auto" w:fill="D9D9D9"/>
          </w:tcPr>
          <w:p w14:paraId="047B6E6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47B6E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047B6E62" w14:textId="77777777" w:rsidR="00152E9D" w:rsidRPr="00A406E5" w:rsidRDefault="00152E9D" w:rsidP="008C26B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47B6E63" w14:textId="77777777" w:rsidR="00152E9D" w:rsidRPr="00A406E5" w:rsidRDefault="00152E9D" w:rsidP="008C26B3">
            <w:pPr>
              <w:jc w:val="center"/>
              <w:rPr>
                <w:rFonts w:ascii="Arial" w:hAnsi="Arial" w:cs="Arial"/>
                <w:sz w:val="32"/>
              </w:rPr>
            </w:pPr>
          </w:p>
        </w:tc>
      </w:tr>
      <w:tr w:rsidR="008C26B3" w:rsidRPr="00A406E5" w14:paraId="047B6E6D" w14:textId="77777777" w:rsidTr="00014C39">
        <w:trPr>
          <w:trHeight w:val="1729"/>
        </w:trPr>
        <w:tc>
          <w:tcPr>
            <w:tcW w:w="4169" w:type="pct"/>
            <w:tcBorders>
              <w:top w:val="single" w:sz="4" w:space="0" w:color="auto"/>
              <w:left w:val="single" w:sz="4" w:space="0" w:color="auto"/>
              <w:right w:val="single" w:sz="4" w:space="0" w:color="auto"/>
            </w:tcBorders>
            <w:vAlign w:val="center"/>
          </w:tcPr>
          <w:p w14:paraId="047B6E6A" w14:textId="3D3B772A" w:rsidR="008C26B3" w:rsidRPr="00F60874" w:rsidRDefault="00F60874" w:rsidP="001F55B0">
            <w:pPr>
              <w:spacing w:after="120"/>
              <w:rPr>
                <w:rFonts w:ascii="Arial" w:hAnsi="Arial" w:cs="Arial"/>
                <w:sz w:val="22"/>
                <w:szCs w:val="22"/>
              </w:rPr>
            </w:pPr>
            <w:r>
              <w:rPr>
                <w:rFonts w:ascii="Arial" w:hAnsi="Arial" w:cs="Arial"/>
                <w:sz w:val="22"/>
                <w:szCs w:val="22"/>
              </w:rPr>
              <w:t>Overall a competent level of understanding is displayed regarding the range of technologies covered in the unit.  Frameworks are discussed confidently and in detail with suitable points of critique applied.  The knowledge gained of, especially Node.js during the development of the presentation demonstration example, is detailed, specific and informative.  Transport and database technologies are treated more descriptively (although your report is correct and informative. Overall there is less critique and situational discussion of the various technologies than ideal.</w:t>
            </w:r>
          </w:p>
        </w:tc>
        <w:tc>
          <w:tcPr>
            <w:tcW w:w="416" w:type="pct"/>
            <w:tcBorders>
              <w:top w:val="single" w:sz="4" w:space="0" w:color="auto"/>
              <w:left w:val="single" w:sz="4" w:space="0" w:color="auto"/>
              <w:right w:val="single" w:sz="4" w:space="0" w:color="auto"/>
            </w:tcBorders>
            <w:vAlign w:val="center"/>
          </w:tcPr>
          <w:p w14:paraId="047B6E6B" w14:textId="49C8882C" w:rsidR="008C26B3" w:rsidRPr="00A406E5" w:rsidRDefault="008C26B3" w:rsidP="008C26B3">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vAlign w:val="center"/>
          </w:tcPr>
          <w:p w14:paraId="047B6E6C" w14:textId="3E3DE876" w:rsidR="008C26B3" w:rsidRPr="00A406E5" w:rsidRDefault="00F60874" w:rsidP="008C26B3">
            <w:pPr>
              <w:jc w:val="center"/>
              <w:rPr>
                <w:rFonts w:ascii="Arial" w:hAnsi="Arial" w:cs="Arial"/>
                <w:sz w:val="32"/>
              </w:rPr>
            </w:pPr>
            <w:r>
              <w:rPr>
                <w:rFonts w:ascii="Arial" w:hAnsi="Arial" w:cs="Arial"/>
                <w:sz w:val="32"/>
              </w:rPr>
              <w:t>20</w:t>
            </w:r>
          </w:p>
        </w:tc>
      </w:tr>
      <w:tr w:rsidR="00152E9D" w:rsidRPr="00A406E5" w14:paraId="047B6E76" w14:textId="77777777" w:rsidTr="008C26B3">
        <w:trPr>
          <w:trHeight w:val="450"/>
        </w:trPr>
        <w:tc>
          <w:tcPr>
            <w:tcW w:w="4169" w:type="pct"/>
            <w:tcBorders>
              <w:top w:val="single" w:sz="4" w:space="0" w:color="auto"/>
              <w:left w:val="single" w:sz="4" w:space="0" w:color="auto"/>
              <w:right w:val="single" w:sz="4" w:space="0" w:color="auto"/>
            </w:tcBorders>
            <w:shd w:val="clear" w:color="auto" w:fill="D9D9D9"/>
          </w:tcPr>
          <w:p w14:paraId="047B6E7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47B6E7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047B6E74" w14:textId="77777777" w:rsidR="00152E9D" w:rsidRPr="00A406E5" w:rsidRDefault="00152E9D" w:rsidP="008C26B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47B6E75" w14:textId="77777777" w:rsidR="00152E9D" w:rsidRPr="00A406E5" w:rsidRDefault="00152E9D" w:rsidP="008C26B3">
            <w:pPr>
              <w:jc w:val="center"/>
              <w:rPr>
                <w:rFonts w:ascii="Arial" w:hAnsi="Arial" w:cs="Arial"/>
                <w:sz w:val="32"/>
              </w:rPr>
            </w:pPr>
          </w:p>
        </w:tc>
      </w:tr>
      <w:tr w:rsidR="008C26B3" w:rsidRPr="00A406E5" w14:paraId="047B6E7F" w14:textId="77777777" w:rsidTr="001F55B0">
        <w:trPr>
          <w:trHeight w:val="1686"/>
        </w:trPr>
        <w:tc>
          <w:tcPr>
            <w:tcW w:w="4169" w:type="pct"/>
            <w:tcBorders>
              <w:top w:val="single" w:sz="4" w:space="0" w:color="auto"/>
              <w:left w:val="single" w:sz="4" w:space="0" w:color="auto"/>
              <w:right w:val="single" w:sz="4" w:space="0" w:color="auto"/>
            </w:tcBorders>
            <w:vAlign w:val="center"/>
          </w:tcPr>
          <w:p w14:paraId="047B6E7C" w14:textId="12B9952A" w:rsidR="008C26B3" w:rsidRPr="00326078" w:rsidRDefault="00326078" w:rsidP="001F55B0">
            <w:pPr>
              <w:spacing w:after="120"/>
              <w:rPr>
                <w:rFonts w:ascii="Arial" w:hAnsi="Arial" w:cs="Arial"/>
                <w:sz w:val="22"/>
                <w:szCs w:val="22"/>
              </w:rPr>
            </w:pPr>
            <w:r>
              <w:rPr>
                <w:rFonts w:ascii="Arial" w:hAnsi="Arial" w:cs="Arial"/>
                <w:sz w:val="22"/>
                <w:szCs w:val="22"/>
              </w:rPr>
              <w:t>A good grasp of the technologies and their respective purposes is evident, especially with regard to web frameworks.  This knowledge is used suitably to underpin the choice of design platform as well as to develop a suitable and demonstrative example application for the group presentation.  The conceptual design work is very strong, the visual and interaction design work less so.</w:t>
            </w:r>
          </w:p>
        </w:tc>
        <w:tc>
          <w:tcPr>
            <w:tcW w:w="416" w:type="pct"/>
            <w:tcBorders>
              <w:top w:val="single" w:sz="4" w:space="0" w:color="auto"/>
              <w:left w:val="single" w:sz="4" w:space="0" w:color="auto"/>
              <w:right w:val="single" w:sz="4" w:space="0" w:color="auto"/>
            </w:tcBorders>
            <w:vAlign w:val="center"/>
          </w:tcPr>
          <w:p w14:paraId="047B6E7D" w14:textId="25ED08BD" w:rsidR="008C26B3" w:rsidRPr="00A406E5" w:rsidRDefault="008C26B3" w:rsidP="008C26B3">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047B6E7E" w14:textId="5353ACC7" w:rsidR="008C26B3" w:rsidRPr="00A406E5" w:rsidRDefault="00F13357" w:rsidP="008C26B3">
            <w:pPr>
              <w:jc w:val="center"/>
              <w:rPr>
                <w:rFonts w:ascii="Arial" w:hAnsi="Arial" w:cs="Arial"/>
                <w:sz w:val="32"/>
              </w:rPr>
            </w:pPr>
            <w:r>
              <w:rPr>
                <w:rFonts w:ascii="Arial" w:hAnsi="Arial" w:cs="Arial"/>
                <w:sz w:val="32"/>
              </w:rPr>
              <w:t>13</w:t>
            </w:r>
          </w:p>
        </w:tc>
      </w:tr>
      <w:tr w:rsidR="00152E9D" w:rsidRPr="00A406E5" w14:paraId="047B6E88" w14:textId="77777777" w:rsidTr="008C26B3">
        <w:trPr>
          <w:trHeight w:val="450"/>
        </w:trPr>
        <w:tc>
          <w:tcPr>
            <w:tcW w:w="4169" w:type="pct"/>
            <w:tcBorders>
              <w:top w:val="single" w:sz="4" w:space="0" w:color="auto"/>
              <w:left w:val="single" w:sz="4" w:space="0" w:color="auto"/>
              <w:right w:val="single" w:sz="4" w:space="0" w:color="auto"/>
            </w:tcBorders>
            <w:shd w:val="clear" w:color="auto" w:fill="D9D9D9"/>
          </w:tcPr>
          <w:p w14:paraId="047B6E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7B6E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047B6E86" w14:textId="77777777" w:rsidR="00152E9D" w:rsidRPr="00A406E5" w:rsidRDefault="00152E9D" w:rsidP="008C26B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47B6E87" w14:textId="77777777" w:rsidR="00152E9D" w:rsidRPr="00A406E5" w:rsidRDefault="00152E9D" w:rsidP="008C26B3">
            <w:pPr>
              <w:jc w:val="center"/>
              <w:rPr>
                <w:rFonts w:ascii="Arial" w:hAnsi="Arial" w:cs="Arial"/>
                <w:sz w:val="32"/>
              </w:rPr>
            </w:pPr>
          </w:p>
        </w:tc>
      </w:tr>
      <w:tr w:rsidR="008C26B3" w:rsidRPr="00A406E5" w14:paraId="047B6E91" w14:textId="77777777" w:rsidTr="00014C39">
        <w:trPr>
          <w:trHeight w:val="1268"/>
        </w:trPr>
        <w:tc>
          <w:tcPr>
            <w:tcW w:w="4169" w:type="pct"/>
            <w:tcBorders>
              <w:top w:val="single" w:sz="4" w:space="0" w:color="auto"/>
              <w:left w:val="single" w:sz="4" w:space="0" w:color="auto"/>
              <w:right w:val="single" w:sz="4" w:space="0" w:color="auto"/>
            </w:tcBorders>
            <w:vAlign w:val="center"/>
          </w:tcPr>
          <w:p w14:paraId="047B6E8E" w14:textId="13FB3D2B" w:rsidR="008C26B3" w:rsidRPr="00F64A20" w:rsidRDefault="00F64A20" w:rsidP="001F55B0">
            <w:pPr>
              <w:spacing w:after="120"/>
              <w:rPr>
                <w:rFonts w:ascii="Arial" w:hAnsi="Arial" w:cs="Arial"/>
                <w:sz w:val="22"/>
                <w:szCs w:val="22"/>
              </w:rPr>
            </w:pPr>
            <w:r>
              <w:rPr>
                <w:rFonts w:ascii="Arial" w:hAnsi="Arial" w:cs="Arial"/>
                <w:sz w:val="22"/>
                <w:szCs w:val="22"/>
              </w:rPr>
              <w:t>The design project is relatively complete (</w:t>
            </w:r>
            <w:r w:rsidR="00326078">
              <w:rPr>
                <w:rFonts w:ascii="Arial" w:hAnsi="Arial" w:cs="Arial"/>
                <w:sz w:val="22"/>
                <w:szCs w:val="22"/>
              </w:rPr>
              <w:t xml:space="preserve">if I ignore the lack of </w:t>
            </w:r>
            <w:r>
              <w:rPr>
                <w:rFonts w:ascii="Arial" w:hAnsi="Arial" w:cs="Arial"/>
                <w:sz w:val="22"/>
                <w:szCs w:val="22"/>
              </w:rPr>
              <w:t xml:space="preserve">full visualised designs and </w:t>
            </w:r>
            <w:r w:rsidR="00326078">
              <w:rPr>
                <w:rFonts w:ascii="Arial" w:hAnsi="Arial" w:cs="Arial"/>
                <w:sz w:val="22"/>
                <w:szCs w:val="22"/>
              </w:rPr>
              <w:t>only a brief discussion of styling along with a lack of HCI design consideration).  The project is entertaining, the scenarios an task analysis credible.  The data flow is overly simplistic and does not correctly utilise flowchart symbols (although it does make sense).  The data model is suitable for both this project design and as a response to the brief.  You have justified your selection of technology platform reasonably well with refence to discounted alternatives.</w:t>
            </w:r>
          </w:p>
        </w:tc>
        <w:tc>
          <w:tcPr>
            <w:tcW w:w="416" w:type="pct"/>
            <w:tcBorders>
              <w:top w:val="single" w:sz="4" w:space="0" w:color="auto"/>
              <w:left w:val="single" w:sz="4" w:space="0" w:color="auto"/>
              <w:right w:val="single" w:sz="4" w:space="0" w:color="auto"/>
            </w:tcBorders>
            <w:vAlign w:val="center"/>
          </w:tcPr>
          <w:p w14:paraId="047B6E8F" w14:textId="1850497A" w:rsidR="008C26B3" w:rsidRPr="00A406E5" w:rsidRDefault="008C26B3" w:rsidP="008C26B3">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vAlign w:val="center"/>
          </w:tcPr>
          <w:p w14:paraId="047B6E90" w14:textId="7A194C5E" w:rsidR="008C26B3" w:rsidRPr="00A406E5" w:rsidRDefault="00326078" w:rsidP="008C26B3">
            <w:pPr>
              <w:jc w:val="center"/>
              <w:rPr>
                <w:rFonts w:ascii="Arial" w:hAnsi="Arial" w:cs="Arial"/>
                <w:sz w:val="32"/>
              </w:rPr>
            </w:pPr>
            <w:r>
              <w:rPr>
                <w:rFonts w:ascii="Arial" w:hAnsi="Arial" w:cs="Arial"/>
                <w:sz w:val="32"/>
              </w:rPr>
              <w:t>17</w:t>
            </w:r>
          </w:p>
        </w:tc>
      </w:tr>
      <w:tr w:rsidR="00152E9D" w:rsidRPr="00A406E5" w14:paraId="047B6E9A" w14:textId="77777777" w:rsidTr="008C26B3">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047B6E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47B6E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14:paraId="047B6E98" w14:textId="77777777" w:rsidR="00152E9D" w:rsidRPr="00A406E5" w:rsidRDefault="00152E9D" w:rsidP="008C26B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47B6E99" w14:textId="77777777" w:rsidR="00152E9D" w:rsidRPr="00A406E5" w:rsidRDefault="00152E9D" w:rsidP="008C26B3">
            <w:pPr>
              <w:jc w:val="center"/>
              <w:rPr>
                <w:rFonts w:ascii="Arial" w:hAnsi="Arial" w:cs="Arial"/>
                <w:sz w:val="32"/>
              </w:rPr>
            </w:pPr>
          </w:p>
        </w:tc>
      </w:tr>
      <w:tr w:rsidR="008C26B3" w:rsidRPr="00A406E5" w14:paraId="047B6EA1" w14:textId="77777777" w:rsidTr="00014C39">
        <w:trPr>
          <w:trHeight w:val="1025"/>
        </w:trPr>
        <w:tc>
          <w:tcPr>
            <w:tcW w:w="4169" w:type="pct"/>
            <w:tcBorders>
              <w:top w:val="single" w:sz="4" w:space="0" w:color="auto"/>
              <w:left w:val="single" w:sz="4" w:space="0" w:color="auto"/>
              <w:bottom w:val="single" w:sz="4" w:space="0" w:color="auto"/>
              <w:right w:val="single" w:sz="4" w:space="0" w:color="auto"/>
            </w:tcBorders>
            <w:vAlign w:val="center"/>
          </w:tcPr>
          <w:p w14:paraId="047B6E9E" w14:textId="6D60256D" w:rsidR="008C26B3" w:rsidRPr="0010020C" w:rsidRDefault="0010020C" w:rsidP="001F55B0">
            <w:pPr>
              <w:spacing w:after="120"/>
              <w:rPr>
                <w:rFonts w:ascii="Arial" w:hAnsi="Arial" w:cs="Arial"/>
                <w:sz w:val="22"/>
                <w:szCs w:val="22"/>
              </w:rPr>
            </w:pPr>
            <w:r w:rsidRPr="0010020C">
              <w:rPr>
                <w:rFonts w:ascii="Arial" w:hAnsi="Arial" w:cs="Arial"/>
                <w:sz w:val="22"/>
                <w:szCs w:val="22"/>
              </w:rPr>
              <w:t>The presentation was significantly enhanced by Joshua’s contribution</w:t>
            </w:r>
            <w:r>
              <w:rPr>
                <w:rFonts w:ascii="Arial" w:hAnsi="Arial" w:cs="Arial"/>
                <w:sz w:val="22"/>
                <w:szCs w:val="22"/>
              </w:rPr>
              <w:t xml:space="preserve"> of the demonstration application example</w:t>
            </w:r>
            <w:r w:rsidRPr="0010020C">
              <w:rPr>
                <w:rFonts w:ascii="Arial" w:hAnsi="Arial" w:cs="Arial"/>
                <w:sz w:val="22"/>
                <w:szCs w:val="22"/>
              </w:rPr>
              <w:t xml:space="preserve">.  The application </w:t>
            </w:r>
            <w:r>
              <w:rPr>
                <w:rFonts w:ascii="Arial" w:hAnsi="Arial" w:cs="Arial"/>
                <w:sz w:val="22"/>
                <w:szCs w:val="22"/>
              </w:rPr>
              <w:t>made an excellent case for the utility of this technology.  It functioned well and served as a good example of the use of Node.js for the group.  Joshua was able to discuss the functioning of the example to a detailed and comprehensive level.  He responded well to questioning providing confident, clear and informative responses.</w:t>
            </w:r>
          </w:p>
        </w:tc>
        <w:tc>
          <w:tcPr>
            <w:tcW w:w="416" w:type="pct"/>
            <w:tcBorders>
              <w:top w:val="single" w:sz="4" w:space="0" w:color="auto"/>
              <w:left w:val="single" w:sz="4" w:space="0" w:color="auto"/>
              <w:bottom w:val="single" w:sz="4" w:space="0" w:color="auto"/>
              <w:right w:val="single" w:sz="4" w:space="0" w:color="auto"/>
            </w:tcBorders>
            <w:vAlign w:val="center"/>
          </w:tcPr>
          <w:p w14:paraId="047B6E9F" w14:textId="020C874B" w:rsidR="008C26B3" w:rsidRPr="00A406E5" w:rsidRDefault="008C26B3" w:rsidP="00152E9D">
            <w:pPr>
              <w:jc w:val="center"/>
              <w:rPr>
                <w:rFonts w:ascii="Arial" w:hAnsi="Arial" w:cs="Arial"/>
                <w:sz w:val="32"/>
              </w:rPr>
            </w:pPr>
            <w:r>
              <w:rPr>
                <w:rFonts w:ascii="Arial" w:hAnsi="Arial" w:cs="Arial"/>
                <w:sz w:val="32"/>
              </w:rPr>
              <w:t>5</w:t>
            </w:r>
          </w:p>
        </w:tc>
        <w:tc>
          <w:tcPr>
            <w:tcW w:w="415" w:type="pct"/>
            <w:tcBorders>
              <w:top w:val="single" w:sz="4" w:space="0" w:color="auto"/>
              <w:left w:val="single" w:sz="4" w:space="0" w:color="auto"/>
              <w:bottom w:val="single" w:sz="4" w:space="0" w:color="auto"/>
              <w:right w:val="single" w:sz="4" w:space="0" w:color="auto"/>
            </w:tcBorders>
            <w:vAlign w:val="center"/>
          </w:tcPr>
          <w:p w14:paraId="047B6EA0" w14:textId="4FB771FF" w:rsidR="008C26B3" w:rsidRPr="00A406E5" w:rsidRDefault="0010020C" w:rsidP="008C26B3">
            <w:pPr>
              <w:jc w:val="center"/>
              <w:rPr>
                <w:rFonts w:ascii="Arial" w:hAnsi="Arial" w:cs="Arial"/>
                <w:sz w:val="32"/>
              </w:rPr>
            </w:pPr>
            <w:r>
              <w:rPr>
                <w:rFonts w:ascii="Arial" w:hAnsi="Arial" w:cs="Arial"/>
                <w:sz w:val="32"/>
              </w:rPr>
              <w:t>4</w:t>
            </w:r>
          </w:p>
        </w:tc>
      </w:tr>
    </w:tbl>
    <w:p w14:paraId="047B6EA6" w14:textId="362B79B2" w:rsidR="00152E9D" w:rsidRDefault="00152E9D" w:rsidP="00152E9D">
      <w:pPr>
        <w:ind w:left="284" w:right="531"/>
        <w:rPr>
          <w:rFonts w:ascii="Arial" w:hAnsi="Arial" w:cs="Arial"/>
          <w:b/>
          <w:sz w:val="16"/>
          <w:szCs w:val="16"/>
        </w:rPr>
      </w:pPr>
    </w:p>
    <w:p w14:paraId="3CE86C12" w14:textId="3B86B02D" w:rsidR="008B73ED" w:rsidRDefault="008B73ED" w:rsidP="00152E9D">
      <w:pPr>
        <w:ind w:left="284" w:right="531"/>
        <w:rPr>
          <w:rFonts w:ascii="Arial" w:hAnsi="Arial" w:cs="Arial"/>
          <w:b/>
          <w:sz w:val="16"/>
          <w:szCs w:val="16"/>
        </w:rPr>
      </w:pPr>
    </w:p>
    <w:p w14:paraId="39218CAF" w14:textId="77777777" w:rsidR="008B73ED" w:rsidRPr="00A406E5" w:rsidRDefault="008B73E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47B6EAA" w14:textId="77777777" w:rsidTr="00152E9D">
        <w:trPr>
          <w:cantSplit/>
        </w:trPr>
        <w:tc>
          <w:tcPr>
            <w:tcW w:w="6062" w:type="dxa"/>
            <w:vMerge w:val="restart"/>
            <w:shd w:val="pct15" w:color="auto" w:fill="auto"/>
            <w:vAlign w:val="center"/>
          </w:tcPr>
          <w:p w14:paraId="047B6EA7"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47B6EA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47B6EA9" w14:textId="554437F9" w:rsidR="00152E9D" w:rsidRPr="00A406E5" w:rsidRDefault="00F13357" w:rsidP="00152E9D">
            <w:pPr>
              <w:jc w:val="right"/>
              <w:rPr>
                <w:rFonts w:ascii="Arial" w:hAnsi="Arial" w:cs="Arial"/>
                <w:b/>
                <w:bCs/>
              </w:rPr>
            </w:pPr>
            <w:r>
              <w:rPr>
                <w:rFonts w:ascii="Arial" w:hAnsi="Arial" w:cs="Arial"/>
                <w:b/>
                <w:bCs/>
              </w:rPr>
              <w:t>67</w:t>
            </w:r>
            <w:r w:rsidR="00152E9D" w:rsidRPr="00A406E5">
              <w:rPr>
                <w:rFonts w:ascii="Arial" w:hAnsi="Arial" w:cs="Arial"/>
                <w:b/>
                <w:bCs/>
              </w:rPr>
              <w:t>%</w:t>
            </w:r>
          </w:p>
        </w:tc>
      </w:tr>
      <w:tr w:rsidR="00152E9D" w:rsidRPr="00A406E5" w14:paraId="047B6EAF" w14:textId="77777777" w:rsidTr="00152E9D">
        <w:trPr>
          <w:cantSplit/>
        </w:trPr>
        <w:tc>
          <w:tcPr>
            <w:tcW w:w="6062" w:type="dxa"/>
            <w:vMerge/>
            <w:vAlign w:val="bottom"/>
          </w:tcPr>
          <w:p w14:paraId="047B6EAB" w14:textId="77777777" w:rsidR="00152E9D" w:rsidRPr="00A406E5" w:rsidRDefault="00152E9D" w:rsidP="00152E9D">
            <w:pPr>
              <w:rPr>
                <w:rFonts w:ascii="Arial" w:hAnsi="Arial" w:cs="Arial"/>
              </w:rPr>
            </w:pPr>
          </w:p>
        </w:tc>
        <w:tc>
          <w:tcPr>
            <w:tcW w:w="2903" w:type="dxa"/>
            <w:vAlign w:val="bottom"/>
          </w:tcPr>
          <w:p w14:paraId="047B6EA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47B6EAD" w14:textId="77777777" w:rsidR="00152E9D" w:rsidRPr="00A406E5" w:rsidRDefault="00152E9D" w:rsidP="00152E9D">
            <w:pPr>
              <w:jc w:val="center"/>
              <w:rPr>
                <w:rFonts w:ascii="Arial" w:hAnsi="Arial" w:cs="Arial"/>
                <w:sz w:val="12"/>
                <w:szCs w:val="12"/>
              </w:rPr>
            </w:pPr>
          </w:p>
        </w:tc>
        <w:tc>
          <w:tcPr>
            <w:tcW w:w="1060" w:type="dxa"/>
            <w:vMerge/>
            <w:vAlign w:val="bottom"/>
          </w:tcPr>
          <w:p w14:paraId="047B6EAE" w14:textId="77777777" w:rsidR="00152E9D" w:rsidRPr="00A406E5" w:rsidRDefault="00152E9D" w:rsidP="00152E9D">
            <w:pPr>
              <w:ind w:leftChars="71" w:left="142"/>
              <w:rPr>
                <w:rFonts w:ascii="Arial" w:hAnsi="Arial" w:cs="Arial"/>
              </w:rPr>
            </w:pPr>
          </w:p>
        </w:tc>
      </w:tr>
      <w:tr w:rsidR="00152E9D" w:rsidRPr="00A406E5" w14:paraId="047B6EB4" w14:textId="77777777" w:rsidTr="00152E9D">
        <w:trPr>
          <w:cantSplit/>
        </w:trPr>
        <w:tc>
          <w:tcPr>
            <w:tcW w:w="6062" w:type="dxa"/>
            <w:vMerge/>
            <w:vAlign w:val="bottom"/>
          </w:tcPr>
          <w:p w14:paraId="047B6EB0" w14:textId="77777777" w:rsidR="00152E9D" w:rsidRPr="00A406E5" w:rsidRDefault="00152E9D" w:rsidP="00152E9D">
            <w:pPr>
              <w:rPr>
                <w:rFonts w:ascii="Arial" w:hAnsi="Arial" w:cs="Arial"/>
              </w:rPr>
            </w:pPr>
          </w:p>
        </w:tc>
        <w:tc>
          <w:tcPr>
            <w:tcW w:w="2903" w:type="dxa"/>
            <w:vAlign w:val="bottom"/>
          </w:tcPr>
          <w:p w14:paraId="047B6EB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47B6EB2" w14:textId="77777777" w:rsidR="00152E9D" w:rsidRPr="00A406E5" w:rsidRDefault="00152E9D" w:rsidP="00152E9D">
            <w:pPr>
              <w:jc w:val="center"/>
              <w:rPr>
                <w:rFonts w:ascii="Arial" w:hAnsi="Arial" w:cs="Arial"/>
                <w:sz w:val="12"/>
                <w:szCs w:val="12"/>
              </w:rPr>
            </w:pPr>
          </w:p>
        </w:tc>
        <w:tc>
          <w:tcPr>
            <w:tcW w:w="1060" w:type="dxa"/>
            <w:vMerge/>
            <w:vAlign w:val="bottom"/>
          </w:tcPr>
          <w:p w14:paraId="047B6EB3" w14:textId="77777777" w:rsidR="00152E9D" w:rsidRPr="00A406E5" w:rsidRDefault="00152E9D" w:rsidP="00152E9D">
            <w:pPr>
              <w:ind w:firstLineChars="141" w:firstLine="282"/>
              <w:rPr>
                <w:rFonts w:ascii="Arial" w:hAnsi="Arial" w:cs="Arial"/>
              </w:rPr>
            </w:pPr>
          </w:p>
        </w:tc>
      </w:tr>
    </w:tbl>
    <w:p w14:paraId="047B6EB5" w14:textId="77777777" w:rsidR="00152E9D" w:rsidRDefault="00152E9D" w:rsidP="00152E9D">
      <w:pPr>
        <w:rPr>
          <w:rFonts w:ascii="Arial" w:hAnsi="Arial" w:cs="Arial"/>
        </w:rPr>
      </w:pPr>
    </w:p>
    <w:p w14:paraId="047B6EB6" w14:textId="77777777" w:rsidR="00C073F1" w:rsidRDefault="00C073F1" w:rsidP="00152E9D">
      <w:pPr>
        <w:rPr>
          <w:rFonts w:ascii="Arial" w:hAnsi="Arial" w:cs="Arial"/>
        </w:rPr>
      </w:pPr>
    </w:p>
    <w:p w14:paraId="047B6EB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bookmarkStart w:id="0" w:name="_GoBack"/>
      <w:bookmarkEnd w:id="0"/>
    </w:p>
    <w:p w14:paraId="047B6EB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47B6EB9" w14:textId="77777777" w:rsidR="00C073F1" w:rsidRPr="00A406E5" w:rsidRDefault="00C073F1" w:rsidP="00152E9D">
      <w:pPr>
        <w:rPr>
          <w:rFonts w:ascii="Arial" w:hAnsi="Arial" w:cs="Arial"/>
          <w:vanish/>
        </w:rPr>
      </w:pPr>
    </w:p>
    <w:p w14:paraId="047B6EB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7B6EBC" w14:textId="77777777" w:rsidTr="00AC5F32">
        <w:tc>
          <w:tcPr>
            <w:tcW w:w="13858" w:type="dxa"/>
            <w:shd w:val="clear" w:color="auto" w:fill="C2D69B" w:themeFill="accent3" w:themeFillTint="99"/>
          </w:tcPr>
          <w:p w14:paraId="047B6EB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47B6EBD"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47B6EBF" w14:textId="77777777" w:rsidTr="00AC5F32">
        <w:tc>
          <w:tcPr>
            <w:tcW w:w="13948" w:type="dxa"/>
            <w:shd w:val="clear" w:color="auto" w:fill="C2D69B" w:themeFill="accent3" w:themeFillTint="99"/>
          </w:tcPr>
          <w:p w14:paraId="047B6EB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047B6EC1" w14:textId="77777777" w:rsidTr="00E05287">
        <w:tc>
          <w:tcPr>
            <w:tcW w:w="13948" w:type="dxa"/>
            <w:shd w:val="clear" w:color="auto" w:fill="EAF1DD" w:themeFill="accent3" w:themeFillTint="33"/>
          </w:tcPr>
          <w:p w14:paraId="047B6EC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47B6EC2"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47B6ED0" w14:textId="77777777" w:rsidTr="00AC5F32">
        <w:trPr>
          <w:tblHeader/>
        </w:trPr>
        <w:tc>
          <w:tcPr>
            <w:tcW w:w="1735" w:type="dxa"/>
            <w:shd w:val="clear" w:color="auto" w:fill="C2D69B" w:themeFill="accent3" w:themeFillTint="99"/>
          </w:tcPr>
          <w:p w14:paraId="047B6EC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47B6E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47B6EC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47B6E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47B6EC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47B6EC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47B6EC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47B6E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47B6ECB"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47B6EC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47B6EC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47B6EC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47B6ECF"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47B6ED9" w14:textId="77777777" w:rsidTr="00AC5F32">
        <w:trPr>
          <w:tblHeader/>
        </w:trPr>
        <w:tc>
          <w:tcPr>
            <w:tcW w:w="1735" w:type="dxa"/>
            <w:shd w:val="clear" w:color="auto" w:fill="C2D69B" w:themeFill="accent3" w:themeFillTint="99"/>
          </w:tcPr>
          <w:p w14:paraId="047B6ED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47B6ED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47B6ED3"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47B6ED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47B6E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47B6ED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47B6ED7"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47B6ED8"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47B6EE8" w14:textId="77777777" w:rsidTr="00AC5F32">
        <w:tc>
          <w:tcPr>
            <w:tcW w:w="1735" w:type="dxa"/>
            <w:shd w:val="clear" w:color="auto" w:fill="C2D69B" w:themeFill="accent3" w:themeFillTint="99"/>
          </w:tcPr>
          <w:p w14:paraId="047B6EDA"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47B6EDB"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47B6EDC"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47B6ED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47B6ED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47B6EDF"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47B6EE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7B6EE1"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47B6EE2"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47B6EE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7B6EE4"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47B6EE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7B6EE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7B6EE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47B6EF3" w14:textId="77777777" w:rsidTr="00AC5F32">
        <w:tc>
          <w:tcPr>
            <w:tcW w:w="1735" w:type="dxa"/>
            <w:shd w:val="clear" w:color="auto" w:fill="C2D69B" w:themeFill="accent3" w:themeFillTint="99"/>
          </w:tcPr>
          <w:p w14:paraId="047B6EE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14:paraId="047B6EEA"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47B6EEB"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47B6EE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7B6EED"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47B6EEE"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7B6EE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47B6EF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7B6EF1"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47B6EF2"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47B6F07" w14:textId="77777777" w:rsidTr="00AC5F32">
        <w:tc>
          <w:tcPr>
            <w:tcW w:w="1735" w:type="dxa"/>
            <w:shd w:val="clear" w:color="auto" w:fill="C2D69B" w:themeFill="accent3" w:themeFillTint="99"/>
          </w:tcPr>
          <w:p w14:paraId="047B6EF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47B6EF5"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47B6EF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47B6EF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47B6EF8" w14:textId="77777777" w:rsidR="00C073F1" w:rsidRPr="00B669B1" w:rsidRDefault="00C073F1" w:rsidP="0050796C">
            <w:pPr>
              <w:rPr>
                <w:rFonts w:ascii="Arial" w:hAnsi="Arial" w:cs="Arial"/>
              </w:rPr>
            </w:pPr>
          </w:p>
        </w:tc>
        <w:tc>
          <w:tcPr>
            <w:tcW w:w="1736" w:type="dxa"/>
          </w:tcPr>
          <w:p w14:paraId="047B6EF9"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7B6EFA"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47B6EFB"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47B6EFC"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47B6EFD" w14:textId="77777777" w:rsidR="00C073F1" w:rsidRPr="00B669B1" w:rsidRDefault="00C073F1" w:rsidP="0050796C">
            <w:pPr>
              <w:rPr>
                <w:rFonts w:ascii="Arial" w:hAnsi="Arial" w:cs="Arial"/>
              </w:rPr>
            </w:pPr>
          </w:p>
        </w:tc>
        <w:tc>
          <w:tcPr>
            <w:tcW w:w="1736" w:type="dxa"/>
          </w:tcPr>
          <w:p w14:paraId="047B6EFE"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47B6EF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47B6F00"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14:paraId="047B6F01"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47B6F02" w14:textId="77777777" w:rsidR="00C073F1" w:rsidRPr="00B669B1" w:rsidRDefault="00C073F1" w:rsidP="0050796C">
            <w:pPr>
              <w:rPr>
                <w:rFonts w:ascii="Arial" w:hAnsi="Arial" w:cs="Arial"/>
              </w:rPr>
            </w:pPr>
          </w:p>
        </w:tc>
        <w:tc>
          <w:tcPr>
            <w:tcW w:w="1736" w:type="dxa"/>
          </w:tcPr>
          <w:p w14:paraId="047B6F03"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47B6F04" w14:textId="77777777" w:rsidR="00C073F1" w:rsidRPr="00B669B1" w:rsidRDefault="00C073F1" w:rsidP="0050796C">
            <w:pPr>
              <w:rPr>
                <w:rFonts w:ascii="Arial" w:hAnsi="Arial" w:cs="Arial"/>
              </w:rPr>
            </w:pPr>
          </w:p>
        </w:tc>
        <w:tc>
          <w:tcPr>
            <w:tcW w:w="1736" w:type="dxa"/>
          </w:tcPr>
          <w:p w14:paraId="047B6F05"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47B6F0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14:paraId="047B6F1F" w14:textId="77777777" w:rsidTr="00AC5F32">
        <w:tc>
          <w:tcPr>
            <w:tcW w:w="1735" w:type="dxa"/>
            <w:shd w:val="clear" w:color="auto" w:fill="C2D69B" w:themeFill="accent3" w:themeFillTint="99"/>
          </w:tcPr>
          <w:p w14:paraId="047B6F0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47B6F0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47B6F0A"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47B6F0B"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47B6F0C"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47B6F0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47B6F0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47B6F0F"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47B6F10" w14:textId="77777777" w:rsidR="00C073F1" w:rsidRPr="00B669B1" w:rsidRDefault="00C073F1" w:rsidP="0050796C">
            <w:pPr>
              <w:rPr>
                <w:rFonts w:ascii="Arial" w:hAnsi="Arial" w:cs="Arial"/>
              </w:rPr>
            </w:pPr>
          </w:p>
          <w:p w14:paraId="047B6F11" w14:textId="77777777" w:rsidR="00C073F1" w:rsidRPr="00B669B1" w:rsidRDefault="00C073F1" w:rsidP="0050796C">
            <w:pPr>
              <w:rPr>
                <w:rFonts w:ascii="Arial" w:hAnsi="Arial" w:cs="Arial"/>
              </w:rPr>
            </w:pPr>
          </w:p>
        </w:tc>
        <w:tc>
          <w:tcPr>
            <w:tcW w:w="1736" w:type="dxa"/>
          </w:tcPr>
          <w:p w14:paraId="047B6F12"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47B6F1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47B6F1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47B6F15"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47B6F1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47B6F17"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47B6F18"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47B6F19"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47B6F1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047B6F1B"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47B6F1C"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47B6F1D"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47B6F1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47B6F35" w14:textId="77777777" w:rsidTr="00AC5F32">
        <w:tc>
          <w:tcPr>
            <w:tcW w:w="1735" w:type="dxa"/>
            <w:shd w:val="clear" w:color="auto" w:fill="C2D69B" w:themeFill="accent3" w:themeFillTint="99"/>
          </w:tcPr>
          <w:p w14:paraId="047B6F2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47B6F2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47B6F22"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47B6F23"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47B6F24" w14:textId="77777777" w:rsidR="00C073F1" w:rsidRPr="00ED3ABD" w:rsidRDefault="00C073F1" w:rsidP="0050796C">
            <w:pPr>
              <w:rPr>
                <w:rFonts w:ascii="Arial" w:hAnsi="Arial" w:cs="Arial"/>
              </w:rPr>
            </w:pPr>
          </w:p>
          <w:p w14:paraId="047B6F25"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7B6F26"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47B6F27"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47B6F28"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47B6F29"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47B6F2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47B6F2B"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47B6F2C"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47B6F2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7B6F2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047B6F2F" w14:textId="77777777"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47B6F30"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7B6F31"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47B6F32" w14:textId="77777777"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47B6F3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47B6F34" w14:textId="77777777"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47B6F36" w14:textId="77777777" w:rsidR="00C073F1" w:rsidRPr="00A406E5" w:rsidRDefault="00C073F1" w:rsidP="001F50B6">
      <w:pPr>
        <w:pStyle w:val="NormalWeb"/>
        <w:rPr>
          <w:rFonts w:ascii="Arial" w:hAnsi="Arial" w:cs="Arial"/>
          <w:color w:val="303B44"/>
          <w:sz w:val="22"/>
          <w:szCs w:val="22"/>
        </w:rPr>
      </w:pPr>
    </w:p>
    <w:p w14:paraId="047B6F37" w14:textId="77777777" w:rsidR="00995D51" w:rsidRDefault="00995D51">
      <w:pPr>
        <w:pStyle w:val="NormalWeb"/>
        <w:rPr>
          <w:rFonts w:ascii="Arial" w:hAnsi="Arial" w:cs="Arial"/>
          <w:color w:val="303B44"/>
          <w:sz w:val="22"/>
          <w:szCs w:val="22"/>
        </w:rPr>
      </w:pPr>
    </w:p>
    <w:p w14:paraId="047B6F38" w14:textId="77777777" w:rsidR="00975DEE" w:rsidRDefault="00975DEE">
      <w:pPr>
        <w:pStyle w:val="NormalWeb"/>
        <w:rPr>
          <w:rFonts w:ascii="Arial" w:hAnsi="Arial" w:cs="Arial"/>
          <w:color w:val="303B44"/>
          <w:sz w:val="22"/>
          <w:szCs w:val="22"/>
        </w:rPr>
      </w:pPr>
    </w:p>
    <w:p w14:paraId="047B6F39" w14:textId="77777777" w:rsidR="00975DEE" w:rsidRDefault="00975DEE">
      <w:pPr>
        <w:pStyle w:val="NormalWeb"/>
        <w:rPr>
          <w:rFonts w:ascii="Arial" w:hAnsi="Arial" w:cs="Arial"/>
          <w:color w:val="303B44"/>
          <w:sz w:val="22"/>
          <w:szCs w:val="22"/>
        </w:rPr>
      </w:pPr>
    </w:p>
    <w:p w14:paraId="047B6F3A" w14:textId="77777777" w:rsidR="00975DEE" w:rsidRDefault="00975DEE">
      <w:pPr>
        <w:pStyle w:val="NormalWeb"/>
        <w:rPr>
          <w:rFonts w:ascii="Arial" w:hAnsi="Arial" w:cs="Arial"/>
          <w:color w:val="303B44"/>
          <w:sz w:val="22"/>
          <w:szCs w:val="22"/>
        </w:rPr>
      </w:pPr>
    </w:p>
    <w:p w14:paraId="047B6F3B" w14:textId="77777777" w:rsidR="00975DEE" w:rsidRDefault="00975DEE">
      <w:pPr>
        <w:pStyle w:val="NormalWeb"/>
        <w:rPr>
          <w:rFonts w:ascii="Arial" w:hAnsi="Arial" w:cs="Arial"/>
          <w:color w:val="303B44"/>
          <w:sz w:val="22"/>
          <w:szCs w:val="22"/>
        </w:rPr>
      </w:pPr>
    </w:p>
    <w:p w14:paraId="047B6F3C" w14:textId="77777777" w:rsidR="00975DEE" w:rsidRDefault="00975DEE">
      <w:pPr>
        <w:pStyle w:val="NormalWeb"/>
        <w:rPr>
          <w:rFonts w:ascii="Arial" w:hAnsi="Arial" w:cs="Arial"/>
          <w:color w:val="303B44"/>
          <w:sz w:val="22"/>
          <w:szCs w:val="22"/>
        </w:rPr>
      </w:pPr>
    </w:p>
    <w:p w14:paraId="047B6F3D"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7B6F42" w14:textId="77777777" w:rsidR="00B50EA8" w:rsidRDefault="00B50EA8">
      <w:r>
        <w:separator/>
      </w:r>
    </w:p>
  </w:endnote>
  <w:endnote w:type="continuationSeparator" w:id="0">
    <w:p w14:paraId="047B6F43"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55mxi">
    <w:altName w:val="Calibri"/>
    <w:panose1 w:val="00000000000000000000"/>
    <w:charset w:val="00"/>
    <w:family w:val="swiss"/>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7B6F4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047B6F4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7B6F4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7B6F40" w14:textId="77777777" w:rsidR="00B50EA8" w:rsidRDefault="00B50EA8">
      <w:r>
        <w:separator/>
      </w:r>
    </w:p>
  </w:footnote>
  <w:footnote w:type="continuationSeparator" w:id="0">
    <w:p w14:paraId="047B6F41"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96E19D9"/>
    <w:multiLevelType w:val="hybridMultilevel"/>
    <w:tmpl w:val="A2C84BF8"/>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5C036C3"/>
    <w:multiLevelType w:val="hybridMultilevel"/>
    <w:tmpl w:val="962EF0AE"/>
    <w:lvl w:ilvl="0" w:tplc="E2E88502">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61048D5"/>
    <w:multiLevelType w:val="hybridMultilevel"/>
    <w:tmpl w:val="C27A6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8"/>
  </w:num>
  <w:num w:numId="4">
    <w:abstractNumId w:val="11"/>
  </w:num>
  <w:num w:numId="5">
    <w:abstractNumId w:val="7"/>
  </w:num>
  <w:num w:numId="6">
    <w:abstractNumId w:val="17"/>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6"/>
  </w:num>
  <w:num w:numId="18">
    <w:abstractNumId w:val="15"/>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4C39"/>
    <w:rsid w:val="00026B02"/>
    <w:rsid w:val="000822E5"/>
    <w:rsid w:val="000971FC"/>
    <w:rsid w:val="000A2A3A"/>
    <w:rsid w:val="000A492A"/>
    <w:rsid w:val="000D2F80"/>
    <w:rsid w:val="000E413A"/>
    <w:rsid w:val="000F5AA3"/>
    <w:rsid w:val="0010020C"/>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55B0"/>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26078"/>
    <w:rsid w:val="00341043"/>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5E4C"/>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02E3"/>
    <w:rsid w:val="00576AB4"/>
    <w:rsid w:val="00576D8F"/>
    <w:rsid w:val="00577917"/>
    <w:rsid w:val="00590667"/>
    <w:rsid w:val="005969E2"/>
    <w:rsid w:val="005A0C00"/>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73FBC"/>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B73ED"/>
    <w:rsid w:val="008C26B3"/>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773D7"/>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3CFA"/>
    <w:rsid w:val="00BE0B01"/>
    <w:rsid w:val="00BE79C7"/>
    <w:rsid w:val="00BF3CB5"/>
    <w:rsid w:val="00C01A3F"/>
    <w:rsid w:val="00C073F1"/>
    <w:rsid w:val="00C11B8F"/>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5B6"/>
    <w:rsid w:val="00DD17CC"/>
    <w:rsid w:val="00DE217A"/>
    <w:rsid w:val="00DF321B"/>
    <w:rsid w:val="00E05287"/>
    <w:rsid w:val="00E230E0"/>
    <w:rsid w:val="00E3454C"/>
    <w:rsid w:val="00E51AAC"/>
    <w:rsid w:val="00E66CC0"/>
    <w:rsid w:val="00E728A9"/>
    <w:rsid w:val="00E807D9"/>
    <w:rsid w:val="00EA0F4E"/>
    <w:rsid w:val="00EA295B"/>
    <w:rsid w:val="00EA3B9B"/>
    <w:rsid w:val="00EA6801"/>
    <w:rsid w:val="00EB4F96"/>
    <w:rsid w:val="00ED7072"/>
    <w:rsid w:val="00EE3132"/>
    <w:rsid w:val="00EE3D9D"/>
    <w:rsid w:val="00EE6F25"/>
    <w:rsid w:val="00EF1EC1"/>
    <w:rsid w:val="00F02126"/>
    <w:rsid w:val="00F03D85"/>
    <w:rsid w:val="00F05F10"/>
    <w:rsid w:val="00F07C8C"/>
    <w:rsid w:val="00F13357"/>
    <w:rsid w:val="00F249F1"/>
    <w:rsid w:val="00F25B9D"/>
    <w:rsid w:val="00F2664E"/>
    <w:rsid w:val="00F31163"/>
    <w:rsid w:val="00F31C04"/>
    <w:rsid w:val="00F442A7"/>
    <w:rsid w:val="00F57A89"/>
    <w:rsid w:val="00F60874"/>
    <w:rsid w:val="00F61A20"/>
    <w:rsid w:val="00F63DD9"/>
    <w:rsid w:val="00F64A20"/>
    <w:rsid w:val="00F664C3"/>
    <w:rsid w:val="00F67644"/>
    <w:rsid w:val="00F8381F"/>
    <w:rsid w:val="00FA04CD"/>
    <w:rsid w:val="00FA25F5"/>
    <w:rsid w:val="00FA2810"/>
    <w:rsid w:val="00FA68F8"/>
    <w:rsid w:val="00FB1DC0"/>
    <w:rsid w:val="00FB3B4E"/>
    <w:rsid w:val="00FB4521"/>
    <w:rsid w:val="00FB4F84"/>
    <w:rsid w:val="00FB5CF8"/>
    <w:rsid w:val="00FE10B6"/>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47B6DB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instancename">
    <w:name w:val="instancename"/>
    <w:basedOn w:val="DefaultParagraphFont"/>
    <w:rsid w:val="00FE10B6"/>
  </w:style>
  <w:style w:type="character" w:customStyle="1" w:styleId="ListParagraphChar">
    <w:name w:val="List Paragraph Char"/>
    <w:basedOn w:val="DefaultParagraphFont"/>
    <w:link w:val="ListParagraph"/>
    <w:uiPriority w:val="34"/>
    <w:rsid w:val="00DB45B6"/>
    <w:rPr>
      <w:lang w:eastAsia="en-GB"/>
    </w:rPr>
  </w:style>
  <w:style w:type="paragraph" w:customStyle="1" w:styleId="Style1">
    <w:name w:val="Style 1"/>
    <w:uiPriority w:val="99"/>
    <w:rsid w:val="00DB45B6"/>
    <w:pPr>
      <w:widowControl w:val="0"/>
      <w:autoSpaceDE w:val="0"/>
      <w:autoSpaceDN w:val="0"/>
      <w:adjustRightInd w:val="0"/>
    </w:pPr>
    <w:rPr>
      <w:rFonts w:eastAsiaTheme="minorEastAsia"/>
      <w:lang w:val="en-US" w:eastAsia="en-GB"/>
    </w:rPr>
  </w:style>
  <w:style w:type="paragraph" w:customStyle="1" w:styleId="bullet">
    <w:name w:val="bullet"/>
    <w:link w:val="bulletChar"/>
    <w:rsid w:val="00DB45B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B45B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11</Pages>
  <Words>4128</Words>
  <Characters>25027</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29097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Green, Andrew</cp:lastModifiedBy>
  <cp:revision>15</cp:revision>
  <cp:lastPrinted>2014-10-10T07:42:00Z</cp:lastPrinted>
  <dcterms:created xsi:type="dcterms:W3CDTF">2018-11-13T11:50:00Z</dcterms:created>
  <dcterms:modified xsi:type="dcterms:W3CDTF">2019-01-09T12:41:00Z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