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E856C3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E856C3" w:rsidRPr="00662F3A" w:rsidRDefault="00E856C3" w:rsidP="00E856C3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29FCED10" w:rsidR="00E856C3" w:rsidRPr="00662F3A" w:rsidRDefault="00F83D79" w:rsidP="00E856C3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Dr Wendy Dossett </w:t>
            </w:r>
          </w:p>
        </w:tc>
      </w:tr>
      <w:tr w:rsidR="00E856C3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E856C3" w:rsidRPr="00723416" w:rsidRDefault="00E856C3" w:rsidP="00E856C3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08F5F633" w:rsidR="00E856C3" w:rsidRPr="00CF0253" w:rsidRDefault="00E856C3" w:rsidP="00E856C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Prof Bettina Schmidt </w:t>
            </w:r>
          </w:p>
        </w:tc>
      </w:tr>
      <w:tr w:rsidR="00E856C3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E856C3" w:rsidRDefault="00E856C3" w:rsidP="00E856C3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E856C3" w:rsidRPr="00662F3A" w:rsidRDefault="00E856C3" w:rsidP="00E856C3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362B145D" w:rsidR="00E856C3" w:rsidRPr="00CF0253" w:rsidRDefault="00F83D79" w:rsidP="00E856C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Religions in Africa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B3ECAEE" w:rsidR="00CF0253" w:rsidRPr="00CF0253" w:rsidRDefault="00816108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HPAN</w:t>
            </w:r>
            <w:r w:rsidR="00F32365">
              <w:rPr>
                <w:rFonts w:ascii="Arial" w:hAnsi="Arial" w:cs="Arial"/>
                <w:sz w:val="20"/>
              </w:rPr>
              <w:t>6</w:t>
            </w:r>
            <w:r w:rsidR="00F83D79">
              <w:rPr>
                <w:rFonts w:ascii="Arial" w:hAnsi="Arial" w:cs="Arial"/>
                <w:sz w:val="20"/>
              </w:rPr>
              <w:t>046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5E13C94" w:rsidR="00CF0253" w:rsidRPr="00CF0253" w:rsidRDefault="00F32365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37FEE1BC" w:rsidR="00DC6841" w:rsidRPr="00662F3A" w:rsidRDefault="00D85D1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6C0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D85D1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D85D1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37C18F03" w:rsidR="008168C7" w:rsidRPr="00CF0253" w:rsidRDefault="007E16C2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D85D14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240ABFD" w:rsidR="00FF4624" w:rsidRPr="00CF0253" w:rsidRDefault="00D85D14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16C2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10BC915B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10BC915B">
        <w:tc>
          <w:tcPr>
            <w:tcW w:w="5353" w:type="dxa"/>
            <w:gridSpan w:val="2"/>
            <w:vMerge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10BC915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5B070D0C" w:rsidR="008918AE" w:rsidRPr="0035560B" w:rsidRDefault="10BC915B" w:rsidP="10BC915B">
                <w:pPr>
                  <w:rPr>
                    <w:rFonts w:ascii="Arial" w:hAnsi="Arial" w:cs="Arial"/>
                    <w:sz w:val="20"/>
                  </w:rPr>
                </w:pPr>
                <w:r w:rsidRPr="10BC915B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10BC915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70A0E847" w:rsidR="008918AE" w:rsidRPr="0035560B" w:rsidRDefault="10BC915B" w:rsidP="10BC915B">
                <w:pPr>
                  <w:rPr>
                    <w:rFonts w:ascii="Arial" w:hAnsi="Arial" w:cs="Arial"/>
                    <w:sz w:val="20"/>
                  </w:rPr>
                </w:pPr>
                <w:r w:rsidRPr="10BC915B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10BC915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533C630C" w:rsidR="004E5CCD" w:rsidRPr="0035560B" w:rsidRDefault="10BC915B" w:rsidP="10BC915B">
                <w:pPr>
                  <w:rPr>
                    <w:rFonts w:ascii="Arial" w:hAnsi="Arial" w:cs="Arial"/>
                    <w:sz w:val="20"/>
                  </w:rPr>
                </w:pPr>
                <w:r w:rsidRPr="10BC915B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10BC915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23934BA0" w:rsidR="004E5CCD" w:rsidRPr="0035560B" w:rsidRDefault="10BC915B" w:rsidP="10BC915B">
                <w:pPr>
                  <w:rPr>
                    <w:rFonts w:ascii="Arial" w:hAnsi="Arial" w:cs="Arial"/>
                    <w:sz w:val="20"/>
                  </w:rPr>
                </w:pPr>
                <w:r w:rsidRPr="10BC915B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10BC915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66B7988B" w:rsidR="004E5CCD" w:rsidRPr="0035560B" w:rsidRDefault="10BC915B" w:rsidP="10BC915B">
                <w:pPr>
                  <w:rPr>
                    <w:rFonts w:ascii="Arial" w:hAnsi="Arial" w:cs="Arial"/>
                    <w:sz w:val="20"/>
                  </w:rPr>
                </w:pPr>
                <w:r w:rsidRPr="10BC915B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10BC915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11650CFB" w:rsidR="004E5CCD" w:rsidRPr="0035560B" w:rsidRDefault="10BC915B" w:rsidP="10BC915B">
                <w:pPr>
                  <w:rPr>
                    <w:rFonts w:ascii="Arial" w:hAnsi="Arial" w:cs="Arial"/>
                    <w:sz w:val="20"/>
                  </w:rPr>
                </w:pPr>
                <w:r w:rsidRPr="10BC915B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10BC915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445D14A2" w:rsidR="004E5CCD" w:rsidRPr="0035560B" w:rsidRDefault="10BC915B" w:rsidP="10BC915B">
                <w:pPr>
                  <w:rPr>
                    <w:rFonts w:ascii="Arial" w:hAnsi="Arial" w:cs="Arial"/>
                    <w:sz w:val="20"/>
                  </w:rPr>
                </w:pPr>
                <w:r w:rsidRPr="10BC915B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10BC915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7A2AA7EB" w14:textId="7F7CD94E" w:rsidR="004E5CCD" w:rsidRPr="0035560B" w:rsidRDefault="239EC512" w:rsidP="10BC915B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10BC915B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22"/>
                <w:szCs w:val="22"/>
              </w:rPr>
              <w:t>Check use of Generative AI tick box section for Proof Reading section as Grammarly does fall under this category. Just a question of clarity of AI use. If Grammarly is permitted, then the Proof-Reading section could be ticked yes. This AI is a new introduction this academic session and we are working out how it best reflects what we want our practice to be.</w:t>
            </w:r>
          </w:p>
          <w:p w14:paraId="5B8CB028" w14:textId="3A3A4398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10BC915B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10BC915B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96BD695" w:rsidR="003751CB" w:rsidRPr="00CF0253" w:rsidRDefault="713F16D3" w:rsidP="10BC915B">
            <w:pPr>
              <w:rPr>
                <w:rFonts w:ascii="Arial" w:hAnsi="Arial" w:cs="Arial"/>
                <w:sz w:val="20"/>
              </w:rPr>
            </w:pPr>
            <w:r w:rsidRPr="10BC915B">
              <w:rPr>
                <w:rFonts w:ascii="Arial" w:hAnsi="Arial" w:cs="Arial"/>
                <w:sz w:val="20"/>
              </w:rPr>
              <w:t>Ros Coard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3004B70D" w:rsidR="003751CB" w:rsidRPr="00CF0253" w:rsidRDefault="713F16D3" w:rsidP="10BC915B">
            <w:pPr>
              <w:rPr>
                <w:rFonts w:ascii="Arial" w:hAnsi="Arial" w:cs="Arial"/>
                <w:sz w:val="20"/>
              </w:rPr>
            </w:pPr>
            <w:r w:rsidRPr="10BC915B">
              <w:rPr>
                <w:rFonts w:ascii="Arial" w:hAnsi="Arial" w:cs="Arial"/>
                <w:sz w:val="20"/>
              </w:rPr>
              <w:t>24/09/2024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FCA39E1">
        <w:tc>
          <w:tcPr>
            <w:tcW w:w="959" w:type="dxa"/>
            <w:vMerge w:val="restart"/>
            <w:shd w:val="clear" w:color="auto" w:fill="B4C6E7" w:themeFill="accent1" w:themeFillTint="66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 w:themeFill="accent1" w:themeFillTint="66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 w:themeFill="accent1" w:themeFillTint="66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FCA39E1">
        <w:tc>
          <w:tcPr>
            <w:tcW w:w="959" w:type="dxa"/>
            <w:vMerge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 w:themeFill="accent1" w:themeFillTint="66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FCA39E1">
        <w:trPr>
          <w:trHeight w:val="1102"/>
        </w:trPr>
        <w:tc>
          <w:tcPr>
            <w:tcW w:w="959" w:type="dxa"/>
            <w:shd w:val="clear" w:color="auto" w:fill="B4C6E7" w:themeFill="accent1" w:themeFillTint="66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91E5270" w:rsidR="00704DA7" w:rsidRPr="00FD42C3" w:rsidRDefault="0FCA39E1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FCA39E1">
                  <w:rPr>
                    <w:rFonts w:ascii="MS Gothic" w:eastAsia="MS Gothic" w:hAnsi="MS Gothic" w:cs="MS Gothic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1B5FD77" w14:textId="1F618B34" w:rsidR="0FCA39E1" w:rsidRDefault="0FCA39E1" w:rsidP="0FCA39E1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  <w:p w14:paraId="7A931930" w14:textId="23401FE5" w:rsidR="0FCA39E1" w:rsidRDefault="0FCA39E1" w:rsidP="0FCA39E1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</w:pPr>
            <w:r w:rsidRPr="0FCA39E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I’m happy with these assignment tasks – very clear and interesting (more than interesting! Absolutely fascinating and so valuable!)</w:t>
            </w:r>
          </w:p>
          <w:p w14:paraId="7CF566B8" w14:textId="137F782D" w:rsidR="0FCA39E1" w:rsidRDefault="0FCA39E1" w:rsidP="0FCA39E1">
            <w:pPr>
              <w:rPr>
                <w:rFonts w:ascii="Calibri" w:eastAsia="Calibri" w:hAnsi="Calibri" w:cs="Calibri"/>
                <w:color w:val="A6A6A6" w:themeColor="background1" w:themeShade="A6"/>
                <w:szCs w:val="24"/>
              </w:rPr>
            </w:pPr>
          </w:p>
          <w:p w14:paraId="610FABD6" w14:textId="60606E52" w:rsidR="0FCA39E1" w:rsidRDefault="0FCA39E1" w:rsidP="0FCA39E1">
            <w:pPr>
              <w:rPr>
                <w:rFonts w:ascii="Calibri" w:eastAsia="Calibri" w:hAnsi="Calibri" w:cs="Calibri"/>
                <w:color w:val="A6A6A6" w:themeColor="background1" w:themeShade="A6"/>
                <w:szCs w:val="24"/>
              </w:rPr>
            </w:pPr>
            <w:r w:rsidRPr="0FCA39E1">
              <w:rPr>
                <w:rFonts w:ascii="Calibri" w:eastAsia="Calibri" w:hAnsi="Calibri" w:cs="Calibri"/>
                <w:i/>
                <w:iCs/>
                <w:color w:val="A6A6A6" w:themeColor="background1" w:themeShade="A6"/>
                <w:szCs w:val="24"/>
              </w:rPr>
              <w:t>This box will expand as you type</w:t>
            </w:r>
          </w:p>
        </w:tc>
      </w:tr>
      <w:tr w:rsidR="00704DA7" w:rsidRPr="00FD42C3" w14:paraId="272CD3DA" w14:textId="77777777" w:rsidTr="0FCA39E1">
        <w:tc>
          <w:tcPr>
            <w:tcW w:w="959" w:type="dxa"/>
            <w:shd w:val="clear" w:color="auto" w:fill="B4C6E7" w:themeFill="accent1" w:themeFillTint="66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44F7C70" w14:textId="76F6DBB8" w:rsidR="0FCA39E1" w:rsidRDefault="0FCA39E1" w:rsidP="0FCA39E1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FCA39E1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Signature and date: Wendy Dossett (by email to Thomas Jansen from 23 October 2024 12:04)</w:t>
            </w:r>
          </w:p>
          <w:p w14:paraId="3B325E8F" w14:textId="30DA7E75" w:rsidR="0FCA39E1" w:rsidRDefault="0FCA39E1" w:rsidP="0FCA39E1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704DA7" w:rsidRPr="00FD42C3" w14:paraId="5063FFE6" w14:textId="77777777" w:rsidTr="0FCA39E1">
        <w:trPr>
          <w:trHeight w:val="1102"/>
        </w:trPr>
        <w:tc>
          <w:tcPr>
            <w:tcW w:w="959" w:type="dxa"/>
            <w:shd w:val="clear" w:color="auto" w:fill="B4C6E7" w:themeFill="accent1" w:themeFillTint="66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lastRenderedPageBreak/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FCA39E1">
        <w:tc>
          <w:tcPr>
            <w:tcW w:w="959" w:type="dxa"/>
            <w:shd w:val="clear" w:color="auto" w:fill="B4C6E7" w:themeFill="accent1" w:themeFillTint="66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EEFD5" w14:textId="77777777" w:rsidR="008E3693" w:rsidRDefault="008E3693" w:rsidP="00293C46">
      <w:r>
        <w:separator/>
      </w:r>
    </w:p>
  </w:endnote>
  <w:endnote w:type="continuationSeparator" w:id="0">
    <w:p w14:paraId="0BF48C36" w14:textId="77777777" w:rsidR="008E3693" w:rsidRDefault="008E3693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79E4D20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C7D3B" w14:textId="77777777" w:rsidR="008E3693" w:rsidRDefault="008E3693" w:rsidP="00293C46">
      <w:r>
        <w:separator/>
      </w:r>
    </w:p>
  </w:footnote>
  <w:footnote w:type="continuationSeparator" w:id="0">
    <w:p w14:paraId="5CBA81EF" w14:textId="77777777" w:rsidR="008E3693" w:rsidRDefault="008E3693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11543"/>
    <w:rsid w:val="00477925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6F78F5"/>
    <w:rsid w:val="00704DA7"/>
    <w:rsid w:val="0071327F"/>
    <w:rsid w:val="00723416"/>
    <w:rsid w:val="00747494"/>
    <w:rsid w:val="0076296B"/>
    <w:rsid w:val="00766079"/>
    <w:rsid w:val="0077623D"/>
    <w:rsid w:val="007940A4"/>
    <w:rsid w:val="007C29B1"/>
    <w:rsid w:val="007E16C2"/>
    <w:rsid w:val="0081145F"/>
    <w:rsid w:val="00813BE7"/>
    <w:rsid w:val="00816108"/>
    <w:rsid w:val="008168C7"/>
    <w:rsid w:val="00831EEC"/>
    <w:rsid w:val="00872B27"/>
    <w:rsid w:val="00884FF5"/>
    <w:rsid w:val="008858A2"/>
    <w:rsid w:val="008918AE"/>
    <w:rsid w:val="008971C3"/>
    <w:rsid w:val="008B6C01"/>
    <w:rsid w:val="008E3693"/>
    <w:rsid w:val="00902008"/>
    <w:rsid w:val="00954045"/>
    <w:rsid w:val="009609EC"/>
    <w:rsid w:val="00981EEC"/>
    <w:rsid w:val="009853C3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97F6E"/>
    <w:rsid w:val="00CD2B6E"/>
    <w:rsid w:val="00CD7D4B"/>
    <w:rsid w:val="00CE141E"/>
    <w:rsid w:val="00CF0253"/>
    <w:rsid w:val="00D43A1B"/>
    <w:rsid w:val="00D85D14"/>
    <w:rsid w:val="00DC6841"/>
    <w:rsid w:val="00E1118D"/>
    <w:rsid w:val="00E37837"/>
    <w:rsid w:val="00E856C3"/>
    <w:rsid w:val="00EA7565"/>
    <w:rsid w:val="00EC3304"/>
    <w:rsid w:val="00EE5622"/>
    <w:rsid w:val="00F32365"/>
    <w:rsid w:val="00F64AC8"/>
    <w:rsid w:val="00F74EBD"/>
    <w:rsid w:val="00F83D79"/>
    <w:rsid w:val="00F86EF0"/>
    <w:rsid w:val="00F9395A"/>
    <w:rsid w:val="00FD3FAD"/>
    <w:rsid w:val="00FF4624"/>
    <w:rsid w:val="0FCA39E1"/>
    <w:rsid w:val="10BC915B"/>
    <w:rsid w:val="239EC512"/>
    <w:rsid w:val="713F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23A20-3E13-41F8-BD03-F8B1D739B3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4612</Characters>
  <Application>Microsoft Office Word</Application>
  <DocSecurity>4</DocSecurity>
  <Lines>38</Lines>
  <Paragraphs>10</Paragraphs>
  <ScaleCrop>false</ScaleCrop>
  <Company>Swansea Institute of Higher Education</Company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Bettina Schmidt</cp:lastModifiedBy>
  <cp:revision>2</cp:revision>
  <cp:lastPrinted>2008-06-19T11:26:00Z</cp:lastPrinted>
  <dcterms:created xsi:type="dcterms:W3CDTF">2025-05-09T09:45:00Z</dcterms:created>
  <dcterms:modified xsi:type="dcterms:W3CDTF">2025-05-09T09:45:00Z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