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9C0F3" w14:textId="0F2FFE11" w:rsidR="00411BFD" w:rsidRDefault="009803BF" w:rsidP="00FE3CD0">
      <w:pPr>
        <w:spacing w:line="360" w:lineRule="auto"/>
      </w:pPr>
      <w:r>
        <w:rPr>
          <w:noProof/>
        </w:rPr>
        <w:drawing>
          <wp:anchor distT="0" distB="0" distL="114300" distR="114300" simplePos="0" relativeHeight="251665408" behindDoc="1" locked="0" layoutInCell="1" allowOverlap="1" wp14:anchorId="07884C12" wp14:editId="08462A7E">
            <wp:simplePos x="0" y="0"/>
            <wp:positionH relativeFrom="margin">
              <wp:align>right</wp:align>
            </wp:positionH>
            <wp:positionV relativeFrom="paragraph">
              <wp:posOffset>1339850</wp:posOffset>
            </wp:positionV>
            <wp:extent cx="5731510" cy="4451350"/>
            <wp:effectExtent l="0" t="0" r="2540" b="0"/>
            <wp:wrapNone/>
            <wp:docPr id="1237153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4513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8480" behindDoc="0" locked="0" layoutInCell="1" allowOverlap="1" wp14:anchorId="27F6B140" wp14:editId="129B4BC5">
                <wp:simplePos x="0" y="0"/>
                <wp:positionH relativeFrom="page">
                  <wp:posOffset>660400</wp:posOffset>
                </wp:positionH>
                <wp:positionV relativeFrom="paragraph">
                  <wp:posOffset>349250</wp:posOffset>
                </wp:positionV>
                <wp:extent cx="6229350" cy="1790700"/>
                <wp:effectExtent l="0" t="0" r="0" b="0"/>
                <wp:wrapSquare wrapText="bothSides"/>
                <wp:docPr id="1656412511" name="Text Box 1656412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790700"/>
                        </a:xfrm>
                        <a:prstGeom prst="rect">
                          <a:avLst/>
                        </a:prstGeom>
                        <a:noFill/>
                        <a:ln w="9525">
                          <a:noFill/>
                          <a:miter lim="800000"/>
                          <a:headEnd/>
                          <a:tailEnd/>
                        </a:ln>
                      </wps:spPr>
                      <wps:txbx>
                        <w:txbxContent>
                          <w:p w14:paraId="1E95EC45" w14:textId="4D39E69B" w:rsidR="006C6B66" w:rsidRPr="009803BF" w:rsidRDefault="009803BF" w:rsidP="009803BF">
                            <w:pPr>
                              <w:rPr>
                                <w:rFonts w:cs="Times New Roman"/>
                                <w:color w:val="BD8CBF"/>
                                <w:sz w:val="52"/>
                                <w:szCs w:val="52"/>
                              </w:rPr>
                            </w:pPr>
                            <w:r>
                              <w:rPr>
                                <w:rFonts w:cs="Times New Roman"/>
                                <w:b/>
                                <w:sz w:val="52"/>
                                <w:szCs w:val="52"/>
                              </w:rPr>
                              <w:t xml:space="preserve">   </w:t>
                            </w:r>
                            <w:r w:rsidR="006C6B66" w:rsidRPr="009803BF">
                              <w:rPr>
                                <w:rFonts w:cs="Times New Roman"/>
                                <w:b/>
                                <w:sz w:val="52"/>
                                <w:szCs w:val="52"/>
                              </w:rPr>
                              <w:t xml:space="preserve">Module: </w:t>
                            </w:r>
                            <w:r w:rsidR="006C6B66" w:rsidRPr="009803BF">
                              <w:rPr>
                                <w:rStyle w:val="Strong"/>
                                <w:rFonts w:cs="Times New Roman"/>
                                <w:color w:val="1D2125"/>
                                <w:sz w:val="52"/>
                                <w:szCs w:val="52"/>
                              </w:rPr>
                              <w:t>Analysing &amp; Solving Problems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F6B140" id="_x0000_t202" coordsize="21600,21600" o:spt="202" path="m,l,21600r21600,l21600,xe">
                <v:stroke joinstyle="miter"/>
                <v:path gradientshapeok="t" o:connecttype="rect"/>
              </v:shapetype>
              <v:shape id="Text Box 1656412511" o:spid="_x0000_s1026" type="#_x0000_t202" style="position:absolute;margin-left:52pt;margin-top:27.5pt;width:490.5pt;height:141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" filled="f" stroked="f">
                <v:textbox>
                  <w:txbxContent>
                    <w:p w14:paraId="1E95EC45" w14:textId="4D39E69B" w:rsidR="006C6B66" w:rsidRPr="009803BF" w:rsidRDefault="009803BF" w:rsidP="009803BF">
                      <w:pPr>
                        <w:rPr>
                          <w:rFonts w:cs="Times New Roman"/>
                          <w:color w:val="BD8CBF"/>
                          <w:sz w:val="52"/>
                          <w:szCs w:val="52"/>
                        </w:rPr>
                      </w:pPr>
                      <w:r>
                        <w:rPr>
                          <w:rFonts w:cs="Times New Roman"/>
                          <w:b/>
                          <w:sz w:val="52"/>
                          <w:szCs w:val="52"/>
                        </w:rPr>
                        <w:t xml:space="preserve">   </w:t>
                      </w:r>
                      <w:r w:rsidR="006C6B66" w:rsidRPr="009803BF">
                        <w:rPr>
                          <w:rFonts w:cs="Times New Roman"/>
                          <w:b/>
                          <w:sz w:val="52"/>
                          <w:szCs w:val="52"/>
                        </w:rPr>
                        <w:t xml:space="preserve">Module: </w:t>
                      </w:r>
                      <w:r w:rsidR="006C6B66" w:rsidRPr="009803BF">
                        <w:rPr>
                          <w:rStyle w:val="Strong"/>
                          <w:rFonts w:cs="Times New Roman"/>
                          <w:color w:val="1D2125"/>
                          <w:sz w:val="52"/>
                          <w:szCs w:val="52"/>
                        </w:rPr>
                        <w:t>Analysing &amp; Solving Problems</w:t>
                      </w:r>
                    </w:p>
                  </w:txbxContent>
                </v:textbox>
                <w10:wrap type="square" anchorx="page"/>
              </v:shape>
            </w:pict>
          </mc:Fallback>
        </mc:AlternateContent>
      </w:r>
      <w:r w:rsidR="00411BFD">
        <w:rPr>
          <w:noProof/>
        </w:rPr>
        <mc:AlternateContent>
          <mc:Choice Requires="wps">
            <w:drawing>
              <wp:anchor distT="0" distB="0" distL="114300" distR="114300" simplePos="0" relativeHeight="251659264" behindDoc="1" locked="0" layoutInCell="1" allowOverlap="1" wp14:anchorId="643C3006" wp14:editId="619AA1FC">
                <wp:simplePos x="0" y="0"/>
                <wp:positionH relativeFrom="column">
                  <wp:posOffset>-977900</wp:posOffset>
                </wp:positionH>
                <wp:positionV relativeFrom="paragraph">
                  <wp:posOffset>-1244600</wp:posOffset>
                </wp:positionV>
                <wp:extent cx="7534656" cy="10704576"/>
                <wp:effectExtent l="0" t="0" r="9525" b="1905"/>
                <wp:wrapNone/>
                <wp:docPr id="4" name="Rectangle 4"/>
                <wp:cNvGraphicFramePr/>
                <a:graphic xmlns:a="http://schemas.openxmlformats.org/drawingml/2006/main">
                  <a:graphicData uri="http://schemas.microsoft.com/office/word/2010/wordprocessingShape">
                    <wps:wsp>
                      <wps:cNvSpPr/>
                      <wps:spPr>
                        <a:xfrm>
                          <a:off x="0" y="0"/>
                          <a:ext cx="7534656" cy="1070457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1227A" id="Rectangle 4" o:spid="_x0000_s1026" style="position:absolute;margin-left:-77pt;margin-top:-98pt;width:593.3pt;height:842.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" fillcolor="white [3212]" stroked="f" strokeweight="1.5pt"/>
            </w:pict>
          </mc:Fallback>
        </mc:AlternateContent>
      </w:r>
    </w:p>
    <w:p w14:paraId="002B00EF" w14:textId="7C8B8310" w:rsidR="008E084B" w:rsidRDefault="00307D05" w:rsidP="00FE3CD0">
      <w:pPr>
        <w:spacing w:line="360" w:lineRule="auto"/>
      </w:pPr>
      <w:r>
        <w:rPr>
          <w:noProof/>
        </w:rPr>
        <mc:AlternateContent>
          <mc:Choice Requires="wps">
            <w:drawing>
              <wp:anchor distT="45720" distB="45720" distL="114300" distR="114300" simplePos="0" relativeHeight="251661312" behindDoc="0" locked="0" layoutInCell="1" allowOverlap="1" wp14:anchorId="38CD365B" wp14:editId="2AD63153">
                <wp:simplePos x="0" y="0"/>
                <wp:positionH relativeFrom="page">
                  <wp:posOffset>344170</wp:posOffset>
                </wp:positionH>
                <wp:positionV relativeFrom="paragraph">
                  <wp:posOffset>499918</wp:posOffset>
                </wp:positionV>
                <wp:extent cx="6644640" cy="105918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1059180"/>
                        </a:xfrm>
                        <a:prstGeom prst="rect">
                          <a:avLst/>
                        </a:prstGeom>
                        <a:noFill/>
                        <a:ln w="9525">
                          <a:noFill/>
                          <a:miter lim="800000"/>
                          <a:headEnd/>
                          <a:tailEnd/>
                        </a:ln>
                      </wps:spPr>
                      <wps:txbx>
                        <w:txbxContent>
                          <w:p w14:paraId="543F58C6" w14:textId="24250262" w:rsidR="00411BFD" w:rsidRPr="009803BF" w:rsidRDefault="00411BFD" w:rsidP="009803BF">
                            <w:pPr>
                              <w:rPr>
                                <w:rFonts w:cs="Times New Roman"/>
                                <w:b/>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D365B" id="Text Box 2" o:spid="_x0000_s1027" type="#_x0000_t202" style="position:absolute;margin-left:27.1pt;margin-top:39.35pt;width:523.2pt;height:83.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" filled="f" stroked="f">
                <v:textbox>
                  <w:txbxContent>
                    <w:p w14:paraId="543F58C6" w14:textId="24250262" w:rsidR="00411BFD" w:rsidRPr="009803BF" w:rsidRDefault="00411BFD" w:rsidP="009803BF">
                      <w:pPr>
                        <w:rPr>
                          <w:rFonts w:cs="Times New Roman"/>
                          <w:b/>
                          <w:sz w:val="48"/>
                          <w:szCs w:val="48"/>
                        </w:rPr>
                      </w:pPr>
                    </w:p>
                  </w:txbxContent>
                </v:textbox>
                <w10:wrap type="square" anchorx="page"/>
              </v:shape>
            </w:pict>
          </mc:Fallback>
        </mc:AlternateContent>
      </w:r>
      <w:r w:rsidR="00E675EE">
        <w:rPr>
          <w:noProof/>
        </w:rPr>
        <mc:AlternateContent>
          <mc:Choice Requires="wps">
            <w:drawing>
              <wp:anchor distT="45720" distB="45720" distL="114300" distR="114300" simplePos="0" relativeHeight="251670528" behindDoc="0" locked="0" layoutInCell="1" allowOverlap="1" wp14:anchorId="50330DEA" wp14:editId="6BCC3879">
                <wp:simplePos x="0" y="0"/>
                <wp:positionH relativeFrom="page">
                  <wp:posOffset>236220</wp:posOffset>
                </wp:positionH>
                <wp:positionV relativeFrom="paragraph">
                  <wp:posOffset>5514975</wp:posOffset>
                </wp:positionV>
                <wp:extent cx="6644640" cy="3040380"/>
                <wp:effectExtent l="0" t="0" r="0" b="0"/>
                <wp:wrapSquare wrapText="bothSides"/>
                <wp:docPr id="914829888" name="Text Box 914829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3040380"/>
                        </a:xfrm>
                        <a:prstGeom prst="rect">
                          <a:avLst/>
                        </a:prstGeom>
                        <a:noFill/>
                        <a:ln w="9525">
                          <a:noFill/>
                          <a:miter lim="800000"/>
                          <a:headEnd/>
                          <a:tailEnd/>
                        </a:ln>
                      </wps:spPr>
                      <wps:txbx>
                        <w:txbxContent>
                          <w:p w14:paraId="6C92ADDE" w14:textId="77777777" w:rsidR="000651B4" w:rsidRDefault="000651B4" w:rsidP="00DF134B">
                            <w:pPr>
                              <w:jc w:val="center"/>
                              <w:rPr>
                                <w:rFonts w:cs="Times New Roman"/>
                                <w:b/>
                                <w:sz w:val="40"/>
                                <w:szCs w:val="40"/>
                              </w:rPr>
                            </w:pPr>
                          </w:p>
                          <w:p w14:paraId="331F57FF" w14:textId="77777777" w:rsidR="00371ACD" w:rsidRDefault="00371ACD" w:rsidP="00DF134B">
                            <w:pPr>
                              <w:jc w:val="center"/>
                              <w:rPr>
                                <w:rFonts w:cs="Times New Roman"/>
                                <w:b/>
                                <w:sz w:val="40"/>
                                <w:szCs w:val="40"/>
                              </w:rPr>
                            </w:pPr>
                          </w:p>
                          <w:p w14:paraId="67DE1EB6" w14:textId="54720C09" w:rsidR="00E675EE" w:rsidRDefault="00FF2919" w:rsidP="00DF134B">
                            <w:pPr>
                              <w:jc w:val="center"/>
                              <w:rPr>
                                <w:rFonts w:cs="Times New Roman"/>
                                <w:b/>
                                <w:sz w:val="40"/>
                                <w:szCs w:val="40"/>
                              </w:rPr>
                            </w:pPr>
                            <w:r>
                              <w:rPr>
                                <w:rFonts w:cs="Times New Roman"/>
                                <w:b/>
                                <w:sz w:val="40"/>
                                <w:szCs w:val="40"/>
                              </w:rPr>
                              <w:t>Module Code</w:t>
                            </w:r>
                            <w:r w:rsidR="00E675EE" w:rsidRPr="00DF134B">
                              <w:rPr>
                                <w:rFonts w:cs="Times New Roman"/>
                                <w:b/>
                                <w:sz w:val="40"/>
                                <w:szCs w:val="40"/>
                              </w:rPr>
                              <w:t>:</w:t>
                            </w:r>
                            <w:r w:rsidR="00DF134B" w:rsidRPr="00DF134B">
                              <w:rPr>
                                <w:rFonts w:cs="Times New Roman"/>
                                <w:b/>
                                <w:sz w:val="40"/>
                                <w:szCs w:val="40"/>
                              </w:rPr>
                              <w:t xml:space="preserve">  </w:t>
                            </w:r>
                            <w:r>
                              <w:rPr>
                                <w:rFonts w:cs="Times New Roman"/>
                                <w:b/>
                                <w:sz w:val="40"/>
                                <w:szCs w:val="40"/>
                              </w:rPr>
                              <w:t>ACCA4019</w:t>
                            </w:r>
                          </w:p>
                          <w:p w14:paraId="6054AF4E" w14:textId="713D016B" w:rsidR="009803BF" w:rsidRDefault="009803BF" w:rsidP="00DF134B">
                            <w:pPr>
                              <w:jc w:val="center"/>
                              <w:rPr>
                                <w:rFonts w:cs="Times New Roman"/>
                                <w:b/>
                                <w:sz w:val="40"/>
                                <w:szCs w:val="40"/>
                              </w:rPr>
                            </w:pPr>
                            <w:r>
                              <w:rPr>
                                <w:rFonts w:cs="Times New Roman"/>
                                <w:b/>
                                <w:sz w:val="40"/>
                                <w:szCs w:val="40"/>
                              </w:rPr>
                              <w:t>Student Name: Saeen Bux Patujo</w:t>
                            </w:r>
                          </w:p>
                          <w:p w14:paraId="50502213" w14:textId="7E260FC5" w:rsidR="009803BF" w:rsidRDefault="009803BF" w:rsidP="009803BF">
                            <w:pPr>
                              <w:jc w:val="center"/>
                              <w:rPr>
                                <w:rFonts w:cs="Times New Roman"/>
                                <w:b/>
                                <w:bCs/>
                                <w:sz w:val="40"/>
                                <w:szCs w:val="40"/>
                              </w:rPr>
                            </w:pPr>
                            <w:r>
                              <w:rPr>
                                <w:rFonts w:cs="Times New Roman"/>
                                <w:b/>
                                <w:sz w:val="40"/>
                                <w:szCs w:val="40"/>
                              </w:rPr>
                              <w:t xml:space="preserve">Student </w:t>
                            </w:r>
                            <w:r w:rsidR="00DF134B" w:rsidRPr="00DF134B">
                              <w:rPr>
                                <w:rFonts w:cs="Times New Roman"/>
                                <w:b/>
                                <w:bCs/>
                                <w:sz w:val="40"/>
                                <w:szCs w:val="40"/>
                              </w:rPr>
                              <w:t>ID:</w:t>
                            </w:r>
                            <w:r>
                              <w:rPr>
                                <w:rFonts w:cs="Times New Roman"/>
                                <w:b/>
                                <w:bCs/>
                                <w:sz w:val="40"/>
                                <w:szCs w:val="40"/>
                              </w:rPr>
                              <w:t xml:space="preserve"> 2506990</w:t>
                            </w:r>
                          </w:p>
                          <w:p w14:paraId="450A5B37" w14:textId="1011A000" w:rsidR="009803BF" w:rsidRDefault="009803BF" w:rsidP="009803BF">
                            <w:pPr>
                              <w:jc w:val="center"/>
                              <w:rPr>
                                <w:rFonts w:cs="Times New Roman"/>
                                <w:b/>
                                <w:bCs/>
                                <w:sz w:val="40"/>
                                <w:szCs w:val="40"/>
                              </w:rPr>
                            </w:pPr>
                            <w:r>
                              <w:rPr>
                                <w:rFonts w:cs="Times New Roman"/>
                                <w:b/>
                                <w:bCs/>
                                <w:sz w:val="40"/>
                                <w:szCs w:val="40"/>
                              </w:rPr>
                              <w:t xml:space="preserve">Lecturer Name: Nouh </w:t>
                            </w:r>
                            <w:proofErr w:type="spellStart"/>
                            <w:r>
                              <w:rPr>
                                <w:rFonts w:cs="Times New Roman"/>
                                <w:b/>
                                <w:bCs/>
                                <w:sz w:val="40"/>
                                <w:szCs w:val="40"/>
                              </w:rPr>
                              <w:t>Elmitwally</w:t>
                            </w:r>
                            <w:proofErr w:type="spellEnd"/>
                          </w:p>
                          <w:p w14:paraId="520863B5" w14:textId="5733451E" w:rsidR="009803BF" w:rsidRPr="009803BF" w:rsidRDefault="009803BF" w:rsidP="009803BF">
                            <w:pPr>
                              <w:jc w:val="center"/>
                              <w:rPr>
                                <w:rFonts w:cs="Times New Roman"/>
                                <w:b/>
                                <w:bCs/>
                                <w:sz w:val="40"/>
                                <w:szCs w:val="40"/>
                              </w:rPr>
                            </w:pPr>
                            <w:r>
                              <w:rPr>
                                <w:rFonts w:cs="Times New Roman"/>
                                <w:b/>
                                <w:bCs/>
                                <w:sz w:val="40"/>
                                <w:szCs w:val="40"/>
                              </w:rPr>
                              <w:t xml:space="preserve">Submission Date: </w:t>
                            </w:r>
                            <w:r w:rsidR="00D24838">
                              <w:rPr>
                                <w:rFonts w:cs="Times New Roman"/>
                                <w:b/>
                                <w:bCs/>
                                <w:sz w:val="40"/>
                                <w:szCs w:val="40"/>
                              </w:rPr>
                              <w:t>23/03/2026</w:t>
                            </w:r>
                          </w:p>
                          <w:p w14:paraId="6D45B915" w14:textId="464065C0" w:rsidR="000651B4" w:rsidRPr="00371ACD" w:rsidRDefault="000651B4" w:rsidP="00371ACD">
                            <w:pPr>
                              <w:rPr>
                                <w:rFonts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30DEA" id="Text Box 914829888" o:spid="_x0000_s1028" type="#_x0000_t202" style="position:absolute;margin-left:18.6pt;margin-top:434.25pt;width:523.2pt;height:239.4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" filled="f" stroked="f">
                <v:textbox>
                  <w:txbxContent>
                    <w:p w14:paraId="6C92ADDE" w14:textId="77777777" w:rsidR="000651B4" w:rsidRDefault="000651B4" w:rsidP="00DF134B">
                      <w:pPr>
                        <w:jc w:val="center"/>
                        <w:rPr>
                          <w:rFonts w:cs="Times New Roman"/>
                          <w:b/>
                          <w:sz w:val="40"/>
                          <w:szCs w:val="40"/>
                        </w:rPr>
                      </w:pPr>
                    </w:p>
                    <w:p w14:paraId="331F57FF" w14:textId="77777777" w:rsidR="00371ACD" w:rsidRDefault="00371ACD" w:rsidP="00DF134B">
                      <w:pPr>
                        <w:jc w:val="center"/>
                        <w:rPr>
                          <w:rFonts w:cs="Times New Roman"/>
                          <w:b/>
                          <w:sz w:val="40"/>
                          <w:szCs w:val="40"/>
                        </w:rPr>
                      </w:pPr>
                    </w:p>
                    <w:p w14:paraId="67DE1EB6" w14:textId="54720C09" w:rsidR="00E675EE" w:rsidRDefault="00FF2919" w:rsidP="00DF134B">
                      <w:pPr>
                        <w:jc w:val="center"/>
                        <w:rPr>
                          <w:rFonts w:cs="Times New Roman"/>
                          <w:b/>
                          <w:sz w:val="40"/>
                          <w:szCs w:val="40"/>
                        </w:rPr>
                      </w:pPr>
                      <w:r>
                        <w:rPr>
                          <w:rFonts w:cs="Times New Roman"/>
                          <w:b/>
                          <w:sz w:val="40"/>
                          <w:szCs w:val="40"/>
                        </w:rPr>
                        <w:t>Module Code</w:t>
                      </w:r>
                      <w:r w:rsidR="00E675EE" w:rsidRPr="00DF134B">
                        <w:rPr>
                          <w:rFonts w:cs="Times New Roman"/>
                          <w:b/>
                          <w:sz w:val="40"/>
                          <w:szCs w:val="40"/>
                        </w:rPr>
                        <w:t>:</w:t>
                      </w:r>
                      <w:r w:rsidR="00DF134B" w:rsidRPr="00DF134B">
                        <w:rPr>
                          <w:rFonts w:cs="Times New Roman"/>
                          <w:b/>
                          <w:sz w:val="40"/>
                          <w:szCs w:val="40"/>
                        </w:rPr>
                        <w:t xml:space="preserve">  </w:t>
                      </w:r>
                      <w:r>
                        <w:rPr>
                          <w:rFonts w:cs="Times New Roman"/>
                          <w:b/>
                          <w:sz w:val="40"/>
                          <w:szCs w:val="40"/>
                        </w:rPr>
                        <w:t>ACCA4019</w:t>
                      </w:r>
                    </w:p>
                    <w:p w14:paraId="6054AF4E" w14:textId="713D016B" w:rsidR="009803BF" w:rsidRDefault="009803BF" w:rsidP="00DF134B">
                      <w:pPr>
                        <w:jc w:val="center"/>
                        <w:rPr>
                          <w:rFonts w:cs="Times New Roman"/>
                          <w:b/>
                          <w:sz w:val="40"/>
                          <w:szCs w:val="40"/>
                        </w:rPr>
                      </w:pPr>
                      <w:r>
                        <w:rPr>
                          <w:rFonts w:cs="Times New Roman"/>
                          <w:b/>
                          <w:sz w:val="40"/>
                          <w:szCs w:val="40"/>
                        </w:rPr>
                        <w:t>Student Name: Saeen Bux Patujo</w:t>
                      </w:r>
                    </w:p>
                    <w:p w14:paraId="50502213" w14:textId="7E260FC5" w:rsidR="009803BF" w:rsidRDefault="009803BF" w:rsidP="009803BF">
                      <w:pPr>
                        <w:jc w:val="center"/>
                        <w:rPr>
                          <w:rFonts w:cs="Times New Roman"/>
                          <w:b/>
                          <w:bCs/>
                          <w:sz w:val="40"/>
                          <w:szCs w:val="40"/>
                        </w:rPr>
                      </w:pPr>
                      <w:r>
                        <w:rPr>
                          <w:rFonts w:cs="Times New Roman"/>
                          <w:b/>
                          <w:sz w:val="40"/>
                          <w:szCs w:val="40"/>
                        </w:rPr>
                        <w:t xml:space="preserve">Student </w:t>
                      </w:r>
                      <w:r w:rsidR="00DF134B" w:rsidRPr="00DF134B">
                        <w:rPr>
                          <w:rFonts w:cs="Times New Roman"/>
                          <w:b/>
                          <w:bCs/>
                          <w:sz w:val="40"/>
                          <w:szCs w:val="40"/>
                        </w:rPr>
                        <w:t>ID:</w:t>
                      </w:r>
                      <w:r>
                        <w:rPr>
                          <w:rFonts w:cs="Times New Roman"/>
                          <w:b/>
                          <w:bCs/>
                          <w:sz w:val="40"/>
                          <w:szCs w:val="40"/>
                        </w:rPr>
                        <w:t xml:space="preserve"> 2506990</w:t>
                      </w:r>
                    </w:p>
                    <w:p w14:paraId="450A5B37" w14:textId="1011A000" w:rsidR="009803BF" w:rsidRDefault="009803BF" w:rsidP="009803BF">
                      <w:pPr>
                        <w:jc w:val="center"/>
                        <w:rPr>
                          <w:rFonts w:cs="Times New Roman"/>
                          <w:b/>
                          <w:bCs/>
                          <w:sz w:val="40"/>
                          <w:szCs w:val="40"/>
                        </w:rPr>
                      </w:pPr>
                      <w:r>
                        <w:rPr>
                          <w:rFonts w:cs="Times New Roman"/>
                          <w:b/>
                          <w:bCs/>
                          <w:sz w:val="40"/>
                          <w:szCs w:val="40"/>
                        </w:rPr>
                        <w:t xml:space="preserve">Lecturer Name: Nouh </w:t>
                      </w:r>
                      <w:proofErr w:type="spellStart"/>
                      <w:r>
                        <w:rPr>
                          <w:rFonts w:cs="Times New Roman"/>
                          <w:b/>
                          <w:bCs/>
                          <w:sz w:val="40"/>
                          <w:szCs w:val="40"/>
                        </w:rPr>
                        <w:t>Elmitwally</w:t>
                      </w:r>
                      <w:proofErr w:type="spellEnd"/>
                    </w:p>
                    <w:p w14:paraId="520863B5" w14:textId="5733451E" w:rsidR="009803BF" w:rsidRPr="009803BF" w:rsidRDefault="009803BF" w:rsidP="009803BF">
                      <w:pPr>
                        <w:jc w:val="center"/>
                        <w:rPr>
                          <w:rFonts w:cs="Times New Roman"/>
                          <w:b/>
                          <w:bCs/>
                          <w:sz w:val="40"/>
                          <w:szCs w:val="40"/>
                        </w:rPr>
                      </w:pPr>
                      <w:r>
                        <w:rPr>
                          <w:rFonts w:cs="Times New Roman"/>
                          <w:b/>
                          <w:bCs/>
                          <w:sz w:val="40"/>
                          <w:szCs w:val="40"/>
                        </w:rPr>
                        <w:t xml:space="preserve">Submission Date: </w:t>
                      </w:r>
                      <w:r w:rsidR="00D24838">
                        <w:rPr>
                          <w:rFonts w:cs="Times New Roman"/>
                          <w:b/>
                          <w:bCs/>
                          <w:sz w:val="40"/>
                          <w:szCs w:val="40"/>
                        </w:rPr>
                        <w:t>23/03/2026</w:t>
                      </w:r>
                    </w:p>
                    <w:p w14:paraId="6D45B915" w14:textId="464065C0" w:rsidR="000651B4" w:rsidRPr="00371ACD" w:rsidRDefault="000651B4" w:rsidP="00371ACD">
                      <w:pPr>
                        <w:rPr>
                          <w:rFonts w:cs="Times New Roman"/>
                        </w:rPr>
                      </w:pPr>
                    </w:p>
                  </w:txbxContent>
                </v:textbox>
                <w10:wrap type="square" anchorx="page"/>
              </v:shape>
            </w:pict>
          </mc:Fallback>
        </mc:AlternateContent>
      </w:r>
      <w:r w:rsidR="00C722CF">
        <w:rPr>
          <w:noProof/>
        </w:rPr>
        <mc:AlternateContent>
          <mc:Choice Requires="wps">
            <w:drawing>
              <wp:anchor distT="0" distB="0" distL="114300" distR="114300" simplePos="0" relativeHeight="251666432" behindDoc="0" locked="0" layoutInCell="1" allowOverlap="1" wp14:anchorId="6D91323A" wp14:editId="2126F6A9">
                <wp:simplePos x="0" y="0"/>
                <wp:positionH relativeFrom="column">
                  <wp:posOffset>-251460</wp:posOffset>
                </wp:positionH>
                <wp:positionV relativeFrom="paragraph">
                  <wp:posOffset>3021330</wp:posOffset>
                </wp:positionV>
                <wp:extent cx="3512820" cy="3810"/>
                <wp:effectExtent l="19050" t="19050" r="30480" b="34290"/>
                <wp:wrapNone/>
                <wp:docPr id="1" name="Straight Connector 1"/>
                <wp:cNvGraphicFramePr/>
                <a:graphic xmlns:a="http://schemas.openxmlformats.org/drawingml/2006/main">
                  <a:graphicData uri="http://schemas.microsoft.com/office/word/2010/wordprocessingShape">
                    <wps:wsp>
                      <wps:cNvCnPr/>
                      <wps:spPr>
                        <a:xfrm>
                          <a:off x="0" y="0"/>
                          <a:ext cx="3512820" cy="3810"/>
                        </a:xfrm>
                        <a:prstGeom prst="line">
                          <a:avLst/>
                        </a:prstGeom>
                        <a:ln w="28575">
                          <a:solidFill>
                            <a:srgbClr val="BD8C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C3EE4B" id="Straight Connector 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237.9pt" to="256.8pt,2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" strokecolor="#bd8cbf" strokeweight="2.25pt">
                <v:stroke joinstyle="miter"/>
              </v:line>
            </w:pict>
          </mc:Fallback>
        </mc:AlternateContent>
      </w:r>
      <w:r w:rsidR="008E084B">
        <w:br w:type="page"/>
      </w:r>
    </w:p>
    <w:sdt>
      <w:sdtPr>
        <w:rPr>
          <w:rFonts w:ascii="Times New Roman" w:eastAsiaTheme="minorHAnsi" w:hAnsi="Times New Roman" w:cstheme="minorBidi"/>
          <w:color w:val="auto"/>
          <w:kern w:val="2"/>
          <w:sz w:val="24"/>
          <w:szCs w:val="24"/>
          <w:lang w:val="en-GB"/>
          <w14:ligatures w14:val="standardContextual"/>
        </w:rPr>
        <w:id w:val="-405686760"/>
        <w:docPartObj>
          <w:docPartGallery w:val="Table of Contents"/>
          <w:docPartUnique/>
        </w:docPartObj>
      </w:sdtPr>
      <w:sdtEndPr>
        <w:rPr>
          <w:b/>
          <w:bCs/>
          <w:noProof/>
        </w:rPr>
      </w:sdtEndPr>
      <w:sdtContent>
        <w:p w14:paraId="5C1ED629" w14:textId="31F952A4" w:rsidR="00DD56EC" w:rsidRPr="00DD56EC" w:rsidRDefault="00DD56EC" w:rsidP="00DD56EC">
          <w:pPr>
            <w:pStyle w:val="TOCHeading"/>
            <w:jc w:val="center"/>
            <w:rPr>
              <w:rFonts w:ascii="Times New Roman" w:hAnsi="Times New Roman" w:cs="Times New Roman"/>
              <w:b/>
              <w:bCs/>
              <w:color w:val="auto"/>
            </w:rPr>
          </w:pPr>
          <w:r w:rsidRPr="00DD56EC">
            <w:rPr>
              <w:rFonts w:ascii="Times New Roman" w:hAnsi="Times New Roman" w:cs="Times New Roman"/>
              <w:b/>
              <w:bCs/>
              <w:color w:val="auto"/>
            </w:rPr>
            <w:t>List of Contents</w:t>
          </w:r>
        </w:p>
        <w:p w14:paraId="374A76D6" w14:textId="4B18DB41" w:rsidR="00DD56EC" w:rsidRDefault="00DD56EC">
          <w:pPr>
            <w:pStyle w:val="TOC1"/>
            <w:tabs>
              <w:tab w:val="right" w:leader="dot" w:pos="9016"/>
            </w:tabs>
            <w:rPr>
              <w:noProof/>
            </w:rPr>
          </w:pPr>
          <w:r>
            <w:fldChar w:fldCharType="begin"/>
          </w:r>
          <w:r>
            <w:instrText xml:space="preserve"> TOC \o "1-3" \h \z \u </w:instrText>
          </w:r>
          <w:r>
            <w:fldChar w:fldCharType="separate"/>
          </w:r>
          <w:hyperlink w:anchor="_Toc223689743" w:history="1">
            <w:r w:rsidRPr="00AA357F">
              <w:rPr>
                <w:rStyle w:val="Hyperlink"/>
                <w:noProof/>
              </w:rPr>
              <w:t>Introduction</w:t>
            </w:r>
            <w:r>
              <w:rPr>
                <w:noProof/>
                <w:webHidden/>
              </w:rPr>
              <w:tab/>
            </w:r>
            <w:r>
              <w:rPr>
                <w:noProof/>
                <w:webHidden/>
              </w:rPr>
              <w:fldChar w:fldCharType="begin"/>
            </w:r>
            <w:r>
              <w:rPr>
                <w:noProof/>
                <w:webHidden/>
              </w:rPr>
              <w:instrText xml:space="preserve"> PAGEREF _Toc223689743 \h </w:instrText>
            </w:r>
            <w:r>
              <w:rPr>
                <w:noProof/>
                <w:webHidden/>
              </w:rPr>
            </w:r>
            <w:r>
              <w:rPr>
                <w:noProof/>
                <w:webHidden/>
              </w:rPr>
              <w:fldChar w:fldCharType="separate"/>
            </w:r>
            <w:r>
              <w:rPr>
                <w:noProof/>
                <w:webHidden/>
              </w:rPr>
              <w:t>3</w:t>
            </w:r>
            <w:r>
              <w:rPr>
                <w:noProof/>
                <w:webHidden/>
              </w:rPr>
              <w:fldChar w:fldCharType="end"/>
            </w:r>
          </w:hyperlink>
        </w:p>
        <w:p w14:paraId="3EBDCD8E" w14:textId="0379D019" w:rsidR="00DD56EC" w:rsidRDefault="00DD56EC">
          <w:pPr>
            <w:pStyle w:val="TOC1"/>
            <w:tabs>
              <w:tab w:val="left" w:pos="480"/>
              <w:tab w:val="right" w:leader="dot" w:pos="9016"/>
            </w:tabs>
            <w:rPr>
              <w:noProof/>
            </w:rPr>
          </w:pPr>
          <w:hyperlink w:anchor="_Toc223689744" w:history="1">
            <w:r w:rsidRPr="00AA357F">
              <w:rPr>
                <w:rStyle w:val="Hyperlink"/>
                <w:noProof/>
              </w:rPr>
              <w:t>1.</w:t>
            </w:r>
            <w:r>
              <w:rPr>
                <w:noProof/>
              </w:rPr>
              <w:tab/>
            </w:r>
            <w:r w:rsidRPr="00AA357F">
              <w:rPr>
                <w:rStyle w:val="Hyperlink"/>
                <w:noProof/>
              </w:rPr>
              <w:t>Problem Deconstruction</w:t>
            </w:r>
            <w:r>
              <w:rPr>
                <w:noProof/>
                <w:webHidden/>
              </w:rPr>
              <w:tab/>
            </w:r>
            <w:r>
              <w:rPr>
                <w:noProof/>
                <w:webHidden/>
              </w:rPr>
              <w:fldChar w:fldCharType="begin"/>
            </w:r>
            <w:r>
              <w:rPr>
                <w:noProof/>
                <w:webHidden/>
              </w:rPr>
              <w:instrText xml:space="preserve"> PAGEREF _Toc223689744 \h </w:instrText>
            </w:r>
            <w:r>
              <w:rPr>
                <w:noProof/>
                <w:webHidden/>
              </w:rPr>
            </w:r>
            <w:r>
              <w:rPr>
                <w:noProof/>
                <w:webHidden/>
              </w:rPr>
              <w:fldChar w:fldCharType="separate"/>
            </w:r>
            <w:r>
              <w:rPr>
                <w:noProof/>
                <w:webHidden/>
              </w:rPr>
              <w:t>3</w:t>
            </w:r>
            <w:r>
              <w:rPr>
                <w:noProof/>
                <w:webHidden/>
              </w:rPr>
              <w:fldChar w:fldCharType="end"/>
            </w:r>
          </w:hyperlink>
        </w:p>
        <w:p w14:paraId="128383F3" w14:textId="3BCB87A5" w:rsidR="00DD56EC" w:rsidRDefault="00DD56EC">
          <w:pPr>
            <w:pStyle w:val="TOC2"/>
            <w:tabs>
              <w:tab w:val="left" w:pos="960"/>
              <w:tab w:val="right" w:leader="dot" w:pos="9016"/>
            </w:tabs>
            <w:rPr>
              <w:noProof/>
            </w:rPr>
          </w:pPr>
          <w:hyperlink w:anchor="_Toc223689745" w:history="1">
            <w:r w:rsidRPr="00AA357F">
              <w:rPr>
                <w:rStyle w:val="Hyperlink"/>
                <w:noProof/>
              </w:rPr>
              <w:t>1.1</w:t>
            </w:r>
            <w:r>
              <w:rPr>
                <w:noProof/>
              </w:rPr>
              <w:tab/>
            </w:r>
            <w:r w:rsidRPr="00AA357F">
              <w:rPr>
                <w:rStyle w:val="Hyperlink"/>
                <w:noProof/>
              </w:rPr>
              <w:t>Understanding the Nature of the Problem</w:t>
            </w:r>
            <w:r>
              <w:rPr>
                <w:noProof/>
                <w:webHidden/>
              </w:rPr>
              <w:tab/>
            </w:r>
            <w:r>
              <w:rPr>
                <w:noProof/>
                <w:webHidden/>
              </w:rPr>
              <w:fldChar w:fldCharType="begin"/>
            </w:r>
            <w:r>
              <w:rPr>
                <w:noProof/>
                <w:webHidden/>
              </w:rPr>
              <w:instrText xml:space="preserve"> PAGEREF _Toc223689745 \h </w:instrText>
            </w:r>
            <w:r>
              <w:rPr>
                <w:noProof/>
                <w:webHidden/>
              </w:rPr>
            </w:r>
            <w:r>
              <w:rPr>
                <w:noProof/>
                <w:webHidden/>
              </w:rPr>
              <w:fldChar w:fldCharType="separate"/>
            </w:r>
            <w:r>
              <w:rPr>
                <w:noProof/>
                <w:webHidden/>
              </w:rPr>
              <w:t>3</w:t>
            </w:r>
            <w:r>
              <w:rPr>
                <w:noProof/>
                <w:webHidden/>
              </w:rPr>
              <w:fldChar w:fldCharType="end"/>
            </w:r>
          </w:hyperlink>
        </w:p>
        <w:p w14:paraId="5A69C011" w14:textId="7A716C72" w:rsidR="00DD56EC" w:rsidRDefault="00DD56EC">
          <w:pPr>
            <w:pStyle w:val="TOC2"/>
            <w:tabs>
              <w:tab w:val="left" w:pos="960"/>
              <w:tab w:val="right" w:leader="dot" w:pos="9016"/>
            </w:tabs>
            <w:rPr>
              <w:noProof/>
            </w:rPr>
          </w:pPr>
          <w:hyperlink w:anchor="_Toc223689746" w:history="1">
            <w:r w:rsidRPr="00AA357F">
              <w:rPr>
                <w:rStyle w:val="Hyperlink"/>
                <w:noProof/>
              </w:rPr>
              <w:t>1.2</w:t>
            </w:r>
            <w:r>
              <w:rPr>
                <w:noProof/>
              </w:rPr>
              <w:tab/>
            </w:r>
            <w:r w:rsidRPr="00AA357F">
              <w:rPr>
                <w:rStyle w:val="Hyperlink"/>
                <w:noProof/>
              </w:rPr>
              <w:t>Identification of Key Variables</w:t>
            </w:r>
            <w:r>
              <w:rPr>
                <w:noProof/>
                <w:webHidden/>
              </w:rPr>
              <w:tab/>
            </w:r>
            <w:r>
              <w:rPr>
                <w:noProof/>
                <w:webHidden/>
              </w:rPr>
              <w:fldChar w:fldCharType="begin"/>
            </w:r>
            <w:r>
              <w:rPr>
                <w:noProof/>
                <w:webHidden/>
              </w:rPr>
              <w:instrText xml:space="preserve"> PAGEREF _Toc223689746 \h </w:instrText>
            </w:r>
            <w:r>
              <w:rPr>
                <w:noProof/>
                <w:webHidden/>
              </w:rPr>
            </w:r>
            <w:r>
              <w:rPr>
                <w:noProof/>
                <w:webHidden/>
              </w:rPr>
              <w:fldChar w:fldCharType="separate"/>
            </w:r>
            <w:r>
              <w:rPr>
                <w:noProof/>
                <w:webHidden/>
              </w:rPr>
              <w:t>4</w:t>
            </w:r>
            <w:r>
              <w:rPr>
                <w:noProof/>
                <w:webHidden/>
              </w:rPr>
              <w:fldChar w:fldCharType="end"/>
            </w:r>
          </w:hyperlink>
        </w:p>
        <w:p w14:paraId="25FA2E42" w14:textId="5EA0FBAA" w:rsidR="00DD56EC" w:rsidRDefault="00DD56EC">
          <w:pPr>
            <w:pStyle w:val="TOC2"/>
            <w:tabs>
              <w:tab w:val="left" w:pos="960"/>
              <w:tab w:val="right" w:leader="dot" w:pos="9016"/>
            </w:tabs>
            <w:rPr>
              <w:noProof/>
            </w:rPr>
          </w:pPr>
          <w:hyperlink w:anchor="_Toc223689747" w:history="1">
            <w:r w:rsidRPr="00AA357F">
              <w:rPr>
                <w:rStyle w:val="Hyperlink"/>
                <w:noProof/>
              </w:rPr>
              <w:t>1.3</w:t>
            </w:r>
            <w:r>
              <w:rPr>
                <w:noProof/>
              </w:rPr>
              <w:tab/>
            </w:r>
            <w:r w:rsidRPr="00AA357F">
              <w:rPr>
                <w:rStyle w:val="Hyperlink"/>
                <w:noProof/>
              </w:rPr>
              <w:t>Requirements and Constraints Using MoSCoW</w:t>
            </w:r>
            <w:r>
              <w:rPr>
                <w:noProof/>
                <w:webHidden/>
              </w:rPr>
              <w:tab/>
            </w:r>
            <w:r>
              <w:rPr>
                <w:noProof/>
                <w:webHidden/>
              </w:rPr>
              <w:fldChar w:fldCharType="begin"/>
            </w:r>
            <w:r>
              <w:rPr>
                <w:noProof/>
                <w:webHidden/>
              </w:rPr>
              <w:instrText xml:space="preserve"> PAGEREF _Toc223689747 \h </w:instrText>
            </w:r>
            <w:r>
              <w:rPr>
                <w:noProof/>
                <w:webHidden/>
              </w:rPr>
            </w:r>
            <w:r>
              <w:rPr>
                <w:noProof/>
                <w:webHidden/>
              </w:rPr>
              <w:fldChar w:fldCharType="separate"/>
            </w:r>
            <w:r>
              <w:rPr>
                <w:noProof/>
                <w:webHidden/>
              </w:rPr>
              <w:t>4</w:t>
            </w:r>
            <w:r>
              <w:rPr>
                <w:noProof/>
                <w:webHidden/>
              </w:rPr>
              <w:fldChar w:fldCharType="end"/>
            </w:r>
          </w:hyperlink>
        </w:p>
        <w:p w14:paraId="09CD6AE7" w14:textId="1371F51E" w:rsidR="00DD56EC" w:rsidRDefault="00DD56EC">
          <w:pPr>
            <w:pStyle w:val="TOC1"/>
            <w:tabs>
              <w:tab w:val="left" w:pos="480"/>
              <w:tab w:val="right" w:leader="dot" w:pos="9016"/>
            </w:tabs>
            <w:rPr>
              <w:noProof/>
            </w:rPr>
          </w:pPr>
          <w:hyperlink w:anchor="_Toc223689748" w:history="1">
            <w:r w:rsidRPr="00AA357F">
              <w:rPr>
                <w:rStyle w:val="Hyperlink"/>
                <w:noProof/>
              </w:rPr>
              <w:t>2.</w:t>
            </w:r>
            <w:r>
              <w:rPr>
                <w:noProof/>
              </w:rPr>
              <w:tab/>
            </w:r>
            <w:r w:rsidRPr="00AA357F">
              <w:rPr>
                <w:rStyle w:val="Hyperlink"/>
                <w:noProof/>
              </w:rPr>
              <w:t>Proposed Solution and Explanation</w:t>
            </w:r>
            <w:r>
              <w:rPr>
                <w:noProof/>
                <w:webHidden/>
              </w:rPr>
              <w:tab/>
            </w:r>
            <w:r>
              <w:rPr>
                <w:noProof/>
                <w:webHidden/>
              </w:rPr>
              <w:fldChar w:fldCharType="begin"/>
            </w:r>
            <w:r>
              <w:rPr>
                <w:noProof/>
                <w:webHidden/>
              </w:rPr>
              <w:instrText xml:space="preserve"> PAGEREF _Toc223689748 \h </w:instrText>
            </w:r>
            <w:r>
              <w:rPr>
                <w:noProof/>
                <w:webHidden/>
              </w:rPr>
            </w:r>
            <w:r>
              <w:rPr>
                <w:noProof/>
                <w:webHidden/>
              </w:rPr>
              <w:fldChar w:fldCharType="separate"/>
            </w:r>
            <w:r>
              <w:rPr>
                <w:noProof/>
                <w:webHidden/>
              </w:rPr>
              <w:t>6</w:t>
            </w:r>
            <w:r>
              <w:rPr>
                <w:noProof/>
                <w:webHidden/>
              </w:rPr>
              <w:fldChar w:fldCharType="end"/>
            </w:r>
          </w:hyperlink>
        </w:p>
        <w:p w14:paraId="288AD9FD" w14:textId="324B5714" w:rsidR="00DD56EC" w:rsidRDefault="00DD56EC">
          <w:pPr>
            <w:pStyle w:val="TOC2"/>
            <w:tabs>
              <w:tab w:val="left" w:pos="960"/>
              <w:tab w:val="right" w:leader="dot" w:pos="9016"/>
            </w:tabs>
            <w:rPr>
              <w:noProof/>
            </w:rPr>
          </w:pPr>
          <w:hyperlink w:anchor="_Toc223689749" w:history="1">
            <w:r w:rsidRPr="00AA357F">
              <w:rPr>
                <w:rStyle w:val="Hyperlink"/>
                <w:noProof/>
              </w:rPr>
              <w:t>2.1</w:t>
            </w:r>
            <w:r>
              <w:rPr>
                <w:noProof/>
              </w:rPr>
              <w:tab/>
            </w:r>
            <w:r w:rsidRPr="00AA357F">
              <w:rPr>
                <w:rStyle w:val="Hyperlink"/>
                <w:noProof/>
              </w:rPr>
              <w:t>Rationale for the Approach</w:t>
            </w:r>
            <w:r>
              <w:rPr>
                <w:noProof/>
                <w:webHidden/>
              </w:rPr>
              <w:tab/>
            </w:r>
            <w:r>
              <w:rPr>
                <w:noProof/>
                <w:webHidden/>
              </w:rPr>
              <w:fldChar w:fldCharType="begin"/>
            </w:r>
            <w:r>
              <w:rPr>
                <w:noProof/>
                <w:webHidden/>
              </w:rPr>
              <w:instrText xml:space="preserve"> PAGEREF _Toc223689749 \h </w:instrText>
            </w:r>
            <w:r>
              <w:rPr>
                <w:noProof/>
                <w:webHidden/>
              </w:rPr>
            </w:r>
            <w:r>
              <w:rPr>
                <w:noProof/>
                <w:webHidden/>
              </w:rPr>
              <w:fldChar w:fldCharType="separate"/>
            </w:r>
            <w:r>
              <w:rPr>
                <w:noProof/>
                <w:webHidden/>
              </w:rPr>
              <w:t>6</w:t>
            </w:r>
            <w:r>
              <w:rPr>
                <w:noProof/>
                <w:webHidden/>
              </w:rPr>
              <w:fldChar w:fldCharType="end"/>
            </w:r>
          </w:hyperlink>
        </w:p>
        <w:p w14:paraId="71D98FFB" w14:textId="4DAA95A8" w:rsidR="00DD56EC" w:rsidRDefault="00DD56EC">
          <w:pPr>
            <w:pStyle w:val="TOC2"/>
            <w:tabs>
              <w:tab w:val="left" w:pos="960"/>
              <w:tab w:val="right" w:leader="dot" w:pos="9016"/>
            </w:tabs>
            <w:rPr>
              <w:noProof/>
            </w:rPr>
          </w:pPr>
          <w:hyperlink w:anchor="_Toc223689750" w:history="1">
            <w:r w:rsidRPr="00AA357F">
              <w:rPr>
                <w:rStyle w:val="Hyperlink"/>
                <w:noProof/>
              </w:rPr>
              <w:t>2.2</w:t>
            </w:r>
            <w:r>
              <w:rPr>
                <w:noProof/>
              </w:rPr>
              <w:tab/>
            </w:r>
            <w:r w:rsidRPr="00AA357F">
              <w:rPr>
                <w:rStyle w:val="Hyperlink"/>
                <w:noProof/>
              </w:rPr>
              <w:t>Step-by-Step Allocation Model</w:t>
            </w:r>
            <w:r>
              <w:rPr>
                <w:noProof/>
                <w:webHidden/>
              </w:rPr>
              <w:tab/>
            </w:r>
            <w:r>
              <w:rPr>
                <w:noProof/>
                <w:webHidden/>
              </w:rPr>
              <w:fldChar w:fldCharType="begin"/>
            </w:r>
            <w:r>
              <w:rPr>
                <w:noProof/>
                <w:webHidden/>
              </w:rPr>
              <w:instrText xml:space="preserve"> PAGEREF _Toc223689750 \h </w:instrText>
            </w:r>
            <w:r>
              <w:rPr>
                <w:noProof/>
                <w:webHidden/>
              </w:rPr>
            </w:r>
            <w:r>
              <w:rPr>
                <w:noProof/>
                <w:webHidden/>
              </w:rPr>
              <w:fldChar w:fldCharType="separate"/>
            </w:r>
            <w:r>
              <w:rPr>
                <w:noProof/>
                <w:webHidden/>
              </w:rPr>
              <w:t>6</w:t>
            </w:r>
            <w:r>
              <w:rPr>
                <w:noProof/>
                <w:webHidden/>
              </w:rPr>
              <w:fldChar w:fldCharType="end"/>
            </w:r>
          </w:hyperlink>
        </w:p>
        <w:p w14:paraId="42757E8E" w14:textId="315CB87F" w:rsidR="00DD56EC" w:rsidRDefault="00DD56EC">
          <w:pPr>
            <w:pStyle w:val="TOC2"/>
            <w:tabs>
              <w:tab w:val="left" w:pos="960"/>
              <w:tab w:val="right" w:leader="dot" w:pos="9016"/>
            </w:tabs>
            <w:rPr>
              <w:noProof/>
            </w:rPr>
          </w:pPr>
          <w:hyperlink w:anchor="_Toc223689751" w:history="1">
            <w:r w:rsidRPr="00AA357F">
              <w:rPr>
                <w:rStyle w:val="Hyperlink"/>
                <w:noProof/>
              </w:rPr>
              <w:t>2.3</w:t>
            </w:r>
            <w:r>
              <w:rPr>
                <w:noProof/>
              </w:rPr>
              <w:tab/>
            </w:r>
            <w:r w:rsidRPr="00AA357F">
              <w:rPr>
                <w:rStyle w:val="Hyperlink"/>
                <w:noProof/>
              </w:rPr>
              <w:t>Alignment with Objectives</w:t>
            </w:r>
            <w:r>
              <w:rPr>
                <w:noProof/>
                <w:webHidden/>
              </w:rPr>
              <w:tab/>
            </w:r>
            <w:r>
              <w:rPr>
                <w:noProof/>
                <w:webHidden/>
              </w:rPr>
              <w:fldChar w:fldCharType="begin"/>
            </w:r>
            <w:r>
              <w:rPr>
                <w:noProof/>
                <w:webHidden/>
              </w:rPr>
              <w:instrText xml:space="preserve"> PAGEREF _Toc223689751 \h </w:instrText>
            </w:r>
            <w:r>
              <w:rPr>
                <w:noProof/>
                <w:webHidden/>
              </w:rPr>
            </w:r>
            <w:r>
              <w:rPr>
                <w:noProof/>
                <w:webHidden/>
              </w:rPr>
              <w:fldChar w:fldCharType="separate"/>
            </w:r>
            <w:r>
              <w:rPr>
                <w:noProof/>
                <w:webHidden/>
              </w:rPr>
              <w:t>7</w:t>
            </w:r>
            <w:r>
              <w:rPr>
                <w:noProof/>
                <w:webHidden/>
              </w:rPr>
              <w:fldChar w:fldCharType="end"/>
            </w:r>
          </w:hyperlink>
        </w:p>
        <w:p w14:paraId="3084D67E" w14:textId="2E8C8099" w:rsidR="00DD56EC" w:rsidRDefault="00DD56EC">
          <w:pPr>
            <w:pStyle w:val="TOC2"/>
            <w:tabs>
              <w:tab w:val="left" w:pos="960"/>
              <w:tab w:val="right" w:leader="dot" w:pos="9016"/>
            </w:tabs>
            <w:rPr>
              <w:noProof/>
            </w:rPr>
          </w:pPr>
          <w:hyperlink w:anchor="_Toc223689752" w:history="1">
            <w:r w:rsidRPr="00AA357F">
              <w:rPr>
                <w:rStyle w:val="Hyperlink"/>
                <w:noProof/>
              </w:rPr>
              <w:t>2.4</w:t>
            </w:r>
            <w:r>
              <w:rPr>
                <w:noProof/>
              </w:rPr>
              <w:tab/>
            </w:r>
            <w:r w:rsidRPr="00AA357F">
              <w:rPr>
                <w:rStyle w:val="Hyperlink"/>
                <w:noProof/>
              </w:rPr>
              <w:t>Flowchart Representation</w:t>
            </w:r>
            <w:r>
              <w:rPr>
                <w:noProof/>
                <w:webHidden/>
              </w:rPr>
              <w:tab/>
            </w:r>
            <w:r>
              <w:rPr>
                <w:noProof/>
                <w:webHidden/>
              </w:rPr>
              <w:fldChar w:fldCharType="begin"/>
            </w:r>
            <w:r>
              <w:rPr>
                <w:noProof/>
                <w:webHidden/>
              </w:rPr>
              <w:instrText xml:space="preserve"> PAGEREF _Toc223689752 \h </w:instrText>
            </w:r>
            <w:r>
              <w:rPr>
                <w:noProof/>
                <w:webHidden/>
              </w:rPr>
            </w:r>
            <w:r>
              <w:rPr>
                <w:noProof/>
                <w:webHidden/>
              </w:rPr>
              <w:fldChar w:fldCharType="separate"/>
            </w:r>
            <w:r>
              <w:rPr>
                <w:noProof/>
                <w:webHidden/>
              </w:rPr>
              <w:t>8</w:t>
            </w:r>
            <w:r>
              <w:rPr>
                <w:noProof/>
                <w:webHidden/>
              </w:rPr>
              <w:fldChar w:fldCharType="end"/>
            </w:r>
          </w:hyperlink>
        </w:p>
        <w:p w14:paraId="73256F7F" w14:textId="0AF8A89F" w:rsidR="00DD56EC" w:rsidRDefault="00DD56EC">
          <w:pPr>
            <w:pStyle w:val="TOC1"/>
            <w:tabs>
              <w:tab w:val="left" w:pos="480"/>
              <w:tab w:val="right" w:leader="dot" w:pos="9016"/>
            </w:tabs>
            <w:rPr>
              <w:noProof/>
            </w:rPr>
          </w:pPr>
          <w:hyperlink w:anchor="_Toc223689753" w:history="1">
            <w:r w:rsidRPr="00AA357F">
              <w:rPr>
                <w:rStyle w:val="Hyperlink"/>
                <w:noProof/>
              </w:rPr>
              <w:t>3.</w:t>
            </w:r>
            <w:r>
              <w:rPr>
                <w:noProof/>
              </w:rPr>
              <w:tab/>
            </w:r>
            <w:r w:rsidRPr="00AA357F">
              <w:rPr>
                <w:rStyle w:val="Hyperlink"/>
                <w:noProof/>
              </w:rPr>
              <w:t>Reflection and Justification</w:t>
            </w:r>
            <w:r>
              <w:rPr>
                <w:noProof/>
                <w:webHidden/>
              </w:rPr>
              <w:tab/>
            </w:r>
            <w:r>
              <w:rPr>
                <w:noProof/>
                <w:webHidden/>
              </w:rPr>
              <w:fldChar w:fldCharType="begin"/>
            </w:r>
            <w:r>
              <w:rPr>
                <w:noProof/>
                <w:webHidden/>
              </w:rPr>
              <w:instrText xml:space="preserve"> PAGEREF _Toc223689753 \h </w:instrText>
            </w:r>
            <w:r>
              <w:rPr>
                <w:noProof/>
                <w:webHidden/>
              </w:rPr>
            </w:r>
            <w:r>
              <w:rPr>
                <w:noProof/>
                <w:webHidden/>
              </w:rPr>
              <w:fldChar w:fldCharType="separate"/>
            </w:r>
            <w:r>
              <w:rPr>
                <w:noProof/>
                <w:webHidden/>
              </w:rPr>
              <w:t>8</w:t>
            </w:r>
            <w:r>
              <w:rPr>
                <w:noProof/>
                <w:webHidden/>
              </w:rPr>
              <w:fldChar w:fldCharType="end"/>
            </w:r>
          </w:hyperlink>
        </w:p>
        <w:p w14:paraId="7E333F2A" w14:textId="6BB773B1" w:rsidR="00DD56EC" w:rsidRDefault="00DD56EC">
          <w:pPr>
            <w:pStyle w:val="TOC1"/>
            <w:tabs>
              <w:tab w:val="left" w:pos="480"/>
              <w:tab w:val="right" w:leader="dot" w:pos="9016"/>
            </w:tabs>
            <w:rPr>
              <w:noProof/>
            </w:rPr>
          </w:pPr>
          <w:hyperlink w:anchor="_Toc223689754" w:history="1">
            <w:r w:rsidRPr="00AA357F">
              <w:rPr>
                <w:rStyle w:val="Hyperlink"/>
                <w:noProof/>
              </w:rPr>
              <w:t>4.</w:t>
            </w:r>
            <w:r>
              <w:rPr>
                <w:noProof/>
              </w:rPr>
              <w:tab/>
            </w:r>
            <w:r w:rsidRPr="00AA357F">
              <w:rPr>
                <w:rStyle w:val="Hyperlink"/>
                <w:noProof/>
              </w:rPr>
              <w:t>Conclusion</w:t>
            </w:r>
            <w:r>
              <w:rPr>
                <w:noProof/>
                <w:webHidden/>
              </w:rPr>
              <w:tab/>
            </w:r>
            <w:r>
              <w:rPr>
                <w:noProof/>
                <w:webHidden/>
              </w:rPr>
              <w:fldChar w:fldCharType="begin"/>
            </w:r>
            <w:r>
              <w:rPr>
                <w:noProof/>
                <w:webHidden/>
              </w:rPr>
              <w:instrText xml:space="preserve"> PAGEREF _Toc223689754 \h </w:instrText>
            </w:r>
            <w:r>
              <w:rPr>
                <w:noProof/>
                <w:webHidden/>
              </w:rPr>
            </w:r>
            <w:r>
              <w:rPr>
                <w:noProof/>
                <w:webHidden/>
              </w:rPr>
              <w:fldChar w:fldCharType="separate"/>
            </w:r>
            <w:r>
              <w:rPr>
                <w:noProof/>
                <w:webHidden/>
              </w:rPr>
              <w:t>10</w:t>
            </w:r>
            <w:r>
              <w:rPr>
                <w:noProof/>
                <w:webHidden/>
              </w:rPr>
              <w:fldChar w:fldCharType="end"/>
            </w:r>
          </w:hyperlink>
        </w:p>
        <w:p w14:paraId="260ACB1F" w14:textId="77DE4DF3" w:rsidR="00DD56EC" w:rsidRDefault="00DD56EC">
          <w:r>
            <w:rPr>
              <w:b/>
              <w:bCs/>
              <w:noProof/>
            </w:rPr>
            <w:fldChar w:fldCharType="end"/>
          </w:r>
        </w:p>
      </w:sdtContent>
    </w:sdt>
    <w:p w14:paraId="0B91D6F4" w14:textId="0DFEC2FD" w:rsidR="00B51514" w:rsidRDefault="00B51514" w:rsidP="00FE3CD0">
      <w:pPr>
        <w:spacing w:line="360" w:lineRule="auto"/>
      </w:pPr>
      <w:r>
        <w:br w:type="page"/>
      </w:r>
    </w:p>
    <w:p w14:paraId="018B2C4C" w14:textId="6113423A" w:rsidR="00F7618B" w:rsidRDefault="00A969B6" w:rsidP="00FE3CD0">
      <w:pPr>
        <w:pStyle w:val="Heading1"/>
        <w:numPr>
          <w:ilvl w:val="0"/>
          <w:numId w:val="0"/>
        </w:numPr>
        <w:spacing w:line="360" w:lineRule="auto"/>
        <w:ind w:left="432" w:hanging="432"/>
      </w:pPr>
      <w:bookmarkStart w:id="0" w:name="_Toc223689743"/>
      <w:r>
        <w:lastRenderedPageBreak/>
        <w:t>Introduction</w:t>
      </w:r>
      <w:bookmarkEnd w:id="0"/>
    </w:p>
    <w:p w14:paraId="1AD273B1" w14:textId="568D98F0" w:rsidR="0072723C" w:rsidRDefault="001C4BD4" w:rsidP="00FE3CD0">
      <w:pPr>
        <w:spacing w:line="360" w:lineRule="auto"/>
        <w:jc w:val="both"/>
      </w:pPr>
      <w:r w:rsidRPr="001C4BD4">
        <w:t>Effective classroom allocation is central to the smooth operation of any educational institution. When space is poorly assigned, the consequences are immediate and visible: some rooms are overcrowded while others remain half empty, lecturers arrive late because of distant back-to-back sessions, and timetable clashes disrupt teaching continuity</w:t>
      </w:r>
      <w:r w:rsidR="001306A1" w:rsidRPr="001306A1">
        <w:t xml:space="preserve"> [1]</w:t>
      </w:r>
      <w:r w:rsidRPr="001C4BD4">
        <w:t>. In the present scenario, the local college is experiencing precisely these operational weaknesses. The issue is not simply administrative inconvenience; it reflects an underlying resource allocation problem that requires structured analysis and disciplined problem solving.</w:t>
      </w:r>
    </w:p>
    <w:p w14:paraId="2B914829" w14:textId="69BE42DA" w:rsidR="009E05AD" w:rsidRDefault="009E05AD" w:rsidP="00FE3CD0">
      <w:pPr>
        <w:spacing w:line="360" w:lineRule="auto"/>
        <w:jc w:val="both"/>
      </w:pPr>
      <w:r w:rsidRPr="009E05AD">
        <w:t>Within operations management, allocation and scheduling problems arise when limited resources must be distributed among competing activities under defined constraints. In this case, classrooms and time slots are finite resources, while classes represent competing demands</w:t>
      </w:r>
      <w:r w:rsidR="004769C4" w:rsidRPr="004769C4">
        <w:t xml:space="preserve"> [2]</w:t>
      </w:r>
      <w:r w:rsidRPr="009E05AD">
        <w:t>.</w:t>
      </w:r>
    </w:p>
    <w:p w14:paraId="03705787" w14:textId="1EE9E0CF" w:rsidR="009E05AD" w:rsidRDefault="009E05AD" w:rsidP="00FE3CD0">
      <w:pPr>
        <w:spacing w:line="360" w:lineRule="auto"/>
        <w:jc w:val="both"/>
      </w:pPr>
      <w:r w:rsidRPr="009E05AD">
        <w:t xml:space="preserve">The aim of this report is to examine the classroom allocation problem using recognised analytical techniques and to design a clear, logical solution. The discussion first deconstructs the problem using abstraction and prioritisation tools such as the </w:t>
      </w:r>
      <w:proofErr w:type="spellStart"/>
      <w:r w:rsidRPr="009E05AD">
        <w:t>MoSCoW</w:t>
      </w:r>
      <w:proofErr w:type="spellEnd"/>
      <w:r w:rsidRPr="009E05AD">
        <w:t xml:space="preserve"> framework. A step-by-step allocation model is then proposed and explained with reference to relevant theory. The report concludes with critical reflection on the chosen approach, including its strengths, assumptions and limitations.</w:t>
      </w:r>
    </w:p>
    <w:p w14:paraId="455FB010" w14:textId="1C630323" w:rsidR="008F63DC" w:rsidRDefault="00C441E3" w:rsidP="00FE3CD0">
      <w:pPr>
        <w:pStyle w:val="Heading1"/>
        <w:spacing w:line="360" w:lineRule="auto"/>
      </w:pPr>
      <w:bookmarkStart w:id="1" w:name="_Toc223689744"/>
      <w:r>
        <w:t>Problem Deconstruction</w:t>
      </w:r>
      <w:bookmarkEnd w:id="1"/>
    </w:p>
    <w:p w14:paraId="3E5921DB" w14:textId="4963C433" w:rsidR="00C441E3" w:rsidRDefault="00687E28" w:rsidP="00FE3CD0">
      <w:pPr>
        <w:pStyle w:val="Heading2"/>
        <w:spacing w:line="360" w:lineRule="auto"/>
      </w:pPr>
      <w:bookmarkStart w:id="2" w:name="_Toc223689745"/>
      <w:r>
        <w:t>Understanding the Nature of the Problem</w:t>
      </w:r>
      <w:bookmarkEnd w:id="2"/>
    </w:p>
    <w:p w14:paraId="011E1CBF" w14:textId="0ECB3306" w:rsidR="00687E28" w:rsidRDefault="001C4BD4" w:rsidP="00FE3CD0">
      <w:pPr>
        <w:spacing w:line="360" w:lineRule="auto"/>
        <w:jc w:val="both"/>
      </w:pPr>
      <w:r>
        <w:t xml:space="preserve"> </w:t>
      </w:r>
      <w:r w:rsidR="009B2279" w:rsidRPr="009B2279">
        <w:t>The classroom allocation challenge can be defined as a constrained scheduling and optimisation problem. According to Hillier and Lieberman, optimisation problems involve assigning limited resources in a manner that satisfies constraints while improving performance outcomes</w:t>
      </w:r>
      <w:r w:rsidR="009B2279">
        <w:t xml:space="preserve">. </w:t>
      </w:r>
      <w:r w:rsidR="009B2279" w:rsidRPr="009B2279">
        <w:t>Here, the college must allocate a fixed number of rooms across a fixed timetable while meeting capacity, availability and quality requirements.</w:t>
      </w:r>
      <w:r w:rsidR="009B2279">
        <w:t xml:space="preserve"> </w:t>
      </w:r>
      <w:r w:rsidR="009B2279" w:rsidRPr="009B2279">
        <w:t>The issue contains three interrelated weaknesses</w:t>
      </w:r>
      <w:r w:rsidR="008D31E8" w:rsidRPr="008D31E8">
        <w:t xml:space="preserve"> [3]</w:t>
      </w:r>
      <w:r w:rsidR="009B2279" w:rsidRPr="009B2279">
        <w:t>:</w:t>
      </w:r>
    </w:p>
    <w:p w14:paraId="3DD1DB2D" w14:textId="77777777" w:rsidR="009B2279" w:rsidRDefault="009B2279" w:rsidP="00FE3CD0">
      <w:pPr>
        <w:pStyle w:val="ListParagraph"/>
        <w:numPr>
          <w:ilvl w:val="0"/>
          <w:numId w:val="17"/>
        </w:numPr>
        <w:spacing w:line="360" w:lineRule="auto"/>
        <w:jc w:val="both"/>
      </w:pPr>
      <w:r>
        <w:t>Capacity imbalance, where class sizes do not align with room capacities.</w:t>
      </w:r>
    </w:p>
    <w:p w14:paraId="351B3652" w14:textId="77777777" w:rsidR="009B2279" w:rsidRDefault="009B2279" w:rsidP="00FE3CD0">
      <w:pPr>
        <w:pStyle w:val="ListParagraph"/>
        <w:numPr>
          <w:ilvl w:val="0"/>
          <w:numId w:val="17"/>
        </w:numPr>
        <w:spacing w:line="360" w:lineRule="auto"/>
        <w:jc w:val="both"/>
      </w:pPr>
      <w:r>
        <w:t>Scheduling conflicts, where rooms or lecturers are double-booked.</w:t>
      </w:r>
    </w:p>
    <w:p w14:paraId="3E116144" w14:textId="41ED8C93" w:rsidR="009B2279" w:rsidRDefault="009B2279" w:rsidP="00FE3CD0">
      <w:pPr>
        <w:pStyle w:val="ListParagraph"/>
        <w:numPr>
          <w:ilvl w:val="0"/>
          <w:numId w:val="17"/>
        </w:numPr>
        <w:spacing w:line="360" w:lineRule="auto"/>
        <w:jc w:val="both"/>
      </w:pPr>
      <w:r>
        <w:t>Excessive movement between sessions, leading to lost instructional time.</w:t>
      </w:r>
    </w:p>
    <w:p w14:paraId="3C1F47B0" w14:textId="7E1001FA" w:rsidR="009B2279" w:rsidRDefault="009E25A2" w:rsidP="00FE3CD0">
      <w:pPr>
        <w:spacing w:line="360" w:lineRule="auto"/>
        <w:jc w:val="both"/>
      </w:pPr>
      <w:r w:rsidRPr="009E25A2">
        <w:lastRenderedPageBreak/>
        <w:t>These elements are interconnected rather than independent. System thinking emphasises that organisational inefficiencies often arise from structural interactions between components rather than isolated errors</w:t>
      </w:r>
      <w:r>
        <w:t xml:space="preserve">. </w:t>
      </w:r>
      <w:r w:rsidRPr="009E25A2">
        <w:t>For example, assigning a class to a distant room may solve a capacity issue but create movement inefficiency. Therefore, the problem must be examined as an integrated system involving space, time and human movement.</w:t>
      </w:r>
    </w:p>
    <w:p w14:paraId="1CD70131" w14:textId="0F5B31F1" w:rsidR="009E25A2" w:rsidRDefault="007443D6" w:rsidP="00FE3CD0">
      <w:pPr>
        <w:spacing w:line="360" w:lineRule="auto"/>
        <w:jc w:val="both"/>
      </w:pPr>
      <w:r w:rsidRPr="007443D6">
        <w:t>Educational timetabling has been widely studied in operational research and is recognised as computationally complex because multiple constraints must be satisfied simultaneously. While the college context may not require advanced algorithmic software, the underlying logic remains consistent with established scheduling theory.</w:t>
      </w:r>
    </w:p>
    <w:p w14:paraId="2E2E4658" w14:textId="4DFC76A8" w:rsidR="007443D6" w:rsidRDefault="00816CE5" w:rsidP="00FE3CD0">
      <w:pPr>
        <w:pStyle w:val="Heading2"/>
        <w:spacing w:line="360" w:lineRule="auto"/>
      </w:pPr>
      <w:bookmarkStart w:id="3" w:name="_Toc223689746"/>
      <w:r>
        <w:t>Identification of Key Variables</w:t>
      </w:r>
      <w:bookmarkEnd w:id="3"/>
    </w:p>
    <w:p w14:paraId="468681AF" w14:textId="5CDC7C52" w:rsidR="00816CE5" w:rsidRDefault="00B556D8" w:rsidP="00FE3CD0">
      <w:pPr>
        <w:spacing w:line="360" w:lineRule="auto"/>
        <w:jc w:val="both"/>
      </w:pPr>
      <w:r w:rsidRPr="00B556D8">
        <w:t>To manage complexity, abstraction is applied. Abstraction involves focusing on essential variables while removing irrelevant detail. The following variables are central</w:t>
      </w:r>
      <w:r w:rsidR="008D31E8" w:rsidRPr="008D31E8">
        <w:t xml:space="preserve"> [4]</w:t>
      </w:r>
      <w:r w:rsidRPr="00B556D8">
        <w:t>:</w:t>
      </w:r>
    </w:p>
    <w:p w14:paraId="346942E5" w14:textId="77777777" w:rsidR="003B4D3A" w:rsidRDefault="003B4D3A" w:rsidP="00FE3CD0">
      <w:pPr>
        <w:pStyle w:val="ListParagraph"/>
        <w:numPr>
          <w:ilvl w:val="0"/>
          <w:numId w:val="7"/>
        </w:numPr>
        <w:spacing w:line="360" w:lineRule="auto"/>
        <w:jc w:val="both"/>
      </w:pPr>
      <w:r>
        <w:t>Class size</w:t>
      </w:r>
    </w:p>
    <w:p w14:paraId="1211CDB3" w14:textId="77777777" w:rsidR="003B4D3A" w:rsidRDefault="003B4D3A" w:rsidP="00FE3CD0">
      <w:pPr>
        <w:pStyle w:val="ListParagraph"/>
        <w:numPr>
          <w:ilvl w:val="0"/>
          <w:numId w:val="7"/>
        </w:numPr>
        <w:spacing w:line="360" w:lineRule="auto"/>
        <w:jc w:val="both"/>
      </w:pPr>
      <w:r>
        <w:t>Room capacity</w:t>
      </w:r>
    </w:p>
    <w:p w14:paraId="202E0CF5" w14:textId="77777777" w:rsidR="003B4D3A" w:rsidRDefault="003B4D3A" w:rsidP="00FE3CD0">
      <w:pPr>
        <w:pStyle w:val="ListParagraph"/>
        <w:numPr>
          <w:ilvl w:val="0"/>
          <w:numId w:val="7"/>
        </w:numPr>
        <w:spacing w:line="360" w:lineRule="auto"/>
        <w:jc w:val="both"/>
      </w:pPr>
      <w:r>
        <w:t>Time slot allocation</w:t>
      </w:r>
    </w:p>
    <w:p w14:paraId="0A3F3DEF" w14:textId="77777777" w:rsidR="003B4D3A" w:rsidRDefault="003B4D3A" w:rsidP="00FE3CD0">
      <w:pPr>
        <w:pStyle w:val="ListParagraph"/>
        <w:numPr>
          <w:ilvl w:val="0"/>
          <w:numId w:val="7"/>
        </w:numPr>
        <w:spacing w:line="360" w:lineRule="auto"/>
        <w:jc w:val="both"/>
      </w:pPr>
      <w:r>
        <w:t>Lecturer availability</w:t>
      </w:r>
    </w:p>
    <w:p w14:paraId="2B96F778" w14:textId="6FFCFDC0" w:rsidR="00B556D8" w:rsidRDefault="003B4D3A" w:rsidP="00FE3CD0">
      <w:pPr>
        <w:pStyle w:val="ListParagraph"/>
        <w:numPr>
          <w:ilvl w:val="0"/>
          <w:numId w:val="7"/>
        </w:numPr>
        <w:spacing w:line="360" w:lineRule="auto"/>
        <w:jc w:val="both"/>
      </w:pPr>
      <w:r>
        <w:t>Physical location of classrooms</w:t>
      </w:r>
    </w:p>
    <w:p w14:paraId="7E8175B7" w14:textId="490E7EAE" w:rsidR="003B4D3A" w:rsidRDefault="00C45A3F" w:rsidP="00FE3CD0">
      <w:pPr>
        <w:spacing w:line="360" w:lineRule="auto"/>
        <w:jc w:val="both"/>
      </w:pPr>
      <w:r w:rsidRPr="00C45A3F">
        <w:t>From these variables, performance indicators can be derived:</w:t>
      </w:r>
    </w:p>
    <w:p w14:paraId="0B46E48E" w14:textId="77777777" w:rsidR="00F945C5" w:rsidRDefault="00F945C5" w:rsidP="00FE3CD0">
      <w:pPr>
        <w:pStyle w:val="ListParagraph"/>
        <w:numPr>
          <w:ilvl w:val="0"/>
          <w:numId w:val="8"/>
        </w:numPr>
        <w:spacing w:line="360" w:lineRule="auto"/>
        <w:jc w:val="both"/>
      </w:pPr>
      <w:r>
        <w:t>Room utilisation rate</w:t>
      </w:r>
    </w:p>
    <w:p w14:paraId="4CCEFFB1" w14:textId="77777777" w:rsidR="00F945C5" w:rsidRDefault="00F945C5" w:rsidP="00FE3CD0">
      <w:pPr>
        <w:pStyle w:val="ListParagraph"/>
        <w:numPr>
          <w:ilvl w:val="0"/>
          <w:numId w:val="8"/>
        </w:numPr>
        <w:spacing w:line="360" w:lineRule="auto"/>
        <w:jc w:val="both"/>
      </w:pPr>
      <w:r>
        <w:t>Number of timetable clashes</w:t>
      </w:r>
    </w:p>
    <w:p w14:paraId="18391BDC" w14:textId="35E465A9" w:rsidR="00F945C5" w:rsidRDefault="00F945C5" w:rsidP="00FE3CD0">
      <w:pPr>
        <w:pStyle w:val="ListParagraph"/>
        <w:numPr>
          <w:ilvl w:val="0"/>
          <w:numId w:val="8"/>
        </w:numPr>
        <w:spacing w:line="360" w:lineRule="auto"/>
        <w:jc w:val="both"/>
      </w:pPr>
      <w:r>
        <w:t>Average movement distance between consecutive sessions</w:t>
      </w:r>
    </w:p>
    <w:p w14:paraId="6ABA8A29" w14:textId="1E06AD28" w:rsidR="00F945C5" w:rsidRDefault="00240B00" w:rsidP="00FE3CD0">
      <w:pPr>
        <w:spacing w:line="360" w:lineRule="auto"/>
        <w:jc w:val="both"/>
      </w:pPr>
      <w:r w:rsidRPr="00240B00">
        <w:t>Room utilisation can be expressed as:</w:t>
      </w:r>
    </w:p>
    <w:p w14:paraId="39B8C90C" w14:textId="77777777" w:rsidR="00C25914" w:rsidRPr="00C25914" w:rsidRDefault="00C25914" w:rsidP="00FE3CD0">
      <w:pPr>
        <w:pStyle w:val="ListParagraph"/>
        <w:numPr>
          <w:ilvl w:val="0"/>
          <w:numId w:val="9"/>
        </w:numPr>
        <w:spacing w:line="360" w:lineRule="auto"/>
        <w:jc w:val="both"/>
      </w:pPr>
      <w:r w:rsidRPr="00C25914">
        <w:t>Utilisation Rate = Class Size ÷ Room Capacity</w:t>
      </w:r>
    </w:p>
    <w:p w14:paraId="4FA58ACC" w14:textId="77777777" w:rsidR="00C25914" w:rsidRPr="00C25914" w:rsidRDefault="00C25914" w:rsidP="00FE3CD0">
      <w:pPr>
        <w:pStyle w:val="ListParagraph"/>
        <w:numPr>
          <w:ilvl w:val="0"/>
          <w:numId w:val="9"/>
        </w:numPr>
        <w:spacing w:line="360" w:lineRule="auto"/>
        <w:jc w:val="both"/>
      </w:pPr>
      <w:r w:rsidRPr="00C25914">
        <w:t>A value close to 1 indicates efficient use of space without overcrowding.</w:t>
      </w:r>
    </w:p>
    <w:p w14:paraId="60F4011F" w14:textId="214A2533" w:rsidR="00240B00" w:rsidRDefault="00C25914" w:rsidP="00FE3CD0">
      <w:pPr>
        <w:pStyle w:val="ListParagraph"/>
        <w:numPr>
          <w:ilvl w:val="0"/>
          <w:numId w:val="9"/>
        </w:numPr>
        <w:spacing w:line="360" w:lineRule="auto"/>
        <w:jc w:val="both"/>
      </w:pPr>
      <w:r w:rsidRPr="00C25914">
        <w:t>By reducing the problem to measurable elements, a structured solution becomes possible.</w:t>
      </w:r>
    </w:p>
    <w:p w14:paraId="2EB200EF" w14:textId="4E3BDDAD" w:rsidR="00995921" w:rsidRDefault="003E213C" w:rsidP="00FE3CD0">
      <w:pPr>
        <w:pStyle w:val="Heading2"/>
        <w:spacing w:line="360" w:lineRule="auto"/>
      </w:pPr>
      <w:bookmarkStart w:id="4" w:name="_Toc223689747"/>
      <w:r>
        <w:t xml:space="preserve">Requirements and Constraints Using </w:t>
      </w:r>
      <w:proofErr w:type="spellStart"/>
      <w:r>
        <w:t>MoSCoW</w:t>
      </w:r>
      <w:bookmarkEnd w:id="4"/>
      <w:proofErr w:type="spellEnd"/>
    </w:p>
    <w:p w14:paraId="3C37DFB2" w14:textId="794B4200" w:rsidR="003E213C" w:rsidRDefault="00F00029" w:rsidP="00FE3CD0">
      <w:pPr>
        <w:spacing w:line="360" w:lineRule="auto"/>
        <w:jc w:val="both"/>
      </w:pPr>
      <w:r w:rsidRPr="00F00029">
        <w:t xml:space="preserve">The </w:t>
      </w:r>
      <w:proofErr w:type="spellStart"/>
      <w:r w:rsidRPr="00F00029">
        <w:t>MoSCoW</w:t>
      </w:r>
      <w:proofErr w:type="spellEnd"/>
      <w:r w:rsidRPr="00F00029">
        <w:t xml:space="preserve"> technique provides a systematic method of prioritising requirements. It distinguishes essential conditions from desirable improvements</w:t>
      </w:r>
      <w:r w:rsidR="008D31E8" w:rsidRPr="008D31E8">
        <w:t xml:space="preserve"> [5]</w:t>
      </w:r>
      <w:r w:rsidRPr="00F00029">
        <w:t>.</w:t>
      </w:r>
    </w:p>
    <w:p w14:paraId="76F3BAD7" w14:textId="77777777" w:rsidR="00325468" w:rsidRDefault="00325468" w:rsidP="00FE3CD0">
      <w:pPr>
        <w:spacing w:line="360" w:lineRule="auto"/>
        <w:jc w:val="both"/>
      </w:pPr>
    </w:p>
    <w:p w14:paraId="6D0B4D8C" w14:textId="7AC601F2" w:rsidR="000018CA" w:rsidRPr="00F67805" w:rsidRDefault="001B07DA" w:rsidP="00FE3CD0">
      <w:pPr>
        <w:spacing w:line="360" w:lineRule="auto"/>
        <w:rPr>
          <w:b/>
          <w:bCs/>
        </w:rPr>
      </w:pPr>
      <w:r w:rsidRPr="00F67805">
        <w:rPr>
          <w:b/>
          <w:bCs/>
        </w:rPr>
        <w:lastRenderedPageBreak/>
        <w:t>Must Have Requirements</w:t>
      </w:r>
    </w:p>
    <w:p w14:paraId="5BD2A81F" w14:textId="65072714" w:rsidR="00975A71" w:rsidRDefault="00975A71" w:rsidP="00FE3CD0">
      <w:pPr>
        <w:pStyle w:val="ListParagraph"/>
        <w:numPr>
          <w:ilvl w:val="0"/>
          <w:numId w:val="9"/>
        </w:numPr>
        <w:spacing w:line="360" w:lineRule="auto"/>
        <w:jc w:val="both"/>
      </w:pPr>
      <w:r>
        <w:t>Each class must be assigned to a room with sufficient capacity.</w:t>
      </w:r>
    </w:p>
    <w:p w14:paraId="3B8889B9" w14:textId="5E730F7E" w:rsidR="00975A71" w:rsidRDefault="00975A71" w:rsidP="00FE3CD0">
      <w:pPr>
        <w:pStyle w:val="ListParagraph"/>
        <w:numPr>
          <w:ilvl w:val="0"/>
          <w:numId w:val="9"/>
        </w:numPr>
        <w:spacing w:line="360" w:lineRule="auto"/>
        <w:jc w:val="both"/>
      </w:pPr>
      <w:r>
        <w:t>No classroom may be double-booked in the same time slot.</w:t>
      </w:r>
    </w:p>
    <w:p w14:paraId="00185D98" w14:textId="7F263DD2" w:rsidR="00975A71" w:rsidRDefault="00975A71" w:rsidP="00FE3CD0">
      <w:pPr>
        <w:pStyle w:val="ListParagraph"/>
        <w:numPr>
          <w:ilvl w:val="0"/>
          <w:numId w:val="9"/>
        </w:numPr>
        <w:spacing w:line="360" w:lineRule="auto"/>
        <w:jc w:val="both"/>
      </w:pPr>
      <w:r>
        <w:t>Lecturers must not be scheduled for simultaneous sessions.</w:t>
      </w:r>
    </w:p>
    <w:p w14:paraId="41CB4C76" w14:textId="791E9473" w:rsidR="00975A71" w:rsidRDefault="00975A71" w:rsidP="00FE3CD0">
      <w:pPr>
        <w:pStyle w:val="ListParagraph"/>
        <w:numPr>
          <w:ilvl w:val="0"/>
          <w:numId w:val="9"/>
        </w:numPr>
        <w:spacing w:line="360" w:lineRule="auto"/>
        <w:jc w:val="both"/>
      </w:pPr>
      <w:r>
        <w:t>Every scheduled class must receive a room allocation.</w:t>
      </w:r>
    </w:p>
    <w:p w14:paraId="692F6276" w14:textId="4040ED19" w:rsidR="001B07DA" w:rsidRDefault="00821D89" w:rsidP="00FE3CD0">
      <w:pPr>
        <w:spacing w:line="360" w:lineRule="auto"/>
      </w:pPr>
      <w:r w:rsidRPr="00821D89">
        <w:t>These represent non-negotiable conditions, often described in timetabling literature as hard constraints.</w:t>
      </w:r>
    </w:p>
    <w:p w14:paraId="1CA911AD" w14:textId="5E7E05EB" w:rsidR="00821D89" w:rsidRPr="00F67805" w:rsidRDefault="00FB1D45" w:rsidP="00FE3CD0">
      <w:pPr>
        <w:spacing w:line="360" w:lineRule="auto"/>
        <w:rPr>
          <w:b/>
          <w:bCs/>
        </w:rPr>
      </w:pPr>
      <w:r w:rsidRPr="00F67805">
        <w:rPr>
          <w:b/>
          <w:bCs/>
        </w:rPr>
        <w:t>Should Have Requirements</w:t>
      </w:r>
    </w:p>
    <w:p w14:paraId="29B12CFC" w14:textId="3C6FE5BF" w:rsidR="009C789B" w:rsidRDefault="009C789B" w:rsidP="00FE3CD0">
      <w:pPr>
        <w:pStyle w:val="ListParagraph"/>
        <w:numPr>
          <w:ilvl w:val="0"/>
          <w:numId w:val="9"/>
        </w:numPr>
        <w:spacing w:line="360" w:lineRule="auto"/>
        <w:jc w:val="both"/>
      </w:pPr>
      <w:r>
        <w:t>Movement between consecutive classes should be minimised.</w:t>
      </w:r>
    </w:p>
    <w:p w14:paraId="0D178FF3" w14:textId="38AB6013" w:rsidR="009C789B" w:rsidRDefault="009C789B" w:rsidP="00FE3CD0">
      <w:pPr>
        <w:pStyle w:val="ListParagraph"/>
        <w:numPr>
          <w:ilvl w:val="0"/>
          <w:numId w:val="9"/>
        </w:numPr>
        <w:spacing w:line="360" w:lineRule="auto"/>
        <w:jc w:val="both"/>
      </w:pPr>
      <w:r>
        <w:t>Overall room utilisation should be balanced across the campus.</w:t>
      </w:r>
    </w:p>
    <w:p w14:paraId="169EDBDD" w14:textId="054C6BEF" w:rsidR="00FB1D45" w:rsidRDefault="0051081D" w:rsidP="00FE3CD0">
      <w:pPr>
        <w:spacing w:line="360" w:lineRule="auto"/>
      </w:pPr>
      <w:r w:rsidRPr="0051081D">
        <w:t>These are soft constraints. While not mandatory, they significantly influence timetable quality</w:t>
      </w:r>
      <w:r>
        <w:t>.</w:t>
      </w:r>
    </w:p>
    <w:p w14:paraId="1A1B3DF4" w14:textId="711DBBFA" w:rsidR="0051081D" w:rsidRPr="00033267" w:rsidRDefault="00033267" w:rsidP="00FE3CD0">
      <w:pPr>
        <w:spacing w:line="360" w:lineRule="auto"/>
        <w:rPr>
          <w:b/>
          <w:bCs/>
        </w:rPr>
      </w:pPr>
      <w:r w:rsidRPr="00033267">
        <w:rPr>
          <w:b/>
          <w:bCs/>
        </w:rPr>
        <w:t>Could Have Requirements</w:t>
      </w:r>
    </w:p>
    <w:p w14:paraId="6340C50F" w14:textId="77777777" w:rsidR="00FD106A" w:rsidRDefault="00FD106A" w:rsidP="00FE3CD0">
      <w:pPr>
        <w:pStyle w:val="ListParagraph"/>
        <w:numPr>
          <w:ilvl w:val="0"/>
          <w:numId w:val="9"/>
        </w:numPr>
        <w:spacing w:line="360" w:lineRule="auto"/>
        <w:jc w:val="both"/>
      </w:pPr>
      <w:r>
        <w:t>Allocation of specialised rooms according to subject needs.</w:t>
      </w:r>
    </w:p>
    <w:p w14:paraId="0FB577F7" w14:textId="693397EE" w:rsidR="00033267" w:rsidRDefault="00FD106A" w:rsidP="00FE3CD0">
      <w:pPr>
        <w:pStyle w:val="ListParagraph"/>
        <w:numPr>
          <w:ilvl w:val="0"/>
          <w:numId w:val="9"/>
        </w:numPr>
        <w:spacing w:line="360" w:lineRule="auto"/>
        <w:jc w:val="both"/>
      </w:pPr>
      <w:r>
        <w:t>Consideration of departmental preferences.</w:t>
      </w:r>
    </w:p>
    <w:p w14:paraId="5272B4DB" w14:textId="1473B773" w:rsidR="00FD106A" w:rsidRPr="00A747FE" w:rsidRDefault="00A747FE" w:rsidP="00FE3CD0">
      <w:pPr>
        <w:spacing w:line="360" w:lineRule="auto"/>
        <w:jc w:val="both"/>
        <w:rPr>
          <w:b/>
          <w:bCs/>
        </w:rPr>
      </w:pPr>
      <w:r w:rsidRPr="00A747FE">
        <w:rPr>
          <w:b/>
          <w:bCs/>
        </w:rPr>
        <w:t>Won’t Have (Out of Scope)</w:t>
      </w:r>
    </w:p>
    <w:p w14:paraId="49627888" w14:textId="77777777" w:rsidR="00A747FE" w:rsidRPr="00A747FE" w:rsidRDefault="00A747FE" w:rsidP="00FE3CD0">
      <w:pPr>
        <w:pStyle w:val="ListParagraph"/>
        <w:numPr>
          <w:ilvl w:val="0"/>
          <w:numId w:val="9"/>
        </w:numPr>
        <w:spacing w:line="360" w:lineRule="auto"/>
        <w:jc w:val="both"/>
      </w:pPr>
      <w:r w:rsidRPr="00A747FE">
        <w:t>Real-time adaptive scheduling during the semester.</w:t>
      </w:r>
    </w:p>
    <w:p w14:paraId="6C5D71AC" w14:textId="3F56F81A" w:rsidR="00A747FE" w:rsidRDefault="00A747FE" w:rsidP="00FE3CD0">
      <w:pPr>
        <w:pStyle w:val="ListParagraph"/>
        <w:numPr>
          <w:ilvl w:val="0"/>
          <w:numId w:val="9"/>
        </w:numPr>
        <w:spacing w:line="360" w:lineRule="auto"/>
        <w:jc w:val="both"/>
      </w:pPr>
      <w:r w:rsidRPr="00A747FE">
        <w:t>Predictive modelling of attendance fluctuations.</w:t>
      </w:r>
    </w:p>
    <w:p w14:paraId="75BA69F3" w14:textId="36737D7E" w:rsidR="00A747FE" w:rsidRDefault="00824458" w:rsidP="00FE3CD0">
      <w:pPr>
        <w:spacing w:line="360" w:lineRule="auto"/>
        <w:jc w:val="both"/>
      </w:pPr>
      <w:r w:rsidRPr="00824458">
        <w:t>The primary constraints include a limited number of rooms, fixed time slots, and physical capacity limits. These structural limitations shape all subsequent decision-making.</w:t>
      </w:r>
    </w:p>
    <w:p w14:paraId="5B546F17" w14:textId="5E5E60C1" w:rsidR="00A504BC" w:rsidRDefault="00A504BC" w:rsidP="00FE3CD0">
      <w:pPr>
        <w:spacing w:line="360" w:lineRule="auto"/>
        <w:jc w:val="center"/>
      </w:pPr>
      <w:r>
        <w:rPr>
          <w:noProof/>
        </w:rPr>
        <w:drawing>
          <wp:inline distT="0" distB="0" distL="0" distR="0" wp14:anchorId="30CCD709" wp14:editId="36449CF9">
            <wp:extent cx="3090168" cy="1931269"/>
            <wp:effectExtent l="0" t="0" r="0" b="0"/>
            <wp:docPr id="163414173" name="Picture 6" descr="MoSCoW Technique | Purple Grif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CoW Technique | Purple Griffon"/>
                    <pic:cNvPicPr>
                      <a:picLocks noChangeAspect="1" noChangeArrowheads="1"/>
                    </pic:cNvPicPr>
                  </pic:nvPicPr>
                  <pic:blipFill>
                    <a:blip r:embed="rId7" cstate="print">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20682" cy="1950339"/>
                    </a:xfrm>
                    <a:prstGeom prst="rect">
                      <a:avLst/>
                    </a:prstGeom>
                    <a:noFill/>
                    <a:ln>
                      <a:noFill/>
                    </a:ln>
                  </pic:spPr>
                </pic:pic>
              </a:graphicData>
            </a:graphic>
          </wp:inline>
        </w:drawing>
      </w:r>
    </w:p>
    <w:p w14:paraId="4C7C6AC2" w14:textId="77777777" w:rsidR="00325468" w:rsidRDefault="00325468" w:rsidP="00FE3CD0">
      <w:pPr>
        <w:spacing w:line="360" w:lineRule="auto"/>
        <w:jc w:val="center"/>
      </w:pPr>
    </w:p>
    <w:p w14:paraId="612D035E" w14:textId="0B60270A" w:rsidR="003A62F2" w:rsidRDefault="007C3505" w:rsidP="00FE3CD0">
      <w:pPr>
        <w:pStyle w:val="Heading1"/>
        <w:spacing w:line="360" w:lineRule="auto"/>
      </w:pPr>
      <w:bookmarkStart w:id="5" w:name="_Toc223689748"/>
      <w:r w:rsidRPr="007C3505">
        <w:lastRenderedPageBreak/>
        <w:t>Proposed Solution and Explanation</w:t>
      </w:r>
      <w:bookmarkEnd w:id="5"/>
    </w:p>
    <w:p w14:paraId="0E68B19B" w14:textId="5ED791A5" w:rsidR="007C3505" w:rsidRDefault="007C3505" w:rsidP="00FE3CD0">
      <w:pPr>
        <w:pStyle w:val="Heading2"/>
        <w:spacing w:line="360" w:lineRule="auto"/>
      </w:pPr>
      <w:bookmarkStart w:id="6" w:name="_Toc223689749"/>
      <w:r w:rsidRPr="007C3505">
        <w:t>Rationale for the Approach</w:t>
      </w:r>
      <w:bookmarkEnd w:id="6"/>
    </w:p>
    <w:p w14:paraId="7B2210D8" w14:textId="00BD9452" w:rsidR="007C3505" w:rsidRDefault="00856851" w:rsidP="00FE3CD0">
      <w:pPr>
        <w:spacing w:line="360" w:lineRule="auto"/>
      </w:pPr>
      <w:r w:rsidRPr="00856851">
        <w:t>Given the institutional context, a structured heuristic model is appropriate. Heuristic methods are frequently employed in educational timetabling because exact optimisation techniques can be computationally demanding. A rule-based model offers clarity, transparency and practical applicability</w:t>
      </w:r>
      <w:r w:rsidR="004135FA">
        <w:t xml:space="preserve"> </w:t>
      </w:r>
      <w:r w:rsidR="008D31E8" w:rsidRPr="008D31E8">
        <w:t>[6]</w:t>
      </w:r>
      <w:r w:rsidRPr="00856851">
        <w:t>.</w:t>
      </w:r>
    </w:p>
    <w:p w14:paraId="6FE03070" w14:textId="77777777" w:rsidR="001434E4" w:rsidRPr="001434E4" w:rsidRDefault="001434E4" w:rsidP="00FE3CD0">
      <w:pPr>
        <w:spacing w:line="360" w:lineRule="auto"/>
      </w:pPr>
      <w:r w:rsidRPr="001434E4">
        <w:t>The proposed solution is built upon five principles:</w:t>
      </w:r>
    </w:p>
    <w:p w14:paraId="06AF3140" w14:textId="77777777" w:rsidR="001434E4" w:rsidRPr="001434E4" w:rsidRDefault="001434E4" w:rsidP="00FE3CD0">
      <w:pPr>
        <w:pStyle w:val="ListParagraph"/>
        <w:numPr>
          <w:ilvl w:val="0"/>
          <w:numId w:val="9"/>
        </w:numPr>
        <w:spacing w:line="360" w:lineRule="auto"/>
        <w:jc w:val="both"/>
      </w:pPr>
      <w:r w:rsidRPr="001434E4">
        <w:t>Prioritisation of constrained tasks</w:t>
      </w:r>
    </w:p>
    <w:p w14:paraId="0A0121C5" w14:textId="77777777" w:rsidR="001434E4" w:rsidRPr="001434E4" w:rsidRDefault="001434E4" w:rsidP="00FE3CD0">
      <w:pPr>
        <w:pStyle w:val="ListParagraph"/>
        <w:numPr>
          <w:ilvl w:val="0"/>
          <w:numId w:val="9"/>
        </w:numPr>
        <w:spacing w:line="360" w:lineRule="auto"/>
        <w:jc w:val="both"/>
      </w:pPr>
      <w:r w:rsidRPr="001434E4">
        <w:t>Capacity alignment</w:t>
      </w:r>
    </w:p>
    <w:p w14:paraId="68793AE9" w14:textId="77777777" w:rsidR="001434E4" w:rsidRPr="001434E4" w:rsidRDefault="001434E4" w:rsidP="00FE3CD0">
      <w:pPr>
        <w:pStyle w:val="ListParagraph"/>
        <w:numPr>
          <w:ilvl w:val="0"/>
          <w:numId w:val="9"/>
        </w:numPr>
        <w:spacing w:line="360" w:lineRule="auto"/>
        <w:jc w:val="both"/>
      </w:pPr>
      <w:r w:rsidRPr="001434E4">
        <w:t>Conflict prevention</w:t>
      </w:r>
    </w:p>
    <w:p w14:paraId="0DD5ED44" w14:textId="77777777" w:rsidR="001434E4" w:rsidRPr="001434E4" w:rsidRDefault="001434E4" w:rsidP="00FE3CD0">
      <w:pPr>
        <w:pStyle w:val="ListParagraph"/>
        <w:numPr>
          <w:ilvl w:val="0"/>
          <w:numId w:val="9"/>
        </w:numPr>
        <w:spacing w:line="360" w:lineRule="auto"/>
        <w:jc w:val="both"/>
      </w:pPr>
      <w:r w:rsidRPr="001434E4">
        <w:t>Spatial efficiency</w:t>
      </w:r>
    </w:p>
    <w:p w14:paraId="62FBFD67" w14:textId="77777777" w:rsidR="001434E4" w:rsidRPr="001434E4" w:rsidRDefault="001434E4" w:rsidP="00FE3CD0">
      <w:pPr>
        <w:pStyle w:val="ListParagraph"/>
        <w:numPr>
          <w:ilvl w:val="0"/>
          <w:numId w:val="9"/>
        </w:numPr>
        <w:spacing w:line="360" w:lineRule="auto"/>
        <w:jc w:val="both"/>
      </w:pPr>
      <w:r w:rsidRPr="001434E4">
        <w:t>System validation</w:t>
      </w:r>
    </w:p>
    <w:p w14:paraId="348EB9A4" w14:textId="5A217B7A" w:rsidR="00856851" w:rsidRDefault="00D7745B" w:rsidP="00FE3CD0">
      <w:pPr>
        <w:pStyle w:val="Heading2"/>
        <w:spacing w:line="360" w:lineRule="auto"/>
      </w:pPr>
      <w:bookmarkStart w:id="7" w:name="_Toc223689750"/>
      <w:r w:rsidRPr="00D7745B">
        <w:t>Step-by-Step Allocation Model</w:t>
      </w:r>
      <w:bookmarkEnd w:id="7"/>
    </w:p>
    <w:p w14:paraId="160D520A" w14:textId="325875DA" w:rsidR="00D7745B" w:rsidRDefault="00B82EF2" w:rsidP="00FE3CD0">
      <w:pPr>
        <w:spacing w:line="360" w:lineRule="auto"/>
      </w:pPr>
      <w:r>
        <w:rPr>
          <w:b/>
          <w:bCs/>
        </w:rPr>
        <w:t xml:space="preserve">Step 1: </w:t>
      </w:r>
      <w:r w:rsidR="00D7745B" w:rsidRPr="008B0F71">
        <w:rPr>
          <w:b/>
          <w:bCs/>
        </w:rPr>
        <w:t>Data Preparation</w:t>
      </w:r>
    </w:p>
    <w:p w14:paraId="5BDCE7F1" w14:textId="067182F5" w:rsidR="00B82EF2" w:rsidRDefault="00FA72F6" w:rsidP="00FE3CD0">
      <w:pPr>
        <w:spacing w:line="360" w:lineRule="auto"/>
        <w:jc w:val="both"/>
      </w:pPr>
      <w:r w:rsidRPr="00FA72F6">
        <w:t>Accurate data are compiled regarding class enrolments, room capacities, lecturer timetables and building layout. Reliable input data are essential, as flawed inputs undermine optimisation outcomes</w:t>
      </w:r>
      <w:r>
        <w:t>.</w:t>
      </w:r>
    </w:p>
    <w:p w14:paraId="2E6317C7" w14:textId="09A27B9D" w:rsidR="00FA72F6" w:rsidRPr="00BB3EB9" w:rsidRDefault="00BB3EB9" w:rsidP="00FE3CD0">
      <w:pPr>
        <w:spacing w:line="360" w:lineRule="auto"/>
        <w:rPr>
          <w:b/>
          <w:bCs/>
        </w:rPr>
      </w:pPr>
      <w:r w:rsidRPr="00BB3EB9">
        <w:rPr>
          <w:b/>
          <w:bCs/>
        </w:rPr>
        <w:t>Step 2: Prioritisation of Larger Classes</w:t>
      </w:r>
    </w:p>
    <w:p w14:paraId="2221B9F2" w14:textId="0A39464E" w:rsidR="00BB3EB9" w:rsidRDefault="00BB3EB9" w:rsidP="00FE3CD0">
      <w:pPr>
        <w:spacing w:line="360" w:lineRule="auto"/>
        <w:jc w:val="both"/>
      </w:pPr>
      <w:r w:rsidRPr="00BB3EB9">
        <w:t>Classes are arranged in descending order of size. Larger classes are allocated first because they have fewer suitable room options. This reflects a greedy allocation strategy, which assigns the most restrictive tasks before less constrained ones</w:t>
      </w:r>
      <w:r>
        <w:t>.</w:t>
      </w:r>
    </w:p>
    <w:p w14:paraId="1AFE2EA2" w14:textId="33E399EF" w:rsidR="00BB3EB9" w:rsidRPr="00F90232" w:rsidRDefault="00734249" w:rsidP="00FE3CD0">
      <w:pPr>
        <w:spacing w:line="360" w:lineRule="auto"/>
        <w:jc w:val="both"/>
        <w:rPr>
          <w:b/>
          <w:bCs/>
        </w:rPr>
      </w:pPr>
      <w:r w:rsidRPr="00F90232">
        <w:rPr>
          <w:b/>
          <w:bCs/>
        </w:rPr>
        <w:t>Step 3: Capacity Filtering</w:t>
      </w:r>
    </w:p>
    <w:p w14:paraId="3658C9F3" w14:textId="77777777" w:rsidR="00734249" w:rsidRPr="00734249" w:rsidRDefault="00734249" w:rsidP="00FE3CD0">
      <w:pPr>
        <w:spacing w:line="360" w:lineRule="auto"/>
        <w:jc w:val="both"/>
      </w:pPr>
      <w:r w:rsidRPr="00734249">
        <w:t>For each class, rooms with inadequate capacity are immediately excluded. This reduces the search space and prevents infeasible assignments.</w:t>
      </w:r>
    </w:p>
    <w:p w14:paraId="07484B85" w14:textId="77777777" w:rsidR="00734249" w:rsidRPr="00734249" w:rsidRDefault="00734249" w:rsidP="00FE3CD0">
      <w:pPr>
        <w:spacing w:line="360" w:lineRule="auto"/>
        <w:jc w:val="both"/>
      </w:pPr>
      <w:r w:rsidRPr="00734249">
        <w:t>Selecting the smallest adequate room improves utilisation and avoids wasted seating capacity.</w:t>
      </w:r>
    </w:p>
    <w:p w14:paraId="5A725F30" w14:textId="77777777" w:rsidR="00A46E0F" w:rsidRPr="00A46E0F" w:rsidRDefault="00A46E0F" w:rsidP="00FE3CD0">
      <w:pPr>
        <w:spacing w:line="360" w:lineRule="auto"/>
        <w:jc w:val="both"/>
        <w:rPr>
          <w:b/>
          <w:bCs/>
        </w:rPr>
      </w:pPr>
      <w:r w:rsidRPr="00A46E0F">
        <w:rPr>
          <w:b/>
          <w:bCs/>
        </w:rPr>
        <w:t>Step 4: Availability Verification</w:t>
      </w:r>
    </w:p>
    <w:p w14:paraId="3FBD4DCB" w14:textId="77777777" w:rsidR="00A46E0F" w:rsidRDefault="00A46E0F" w:rsidP="00FE3CD0">
      <w:pPr>
        <w:spacing w:line="360" w:lineRule="auto"/>
        <w:jc w:val="both"/>
      </w:pPr>
      <w:r>
        <w:t>Each potential room is checked against:</w:t>
      </w:r>
    </w:p>
    <w:p w14:paraId="2620D757" w14:textId="77777777" w:rsidR="00A46E0F" w:rsidRDefault="00A46E0F" w:rsidP="00FE3CD0">
      <w:pPr>
        <w:pStyle w:val="ListParagraph"/>
        <w:numPr>
          <w:ilvl w:val="0"/>
          <w:numId w:val="9"/>
        </w:numPr>
        <w:spacing w:line="360" w:lineRule="auto"/>
        <w:jc w:val="both"/>
      </w:pPr>
      <w:r>
        <w:lastRenderedPageBreak/>
        <w:t>Time slot availability</w:t>
      </w:r>
    </w:p>
    <w:p w14:paraId="5E9F1C6B" w14:textId="77777777" w:rsidR="00A46E0F" w:rsidRDefault="00A46E0F" w:rsidP="00FE3CD0">
      <w:pPr>
        <w:pStyle w:val="ListParagraph"/>
        <w:numPr>
          <w:ilvl w:val="0"/>
          <w:numId w:val="9"/>
        </w:numPr>
        <w:spacing w:line="360" w:lineRule="auto"/>
        <w:jc w:val="both"/>
      </w:pPr>
      <w:r>
        <w:t>Lecturer schedule</w:t>
      </w:r>
    </w:p>
    <w:p w14:paraId="1FCCA48C" w14:textId="668B999D" w:rsidR="00734249" w:rsidRDefault="00A46E0F" w:rsidP="00FE3CD0">
      <w:pPr>
        <w:spacing w:line="360" w:lineRule="auto"/>
        <w:jc w:val="both"/>
      </w:pPr>
      <w:r>
        <w:t>If either condition fails, the next feasible room is evaluated. This ensures that hard constraints are satisfied before proceeding.</w:t>
      </w:r>
    </w:p>
    <w:p w14:paraId="5ADE3009" w14:textId="64C488DE" w:rsidR="00A46E0F" w:rsidRDefault="00A53052" w:rsidP="00FE3CD0">
      <w:pPr>
        <w:spacing w:line="360" w:lineRule="auto"/>
        <w:jc w:val="both"/>
        <w:rPr>
          <w:b/>
          <w:bCs/>
        </w:rPr>
      </w:pPr>
      <w:r w:rsidRPr="00A313F5">
        <w:rPr>
          <w:b/>
          <w:bCs/>
        </w:rPr>
        <w:t>Step 5: Spatial Consideration</w:t>
      </w:r>
    </w:p>
    <w:p w14:paraId="32A98789" w14:textId="5529A7D6" w:rsidR="00A313F5" w:rsidRDefault="00C62065" w:rsidP="00FE3CD0">
      <w:pPr>
        <w:spacing w:line="360" w:lineRule="auto"/>
        <w:jc w:val="both"/>
      </w:pPr>
      <w:r w:rsidRPr="00C62065">
        <w:t>Where lecturers or cohorts have consecutive sessions, room proximity is considered. Research on timetabling highlights the importance of incorporating soft constraints such as convenience and movement efficiency to improve timetable quality</w:t>
      </w:r>
      <w:r>
        <w:t>.</w:t>
      </w:r>
    </w:p>
    <w:p w14:paraId="5EFC0547" w14:textId="30C9AAE6" w:rsidR="00C62065" w:rsidRDefault="00C62065" w:rsidP="00FE3CD0">
      <w:pPr>
        <w:spacing w:line="360" w:lineRule="auto"/>
        <w:jc w:val="both"/>
      </w:pPr>
      <w:r w:rsidRPr="00C62065">
        <w:t>Although precise optimisation of movement would require complex modelling, a simplified distance-based preference provides meaningful improvement.</w:t>
      </w:r>
    </w:p>
    <w:p w14:paraId="37B67792" w14:textId="4442852C" w:rsidR="00C62065" w:rsidRPr="00006318" w:rsidRDefault="004B2B21" w:rsidP="00FE3CD0">
      <w:pPr>
        <w:spacing w:line="360" w:lineRule="auto"/>
        <w:jc w:val="both"/>
        <w:rPr>
          <w:b/>
          <w:bCs/>
        </w:rPr>
      </w:pPr>
      <w:r w:rsidRPr="00006318">
        <w:rPr>
          <w:b/>
          <w:bCs/>
        </w:rPr>
        <w:t>Step 6: Iterative Allocation</w:t>
      </w:r>
    </w:p>
    <w:p w14:paraId="20345C07" w14:textId="77777777" w:rsidR="00006318" w:rsidRPr="00006318" w:rsidRDefault="00006318" w:rsidP="00FE3CD0">
      <w:pPr>
        <w:spacing w:line="360" w:lineRule="auto"/>
        <w:jc w:val="both"/>
      </w:pPr>
      <w:r w:rsidRPr="00006318">
        <w:t>The process repeats until all classes are assigned. Decision points include:</w:t>
      </w:r>
    </w:p>
    <w:p w14:paraId="13BB3936" w14:textId="77777777" w:rsidR="00006318" w:rsidRPr="00006318" w:rsidRDefault="00006318" w:rsidP="00FE3CD0">
      <w:pPr>
        <w:pStyle w:val="ListParagraph"/>
        <w:numPr>
          <w:ilvl w:val="0"/>
          <w:numId w:val="9"/>
        </w:numPr>
        <w:spacing w:line="360" w:lineRule="auto"/>
        <w:jc w:val="both"/>
      </w:pPr>
      <w:r w:rsidRPr="00006318">
        <w:t>Is room capacity sufficient?</w:t>
      </w:r>
    </w:p>
    <w:p w14:paraId="108E76BB" w14:textId="77777777" w:rsidR="00006318" w:rsidRPr="00006318" w:rsidRDefault="00006318" w:rsidP="00FE3CD0">
      <w:pPr>
        <w:pStyle w:val="ListParagraph"/>
        <w:numPr>
          <w:ilvl w:val="0"/>
          <w:numId w:val="9"/>
        </w:numPr>
        <w:spacing w:line="360" w:lineRule="auto"/>
        <w:jc w:val="both"/>
      </w:pPr>
      <w:r w:rsidRPr="00006318">
        <w:t>Is the room free?</w:t>
      </w:r>
    </w:p>
    <w:p w14:paraId="446D9A8E" w14:textId="77777777" w:rsidR="00006318" w:rsidRPr="00006318" w:rsidRDefault="00006318" w:rsidP="00FE3CD0">
      <w:pPr>
        <w:pStyle w:val="ListParagraph"/>
        <w:numPr>
          <w:ilvl w:val="0"/>
          <w:numId w:val="9"/>
        </w:numPr>
        <w:spacing w:line="360" w:lineRule="auto"/>
        <w:jc w:val="both"/>
      </w:pPr>
      <w:r w:rsidRPr="00006318">
        <w:t>Is the lecturer available?</w:t>
      </w:r>
    </w:p>
    <w:p w14:paraId="3BCF2363" w14:textId="77777777" w:rsidR="00006318" w:rsidRPr="00006318" w:rsidRDefault="00006318" w:rsidP="00FE3CD0">
      <w:pPr>
        <w:pStyle w:val="ListParagraph"/>
        <w:numPr>
          <w:ilvl w:val="0"/>
          <w:numId w:val="9"/>
        </w:numPr>
        <w:spacing w:line="360" w:lineRule="auto"/>
        <w:jc w:val="both"/>
      </w:pPr>
      <w:r w:rsidRPr="00006318">
        <w:t>Is the distance acceptable?</w:t>
      </w:r>
    </w:p>
    <w:p w14:paraId="148D52BA" w14:textId="77777777" w:rsidR="00006318" w:rsidRPr="00006318" w:rsidRDefault="00006318" w:rsidP="00FE3CD0">
      <w:pPr>
        <w:spacing w:line="360" w:lineRule="auto"/>
        <w:jc w:val="both"/>
      </w:pPr>
      <w:r w:rsidRPr="00006318">
        <w:t>These decision nodes form the basis of the flowchart representation.</w:t>
      </w:r>
    </w:p>
    <w:p w14:paraId="7557D221" w14:textId="0BCCB34B" w:rsidR="00006318" w:rsidRPr="005872A1" w:rsidRDefault="005872A1" w:rsidP="00FE3CD0">
      <w:pPr>
        <w:spacing w:line="360" w:lineRule="auto"/>
        <w:jc w:val="both"/>
        <w:rPr>
          <w:b/>
          <w:bCs/>
        </w:rPr>
      </w:pPr>
      <w:r w:rsidRPr="005872A1">
        <w:rPr>
          <w:b/>
          <w:bCs/>
        </w:rPr>
        <w:t>Step 7: Final Validation</w:t>
      </w:r>
    </w:p>
    <w:p w14:paraId="6F2608F4" w14:textId="77777777" w:rsidR="005872A1" w:rsidRPr="005872A1" w:rsidRDefault="005872A1" w:rsidP="00FE3CD0">
      <w:pPr>
        <w:spacing w:line="360" w:lineRule="auto"/>
        <w:jc w:val="both"/>
      </w:pPr>
      <w:r w:rsidRPr="005872A1">
        <w:t>After allocation, the timetable is reviewed to ensure:</w:t>
      </w:r>
    </w:p>
    <w:p w14:paraId="21327938" w14:textId="77777777" w:rsidR="005872A1" w:rsidRPr="005872A1" w:rsidRDefault="005872A1" w:rsidP="00FE3CD0">
      <w:pPr>
        <w:pStyle w:val="ListParagraph"/>
        <w:numPr>
          <w:ilvl w:val="0"/>
          <w:numId w:val="9"/>
        </w:numPr>
        <w:spacing w:line="360" w:lineRule="auto"/>
        <w:jc w:val="both"/>
      </w:pPr>
      <w:r w:rsidRPr="005872A1">
        <w:t>No remaining clashes</w:t>
      </w:r>
    </w:p>
    <w:p w14:paraId="2861277F" w14:textId="77777777" w:rsidR="005872A1" w:rsidRPr="005872A1" w:rsidRDefault="005872A1" w:rsidP="00FE3CD0">
      <w:pPr>
        <w:pStyle w:val="ListParagraph"/>
        <w:numPr>
          <w:ilvl w:val="0"/>
          <w:numId w:val="9"/>
        </w:numPr>
        <w:spacing w:line="360" w:lineRule="auto"/>
        <w:jc w:val="both"/>
      </w:pPr>
      <w:r w:rsidRPr="005872A1">
        <w:t>Balanced utilisation across rooms</w:t>
      </w:r>
    </w:p>
    <w:p w14:paraId="3234F7EC" w14:textId="77777777" w:rsidR="005872A1" w:rsidRPr="005872A1" w:rsidRDefault="005872A1" w:rsidP="00FE3CD0">
      <w:pPr>
        <w:pStyle w:val="ListParagraph"/>
        <w:numPr>
          <w:ilvl w:val="0"/>
          <w:numId w:val="9"/>
        </w:numPr>
        <w:spacing w:line="360" w:lineRule="auto"/>
        <w:jc w:val="both"/>
      </w:pPr>
      <w:r w:rsidRPr="005872A1">
        <w:t>All classes successfully assigned</w:t>
      </w:r>
    </w:p>
    <w:p w14:paraId="3517E8D5" w14:textId="77777777" w:rsidR="005872A1" w:rsidRDefault="005872A1" w:rsidP="00FE3CD0">
      <w:pPr>
        <w:spacing w:line="360" w:lineRule="auto"/>
        <w:jc w:val="both"/>
      </w:pPr>
      <w:r w:rsidRPr="005872A1">
        <w:t>If inconsistencies are detected, adjustments are made before final confirmation.</w:t>
      </w:r>
    </w:p>
    <w:p w14:paraId="0F048764" w14:textId="77777777" w:rsidR="007B3094" w:rsidRPr="00DA5C8B" w:rsidRDefault="007B3094" w:rsidP="00FE3CD0">
      <w:pPr>
        <w:pStyle w:val="Heading2"/>
        <w:spacing w:line="360" w:lineRule="auto"/>
      </w:pPr>
      <w:bookmarkStart w:id="8" w:name="_Toc223689751"/>
      <w:r w:rsidRPr="00DA5C8B">
        <w:t>Alignment with Objectives</w:t>
      </w:r>
      <w:bookmarkEnd w:id="8"/>
    </w:p>
    <w:p w14:paraId="3BCACA77" w14:textId="77777777" w:rsidR="007B3094" w:rsidRPr="00C05D1A" w:rsidRDefault="007B3094" w:rsidP="00FE3CD0">
      <w:pPr>
        <w:spacing w:line="360" w:lineRule="auto"/>
        <w:jc w:val="both"/>
      </w:pPr>
      <w:r w:rsidRPr="00C05D1A">
        <w:t>The solution directly addresses the college’s aims.</w:t>
      </w:r>
    </w:p>
    <w:p w14:paraId="6DC6077A" w14:textId="3DCC2ADA" w:rsidR="007B3094" w:rsidRPr="00C05D1A" w:rsidRDefault="007B3094" w:rsidP="00FE3CD0">
      <w:pPr>
        <w:spacing w:line="360" w:lineRule="auto"/>
        <w:jc w:val="both"/>
      </w:pPr>
      <w:r w:rsidRPr="00C05D1A">
        <w:lastRenderedPageBreak/>
        <w:t>Efficient allocation is achieved through capacity filtering and smallest-fit selection.</w:t>
      </w:r>
      <w:r w:rsidRPr="00C05D1A">
        <w:br/>
        <w:t>Movement time is reduced through spatial awareness during allocation.</w:t>
      </w:r>
      <w:r w:rsidRPr="00C05D1A">
        <w:br/>
        <w:t>Scheduling conflicts are prevented through systematic availability checks</w:t>
      </w:r>
      <w:r w:rsidR="004135FA" w:rsidRPr="004135FA">
        <w:t xml:space="preserve"> [7]</w:t>
      </w:r>
      <w:r w:rsidRPr="00C05D1A">
        <w:t>.</w:t>
      </w:r>
    </w:p>
    <w:p w14:paraId="6119C1C3" w14:textId="77777777" w:rsidR="007B3094" w:rsidRPr="00C05D1A" w:rsidRDefault="007B3094" w:rsidP="00FE3CD0">
      <w:pPr>
        <w:spacing w:line="360" w:lineRule="auto"/>
        <w:jc w:val="both"/>
      </w:pPr>
      <w:r w:rsidRPr="00C05D1A">
        <w:t>The method therefore balances operational practicality with theoretical grounding.</w:t>
      </w:r>
    </w:p>
    <w:p w14:paraId="19CF6100" w14:textId="170D98A1" w:rsidR="005872A1" w:rsidRDefault="00B54F62" w:rsidP="00FE3CD0">
      <w:pPr>
        <w:pStyle w:val="Heading2"/>
        <w:spacing w:line="360" w:lineRule="auto"/>
      </w:pPr>
      <w:bookmarkStart w:id="9" w:name="_Toc223689752"/>
      <w:r w:rsidRPr="00B54F62">
        <w:t>Flowchart Representation</w:t>
      </w:r>
      <w:bookmarkEnd w:id="9"/>
    </w:p>
    <w:p w14:paraId="116DCEFC" w14:textId="7E835F6D" w:rsidR="00B54F62" w:rsidRDefault="007B3094" w:rsidP="00FE3CD0">
      <w:pPr>
        <w:spacing w:line="360" w:lineRule="auto"/>
        <w:jc w:val="center"/>
      </w:pPr>
      <w:r>
        <w:rPr>
          <w:noProof/>
        </w:rPr>
        <w:drawing>
          <wp:inline distT="0" distB="0" distL="0" distR="0" wp14:anchorId="1D8924F6" wp14:editId="050F4EC1">
            <wp:extent cx="3387090" cy="4175760"/>
            <wp:effectExtent l="19050" t="19050" r="22860" b="15240"/>
            <wp:docPr id="9021329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660" b="13283"/>
                    <a:stretch>
                      <a:fillRect/>
                    </a:stretch>
                  </pic:blipFill>
                  <pic:spPr bwMode="auto">
                    <a:xfrm>
                      <a:off x="0" y="0"/>
                      <a:ext cx="3400478" cy="4192265"/>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373DB356" w14:textId="77777777" w:rsidR="0090534D" w:rsidRDefault="0090534D" w:rsidP="00FE3CD0">
      <w:pPr>
        <w:spacing w:line="360" w:lineRule="auto"/>
      </w:pPr>
    </w:p>
    <w:p w14:paraId="5FF398E7" w14:textId="7B5CC690" w:rsidR="007062DB" w:rsidRDefault="005D56D1" w:rsidP="00FE3CD0">
      <w:pPr>
        <w:pStyle w:val="Heading1"/>
        <w:spacing w:line="360" w:lineRule="auto"/>
      </w:pPr>
      <w:bookmarkStart w:id="10" w:name="_Toc223689753"/>
      <w:r w:rsidRPr="005D56D1">
        <w:t>Reflection and Justification</w:t>
      </w:r>
      <w:bookmarkEnd w:id="10"/>
    </w:p>
    <w:p w14:paraId="1630BFE8" w14:textId="17DC1F0A" w:rsidR="00143440" w:rsidRDefault="00782554" w:rsidP="00FE3CD0">
      <w:pPr>
        <w:spacing w:line="360" w:lineRule="auto"/>
        <w:jc w:val="both"/>
      </w:pPr>
      <w:r w:rsidRPr="00782554">
        <w:t>The solution was developed through three core problem-solving techniques: decomposition, abstraction and structured sequencing. Each technique contributed directly to the clarity and feasibility of the final model. Decomposition allowed the broad institutional inefficiency to be separated into distinct but interconnected components: capacity management, scheduling integrity and spatial organisation</w:t>
      </w:r>
      <w:r w:rsidR="00DB1954" w:rsidRPr="00DB1954">
        <w:t xml:space="preserve"> [8]</w:t>
      </w:r>
      <w:r w:rsidRPr="00782554">
        <w:t xml:space="preserve">. Without this analytical breakdown, the issue could easily have been addressed at a superficial level, for example by simply increasing room usage without resolving timetable clashes. By isolating each dimension, it became possible to identify </w:t>
      </w:r>
      <w:r w:rsidRPr="00782554">
        <w:lastRenderedPageBreak/>
        <w:t>causal relationships and understand how one decision could affect other parts of the system. This approach reflects structured analytical thinking and aligns with systems-based perspectives in operations management.</w:t>
      </w:r>
    </w:p>
    <w:p w14:paraId="561113AF" w14:textId="6B1F3533" w:rsidR="00782554" w:rsidRDefault="00782554" w:rsidP="00FE3CD0">
      <w:pPr>
        <w:spacing w:line="360" w:lineRule="auto"/>
        <w:jc w:val="both"/>
      </w:pPr>
      <w:r w:rsidRPr="00782554">
        <w:t>Abstraction ensured that attention remained focused on measurable operational variables such as class size, room capacity and time allocation. While qualitative factors, including staff preference or departmental politics, may influence satisfaction, their inclusion would have reduced clarity and complicated implementation. The deliberate exclusion of non-essential variables strengthened logical consistency and ensured that the model remained transparent and reproducible</w:t>
      </w:r>
      <w:r w:rsidR="00E02BC2" w:rsidRPr="00E02BC2">
        <w:t xml:space="preserve"> [9]</w:t>
      </w:r>
      <w:r w:rsidRPr="00782554">
        <w:t>.</w:t>
      </w:r>
    </w:p>
    <w:p w14:paraId="3F6F4EC0" w14:textId="08BA5827" w:rsidR="00782554" w:rsidRDefault="00782554" w:rsidP="00FE3CD0">
      <w:pPr>
        <w:spacing w:line="360" w:lineRule="auto"/>
        <w:jc w:val="both"/>
      </w:pPr>
      <w:r w:rsidRPr="00782554">
        <w:t>Algorithmic sequencing further reinforced the reliability of the solution. Each allocation decision follows from explicit conditions: capacity suitability, room availability and lecturer availability. This step-by-step logic ensures that the process can be replicated consistently and audited if necessary. The structured flow also reduces the likelihood of arbitrary decision-making, thereby improving accountability</w:t>
      </w:r>
      <w:r w:rsidR="00E02BC2" w:rsidRPr="00E02BC2">
        <w:t xml:space="preserve"> [10]</w:t>
      </w:r>
      <w:r w:rsidRPr="00782554">
        <w:t>.</w:t>
      </w:r>
    </w:p>
    <w:p w14:paraId="0E9E7822" w14:textId="754F1511" w:rsidR="00782554" w:rsidRDefault="00782554" w:rsidP="00FE3CD0">
      <w:pPr>
        <w:spacing w:line="360" w:lineRule="auto"/>
        <w:jc w:val="both"/>
      </w:pPr>
      <w:r w:rsidRPr="00782554">
        <w:t>A critical comparison with alternative approaches is essential. Research indicates that advanced optimisation methods, including genetic algorithms and multi-criteria optimisation models, can achieve highly refined timetabling outcomes. Such models can balance multiple objectives simultaneously and adapt to complex constraint structures. However, these techniques demand specialist expertise, computational resources and dedicated software systems. In the context of a local college, the marginal efficiency gains may not justify the financial and organisational investment required.</w:t>
      </w:r>
    </w:p>
    <w:p w14:paraId="209400C2" w14:textId="66A679B6" w:rsidR="00782554" w:rsidRDefault="00782554" w:rsidP="00FE3CD0">
      <w:pPr>
        <w:spacing w:line="360" w:lineRule="auto"/>
        <w:jc w:val="both"/>
      </w:pPr>
      <w:r w:rsidRPr="00782554">
        <w:t>The chosen heuristic model therefore represents a pragmatic compromise. It does not guarantee mathematical optimality, yet it delivers practical efficiency within realistic constraints. Nonetheless, limitations remain. The model assumes stable enrolment figures and fixed timetables. It does not account for uncertainty, late enrolments or unexpected room unavailability. Movement calculations are simplified and do not consider peak congestion or accessibility needs. Future enhancement could involve integrating digital scheduling platforms capable of real-time adjustment and multi-objective balancing.</w:t>
      </w:r>
    </w:p>
    <w:p w14:paraId="398A7193" w14:textId="104BC72D" w:rsidR="00782554" w:rsidRDefault="00782554" w:rsidP="00FE3CD0">
      <w:pPr>
        <w:spacing w:line="360" w:lineRule="auto"/>
        <w:jc w:val="both"/>
      </w:pPr>
      <w:r w:rsidRPr="00782554">
        <w:t>Overall, the methodology demonstrates structured reasoning, theoretical awareness and practical applicability, which are appropriate for the institutional context in which it is intended to operate.</w:t>
      </w:r>
    </w:p>
    <w:p w14:paraId="30CF470C" w14:textId="0B31E386" w:rsidR="00143440" w:rsidRDefault="00BA1D94" w:rsidP="00FE3CD0">
      <w:pPr>
        <w:pStyle w:val="Heading1"/>
        <w:spacing w:line="360" w:lineRule="auto"/>
      </w:pPr>
      <w:bookmarkStart w:id="11" w:name="_Toc223689754"/>
      <w:r w:rsidRPr="00BA1D94">
        <w:lastRenderedPageBreak/>
        <w:t>Conclusion</w:t>
      </w:r>
      <w:bookmarkEnd w:id="11"/>
    </w:p>
    <w:p w14:paraId="5317E23E" w14:textId="77777777" w:rsidR="0058703E" w:rsidRDefault="0058703E" w:rsidP="00FE3CD0">
      <w:pPr>
        <w:spacing w:line="360" w:lineRule="auto"/>
        <w:jc w:val="both"/>
      </w:pPr>
      <w:r>
        <w:t>The classroom allocation problem at the local college represents a structured scheduling and resource distribution challenge. Through systematic deconstruction, prioritisation and logical sequencing, a practical solution has been developed. The proposed model aligns room capacity with class size, eliminates scheduling conflicts and reduces unnecessary movement.</w:t>
      </w:r>
    </w:p>
    <w:p w14:paraId="6EEEEDF4" w14:textId="461D7948" w:rsidR="001F1B78" w:rsidRDefault="0058703E" w:rsidP="00FE3CD0">
      <w:pPr>
        <w:spacing w:line="360" w:lineRule="auto"/>
        <w:jc w:val="both"/>
      </w:pPr>
      <w:r>
        <w:t>While simplified, the approach provides a disciplined framework capable of improving operational efficiency. With further refinement and technological enhancement, the model could evolve into a more advanced optimisation system. At its current stage, it offers a realistic and theoretically informed solution suitable for institutional implementation.</w:t>
      </w:r>
    </w:p>
    <w:p w14:paraId="73C29A44" w14:textId="77777777" w:rsidR="001F1B78" w:rsidRDefault="001F1B78" w:rsidP="00FE3CD0">
      <w:pPr>
        <w:spacing w:line="360" w:lineRule="auto"/>
      </w:pPr>
      <w:r>
        <w:br w:type="page"/>
      </w:r>
    </w:p>
    <w:p w14:paraId="2482B9C5" w14:textId="173A359D" w:rsidR="00BA1D94" w:rsidRPr="001B3120" w:rsidRDefault="001F1B78" w:rsidP="00FE3CD0">
      <w:pPr>
        <w:pStyle w:val="Title"/>
        <w:spacing w:line="360" w:lineRule="auto"/>
        <w:rPr>
          <w:rFonts w:cs="Times New Roman"/>
          <w:bCs/>
          <w:sz w:val="32"/>
          <w:szCs w:val="32"/>
        </w:rPr>
      </w:pPr>
      <w:r w:rsidRPr="001B3120">
        <w:rPr>
          <w:rFonts w:cs="Times New Roman"/>
          <w:bCs/>
          <w:sz w:val="32"/>
          <w:szCs w:val="32"/>
        </w:rPr>
        <w:lastRenderedPageBreak/>
        <w:t>References</w:t>
      </w:r>
      <w:r w:rsidR="001B3120" w:rsidRPr="001B3120">
        <w:rPr>
          <w:rFonts w:cs="Times New Roman"/>
          <w:bCs/>
          <w:sz w:val="32"/>
          <w:szCs w:val="32"/>
        </w:rPr>
        <w:t xml:space="preserve"> (IEEE Style)</w:t>
      </w:r>
    </w:p>
    <w:p w14:paraId="5AA76C6E" w14:textId="2BFF73B4"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1]R.</w:t>
      </w:r>
      <w:proofErr w:type="gramEnd"/>
      <w:r>
        <w:rPr>
          <w:rFonts w:cs="Times New Roman"/>
          <w:kern w:val="0"/>
          <w:lang w:val="en-US"/>
        </w:rPr>
        <w:t xml:space="preserve"> Ross, “4 classroom </w:t>
      </w:r>
      <w:proofErr w:type="spellStart"/>
      <w:r>
        <w:rPr>
          <w:rFonts w:cs="Times New Roman"/>
          <w:kern w:val="0"/>
          <w:lang w:val="en-US"/>
        </w:rPr>
        <w:t>organisation</w:t>
      </w:r>
      <w:proofErr w:type="spellEnd"/>
      <w:r>
        <w:rPr>
          <w:rFonts w:cs="Times New Roman"/>
          <w:kern w:val="0"/>
          <w:lang w:val="en-US"/>
        </w:rPr>
        <w:t xml:space="preserve"> tips for the upcoming school year,” </w:t>
      </w:r>
      <w:proofErr w:type="spellStart"/>
      <w:r>
        <w:rPr>
          <w:rFonts w:cs="Times New Roman"/>
          <w:i/>
          <w:iCs/>
          <w:kern w:val="0"/>
          <w:lang w:val="en-US"/>
        </w:rPr>
        <w:t>Maths</w:t>
      </w:r>
      <w:proofErr w:type="spellEnd"/>
      <w:r>
        <w:rPr>
          <w:rFonts w:cs="Times New Roman"/>
          <w:i/>
          <w:iCs/>
          <w:kern w:val="0"/>
          <w:lang w:val="en-US"/>
        </w:rPr>
        <w:t xml:space="preserve"> – No Problem! </w:t>
      </w:r>
      <w:proofErr w:type="spellStart"/>
      <w:r>
        <w:rPr>
          <w:rFonts w:cs="Times New Roman"/>
          <w:i/>
          <w:iCs/>
          <w:kern w:val="0"/>
          <w:lang w:val="en-US"/>
        </w:rPr>
        <w:t>Maths</w:t>
      </w:r>
      <w:proofErr w:type="spellEnd"/>
      <w:r>
        <w:rPr>
          <w:rFonts w:cs="Times New Roman"/>
          <w:i/>
          <w:iCs/>
          <w:kern w:val="0"/>
          <w:lang w:val="en-US"/>
        </w:rPr>
        <w:t xml:space="preserve"> Mastery for Primary School Education</w:t>
      </w:r>
      <w:r>
        <w:rPr>
          <w:rFonts w:cs="Times New Roman"/>
          <w:kern w:val="0"/>
          <w:lang w:val="en-US"/>
        </w:rPr>
        <w:t xml:space="preserve">, Jan. 05, 2021. Available: </w:t>
      </w:r>
      <w:hyperlink r:id="rId10" w:history="1">
        <w:r>
          <w:rPr>
            <w:rFonts w:cs="Times New Roman"/>
            <w:kern w:val="0"/>
            <w:lang w:val="en-US"/>
          </w:rPr>
          <w:t>https://mathsnoproblem.com/blog/teaching-tips/classroom-organization</w:t>
        </w:r>
      </w:hyperlink>
    </w:p>
    <w:p w14:paraId="63F792FF" w14:textId="02068FF8"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2]“</w:t>
      </w:r>
      <w:proofErr w:type="gramEnd"/>
      <w:r>
        <w:rPr>
          <w:rFonts w:cs="Times New Roman"/>
          <w:kern w:val="0"/>
          <w:lang w:val="en-US"/>
        </w:rPr>
        <w:t xml:space="preserve">Allocation Problems | Overview &amp; Research Examples,” </w:t>
      </w:r>
      <w:r>
        <w:rPr>
          <w:rFonts w:cs="Times New Roman"/>
          <w:i/>
          <w:iCs/>
          <w:kern w:val="0"/>
          <w:lang w:val="en-US"/>
        </w:rPr>
        <w:t>Perlego.com</w:t>
      </w:r>
      <w:r>
        <w:rPr>
          <w:rFonts w:cs="Times New Roman"/>
          <w:kern w:val="0"/>
          <w:lang w:val="en-US"/>
        </w:rPr>
        <w:t xml:space="preserve">, 2016. Available: </w:t>
      </w:r>
      <w:hyperlink r:id="rId11" w:history="1">
        <w:r>
          <w:rPr>
            <w:rFonts w:cs="Times New Roman"/>
            <w:kern w:val="0"/>
            <w:lang w:val="en-US"/>
          </w:rPr>
          <w:t>https://www.perlego.com/index/mathematics/allocation-problems</w:t>
        </w:r>
      </w:hyperlink>
      <w:r>
        <w:rPr>
          <w:rFonts w:cs="Times New Roman"/>
          <w:kern w:val="0"/>
          <w:lang w:val="en-US"/>
        </w:rPr>
        <w:t xml:space="preserve">. </w:t>
      </w:r>
    </w:p>
    <w:p w14:paraId="2BCF3514"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 xml:space="preserve">[3]X. Zhang, P. Parikh, and L. Xiao, “Course Scheduling Problem with Cohort Group and Room Considerations,” </w:t>
      </w:r>
      <w:r>
        <w:rPr>
          <w:rFonts w:cs="Times New Roman"/>
          <w:i/>
          <w:iCs/>
          <w:kern w:val="0"/>
          <w:lang w:val="en-US"/>
        </w:rPr>
        <w:t>International Journal of Industrial and Systems Engineering</w:t>
      </w:r>
      <w:r>
        <w:rPr>
          <w:rFonts w:cs="Times New Roman"/>
          <w:kern w:val="0"/>
          <w:lang w:val="en-US"/>
        </w:rPr>
        <w:t xml:space="preserve">, vol. 1, no. 1, p. 1, 2022, </w:t>
      </w:r>
      <w:proofErr w:type="spellStart"/>
      <w:r>
        <w:rPr>
          <w:rFonts w:cs="Times New Roman"/>
          <w:kern w:val="0"/>
          <w:lang w:val="en-US"/>
        </w:rPr>
        <w:t>doi</w:t>
      </w:r>
      <w:proofErr w:type="spellEnd"/>
      <w:r>
        <w:rPr>
          <w:rFonts w:cs="Times New Roman"/>
          <w:kern w:val="0"/>
          <w:lang w:val="en-US"/>
        </w:rPr>
        <w:t xml:space="preserve">: </w:t>
      </w:r>
      <w:hyperlink r:id="rId12" w:history="1">
        <w:r>
          <w:rPr>
            <w:rFonts w:cs="Times New Roman"/>
            <w:kern w:val="0"/>
            <w:lang w:val="en-US"/>
          </w:rPr>
          <w:t>https://doi.org/10.1504/ijise.2022.10047812</w:t>
        </w:r>
      </w:hyperlink>
      <w:r>
        <w:rPr>
          <w:rFonts w:cs="Times New Roman"/>
          <w:kern w:val="0"/>
          <w:lang w:val="en-US"/>
        </w:rPr>
        <w:t xml:space="preserve">. Available: </w:t>
      </w:r>
      <w:hyperlink r:id="rId13" w:history="1">
        <w:r>
          <w:rPr>
            <w:rFonts w:cs="Times New Roman"/>
            <w:kern w:val="0"/>
            <w:lang w:val="en-US"/>
          </w:rPr>
          <w:t>https://corescholar.libraries.wright.edu/cgi/viewcontent.cgi?article=3615&amp;context=etd_all</w:t>
        </w:r>
      </w:hyperlink>
    </w:p>
    <w:p w14:paraId="4733FE15"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4]L.</w:t>
      </w:r>
      <w:proofErr w:type="gramEnd"/>
      <w:r>
        <w:rPr>
          <w:rFonts w:cs="Times New Roman"/>
          <w:kern w:val="0"/>
          <w:lang w:val="en-US"/>
        </w:rPr>
        <w:t xml:space="preserve"> Team, “Examples of Abstraction in Everyday Life | Learning.com,” </w:t>
      </w:r>
      <w:r>
        <w:rPr>
          <w:rFonts w:cs="Times New Roman"/>
          <w:i/>
          <w:iCs/>
          <w:kern w:val="0"/>
          <w:lang w:val="en-US"/>
        </w:rPr>
        <w:t>Learning</w:t>
      </w:r>
      <w:r>
        <w:rPr>
          <w:rFonts w:cs="Times New Roman"/>
          <w:kern w:val="0"/>
          <w:lang w:val="en-US"/>
        </w:rPr>
        <w:t xml:space="preserve">, Oct. 18, 2022. Available: </w:t>
      </w:r>
      <w:hyperlink r:id="rId14" w:history="1">
        <w:r>
          <w:rPr>
            <w:rFonts w:cs="Times New Roman"/>
            <w:kern w:val="0"/>
            <w:lang w:val="en-US"/>
          </w:rPr>
          <w:t>https://www.learning.com/blog/examples-of-abstraction-in-everyday-life/</w:t>
        </w:r>
      </w:hyperlink>
    </w:p>
    <w:p w14:paraId="30A73FD9"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5]</w:t>
      </w:r>
      <w:proofErr w:type="spellStart"/>
      <w:r>
        <w:rPr>
          <w:rFonts w:cs="Times New Roman"/>
          <w:kern w:val="0"/>
          <w:lang w:val="en-US"/>
        </w:rPr>
        <w:t>TheKnowledgeAcademy</w:t>
      </w:r>
      <w:proofErr w:type="spellEnd"/>
      <w:proofErr w:type="gramEnd"/>
      <w:r>
        <w:rPr>
          <w:rFonts w:cs="Times New Roman"/>
          <w:kern w:val="0"/>
          <w:lang w:val="en-US"/>
        </w:rPr>
        <w:t>, “</w:t>
      </w:r>
      <w:proofErr w:type="spellStart"/>
      <w:r>
        <w:rPr>
          <w:rFonts w:cs="Times New Roman"/>
          <w:kern w:val="0"/>
          <w:lang w:val="en-US"/>
        </w:rPr>
        <w:t>MosCow</w:t>
      </w:r>
      <w:proofErr w:type="spellEnd"/>
      <w:r>
        <w:rPr>
          <w:rFonts w:cs="Times New Roman"/>
          <w:kern w:val="0"/>
          <w:lang w:val="en-US"/>
        </w:rPr>
        <w:t xml:space="preserve"> Analysis: A Guide </w:t>
      </w:r>
      <w:proofErr w:type="gramStart"/>
      <w:r>
        <w:rPr>
          <w:rFonts w:cs="Times New Roman"/>
          <w:kern w:val="0"/>
          <w:lang w:val="en-US"/>
        </w:rPr>
        <w:t>To</w:t>
      </w:r>
      <w:proofErr w:type="gramEnd"/>
      <w:r>
        <w:rPr>
          <w:rFonts w:cs="Times New Roman"/>
          <w:kern w:val="0"/>
          <w:lang w:val="en-US"/>
        </w:rPr>
        <w:t xml:space="preserve"> </w:t>
      </w:r>
      <w:proofErr w:type="gramStart"/>
      <w:r>
        <w:rPr>
          <w:rFonts w:cs="Times New Roman"/>
          <w:kern w:val="0"/>
          <w:lang w:val="en-US"/>
        </w:rPr>
        <w:t>The</w:t>
      </w:r>
      <w:proofErr w:type="gramEnd"/>
      <w:r>
        <w:rPr>
          <w:rFonts w:cs="Times New Roman"/>
          <w:kern w:val="0"/>
          <w:lang w:val="en-US"/>
        </w:rPr>
        <w:t xml:space="preserve"> Project </w:t>
      </w:r>
      <w:proofErr w:type="spellStart"/>
      <w:r>
        <w:rPr>
          <w:rFonts w:cs="Times New Roman"/>
          <w:kern w:val="0"/>
          <w:lang w:val="en-US"/>
        </w:rPr>
        <w:t>Priorisation</w:t>
      </w:r>
      <w:proofErr w:type="spellEnd"/>
      <w:r>
        <w:rPr>
          <w:rFonts w:cs="Times New Roman"/>
          <w:kern w:val="0"/>
          <w:lang w:val="en-US"/>
        </w:rPr>
        <w:t xml:space="preserve"> Method,” </w:t>
      </w:r>
      <w:r>
        <w:rPr>
          <w:rFonts w:cs="Times New Roman"/>
          <w:i/>
          <w:iCs/>
          <w:kern w:val="0"/>
          <w:lang w:val="en-US"/>
        </w:rPr>
        <w:t>Theknowledgeacademy.com</w:t>
      </w:r>
      <w:r>
        <w:rPr>
          <w:rFonts w:cs="Times New Roman"/>
          <w:kern w:val="0"/>
          <w:lang w:val="en-US"/>
        </w:rPr>
        <w:t xml:space="preserve">, 2024. Available: </w:t>
      </w:r>
      <w:hyperlink r:id="rId15" w:history="1">
        <w:r>
          <w:rPr>
            <w:rFonts w:cs="Times New Roman"/>
            <w:kern w:val="0"/>
            <w:lang w:val="en-US"/>
          </w:rPr>
          <w:t>https://www.theknowledgeacademy.com/blog/moscow-analysis/</w:t>
        </w:r>
      </w:hyperlink>
    </w:p>
    <w:p w14:paraId="1B4947F8"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6]P.</w:t>
      </w:r>
      <w:proofErr w:type="gramEnd"/>
      <w:r>
        <w:rPr>
          <w:rFonts w:cs="Times New Roman"/>
          <w:kern w:val="0"/>
          <w:lang w:val="en-US"/>
        </w:rPr>
        <w:t xml:space="preserve"> Singh, “Heuristic Method of Teaching: Principles, Benefits, Steps,” </w:t>
      </w:r>
      <w:proofErr w:type="spellStart"/>
      <w:r>
        <w:rPr>
          <w:rFonts w:cs="Times New Roman"/>
          <w:i/>
          <w:iCs/>
          <w:kern w:val="0"/>
          <w:lang w:val="en-US"/>
        </w:rPr>
        <w:t>Extramarks</w:t>
      </w:r>
      <w:proofErr w:type="spellEnd"/>
      <w:r>
        <w:rPr>
          <w:rFonts w:cs="Times New Roman"/>
          <w:i/>
          <w:iCs/>
          <w:kern w:val="0"/>
          <w:lang w:val="en-US"/>
        </w:rPr>
        <w:t xml:space="preserve"> Blogs: Weaving stories for schools, students, and parents</w:t>
      </w:r>
      <w:r>
        <w:rPr>
          <w:rFonts w:cs="Times New Roman"/>
          <w:kern w:val="0"/>
          <w:lang w:val="en-US"/>
        </w:rPr>
        <w:t xml:space="preserve">, Jan. 17, 2025. Available: </w:t>
      </w:r>
      <w:hyperlink r:id="rId16" w:history="1">
        <w:r>
          <w:rPr>
            <w:rFonts w:cs="Times New Roman"/>
            <w:kern w:val="0"/>
            <w:lang w:val="en-US"/>
          </w:rPr>
          <w:t>https://www.extramarks.com/blogs/teachers/heuristic-method-of-teaching/</w:t>
        </w:r>
      </w:hyperlink>
    </w:p>
    <w:p w14:paraId="655AAA4A"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7]“</w:t>
      </w:r>
      <w:proofErr w:type="gramEnd"/>
      <w:r>
        <w:rPr>
          <w:rFonts w:cs="Times New Roman"/>
          <w:kern w:val="0"/>
          <w:lang w:val="en-US"/>
        </w:rPr>
        <w:t xml:space="preserve">Capacity Planning Strategies: Optimize Resource Allocation,” </w:t>
      </w:r>
      <w:r>
        <w:rPr>
          <w:rFonts w:cs="Times New Roman"/>
          <w:i/>
          <w:iCs/>
          <w:kern w:val="0"/>
          <w:lang w:val="en-US"/>
        </w:rPr>
        <w:t>Celoxis.com</w:t>
      </w:r>
      <w:r>
        <w:rPr>
          <w:rFonts w:cs="Times New Roman"/>
          <w:kern w:val="0"/>
          <w:lang w:val="en-US"/>
        </w:rPr>
        <w:t xml:space="preserve">, 2024. Available: </w:t>
      </w:r>
      <w:hyperlink r:id="rId17" w:history="1">
        <w:r>
          <w:rPr>
            <w:rFonts w:cs="Times New Roman"/>
            <w:kern w:val="0"/>
            <w:lang w:val="en-US"/>
          </w:rPr>
          <w:t>https://www.celoxis.com/article/capacity-planning-strategies</w:t>
        </w:r>
      </w:hyperlink>
    </w:p>
    <w:p w14:paraId="6243D7BC" w14:textId="77777777"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8]“</w:t>
      </w:r>
      <w:proofErr w:type="gramEnd"/>
      <w:r>
        <w:rPr>
          <w:rFonts w:cs="Times New Roman"/>
          <w:kern w:val="0"/>
          <w:lang w:val="en-US"/>
        </w:rPr>
        <w:t xml:space="preserve">Computational thinking, what it is, phases and characteristics,” </w:t>
      </w:r>
      <w:r>
        <w:rPr>
          <w:rFonts w:cs="Times New Roman"/>
          <w:i/>
          <w:iCs/>
          <w:kern w:val="0"/>
          <w:lang w:val="en-US"/>
        </w:rPr>
        <w:t>smowl.net</w:t>
      </w:r>
      <w:r>
        <w:rPr>
          <w:rFonts w:cs="Times New Roman"/>
          <w:kern w:val="0"/>
          <w:lang w:val="en-US"/>
        </w:rPr>
        <w:t xml:space="preserve">, Oct. 04, 2023. Available: </w:t>
      </w:r>
      <w:hyperlink r:id="rId18" w:history="1">
        <w:r>
          <w:rPr>
            <w:rFonts w:cs="Times New Roman"/>
            <w:kern w:val="0"/>
            <w:lang w:val="en-US"/>
          </w:rPr>
          <w:t>https://smowl.net/en/blog/computational-thinking/</w:t>
        </w:r>
      </w:hyperlink>
    </w:p>
    <w:p w14:paraId="5FB834FE" w14:textId="279681FA"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9]“</w:t>
      </w:r>
      <w:proofErr w:type="gramEnd"/>
      <w:r>
        <w:rPr>
          <w:rFonts w:cs="Times New Roman"/>
          <w:kern w:val="0"/>
          <w:lang w:val="en-US"/>
        </w:rPr>
        <w:t xml:space="preserve">prefeitura.aracaju.se.gov.br - Examples </w:t>
      </w:r>
      <w:proofErr w:type="gramStart"/>
      <w:r>
        <w:rPr>
          <w:rFonts w:cs="Times New Roman"/>
          <w:kern w:val="0"/>
          <w:lang w:val="en-US"/>
        </w:rPr>
        <w:t>Of</w:t>
      </w:r>
      <w:proofErr w:type="gramEnd"/>
      <w:r>
        <w:rPr>
          <w:rFonts w:cs="Times New Roman"/>
          <w:kern w:val="0"/>
          <w:lang w:val="en-US"/>
        </w:rPr>
        <w:t xml:space="preserve"> Abstraction </w:t>
      </w:r>
      <w:proofErr w:type="gramStart"/>
      <w:r>
        <w:rPr>
          <w:rFonts w:cs="Times New Roman"/>
          <w:kern w:val="0"/>
          <w:lang w:val="en-US"/>
        </w:rPr>
        <w:t>In</w:t>
      </w:r>
      <w:proofErr w:type="gramEnd"/>
      <w:r>
        <w:rPr>
          <w:rFonts w:cs="Times New Roman"/>
          <w:kern w:val="0"/>
          <w:lang w:val="en-US"/>
        </w:rPr>
        <w:t xml:space="preserve"> Computer Science,” </w:t>
      </w:r>
      <w:r>
        <w:rPr>
          <w:rFonts w:cs="Times New Roman"/>
          <w:i/>
          <w:iCs/>
          <w:kern w:val="0"/>
          <w:lang w:val="en-US"/>
        </w:rPr>
        <w:t>Se.gov.br</w:t>
      </w:r>
      <w:r>
        <w:rPr>
          <w:rFonts w:cs="Times New Roman"/>
          <w:kern w:val="0"/>
          <w:lang w:val="en-US"/>
        </w:rPr>
        <w:t xml:space="preserve">, 2026. Available: </w:t>
      </w:r>
      <w:hyperlink r:id="rId19" w:history="1">
        <w:r>
          <w:rPr>
            <w:rFonts w:cs="Times New Roman"/>
            <w:kern w:val="0"/>
            <w:lang w:val="en-US"/>
          </w:rPr>
          <w:t>https://prefeitura.aracaju.se.gov.br/libweb/pByEkl/3AD125/ExamplesOfAbstractionInComputerScience.pdf</w:t>
        </w:r>
      </w:hyperlink>
      <w:r>
        <w:rPr>
          <w:rFonts w:cs="Times New Roman"/>
          <w:kern w:val="0"/>
          <w:lang w:val="en-US"/>
        </w:rPr>
        <w:t>.</w:t>
      </w:r>
    </w:p>
    <w:p w14:paraId="38D5CB1E" w14:textId="658D56E1" w:rsidR="00AD46AB" w:rsidRDefault="00AD46AB" w:rsidP="00AD46AB">
      <w:pPr>
        <w:widowControl w:val="0"/>
        <w:autoSpaceDE w:val="0"/>
        <w:autoSpaceDN w:val="0"/>
        <w:adjustRightInd w:val="0"/>
        <w:spacing w:after="0" w:line="360" w:lineRule="auto"/>
        <w:rPr>
          <w:rFonts w:cs="Times New Roman"/>
          <w:kern w:val="0"/>
          <w:lang w:val="en-US"/>
        </w:rPr>
      </w:pPr>
      <w:r>
        <w:rPr>
          <w:rFonts w:cs="Times New Roman"/>
          <w:kern w:val="0"/>
          <w:lang w:val="en-US"/>
        </w:rPr>
        <w:t>[</w:t>
      </w:r>
      <w:proofErr w:type="gramStart"/>
      <w:r>
        <w:rPr>
          <w:rFonts w:cs="Times New Roman"/>
          <w:kern w:val="0"/>
          <w:lang w:val="en-US"/>
        </w:rPr>
        <w:t>10]A.</w:t>
      </w:r>
      <w:proofErr w:type="gramEnd"/>
      <w:r>
        <w:rPr>
          <w:rFonts w:cs="Times New Roman"/>
          <w:kern w:val="0"/>
          <w:lang w:val="en-US"/>
        </w:rPr>
        <w:t xml:space="preserve"> Z. Azhar, A. Segal, and K. Gal, “Optimizing Representations and Policies for Question Sequencing Using Reinforcement Learning.,” </w:t>
      </w:r>
      <w:r>
        <w:rPr>
          <w:rFonts w:cs="Times New Roman"/>
          <w:i/>
          <w:iCs/>
          <w:kern w:val="0"/>
          <w:lang w:val="en-US"/>
        </w:rPr>
        <w:t>International Educational Data Mining Society</w:t>
      </w:r>
      <w:r>
        <w:rPr>
          <w:rFonts w:cs="Times New Roman"/>
          <w:kern w:val="0"/>
          <w:lang w:val="en-US"/>
        </w:rPr>
        <w:t xml:space="preserve">, 2022. Available: </w:t>
      </w:r>
      <w:hyperlink r:id="rId20" w:history="1">
        <w:r>
          <w:rPr>
            <w:rFonts w:cs="Times New Roman"/>
            <w:kern w:val="0"/>
            <w:lang w:val="en-US"/>
          </w:rPr>
          <w:t>https://eric.ed.gov/?id=ED624101</w:t>
        </w:r>
      </w:hyperlink>
      <w:r>
        <w:rPr>
          <w:rFonts w:cs="Times New Roman"/>
          <w:kern w:val="0"/>
          <w:lang w:val="en-US"/>
        </w:rPr>
        <w:t>.</w:t>
      </w:r>
    </w:p>
    <w:p w14:paraId="1F5D21B3" w14:textId="77777777" w:rsidR="001F1B78" w:rsidRPr="00BA1D94" w:rsidRDefault="001F1B78" w:rsidP="00FE3CD0">
      <w:pPr>
        <w:spacing w:line="360" w:lineRule="auto"/>
        <w:jc w:val="both"/>
      </w:pPr>
    </w:p>
    <w:sectPr w:rsidR="001F1B78" w:rsidRPr="00BA1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5E8"/>
    <w:multiLevelType w:val="hybridMultilevel"/>
    <w:tmpl w:val="D4D2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414BD"/>
    <w:multiLevelType w:val="multilevel"/>
    <w:tmpl w:val="B14E78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2560121F"/>
    <w:multiLevelType w:val="multilevel"/>
    <w:tmpl w:val="A68611A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38403FB5"/>
    <w:multiLevelType w:val="multilevel"/>
    <w:tmpl w:val="7960D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3BC41DD8"/>
    <w:multiLevelType w:val="hybridMultilevel"/>
    <w:tmpl w:val="38546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1348A5"/>
    <w:multiLevelType w:val="multilevel"/>
    <w:tmpl w:val="04D6F9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1551480"/>
    <w:multiLevelType w:val="multilevel"/>
    <w:tmpl w:val="69BCC5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474B26"/>
    <w:multiLevelType w:val="hybridMultilevel"/>
    <w:tmpl w:val="94FE6A3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78216D1"/>
    <w:multiLevelType w:val="hybridMultilevel"/>
    <w:tmpl w:val="1268A3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99B0364"/>
    <w:multiLevelType w:val="hybridMultilevel"/>
    <w:tmpl w:val="A9E69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99F65EA"/>
    <w:multiLevelType w:val="hybridMultilevel"/>
    <w:tmpl w:val="3CF03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893F59"/>
    <w:multiLevelType w:val="multilevel"/>
    <w:tmpl w:val="D7D0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AD535B"/>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4F11832"/>
    <w:multiLevelType w:val="multilevel"/>
    <w:tmpl w:val="CA1E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98026">
    <w:abstractNumId w:val="5"/>
  </w:num>
  <w:num w:numId="2" w16cid:durableId="555774066">
    <w:abstractNumId w:val="5"/>
  </w:num>
  <w:num w:numId="3" w16cid:durableId="2047102216">
    <w:abstractNumId w:val="12"/>
  </w:num>
  <w:num w:numId="4" w16cid:durableId="497574404">
    <w:abstractNumId w:val="6"/>
  </w:num>
  <w:num w:numId="5" w16cid:durableId="727802239">
    <w:abstractNumId w:val="1"/>
  </w:num>
  <w:num w:numId="6" w16cid:durableId="1467313174">
    <w:abstractNumId w:val="8"/>
  </w:num>
  <w:num w:numId="7" w16cid:durableId="1889803714">
    <w:abstractNumId w:val="9"/>
  </w:num>
  <w:num w:numId="8" w16cid:durableId="1174224565">
    <w:abstractNumId w:val="10"/>
  </w:num>
  <w:num w:numId="9" w16cid:durableId="368074796">
    <w:abstractNumId w:val="4"/>
  </w:num>
  <w:num w:numId="10" w16cid:durableId="1467896510">
    <w:abstractNumId w:val="0"/>
  </w:num>
  <w:num w:numId="11" w16cid:durableId="800537208">
    <w:abstractNumId w:val="1"/>
  </w:num>
  <w:num w:numId="12" w16cid:durableId="324407491">
    <w:abstractNumId w:val="3"/>
  </w:num>
  <w:num w:numId="13" w16cid:durableId="1638098355">
    <w:abstractNumId w:val="2"/>
  </w:num>
  <w:num w:numId="14" w16cid:durableId="591544681">
    <w:abstractNumId w:val="1"/>
  </w:num>
  <w:num w:numId="15" w16cid:durableId="948705140">
    <w:abstractNumId w:val="11"/>
  </w:num>
  <w:num w:numId="16" w16cid:durableId="528101796">
    <w:abstractNumId w:val="13"/>
  </w:num>
  <w:num w:numId="17" w16cid:durableId="9192927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1AE"/>
    <w:rsid w:val="000018CA"/>
    <w:rsid w:val="00006318"/>
    <w:rsid w:val="00033267"/>
    <w:rsid w:val="000651B4"/>
    <w:rsid w:val="00074E13"/>
    <w:rsid w:val="00092581"/>
    <w:rsid w:val="000B0B79"/>
    <w:rsid w:val="000D6D62"/>
    <w:rsid w:val="001102FC"/>
    <w:rsid w:val="0012370A"/>
    <w:rsid w:val="001306A1"/>
    <w:rsid w:val="00143440"/>
    <w:rsid w:val="001434E4"/>
    <w:rsid w:val="0015355E"/>
    <w:rsid w:val="001B07DA"/>
    <w:rsid w:val="001B3120"/>
    <w:rsid w:val="001C4BD4"/>
    <w:rsid w:val="001D1190"/>
    <w:rsid w:val="001D4628"/>
    <w:rsid w:val="001D6D6C"/>
    <w:rsid w:val="001E5E0B"/>
    <w:rsid w:val="001F1B78"/>
    <w:rsid w:val="00237336"/>
    <w:rsid w:val="00240B00"/>
    <w:rsid w:val="002E1DFF"/>
    <w:rsid w:val="0030319D"/>
    <w:rsid w:val="00307D05"/>
    <w:rsid w:val="00325468"/>
    <w:rsid w:val="00371ACD"/>
    <w:rsid w:val="003A62F2"/>
    <w:rsid w:val="003B4D3A"/>
    <w:rsid w:val="003D1B27"/>
    <w:rsid w:val="003D2910"/>
    <w:rsid w:val="003D6115"/>
    <w:rsid w:val="003E213C"/>
    <w:rsid w:val="003E6362"/>
    <w:rsid w:val="00404B4D"/>
    <w:rsid w:val="00411BFD"/>
    <w:rsid w:val="004135FA"/>
    <w:rsid w:val="00420784"/>
    <w:rsid w:val="0042665D"/>
    <w:rsid w:val="004329EE"/>
    <w:rsid w:val="00440AFE"/>
    <w:rsid w:val="0044514E"/>
    <w:rsid w:val="004769C4"/>
    <w:rsid w:val="0049488D"/>
    <w:rsid w:val="004B2B21"/>
    <w:rsid w:val="004C3A2D"/>
    <w:rsid w:val="004F13E1"/>
    <w:rsid w:val="0051081D"/>
    <w:rsid w:val="00564609"/>
    <w:rsid w:val="0058703E"/>
    <w:rsid w:val="005872A1"/>
    <w:rsid w:val="005D56D1"/>
    <w:rsid w:val="005E2D28"/>
    <w:rsid w:val="00646D3B"/>
    <w:rsid w:val="00687E28"/>
    <w:rsid w:val="006C6B66"/>
    <w:rsid w:val="006D2E4E"/>
    <w:rsid w:val="00701382"/>
    <w:rsid w:val="007062DB"/>
    <w:rsid w:val="0072723C"/>
    <w:rsid w:val="00734249"/>
    <w:rsid w:val="00740D31"/>
    <w:rsid w:val="007443D6"/>
    <w:rsid w:val="00782554"/>
    <w:rsid w:val="007830D4"/>
    <w:rsid w:val="0079257A"/>
    <w:rsid w:val="007B3094"/>
    <w:rsid w:val="007C3505"/>
    <w:rsid w:val="007F19FD"/>
    <w:rsid w:val="008064CA"/>
    <w:rsid w:val="00816CE5"/>
    <w:rsid w:val="00821D89"/>
    <w:rsid w:val="00824458"/>
    <w:rsid w:val="00837B14"/>
    <w:rsid w:val="00856851"/>
    <w:rsid w:val="00871496"/>
    <w:rsid w:val="008B0F71"/>
    <w:rsid w:val="008D31E8"/>
    <w:rsid w:val="008E084B"/>
    <w:rsid w:val="008E18CB"/>
    <w:rsid w:val="008F63DC"/>
    <w:rsid w:val="0090534D"/>
    <w:rsid w:val="00946D9B"/>
    <w:rsid w:val="0096041C"/>
    <w:rsid w:val="00973F78"/>
    <w:rsid w:val="00975A71"/>
    <w:rsid w:val="009803BF"/>
    <w:rsid w:val="00995921"/>
    <w:rsid w:val="009B2279"/>
    <w:rsid w:val="009B595E"/>
    <w:rsid w:val="009B724C"/>
    <w:rsid w:val="009C789B"/>
    <w:rsid w:val="009E05AD"/>
    <w:rsid w:val="009E07EA"/>
    <w:rsid w:val="009E25A2"/>
    <w:rsid w:val="00A06AF8"/>
    <w:rsid w:val="00A26924"/>
    <w:rsid w:val="00A31019"/>
    <w:rsid w:val="00A313F5"/>
    <w:rsid w:val="00A34AE8"/>
    <w:rsid w:val="00A46E0F"/>
    <w:rsid w:val="00A504BC"/>
    <w:rsid w:val="00A53052"/>
    <w:rsid w:val="00A61F69"/>
    <w:rsid w:val="00A72A42"/>
    <w:rsid w:val="00A747FE"/>
    <w:rsid w:val="00A85173"/>
    <w:rsid w:val="00A969B6"/>
    <w:rsid w:val="00AD46AB"/>
    <w:rsid w:val="00AE1488"/>
    <w:rsid w:val="00AF2FDD"/>
    <w:rsid w:val="00AF7C4F"/>
    <w:rsid w:val="00B27CC4"/>
    <w:rsid w:val="00B32704"/>
    <w:rsid w:val="00B51514"/>
    <w:rsid w:val="00B54F62"/>
    <w:rsid w:val="00B556D8"/>
    <w:rsid w:val="00B75F0E"/>
    <w:rsid w:val="00B82EF2"/>
    <w:rsid w:val="00BA1D94"/>
    <w:rsid w:val="00BA4F58"/>
    <w:rsid w:val="00BB2881"/>
    <w:rsid w:val="00BB3EB9"/>
    <w:rsid w:val="00BF3D3C"/>
    <w:rsid w:val="00C05D1A"/>
    <w:rsid w:val="00C25914"/>
    <w:rsid w:val="00C441E3"/>
    <w:rsid w:val="00C45A3F"/>
    <w:rsid w:val="00C62065"/>
    <w:rsid w:val="00C722CF"/>
    <w:rsid w:val="00C9573E"/>
    <w:rsid w:val="00CD730F"/>
    <w:rsid w:val="00CF11AE"/>
    <w:rsid w:val="00CF51C0"/>
    <w:rsid w:val="00D24838"/>
    <w:rsid w:val="00D31AC2"/>
    <w:rsid w:val="00D7745B"/>
    <w:rsid w:val="00D86FAD"/>
    <w:rsid w:val="00DA01C6"/>
    <w:rsid w:val="00DA5C8B"/>
    <w:rsid w:val="00DB1954"/>
    <w:rsid w:val="00DD56EC"/>
    <w:rsid w:val="00DD69D3"/>
    <w:rsid w:val="00DF134B"/>
    <w:rsid w:val="00E02BC2"/>
    <w:rsid w:val="00E464EF"/>
    <w:rsid w:val="00E675EE"/>
    <w:rsid w:val="00E71245"/>
    <w:rsid w:val="00E73413"/>
    <w:rsid w:val="00EB3564"/>
    <w:rsid w:val="00EC5D5B"/>
    <w:rsid w:val="00F00029"/>
    <w:rsid w:val="00F12C42"/>
    <w:rsid w:val="00F374BA"/>
    <w:rsid w:val="00F55636"/>
    <w:rsid w:val="00F67805"/>
    <w:rsid w:val="00F7618B"/>
    <w:rsid w:val="00F87514"/>
    <w:rsid w:val="00F87775"/>
    <w:rsid w:val="00F90232"/>
    <w:rsid w:val="00F945C5"/>
    <w:rsid w:val="00FA72F6"/>
    <w:rsid w:val="00FB1D45"/>
    <w:rsid w:val="00FD106A"/>
    <w:rsid w:val="00FE1B77"/>
    <w:rsid w:val="00FE3CD0"/>
    <w:rsid w:val="00FF2919"/>
    <w:rsid w:val="00FF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F9D1"/>
  <w15:chartTrackingRefBased/>
  <w15:docId w15:val="{7A3ABE73-2C8E-4502-A885-9D0643AF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95E"/>
    <w:rPr>
      <w:rFonts w:ascii="Times New Roman" w:hAnsi="Times New Roman"/>
    </w:rPr>
  </w:style>
  <w:style w:type="paragraph" w:styleId="Heading1">
    <w:name w:val="heading 1"/>
    <w:basedOn w:val="Normal"/>
    <w:next w:val="Normal"/>
    <w:link w:val="Heading1Char"/>
    <w:uiPriority w:val="9"/>
    <w:qFormat/>
    <w:rsid w:val="00A34AE8"/>
    <w:pPr>
      <w:keepNext/>
      <w:keepLines/>
      <w:numPr>
        <w:numId w:val="5"/>
      </w:numPr>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34AE8"/>
    <w:pPr>
      <w:numPr>
        <w:ilvl w:val="1"/>
        <w:numId w:val="5"/>
      </w:numPr>
      <w:outlineLvl w:val="1"/>
    </w:pPr>
    <w:rPr>
      <w:b/>
      <w:sz w:val="28"/>
    </w:rPr>
  </w:style>
  <w:style w:type="paragraph" w:styleId="Heading3">
    <w:name w:val="heading 3"/>
    <w:basedOn w:val="Normal"/>
    <w:next w:val="Normal"/>
    <w:link w:val="Heading3Char"/>
    <w:uiPriority w:val="9"/>
    <w:unhideWhenUsed/>
    <w:qFormat/>
    <w:rsid w:val="00A34AE8"/>
    <w:pPr>
      <w:keepNext/>
      <w:keepLines/>
      <w:numPr>
        <w:ilvl w:val="2"/>
        <w:numId w:val="5"/>
      </w:numPr>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237336"/>
    <w:pPr>
      <w:numPr>
        <w:ilvl w:val="3"/>
        <w:numId w:val="5"/>
      </w:numPr>
      <w:outlineLvl w:val="3"/>
    </w:pPr>
    <w:rPr>
      <w:b/>
      <w:bCs/>
      <w:color w:val="000000" w:themeColor="text1"/>
    </w:rPr>
  </w:style>
  <w:style w:type="paragraph" w:styleId="Heading5">
    <w:name w:val="heading 5"/>
    <w:basedOn w:val="Normal"/>
    <w:next w:val="Normal"/>
    <w:link w:val="Heading5Char"/>
    <w:uiPriority w:val="9"/>
    <w:semiHidden/>
    <w:unhideWhenUsed/>
    <w:qFormat/>
    <w:rsid w:val="00CF11AE"/>
    <w:pPr>
      <w:keepNext/>
      <w:keepLines/>
      <w:numPr>
        <w:ilvl w:val="4"/>
        <w:numId w:val="5"/>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F11AE"/>
    <w:pPr>
      <w:keepNext/>
      <w:keepLines/>
      <w:numPr>
        <w:ilvl w:val="5"/>
        <w:numId w:val="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11AE"/>
    <w:pPr>
      <w:keepNext/>
      <w:keepLines/>
      <w:numPr>
        <w:ilvl w:val="6"/>
        <w:numId w:val="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11AE"/>
    <w:pPr>
      <w:keepNext/>
      <w:keepLines/>
      <w:numPr>
        <w:ilvl w:val="7"/>
        <w:numId w:val="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11AE"/>
    <w:pPr>
      <w:keepNext/>
      <w:keepLines/>
      <w:numPr>
        <w:ilvl w:val="8"/>
        <w:numId w:val="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AE8"/>
    <w:rPr>
      <w:rFonts w:ascii="Times New Roman" w:hAnsi="Times New Roman"/>
      <w:b/>
      <w:sz w:val="28"/>
    </w:rPr>
  </w:style>
  <w:style w:type="character" w:customStyle="1" w:styleId="Heading4Char">
    <w:name w:val="Heading 4 Char"/>
    <w:basedOn w:val="DefaultParagraphFont"/>
    <w:link w:val="Heading4"/>
    <w:uiPriority w:val="9"/>
    <w:rsid w:val="00237336"/>
    <w:rPr>
      <w:rFonts w:ascii="Times New Roman" w:hAnsi="Times New Roman"/>
      <w:b/>
      <w:bCs/>
      <w:color w:val="000000" w:themeColor="text1"/>
    </w:rPr>
  </w:style>
  <w:style w:type="character" w:customStyle="1" w:styleId="Heading1Char">
    <w:name w:val="Heading 1 Char"/>
    <w:basedOn w:val="DefaultParagraphFont"/>
    <w:link w:val="Heading1"/>
    <w:uiPriority w:val="9"/>
    <w:rsid w:val="00A34AE8"/>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rsid w:val="00A34AE8"/>
    <w:rPr>
      <w:rFonts w:ascii="Times New Roman" w:eastAsiaTheme="majorEastAsia" w:hAnsi="Times New Roman" w:cstheme="majorBidi"/>
      <w:b/>
      <w:szCs w:val="28"/>
    </w:rPr>
  </w:style>
  <w:style w:type="character" w:customStyle="1" w:styleId="Heading5Char">
    <w:name w:val="Heading 5 Char"/>
    <w:basedOn w:val="DefaultParagraphFont"/>
    <w:link w:val="Heading5"/>
    <w:uiPriority w:val="9"/>
    <w:semiHidden/>
    <w:rsid w:val="00CF11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1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1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1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1AE"/>
    <w:rPr>
      <w:rFonts w:eastAsiaTheme="majorEastAsia" w:cstheme="majorBidi"/>
      <w:color w:val="272727" w:themeColor="text1" w:themeTint="D8"/>
    </w:rPr>
  </w:style>
  <w:style w:type="paragraph" w:styleId="Title">
    <w:name w:val="Title"/>
    <w:basedOn w:val="Normal"/>
    <w:next w:val="Normal"/>
    <w:link w:val="TitleChar"/>
    <w:uiPriority w:val="10"/>
    <w:qFormat/>
    <w:rsid w:val="001B3120"/>
    <w:pPr>
      <w:spacing w:after="8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1B3120"/>
    <w:rPr>
      <w:rFonts w:ascii="Times New Roman" w:eastAsiaTheme="majorEastAsia" w:hAnsi="Times New Roman" w:cstheme="majorBidi"/>
      <w:b/>
      <w:spacing w:val="-10"/>
      <w:kern w:val="28"/>
      <w:sz w:val="28"/>
      <w:szCs w:val="56"/>
    </w:rPr>
  </w:style>
  <w:style w:type="paragraph" w:styleId="Subtitle">
    <w:name w:val="Subtitle"/>
    <w:basedOn w:val="Normal"/>
    <w:next w:val="Normal"/>
    <w:link w:val="SubtitleChar"/>
    <w:uiPriority w:val="11"/>
    <w:qFormat/>
    <w:rsid w:val="00CF11A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1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1AE"/>
    <w:pPr>
      <w:spacing w:before="160"/>
      <w:jc w:val="center"/>
    </w:pPr>
    <w:rPr>
      <w:i/>
      <w:iCs/>
      <w:color w:val="404040" w:themeColor="text1" w:themeTint="BF"/>
    </w:rPr>
  </w:style>
  <w:style w:type="character" w:customStyle="1" w:styleId="QuoteChar">
    <w:name w:val="Quote Char"/>
    <w:basedOn w:val="DefaultParagraphFont"/>
    <w:link w:val="Quote"/>
    <w:uiPriority w:val="29"/>
    <w:rsid w:val="00CF11AE"/>
    <w:rPr>
      <w:rFonts w:ascii="Times New Roman" w:hAnsi="Times New Roman"/>
      <w:i/>
      <w:iCs/>
      <w:color w:val="404040" w:themeColor="text1" w:themeTint="BF"/>
    </w:rPr>
  </w:style>
  <w:style w:type="paragraph" w:styleId="ListParagraph">
    <w:name w:val="List Paragraph"/>
    <w:basedOn w:val="Normal"/>
    <w:uiPriority w:val="34"/>
    <w:qFormat/>
    <w:rsid w:val="00CF11AE"/>
    <w:pPr>
      <w:ind w:left="720"/>
      <w:contextualSpacing/>
    </w:pPr>
  </w:style>
  <w:style w:type="character" w:styleId="IntenseEmphasis">
    <w:name w:val="Intense Emphasis"/>
    <w:basedOn w:val="DefaultParagraphFont"/>
    <w:uiPriority w:val="21"/>
    <w:qFormat/>
    <w:rsid w:val="00CF11AE"/>
    <w:rPr>
      <w:i/>
      <w:iCs/>
      <w:color w:val="0F4761" w:themeColor="accent1" w:themeShade="BF"/>
    </w:rPr>
  </w:style>
  <w:style w:type="paragraph" w:styleId="IntenseQuote">
    <w:name w:val="Intense Quote"/>
    <w:basedOn w:val="Normal"/>
    <w:next w:val="Normal"/>
    <w:link w:val="IntenseQuoteChar"/>
    <w:uiPriority w:val="30"/>
    <w:qFormat/>
    <w:rsid w:val="00CF11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1AE"/>
    <w:rPr>
      <w:rFonts w:ascii="Times New Roman" w:hAnsi="Times New Roman"/>
      <w:i/>
      <w:iCs/>
      <w:color w:val="0F4761" w:themeColor="accent1" w:themeShade="BF"/>
    </w:rPr>
  </w:style>
  <w:style w:type="character" w:styleId="IntenseReference">
    <w:name w:val="Intense Reference"/>
    <w:basedOn w:val="DefaultParagraphFont"/>
    <w:uiPriority w:val="32"/>
    <w:qFormat/>
    <w:rsid w:val="00CF11AE"/>
    <w:rPr>
      <w:b/>
      <w:bCs/>
      <w:smallCaps/>
      <w:color w:val="0F4761" w:themeColor="accent1" w:themeShade="BF"/>
      <w:spacing w:val="5"/>
    </w:rPr>
  </w:style>
  <w:style w:type="character" w:styleId="Strong">
    <w:name w:val="Strong"/>
    <w:basedOn w:val="DefaultParagraphFont"/>
    <w:uiPriority w:val="22"/>
    <w:qFormat/>
    <w:rsid w:val="006C6B66"/>
    <w:rPr>
      <w:b/>
      <w:bCs/>
    </w:rPr>
  </w:style>
  <w:style w:type="paragraph" w:styleId="NormalWeb">
    <w:name w:val="Normal (Web)"/>
    <w:basedOn w:val="Normal"/>
    <w:uiPriority w:val="99"/>
    <w:semiHidden/>
    <w:unhideWhenUsed/>
    <w:rsid w:val="00975A71"/>
    <w:pPr>
      <w:spacing w:before="100" w:beforeAutospacing="1" w:after="100" w:afterAutospacing="1" w:line="240" w:lineRule="auto"/>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DD56EC"/>
    <w:pPr>
      <w:numPr>
        <w:numId w:val="0"/>
      </w:num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DD56EC"/>
    <w:pPr>
      <w:spacing w:after="100"/>
    </w:pPr>
  </w:style>
  <w:style w:type="paragraph" w:styleId="TOC2">
    <w:name w:val="toc 2"/>
    <w:basedOn w:val="Normal"/>
    <w:next w:val="Normal"/>
    <w:autoRedefine/>
    <w:uiPriority w:val="39"/>
    <w:unhideWhenUsed/>
    <w:rsid w:val="00DD56EC"/>
    <w:pPr>
      <w:spacing w:after="100"/>
      <w:ind w:left="240"/>
    </w:pPr>
  </w:style>
  <w:style w:type="character" w:styleId="Hyperlink">
    <w:name w:val="Hyperlink"/>
    <w:basedOn w:val="DefaultParagraphFont"/>
    <w:uiPriority w:val="99"/>
    <w:unhideWhenUsed/>
    <w:rsid w:val="00DD56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corescholar.libraries.wright.edu/cgi/viewcontent.cgi?article=3615&amp;context=etd_all" TargetMode="External"/><Relationship Id="rId18" Type="http://schemas.openxmlformats.org/officeDocument/2006/relationships/hyperlink" Target="https://smowl.net/en/blog/computational-think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oi.org/10.1504/ijise.2022.10047812" TargetMode="External"/><Relationship Id="rId17" Type="http://schemas.openxmlformats.org/officeDocument/2006/relationships/hyperlink" Target="https://www.celoxis.com/article/capacity-planning-strategies" TargetMode="External"/><Relationship Id="rId2" Type="http://schemas.openxmlformats.org/officeDocument/2006/relationships/numbering" Target="numbering.xml"/><Relationship Id="rId16" Type="http://schemas.openxmlformats.org/officeDocument/2006/relationships/hyperlink" Target="https://www.extramarks.com/blogs/teachers/heuristic-method-of-teaching/" TargetMode="External"/><Relationship Id="rId20" Type="http://schemas.openxmlformats.org/officeDocument/2006/relationships/hyperlink" Target="https://eric.ed.gov/?id=ED62410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erlego.com/index/mathematics/allocation-problems" TargetMode="External"/><Relationship Id="rId5" Type="http://schemas.openxmlformats.org/officeDocument/2006/relationships/webSettings" Target="webSettings.xml"/><Relationship Id="rId15" Type="http://schemas.openxmlformats.org/officeDocument/2006/relationships/hyperlink" Target="https://www.theknowledgeacademy.com/blog/moscow-analysis/" TargetMode="External"/><Relationship Id="rId10" Type="http://schemas.openxmlformats.org/officeDocument/2006/relationships/hyperlink" Target="https://mathsnoproblem.com/blog/teaching-tips/classroom-organization" TargetMode="External"/><Relationship Id="rId19" Type="http://schemas.openxmlformats.org/officeDocument/2006/relationships/hyperlink" Target="https://prefeitura.aracaju.se.gov.br/libweb/pByEkl/3AD125/ExamplesOfAbstractionInComputerScience.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learning.com/blog/examples-of-abstraction-in-everyday-lif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64EA2-3AF9-438E-9C56-BBCA047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2376</Words>
  <Characters>13545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Saeen Patujo</dc:creator>
  <cp:keywords/>
  <dc:description/>
  <cp:lastModifiedBy>Saeen Patujo</cp:lastModifiedBy>
  <cp:revision>4</cp:revision>
  <dcterms:created xsi:type="dcterms:W3CDTF">2026-03-10T19:42:00Z</dcterms:created>
  <dcterms:modified xsi:type="dcterms:W3CDTF">2026-03-17T09:38:00Z</dcterms:modified>
</cp:coreProperties>
</file>