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/>
    <w:p>
      <w:pPr>
        <w:jc w:val="center"/>
        <w:rPr>
          <w:rFonts w:cs="宋体" w:asciiTheme="majorEastAsia" w:hAnsiTheme="majorEastAsia" w:eastAsiaTheme="majorEastAsia"/>
          <w:b/>
          <w:sz w:val="32"/>
          <w:szCs w:val="32"/>
        </w:rPr>
      </w:pPr>
      <w:r>
        <w:rPr>
          <w:rFonts w:hint="eastAsia" w:asciiTheme="majorEastAsia" w:hAnsiTheme="majorEastAsia" w:eastAsiaTheme="majorEastAsia"/>
          <w:b/>
          <w:sz w:val="32"/>
          <w:szCs w:val="32"/>
          <w:lang w:val="en-US" w:eastAsia="zh-CN"/>
        </w:rPr>
        <w:t>第八课</w:t>
      </w:r>
      <w:r>
        <w:rPr>
          <w:rFonts w:asciiTheme="majorEastAsia" w:hAnsiTheme="majorEastAsia" w:eastAsiaTheme="majorEastAsia"/>
          <w:b/>
          <w:sz w:val="32"/>
          <w:szCs w:val="32"/>
        </w:rPr>
        <w:t>教案</w:t>
      </w:r>
    </w:p>
    <w:p>
      <w:pPr>
        <w:rPr>
          <w:rFonts w:ascii="宋体" w:hAnsi="宋体" w:eastAsia="宋体" w:cs="宋体"/>
        </w:rPr>
      </w:pPr>
      <w:r>
        <w:rPr>
          <w:rFonts w:hint="eastAsia" w:ascii="宋体" w:hAnsi="宋体" w:eastAsia="宋体" w:cs="宋体"/>
          <w:b/>
          <w:sz w:val="28"/>
          <w:szCs w:val="28"/>
        </w:rPr>
        <w:t>教学</w:t>
      </w:r>
      <w:r>
        <w:rPr>
          <w:rFonts w:ascii="宋体" w:hAnsi="宋体" w:eastAsia="宋体" w:cs="宋体"/>
          <w:b/>
          <w:sz w:val="28"/>
          <w:szCs w:val="28"/>
        </w:rPr>
        <w:t>对象</w:t>
      </w:r>
      <w:r>
        <w:rPr>
          <w:rFonts w:ascii="宋体" w:hAnsi="宋体" w:eastAsia="宋体" w:cs="宋体"/>
        </w:rPr>
        <w:t>：</w:t>
      </w:r>
      <w:r>
        <w:rPr>
          <w:rFonts w:hint="eastAsia" w:ascii="宋体" w:hAnsi="宋体" w:eastAsia="宋体" w:cs="宋体"/>
        </w:rPr>
        <w:t>英国大学生</w:t>
      </w:r>
      <w:r>
        <w:rPr>
          <w:rFonts w:ascii="宋体" w:hAnsi="宋体" w:eastAsia="宋体" w:cs="宋体"/>
        </w:rPr>
        <w:t>，</w:t>
      </w:r>
      <w:r>
        <w:rPr>
          <w:rFonts w:hint="eastAsia" w:ascii="宋体" w:hAnsi="宋体" w:eastAsia="宋体" w:cs="宋体"/>
        </w:rPr>
        <w:t>国际酒店管理</w:t>
      </w:r>
      <w:r>
        <w:rPr>
          <w:rFonts w:ascii="宋体" w:hAnsi="宋体" w:eastAsia="宋体" w:cs="宋体"/>
        </w:rPr>
        <w:t>专业，</w:t>
      </w:r>
      <w:r>
        <w:rPr>
          <w:rFonts w:hint="eastAsia" w:ascii="宋体" w:hAnsi="宋体" w:eastAsia="宋体" w:cs="宋体"/>
        </w:rPr>
        <w:t>汉语</w:t>
      </w:r>
      <w:r>
        <w:rPr>
          <w:rFonts w:ascii="宋体" w:hAnsi="宋体" w:eastAsia="宋体" w:cs="宋体"/>
        </w:rPr>
        <w:t>零基础</w:t>
      </w:r>
    </w:p>
    <w:p>
      <w:pPr>
        <w:rPr>
          <w:rFonts w:ascii="宋体" w:hAnsi="宋体" w:eastAsia="宋体" w:cs="宋体"/>
        </w:rPr>
      </w:pPr>
      <w:r>
        <w:rPr>
          <w:rFonts w:hint="eastAsia" w:ascii="宋体" w:hAnsi="宋体" w:eastAsia="宋体" w:cs="宋体"/>
          <w:b/>
          <w:sz w:val="28"/>
          <w:szCs w:val="28"/>
        </w:rPr>
        <w:t>教学目标</w:t>
      </w:r>
      <w:r>
        <w:rPr>
          <w:rFonts w:ascii="宋体" w:hAnsi="宋体" w:eastAsia="宋体" w:cs="宋体"/>
        </w:rPr>
        <w:t>：</w:t>
      </w:r>
    </w:p>
    <w:p>
      <w:pPr>
        <w:spacing w:line="360" w:lineRule="auto"/>
        <w:ind w:firstLine="480"/>
        <w:rPr>
          <w:rFonts w:hint="default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b/>
        </w:rPr>
        <w:t>知识目标</w:t>
      </w:r>
      <w:r>
        <w:rPr>
          <w:rFonts w:ascii="宋体" w:hAnsi="宋体" w:eastAsia="宋体" w:cs="宋体"/>
        </w:rPr>
        <w:t>：</w:t>
      </w:r>
      <w:r>
        <w:rPr>
          <w:rFonts w:hint="eastAsia" w:ascii="宋体" w:hAnsi="宋体" w:eastAsia="宋体" w:cs="宋体"/>
        </w:rPr>
        <w:t>通过本课的</w:t>
      </w:r>
      <w:r>
        <w:rPr>
          <w:rFonts w:hint="eastAsia" w:ascii="宋体" w:hAnsi="宋体" w:eastAsia="宋体" w:cs="宋体"/>
          <w:lang w:val="en-US" w:eastAsia="zh-CN"/>
        </w:rPr>
        <w:t>学习</w:t>
      </w:r>
      <w:r>
        <w:rPr>
          <w:rFonts w:ascii="宋体" w:hAnsi="宋体" w:eastAsia="宋体" w:cs="宋体"/>
        </w:rPr>
        <w:t>，</w:t>
      </w:r>
      <w:r>
        <w:rPr>
          <w:rFonts w:hint="eastAsia" w:ascii="宋体" w:hAnsi="宋体" w:eastAsia="宋体" w:cs="宋体"/>
        </w:rPr>
        <w:t>学生</w:t>
      </w:r>
      <w:r>
        <w:rPr>
          <w:rFonts w:ascii="宋体" w:hAnsi="宋体" w:eastAsia="宋体" w:cs="宋体"/>
        </w:rPr>
        <w:t>能够</w:t>
      </w:r>
      <w:r>
        <w:rPr>
          <w:rFonts w:hint="eastAsia" w:ascii="宋体" w:hAnsi="宋体" w:eastAsia="宋体" w:cs="宋体"/>
          <w:lang w:val="en-US" w:eastAsia="zh-CN"/>
        </w:rPr>
        <w:t>学会用汉语完成电话订房的对话。</w:t>
      </w:r>
    </w:p>
    <w:p>
      <w:pPr>
        <w:rPr>
          <w:rFonts w:ascii="宋体" w:hAnsi="宋体" w:eastAsia="宋体" w:cs="宋体"/>
        </w:rPr>
      </w:pPr>
      <w:r>
        <w:rPr>
          <w:rFonts w:ascii="宋体" w:hAnsi="宋体" w:eastAsia="宋体" w:cs="宋体"/>
          <w:b/>
        </w:rPr>
        <w:t xml:space="preserve">    </w:t>
      </w:r>
      <w:r>
        <w:rPr>
          <w:rFonts w:hint="eastAsia" w:ascii="宋体" w:hAnsi="宋体" w:eastAsia="宋体" w:cs="宋体"/>
          <w:b/>
        </w:rPr>
        <w:t>情感</w:t>
      </w:r>
      <w:r>
        <w:rPr>
          <w:rFonts w:ascii="宋体" w:hAnsi="宋体" w:eastAsia="宋体" w:cs="宋体"/>
          <w:b/>
        </w:rPr>
        <w:t>目标</w:t>
      </w:r>
      <w:r>
        <w:rPr>
          <w:rFonts w:ascii="宋体" w:hAnsi="宋体" w:eastAsia="宋体" w:cs="宋体"/>
        </w:rPr>
        <w:t>：通过</w:t>
      </w:r>
      <w:r>
        <w:rPr>
          <w:rFonts w:hint="eastAsia" w:ascii="宋体" w:hAnsi="宋体" w:eastAsia="宋体" w:cs="宋体"/>
        </w:rPr>
        <w:t>形式</w:t>
      </w:r>
      <w:r>
        <w:rPr>
          <w:rFonts w:ascii="宋体" w:hAnsi="宋体" w:eastAsia="宋体" w:cs="宋体"/>
        </w:rPr>
        <w:t>多样的语言操练活动，营造轻松愉快的学习氛围，通过大量的语言练习，增强学生的语言学习成就感，</w:t>
      </w:r>
      <w:r>
        <w:rPr>
          <w:rFonts w:hint="eastAsia" w:ascii="宋体" w:hAnsi="宋体" w:eastAsia="宋体" w:cs="宋体"/>
        </w:rPr>
        <w:t>提高</w:t>
      </w:r>
      <w:r>
        <w:rPr>
          <w:rFonts w:ascii="宋体" w:hAnsi="宋体" w:eastAsia="宋体" w:cs="宋体"/>
        </w:rPr>
        <w:t>学生学习中文的兴趣和热情。</w:t>
      </w:r>
    </w:p>
    <w:p>
      <w:pPr>
        <w:rPr>
          <w:rFonts w:ascii="宋体" w:hAnsi="宋体" w:eastAsia="宋体" w:cs="宋体"/>
        </w:rPr>
      </w:pPr>
      <w:r>
        <w:rPr>
          <w:rFonts w:hint="eastAsia" w:ascii="宋体" w:hAnsi="宋体" w:eastAsia="宋体" w:cs="宋体"/>
          <w:b/>
          <w:sz w:val="28"/>
          <w:szCs w:val="28"/>
        </w:rPr>
        <w:t>教学</w:t>
      </w:r>
      <w:r>
        <w:rPr>
          <w:rFonts w:ascii="宋体" w:hAnsi="宋体" w:eastAsia="宋体" w:cs="宋体"/>
          <w:b/>
          <w:sz w:val="28"/>
          <w:szCs w:val="28"/>
        </w:rPr>
        <w:t>内容</w:t>
      </w:r>
      <w:r>
        <w:rPr>
          <w:rFonts w:ascii="宋体" w:hAnsi="宋体" w:eastAsia="宋体" w:cs="宋体"/>
        </w:rPr>
        <w:t>：</w:t>
      </w:r>
    </w:p>
    <w:p>
      <w:pPr>
        <w:rPr>
          <w:rFonts w:hint="default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识记酒店常用词语：</w:t>
      </w:r>
    </w:p>
    <w:p>
      <w:pPr>
        <w:spacing w:after="0" w:line="240" w:lineRule="auto"/>
        <w:rPr>
          <w:rFonts w:hint="eastAsia" w:eastAsiaTheme="minorEastAsia"/>
          <w:lang w:eastAsia="zh-CN"/>
        </w:rPr>
      </w:pPr>
      <w:r>
        <w:rPr>
          <w:rFonts w:hint="eastAsia"/>
        </w:rPr>
        <w:t>“大堂／大厅、前台、房间、房卡、房价、护照、信用卡、借记卡、银行卡、现金、电梯、楼梯、标准单人间、豪华单人间、豪华大床房、套房、豪华海景房、豪华景观房”</w:t>
      </w:r>
      <w:r>
        <w:rPr>
          <w:rFonts w:hint="eastAsia"/>
          <w:lang w:eastAsia="zh-CN"/>
        </w:rPr>
        <w:t>。</w:t>
      </w:r>
    </w:p>
    <w:p>
      <w:pPr>
        <w:spacing w:after="0" w:line="240" w:lineRule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用汉语进行电话订房。</w:t>
      </w:r>
    </w:p>
    <w:p>
      <w:pPr>
        <w:rPr>
          <w:rFonts w:ascii="宋体" w:hAnsi="宋体" w:eastAsia="宋体" w:cs="宋体"/>
          <w:b/>
          <w:sz w:val="28"/>
          <w:szCs w:val="28"/>
        </w:rPr>
      </w:pPr>
      <w:r>
        <w:rPr>
          <w:rFonts w:ascii="宋体" w:hAnsi="宋体" w:eastAsia="宋体" w:cs="宋体"/>
          <w:b/>
          <w:sz w:val="28"/>
          <w:szCs w:val="28"/>
        </w:rPr>
        <w:t>教学重难点：</w:t>
      </w:r>
    </w:p>
    <w:p>
      <w:pPr>
        <w:spacing w:line="360" w:lineRule="auto"/>
        <w:ind w:firstLine="480" w:firstLineChars="200"/>
        <w:rPr>
          <w:rFonts w:hint="default" w:ascii="宋体" w:hAnsi="宋体" w:cs="宋体" w:eastAsiaTheme="minorEastAsia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 xml:space="preserve">电话订房的对话   </w:t>
      </w:r>
      <w:r>
        <w:rPr>
          <w:rFonts w:hint="eastAsia"/>
          <w:lang w:val="en-US" w:eastAsia="zh-CN"/>
        </w:rPr>
        <w:t xml:space="preserve"> </w:t>
      </w:r>
    </w:p>
    <w:p>
      <w:pPr>
        <w:spacing w:line="360" w:lineRule="auto"/>
        <w:rPr>
          <w:rFonts w:ascii="宋体" w:hAnsi="宋体" w:eastAsia="宋体" w:cs="宋体"/>
          <w:b/>
          <w:sz w:val="28"/>
          <w:szCs w:val="28"/>
        </w:rPr>
      </w:pPr>
      <w:r>
        <w:rPr>
          <w:rFonts w:ascii="宋体" w:hAnsi="宋体" w:eastAsia="宋体" w:cs="宋体"/>
          <w:b/>
          <w:sz w:val="28"/>
          <w:szCs w:val="28"/>
        </w:rPr>
        <w:t>教学方法：</w:t>
      </w:r>
    </w:p>
    <w:p>
      <w:pPr>
        <w:spacing w:line="360" w:lineRule="auto"/>
        <w:ind w:firstLine="560"/>
        <w:rPr>
          <w:rFonts w:ascii="宋体" w:hAnsi="宋体" w:eastAsia="宋体" w:cs="宋体"/>
        </w:rPr>
      </w:pPr>
      <w:r>
        <w:rPr>
          <w:rFonts w:hint="eastAsia" w:ascii="宋体" w:hAnsi="宋体" w:eastAsia="宋体" w:cs="宋体"/>
          <w:b/>
          <w:sz w:val="28"/>
          <w:szCs w:val="28"/>
        </w:rPr>
        <w:t>交际法</w:t>
      </w:r>
      <w:r>
        <w:rPr>
          <w:rFonts w:ascii="宋体" w:hAnsi="宋体" w:eastAsia="宋体" w:cs="宋体"/>
          <w:b/>
          <w:sz w:val="28"/>
          <w:szCs w:val="28"/>
        </w:rPr>
        <w:t>：</w:t>
      </w:r>
      <w:r>
        <w:rPr>
          <w:rFonts w:ascii="宋体" w:hAnsi="宋体" w:eastAsia="宋体" w:cs="宋体"/>
        </w:rPr>
        <w:t>通过小组交际性对话，</w:t>
      </w:r>
      <w:r>
        <w:rPr>
          <w:rFonts w:hint="eastAsia" w:ascii="宋体" w:hAnsi="宋体" w:eastAsia="宋体" w:cs="宋体"/>
        </w:rPr>
        <w:t>角色</w:t>
      </w:r>
      <w:r>
        <w:rPr>
          <w:rFonts w:ascii="宋体" w:hAnsi="宋体" w:eastAsia="宋体" w:cs="宋体"/>
        </w:rPr>
        <w:t>扮演等交际性教学法，</w:t>
      </w:r>
      <w:r>
        <w:rPr>
          <w:rFonts w:hint="eastAsia" w:ascii="宋体" w:hAnsi="宋体" w:eastAsia="宋体" w:cs="宋体"/>
        </w:rPr>
        <w:t>对</w:t>
      </w:r>
      <w:r>
        <w:rPr>
          <w:rFonts w:ascii="宋体" w:hAnsi="宋体" w:eastAsia="宋体" w:cs="宋体"/>
        </w:rPr>
        <w:t>所学</w:t>
      </w:r>
      <w:r>
        <w:rPr>
          <w:rFonts w:hint="eastAsia" w:ascii="宋体" w:hAnsi="宋体" w:eastAsia="宋体" w:cs="宋体"/>
        </w:rPr>
        <w:t>句式</w:t>
      </w:r>
      <w:r>
        <w:rPr>
          <w:rFonts w:ascii="宋体" w:hAnsi="宋体" w:eastAsia="宋体" w:cs="宋体"/>
        </w:rPr>
        <w:t>进行巩固练习；</w:t>
      </w:r>
    </w:p>
    <w:p>
      <w:pPr>
        <w:spacing w:line="360" w:lineRule="auto"/>
        <w:rPr>
          <w:rFonts w:ascii="宋体" w:hAnsi="宋体" w:eastAsia="宋体" w:cs="宋体"/>
          <w:b/>
          <w:sz w:val="28"/>
          <w:szCs w:val="28"/>
        </w:rPr>
      </w:pPr>
    </w:p>
    <w:p>
      <w:pPr>
        <w:spacing w:line="360" w:lineRule="auto"/>
        <w:jc w:val="center"/>
        <w:rPr>
          <w:rFonts w:ascii="宋体" w:hAnsi="宋体" w:eastAsia="宋体" w:cs="宋体"/>
          <w:b/>
          <w:sz w:val="28"/>
          <w:szCs w:val="28"/>
        </w:rPr>
      </w:pPr>
      <w:r>
        <w:rPr>
          <w:rFonts w:ascii="宋体" w:hAnsi="宋体" w:eastAsia="宋体" w:cs="宋体"/>
          <w:b/>
          <w:sz w:val="28"/>
          <w:szCs w:val="28"/>
        </w:rPr>
        <w:t xml:space="preserve">Week </w:t>
      </w:r>
      <w:r>
        <w:rPr>
          <w:rFonts w:hint="eastAsia" w:ascii="宋体" w:hAnsi="宋体" w:eastAsia="宋体" w:cs="宋体"/>
          <w:b/>
          <w:sz w:val="28"/>
          <w:szCs w:val="28"/>
          <w:lang w:val="en-US" w:eastAsia="zh-CN"/>
        </w:rPr>
        <w:t>8</w:t>
      </w:r>
      <w:r>
        <w:rPr>
          <w:rFonts w:ascii="宋体" w:hAnsi="宋体" w:eastAsia="宋体" w:cs="宋体"/>
          <w:b/>
          <w:sz w:val="28"/>
          <w:szCs w:val="28"/>
        </w:rPr>
        <w:t>-1</w:t>
      </w:r>
    </w:p>
    <w:p>
      <w:pPr>
        <w:rPr>
          <w:rFonts w:ascii="宋体" w:hAnsi="宋体" w:eastAsia="宋体" w:cs="宋体"/>
        </w:rPr>
      </w:pPr>
      <w:r>
        <w:rPr>
          <w:rFonts w:hint="eastAsia" w:ascii="宋体" w:hAnsi="宋体" w:eastAsia="宋体" w:cs="宋体"/>
          <w:b/>
          <w:sz w:val="28"/>
          <w:szCs w:val="28"/>
        </w:rPr>
        <w:t>教学</w:t>
      </w:r>
      <w:r>
        <w:rPr>
          <w:rFonts w:ascii="宋体" w:hAnsi="宋体" w:eastAsia="宋体" w:cs="宋体"/>
          <w:b/>
          <w:sz w:val="28"/>
          <w:szCs w:val="28"/>
        </w:rPr>
        <w:t>环节</w:t>
      </w:r>
      <w:r>
        <w:rPr>
          <w:rFonts w:ascii="宋体" w:hAnsi="宋体" w:eastAsia="宋体" w:cs="宋体"/>
        </w:rPr>
        <w:t>：</w:t>
      </w:r>
    </w:p>
    <w:p>
      <w:pPr>
        <w:pStyle w:val="4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 w:cs="宋体"/>
        </w:rPr>
      </w:pPr>
      <w:r>
        <w:rPr>
          <w:rFonts w:hint="eastAsia" w:ascii="宋体" w:hAnsi="宋体" w:eastAsia="宋体" w:cs="宋体"/>
          <w:b/>
          <w:sz w:val="28"/>
          <w:szCs w:val="28"/>
        </w:rPr>
        <w:t>组织教学</w:t>
      </w:r>
    </w:p>
    <w:p>
      <w:pPr>
        <w:pStyle w:val="4"/>
        <w:spacing w:line="360" w:lineRule="auto"/>
        <w:ind w:left="560" w:firstLine="0" w:firstLineChars="0"/>
        <w:rPr>
          <w:rFonts w:ascii="宋体" w:hAnsi="宋体" w:eastAsia="宋体" w:cs="宋体"/>
        </w:rPr>
      </w:pPr>
      <w:r>
        <w:rPr>
          <w:rFonts w:hint="eastAsia" w:ascii="宋体" w:hAnsi="宋体" w:eastAsia="宋体" w:cs="宋体"/>
        </w:rPr>
        <w:t>点名</w:t>
      </w:r>
      <w:r>
        <w:rPr>
          <w:rFonts w:ascii="宋体" w:hAnsi="宋体" w:eastAsia="宋体" w:cs="宋体"/>
        </w:rPr>
        <w:t>、</w:t>
      </w:r>
      <w:r>
        <w:rPr>
          <w:rFonts w:hint="eastAsia" w:ascii="宋体" w:hAnsi="宋体" w:eastAsia="宋体" w:cs="宋体"/>
        </w:rPr>
        <w:t>问候</w:t>
      </w:r>
      <w:r>
        <w:rPr>
          <w:rFonts w:ascii="宋体" w:hAnsi="宋体" w:eastAsia="宋体" w:cs="宋体"/>
        </w:rPr>
        <w:t>，</w:t>
      </w:r>
      <w:r>
        <w:rPr>
          <w:rFonts w:hint="eastAsia" w:ascii="宋体" w:hAnsi="宋体" w:eastAsia="宋体" w:cs="宋体"/>
        </w:rPr>
        <w:t>与学生</w:t>
      </w:r>
      <w:r>
        <w:rPr>
          <w:rFonts w:ascii="宋体" w:hAnsi="宋体" w:eastAsia="宋体" w:cs="宋体"/>
        </w:rPr>
        <w:t>做</w:t>
      </w:r>
      <w:r>
        <w:rPr>
          <w:rFonts w:hint="eastAsia" w:ascii="宋体" w:hAnsi="宋体" w:eastAsia="宋体" w:cs="宋体"/>
        </w:rPr>
        <w:t>简短</w:t>
      </w:r>
      <w:r>
        <w:rPr>
          <w:rFonts w:ascii="宋体" w:hAnsi="宋体" w:eastAsia="宋体" w:cs="宋体"/>
        </w:rPr>
        <w:t>交流。</w:t>
      </w:r>
    </w:p>
    <w:p>
      <w:pPr>
        <w:pStyle w:val="4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 w:cs="宋体"/>
        </w:rPr>
      </w:pPr>
      <w:r>
        <w:rPr>
          <w:rFonts w:ascii="宋体" w:hAnsi="宋体" w:eastAsia="宋体" w:cs="宋体"/>
          <w:b/>
          <w:sz w:val="28"/>
          <w:szCs w:val="28"/>
        </w:rPr>
        <w:t>复习</w:t>
      </w:r>
      <w:r>
        <w:rPr>
          <w:rFonts w:hint="eastAsia" w:ascii="宋体" w:hAnsi="宋体" w:eastAsia="宋体" w:cs="宋体"/>
          <w:b/>
          <w:sz w:val="28"/>
          <w:szCs w:val="28"/>
        </w:rPr>
        <w:t>旧</w:t>
      </w:r>
      <w:r>
        <w:rPr>
          <w:rFonts w:ascii="宋体" w:hAnsi="宋体" w:eastAsia="宋体" w:cs="宋体"/>
          <w:b/>
          <w:sz w:val="28"/>
          <w:szCs w:val="28"/>
        </w:rPr>
        <w:t>知识</w:t>
      </w:r>
    </w:p>
    <w:p>
      <w:pPr>
        <w:pStyle w:val="4"/>
        <w:spacing w:line="360" w:lineRule="auto"/>
        <w:ind w:left="560" w:firstLine="0" w:firstLineChars="0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复习上节课</w:t>
      </w:r>
      <w:r>
        <w:rPr>
          <w:rFonts w:hint="eastAsia" w:ascii="宋体" w:hAnsi="宋体" w:eastAsia="宋体" w:cs="宋体"/>
          <w:lang w:val="en-US" w:eastAsia="zh-CN"/>
        </w:rPr>
        <w:t>的内容</w:t>
      </w:r>
      <w:r>
        <w:rPr>
          <w:rFonts w:ascii="宋体" w:hAnsi="宋体" w:eastAsia="宋体" w:cs="宋体"/>
        </w:rPr>
        <w:t>。</w:t>
      </w:r>
    </w:p>
    <w:p>
      <w:pPr>
        <w:pStyle w:val="4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 w:cs="宋体"/>
          <w:b/>
          <w:sz w:val="28"/>
          <w:szCs w:val="28"/>
        </w:rPr>
      </w:pPr>
      <w:r>
        <w:rPr>
          <w:rFonts w:hint="eastAsia" w:ascii="宋体" w:hAnsi="宋体" w:eastAsia="宋体" w:cs="宋体"/>
          <w:b/>
          <w:sz w:val="28"/>
          <w:szCs w:val="28"/>
        </w:rPr>
        <w:t>学习</w:t>
      </w:r>
      <w:r>
        <w:rPr>
          <w:rFonts w:ascii="宋体" w:hAnsi="宋体" w:eastAsia="宋体" w:cs="宋体"/>
          <w:b/>
          <w:sz w:val="28"/>
          <w:szCs w:val="28"/>
        </w:rPr>
        <w:t>新知识</w:t>
      </w:r>
    </w:p>
    <w:p>
      <w:pPr>
        <w:pStyle w:val="4"/>
        <w:spacing w:line="360" w:lineRule="auto"/>
        <w:ind w:left="560" w:firstLine="0" w:firstLineChars="0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学习生词，进行生词课堂练习。熟悉课文。</w:t>
      </w:r>
    </w:p>
    <w:p>
      <w:pPr>
        <w:spacing w:line="360" w:lineRule="auto"/>
        <w:rPr>
          <w:rFonts w:ascii="宋体" w:hAnsi="宋体" w:eastAsia="宋体" w:cs="宋体"/>
          <w:b/>
          <w:sz w:val="28"/>
          <w:szCs w:val="28"/>
        </w:rPr>
      </w:pPr>
      <w:r>
        <w:rPr>
          <w:rFonts w:hint="eastAsia" w:ascii="宋体" w:hAnsi="宋体" w:eastAsia="宋体" w:cs="宋体"/>
          <w:b/>
          <w:sz w:val="28"/>
          <w:szCs w:val="28"/>
          <w:lang w:val="en-US" w:eastAsia="zh-CN"/>
        </w:rPr>
        <w:t>四、</w:t>
      </w:r>
      <w:r>
        <w:rPr>
          <w:rFonts w:ascii="宋体" w:hAnsi="宋体" w:eastAsia="宋体" w:cs="宋体"/>
          <w:b/>
          <w:sz w:val="28"/>
          <w:szCs w:val="28"/>
        </w:rPr>
        <w:t>巩固新知识（</w:t>
      </w:r>
      <w:r>
        <w:rPr>
          <w:rFonts w:hint="eastAsia" w:ascii="宋体" w:hAnsi="宋体" w:eastAsia="宋体" w:cs="宋体"/>
          <w:b/>
          <w:sz w:val="28"/>
          <w:szCs w:val="28"/>
        </w:rPr>
        <w:t>操练</w:t>
      </w:r>
      <w:r>
        <w:rPr>
          <w:rFonts w:ascii="宋体" w:hAnsi="宋体" w:eastAsia="宋体" w:cs="宋体"/>
          <w:b/>
          <w:sz w:val="28"/>
          <w:szCs w:val="28"/>
        </w:rPr>
        <w:t>）</w:t>
      </w:r>
    </w:p>
    <w:p>
      <w:pPr>
        <w:pStyle w:val="4"/>
        <w:spacing w:line="360" w:lineRule="auto"/>
        <w:ind w:left="560" w:firstLine="0" w:firstLineChars="0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</w:rPr>
        <w:t>采用</w:t>
      </w:r>
      <w:r>
        <w:rPr>
          <w:rFonts w:ascii="宋体" w:hAnsi="宋体" w:eastAsia="宋体" w:cs="宋体"/>
        </w:rPr>
        <w:t>小组交际练习与师生问答练习，</w:t>
      </w:r>
      <w:r>
        <w:rPr>
          <w:rFonts w:hint="eastAsia" w:ascii="宋体" w:hAnsi="宋体" w:eastAsia="宋体" w:cs="宋体"/>
        </w:rPr>
        <w:t>巩固</w:t>
      </w:r>
      <w:r>
        <w:rPr>
          <w:rFonts w:hint="eastAsia" w:ascii="宋体" w:hAnsi="宋体" w:eastAsia="宋体" w:cs="宋体"/>
          <w:lang w:val="en-US" w:eastAsia="zh-CN"/>
        </w:rPr>
        <w:t>新知识。</w:t>
      </w:r>
    </w:p>
    <w:p>
      <w:pPr>
        <w:pStyle w:val="4"/>
        <w:spacing w:line="360" w:lineRule="auto"/>
        <w:ind w:left="560" w:firstLine="0" w:firstLineChars="0"/>
        <w:rPr>
          <w:rFonts w:hint="default" w:ascii="宋体" w:hAnsi="宋体" w:eastAsia="宋体" w:cs="宋体"/>
          <w:lang w:val="en-US" w:eastAsia="zh-CN"/>
        </w:rPr>
      </w:pPr>
    </w:p>
    <w:p>
      <w:pPr>
        <w:pStyle w:val="4"/>
        <w:numPr>
          <w:numId w:val="0"/>
        </w:numPr>
        <w:spacing w:line="360" w:lineRule="auto"/>
        <w:ind w:leftChars="0"/>
        <w:rPr>
          <w:rFonts w:ascii="宋体" w:hAnsi="宋体" w:eastAsia="宋体" w:cs="宋体"/>
          <w:b/>
          <w:sz w:val="28"/>
          <w:szCs w:val="28"/>
        </w:rPr>
      </w:pPr>
      <w:r>
        <w:rPr>
          <w:rFonts w:hint="eastAsia" w:ascii="宋体" w:hAnsi="宋体" w:eastAsia="宋体" w:cs="宋体"/>
          <w:b/>
          <w:sz w:val="28"/>
          <w:szCs w:val="28"/>
          <w:lang w:val="en-US" w:eastAsia="zh-CN"/>
        </w:rPr>
        <w:t>五、</w:t>
      </w:r>
      <w:r>
        <w:rPr>
          <w:rFonts w:hint="eastAsia" w:ascii="宋体" w:hAnsi="宋体" w:eastAsia="宋体" w:cs="宋体"/>
          <w:b/>
          <w:sz w:val="28"/>
          <w:szCs w:val="28"/>
        </w:rPr>
        <w:t>归纳总结</w:t>
      </w:r>
    </w:p>
    <w:p>
      <w:pPr>
        <w:pStyle w:val="4"/>
        <w:spacing w:line="360" w:lineRule="auto"/>
        <w:ind w:left="560" w:firstLine="0" w:firstLineChars="0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归纳总结本</w:t>
      </w:r>
      <w:r>
        <w:rPr>
          <w:rFonts w:hint="eastAsia" w:ascii="宋体" w:hAnsi="宋体" w:eastAsia="宋体" w:cs="宋体"/>
        </w:rPr>
        <w:t>课</w:t>
      </w:r>
      <w:r>
        <w:rPr>
          <w:rFonts w:ascii="宋体" w:hAnsi="宋体" w:eastAsia="宋体" w:cs="宋体"/>
        </w:rPr>
        <w:t>学习内容，</w:t>
      </w:r>
      <w:r>
        <w:rPr>
          <w:rFonts w:hint="eastAsia" w:ascii="宋体" w:hAnsi="宋体" w:eastAsia="宋体" w:cs="宋体"/>
        </w:rPr>
        <w:t>梳理</w:t>
      </w:r>
      <w:r>
        <w:rPr>
          <w:rFonts w:ascii="宋体" w:hAnsi="宋体" w:eastAsia="宋体" w:cs="宋体"/>
        </w:rPr>
        <w:t>重要语法结构。</w:t>
      </w:r>
    </w:p>
    <w:p>
      <w:pPr>
        <w:pStyle w:val="4"/>
        <w:numPr>
          <w:numId w:val="0"/>
        </w:numPr>
        <w:spacing w:line="360" w:lineRule="auto"/>
        <w:ind w:leftChars="0"/>
        <w:rPr>
          <w:rFonts w:ascii="宋体" w:hAnsi="宋体" w:eastAsia="宋体" w:cs="宋体"/>
          <w:b/>
          <w:sz w:val="28"/>
          <w:szCs w:val="28"/>
        </w:rPr>
      </w:pPr>
      <w:r>
        <w:rPr>
          <w:rFonts w:hint="eastAsia" w:ascii="宋体" w:hAnsi="宋体" w:eastAsia="宋体" w:cs="宋体"/>
          <w:b/>
          <w:sz w:val="28"/>
          <w:szCs w:val="28"/>
          <w:lang w:val="en-US" w:eastAsia="zh-CN"/>
        </w:rPr>
        <w:t>六、</w:t>
      </w:r>
      <w:r>
        <w:rPr>
          <w:rFonts w:hint="eastAsia" w:ascii="宋体" w:hAnsi="宋体" w:eastAsia="宋体" w:cs="宋体"/>
          <w:b/>
          <w:sz w:val="28"/>
          <w:szCs w:val="28"/>
        </w:rPr>
        <w:t>布置作业</w:t>
      </w:r>
    </w:p>
    <w:p>
      <w:pPr>
        <w:pStyle w:val="4"/>
        <w:spacing w:line="360" w:lineRule="auto"/>
        <w:ind w:left="560" w:firstLine="0" w:firstLineChars="0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复习本课所学内容。</w:t>
      </w:r>
    </w:p>
    <w:p>
      <w:pPr>
        <w:spacing w:line="360" w:lineRule="auto"/>
        <w:jc w:val="center"/>
        <w:rPr>
          <w:rFonts w:ascii="宋体" w:hAnsi="宋体" w:eastAsia="宋体" w:cs="宋体"/>
          <w:b/>
          <w:sz w:val="28"/>
          <w:szCs w:val="28"/>
        </w:rPr>
      </w:pPr>
    </w:p>
    <w:p>
      <w:pPr>
        <w:spacing w:line="360" w:lineRule="auto"/>
        <w:jc w:val="center"/>
        <w:rPr>
          <w:rFonts w:ascii="宋体" w:hAnsi="宋体" w:eastAsia="宋体" w:cs="宋体"/>
          <w:b/>
          <w:sz w:val="28"/>
          <w:szCs w:val="28"/>
        </w:rPr>
      </w:pPr>
    </w:p>
    <w:p>
      <w:pPr>
        <w:spacing w:line="360" w:lineRule="auto"/>
        <w:jc w:val="center"/>
        <w:rPr>
          <w:rFonts w:ascii="宋体" w:hAnsi="宋体" w:eastAsia="宋体" w:cs="宋体"/>
          <w:b/>
          <w:sz w:val="28"/>
          <w:szCs w:val="28"/>
        </w:rPr>
      </w:pPr>
      <w:r>
        <w:rPr>
          <w:rFonts w:ascii="宋体" w:hAnsi="宋体" w:eastAsia="宋体" w:cs="宋体"/>
          <w:b/>
          <w:sz w:val="28"/>
          <w:szCs w:val="28"/>
        </w:rPr>
        <w:t>Week</w:t>
      </w:r>
      <w:r>
        <w:rPr>
          <w:rFonts w:hint="eastAsia" w:ascii="宋体" w:hAnsi="宋体" w:eastAsia="宋体" w:cs="宋体"/>
          <w:b/>
          <w:sz w:val="28"/>
          <w:szCs w:val="28"/>
          <w:lang w:val="en-US" w:eastAsia="zh-CN"/>
        </w:rPr>
        <w:t xml:space="preserve"> 8</w:t>
      </w:r>
      <w:r>
        <w:rPr>
          <w:rFonts w:ascii="宋体" w:hAnsi="宋体" w:eastAsia="宋体" w:cs="宋体"/>
          <w:b/>
          <w:sz w:val="28"/>
          <w:szCs w:val="28"/>
        </w:rPr>
        <w:t>-2</w:t>
      </w:r>
    </w:p>
    <w:p>
      <w:pPr>
        <w:rPr>
          <w:rFonts w:ascii="宋体" w:hAnsi="宋体" w:eastAsia="宋体" w:cs="宋体"/>
        </w:rPr>
      </w:pPr>
      <w:r>
        <w:rPr>
          <w:rFonts w:hint="eastAsia" w:ascii="宋体" w:hAnsi="宋体" w:eastAsia="宋体" w:cs="宋体"/>
          <w:b/>
          <w:sz w:val="28"/>
          <w:szCs w:val="28"/>
        </w:rPr>
        <w:t>教学</w:t>
      </w:r>
      <w:r>
        <w:rPr>
          <w:rFonts w:ascii="宋体" w:hAnsi="宋体" w:eastAsia="宋体" w:cs="宋体"/>
          <w:b/>
          <w:sz w:val="28"/>
          <w:szCs w:val="28"/>
        </w:rPr>
        <w:t>环节</w:t>
      </w:r>
      <w:r>
        <w:rPr>
          <w:rFonts w:ascii="宋体" w:hAnsi="宋体" w:eastAsia="宋体" w:cs="宋体"/>
        </w:rPr>
        <w:t>：</w:t>
      </w:r>
    </w:p>
    <w:p>
      <w:pPr>
        <w:pStyle w:val="4"/>
        <w:numPr>
          <w:ilvl w:val="0"/>
          <w:numId w:val="2"/>
        </w:numPr>
        <w:spacing w:line="360" w:lineRule="auto"/>
        <w:ind w:firstLineChars="0"/>
        <w:rPr>
          <w:rFonts w:ascii="宋体" w:hAnsi="宋体" w:eastAsia="宋体" w:cs="宋体"/>
        </w:rPr>
      </w:pPr>
      <w:r>
        <w:rPr>
          <w:rFonts w:hint="eastAsia" w:ascii="宋体" w:hAnsi="宋体" w:eastAsia="宋体" w:cs="宋体"/>
          <w:b/>
          <w:sz w:val="28"/>
          <w:szCs w:val="28"/>
        </w:rPr>
        <w:t>组织教学</w:t>
      </w:r>
    </w:p>
    <w:p>
      <w:pPr>
        <w:pStyle w:val="4"/>
        <w:spacing w:line="360" w:lineRule="auto"/>
        <w:ind w:left="560" w:firstLine="0" w:firstLineChars="0"/>
        <w:rPr>
          <w:rFonts w:ascii="宋体" w:hAnsi="宋体" w:eastAsia="宋体" w:cs="宋体"/>
        </w:rPr>
      </w:pPr>
      <w:r>
        <w:rPr>
          <w:rFonts w:hint="eastAsia" w:ascii="宋体" w:hAnsi="宋体" w:eastAsia="宋体" w:cs="宋体"/>
        </w:rPr>
        <w:t>点名</w:t>
      </w:r>
      <w:r>
        <w:rPr>
          <w:rFonts w:ascii="宋体" w:hAnsi="宋体" w:eastAsia="宋体" w:cs="宋体"/>
        </w:rPr>
        <w:t>、</w:t>
      </w:r>
      <w:r>
        <w:rPr>
          <w:rFonts w:hint="eastAsia" w:ascii="宋体" w:hAnsi="宋体" w:eastAsia="宋体" w:cs="宋体"/>
        </w:rPr>
        <w:t>问候</w:t>
      </w:r>
      <w:r>
        <w:rPr>
          <w:rFonts w:ascii="宋体" w:hAnsi="宋体" w:eastAsia="宋体" w:cs="宋体"/>
        </w:rPr>
        <w:t>，</w:t>
      </w:r>
      <w:r>
        <w:rPr>
          <w:rFonts w:hint="eastAsia" w:ascii="宋体" w:hAnsi="宋体" w:eastAsia="宋体" w:cs="宋体"/>
        </w:rPr>
        <w:t>与学生</w:t>
      </w:r>
      <w:r>
        <w:rPr>
          <w:rFonts w:ascii="宋体" w:hAnsi="宋体" w:eastAsia="宋体" w:cs="宋体"/>
        </w:rPr>
        <w:t>做</w:t>
      </w:r>
      <w:r>
        <w:rPr>
          <w:rFonts w:hint="eastAsia" w:ascii="宋体" w:hAnsi="宋体" w:eastAsia="宋体" w:cs="宋体"/>
        </w:rPr>
        <w:t>简短</w:t>
      </w:r>
      <w:r>
        <w:rPr>
          <w:rFonts w:ascii="宋体" w:hAnsi="宋体" w:eastAsia="宋体" w:cs="宋体"/>
        </w:rPr>
        <w:t>交流。</w:t>
      </w:r>
    </w:p>
    <w:p>
      <w:pPr>
        <w:pStyle w:val="4"/>
        <w:numPr>
          <w:ilvl w:val="0"/>
          <w:numId w:val="2"/>
        </w:numPr>
        <w:spacing w:line="360" w:lineRule="auto"/>
        <w:ind w:firstLineChars="0"/>
        <w:rPr>
          <w:rFonts w:ascii="宋体" w:hAnsi="宋体" w:eastAsia="宋体" w:cs="宋体"/>
        </w:rPr>
      </w:pPr>
      <w:r>
        <w:rPr>
          <w:rFonts w:ascii="宋体" w:hAnsi="宋体" w:eastAsia="宋体" w:cs="宋体"/>
          <w:b/>
          <w:sz w:val="28"/>
          <w:szCs w:val="28"/>
        </w:rPr>
        <w:t>复习</w:t>
      </w:r>
      <w:r>
        <w:rPr>
          <w:rFonts w:hint="eastAsia" w:ascii="宋体" w:hAnsi="宋体" w:eastAsia="宋体" w:cs="宋体"/>
          <w:b/>
          <w:sz w:val="28"/>
          <w:szCs w:val="28"/>
        </w:rPr>
        <w:t>旧</w:t>
      </w:r>
      <w:r>
        <w:rPr>
          <w:rFonts w:ascii="宋体" w:hAnsi="宋体" w:eastAsia="宋体" w:cs="宋体"/>
          <w:b/>
          <w:sz w:val="28"/>
          <w:szCs w:val="28"/>
        </w:rPr>
        <w:t>知识</w:t>
      </w:r>
    </w:p>
    <w:p>
      <w:pPr>
        <w:pStyle w:val="4"/>
        <w:spacing w:line="360" w:lineRule="auto"/>
        <w:ind w:left="560" w:firstLine="0" w:firstLineChars="0"/>
        <w:rPr>
          <w:rFonts w:hint="default" w:ascii="宋体" w:hAnsi="宋体" w:eastAsia="宋体" w:cs="宋体"/>
          <w:lang w:val="en-US" w:eastAsia="zh-CN"/>
        </w:rPr>
      </w:pPr>
      <w:r>
        <w:rPr>
          <w:rFonts w:ascii="宋体" w:hAnsi="宋体" w:eastAsia="宋体" w:cs="宋体"/>
        </w:rPr>
        <w:t>复习上节课</w:t>
      </w:r>
      <w:r>
        <w:rPr>
          <w:rFonts w:hint="eastAsia" w:ascii="宋体" w:hAnsi="宋体" w:eastAsia="宋体" w:cs="宋体"/>
          <w:lang w:val="en-US" w:eastAsia="zh-CN"/>
        </w:rPr>
        <w:t>的内容。</w:t>
      </w:r>
    </w:p>
    <w:p>
      <w:pPr>
        <w:pStyle w:val="4"/>
        <w:numPr>
          <w:ilvl w:val="0"/>
          <w:numId w:val="2"/>
        </w:numPr>
        <w:spacing w:line="360" w:lineRule="auto"/>
        <w:ind w:firstLineChars="0"/>
        <w:rPr>
          <w:rFonts w:ascii="宋体" w:hAnsi="宋体" w:eastAsia="宋体" w:cs="宋体"/>
          <w:b/>
          <w:sz w:val="28"/>
          <w:szCs w:val="28"/>
        </w:rPr>
      </w:pPr>
      <w:r>
        <w:rPr>
          <w:rFonts w:hint="eastAsia" w:ascii="宋体" w:hAnsi="宋体" w:eastAsia="宋体" w:cs="宋体"/>
          <w:b/>
          <w:sz w:val="28"/>
          <w:szCs w:val="28"/>
        </w:rPr>
        <w:t>学习</w:t>
      </w:r>
      <w:r>
        <w:rPr>
          <w:rFonts w:ascii="宋体" w:hAnsi="宋体" w:eastAsia="宋体" w:cs="宋体"/>
          <w:b/>
          <w:sz w:val="28"/>
          <w:szCs w:val="28"/>
        </w:rPr>
        <w:t>新知识</w:t>
      </w:r>
    </w:p>
    <w:p>
      <w:pPr>
        <w:spacing w:line="360" w:lineRule="auto"/>
        <w:ind w:firstLine="480"/>
        <w:rPr>
          <w:rFonts w:hint="default" w:ascii="宋体" w:hAnsi="宋体" w:cs="宋体" w:eastAsiaTheme="minorEastAsia"/>
          <w:lang w:val="en-US" w:eastAsia="zh-CN"/>
        </w:rPr>
      </w:pPr>
      <w:r>
        <w:rPr>
          <w:rFonts w:hint="eastAsia" w:ascii="宋体" w:hAnsi="宋体" w:eastAsia="宋体" w:cs="宋体"/>
          <w:b/>
          <w:sz w:val="28"/>
          <w:szCs w:val="28"/>
          <w:lang w:val="en-US" w:eastAsia="zh-CN"/>
        </w:rPr>
        <w:t>讲解课文，熟读课文</w:t>
      </w:r>
    </w:p>
    <w:p>
      <w:pPr>
        <w:pStyle w:val="4"/>
        <w:numPr>
          <w:ilvl w:val="0"/>
          <w:numId w:val="2"/>
        </w:numPr>
        <w:spacing w:line="360" w:lineRule="auto"/>
        <w:ind w:firstLineChars="0"/>
        <w:rPr>
          <w:rFonts w:ascii="宋体" w:hAnsi="宋体" w:eastAsia="宋体" w:cs="宋体"/>
          <w:b/>
          <w:sz w:val="28"/>
          <w:szCs w:val="28"/>
        </w:rPr>
      </w:pPr>
      <w:r>
        <w:rPr>
          <w:rFonts w:ascii="宋体" w:hAnsi="宋体" w:eastAsia="宋体" w:cs="宋体"/>
          <w:b/>
          <w:sz w:val="28"/>
          <w:szCs w:val="28"/>
        </w:rPr>
        <w:t>巩固新知识</w:t>
      </w:r>
    </w:p>
    <w:p>
      <w:pPr>
        <w:spacing w:line="360" w:lineRule="auto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lang w:val="en-US" w:eastAsia="zh-CN"/>
        </w:rPr>
        <w:t>让学生分角色朗读课文。</w:t>
      </w:r>
    </w:p>
    <w:p>
      <w:pPr>
        <w:spacing w:line="360" w:lineRule="auto"/>
        <w:rPr>
          <w:rFonts w:ascii="宋体" w:hAnsi="宋体" w:eastAsia="宋体" w:cs="宋体"/>
        </w:rPr>
      </w:pPr>
      <w:bookmarkStart w:id="0" w:name="_GoBack"/>
      <w:bookmarkEnd w:id="0"/>
      <w:r>
        <w:rPr>
          <w:rFonts w:hint="eastAsia" w:ascii="宋体" w:hAnsi="宋体" w:eastAsia="宋体" w:cs="宋体"/>
        </w:rPr>
        <w:t>归纳</w:t>
      </w:r>
      <w:r>
        <w:rPr>
          <w:rFonts w:ascii="宋体" w:hAnsi="宋体" w:eastAsia="宋体" w:cs="宋体"/>
        </w:rPr>
        <w:t>总结本课学习内容，</w:t>
      </w:r>
      <w:r>
        <w:rPr>
          <w:rFonts w:hint="eastAsia" w:ascii="宋体" w:hAnsi="宋体" w:eastAsia="宋体" w:cs="宋体"/>
        </w:rPr>
        <w:t>梳理</w:t>
      </w:r>
      <w:r>
        <w:rPr>
          <w:rFonts w:ascii="宋体" w:hAnsi="宋体" w:eastAsia="宋体" w:cs="宋体"/>
        </w:rPr>
        <w:t>重要</w:t>
      </w:r>
      <w:r>
        <w:rPr>
          <w:rFonts w:hint="eastAsia" w:ascii="宋体" w:hAnsi="宋体" w:eastAsia="宋体" w:cs="宋体"/>
        </w:rPr>
        <w:t>句型</w:t>
      </w:r>
      <w:r>
        <w:rPr>
          <w:rFonts w:ascii="宋体" w:hAnsi="宋体" w:eastAsia="宋体" w:cs="宋体"/>
        </w:rPr>
        <w:t>结构。</w:t>
      </w:r>
    </w:p>
    <w:p>
      <w:pPr>
        <w:numPr>
          <w:ilvl w:val="0"/>
          <w:numId w:val="2"/>
        </w:numPr>
        <w:spacing w:line="360" w:lineRule="auto"/>
        <w:ind w:left="560" w:leftChars="0" w:hanging="560" w:firstLineChars="0"/>
        <w:rPr>
          <w:rFonts w:hint="eastAsia" w:ascii="宋体" w:hAnsi="宋体" w:eastAsia="宋体" w:cs="宋体"/>
          <w:b/>
          <w:sz w:val="28"/>
          <w:szCs w:val="28"/>
        </w:rPr>
      </w:pPr>
      <w:r>
        <w:rPr>
          <w:rFonts w:hint="eastAsia" w:ascii="宋体" w:hAnsi="宋体" w:eastAsia="宋体" w:cs="宋体"/>
          <w:b/>
          <w:sz w:val="28"/>
          <w:szCs w:val="28"/>
        </w:rPr>
        <w:t>布置作业</w:t>
      </w:r>
    </w:p>
    <w:p>
      <w:pPr>
        <w:spacing w:line="360" w:lineRule="auto"/>
        <w:ind w:firstLine="480" w:firstLineChars="200"/>
        <w:rPr>
          <w:rFonts w:hint="default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录制电话订房的作业</w:t>
      </w:r>
    </w:p>
    <w:sectPr>
      <w:pgSz w:w="11900" w:h="16840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6B20D0"/>
    <w:multiLevelType w:val="multilevel"/>
    <w:tmpl w:val="136B20D0"/>
    <w:lvl w:ilvl="0" w:tentative="0">
      <w:start w:val="1"/>
      <w:numFmt w:val="japaneseCounting"/>
      <w:lvlText w:val="%1、"/>
      <w:lvlJc w:val="left"/>
      <w:pPr>
        <w:ind w:left="560" w:hanging="560"/>
      </w:pPr>
      <w:rPr>
        <w:rFonts w:hint="eastAsia"/>
        <w:b/>
        <w:sz w:val="28"/>
      </w:rPr>
    </w:lvl>
    <w:lvl w:ilvl="1" w:tentative="0">
      <w:start w:val="1"/>
      <w:numFmt w:val="lowerLetter"/>
      <w:lvlText w:val="%2)"/>
      <w:lvlJc w:val="left"/>
      <w:pPr>
        <w:ind w:left="960" w:hanging="480"/>
      </w:pPr>
    </w:lvl>
    <w:lvl w:ilvl="2" w:tentative="0">
      <w:start w:val="1"/>
      <w:numFmt w:val="lowerRoman"/>
      <w:lvlText w:val="%3."/>
      <w:lvlJc w:val="right"/>
      <w:pPr>
        <w:ind w:left="1440" w:hanging="480"/>
      </w:pPr>
    </w:lvl>
    <w:lvl w:ilvl="3" w:tentative="0">
      <w:start w:val="1"/>
      <w:numFmt w:val="decimal"/>
      <w:lvlText w:val="%4."/>
      <w:lvlJc w:val="left"/>
      <w:pPr>
        <w:ind w:left="1920" w:hanging="480"/>
      </w:pPr>
    </w:lvl>
    <w:lvl w:ilvl="4" w:tentative="0">
      <w:start w:val="1"/>
      <w:numFmt w:val="lowerLetter"/>
      <w:lvlText w:val="%5)"/>
      <w:lvlJc w:val="left"/>
      <w:pPr>
        <w:ind w:left="2400" w:hanging="480"/>
      </w:pPr>
    </w:lvl>
    <w:lvl w:ilvl="5" w:tentative="0">
      <w:start w:val="1"/>
      <w:numFmt w:val="lowerRoman"/>
      <w:lvlText w:val="%6."/>
      <w:lvlJc w:val="right"/>
      <w:pPr>
        <w:ind w:left="2880" w:hanging="480"/>
      </w:pPr>
    </w:lvl>
    <w:lvl w:ilvl="6" w:tentative="0">
      <w:start w:val="1"/>
      <w:numFmt w:val="decimal"/>
      <w:lvlText w:val="%7."/>
      <w:lvlJc w:val="left"/>
      <w:pPr>
        <w:ind w:left="3360" w:hanging="480"/>
      </w:pPr>
    </w:lvl>
    <w:lvl w:ilvl="7" w:tentative="0">
      <w:start w:val="1"/>
      <w:numFmt w:val="lowerLetter"/>
      <w:lvlText w:val="%8)"/>
      <w:lvlJc w:val="left"/>
      <w:pPr>
        <w:ind w:left="3840" w:hanging="480"/>
      </w:pPr>
    </w:lvl>
    <w:lvl w:ilvl="8" w:tentative="0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751734A9"/>
    <w:multiLevelType w:val="multilevel"/>
    <w:tmpl w:val="751734A9"/>
    <w:lvl w:ilvl="0" w:tentative="0">
      <w:start w:val="1"/>
      <w:numFmt w:val="japaneseCounting"/>
      <w:lvlText w:val="%1、"/>
      <w:lvlJc w:val="left"/>
      <w:pPr>
        <w:ind w:left="560" w:hanging="560"/>
      </w:pPr>
      <w:rPr>
        <w:rFonts w:hint="default"/>
        <w:b/>
        <w:sz w:val="28"/>
      </w:rPr>
    </w:lvl>
    <w:lvl w:ilvl="1" w:tentative="0">
      <w:start w:val="1"/>
      <w:numFmt w:val="lowerLetter"/>
      <w:lvlText w:val="%2)"/>
      <w:lvlJc w:val="left"/>
      <w:pPr>
        <w:ind w:left="960" w:hanging="480"/>
      </w:pPr>
    </w:lvl>
    <w:lvl w:ilvl="2" w:tentative="0">
      <w:start w:val="1"/>
      <w:numFmt w:val="lowerRoman"/>
      <w:lvlText w:val="%3."/>
      <w:lvlJc w:val="right"/>
      <w:pPr>
        <w:ind w:left="1440" w:hanging="480"/>
      </w:pPr>
    </w:lvl>
    <w:lvl w:ilvl="3" w:tentative="0">
      <w:start w:val="1"/>
      <w:numFmt w:val="decimal"/>
      <w:lvlText w:val="%4."/>
      <w:lvlJc w:val="left"/>
      <w:pPr>
        <w:ind w:left="1920" w:hanging="480"/>
      </w:pPr>
    </w:lvl>
    <w:lvl w:ilvl="4" w:tentative="0">
      <w:start w:val="1"/>
      <w:numFmt w:val="lowerLetter"/>
      <w:lvlText w:val="%5)"/>
      <w:lvlJc w:val="left"/>
      <w:pPr>
        <w:ind w:left="2400" w:hanging="480"/>
      </w:pPr>
    </w:lvl>
    <w:lvl w:ilvl="5" w:tentative="0">
      <w:start w:val="1"/>
      <w:numFmt w:val="lowerRoman"/>
      <w:lvlText w:val="%6."/>
      <w:lvlJc w:val="right"/>
      <w:pPr>
        <w:ind w:left="2880" w:hanging="480"/>
      </w:pPr>
    </w:lvl>
    <w:lvl w:ilvl="6" w:tentative="0">
      <w:start w:val="1"/>
      <w:numFmt w:val="decimal"/>
      <w:lvlText w:val="%7."/>
      <w:lvlJc w:val="left"/>
      <w:pPr>
        <w:ind w:left="3360" w:hanging="480"/>
      </w:pPr>
    </w:lvl>
    <w:lvl w:ilvl="7" w:tentative="0">
      <w:start w:val="1"/>
      <w:numFmt w:val="lowerLetter"/>
      <w:lvlText w:val="%8)"/>
      <w:lvlJc w:val="left"/>
      <w:pPr>
        <w:ind w:left="3840" w:hanging="480"/>
      </w:pPr>
    </w:lvl>
    <w:lvl w:ilvl="8" w:tentative="0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documentProtection w:enforcement="0"/>
  <w:defaultTabStop w:val="420"/>
  <w:drawingGridVerticalSpacing w:val="200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1B3D"/>
    <w:rsid w:val="000066A7"/>
    <w:rsid w:val="00013A6E"/>
    <w:rsid w:val="000405CC"/>
    <w:rsid w:val="00071B31"/>
    <w:rsid w:val="000D14B1"/>
    <w:rsid w:val="000E0AB9"/>
    <w:rsid w:val="000F0EA1"/>
    <w:rsid w:val="00154C83"/>
    <w:rsid w:val="00160014"/>
    <w:rsid w:val="00192A84"/>
    <w:rsid w:val="00217E07"/>
    <w:rsid w:val="0022716C"/>
    <w:rsid w:val="002444F0"/>
    <w:rsid w:val="002B27CB"/>
    <w:rsid w:val="002B7A44"/>
    <w:rsid w:val="00304A63"/>
    <w:rsid w:val="00352E06"/>
    <w:rsid w:val="00383AF9"/>
    <w:rsid w:val="003E462E"/>
    <w:rsid w:val="004979DA"/>
    <w:rsid w:val="004A626C"/>
    <w:rsid w:val="004B472F"/>
    <w:rsid w:val="00564F27"/>
    <w:rsid w:val="005716E9"/>
    <w:rsid w:val="005747A6"/>
    <w:rsid w:val="005825CA"/>
    <w:rsid w:val="005E2B72"/>
    <w:rsid w:val="0064579B"/>
    <w:rsid w:val="006515B9"/>
    <w:rsid w:val="00694EC7"/>
    <w:rsid w:val="00696C8A"/>
    <w:rsid w:val="006A0D9E"/>
    <w:rsid w:val="006A78E3"/>
    <w:rsid w:val="006D5808"/>
    <w:rsid w:val="006E23DA"/>
    <w:rsid w:val="006E44F6"/>
    <w:rsid w:val="007007D3"/>
    <w:rsid w:val="00713AAF"/>
    <w:rsid w:val="008229E2"/>
    <w:rsid w:val="00837D14"/>
    <w:rsid w:val="00863C67"/>
    <w:rsid w:val="00866CA1"/>
    <w:rsid w:val="008932DF"/>
    <w:rsid w:val="0089766B"/>
    <w:rsid w:val="008C3935"/>
    <w:rsid w:val="0092022D"/>
    <w:rsid w:val="00985803"/>
    <w:rsid w:val="00A75283"/>
    <w:rsid w:val="00AA19FE"/>
    <w:rsid w:val="00AA7C6C"/>
    <w:rsid w:val="00AE4AB1"/>
    <w:rsid w:val="00AE5114"/>
    <w:rsid w:val="00AF649A"/>
    <w:rsid w:val="00B02288"/>
    <w:rsid w:val="00B1350C"/>
    <w:rsid w:val="00B548F9"/>
    <w:rsid w:val="00B91B3D"/>
    <w:rsid w:val="00BF5761"/>
    <w:rsid w:val="00C160A5"/>
    <w:rsid w:val="00C60513"/>
    <w:rsid w:val="00C614C4"/>
    <w:rsid w:val="00C96018"/>
    <w:rsid w:val="00CB73BE"/>
    <w:rsid w:val="00CE18BB"/>
    <w:rsid w:val="00CE336C"/>
    <w:rsid w:val="00D375AD"/>
    <w:rsid w:val="00D541CD"/>
    <w:rsid w:val="00DC7346"/>
    <w:rsid w:val="00DE0BEF"/>
    <w:rsid w:val="00E0072C"/>
    <w:rsid w:val="00E43E4B"/>
    <w:rsid w:val="00EC5072"/>
    <w:rsid w:val="00ED16DA"/>
    <w:rsid w:val="00EE255B"/>
    <w:rsid w:val="00F52034"/>
    <w:rsid w:val="00F75CC6"/>
    <w:rsid w:val="00FB0FBD"/>
    <w:rsid w:val="00FC24CB"/>
    <w:rsid w:val="05CC5C76"/>
    <w:rsid w:val="0E806D62"/>
    <w:rsid w:val="0F6209E4"/>
    <w:rsid w:val="102B4FB1"/>
    <w:rsid w:val="106D5AAD"/>
    <w:rsid w:val="149A59F8"/>
    <w:rsid w:val="24E00AEA"/>
    <w:rsid w:val="25A31630"/>
    <w:rsid w:val="29C05890"/>
    <w:rsid w:val="2A5A29B8"/>
    <w:rsid w:val="2B09664B"/>
    <w:rsid w:val="2CB21178"/>
    <w:rsid w:val="31652002"/>
    <w:rsid w:val="31C42971"/>
    <w:rsid w:val="3CF647E5"/>
    <w:rsid w:val="3F6A2128"/>
    <w:rsid w:val="40B37DD7"/>
    <w:rsid w:val="41460283"/>
    <w:rsid w:val="437E45E0"/>
    <w:rsid w:val="485570EB"/>
    <w:rsid w:val="4C826632"/>
    <w:rsid w:val="512A4D74"/>
    <w:rsid w:val="517E3881"/>
    <w:rsid w:val="5BCE1F45"/>
    <w:rsid w:val="60383AAB"/>
    <w:rsid w:val="6F0839AB"/>
    <w:rsid w:val="71E92A53"/>
    <w:rsid w:val="73896606"/>
    <w:rsid w:val="77751C15"/>
    <w:rsid w:val="77D3438C"/>
    <w:rsid w:val="7A3E7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4"/>
      <w:szCs w:val="24"/>
      <w:lang w:val="en-US" w:eastAsia="zh-CN" w:bidi="ar-SA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List Paragraph"/>
    <w:basedOn w:val="1"/>
    <w:qFormat/>
    <w:uiPriority w:val="34"/>
    <w:pPr>
      <w:ind w:firstLine="420" w:firstLineChars="200"/>
    </w:pPr>
  </w:style>
  <w:style w:type="table" w:customStyle="1" w:styleId="5">
    <w:name w:val="Table Grid1"/>
    <w:basedOn w:val="2"/>
    <w:qFormat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University of Wales Trinity Saint David</Company>
  <Pages>4</Pages>
  <Words>335</Words>
  <Characters>1915</Characters>
  <Lines>15</Lines>
  <Paragraphs>4</Paragraphs>
  <TotalTime>7</TotalTime>
  <ScaleCrop>false</ScaleCrop>
  <LinksUpToDate>false</LinksUpToDate>
  <CharactersWithSpaces>2246</CharactersWithSpaces>
  <Application>WPS Office_11.1.0.8894_F1E327BC-269C-435d-A152-05C5408002CA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2017-12-07T05:44:00Z</dcterms:created>
  <dc:creator>Microsoft Office 用户</dc:creator>
  <cp:lastModifiedBy>sophia</cp:lastModifiedBy>
  <dcterms:modified xsi:type="dcterms:W3CDTF">2019-08-17T02:19:39Z</dcterms:modified>
  <cp:revision>25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2052-11.1.0.8894</vt:lpwstr>
  </property>
</Properties>
</file>