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41A03E" w14:textId="1E55DF7B" w:rsidR="0028277C" w:rsidRDefault="0068347B">
      <w:pPr>
        <w:rPr>
          <w:rFonts w:ascii="Arial" w:hAnsi="Arial" w:cs="Arial"/>
          <w:sz w:val="24"/>
          <w:szCs w:val="24"/>
        </w:rPr>
      </w:pPr>
      <w:r>
        <w:rPr>
          <w:rFonts w:ascii="Arial" w:hAnsi="Arial" w:cs="Arial"/>
          <w:sz w:val="24"/>
          <w:szCs w:val="24"/>
        </w:rPr>
        <w:t>Business Pl</w:t>
      </w:r>
      <w:bookmarkStart w:id="0" w:name="_GoBack"/>
      <w:bookmarkEnd w:id="0"/>
      <w:r>
        <w:rPr>
          <w:rFonts w:ascii="Arial" w:hAnsi="Arial" w:cs="Arial"/>
          <w:sz w:val="24"/>
          <w:szCs w:val="24"/>
        </w:rPr>
        <w:t>an Part 1</w:t>
      </w:r>
    </w:p>
    <w:p w14:paraId="549F76B3" w14:textId="220664F9" w:rsidR="001940B3" w:rsidRDefault="005D7830">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7E8923F" wp14:editId="4936354C">
                <wp:simplePos x="0" y="0"/>
                <wp:positionH relativeFrom="column">
                  <wp:posOffset>66675</wp:posOffset>
                </wp:positionH>
                <wp:positionV relativeFrom="paragraph">
                  <wp:posOffset>167640</wp:posOffset>
                </wp:positionV>
                <wp:extent cx="5619750" cy="8115300"/>
                <wp:effectExtent l="38100" t="38100" r="38100" b="38100"/>
                <wp:wrapNone/>
                <wp:docPr id="12" name="Text Box 12"/>
                <wp:cNvGraphicFramePr/>
                <a:graphic xmlns:a="http://schemas.openxmlformats.org/drawingml/2006/main">
                  <a:graphicData uri="http://schemas.microsoft.com/office/word/2010/wordprocessingShape">
                    <wps:wsp>
                      <wps:cNvSpPr txBox="1"/>
                      <wps:spPr>
                        <a:xfrm>
                          <a:off x="0" y="0"/>
                          <a:ext cx="5619750" cy="8115300"/>
                        </a:xfrm>
                        <a:prstGeom prst="rect">
                          <a:avLst/>
                        </a:prstGeom>
                        <a:solidFill>
                          <a:schemeClr val="lt1"/>
                        </a:solidFill>
                        <a:ln w="76200">
                          <a:solidFill>
                            <a:schemeClr val="accent6"/>
                          </a:solidFill>
                        </a:ln>
                      </wps:spPr>
                      <wps:txbx>
                        <w:txbxContent>
                          <w:p w14:paraId="46FE9F20" w14:textId="3063FEBB" w:rsidR="00E638C4" w:rsidRPr="00274E2C" w:rsidRDefault="00E638C4">
                            <w:pPr>
                              <w:rPr>
                                <w:rFonts w:ascii="Arial" w:hAnsi="Arial" w:cs="Arial"/>
                                <w:sz w:val="40"/>
                                <w:szCs w:val="40"/>
                              </w:rPr>
                            </w:pPr>
                            <w:r>
                              <w:t xml:space="preserve">    </w:t>
                            </w:r>
                          </w:p>
                          <w:p w14:paraId="2DCEE7BB" w14:textId="2664D293" w:rsidR="00E638C4" w:rsidRDefault="00E638C4" w:rsidP="00274E2C">
                            <w:pPr>
                              <w:jc w:val="center"/>
                              <w:rPr>
                                <w:rFonts w:ascii="Arial" w:hAnsi="Arial" w:cs="Arial"/>
                                <w:sz w:val="52"/>
                                <w:szCs w:val="52"/>
                              </w:rPr>
                            </w:pPr>
                            <w:r w:rsidRPr="00274E2C">
                              <w:rPr>
                                <w:rFonts w:ascii="Arial" w:hAnsi="Arial" w:cs="Arial"/>
                                <w:sz w:val="52"/>
                                <w:szCs w:val="52"/>
                              </w:rPr>
                              <w:t>Talking Turtles</w:t>
                            </w:r>
                          </w:p>
                          <w:p w14:paraId="04EF07BB" w14:textId="21E0ADF1" w:rsidR="00E638C4" w:rsidRDefault="00E638C4" w:rsidP="00274E2C">
                            <w:pPr>
                              <w:jc w:val="center"/>
                              <w:rPr>
                                <w:rFonts w:ascii="Arial" w:hAnsi="Arial" w:cs="Arial"/>
                                <w:sz w:val="52"/>
                                <w:szCs w:val="52"/>
                              </w:rPr>
                            </w:pPr>
                            <w:r>
                              <w:rPr>
                                <w:rFonts w:ascii="Arial" w:hAnsi="Arial" w:cs="Arial"/>
                                <w:sz w:val="52"/>
                                <w:szCs w:val="52"/>
                              </w:rPr>
                              <w:t>For</w:t>
                            </w:r>
                          </w:p>
                          <w:p w14:paraId="2754A3C1" w14:textId="6A1E0AEA" w:rsidR="00E638C4" w:rsidRPr="00274E2C" w:rsidRDefault="00E638C4" w:rsidP="00274E2C">
                            <w:pPr>
                              <w:jc w:val="center"/>
                              <w:rPr>
                                <w:rFonts w:ascii="Arial" w:hAnsi="Arial" w:cs="Arial"/>
                                <w:sz w:val="52"/>
                                <w:szCs w:val="52"/>
                              </w:rPr>
                            </w:pPr>
                            <w:r>
                              <w:rPr>
                                <w:rFonts w:ascii="Arial" w:hAnsi="Arial" w:cs="Arial"/>
                                <w:sz w:val="52"/>
                                <w:szCs w:val="52"/>
                              </w:rPr>
                              <w:t>Pre-Nursery Children</w:t>
                            </w:r>
                          </w:p>
                          <w:p w14:paraId="797F7924" w14:textId="2A574C0C" w:rsidR="00E638C4" w:rsidRDefault="00E638C4"/>
                          <w:p w14:paraId="720D2679" w14:textId="7D89E00C" w:rsidR="00E638C4" w:rsidRDefault="00E638C4"/>
                          <w:p w14:paraId="2D65225F" w14:textId="447737CB" w:rsidR="00E638C4" w:rsidRDefault="00E638C4">
                            <w:r>
                              <w:t xml:space="preserve">                                                                      </w:t>
                            </w:r>
                          </w:p>
                          <w:p w14:paraId="2CA43319" w14:textId="32492372" w:rsidR="00E638C4" w:rsidRDefault="00E638C4"/>
                          <w:p w14:paraId="3AE18C54" w14:textId="1069980B" w:rsidR="00E638C4" w:rsidRDefault="00E638C4">
                            <w:r>
                              <w:rPr>
                                <w:noProof/>
                              </w:rPr>
                              <w:drawing>
                                <wp:inline distT="0" distB="0" distL="0" distR="0" wp14:anchorId="3DFA8FD3" wp14:editId="7C7D2DAD">
                                  <wp:extent cx="5305425" cy="3657600"/>
                                  <wp:effectExtent l="0" t="0" r="9525" b="0"/>
                                  <wp:docPr id="18" name="th?u=http%3a%2f%2fupload.wikimedia.org%2fwikipedia%2fcommons%2fthumb%2fa%2fa0%2fLilyu%27s_turtle.svg%2f600px-Lilyu%27s_turtle.svg.png&amp;ehk=kyOc38xj0Qgu%2fmT1PnSq0A&amp;r=0&amp;pid=OfficeInsert"/>
                                  <wp:cNvGraphicFramePr/>
                                  <a:graphic xmlns:a="http://schemas.openxmlformats.org/drawingml/2006/main">
                                    <a:graphicData uri="http://schemas.openxmlformats.org/drawingml/2006/picture">
                                      <pic:pic xmlns:pic="http://schemas.openxmlformats.org/drawingml/2006/picture">
                                        <pic:nvPicPr>
                                          <pic:cNvPr id="14" name="th?u=http%3a%2f%2fupload.wikimedia.org%2fwikipedia%2fcommons%2fthumb%2fa%2fa0%2fLilyu%27s_turtle.svg%2f600px-Lilyu%27s_turtle.svg.png&amp;ehk=kyOc38xj0Qgu%2fmT1PnSq0A&amp;r=0&amp;pid=OfficeInsert"/>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305425" cy="3657600"/>
                                          </a:xfrm>
                                          <a:prstGeom prst="rect">
                                            <a:avLst/>
                                          </a:prstGeom>
                                        </pic:spPr>
                                      </pic:pic>
                                    </a:graphicData>
                                  </a:graphic>
                                </wp:inline>
                              </w:drawing>
                            </w:r>
                          </w:p>
                          <w:p w14:paraId="6D11F4BD" w14:textId="6680D4D7" w:rsidR="00E638C4" w:rsidRPr="00274E2C" w:rsidRDefault="00E638C4" w:rsidP="00274E2C">
                            <w:pPr>
                              <w:jc w:val="center"/>
                              <w:rPr>
                                <w:rFonts w:ascii="Arial" w:hAnsi="Arial" w:cs="Arial"/>
                                <w:sz w:val="28"/>
                                <w:szCs w:val="28"/>
                              </w:rPr>
                            </w:pPr>
                            <w:r w:rsidRPr="00274E2C">
                              <w:rPr>
                                <w:rFonts w:ascii="Arial" w:hAnsi="Arial" w:cs="Arial"/>
                                <w:sz w:val="28"/>
                                <w:szCs w:val="28"/>
                              </w:rPr>
                              <w:t>Speech and Language Support Sessions</w:t>
                            </w:r>
                          </w:p>
                          <w:p w14:paraId="7067C8A6" w14:textId="1447B446" w:rsidR="00E638C4" w:rsidRDefault="00E638C4" w:rsidP="00274E2C">
                            <w:pPr>
                              <w:jc w:val="center"/>
                              <w:rPr>
                                <w:rFonts w:ascii="Arial" w:hAnsi="Arial" w:cs="Arial"/>
                                <w:sz w:val="28"/>
                                <w:szCs w:val="28"/>
                              </w:rPr>
                            </w:pPr>
                            <w:r w:rsidRPr="00274E2C">
                              <w:rPr>
                                <w:rFonts w:ascii="Arial" w:hAnsi="Arial" w:cs="Arial"/>
                                <w:sz w:val="28"/>
                                <w:szCs w:val="28"/>
                              </w:rPr>
                              <w:t>@ Riverside Primary School</w:t>
                            </w:r>
                          </w:p>
                          <w:p w14:paraId="1DDB9DC0" w14:textId="0D3F8AB2" w:rsidR="00E638C4" w:rsidRDefault="00E638C4" w:rsidP="00274E2C">
                            <w:pPr>
                              <w:jc w:val="center"/>
                              <w:rPr>
                                <w:rFonts w:ascii="Arial" w:hAnsi="Arial" w:cs="Arial"/>
                                <w:sz w:val="28"/>
                                <w:szCs w:val="28"/>
                              </w:rPr>
                            </w:pPr>
                          </w:p>
                          <w:p w14:paraId="59B88E21" w14:textId="3FD206BF" w:rsidR="00E638C4" w:rsidRDefault="00E638C4" w:rsidP="00AB72D0">
                            <w:pPr>
                              <w:rPr>
                                <w:rFonts w:ascii="Arial" w:hAnsi="Arial" w:cs="Arial"/>
                                <w:sz w:val="28"/>
                                <w:szCs w:val="28"/>
                              </w:rPr>
                            </w:pPr>
                          </w:p>
                          <w:p w14:paraId="7759A520" w14:textId="4520B15D" w:rsidR="00E638C4" w:rsidRDefault="00E638C4" w:rsidP="00AB72D0">
                            <w:pPr>
                              <w:rPr>
                                <w:rFonts w:ascii="Arial" w:hAnsi="Arial" w:cs="Arial"/>
                                <w:sz w:val="28"/>
                                <w:szCs w:val="28"/>
                              </w:rPr>
                            </w:pPr>
                          </w:p>
                          <w:p w14:paraId="124116A1" w14:textId="660DC9CB" w:rsidR="00E638C4" w:rsidRDefault="00E638C4" w:rsidP="00AB72D0">
                            <w:pPr>
                              <w:rPr>
                                <w:rFonts w:ascii="Arial" w:hAnsi="Arial" w:cs="Arial"/>
                                <w:sz w:val="28"/>
                                <w:szCs w:val="28"/>
                              </w:rPr>
                            </w:pPr>
                          </w:p>
                          <w:p w14:paraId="3A037080" w14:textId="30FFACBA" w:rsidR="00E638C4" w:rsidRDefault="00E638C4" w:rsidP="00AB72D0">
                            <w:pPr>
                              <w:rPr>
                                <w:rFonts w:ascii="Arial" w:hAnsi="Arial" w:cs="Arial"/>
                                <w:sz w:val="28"/>
                                <w:szCs w:val="28"/>
                              </w:rPr>
                            </w:pPr>
                          </w:p>
                          <w:p w14:paraId="5B922752" w14:textId="10FB6722" w:rsidR="00E638C4" w:rsidRDefault="00E638C4" w:rsidP="00AB72D0">
                            <w:pPr>
                              <w:rPr>
                                <w:rFonts w:ascii="Arial" w:hAnsi="Arial" w:cs="Arial"/>
                                <w:sz w:val="28"/>
                                <w:szCs w:val="28"/>
                              </w:rPr>
                            </w:pPr>
                          </w:p>
                          <w:p w14:paraId="17B03DE0" w14:textId="5F426887" w:rsidR="00E638C4" w:rsidRDefault="00E638C4" w:rsidP="00AB72D0">
                            <w:pPr>
                              <w:rPr>
                                <w:rFonts w:ascii="Arial" w:hAnsi="Arial" w:cs="Arial"/>
                                <w:sz w:val="28"/>
                                <w:szCs w:val="28"/>
                              </w:rPr>
                            </w:pPr>
                          </w:p>
                          <w:p w14:paraId="11B0FF0D" w14:textId="4E3560CD" w:rsidR="00E638C4" w:rsidRDefault="00E638C4" w:rsidP="00AB72D0">
                            <w:pPr>
                              <w:rPr>
                                <w:rFonts w:ascii="Arial" w:hAnsi="Arial" w:cs="Arial"/>
                                <w:sz w:val="28"/>
                                <w:szCs w:val="28"/>
                              </w:rPr>
                            </w:pPr>
                          </w:p>
                          <w:p w14:paraId="70CF7275" w14:textId="77777777" w:rsidR="00E638C4" w:rsidRDefault="00E638C4" w:rsidP="00AB72D0">
                            <w:pPr>
                              <w:rPr>
                                <w:rFonts w:ascii="Arial" w:hAnsi="Arial" w:cs="Arial"/>
                                <w:sz w:val="28"/>
                                <w:szCs w:val="28"/>
                              </w:rPr>
                            </w:pPr>
                          </w:p>
                          <w:p w14:paraId="38A57DA5" w14:textId="77777777" w:rsidR="00E638C4" w:rsidRDefault="00E638C4" w:rsidP="00274E2C">
                            <w:pPr>
                              <w:jc w:val="center"/>
                              <w:rPr>
                                <w:rFonts w:ascii="Arial" w:hAnsi="Arial" w:cs="Arial"/>
                                <w:sz w:val="28"/>
                                <w:szCs w:val="28"/>
                              </w:rPr>
                            </w:pPr>
                          </w:p>
                          <w:p w14:paraId="58F41B77" w14:textId="62E0D2D5" w:rsidR="00E638C4" w:rsidRDefault="00E638C4" w:rsidP="00274E2C">
                            <w:pPr>
                              <w:jc w:val="center"/>
                              <w:rPr>
                                <w:rFonts w:ascii="Arial" w:hAnsi="Arial" w:cs="Arial"/>
                                <w:sz w:val="28"/>
                                <w:szCs w:val="28"/>
                              </w:rPr>
                            </w:pPr>
                          </w:p>
                          <w:p w14:paraId="66052505" w14:textId="6E6A2361" w:rsidR="00E638C4" w:rsidRDefault="00E638C4" w:rsidP="00274E2C">
                            <w:pPr>
                              <w:jc w:val="center"/>
                              <w:rPr>
                                <w:rFonts w:ascii="Arial" w:hAnsi="Arial" w:cs="Arial"/>
                                <w:sz w:val="28"/>
                                <w:szCs w:val="28"/>
                              </w:rPr>
                            </w:pPr>
                          </w:p>
                          <w:p w14:paraId="78DC3606" w14:textId="331172B3" w:rsidR="00E638C4" w:rsidRDefault="00E638C4" w:rsidP="00274E2C">
                            <w:pPr>
                              <w:jc w:val="center"/>
                              <w:rPr>
                                <w:rFonts w:ascii="Arial" w:hAnsi="Arial" w:cs="Arial"/>
                                <w:sz w:val="28"/>
                                <w:szCs w:val="28"/>
                              </w:rPr>
                            </w:pPr>
                          </w:p>
                          <w:p w14:paraId="3F6A13DF" w14:textId="6389197E" w:rsidR="00E638C4" w:rsidRDefault="00E638C4" w:rsidP="00274E2C">
                            <w:pPr>
                              <w:jc w:val="center"/>
                              <w:rPr>
                                <w:rFonts w:ascii="Arial" w:hAnsi="Arial" w:cs="Arial"/>
                                <w:sz w:val="28"/>
                                <w:szCs w:val="28"/>
                              </w:rPr>
                            </w:pPr>
                          </w:p>
                          <w:p w14:paraId="1DA3DB8E" w14:textId="77777777" w:rsidR="00E638C4" w:rsidRDefault="00E638C4" w:rsidP="00274E2C">
                            <w:pPr>
                              <w:jc w:val="center"/>
                              <w:rPr>
                                <w:rFonts w:ascii="Arial" w:hAnsi="Arial" w:cs="Arial"/>
                                <w:sz w:val="28"/>
                                <w:szCs w:val="28"/>
                              </w:rPr>
                            </w:pPr>
                          </w:p>
                          <w:p w14:paraId="3B4821DD" w14:textId="5947E0E4" w:rsidR="00E638C4" w:rsidRDefault="00E638C4" w:rsidP="00274E2C">
                            <w:pPr>
                              <w:jc w:val="center"/>
                              <w:rPr>
                                <w:rFonts w:ascii="Arial" w:hAnsi="Arial" w:cs="Arial"/>
                                <w:sz w:val="28"/>
                                <w:szCs w:val="28"/>
                              </w:rPr>
                            </w:pPr>
                          </w:p>
                          <w:p w14:paraId="358B8137" w14:textId="43E8F485" w:rsidR="00E638C4" w:rsidRDefault="00E638C4" w:rsidP="00274E2C">
                            <w:pPr>
                              <w:jc w:val="center"/>
                              <w:rPr>
                                <w:rFonts w:ascii="Arial" w:hAnsi="Arial" w:cs="Arial"/>
                                <w:sz w:val="28"/>
                                <w:szCs w:val="28"/>
                              </w:rPr>
                            </w:pPr>
                          </w:p>
                          <w:p w14:paraId="5AF96E7A" w14:textId="2E102832" w:rsidR="00E638C4" w:rsidRDefault="00E638C4" w:rsidP="00274E2C">
                            <w:pPr>
                              <w:jc w:val="center"/>
                              <w:rPr>
                                <w:rFonts w:ascii="Arial" w:hAnsi="Arial" w:cs="Arial"/>
                                <w:sz w:val="28"/>
                                <w:szCs w:val="28"/>
                              </w:rPr>
                            </w:pPr>
                          </w:p>
                          <w:p w14:paraId="3CE2D2E4" w14:textId="64C14EAA" w:rsidR="00E638C4" w:rsidRDefault="00E638C4" w:rsidP="00274E2C">
                            <w:pPr>
                              <w:jc w:val="center"/>
                              <w:rPr>
                                <w:rFonts w:ascii="Arial" w:hAnsi="Arial" w:cs="Arial"/>
                                <w:sz w:val="28"/>
                                <w:szCs w:val="28"/>
                              </w:rPr>
                            </w:pPr>
                          </w:p>
                          <w:p w14:paraId="66F3C7CA" w14:textId="31449023" w:rsidR="00E638C4" w:rsidRDefault="00E638C4" w:rsidP="00274E2C">
                            <w:pPr>
                              <w:jc w:val="center"/>
                              <w:rPr>
                                <w:rFonts w:ascii="Arial" w:hAnsi="Arial" w:cs="Arial"/>
                                <w:sz w:val="28"/>
                                <w:szCs w:val="28"/>
                              </w:rPr>
                            </w:pPr>
                          </w:p>
                          <w:p w14:paraId="2E5A5CF1" w14:textId="5BAC554D" w:rsidR="00E638C4" w:rsidRDefault="00E638C4" w:rsidP="00274E2C">
                            <w:pPr>
                              <w:jc w:val="center"/>
                              <w:rPr>
                                <w:rFonts w:ascii="Arial" w:hAnsi="Arial" w:cs="Arial"/>
                                <w:sz w:val="28"/>
                                <w:szCs w:val="28"/>
                              </w:rPr>
                            </w:pPr>
                          </w:p>
                          <w:p w14:paraId="7D515D4F" w14:textId="3575A6F2" w:rsidR="00E638C4" w:rsidRDefault="00E638C4" w:rsidP="00274E2C">
                            <w:pPr>
                              <w:jc w:val="center"/>
                              <w:rPr>
                                <w:rFonts w:ascii="Arial" w:hAnsi="Arial" w:cs="Arial"/>
                                <w:sz w:val="28"/>
                                <w:szCs w:val="28"/>
                              </w:rPr>
                            </w:pPr>
                          </w:p>
                          <w:p w14:paraId="7D926681" w14:textId="747365D6" w:rsidR="00E638C4" w:rsidRDefault="00E638C4" w:rsidP="00274E2C">
                            <w:pPr>
                              <w:jc w:val="center"/>
                              <w:rPr>
                                <w:rFonts w:ascii="Arial" w:hAnsi="Arial" w:cs="Arial"/>
                                <w:sz w:val="28"/>
                                <w:szCs w:val="28"/>
                              </w:rPr>
                            </w:pPr>
                          </w:p>
                          <w:p w14:paraId="0A16B011" w14:textId="77777777" w:rsidR="00E638C4" w:rsidRPr="00274E2C" w:rsidRDefault="00E638C4" w:rsidP="00274E2C">
                            <w:pPr>
                              <w:jc w:val="center"/>
                              <w:rPr>
                                <w:rFonts w:ascii="Arial" w:hAnsi="Arial" w:cs="Arial"/>
                                <w:sz w:val="28"/>
                                <w:szCs w:val="28"/>
                              </w:rPr>
                            </w:pPr>
                          </w:p>
                          <w:p w14:paraId="754644D6" w14:textId="0AA0EF1B" w:rsidR="00E638C4" w:rsidRDefault="00E638C4">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7E8923F" id="_x0000_t202" coordsize="21600,21600" o:spt="202" path="m,l,21600r21600,l21600,xe">
                <v:stroke joinstyle="miter"/>
                <v:path gradientshapeok="t" o:connecttype="rect"/>
              </v:shapetype>
              <v:shape id="Text Box 12" o:spid="_x0000_s1026" type="#_x0000_t202" style="position:absolute;margin-left:5.25pt;margin-top:13.2pt;width:442.5pt;height:639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" fillcolor="white [3201]" strokecolor="#70ad47 [3209]" strokeweight="6pt">
                <v:textbox>
                  <w:txbxContent>
                    <w:p w14:paraId="46FE9F20" w14:textId="3063FEBB" w:rsidR="00E638C4" w:rsidRPr="00274E2C" w:rsidRDefault="00E638C4">
                      <w:pPr>
                        <w:rPr>
                          <w:rFonts w:ascii="Arial" w:hAnsi="Arial" w:cs="Arial"/>
                          <w:sz w:val="40"/>
                          <w:szCs w:val="40"/>
                        </w:rPr>
                      </w:pPr>
                      <w:r>
                        <w:t xml:space="preserve">    </w:t>
                      </w:r>
                    </w:p>
                    <w:p w14:paraId="2DCEE7BB" w14:textId="2664D293" w:rsidR="00E638C4" w:rsidRDefault="00E638C4" w:rsidP="00274E2C">
                      <w:pPr>
                        <w:jc w:val="center"/>
                        <w:rPr>
                          <w:rFonts w:ascii="Arial" w:hAnsi="Arial" w:cs="Arial"/>
                          <w:sz w:val="52"/>
                          <w:szCs w:val="52"/>
                        </w:rPr>
                      </w:pPr>
                      <w:r w:rsidRPr="00274E2C">
                        <w:rPr>
                          <w:rFonts w:ascii="Arial" w:hAnsi="Arial" w:cs="Arial"/>
                          <w:sz w:val="52"/>
                          <w:szCs w:val="52"/>
                        </w:rPr>
                        <w:t>Talking Turtles</w:t>
                      </w:r>
                    </w:p>
                    <w:p w14:paraId="04EF07BB" w14:textId="21E0ADF1" w:rsidR="00E638C4" w:rsidRDefault="00E638C4" w:rsidP="00274E2C">
                      <w:pPr>
                        <w:jc w:val="center"/>
                        <w:rPr>
                          <w:rFonts w:ascii="Arial" w:hAnsi="Arial" w:cs="Arial"/>
                          <w:sz w:val="52"/>
                          <w:szCs w:val="52"/>
                        </w:rPr>
                      </w:pPr>
                      <w:r>
                        <w:rPr>
                          <w:rFonts w:ascii="Arial" w:hAnsi="Arial" w:cs="Arial"/>
                          <w:sz w:val="52"/>
                          <w:szCs w:val="52"/>
                        </w:rPr>
                        <w:t>For</w:t>
                      </w:r>
                    </w:p>
                    <w:p w14:paraId="2754A3C1" w14:textId="6A1E0AEA" w:rsidR="00E638C4" w:rsidRPr="00274E2C" w:rsidRDefault="00E638C4" w:rsidP="00274E2C">
                      <w:pPr>
                        <w:jc w:val="center"/>
                        <w:rPr>
                          <w:rFonts w:ascii="Arial" w:hAnsi="Arial" w:cs="Arial"/>
                          <w:sz w:val="52"/>
                          <w:szCs w:val="52"/>
                        </w:rPr>
                      </w:pPr>
                      <w:r>
                        <w:rPr>
                          <w:rFonts w:ascii="Arial" w:hAnsi="Arial" w:cs="Arial"/>
                          <w:sz w:val="52"/>
                          <w:szCs w:val="52"/>
                        </w:rPr>
                        <w:t>Pre-Nursery Children</w:t>
                      </w:r>
                    </w:p>
                    <w:p w14:paraId="797F7924" w14:textId="2A574C0C" w:rsidR="00E638C4" w:rsidRDefault="00E638C4"/>
                    <w:p w14:paraId="720D2679" w14:textId="7D89E00C" w:rsidR="00E638C4" w:rsidRDefault="00E638C4"/>
                    <w:p w14:paraId="2D65225F" w14:textId="447737CB" w:rsidR="00E638C4" w:rsidRDefault="00E638C4">
                      <w:r>
                        <w:t xml:space="preserve">                                                                      </w:t>
                      </w:r>
                    </w:p>
                    <w:p w14:paraId="2CA43319" w14:textId="32492372" w:rsidR="00E638C4" w:rsidRDefault="00E638C4"/>
                    <w:p w14:paraId="3AE18C54" w14:textId="1069980B" w:rsidR="00E638C4" w:rsidRDefault="00E638C4">
                      <w:r>
                        <w:rPr>
                          <w:noProof/>
                        </w:rPr>
                        <w:drawing>
                          <wp:inline distT="0" distB="0" distL="0" distR="0" wp14:anchorId="3DFA8FD3" wp14:editId="7C7D2DAD">
                            <wp:extent cx="5305425" cy="3657600"/>
                            <wp:effectExtent l="0" t="0" r="9525" b="0"/>
                            <wp:docPr id="18" name="th?u=http%3a%2f%2fupload.wikimedia.org%2fwikipedia%2fcommons%2fthumb%2fa%2fa0%2fLilyu%27s_turtle.svg%2f600px-Lilyu%27s_turtle.svg.png&amp;ehk=kyOc38xj0Qgu%2fmT1PnSq0A&amp;r=0&amp;pid=OfficeInsert"/>
                            <wp:cNvGraphicFramePr/>
                            <a:graphic xmlns:a="http://schemas.openxmlformats.org/drawingml/2006/main">
                              <a:graphicData uri="http://schemas.openxmlformats.org/drawingml/2006/picture">
                                <pic:pic xmlns:pic="http://schemas.openxmlformats.org/drawingml/2006/picture">
                                  <pic:nvPicPr>
                                    <pic:cNvPr id="14" name="th?u=http%3a%2f%2fupload.wikimedia.org%2fwikipedia%2fcommons%2fthumb%2fa%2fa0%2fLilyu%27s_turtle.svg%2f600px-Lilyu%27s_turtle.svg.png&amp;ehk=kyOc38xj0Qgu%2fmT1PnSq0A&amp;r=0&amp;pid=OfficeInsert"/>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305425" cy="3657600"/>
                                    </a:xfrm>
                                    <a:prstGeom prst="rect">
                                      <a:avLst/>
                                    </a:prstGeom>
                                  </pic:spPr>
                                </pic:pic>
                              </a:graphicData>
                            </a:graphic>
                          </wp:inline>
                        </w:drawing>
                      </w:r>
                    </w:p>
                    <w:p w14:paraId="6D11F4BD" w14:textId="6680D4D7" w:rsidR="00E638C4" w:rsidRPr="00274E2C" w:rsidRDefault="00E638C4" w:rsidP="00274E2C">
                      <w:pPr>
                        <w:jc w:val="center"/>
                        <w:rPr>
                          <w:rFonts w:ascii="Arial" w:hAnsi="Arial" w:cs="Arial"/>
                          <w:sz w:val="28"/>
                          <w:szCs w:val="28"/>
                        </w:rPr>
                      </w:pPr>
                      <w:r w:rsidRPr="00274E2C">
                        <w:rPr>
                          <w:rFonts w:ascii="Arial" w:hAnsi="Arial" w:cs="Arial"/>
                          <w:sz w:val="28"/>
                          <w:szCs w:val="28"/>
                        </w:rPr>
                        <w:t>Speech and Language Support Sessions</w:t>
                      </w:r>
                    </w:p>
                    <w:p w14:paraId="7067C8A6" w14:textId="1447B446" w:rsidR="00E638C4" w:rsidRDefault="00E638C4" w:rsidP="00274E2C">
                      <w:pPr>
                        <w:jc w:val="center"/>
                        <w:rPr>
                          <w:rFonts w:ascii="Arial" w:hAnsi="Arial" w:cs="Arial"/>
                          <w:sz w:val="28"/>
                          <w:szCs w:val="28"/>
                        </w:rPr>
                      </w:pPr>
                      <w:r w:rsidRPr="00274E2C">
                        <w:rPr>
                          <w:rFonts w:ascii="Arial" w:hAnsi="Arial" w:cs="Arial"/>
                          <w:sz w:val="28"/>
                          <w:szCs w:val="28"/>
                        </w:rPr>
                        <w:t>@ Riverside Primary School</w:t>
                      </w:r>
                    </w:p>
                    <w:p w14:paraId="1DDB9DC0" w14:textId="0D3F8AB2" w:rsidR="00E638C4" w:rsidRDefault="00E638C4" w:rsidP="00274E2C">
                      <w:pPr>
                        <w:jc w:val="center"/>
                        <w:rPr>
                          <w:rFonts w:ascii="Arial" w:hAnsi="Arial" w:cs="Arial"/>
                          <w:sz w:val="28"/>
                          <w:szCs w:val="28"/>
                        </w:rPr>
                      </w:pPr>
                    </w:p>
                    <w:p w14:paraId="59B88E21" w14:textId="3FD206BF" w:rsidR="00E638C4" w:rsidRDefault="00E638C4" w:rsidP="00AB72D0">
                      <w:pPr>
                        <w:rPr>
                          <w:rFonts w:ascii="Arial" w:hAnsi="Arial" w:cs="Arial"/>
                          <w:sz w:val="28"/>
                          <w:szCs w:val="28"/>
                        </w:rPr>
                      </w:pPr>
                    </w:p>
                    <w:p w14:paraId="7759A520" w14:textId="4520B15D" w:rsidR="00E638C4" w:rsidRDefault="00E638C4" w:rsidP="00AB72D0">
                      <w:pPr>
                        <w:rPr>
                          <w:rFonts w:ascii="Arial" w:hAnsi="Arial" w:cs="Arial"/>
                          <w:sz w:val="28"/>
                          <w:szCs w:val="28"/>
                        </w:rPr>
                      </w:pPr>
                    </w:p>
                    <w:p w14:paraId="124116A1" w14:textId="660DC9CB" w:rsidR="00E638C4" w:rsidRDefault="00E638C4" w:rsidP="00AB72D0">
                      <w:pPr>
                        <w:rPr>
                          <w:rFonts w:ascii="Arial" w:hAnsi="Arial" w:cs="Arial"/>
                          <w:sz w:val="28"/>
                          <w:szCs w:val="28"/>
                        </w:rPr>
                      </w:pPr>
                    </w:p>
                    <w:p w14:paraId="3A037080" w14:textId="30FFACBA" w:rsidR="00E638C4" w:rsidRDefault="00E638C4" w:rsidP="00AB72D0">
                      <w:pPr>
                        <w:rPr>
                          <w:rFonts w:ascii="Arial" w:hAnsi="Arial" w:cs="Arial"/>
                          <w:sz w:val="28"/>
                          <w:szCs w:val="28"/>
                        </w:rPr>
                      </w:pPr>
                    </w:p>
                    <w:p w14:paraId="5B922752" w14:textId="10FB6722" w:rsidR="00E638C4" w:rsidRDefault="00E638C4" w:rsidP="00AB72D0">
                      <w:pPr>
                        <w:rPr>
                          <w:rFonts w:ascii="Arial" w:hAnsi="Arial" w:cs="Arial"/>
                          <w:sz w:val="28"/>
                          <w:szCs w:val="28"/>
                        </w:rPr>
                      </w:pPr>
                    </w:p>
                    <w:p w14:paraId="17B03DE0" w14:textId="5F426887" w:rsidR="00E638C4" w:rsidRDefault="00E638C4" w:rsidP="00AB72D0">
                      <w:pPr>
                        <w:rPr>
                          <w:rFonts w:ascii="Arial" w:hAnsi="Arial" w:cs="Arial"/>
                          <w:sz w:val="28"/>
                          <w:szCs w:val="28"/>
                        </w:rPr>
                      </w:pPr>
                    </w:p>
                    <w:p w14:paraId="11B0FF0D" w14:textId="4E3560CD" w:rsidR="00E638C4" w:rsidRDefault="00E638C4" w:rsidP="00AB72D0">
                      <w:pPr>
                        <w:rPr>
                          <w:rFonts w:ascii="Arial" w:hAnsi="Arial" w:cs="Arial"/>
                          <w:sz w:val="28"/>
                          <w:szCs w:val="28"/>
                        </w:rPr>
                      </w:pPr>
                    </w:p>
                    <w:p w14:paraId="70CF7275" w14:textId="77777777" w:rsidR="00E638C4" w:rsidRDefault="00E638C4" w:rsidP="00AB72D0">
                      <w:pPr>
                        <w:rPr>
                          <w:rFonts w:ascii="Arial" w:hAnsi="Arial" w:cs="Arial"/>
                          <w:sz w:val="28"/>
                          <w:szCs w:val="28"/>
                        </w:rPr>
                      </w:pPr>
                    </w:p>
                    <w:p w14:paraId="38A57DA5" w14:textId="77777777" w:rsidR="00E638C4" w:rsidRDefault="00E638C4" w:rsidP="00274E2C">
                      <w:pPr>
                        <w:jc w:val="center"/>
                        <w:rPr>
                          <w:rFonts w:ascii="Arial" w:hAnsi="Arial" w:cs="Arial"/>
                          <w:sz w:val="28"/>
                          <w:szCs w:val="28"/>
                        </w:rPr>
                      </w:pPr>
                    </w:p>
                    <w:p w14:paraId="58F41B77" w14:textId="62E0D2D5" w:rsidR="00E638C4" w:rsidRDefault="00E638C4" w:rsidP="00274E2C">
                      <w:pPr>
                        <w:jc w:val="center"/>
                        <w:rPr>
                          <w:rFonts w:ascii="Arial" w:hAnsi="Arial" w:cs="Arial"/>
                          <w:sz w:val="28"/>
                          <w:szCs w:val="28"/>
                        </w:rPr>
                      </w:pPr>
                    </w:p>
                    <w:p w14:paraId="66052505" w14:textId="6E6A2361" w:rsidR="00E638C4" w:rsidRDefault="00E638C4" w:rsidP="00274E2C">
                      <w:pPr>
                        <w:jc w:val="center"/>
                        <w:rPr>
                          <w:rFonts w:ascii="Arial" w:hAnsi="Arial" w:cs="Arial"/>
                          <w:sz w:val="28"/>
                          <w:szCs w:val="28"/>
                        </w:rPr>
                      </w:pPr>
                    </w:p>
                    <w:p w14:paraId="78DC3606" w14:textId="331172B3" w:rsidR="00E638C4" w:rsidRDefault="00E638C4" w:rsidP="00274E2C">
                      <w:pPr>
                        <w:jc w:val="center"/>
                        <w:rPr>
                          <w:rFonts w:ascii="Arial" w:hAnsi="Arial" w:cs="Arial"/>
                          <w:sz w:val="28"/>
                          <w:szCs w:val="28"/>
                        </w:rPr>
                      </w:pPr>
                    </w:p>
                    <w:p w14:paraId="3F6A13DF" w14:textId="6389197E" w:rsidR="00E638C4" w:rsidRDefault="00E638C4" w:rsidP="00274E2C">
                      <w:pPr>
                        <w:jc w:val="center"/>
                        <w:rPr>
                          <w:rFonts w:ascii="Arial" w:hAnsi="Arial" w:cs="Arial"/>
                          <w:sz w:val="28"/>
                          <w:szCs w:val="28"/>
                        </w:rPr>
                      </w:pPr>
                    </w:p>
                    <w:p w14:paraId="1DA3DB8E" w14:textId="77777777" w:rsidR="00E638C4" w:rsidRDefault="00E638C4" w:rsidP="00274E2C">
                      <w:pPr>
                        <w:jc w:val="center"/>
                        <w:rPr>
                          <w:rFonts w:ascii="Arial" w:hAnsi="Arial" w:cs="Arial"/>
                          <w:sz w:val="28"/>
                          <w:szCs w:val="28"/>
                        </w:rPr>
                      </w:pPr>
                    </w:p>
                    <w:p w14:paraId="3B4821DD" w14:textId="5947E0E4" w:rsidR="00E638C4" w:rsidRDefault="00E638C4" w:rsidP="00274E2C">
                      <w:pPr>
                        <w:jc w:val="center"/>
                        <w:rPr>
                          <w:rFonts w:ascii="Arial" w:hAnsi="Arial" w:cs="Arial"/>
                          <w:sz w:val="28"/>
                          <w:szCs w:val="28"/>
                        </w:rPr>
                      </w:pPr>
                    </w:p>
                    <w:p w14:paraId="358B8137" w14:textId="43E8F485" w:rsidR="00E638C4" w:rsidRDefault="00E638C4" w:rsidP="00274E2C">
                      <w:pPr>
                        <w:jc w:val="center"/>
                        <w:rPr>
                          <w:rFonts w:ascii="Arial" w:hAnsi="Arial" w:cs="Arial"/>
                          <w:sz w:val="28"/>
                          <w:szCs w:val="28"/>
                        </w:rPr>
                      </w:pPr>
                    </w:p>
                    <w:p w14:paraId="5AF96E7A" w14:textId="2E102832" w:rsidR="00E638C4" w:rsidRDefault="00E638C4" w:rsidP="00274E2C">
                      <w:pPr>
                        <w:jc w:val="center"/>
                        <w:rPr>
                          <w:rFonts w:ascii="Arial" w:hAnsi="Arial" w:cs="Arial"/>
                          <w:sz w:val="28"/>
                          <w:szCs w:val="28"/>
                        </w:rPr>
                      </w:pPr>
                    </w:p>
                    <w:p w14:paraId="3CE2D2E4" w14:textId="64C14EAA" w:rsidR="00E638C4" w:rsidRDefault="00E638C4" w:rsidP="00274E2C">
                      <w:pPr>
                        <w:jc w:val="center"/>
                        <w:rPr>
                          <w:rFonts w:ascii="Arial" w:hAnsi="Arial" w:cs="Arial"/>
                          <w:sz w:val="28"/>
                          <w:szCs w:val="28"/>
                        </w:rPr>
                      </w:pPr>
                    </w:p>
                    <w:p w14:paraId="66F3C7CA" w14:textId="31449023" w:rsidR="00E638C4" w:rsidRDefault="00E638C4" w:rsidP="00274E2C">
                      <w:pPr>
                        <w:jc w:val="center"/>
                        <w:rPr>
                          <w:rFonts w:ascii="Arial" w:hAnsi="Arial" w:cs="Arial"/>
                          <w:sz w:val="28"/>
                          <w:szCs w:val="28"/>
                        </w:rPr>
                      </w:pPr>
                    </w:p>
                    <w:p w14:paraId="2E5A5CF1" w14:textId="5BAC554D" w:rsidR="00E638C4" w:rsidRDefault="00E638C4" w:rsidP="00274E2C">
                      <w:pPr>
                        <w:jc w:val="center"/>
                        <w:rPr>
                          <w:rFonts w:ascii="Arial" w:hAnsi="Arial" w:cs="Arial"/>
                          <w:sz w:val="28"/>
                          <w:szCs w:val="28"/>
                        </w:rPr>
                      </w:pPr>
                    </w:p>
                    <w:p w14:paraId="7D515D4F" w14:textId="3575A6F2" w:rsidR="00E638C4" w:rsidRDefault="00E638C4" w:rsidP="00274E2C">
                      <w:pPr>
                        <w:jc w:val="center"/>
                        <w:rPr>
                          <w:rFonts w:ascii="Arial" w:hAnsi="Arial" w:cs="Arial"/>
                          <w:sz w:val="28"/>
                          <w:szCs w:val="28"/>
                        </w:rPr>
                      </w:pPr>
                    </w:p>
                    <w:p w14:paraId="7D926681" w14:textId="747365D6" w:rsidR="00E638C4" w:rsidRDefault="00E638C4" w:rsidP="00274E2C">
                      <w:pPr>
                        <w:jc w:val="center"/>
                        <w:rPr>
                          <w:rFonts w:ascii="Arial" w:hAnsi="Arial" w:cs="Arial"/>
                          <w:sz w:val="28"/>
                          <w:szCs w:val="28"/>
                        </w:rPr>
                      </w:pPr>
                    </w:p>
                    <w:p w14:paraId="0A16B011" w14:textId="77777777" w:rsidR="00E638C4" w:rsidRPr="00274E2C" w:rsidRDefault="00E638C4" w:rsidP="00274E2C">
                      <w:pPr>
                        <w:jc w:val="center"/>
                        <w:rPr>
                          <w:rFonts w:ascii="Arial" w:hAnsi="Arial" w:cs="Arial"/>
                          <w:sz w:val="28"/>
                          <w:szCs w:val="28"/>
                        </w:rPr>
                      </w:pPr>
                    </w:p>
                    <w:p w14:paraId="754644D6" w14:textId="0AA0EF1B" w:rsidR="00E638C4" w:rsidRDefault="00E638C4">
                      <w:r>
                        <w:t xml:space="preserve">                                   </w:t>
                      </w:r>
                    </w:p>
                  </w:txbxContent>
                </v:textbox>
              </v:shape>
            </w:pict>
          </mc:Fallback>
        </mc:AlternateContent>
      </w:r>
    </w:p>
    <w:p w14:paraId="75B1A3AE" w14:textId="15E1AC36" w:rsidR="001320D4" w:rsidRDefault="001320D4" w:rsidP="0028277C">
      <w:pPr>
        <w:jc w:val="center"/>
        <w:rPr>
          <w:rFonts w:ascii="Arial" w:hAnsi="Arial" w:cs="Arial"/>
          <w:sz w:val="24"/>
          <w:szCs w:val="24"/>
        </w:rPr>
      </w:pPr>
    </w:p>
    <w:p w14:paraId="265D6A6A" w14:textId="2AD71996" w:rsidR="0004161A" w:rsidRDefault="0004161A" w:rsidP="0028277C">
      <w:pPr>
        <w:jc w:val="center"/>
        <w:rPr>
          <w:rFonts w:ascii="Arial" w:hAnsi="Arial" w:cs="Arial"/>
          <w:sz w:val="24"/>
          <w:szCs w:val="24"/>
        </w:rPr>
      </w:pPr>
    </w:p>
    <w:p w14:paraId="3A312583" w14:textId="38F52682" w:rsidR="0028277C" w:rsidRDefault="0028277C" w:rsidP="0028277C">
      <w:pPr>
        <w:rPr>
          <w:rFonts w:ascii="Arial" w:hAnsi="Arial" w:cs="Arial"/>
          <w:sz w:val="24"/>
          <w:szCs w:val="24"/>
        </w:rPr>
      </w:pPr>
    </w:p>
    <w:p w14:paraId="543E9F8A" w14:textId="58DB2BC0" w:rsidR="00C72336" w:rsidRDefault="00C72336" w:rsidP="0028277C">
      <w:pPr>
        <w:rPr>
          <w:rFonts w:ascii="Arial" w:hAnsi="Arial" w:cs="Arial"/>
          <w:sz w:val="24"/>
          <w:szCs w:val="24"/>
        </w:rPr>
      </w:pPr>
    </w:p>
    <w:p w14:paraId="6B2A5D4F" w14:textId="245FB2A3" w:rsidR="00AB72D0" w:rsidRDefault="00AB72D0" w:rsidP="0028277C">
      <w:pPr>
        <w:rPr>
          <w:rFonts w:ascii="Arial" w:hAnsi="Arial" w:cs="Arial"/>
          <w:sz w:val="24"/>
          <w:szCs w:val="24"/>
        </w:rPr>
      </w:pPr>
    </w:p>
    <w:p w14:paraId="0654DFD4" w14:textId="716C7802" w:rsidR="005D7830" w:rsidRDefault="005D7830" w:rsidP="0028277C">
      <w:pPr>
        <w:rPr>
          <w:rFonts w:ascii="Arial" w:hAnsi="Arial" w:cs="Arial"/>
          <w:sz w:val="24"/>
          <w:szCs w:val="24"/>
        </w:rPr>
      </w:pPr>
    </w:p>
    <w:p w14:paraId="6944CCF3" w14:textId="0F777998" w:rsidR="005D7830" w:rsidRDefault="005D7830" w:rsidP="0028277C">
      <w:pPr>
        <w:rPr>
          <w:rFonts w:ascii="Arial" w:hAnsi="Arial" w:cs="Arial"/>
          <w:sz w:val="24"/>
          <w:szCs w:val="24"/>
        </w:rPr>
      </w:pPr>
    </w:p>
    <w:p w14:paraId="75808499" w14:textId="5E6BCD41" w:rsidR="005D7830" w:rsidRDefault="005D7830" w:rsidP="0028277C">
      <w:pPr>
        <w:rPr>
          <w:rFonts w:ascii="Arial" w:hAnsi="Arial" w:cs="Arial"/>
          <w:sz w:val="24"/>
          <w:szCs w:val="24"/>
        </w:rPr>
      </w:pPr>
    </w:p>
    <w:p w14:paraId="68AE1133" w14:textId="78D6C284" w:rsidR="005D7830" w:rsidRDefault="005D7830" w:rsidP="0028277C">
      <w:pPr>
        <w:rPr>
          <w:rFonts w:ascii="Arial" w:hAnsi="Arial" w:cs="Arial"/>
          <w:sz w:val="24"/>
          <w:szCs w:val="24"/>
        </w:rPr>
      </w:pPr>
    </w:p>
    <w:p w14:paraId="61F13EDB" w14:textId="7F054FF7" w:rsidR="005D7830" w:rsidRDefault="005D7830" w:rsidP="0028277C">
      <w:pPr>
        <w:rPr>
          <w:rFonts w:ascii="Arial" w:hAnsi="Arial" w:cs="Arial"/>
          <w:sz w:val="24"/>
          <w:szCs w:val="24"/>
        </w:rPr>
      </w:pPr>
    </w:p>
    <w:p w14:paraId="09D9B2F7" w14:textId="7FB3677F" w:rsidR="005D7830" w:rsidRDefault="005D7830" w:rsidP="0028277C">
      <w:pPr>
        <w:rPr>
          <w:rFonts w:ascii="Arial" w:hAnsi="Arial" w:cs="Arial"/>
          <w:sz w:val="24"/>
          <w:szCs w:val="24"/>
        </w:rPr>
      </w:pPr>
    </w:p>
    <w:p w14:paraId="20967511" w14:textId="4715BF74" w:rsidR="005D7830" w:rsidRDefault="005D7830" w:rsidP="0028277C">
      <w:pPr>
        <w:rPr>
          <w:rFonts w:ascii="Arial" w:hAnsi="Arial" w:cs="Arial"/>
          <w:sz w:val="24"/>
          <w:szCs w:val="24"/>
        </w:rPr>
      </w:pPr>
    </w:p>
    <w:p w14:paraId="285E9A69" w14:textId="50567CBE" w:rsidR="005D7830" w:rsidRDefault="005D7830" w:rsidP="0028277C">
      <w:pPr>
        <w:rPr>
          <w:rFonts w:ascii="Arial" w:hAnsi="Arial" w:cs="Arial"/>
          <w:sz w:val="24"/>
          <w:szCs w:val="24"/>
        </w:rPr>
      </w:pPr>
    </w:p>
    <w:p w14:paraId="20FC739F" w14:textId="0FEC5223" w:rsidR="005D7830" w:rsidRDefault="005D7830" w:rsidP="0028277C">
      <w:pPr>
        <w:rPr>
          <w:rFonts w:ascii="Arial" w:hAnsi="Arial" w:cs="Arial"/>
          <w:sz w:val="24"/>
          <w:szCs w:val="24"/>
        </w:rPr>
      </w:pPr>
    </w:p>
    <w:p w14:paraId="7817C51B" w14:textId="42F18615" w:rsidR="005D7830" w:rsidRDefault="005D7830" w:rsidP="0028277C">
      <w:pPr>
        <w:rPr>
          <w:rFonts w:ascii="Arial" w:hAnsi="Arial" w:cs="Arial"/>
          <w:sz w:val="24"/>
          <w:szCs w:val="24"/>
        </w:rPr>
      </w:pPr>
    </w:p>
    <w:p w14:paraId="46B1B569" w14:textId="2A89588F" w:rsidR="005D7830" w:rsidRDefault="005D7830" w:rsidP="0028277C">
      <w:pPr>
        <w:rPr>
          <w:rFonts w:ascii="Arial" w:hAnsi="Arial" w:cs="Arial"/>
          <w:sz w:val="24"/>
          <w:szCs w:val="24"/>
        </w:rPr>
      </w:pPr>
    </w:p>
    <w:p w14:paraId="72173080" w14:textId="7EAC946F" w:rsidR="005D7830" w:rsidRDefault="005D7830" w:rsidP="0028277C">
      <w:pPr>
        <w:rPr>
          <w:rFonts w:ascii="Arial" w:hAnsi="Arial" w:cs="Arial"/>
          <w:sz w:val="24"/>
          <w:szCs w:val="24"/>
        </w:rPr>
      </w:pPr>
    </w:p>
    <w:p w14:paraId="3DC762EE" w14:textId="252B2100" w:rsidR="005D7830" w:rsidRDefault="005D7830" w:rsidP="0028277C">
      <w:pPr>
        <w:rPr>
          <w:rFonts w:ascii="Arial" w:hAnsi="Arial" w:cs="Arial"/>
          <w:sz w:val="24"/>
          <w:szCs w:val="24"/>
        </w:rPr>
      </w:pPr>
    </w:p>
    <w:p w14:paraId="029DBCFE" w14:textId="78681464" w:rsidR="005D7830" w:rsidRDefault="005D7830" w:rsidP="0028277C">
      <w:pPr>
        <w:rPr>
          <w:rFonts w:ascii="Arial" w:hAnsi="Arial" w:cs="Arial"/>
          <w:sz w:val="24"/>
          <w:szCs w:val="24"/>
        </w:rPr>
      </w:pPr>
    </w:p>
    <w:p w14:paraId="4BE34268" w14:textId="687766EC" w:rsidR="005D7830" w:rsidRDefault="005D7830" w:rsidP="0028277C">
      <w:pPr>
        <w:rPr>
          <w:rFonts w:ascii="Arial" w:hAnsi="Arial" w:cs="Arial"/>
          <w:sz w:val="24"/>
          <w:szCs w:val="24"/>
        </w:rPr>
      </w:pPr>
    </w:p>
    <w:p w14:paraId="47B44F17" w14:textId="6B4AF9A6" w:rsidR="005D7830" w:rsidRDefault="005D7830" w:rsidP="0028277C">
      <w:pPr>
        <w:rPr>
          <w:rFonts w:ascii="Arial" w:hAnsi="Arial" w:cs="Arial"/>
          <w:sz w:val="24"/>
          <w:szCs w:val="24"/>
        </w:rPr>
      </w:pPr>
    </w:p>
    <w:p w14:paraId="36583C68" w14:textId="72123938" w:rsidR="005D7830" w:rsidRDefault="005D7830" w:rsidP="0028277C">
      <w:pPr>
        <w:rPr>
          <w:rFonts w:ascii="Arial" w:hAnsi="Arial" w:cs="Arial"/>
          <w:sz w:val="24"/>
          <w:szCs w:val="24"/>
        </w:rPr>
      </w:pPr>
    </w:p>
    <w:p w14:paraId="402A1893" w14:textId="29FD835D" w:rsidR="005D7830" w:rsidRDefault="005D7830" w:rsidP="0028277C">
      <w:pPr>
        <w:rPr>
          <w:rFonts w:ascii="Arial" w:hAnsi="Arial" w:cs="Arial"/>
          <w:sz w:val="24"/>
          <w:szCs w:val="24"/>
        </w:rPr>
      </w:pPr>
    </w:p>
    <w:p w14:paraId="7DA556F4" w14:textId="4B05DC7B" w:rsidR="005D7830" w:rsidRDefault="005D7830" w:rsidP="0028277C">
      <w:pPr>
        <w:rPr>
          <w:rFonts w:ascii="Arial" w:hAnsi="Arial" w:cs="Arial"/>
          <w:sz w:val="24"/>
          <w:szCs w:val="24"/>
        </w:rPr>
      </w:pPr>
    </w:p>
    <w:p w14:paraId="3AE82EAE" w14:textId="78539470" w:rsidR="005D7830" w:rsidRDefault="005D7830" w:rsidP="0028277C">
      <w:pPr>
        <w:rPr>
          <w:rFonts w:ascii="Arial" w:hAnsi="Arial" w:cs="Arial"/>
          <w:sz w:val="24"/>
          <w:szCs w:val="24"/>
        </w:rPr>
      </w:pPr>
    </w:p>
    <w:p w14:paraId="3972749D" w14:textId="76F08279" w:rsidR="005D7830" w:rsidRDefault="005D7830" w:rsidP="0028277C">
      <w:pPr>
        <w:rPr>
          <w:rFonts w:ascii="Arial" w:hAnsi="Arial" w:cs="Arial"/>
          <w:sz w:val="24"/>
          <w:szCs w:val="24"/>
        </w:rPr>
      </w:pPr>
    </w:p>
    <w:p w14:paraId="03CA5B30" w14:textId="05190467" w:rsidR="005D7830" w:rsidRDefault="005D7830" w:rsidP="0028277C">
      <w:pPr>
        <w:rPr>
          <w:rFonts w:ascii="Arial" w:hAnsi="Arial" w:cs="Arial"/>
          <w:sz w:val="24"/>
          <w:szCs w:val="24"/>
        </w:rPr>
      </w:pPr>
    </w:p>
    <w:p w14:paraId="2BCA8D3B" w14:textId="1498D18D" w:rsidR="005D7830" w:rsidRDefault="005D7830" w:rsidP="0028277C">
      <w:pPr>
        <w:rPr>
          <w:rFonts w:ascii="Arial" w:hAnsi="Arial" w:cs="Arial"/>
          <w:sz w:val="24"/>
          <w:szCs w:val="24"/>
        </w:rPr>
      </w:pPr>
    </w:p>
    <w:p w14:paraId="7264E76E" w14:textId="63CD0141" w:rsidR="00530193" w:rsidRPr="00B62F56" w:rsidRDefault="008E62D4" w:rsidP="00B62F56">
      <w:pPr>
        <w:spacing w:line="360" w:lineRule="auto"/>
        <w:jc w:val="both"/>
        <w:rPr>
          <w:rFonts w:ascii="Arial" w:hAnsi="Arial" w:cs="Arial"/>
          <w:sz w:val="24"/>
          <w:szCs w:val="24"/>
        </w:rPr>
      </w:pPr>
      <w:r w:rsidRPr="00B62F56">
        <w:rPr>
          <w:rFonts w:ascii="Arial" w:hAnsi="Arial" w:cs="Arial"/>
          <w:sz w:val="24"/>
          <w:szCs w:val="24"/>
        </w:rPr>
        <w:lastRenderedPageBreak/>
        <w:t xml:space="preserve">Business Plan </w:t>
      </w:r>
      <w:r w:rsidR="00C4238F" w:rsidRPr="00B62F56">
        <w:rPr>
          <w:rFonts w:ascii="Arial" w:hAnsi="Arial" w:cs="Arial"/>
          <w:sz w:val="24"/>
          <w:szCs w:val="24"/>
        </w:rPr>
        <w:t>Idea</w:t>
      </w:r>
    </w:p>
    <w:p w14:paraId="62061E37" w14:textId="459AC6AD" w:rsidR="00DB4A31" w:rsidRPr="00B62F56" w:rsidRDefault="00C65B48" w:rsidP="00B62F56">
      <w:pPr>
        <w:spacing w:line="360" w:lineRule="auto"/>
        <w:jc w:val="both"/>
        <w:rPr>
          <w:rFonts w:ascii="Arial" w:hAnsi="Arial" w:cs="Arial"/>
          <w:sz w:val="24"/>
          <w:szCs w:val="24"/>
        </w:rPr>
      </w:pPr>
      <w:r w:rsidRPr="00B62F56">
        <w:rPr>
          <w:rFonts w:ascii="Arial" w:hAnsi="Arial" w:cs="Arial"/>
          <w:sz w:val="24"/>
          <w:szCs w:val="24"/>
        </w:rPr>
        <w:t xml:space="preserve">Having worked </w:t>
      </w:r>
      <w:r w:rsidR="00270D61" w:rsidRPr="00B62F56">
        <w:rPr>
          <w:rFonts w:ascii="Arial" w:hAnsi="Arial" w:cs="Arial"/>
          <w:sz w:val="24"/>
          <w:szCs w:val="24"/>
        </w:rPr>
        <w:t xml:space="preserve">with nursery aged children for many years, I have seen a significant increase in children </w:t>
      </w:r>
      <w:r w:rsidR="00C30686" w:rsidRPr="00B62F56">
        <w:rPr>
          <w:rFonts w:ascii="Arial" w:hAnsi="Arial" w:cs="Arial"/>
          <w:sz w:val="24"/>
          <w:szCs w:val="24"/>
        </w:rPr>
        <w:t xml:space="preserve">starting </w:t>
      </w:r>
      <w:r w:rsidR="00527732" w:rsidRPr="00B62F56">
        <w:rPr>
          <w:rFonts w:ascii="Arial" w:hAnsi="Arial" w:cs="Arial"/>
          <w:sz w:val="24"/>
          <w:szCs w:val="24"/>
        </w:rPr>
        <w:t>nursery with speech and language delays</w:t>
      </w:r>
      <w:r w:rsidR="00225D47" w:rsidRPr="00B62F56">
        <w:rPr>
          <w:rFonts w:ascii="Arial" w:hAnsi="Arial" w:cs="Arial"/>
          <w:sz w:val="24"/>
          <w:szCs w:val="24"/>
        </w:rPr>
        <w:t>. Roddam (2013</w:t>
      </w:r>
      <w:r w:rsidR="001028F8" w:rsidRPr="00B62F56">
        <w:rPr>
          <w:rFonts w:ascii="Arial" w:hAnsi="Arial" w:cs="Arial"/>
          <w:sz w:val="24"/>
          <w:szCs w:val="24"/>
        </w:rPr>
        <w:t xml:space="preserve">) </w:t>
      </w:r>
      <w:r w:rsidR="00A02895" w:rsidRPr="00B62F56">
        <w:rPr>
          <w:rFonts w:ascii="Arial" w:hAnsi="Arial" w:cs="Arial"/>
          <w:sz w:val="24"/>
          <w:szCs w:val="24"/>
        </w:rPr>
        <w:t xml:space="preserve">explains that </w:t>
      </w:r>
      <w:r w:rsidR="00BD1758" w:rsidRPr="00B62F56">
        <w:rPr>
          <w:rFonts w:ascii="Arial" w:hAnsi="Arial" w:cs="Arial"/>
          <w:sz w:val="24"/>
          <w:szCs w:val="24"/>
        </w:rPr>
        <w:t xml:space="preserve">considerable delays with language </w:t>
      </w:r>
      <w:r w:rsidR="00601524" w:rsidRPr="00B62F56">
        <w:rPr>
          <w:rFonts w:ascii="Arial" w:hAnsi="Arial" w:cs="Arial"/>
          <w:sz w:val="24"/>
          <w:szCs w:val="24"/>
        </w:rPr>
        <w:t xml:space="preserve">has repercussions for </w:t>
      </w:r>
      <w:r w:rsidR="00BB1580" w:rsidRPr="00B62F56">
        <w:rPr>
          <w:rFonts w:ascii="Arial" w:hAnsi="Arial" w:cs="Arial"/>
          <w:sz w:val="24"/>
          <w:szCs w:val="24"/>
        </w:rPr>
        <w:t>the educational attainments of children</w:t>
      </w:r>
      <w:r w:rsidR="000625DF" w:rsidRPr="00B62F56">
        <w:rPr>
          <w:rFonts w:ascii="Arial" w:hAnsi="Arial" w:cs="Arial"/>
          <w:sz w:val="24"/>
          <w:szCs w:val="24"/>
        </w:rPr>
        <w:t xml:space="preserve">, they may become socially excluded and </w:t>
      </w:r>
      <w:r w:rsidR="00A22B60" w:rsidRPr="00B62F56">
        <w:rPr>
          <w:rFonts w:ascii="Arial" w:hAnsi="Arial" w:cs="Arial"/>
          <w:sz w:val="24"/>
          <w:szCs w:val="24"/>
        </w:rPr>
        <w:t xml:space="preserve">even be more </w:t>
      </w:r>
      <w:r w:rsidR="00B709C8" w:rsidRPr="00B62F56">
        <w:rPr>
          <w:rFonts w:ascii="Arial" w:hAnsi="Arial" w:cs="Arial"/>
          <w:sz w:val="24"/>
          <w:szCs w:val="24"/>
        </w:rPr>
        <w:t>susceptible</w:t>
      </w:r>
      <w:r w:rsidR="00A22B60" w:rsidRPr="00B62F56">
        <w:rPr>
          <w:rFonts w:ascii="Arial" w:hAnsi="Arial" w:cs="Arial"/>
          <w:sz w:val="24"/>
          <w:szCs w:val="24"/>
        </w:rPr>
        <w:t xml:space="preserve"> </w:t>
      </w:r>
      <w:r w:rsidR="006506CA" w:rsidRPr="00B62F56">
        <w:rPr>
          <w:rFonts w:ascii="Arial" w:hAnsi="Arial" w:cs="Arial"/>
          <w:sz w:val="24"/>
          <w:szCs w:val="24"/>
        </w:rPr>
        <w:t xml:space="preserve">to entering </w:t>
      </w:r>
      <w:r w:rsidR="006C1384" w:rsidRPr="00B62F56">
        <w:rPr>
          <w:rFonts w:ascii="Arial" w:hAnsi="Arial" w:cs="Arial"/>
          <w:sz w:val="24"/>
          <w:szCs w:val="24"/>
        </w:rPr>
        <w:t>the criminal justice s</w:t>
      </w:r>
      <w:r w:rsidR="00202E01" w:rsidRPr="00B62F56">
        <w:rPr>
          <w:rFonts w:ascii="Arial" w:hAnsi="Arial" w:cs="Arial"/>
          <w:sz w:val="24"/>
          <w:szCs w:val="24"/>
        </w:rPr>
        <w:t>ystem.</w:t>
      </w:r>
      <w:r w:rsidR="00614ED4" w:rsidRPr="00B62F56">
        <w:rPr>
          <w:rFonts w:ascii="Arial" w:hAnsi="Arial" w:cs="Arial"/>
          <w:sz w:val="24"/>
          <w:szCs w:val="24"/>
        </w:rPr>
        <w:t xml:space="preserve"> The Department for Education (2011) </w:t>
      </w:r>
      <w:r w:rsidR="00CB7118" w:rsidRPr="00B62F56">
        <w:rPr>
          <w:rFonts w:ascii="Arial" w:hAnsi="Arial" w:cs="Arial"/>
          <w:sz w:val="24"/>
          <w:szCs w:val="24"/>
        </w:rPr>
        <w:t xml:space="preserve">also explains that children who have speech and language difficulties will need extra support in school if they are to reach targets with other children </w:t>
      </w:r>
      <w:r w:rsidR="001320D4" w:rsidRPr="00B62F56">
        <w:rPr>
          <w:rFonts w:ascii="Arial" w:hAnsi="Arial" w:cs="Arial"/>
          <w:sz w:val="24"/>
          <w:szCs w:val="24"/>
        </w:rPr>
        <w:t>in</w:t>
      </w:r>
      <w:r w:rsidR="00CB7118" w:rsidRPr="00B62F56">
        <w:rPr>
          <w:rFonts w:ascii="Arial" w:hAnsi="Arial" w:cs="Arial"/>
          <w:sz w:val="24"/>
          <w:szCs w:val="24"/>
        </w:rPr>
        <w:t xml:space="preserve"> the</w:t>
      </w:r>
      <w:r w:rsidR="001320D4" w:rsidRPr="00B62F56">
        <w:rPr>
          <w:rFonts w:ascii="Arial" w:hAnsi="Arial" w:cs="Arial"/>
          <w:sz w:val="24"/>
          <w:szCs w:val="24"/>
        </w:rPr>
        <w:t>ir</w:t>
      </w:r>
      <w:r w:rsidR="00CB7118" w:rsidRPr="00B62F56">
        <w:rPr>
          <w:rFonts w:ascii="Arial" w:hAnsi="Arial" w:cs="Arial"/>
          <w:sz w:val="24"/>
          <w:szCs w:val="24"/>
        </w:rPr>
        <w:t xml:space="preserve"> age group.</w:t>
      </w:r>
    </w:p>
    <w:p w14:paraId="68438C62" w14:textId="77777777" w:rsidR="00074D5C" w:rsidRPr="00B62F56" w:rsidRDefault="00074D5C" w:rsidP="00B62F56">
      <w:pPr>
        <w:spacing w:line="360" w:lineRule="auto"/>
        <w:jc w:val="both"/>
        <w:rPr>
          <w:rFonts w:ascii="Arial" w:hAnsi="Arial" w:cs="Arial"/>
          <w:b/>
          <w:sz w:val="24"/>
          <w:szCs w:val="24"/>
        </w:rPr>
      </w:pPr>
      <w:r w:rsidRPr="00B62F56">
        <w:rPr>
          <w:rFonts w:ascii="Arial" w:hAnsi="Arial" w:cs="Arial"/>
          <w:sz w:val="24"/>
          <w:szCs w:val="24"/>
        </w:rPr>
        <w:t>O</w:t>
      </w:r>
      <w:r w:rsidR="006F2F4F" w:rsidRPr="00B62F56">
        <w:rPr>
          <w:rFonts w:ascii="Arial" w:hAnsi="Arial" w:cs="Arial"/>
          <w:sz w:val="24"/>
          <w:szCs w:val="24"/>
        </w:rPr>
        <w:t xml:space="preserve">ne mother </w:t>
      </w:r>
      <w:r w:rsidR="003E30F1" w:rsidRPr="00B62F56">
        <w:rPr>
          <w:rFonts w:ascii="Arial" w:hAnsi="Arial" w:cs="Arial"/>
          <w:sz w:val="24"/>
          <w:szCs w:val="24"/>
        </w:rPr>
        <w:t xml:space="preserve">during this school </w:t>
      </w:r>
      <w:r w:rsidR="005E6BF6" w:rsidRPr="00B62F56">
        <w:rPr>
          <w:rFonts w:ascii="Arial" w:hAnsi="Arial" w:cs="Arial"/>
          <w:sz w:val="24"/>
          <w:szCs w:val="24"/>
        </w:rPr>
        <w:t xml:space="preserve">year </w:t>
      </w:r>
      <w:r w:rsidR="00AC2C37" w:rsidRPr="00B62F56">
        <w:rPr>
          <w:rFonts w:ascii="Arial" w:hAnsi="Arial" w:cs="Arial"/>
          <w:sz w:val="24"/>
          <w:szCs w:val="24"/>
        </w:rPr>
        <w:t xml:space="preserve">told me how upset she had felt when her </w:t>
      </w:r>
      <w:r w:rsidR="005A3DEB" w:rsidRPr="00B62F56">
        <w:rPr>
          <w:rFonts w:ascii="Arial" w:hAnsi="Arial" w:cs="Arial"/>
          <w:sz w:val="24"/>
          <w:szCs w:val="24"/>
        </w:rPr>
        <w:t xml:space="preserve">4-year-old son was trying to tell her something and due to his poor speech </w:t>
      </w:r>
      <w:r w:rsidR="002D4B58" w:rsidRPr="00B62F56">
        <w:rPr>
          <w:rFonts w:ascii="Arial" w:hAnsi="Arial" w:cs="Arial"/>
          <w:sz w:val="24"/>
          <w:szCs w:val="24"/>
        </w:rPr>
        <w:t>skills,</w:t>
      </w:r>
      <w:r w:rsidR="005A3DEB" w:rsidRPr="00B62F56">
        <w:rPr>
          <w:rFonts w:ascii="Arial" w:hAnsi="Arial" w:cs="Arial"/>
          <w:sz w:val="24"/>
          <w:szCs w:val="24"/>
        </w:rPr>
        <w:t xml:space="preserve"> she could not understand </w:t>
      </w:r>
      <w:r w:rsidR="00B33AA3" w:rsidRPr="00B62F56">
        <w:rPr>
          <w:rFonts w:ascii="Arial" w:hAnsi="Arial" w:cs="Arial"/>
          <w:sz w:val="24"/>
          <w:szCs w:val="24"/>
        </w:rPr>
        <w:t>him,</w:t>
      </w:r>
      <w:r w:rsidR="005A3DEB" w:rsidRPr="00B62F56">
        <w:rPr>
          <w:rFonts w:ascii="Arial" w:hAnsi="Arial" w:cs="Arial"/>
          <w:sz w:val="24"/>
          <w:szCs w:val="24"/>
        </w:rPr>
        <w:t xml:space="preserve"> and he was </w:t>
      </w:r>
      <w:r w:rsidR="007504FE" w:rsidRPr="00B62F56">
        <w:rPr>
          <w:rFonts w:ascii="Arial" w:hAnsi="Arial" w:cs="Arial"/>
          <w:sz w:val="24"/>
          <w:szCs w:val="24"/>
        </w:rPr>
        <w:t>quite frustrated</w:t>
      </w:r>
      <w:r w:rsidR="005E6BF6" w:rsidRPr="00B62F56">
        <w:rPr>
          <w:rFonts w:ascii="Arial" w:hAnsi="Arial" w:cs="Arial"/>
          <w:sz w:val="24"/>
          <w:szCs w:val="24"/>
        </w:rPr>
        <w:t>.</w:t>
      </w:r>
    </w:p>
    <w:p w14:paraId="02202954" w14:textId="0A226839" w:rsidR="005E6BF6" w:rsidRPr="00B62F56" w:rsidRDefault="00202E01" w:rsidP="00B62F56">
      <w:pPr>
        <w:spacing w:line="360" w:lineRule="auto"/>
        <w:jc w:val="both"/>
        <w:rPr>
          <w:rFonts w:ascii="Arial" w:hAnsi="Arial" w:cs="Arial"/>
          <w:b/>
          <w:sz w:val="24"/>
          <w:szCs w:val="24"/>
        </w:rPr>
      </w:pPr>
      <w:r w:rsidRPr="00B62F56">
        <w:rPr>
          <w:rFonts w:ascii="Arial" w:hAnsi="Arial" w:cs="Arial"/>
          <w:sz w:val="24"/>
          <w:szCs w:val="24"/>
        </w:rPr>
        <w:t>As a practitioner I can see that</w:t>
      </w:r>
      <w:r w:rsidR="005E6BF6" w:rsidRPr="00B62F56">
        <w:rPr>
          <w:rFonts w:ascii="Arial" w:hAnsi="Arial" w:cs="Arial"/>
          <w:sz w:val="24"/>
          <w:szCs w:val="24"/>
        </w:rPr>
        <w:t xml:space="preserve"> </w:t>
      </w:r>
      <w:r w:rsidRPr="00B62F56">
        <w:rPr>
          <w:rFonts w:ascii="Arial" w:hAnsi="Arial" w:cs="Arial"/>
          <w:sz w:val="24"/>
          <w:szCs w:val="24"/>
        </w:rPr>
        <w:t>p</w:t>
      </w:r>
      <w:r w:rsidR="005E6BF6" w:rsidRPr="00B62F56">
        <w:rPr>
          <w:rFonts w:ascii="Arial" w:hAnsi="Arial" w:cs="Arial"/>
          <w:sz w:val="24"/>
          <w:szCs w:val="24"/>
        </w:rPr>
        <w:t xml:space="preserve">arents are worried about the </w:t>
      </w:r>
      <w:r w:rsidR="00F6564F" w:rsidRPr="00B62F56">
        <w:rPr>
          <w:rFonts w:ascii="Arial" w:hAnsi="Arial" w:cs="Arial"/>
          <w:sz w:val="24"/>
          <w:szCs w:val="24"/>
        </w:rPr>
        <w:t>language delays of their children and want to help</w:t>
      </w:r>
      <w:r w:rsidR="00E52AC9" w:rsidRPr="00B62F56">
        <w:rPr>
          <w:rFonts w:ascii="Arial" w:hAnsi="Arial" w:cs="Arial"/>
          <w:sz w:val="24"/>
          <w:szCs w:val="24"/>
        </w:rPr>
        <w:t xml:space="preserve"> them. </w:t>
      </w:r>
    </w:p>
    <w:p w14:paraId="5307D6B5" w14:textId="0DEAC077" w:rsidR="00E52AC9" w:rsidRPr="00B62F56" w:rsidRDefault="00E52AC9" w:rsidP="00B62F56">
      <w:pPr>
        <w:spacing w:line="360" w:lineRule="auto"/>
        <w:jc w:val="both"/>
        <w:rPr>
          <w:rFonts w:ascii="Arial" w:hAnsi="Arial" w:cs="Arial"/>
          <w:sz w:val="24"/>
          <w:szCs w:val="24"/>
        </w:rPr>
      </w:pPr>
      <w:r w:rsidRPr="00B62F56">
        <w:rPr>
          <w:rFonts w:ascii="Arial" w:hAnsi="Arial" w:cs="Arial"/>
          <w:sz w:val="24"/>
          <w:szCs w:val="24"/>
        </w:rPr>
        <w:t xml:space="preserve">My idea came about when thinking about that </w:t>
      </w:r>
      <w:r w:rsidR="002D4B58" w:rsidRPr="00B62F56">
        <w:rPr>
          <w:rFonts w:ascii="Arial" w:hAnsi="Arial" w:cs="Arial"/>
          <w:sz w:val="24"/>
          <w:szCs w:val="24"/>
        </w:rPr>
        <w:t>Mum</w:t>
      </w:r>
      <w:r w:rsidRPr="00B62F56">
        <w:rPr>
          <w:rFonts w:ascii="Arial" w:hAnsi="Arial" w:cs="Arial"/>
          <w:sz w:val="24"/>
          <w:szCs w:val="24"/>
        </w:rPr>
        <w:t xml:space="preserve"> and her son</w:t>
      </w:r>
      <w:r w:rsidR="00B92391" w:rsidRPr="00B62F56">
        <w:rPr>
          <w:rFonts w:ascii="Arial" w:hAnsi="Arial" w:cs="Arial"/>
          <w:sz w:val="24"/>
          <w:szCs w:val="24"/>
        </w:rPr>
        <w:t>.</w:t>
      </w:r>
    </w:p>
    <w:p w14:paraId="1ABDB4C3" w14:textId="4B6423DD" w:rsidR="00B92391" w:rsidRPr="00B62F56" w:rsidRDefault="00B92391" w:rsidP="00B62F56">
      <w:pPr>
        <w:pStyle w:val="ListParagraph"/>
        <w:numPr>
          <w:ilvl w:val="0"/>
          <w:numId w:val="1"/>
        </w:numPr>
        <w:spacing w:line="360" w:lineRule="auto"/>
        <w:jc w:val="both"/>
        <w:rPr>
          <w:rFonts w:ascii="Arial" w:hAnsi="Arial" w:cs="Arial"/>
          <w:sz w:val="24"/>
          <w:szCs w:val="24"/>
        </w:rPr>
      </w:pPr>
      <w:r w:rsidRPr="00B62F56">
        <w:rPr>
          <w:rFonts w:ascii="Arial" w:hAnsi="Arial" w:cs="Arial"/>
          <w:sz w:val="24"/>
          <w:szCs w:val="24"/>
        </w:rPr>
        <w:t xml:space="preserve">I want to start a group for parents prior to their child starting nursery and call it </w:t>
      </w:r>
      <w:r w:rsidR="00D64DA5" w:rsidRPr="00B62F56">
        <w:rPr>
          <w:rFonts w:ascii="Arial" w:hAnsi="Arial" w:cs="Arial"/>
          <w:sz w:val="24"/>
          <w:szCs w:val="24"/>
        </w:rPr>
        <w:t>‘Talking Turtles’.</w:t>
      </w:r>
    </w:p>
    <w:p w14:paraId="5BC0AF6C" w14:textId="41918908" w:rsidR="002D4B58" w:rsidRPr="00B62F56" w:rsidRDefault="002D4B58" w:rsidP="00B62F56">
      <w:pPr>
        <w:pStyle w:val="ListParagraph"/>
        <w:numPr>
          <w:ilvl w:val="0"/>
          <w:numId w:val="1"/>
        </w:numPr>
        <w:spacing w:line="360" w:lineRule="auto"/>
        <w:jc w:val="both"/>
        <w:rPr>
          <w:rFonts w:ascii="Arial" w:hAnsi="Arial" w:cs="Arial"/>
          <w:sz w:val="24"/>
          <w:szCs w:val="24"/>
        </w:rPr>
      </w:pPr>
      <w:r w:rsidRPr="00B62F56">
        <w:rPr>
          <w:rFonts w:ascii="Arial" w:hAnsi="Arial" w:cs="Arial"/>
          <w:sz w:val="24"/>
          <w:szCs w:val="24"/>
        </w:rPr>
        <w:t xml:space="preserve">In my experience there is not a group for parents </w:t>
      </w:r>
      <w:r w:rsidR="00074D5C" w:rsidRPr="00B62F56">
        <w:rPr>
          <w:rFonts w:ascii="Arial" w:hAnsi="Arial" w:cs="Arial"/>
          <w:sz w:val="24"/>
          <w:szCs w:val="24"/>
        </w:rPr>
        <w:t xml:space="preserve">in the locality </w:t>
      </w:r>
      <w:r w:rsidRPr="00B62F56">
        <w:rPr>
          <w:rFonts w:ascii="Arial" w:hAnsi="Arial" w:cs="Arial"/>
          <w:sz w:val="24"/>
          <w:szCs w:val="24"/>
        </w:rPr>
        <w:t>that targets specific problems with speech and language.</w:t>
      </w:r>
    </w:p>
    <w:p w14:paraId="53705BB6" w14:textId="54BD7D2D" w:rsidR="002D4B58" w:rsidRPr="00B62F56" w:rsidRDefault="002D4B58" w:rsidP="00B62F56">
      <w:pPr>
        <w:pStyle w:val="ListParagraph"/>
        <w:numPr>
          <w:ilvl w:val="0"/>
          <w:numId w:val="1"/>
        </w:numPr>
        <w:spacing w:line="360" w:lineRule="auto"/>
        <w:jc w:val="both"/>
        <w:rPr>
          <w:rFonts w:ascii="Arial" w:hAnsi="Arial" w:cs="Arial"/>
          <w:sz w:val="24"/>
          <w:szCs w:val="24"/>
        </w:rPr>
      </w:pPr>
      <w:r w:rsidRPr="00B62F56">
        <w:rPr>
          <w:rFonts w:ascii="Arial" w:hAnsi="Arial" w:cs="Arial"/>
          <w:sz w:val="24"/>
          <w:szCs w:val="24"/>
        </w:rPr>
        <w:t>Although many school establishments run playgroups, rhyme time sessions, or language and play sessions there is nothing available in my area</w:t>
      </w:r>
      <w:r w:rsidR="0037168C" w:rsidRPr="00B62F56">
        <w:rPr>
          <w:rFonts w:ascii="Arial" w:hAnsi="Arial" w:cs="Arial"/>
          <w:sz w:val="24"/>
          <w:szCs w:val="24"/>
        </w:rPr>
        <w:t xml:space="preserve"> </w:t>
      </w:r>
      <w:r w:rsidRPr="00B62F56">
        <w:rPr>
          <w:rFonts w:ascii="Arial" w:hAnsi="Arial" w:cs="Arial"/>
          <w:sz w:val="24"/>
          <w:szCs w:val="24"/>
        </w:rPr>
        <w:t>that focuses on children with language delay.</w:t>
      </w:r>
    </w:p>
    <w:p w14:paraId="4C197A39" w14:textId="441B5D57" w:rsidR="002D4B58" w:rsidRPr="00B62F56" w:rsidRDefault="0037168C" w:rsidP="00B62F56">
      <w:pPr>
        <w:pStyle w:val="ListParagraph"/>
        <w:numPr>
          <w:ilvl w:val="0"/>
          <w:numId w:val="1"/>
        </w:numPr>
        <w:spacing w:line="360" w:lineRule="auto"/>
        <w:jc w:val="both"/>
        <w:rPr>
          <w:rFonts w:ascii="Arial" w:hAnsi="Arial" w:cs="Arial"/>
          <w:sz w:val="24"/>
          <w:szCs w:val="24"/>
        </w:rPr>
      </w:pPr>
      <w:r w:rsidRPr="00B62F56">
        <w:rPr>
          <w:rFonts w:ascii="Arial" w:hAnsi="Arial" w:cs="Arial"/>
          <w:sz w:val="24"/>
          <w:szCs w:val="24"/>
        </w:rPr>
        <w:t>I carried out market research by speaking to parents of children who currently attend the nursery class and parents of children in the infant classes.</w:t>
      </w:r>
    </w:p>
    <w:p w14:paraId="68D8AD7E" w14:textId="52558E7B" w:rsidR="0037168C" w:rsidRPr="00B62F56" w:rsidRDefault="0037168C" w:rsidP="00B62F56">
      <w:pPr>
        <w:pStyle w:val="ListParagraph"/>
        <w:numPr>
          <w:ilvl w:val="0"/>
          <w:numId w:val="1"/>
        </w:numPr>
        <w:spacing w:line="360" w:lineRule="auto"/>
        <w:jc w:val="both"/>
        <w:rPr>
          <w:rFonts w:ascii="Arial" w:hAnsi="Arial" w:cs="Arial"/>
          <w:sz w:val="24"/>
          <w:szCs w:val="24"/>
        </w:rPr>
      </w:pPr>
      <w:r w:rsidRPr="00B62F56">
        <w:rPr>
          <w:rFonts w:ascii="Arial" w:hAnsi="Arial" w:cs="Arial"/>
          <w:sz w:val="24"/>
          <w:szCs w:val="24"/>
        </w:rPr>
        <w:t>All the parents I questioned have a child who has or has had speech and language difficulties. They all told me that there was no help or guidance available. The parents of children who had been referred for speech therapy explained that they would like to have some support available in the time between referral to a speech therapist and the actual time their child attended their first speech therapy session.</w:t>
      </w:r>
    </w:p>
    <w:p w14:paraId="3747EEB5" w14:textId="3A9B15F3" w:rsidR="00B17A94" w:rsidRPr="00B62F56" w:rsidRDefault="00B17A94" w:rsidP="00B62F56">
      <w:pPr>
        <w:pStyle w:val="ListParagraph"/>
        <w:numPr>
          <w:ilvl w:val="0"/>
          <w:numId w:val="1"/>
        </w:numPr>
        <w:spacing w:line="360" w:lineRule="auto"/>
        <w:jc w:val="both"/>
        <w:rPr>
          <w:rFonts w:ascii="Arial" w:hAnsi="Arial" w:cs="Arial"/>
          <w:sz w:val="24"/>
          <w:szCs w:val="24"/>
        </w:rPr>
      </w:pPr>
      <w:r w:rsidRPr="00B62F56">
        <w:rPr>
          <w:rFonts w:ascii="Arial" w:hAnsi="Arial" w:cs="Arial"/>
          <w:sz w:val="24"/>
          <w:szCs w:val="24"/>
        </w:rPr>
        <w:t>Also, the parents of children that did attend speech therapy said their child only went for 6 sessions and 1 sound was introduced at each session. The parents felt that their child did not really benefit from the sessions and that they noticed their child’s language development improved when they started nursery class.</w:t>
      </w:r>
    </w:p>
    <w:p w14:paraId="3F0E850B" w14:textId="7A6FA1DF" w:rsidR="00574952" w:rsidRDefault="00B33AA3" w:rsidP="00B62F56">
      <w:pPr>
        <w:pStyle w:val="ListParagraph"/>
        <w:numPr>
          <w:ilvl w:val="0"/>
          <w:numId w:val="1"/>
        </w:numPr>
        <w:spacing w:line="360" w:lineRule="auto"/>
        <w:jc w:val="both"/>
        <w:rPr>
          <w:rFonts w:ascii="Arial" w:hAnsi="Arial" w:cs="Arial"/>
          <w:sz w:val="24"/>
          <w:szCs w:val="24"/>
        </w:rPr>
      </w:pPr>
      <w:r w:rsidRPr="00B62F56">
        <w:rPr>
          <w:rFonts w:ascii="Arial" w:hAnsi="Arial" w:cs="Arial"/>
          <w:sz w:val="24"/>
          <w:szCs w:val="24"/>
        </w:rPr>
        <w:t xml:space="preserve">The local health visitors also said that when parents share their concerns about their child’s speech difficulties they test them using the Wellcomm </w:t>
      </w:r>
      <w:r w:rsidR="00614ED4" w:rsidRPr="00B62F56">
        <w:rPr>
          <w:rFonts w:ascii="Arial" w:hAnsi="Arial" w:cs="Arial"/>
          <w:sz w:val="24"/>
          <w:szCs w:val="24"/>
        </w:rPr>
        <w:t xml:space="preserve">(2017) </w:t>
      </w:r>
      <w:r w:rsidRPr="00B62F56">
        <w:rPr>
          <w:rFonts w:ascii="Arial" w:hAnsi="Arial" w:cs="Arial"/>
          <w:sz w:val="24"/>
          <w:szCs w:val="24"/>
        </w:rPr>
        <w:t>screening tool and if needed refer the child for speech therapy. Health visitors can offer suggestions for activities for parents but have told me there are no support groups in the area.</w:t>
      </w:r>
    </w:p>
    <w:p w14:paraId="27A1E30C" w14:textId="77777777" w:rsidR="00B62F56" w:rsidRPr="00B62F56" w:rsidRDefault="00B62F56" w:rsidP="00B62F56">
      <w:pPr>
        <w:spacing w:line="360" w:lineRule="auto"/>
        <w:ind w:left="360"/>
        <w:jc w:val="both"/>
        <w:rPr>
          <w:rFonts w:ascii="Arial" w:hAnsi="Arial" w:cs="Arial"/>
          <w:sz w:val="24"/>
          <w:szCs w:val="24"/>
        </w:rPr>
      </w:pPr>
    </w:p>
    <w:p w14:paraId="57CD0A57" w14:textId="19B63311" w:rsidR="00B33AA3" w:rsidRPr="00B62F56" w:rsidRDefault="00B17A94" w:rsidP="00B62F56">
      <w:pPr>
        <w:spacing w:line="360" w:lineRule="auto"/>
        <w:jc w:val="both"/>
        <w:rPr>
          <w:rFonts w:ascii="Arial" w:hAnsi="Arial" w:cs="Arial"/>
          <w:sz w:val="24"/>
          <w:szCs w:val="24"/>
        </w:rPr>
      </w:pPr>
      <w:r w:rsidRPr="00B62F56">
        <w:rPr>
          <w:rFonts w:ascii="Arial" w:hAnsi="Arial" w:cs="Arial"/>
          <w:sz w:val="24"/>
          <w:szCs w:val="24"/>
        </w:rPr>
        <w:lastRenderedPageBreak/>
        <w:t>Unique Selling Point</w:t>
      </w:r>
    </w:p>
    <w:p w14:paraId="7DD1CDD7" w14:textId="1DE0940C" w:rsidR="00B17A94" w:rsidRPr="00B62F56" w:rsidRDefault="00B17A94" w:rsidP="00B62F56">
      <w:pPr>
        <w:spacing w:line="360" w:lineRule="auto"/>
        <w:jc w:val="both"/>
        <w:rPr>
          <w:rFonts w:ascii="Arial" w:hAnsi="Arial" w:cs="Arial"/>
          <w:sz w:val="24"/>
          <w:szCs w:val="24"/>
        </w:rPr>
      </w:pPr>
      <w:r w:rsidRPr="00B62F56">
        <w:rPr>
          <w:rFonts w:ascii="Arial" w:hAnsi="Arial" w:cs="Arial"/>
          <w:sz w:val="24"/>
          <w:szCs w:val="24"/>
        </w:rPr>
        <w:t>When I carried out market research for this business idea, I was quite saddened at the lack of support for children with speech and language</w:t>
      </w:r>
      <w:r w:rsidR="0095517C" w:rsidRPr="00B62F56">
        <w:rPr>
          <w:rFonts w:ascii="Arial" w:hAnsi="Arial" w:cs="Arial"/>
          <w:sz w:val="24"/>
          <w:szCs w:val="24"/>
        </w:rPr>
        <w:t xml:space="preserve"> difficulties and how frustrated the parents were that they could not help their child.</w:t>
      </w:r>
    </w:p>
    <w:p w14:paraId="4B9C5C56" w14:textId="54CA5BCC" w:rsidR="0095517C" w:rsidRPr="00B62F56" w:rsidRDefault="0095517C" w:rsidP="00B62F56">
      <w:pPr>
        <w:spacing w:line="360" w:lineRule="auto"/>
        <w:jc w:val="both"/>
        <w:rPr>
          <w:rFonts w:ascii="Arial" w:hAnsi="Arial" w:cs="Arial"/>
          <w:sz w:val="24"/>
          <w:szCs w:val="24"/>
        </w:rPr>
      </w:pPr>
      <w:r w:rsidRPr="00B62F56">
        <w:rPr>
          <w:rFonts w:ascii="Arial" w:hAnsi="Arial" w:cs="Arial"/>
          <w:sz w:val="24"/>
          <w:szCs w:val="24"/>
        </w:rPr>
        <w:t>There may be other groups that provide a similar</w:t>
      </w:r>
      <w:r w:rsidR="00E12F0A" w:rsidRPr="00B62F56">
        <w:rPr>
          <w:rFonts w:ascii="Arial" w:hAnsi="Arial" w:cs="Arial"/>
          <w:sz w:val="24"/>
          <w:szCs w:val="24"/>
        </w:rPr>
        <w:t xml:space="preserve"> </w:t>
      </w:r>
      <w:r w:rsidR="001514C7" w:rsidRPr="00B62F56">
        <w:rPr>
          <w:rFonts w:ascii="Arial" w:hAnsi="Arial" w:cs="Arial"/>
          <w:sz w:val="24"/>
          <w:szCs w:val="24"/>
        </w:rPr>
        <w:t xml:space="preserve">service </w:t>
      </w:r>
      <w:r w:rsidR="002C3A1F" w:rsidRPr="00B62F56">
        <w:rPr>
          <w:rFonts w:ascii="Arial" w:hAnsi="Arial" w:cs="Arial"/>
          <w:sz w:val="24"/>
          <w:szCs w:val="24"/>
        </w:rPr>
        <w:t>but, in the area,</w:t>
      </w:r>
      <w:r w:rsidR="001514C7" w:rsidRPr="00B62F56">
        <w:rPr>
          <w:rFonts w:ascii="Arial" w:hAnsi="Arial" w:cs="Arial"/>
          <w:sz w:val="24"/>
          <w:szCs w:val="24"/>
        </w:rPr>
        <w:t xml:space="preserve"> where I will operate there is nothing</w:t>
      </w:r>
      <w:r w:rsidR="002C3A1F" w:rsidRPr="00B62F56">
        <w:rPr>
          <w:rFonts w:ascii="Arial" w:hAnsi="Arial" w:cs="Arial"/>
          <w:sz w:val="24"/>
          <w:szCs w:val="24"/>
        </w:rPr>
        <w:t xml:space="preserve"> like this available</w:t>
      </w:r>
      <w:r w:rsidR="001514C7" w:rsidRPr="00B62F56">
        <w:rPr>
          <w:rFonts w:ascii="Arial" w:hAnsi="Arial" w:cs="Arial"/>
          <w:sz w:val="24"/>
          <w:szCs w:val="24"/>
        </w:rPr>
        <w:t xml:space="preserve"> and in all my time in early years I have not come across group sessions that support children with speech and language difficulties held in the school where they will attend nursery.</w:t>
      </w:r>
    </w:p>
    <w:p w14:paraId="336120B9" w14:textId="791226E8" w:rsidR="001514C7" w:rsidRPr="00B62F56" w:rsidRDefault="001514C7" w:rsidP="00B62F56">
      <w:pPr>
        <w:spacing w:line="360" w:lineRule="auto"/>
        <w:jc w:val="both"/>
        <w:rPr>
          <w:rFonts w:ascii="Arial" w:hAnsi="Arial" w:cs="Arial"/>
          <w:sz w:val="24"/>
          <w:szCs w:val="24"/>
        </w:rPr>
      </w:pPr>
      <w:r w:rsidRPr="00B62F56">
        <w:rPr>
          <w:rFonts w:ascii="Arial" w:hAnsi="Arial" w:cs="Arial"/>
          <w:sz w:val="24"/>
          <w:szCs w:val="24"/>
        </w:rPr>
        <w:t>Nursery sta</w:t>
      </w:r>
      <w:r w:rsidR="008B4C4F" w:rsidRPr="00B62F56">
        <w:rPr>
          <w:rFonts w:ascii="Arial" w:hAnsi="Arial" w:cs="Arial"/>
          <w:sz w:val="24"/>
          <w:szCs w:val="24"/>
        </w:rPr>
        <w:t xml:space="preserve">ff will run the </w:t>
      </w:r>
      <w:r w:rsidR="00517F7E" w:rsidRPr="00B62F56">
        <w:rPr>
          <w:rFonts w:ascii="Arial" w:hAnsi="Arial" w:cs="Arial"/>
          <w:sz w:val="24"/>
          <w:szCs w:val="24"/>
        </w:rPr>
        <w:t>sessions,</w:t>
      </w:r>
      <w:r w:rsidR="008B4C4F" w:rsidRPr="00B62F56">
        <w:rPr>
          <w:rFonts w:ascii="Arial" w:hAnsi="Arial" w:cs="Arial"/>
          <w:sz w:val="24"/>
          <w:szCs w:val="24"/>
        </w:rPr>
        <w:t xml:space="preserve"> and this will start </w:t>
      </w:r>
      <w:r w:rsidR="00AB2253" w:rsidRPr="00B62F56">
        <w:rPr>
          <w:rFonts w:ascii="Arial" w:hAnsi="Arial" w:cs="Arial"/>
          <w:sz w:val="24"/>
          <w:szCs w:val="24"/>
        </w:rPr>
        <w:t>good home school links</w:t>
      </w:r>
      <w:r w:rsidR="002C3A1F" w:rsidRPr="00B62F56">
        <w:rPr>
          <w:rFonts w:ascii="Arial" w:hAnsi="Arial" w:cs="Arial"/>
          <w:sz w:val="24"/>
          <w:szCs w:val="24"/>
        </w:rPr>
        <w:t xml:space="preserve">. As Harris and Goodall (2008) explain, that children reach better outcomes if parents support their learning in the home environment. </w:t>
      </w:r>
    </w:p>
    <w:p w14:paraId="486B86A5" w14:textId="4EFDE958" w:rsidR="00DC6665" w:rsidRPr="00B62F56" w:rsidRDefault="00DC6665" w:rsidP="00B62F56">
      <w:pPr>
        <w:spacing w:line="360" w:lineRule="auto"/>
        <w:jc w:val="both"/>
        <w:rPr>
          <w:rFonts w:ascii="Arial" w:hAnsi="Arial" w:cs="Arial"/>
          <w:sz w:val="24"/>
          <w:szCs w:val="24"/>
        </w:rPr>
      </w:pPr>
      <w:r w:rsidRPr="00B62F56">
        <w:rPr>
          <w:rFonts w:ascii="Arial" w:hAnsi="Arial" w:cs="Arial"/>
          <w:sz w:val="24"/>
          <w:szCs w:val="24"/>
        </w:rPr>
        <w:t xml:space="preserve">Another unique selling point is that parents and children can attend the sessions for as long as they think is necessary. The sessions will run on a continuous cycle, rather than in blocks of 6-8 weeks which usually happens with most types of support groups and interventions. This works alongside the Foundation Phase Framework (Revised 2015) (Department for Education and Skills, 2015) which recognises that children </w:t>
      </w:r>
      <w:r w:rsidR="00F3543D" w:rsidRPr="00B62F56">
        <w:rPr>
          <w:rFonts w:ascii="Arial" w:hAnsi="Arial" w:cs="Arial"/>
          <w:sz w:val="24"/>
          <w:szCs w:val="24"/>
        </w:rPr>
        <w:t xml:space="preserve">will </w:t>
      </w:r>
      <w:r w:rsidRPr="00B62F56">
        <w:rPr>
          <w:rFonts w:ascii="Arial" w:hAnsi="Arial" w:cs="Arial"/>
          <w:sz w:val="24"/>
          <w:szCs w:val="24"/>
        </w:rPr>
        <w:t xml:space="preserve">reach different stages </w:t>
      </w:r>
      <w:r w:rsidR="00F3543D" w:rsidRPr="00B62F56">
        <w:rPr>
          <w:rFonts w:ascii="Arial" w:hAnsi="Arial" w:cs="Arial"/>
          <w:sz w:val="24"/>
          <w:szCs w:val="24"/>
        </w:rPr>
        <w:t>of development depending on their abilities and activities provided should be suited for the stage of learning they are at.</w:t>
      </w:r>
    </w:p>
    <w:p w14:paraId="7DEDAFA1" w14:textId="77777777" w:rsidR="00F3543D" w:rsidRPr="00B62F56" w:rsidRDefault="00F3543D" w:rsidP="00B62F56">
      <w:pPr>
        <w:spacing w:line="360" w:lineRule="auto"/>
        <w:jc w:val="both"/>
        <w:rPr>
          <w:rFonts w:ascii="Arial" w:hAnsi="Arial" w:cs="Arial"/>
          <w:sz w:val="24"/>
          <w:szCs w:val="24"/>
        </w:rPr>
      </w:pPr>
    </w:p>
    <w:p w14:paraId="68B981D4" w14:textId="77777777" w:rsidR="00EB3713" w:rsidRDefault="00EB3713" w:rsidP="00B62F56">
      <w:pPr>
        <w:spacing w:line="360" w:lineRule="auto"/>
        <w:jc w:val="both"/>
        <w:rPr>
          <w:rFonts w:ascii="Arial" w:hAnsi="Arial" w:cs="Arial"/>
          <w:sz w:val="24"/>
          <w:szCs w:val="24"/>
        </w:rPr>
      </w:pPr>
    </w:p>
    <w:p w14:paraId="088BFD49" w14:textId="77777777" w:rsidR="00EB3713" w:rsidRDefault="00EB3713" w:rsidP="00B62F56">
      <w:pPr>
        <w:spacing w:line="360" w:lineRule="auto"/>
        <w:jc w:val="both"/>
        <w:rPr>
          <w:rFonts w:ascii="Arial" w:hAnsi="Arial" w:cs="Arial"/>
          <w:sz w:val="24"/>
          <w:szCs w:val="24"/>
        </w:rPr>
      </w:pPr>
    </w:p>
    <w:p w14:paraId="4016E2BD" w14:textId="2FB687FF" w:rsidR="00EB3713" w:rsidRDefault="00F3543D" w:rsidP="00B62F56">
      <w:pPr>
        <w:spacing w:line="360" w:lineRule="auto"/>
        <w:jc w:val="both"/>
        <w:rPr>
          <w:rFonts w:ascii="Arial" w:hAnsi="Arial" w:cs="Arial"/>
          <w:sz w:val="24"/>
          <w:szCs w:val="24"/>
        </w:rPr>
      </w:pPr>
      <w:r w:rsidRPr="00B62F56">
        <w:rPr>
          <w:rFonts w:ascii="Arial" w:hAnsi="Arial" w:cs="Arial"/>
          <w:sz w:val="24"/>
          <w:szCs w:val="24"/>
        </w:rPr>
        <w:t>Language, Literacy and Communication in Early Years</w:t>
      </w:r>
    </w:p>
    <w:p w14:paraId="6328080B" w14:textId="7128AA37" w:rsidR="002F04AE" w:rsidRPr="00B62F56" w:rsidRDefault="002F04AE" w:rsidP="00B62F56">
      <w:pPr>
        <w:spacing w:line="360" w:lineRule="auto"/>
        <w:jc w:val="both"/>
        <w:rPr>
          <w:rFonts w:ascii="Arial" w:hAnsi="Arial" w:cs="Arial"/>
          <w:sz w:val="24"/>
          <w:szCs w:val="24"/>
        </w:rPr>
      </w:pPr>
      <w:r w:rsidRPr="00B62F56">
        <w:rPr>
          <w:rFonts w:ascii="Arial" w:hAnsi="Arial" w:cs="Arial"/>
          <w:sz w:val="24"/>
          <w:szCs w:val="24"/>
        </w:rPr>
        <w:t>Language development and language acquisition enable humans to learn how to use spoken language</w:t>
      </w:r>
      <w:r w:rsidR="004D12A4" w:rsidRPr="00B62F56">
        <w:rPr>
          <w:rFonts w:ascii="Arial" w:hAnsi="Arial" w:cs="Arial"/>
          <w:sz w:val="24"/>
          <w:szCs w:val="24"/>
        </w:rPr>
        <w:t xml:space="preserve">. Being able to use language allows us to engage with one </w:t>
      </w:r>
      <w:r w:rsidR="00DA2CEB" w:rsidRPr="00B62F56">
        <w:rPr>
          <w:rFonts w:ascii="Arial" w:hAnsi="Arial" w:cs="Arial"/>
          <w:sz w:val="24"/>
          <w:szCs w:val="24"/>
        </w:rPr>
        <w:t>another. Language</w:t>
      </w:r>
      <w:r w:rsidR="004D12A4" w:rsidRPr="00B62F56">
        <w:rPr>
          <w:rFonts w:ascii="Arial" w:hAnsi="Arial" w:cs="Arial"/>
          <w:sz w:val="24"/>
          <w:szCs w:val="24"/>
        </w:rPr>
        <w:t xml:space="preserve"> in whatever form</w:t>
      </w:r>
      <w:r w:rsidR="009831EB" w:rsidRPr="00B62F56">
        <w:rPr>
          <w:rFonts w:ascii="Arial" w:hAnsi="Arial" w:cs="Arial"/>
          <w:sz w:val="24"/>
          <w:szCs w:val="24"/>
        </w:rPr>
        <w:t xml:space="preserve">, </w:t>
      </w:r>
      <w:r w:rsidR="004D12A4" w:rsidRPr="00B62F56">
        <w:rPr>
          <w:rFonts w:ascii="Arial" w:hAnsi="Arial" w:cs="Arial"/>
          <w:sz w:val="24"/>
          <w:szCs w:val="24"/>
        </w:rPr>
        <w:t>be it spoken, read, written, signed or heard</w:t>
      </w:r>
      <w:r w:rsidR="00DA2CEB" w:rsidRPr="00B62F56">
        <w:rPr>
          <w:rFonts w:ascii="Arial" w:hAnsi="Arial" w:cs="Arial"/>
          <w:sz w:val="24"/>
          <w:szCs w:val="24"/>
        </w:rPr>
        <w:t xml:space="preserve">, </w:t>
      </w:r>
      <w:r w:rsidR="004D12A4" w:rsidRPr="00B62F56">
        <w:rPr>
          <w:rFonts w:ascii="Arial" w:hAnsi="Arial" w:cs="Arial"/>
          <w:sz w:val="24"/>
          <w:szCs w:val="24"/>
        </w:rPr>
        <w:t>supports us so that we can communicate, think, and learn. Using spoken language is important for us to engage with one another in society, form relationships, and for our daily lives (Neaum, 2012).</w:t>
      </w:r>
    </w:p>
    <w:p w14:paraId="0D8DE2F2" w14:textId="2446C3D1" w:rsidR="00825D7F" w:rsidRDefault="00E63D1D" w:rsidP="00B62F56">
      <w:pPr>
        <w:spacing w:line="360" w:lineRule="auto"/>
        <w:jc w:val="both"/>
        <w:rPr>
          <w:rFonts w:ascii="Arial" w:hAnsi="Arial" w:cs="Arial"/>
          <w:sz w:val="24"/>
          <w:szCs w:val="24"/>
        </w:rPr>
      </w:pPr>
      <w:r w:rsidRPr="00B62F56">
        <w:rPr>
          <w:rFonts w:ascii="Arial" w:hAnsi="Arial" w:cs="Arial"/>
          <w:sz w:val="24"/>
          <w:szCs w:val="24"/>
        </w:rPr>
        <w:t>D</w:t>
      </w:r>
      <w:r w:rsidR="00DC6665" w:rsidRPr="00B62F56">
        <w:rPr>
          <w:rFonts w:ascii="Arial" w:hAnsi="Arial" w:cs="Arial"/>
          <w:sz w:val="24"/>
          <w:szCs w:val="24"/>
        </w:rPr>
        <w:t>fES</w:t>
      </w:r>
      <w:r w:rsidR="00825D7F" w:rsidRPr="00B62F56">
        <w:rPr>
          <w:rFonts w:ascii="Arial" w:hAnsi="Arial" w:cs="Arial"/>
          <w:sz w:val="24"/>
          <w:szCs w:val="24"/>
        </w:rPr>
        <w:t xml:space="preserve"> (2015) says that children need to be in an environment that gives them the opportunity to be engaged with rich language experiences where they are surrounded by language that is written and spoken.</w:t>
      </w:r>
    </w:p>
    <w:p w14:paraId="49D2DFA0" w14:textId="77777777" w:rsidR="00B62F56" w:rsidRPr="00B62F56" w:rsidRDefault="00B62F56" w:rsidP="00B62F56">
      <w:pPr>
        <w:spacing w:line="360" w:lineRule="auto"/>
        <w:jc w:val="both"/>
        <w:rPr>
          <w:rFonts w:ascii="Arial" w:hAnsi="Arial" w:cs="Arial"/>
          <w:sz w:val="24"/>
          <w:szCs w:val="24"/>
        </w:rPr>
      </w:pPr>
    </w:p>
    <w:p w14:paraId="73C70DA4" w14:textId="4A51E068" w:rsidR="00843A2E" w:rsidRPr="00B62F56" w:rsidRDefault="00F3543D" w:rsidP="00B62F56">
      <w:pPr>
        <w:spacing w:line="360" w:lineRule="auto"/>
        <w:jc w:val="both"/>
        <w:rPr>
          <w:rFonts w:ascii="Arial" w:hAnsi="Arial" w:cs="Arial"/>
          <w:sz w:val="24"/>
          <w:szCs w:val="24"/>
        </w:rPr>
      </w:pPr>
      <w:r w:rsidRPr="00B62F56">
        <w:rPr>
          <w:rFonts w:ascii="Arial" w:hAnsi="Arial" w:cs="Arial"/>
          <w:sz w:val="24"/>
          <w:szCs w:val="24"/>
        </w:rPr>
        <w:t>Benefits</w:t>
      </w:r>
      <w:r w:rsidR="00480BA4" w:rsidRPr="00B62F56">
        <w:rPr>
          <w:rFonts w:ascii="Arial" w:hAnsi="Arial" w:cs="Arial"/>
          <w:sz w:val="24"/>
          <w:szCs w:val="24"/>
        </w:rPr>
        <w:t xml:space="preserve"> of Talking Turtles</w:t>
      </w:r>
    </w:p>
    <w:p w14:paraId="57838A41" w14:textId="744771F5" w:rsidR="00F3543D" w:rsidRPr="00B62F56" w:rsidRDefault="00843A2E" w:rsidP="00B62F56">
      <w:pPr>
        <w:spacing w:line="360" w:lineRule="auto"/>
        <w:jc w:val="both"/>
        <w:rPr>
          <w:rFonts w:ascii="Arial" w:hAnsi="Arial" w:cs="Arial"/>
          <w:sz w:val="24"/>
          <w:szCs w:val="24"/>
        </w:rPr>
      </w:pPr>
      <w:r w:rsidRPr="00B62F56">
        <w:rPr>
          <w:rFonts w:ascii="Arial" w:hAnsi="Arial" w:cs="Arial"/>
          <w:sz w:val="24"/>
          <w:szCs w:val="24"/>
        </w:rPr>
        <w:t xml:space="preserve">Children </w:t>
      </w:r>
      <w:r w:rsidR="00B62F56" w:rsidRPr="00B62F56">
        <w:rPr>
          <w:rFonts w:ascii="Arial" w:hAnsi="Arial" w:cs="Arial"/>
          <w:sz w:val="24"/>
          <w:szCs w:val="24"/>
        </w:rPr>
        <w:t>can</w:t>
      </w:r>
      <w:r w:rsidRPr="00B62F56">
        <w:rPr>
          <w:rFonts w:ascii="Arial" w:hAnsi="Arial" w:cs="Arial"/>
          <w:sz w:val="24"/>
          <w:szCs w:val="24"/>
        </w:rPr>
        <w:t xml:space="preserve"> learn by using language and e</w:t>
      </w:r>
      <w:r w:rsidR="005E582B" w:rsidRPr="00B62F56">
        <w:rPr>
          <w:rFonts w:ascii="Arial" w:hAnsi="Arial" w:cs="Arial"/>
          <w:sz w:val="24"/>
          <w:szCs w:val="24"/>
        </w:rPr>
        <w:t xml:space="preserve">arly years settings provide environments that are language rich and where children </w:t>
      </w:r>
      <w:r w:rsidRPr="00B62F56">
        <w:rPr>
          <w:rFonts w:ascii="Arial" w:hAnsi="Arial" w:cs="Arial"/>
          <w:sz w:val="24"/>
          <w:szCs w:val="24"/>
        </w:rPr>
        <w:t>have opportunities to</w:t>
      </w:r>
      <w:r w:rsidR="005E582B" w:rsidRPr="00B62F56">
        <w:rPr>
          <w:rFonts w:ascii="Arial" w:hAnsi="Arial" w:cs="Arial"/>
          <w:sz w:val="24"/>
          <w:szCs w:val="24"/>
        </w:rPr>
        <w:t xml:space="preserve"> use language in different ways</w:t>
      </w:r>
      <w:r w:rsidRPr="00B62F56">
        <w:rPr>
          <w:rFonts w:ascii="Arial" w:hAnsi="Arial" w:cs="Arial"/>
          <w:sz w:val="24"/>
          <w:szCs w:val="24"/>
        </w:rPr>
        <w:t xml:space="preserve"> </w:t>
      </w:r>
      <w:r w:rsidR="005E582B" w:rsidRPr="00B62F56">
        <w:rPr>
          <w:rFonts w:ascii="Arial" w:hAnsi="Arial" w:cs="Arial"/>
          <w:sz w:val="24"/>
          <w:szCs w:val="24"/>
        </w:rPr>
        <w:t>(Fisher, 2008).</w:t>
      </w:r>
      <w:r w:rsidR="00607DAB" w:rsidRPr="00B62F56">
        <w:rPr>
          <w:rFonts w:ascii="Arial" w:hAnsi="Arial" w:cs="Arial"/>
          <w:sz w:val="24"/>
          <w:szCs w:val="24"/>
        </w:rPr>
        <w:t xml:space="preserve"> Language is the </w:t>
      </w:r>
      <w:r w:rsidR="003D4F31" w:rsidRPr="00B62F56">
        <w:rPr>
          <w:rFonts w:ascii="Arial" w:hAnsi="Arial" w:cs="Arial"/>
          <w:sz w:val="24"/>
          <w:szCs w:val="24"/>
        </w:rPr>
        <w:t>fundamental device for thinking, where humans learn to organise and understand knowledge and experiences</w:t>
      </w:r>
      <w:r w:rsidR="00CB508E" w:rsidRPr="00B62F56">
        <w:rPr>
          <w:rFonts w:ascii="Arial" w:hAnsi="Arial" w:cs="Arial"/>
          <w:sz w:val="24"/>
          <w:szCs w:val="24"/>
        </w:rPr>
        <w:t xml:space="preserve"> Neaum, 2012). </w:t>
      </w:r>
    </w:p>
    <w:p w14:paraId="295E5F18" w14:textId="4D8DA01A" w:rsidR="00074D5C" w:rsidRPr="00B62F56" w:rsidRDefault="00CB508E" w:rsidP="00B62F56">
      <w:pPr>
        <w:spacing w:line="360" w:lineRule="auto"/>
        <w:jc w:val="both"/>
        <w:rPr>
          <w:rFonts w:ascii="Arial" w:hAnsi="Arial" w:cs="Arial"/>
          <w:sz w:val="24"/>
          <w:szCs w:val="24"/>
        </w:rPr>
      </w:pPr>
      <w:r w:rsidRPr="00B62F56">
        <w:rPr>
          <w:rFonts w:ascii="Arial" w:hAnsi="Arial" w:cs="Arial"/>
          <w:sz w:val="24"/>
          <w:szCs w:val="24"/>
        </w:rPr>
        <w:t xml:space="preserve">Children learn by interacting with others and by communicating. Parents are their child’s first educators and it is the everyday interactions with their parents and community where learning first occurs. </w:t>
      </w:r>
      <w:r w:rsidR="001A42D1" w:rsidRPr="00B62F56">
        <w:rPr>
          <w:rFonts w:ascii="Arial" w:hAnsi="Arial" w:cs="Arial"/>
          <w:sz w:val="24"/>
          <w:szCs w:val="24"/>
        </w:rPr>
        <w:t xml:space="preserve">Most parents talk to their children constantly every day and answer their questions, sometimes those questions are continual as children strive for answers and gain knowledge. I want to build on this knowledge </w:t>
      </w:r>
      <w:r w:rsidR="001A42D1" w:rsidRPr="00B62F56">
        <w:rPr>
          <w:rFonts w:ascii="Arial" w:hAnsi="Arial" w:cs="Arial"/>
          <w:sz w:val="24"/>
          <w:szCs w:val="24"/>
        </w:rPr>
        <w:lastRenderedPageBreak/>
        <w:t>learnt at home and give parents strategies to improve their child’s language and ability to communicate. I also want to explain to parents the importance of talking to them in daily life</w:t>
      </w:r>
      <w:r w:rsidR="00074D5C" w:rsidRPr="00B62F56">
        <w:rPr>
          <w:rFonts w:ascii="Arial" w:hAnsi="Arial" w:cs="Arial"/>
          <w:sz w:val="24"/>
          <w:szCs w:val="24"/>
        </w:rPr>
        <w:t xml:space="preserve"> and engaging them in stories, songs, and rhymes</w:t>
      </w:r>
      <w:r w:rsidR="00192733" w:rsidRPr="00B62F56">
        <w:rPr>
          <w:rFonts w:ascii="Arial" w:hAnsi="Arial" w:cs="Arial"/>
          <w:sz w:val="24"/>
          <w:szCs w:val="24"/>
        </w:rPr>
        <w:t xml:space="preserve"> as Froebel (no date cited in Bruce, 2012: 99) explains songs and rhymes form part of a child’s learning that happens in the home environment. Children can </w:t>
      </w:r>
      <w:r w:rsidR="002A70A2" w:rsidRPr="00B62F56">
        <w:rPr>
          <w:rFonts w:ascii="Arial" w:hAnsi="Arial" w:cs="Arial"/>
          <w:sz w:val="24"/>
          <w:szCs w:val="24"/>
        </w:rPr>
        <w:t xml:space="preserve">learn to </w:t>
      </w:r>
      <w:r w:rsidR="00192733" w:rsidRPr="00B62F56">
        <w:rPr>
          <w:rFonts w:ascii="Arial" w:hAnsi="Arial" w:cs="Arial"/>
          <w:sz w:val="24"/>
          <w:szCs w:val="24"/>
        </w:rPr>
        <w:t xml:space="preserve">become </w:t>
      </w:r>
      <w:r w:rsidR="002A70A2" w:rsidRPr="00B62F56">
        <w:rPr>
          <w:rFonts w:ascii="Arial" w:hAnsi="Arial" w:cs="Arial"/>
          <w:sz w:val="24"/>
          <w:szCs w:val="24"/>
        </w:rPr>
        <w:t xml:space="preserve">creative when </w:t>
      </w:r>
      <w:r w:rsidR="00C874E8" w:rsidRPr="00B62F56">
        <w:rPr>
          <w:rFonts w:ascii="Arial" w:hAnsi="Arial" w:cs="Arial"/>
          <w:sz w:val="24"/>
          <w:szCs w:val="24"/>
        </w:rPr>
        <w:t xml:space="preserve">being </w:t>
      </w:r>
      <w:r w:rsidR="00192733" w:rsidRPr="00B62F56">
        <w:rPr>
          <w:rFonts w:ascii="Arial" w:hAnsi="Arial" w:cs="Arial"/>
          <w:sz w:val="24"/>
          <w:szCs w:val="24"/>
        </w:rPr>
        <w:t xml:space="preserve">completely </w:t>
      </w:r>
      <w:r w:rsidR="00B62F56" w:rsidRPr="00B62F56">
        <w:rPr>
          <w:rFonts w:ascii="Arial" w:hAnsi="Arial" w:cs="Arial"/>
          <w:sz w:val="24"/>
          <w:szCs w:val="24"/>
        </w:rPr>
        <w:t>absorbed participating</w:t>
      </w:r>
      <w:r w:rsidR="00192733" w:rsidRPr="00B62F56">
        <w:rPr>
          <w:rFonts w:ascii="Arial" w:hAnsi="Arial" w:cs="Arial"/>
          <w:sz w:val="24"/>
          <w:szCs w:val="24"/>
        </w:rPr>
        <w:t xml:space="preserve"> in stories, rhymes, and songs</w:t>
      </w:r>
      <w:r w:rsidR="00C874E8" w:rsidRPr="00B62F56">
        <w:rPr>
          <w:rFonts w:ascii="Arial" w:hAnsi="Arial" w:cs="Arial"/>
          <w:sz w:val="24"/>
          <w:szCs w:val="24"/>
        </w:rPr>
        <w:t xml:space="preserve"> </w:t>
      </w:r>
      <w:r w:rsidR="00192733" w:rsidRPr="00B62F56">
        <w:rPr>
          <w:rFonts w:ascii="Arial" w:hAnsi="Arial" w:cs="Arial"/>
          <w:sz w:val="24"/>
          <w:szCs w:val="24"/>
        </w:rPr>
        <w:t xml:space="preserve">and Neaum (2012) explains this as </w:t>
      </w:r>
      <w:r w:rsidR="00E301A5" w:rsidRPr="00B62F56">
        <w:rPr>
          <w:rFonts w:ascii="Arial" w:hAnsi="Arial" w:cs="Arial"/>
          <w:sz w:val="24"/>
          <w:szCs w:val="24"/>
        </w:rPr>
        <w:t xml:space="preserve">‘flow’ when being fully engaged in </w:t>
      </w:r>
      <w:r w:rsidR="00B62F56" w:rsidRPr="00B62F56">
        <w:rPr>
          <w:rFonts w:ascii="Arial" w:hAnsi="Arial" w:cs="Arial"/>
          <w:sz w:val="24"/>
          <w:szCs w:val="24"/>
        </w:rPr>
        <w:t>an activity child</w:t>
      </w:r>
      <w:r w:rsidR="00E301A5" w:rsidRPr="00B62F56">
        <w:rPr>
          <w:rFonts w:ascii="Arial" w:hAnsi="Arial" w:cs="Arial"/>
          <w:sz w:val="24"/>
          <w:szCs w:val="24"/>
        </w:rPr>
        <w:t xml:space="preserve"> lose track of time. </w:t>
      </w:r>
      <w:bookmarkStart w:id="1" w:name="_Hlk519419674"/>
      <w:r w:rsidR="00E301A5" w:rsidRPr="00B62F56">
        <w:rPr>
          <w:rFonts w:ascii="Arial" w:hAnsi="Arial" w:cs="Arial"/>
          <w:sz w:val="24"/>
          <w:szCs w:val="24"/>
        </w:rPr>
        <w:t>Czik</w:t>
      </w:r>
      <w:r w:rsidR="00C874E8" w:rsidRPr="00B62F56">
        <w:rPr>
          <w:rFonts w:ascii="Arial" w:hAnsi="Arial" w:cs="Arial"/>
          <w:sz w:val="24"/>
          <w:szCs w:val="24"/>
        </w:rPr>
        <w:t>szentmihaly</w:t>
      </w:r>
      <w:bookmarkEnd w:id="1"/>
      <w:r w:rsidR="00C874E8" w:rsidRPr="00B62F56">
        <w:rPr>
          <w:rFonts w:ascii="Arial" w:hAnsi="Arial" w:cs="Arial"/>
          <w:sz w:val="24"/>
          <w:szCs w:val="24"/>
        </w:rPr>
        <w:t>i</w:t>
      </w:r>
      <w:r w:rsidR="00154EE0" w:rsidRPr="00B62F56">
        <w:rPr>
          <w:rFonts w:ascii="Arial" w:hAnsi="Arial" w:cs="Arial"/>
          <w:sz w:val="24"/>
          <w:szCs w:val="24"/>
        </w:rPr>
        <w:t xml:space="preserve"> (2008 cited in Neaum, 2012: 99) describes flow as being totally occupied in an activity and Nakamura and </w:t>
      </w:r>
      <w:r w:rsidR="00154EE0" w:rsidRPr="00B62F56">
        <w:rPr>
          <w:rFonts w:ascii="Arial" w:hAnsi="Arial" w:cs="Arial"/>
          <w:sz w:val="24"/>
          <w:szCs w:val="24"/>
        </w:rPr>
        <w:t>Czikszentmihaly</w:t>
      </w:r>
      <w:r w:rsidR="00154EE0" w:rsidRPr="00B62F56">
        <w:rPr>
          <w:rFonts w:ascii="Arial" w:hAnsi="Arial" w:cs="Arial"/>
          <w:sz w:val="24"/>
          <w:szCs w:val="24"/>
        </w:rPr>
        <w:t xml:space="preserve">i (2014) that this happens regardless of the type of activity, age of participant, culture, </w:t>
      </w:r>
      <w:r w:rsidR="00795A8B" w:rsidRPr="00B62F56">
        <w:rPr>
          <w:rFonts w:ascii="Arial" w:hAnsi="Arial" w:cs="Arial"/>
          <w:sz w:val="24"/>
          <w:szCs w:val="24"/>
        </w:rPr>
        <w:t xml:space="preserve">class, or gender. </w:t>
      </w:r>
    </w:p>
    <w:p w14:paraId="05FDF37E" w14:textId="650511B8" w:rsidR="00CB508E" w:rsidRPr="00B62F56" w:rsidRDefault="001A42D1" w:rsidP="00B62F56">
      <w:pPr>
        <w:spacing w:line="360" w:lineRule="auto"/>
        <w:jc w:val="both"/>
        <w:rPr>
          <w:rFonts w:ascii="Arial" w:hAnsi="Arial" w:cs="Arial"/>
          <w:sz w:val="24"/>
          <w:szCs w:val="24"/>
        </w:rPr>
      </w:pPr>
      <w:r w:rsidRPr="00B62F56">
        <w:rPr>
          <w:rFonts w:ascii="Arial" w:hAnsi="Arial" w:cs="Arial"/>
          <w:sz w:val="24"/>
          <w:szCs w:val="24"/>
        </w:rPr>
        <w:t xml:space="preserve"> </w:t>
      </w:r>
    </w:p>
    <w:p w14:paraId="70C302D3" w14:textId="0E85B6D5" w:rsidR="00661BAB" w:rsidRPr="00B62F56" w:rsidRDefault="00661BAB" w:rsidP="00B62F56">
      <w:pPr>
        <w:spacing w:line="360" w:lineRule="auto"/>
        <w:jc w:val="both"/>
        <w:rPr>
          <w:rFonts w:ascii="Arial" w:hAnsi="Arial" w:cs="Arial"/>
          <w:sz w:val="24"/>
          <w:szCs w:val="24"/>
        </w:rPr>
      </w:pPr>
      <w:r w:rsidRPr="00B62F56">
        <w:rPr>
          <w:rFonts w:ascii="Arial" w:hAnsi="Arial" w:cs="Arial"/>
          <w:sz w:val="24"/>
          <w:szCs w:val="24"/>
        </w:rPr>
        <w:t xml:space="preserve">Barriers </w:t>
      </w:r>
      <w:r w:rsidR="00AD4BD7" w:rsidRPr="00B62F56">
        <w:rPr>
          <w:rFonts w:ascii="Arial" w:hAnsi="Arial" w:cs="Arial"/>
          <w:sz w:val="24"/>
          <w:szCs w:val="24"/>
        </w:rPr>
        <w:t>and Challenges</w:t>
      </w:r>
    </w:p>
    <w:p w14:paraId="170B9BA0" w14:textId="7D7EE17D" w:rsidR="00F3543D" w:rsidRPr="00B62F56" w:rsidRDefault="002C7BA7" w:rsidP="00B62F56">
      <w:pPr>
        <w:pStyle w:val="ListParagraph"/>
        <w:numPr>
          <w:ilvl w:val="0"/>
          <w:numId w:val="2"/>
        </w:numPr>
        <w:spacing w:line="360" w:lineRule="auto"/>
        <w:jc w:val="both"/>
        <w:rPr>
          <w:rFonts w:ascii="Arial" w:hAnsi="Arial" w:cs="Arial"/>
          <w:sz w:val="24"/>
          <w:szCs w:val="24"/>
        </w:rPr>
      </w:pPr>
      <w:r w:rsidRPr="00B62F56">
        <w:rPr>
          <w:rFonts w:ascii="Arial" w:hAnsi="Arial" w:cs="Arial"/>
          <w:sz w:val="24"/>
          <w:szCs w:val="24"/>
        </w:rPr>
        <w:t>Targeting parents who are reluctant to engage</w:t>
      </w:r>
      <w:r w:rsidR="00340BA2" w:rsidRPr="00B62F56">
        <w:rPr>
          <w:rFonts w:ascii="Arial" w:hAnsi="Arial" w:cs="Arial"/>
          <w:sz w:val="24"/>
          <w:szCs w:val="24"/>
        </w:rPr>
        <w:t xml:space="preserve"> could be a barrier, especially parents from low so</w:t>
      </w:r>
      <w:r w:rsidR="00E628FF" w:rsidRPr="00B62F56">
        <w:rPr>
          <w:rFonts w:ascii="Arial" w:hAnsi="Arial" w:cs="Arial"/>
          <w:sz w:val="24"/>
          <w:szCs w:val="24"/>
        </w:rPr>
        <w:t xml:space="preserve">cio-economic groups. </w:t>
      </w:r>
      <w:r w:rsidR="009E77DC" w:rsidRPr="00B62F56">
        <w:rPr>
          <w:rFonts w:ascii="Arial" w:hAnsi="Arial" w:cs="Arial"/>
          <w:sz w:val="24"/>
          <w:szCs w:val="24"/>
        </w:rPr>
        <w:t xml:space="preserve">Some parents may not want to bring their child </w:t>
      </w:r>
      <w:r w:rsidR="00424955" w:rsidRPr="00B62F56">
        <w:rPr>
          <w:rFonts w:ascii="Arial" w:hAnsi="Arial" w:cs="Arial"/>
          <w:sz w:val="24"/>
          <w:szCs w:val="24"/>
        </w:rPr>
        <w:t xml:space="preserve">to </w:t>
      </w:r>
      <w:r w:rsidR="009E77DC" w:rsidRPr="00B62F56">
        <w:rPr>
          <w:rFonts w:ascii="Arial" w:hAnsi="Arial" w:cs="Arial"/>
          <w:sz w:val="24"/>
          <w:szCs w:val="24"/>
        </w:rPr>
        <w:t>attend the sessions. They may lack confidence themselves and have negative memories of a school environment, or even not realise that their chid has speech and language difficulties</w:t>
      </w:r>
      <w:r w:rsidR="00480BA4" w:rsidRPr="00B62F56">
        <w:rPr>
          <w:rFonts w:ascii="Arial" w:hAnsi="Arial" w:cs="Arial"/>
          <w:sz w:val="24"/>
          <w:szCs w:val="24"/>
        </w:rPr>
        <w:t>.</w:t>
      </w:r>
    </w:p>
    <w:p w14:paraId="5390969A" w14:textId="5B8CAFDE" w:rsidR="00A75681" w:rsidRPr="00B62F56" w:rsidRDefault="00B04436" w:rsidP="00B62F56">
      <w:pPr>
        <w:pStyle w:val="ListParagraph"/>
        <w:numPr>
          <w:ilvl w:val="0"/>
          <w:numId w:val="2"/>
        </w:numPr>
        <w:spacing w:line="360" w:lineRule="auto"/>
        <w:jc w:val="both"/>
        <w:rPr>
          <w:rFonts w:ascii="Arial" w:hAnsi="Arial" w:cs="Arial"/>
          <w:sz w:val="24"/>
          <w:szCs w:val="24"/>
        </w:rPr>
      </w:pPr>
      <w:r w:rsidRPr="00B62F56">
        <w:rPr>
          <w:rFonts w:ascii="Arial" w:hAnsi="Arial" w:cs="Arial"/>
          <w:sz w:val="24"/>
          <w:szCs w:val="24"/>
        </w:rPr>
        <w:t>Parents</w:t>
      </w:r>
      <w:r w:rsidR="00D85FC4" w:rsidRPr="00B62F56">
        <w:rPr>
          <w:rFonts w:ascii="Arial" w:hAnsi="Arial" w:cs="Arial"/>
          <w:sz w:val="24"/>
          <w:szCs w:val="24"/>
        </w:rPr>
        <w:t xml:space="preserve"> themselves</w:t>
      </w:r>
      <w:r w:rsidRPr="00B62F56">
        <w:rPr>
          <w:rFonts w:ascii="Arial" w:hAnsi="Arial" w:cs="Arial"/>
          <w:sz w:val="24"/>
          <w:szCs w:val="24"/>
        </w:rPr>
        <w:t xml:space="preserve"> may have </w:t>
      </w:r>
      <w:r w:rsidR="00756F6F" w:rsidRPr="00B62F56">
        <w:rPr>
          <w:rFonts w:ascii="Arial" w:hAnsi="Arial" w:cs="Arial"/>
          <w:sz w:val="24"/>
          <w:szCs w:val="24"/>
        </w:rPr>
        <w:t xml:space="preserve">poor </w:t>
      </w:r>
      <w:r w:rsidR="00CA25BA" w:rsidRPr="00B62F56">
        <w:rPr>
          <w:rFonts w:ascii="Arial" w:hAnsi="Arial" w:cs="Arial"/>
          <w:sz w:val="24"/>
          <w:szCs w:val="24"/>
        </w:rPr>
        <w:t>language</w:t>
      </w:r>
      <w:r w:rsidR="0065792A" w:rsidRPr="00B62F56">
        <w:rPr>
          <w:rFonts w:ascii="Arial" w:hAnsi="Arial" w:cs="Arial"/>
          <w:sz w:val="24"/>
          <w:szCs w:val="24"/>
        </w:rPr>
        <w:t xml:space="preserve"> and literacy skills.</w:t>
      </w:r>
    </w:p>
    <w:p w14:paraId="1C46BD60" w14:textId="7E0FFDDE" w:rsidR="003901E8" w:rsidRPr="00B62F56" w:rsidRDefault="00FE234D" w:rsidP="00B62F56">
      <w:pPr>
        <w:pStyle w:val="ListParagraph"/>
        <w:numPr>
          <w:ilvl w:val="0"/>
          <w:numId w:val="2"/>
        </w:numPr>
        <w:spacing w:line="360" w:lineRule="auto"/>
        <w:jc w:val="both"/>
        <w:rPr>
          <w:rFonts w:ascii="Arial" w:hAnsi="Arial" w:cs="Arial"/>
          <w:sz w:val="24"/>
          <w:szCs w:val="24"/>
        </w:rPr>
      </w:pPr>
      <w:r w:rsidRPr="00B62F56">
        <w:rPr>
          <w:rFonts w:ascii="Arial" w:hAnsi="Arial" w:cs="Arial"/>
          <w:sz w:val="24"/>
          <w:szCs w:val="24"/>
        </w:rPr>
        <w:t>How to s</w:t>
      </w:r>
      <w:r w:rsidR="003901E8" w:rsidRPr="00B62F56">
        <w:rPr>
          <w:rFonts w:ascii="Arial" w:hAnsi="Arial" w:cs="Arial"/>
          <w:sz w:val="24"/>
          <w:szCs w:val="24"/>
        </w:rPr>
        <w:t>upport</w:t>
      </w:r>
      <w:r w:rsidR="007E0584" w:rsidRPr="00B62F56">
        <w:rPr>
          <w:rFonts w:ascii="Arial" w:hAnsi="Arial" w:cs="Arial"/>
          <w:sz w:val="24"/>
          <w:szCs w:val="24"/>
        </w:rPr>
        <w:t xml:space="preserve"> </w:t>
      </w:r>
      <w:r w:rsidR="003901E8" w:rsidRPr="00B62F56">
        <w:rPr>
          <w:rFonts w:ascii="Arial" w:hAnsi="Arial" w:cs="Arial"/>
          <w:sz w:val="24"/>
          <w:szCs w:val="24"/>
        </w:rPr>
        <w:t>parents and children where English is an additional language</w:t>
      </w:r>
      <w:r w:rsidR="00535362" w:rsidRPr="00B62F56">
        <w:rPr>
          <w:rFonts w:ascii="Arial" w:hAnsi="Arial" w:cs="Arial"/>
          <w:sz w:val="24"/>
          <w:szCs w:val="24"/>
        </w:rPr>
        <w:t>.</w:t>
      </w:r>
    </w:p>
    <w:p w14:paraId="468B1EDD" w14:textId="079D80A2" w:rsidR="006B2569" w:rsidRPr="00B62F56" w:rsidRDefault="006B2569" w:rsidP="00B62F56">
      <w:pPr>
        <w:pStyle w:val="ListParagraph"/>
        <w:numPr>
          <w:ilvl w:val="0"/>
          <w:numId w:val="2"/>
        </w:numPr>
        <w:spacing w:line="360" w:lineRule="auto"/>
        <w:jc w:val="both"/>
        <w:rPr>
          <w:rFonts w:ascii="Arial" w:hAnsi="Arial" w:cs="Arial"/>
          <w:sz w:val="24"/>
          <w:szCs w:val="24"/>
        </w:rPr>
      </w:pPr>
      <w:r w:rsidRPr="00B62F56">
        <w:rPr>
          <w:rFonts w:ascii="Arial" w:hAnsi="Arial" w:cs="Arial"/>
          <w:sz w:val="24"/>
          <w:szCs w:val="24"/>
        </w:rPr>
        <w:t xml:space="preserve">Cost </w:t>
      </w:r>
      <w:r w:rsidR="00087E5F" w:rsidRPr="00B62F56">
        <w:rPr>
          <w:rFonts w:ascii="Arial" w:hAnsi="Arial" w:cs="Arial"/>
          <w:sz w:val="24"/>
          <w:szCs w:val="24"/>
        </w:rPr>
        <w:t>implications.</w:t>
      </w:r>
    </w:p>
    <w:p w14:paraId="405C8305" w14:textId="77777777" w:rsidR="00480BA4" w:rsidRPr="00B62F56" w:rsidRDefault="00480BA4" w:rsidP="00B62F56">
      <w:pPr>
        <w:spacing w:line="360" w:lineRule="auto"/>
        <w:ind w:left="360"/>
        <w:jc w:val="both"/>
        <w:rPr>
          <w:rFonts w:ascii="Arial" w:hAnsi="Arial" w:cs="Arial"/>
          <w:sz w:val="24"/>
          <w:szCs w:val="24"/>
        </w:rPr>
      </w:pPr>
    </w:p>
    <w:p w14:paraId="47932993" w14:textId="29E9CF6A" w:rsidR="00C748D0" w:rsidRPr="00B62F56" w:rsidRDefault="00C748D0" w:rsidP="00B62F56">
      <w:pPr>
        <w:spacing w:line="360" w:lineRule="auto"/>
        <w:jc w:val="both"/>
        <w:rPr>
          <w:rFonts w:ascii="Arial" w:hAnsi="Arial" w:cs="Arial"/>
          <w:sz w:val="24"/>
          <w:szCs w:val="24"/>
        </w:rPr>
      </w:pPr>
      <w:r w:rsidRPr="00B62F56">
        <w:rPr>
          <w:rFonts w:ascii="Arial" w:hAnsi="Arial" w:cs="Arial"/>
          <w:sz w:val="24"/>
          <w:szCs w:val="24"/>
        </w:rPr>
        <w:t>Sta</w:t>
      </w:r>
      <w:r w:rsidR="00C57F6C" w:rsidRPr="00B62F56">
        <w:rPr>
          <w:rFonts w:ascii="Arial" w:hAnsi="Arial" w:cs="Arial"/>
          <w:sz w:val="24"/>
          <w:szCs w:val="24"/>
        </w:rPr>
        <w:t>keholders</w:t>
      </w:r>
    </w:p>
    <w:p w14:paraId="09C6E456" w14:textId="0BA64108" w:rsidR="00C57F6C" w:rsidRPr="00B62F56" w:rsidRDefault="00C57F6C" w:rsidP="00B62F56">
      <w:pPr>
        <w:spacing w:line="360" w:lineRule="auto"/>
        <w:jc w:val="both"/>
        <w:rPr>
          <w:rFonts w:ascii="Arial" w:hAnsi="Arial" w:cs="Arial"/>
          <w:sz w:val="24"/>
          <w:szCs w:val="24"/>
        </w:rPr>
      </w:pPr>
      <w:r w:rsidRPr="00B62F56">
        <w:rPr>
          <w:rFonts w:ascii="Arial" w:hAnsi="Arial" w:cs="Arial"/>
          <w:sz w:val="24"/>
          <w:szCs w:val="24"/>
        </w:rPr>
        <w:t>Careful consideration needs to take account of the stakeholders that will be involved</w:t>
      </w:r>
      <w:r w:rsidR="001D70A9" w:rsidRPr="00B62F56">
        <w:rPr>
          <w:rFonts w:ascii="Arial" w:hAnsi="Arial" w:cs="Arial"/>
          <w:sz w:val="24"/>
          <w:szCs w:val="24"/>
        </w:rPr>
        <w:t xml:space="preserve"> so that successful partnerships can be formed.</w:t>
      </w:r>
    </w:p>
    <w:p w14:paraId="4FD15F70" w14:textId="54D3CB4C" w:rsidR="00C57F6C" w:rsidRPr="00B62F56" w:rsidRDefault="00C57F6C" w:rsidP="00B62F56">
      <w:pPr>
        <w:pStyle w:val="ListParagraph"/>
        <w:numPr>
          <w:ilvl w:val="0"/>
          <w:numId w:val="5"/>
        </w:numPr>
        <w:spacing w:line="360" w:lineRule="auto"/>
        <w:jc w:val="both"/>
        <w:rPr>
          <w:rFonts w:ascii="Arial" w:hAnsi="Arial" w:cs="Arial"/>
          <w:sz w:val="24"/>
          <w:szCs w:val="24"/>
        </w:rPr>
      </w:pPr>
      <w:r w:rsidRPr="00B62F56">
        <w:rPr>
          <w:rFonts w:ascii="Arial" w:hAnsi="Arial" w:cs="Arial"/>
          <w:sz w:val="24"/>
          <w:szCs w:val="24"/>
        </w:rPr>
        <w:t>Children- their needs to be met in a nurturing and supportive environment with highly trained practitioners.</w:t>
      </w:r>
    </w:p>
    <w:p w14:paraId="1AC35811" w14:textId="545A98D4" w:rsidR="00C57F6C" w:rsidRPr="00B62F56" w:rsidRDefault="00C57F6C" w:rsidP="00B62F56">
      <w:pPr>
        <w:pStyle w:val="ListParagraph"/>
        <w:numPr>
          <w:ilvl w:val="0"/>
          <w:numId w:val="5"/>
        </w:numPr>
        <w:spacing w:line="360" w:lineRule="auto"/>
        <w:jc w:val="both"/>
        <w:rPr>
          <w:rFonts w:ascii="Arial" w:hAnsi="Arial" w:cs="Arial"/>
          <w:sz w:val="24"/>
          <w:szCs w:val="24"/>
        </w:rPr>
      </w:pPr>
      <w:r w:rsidRPr="00B62F56">
        <w:rPr>
          <w:rFonts w:ascii="Arial" w:hAnsi="Arial" w:cs="Arial"/>
          <w:sz w:val="24"/>
          <w:szCs w:val="24"/>
        </w:rPr>
        <w:t>Parents- time allocated for them to speak with practitioners about their concerns regarding their child and their child’s prior learning so practitioners can plan activities.</w:t>
      </w:r>
    </w:p>
    <w:p w14:paraId="32A5D356" w14:textId="30339BF2" w:rsidR="00C57F6C" w:rsidRPr="00B62F56" w:rsidRDefault="00C57F6C" w:rsidP="00B62F56">
      <w:pPr>
        <w:pStyle w:val="ListParagraph"/>
        <w:numPr>
          <w:ilvl w:val="0"/>
          <w:numId w:val="5"/>
        </w:numPr>
        <w:spacing w:line="360" w:lineRule="auto"/>
        <w:jc w:val="both"/>
        <w:rPr>
          <w:rFonts w:ascii="Arial" w:hAnsi="Arial" w:cs="Arial"/>
          <w:sz w:val="24"/>
          <w:szCs w:val="24"/>
        </w:rPr>
      </w:pPr>
      <w:r w:rsidRPr="00B62F56">
        <w:rPr>
          <w:rFonts w:ascii="Arial" w:hAnsi="Arial" w:cs="Arial"/>
          <w:sz w:val="24"/>
          <w:szCs w:val="24"/>
        </w:rPr>
        <w:t>Outside agencies- Speech and Language Therapy Team and Health Visitors to be informed of the service that will be provided and if they want an input.</w:t>
      </w:r>
    </w:p>
    <w:p w14:paraId="7F724045" w14:textId="77777777" w:rsidR="00373F29" w:rsidRPr="00B62F56" w:rsidRDefault="00373F29" w:rsidP="00B62F56">
      <w:pPr>
        <w:spacing w:line="360" w:lineRule="auto"/>
        <w:jc w:val="both"/>
        <w:rPr>
          <w:rFonts w:ascii="Arial" w:hAnsi="Arial" w:cs="Arial"/>
          <w:sz w:val="24"/>
          <w:szCs w:val="24"/>
        </w:rPr>
      </w:pPr>
    </w:p>
    <w:p w14:paraId="08F0C74C" w14:textId="77777777" w:rsidR="00B62F56" w:rsidRDefault="00B62F56" w:rsidP="00B62F56">
      <w:pPr>
        <w:spacing w:line="360" w:lineRule="auto"/>
        <w:jc w:val="both"/>
        <w:rPr>
          <w:rFonts w:ascii="Arial" w:hAnsi="Arial" w:cs="Arial"/>
          <w:sz w:val="24"/>
          <w:szCs w:val="24"/>
        </w:rPr>
      </w:pPr>
    </w:p>
    <w:p w14:paraId="49AFDAF4" w14:textId="77777777" w:rsidR="00B62F56" w:rsidRDefault="00B62F56" w:rsidP="00B62F56">
      <w:pPr>
        <w:spacing w:line="360" w:lineRule="auto"/>
        <w:jc w:val="both"/>
        <w:rPr>
          <w:rFonts w:ascii="Arial" w:hAnsi="Arial" w:cs="Arial"/>
          <w:sz w:val="24"/>
          <w:szCs w:val="24"/>
        </w:rPr>
      </w:pPr>
    </w:p>
    <w:p w14:paraId="72C86E0A" w14:textId="77777777" w:rsidR="00B62F56" w:rsidRDefault="00B62F56" w:rsidP="00B62F56">
      <w:pPr>
        <w:spacing w:line="360" w:lineRule="auto"/>
        <w:jc w:val="both"/>
        <w:rPr>
          <w:rFonts w:ascii="Arial" w:hAnsi="Arial" w:cs="Arial"/>
          <w:sz w:val="24"/>
          <w:szCs w:val="24"/>
        </w:rPr>
      </w:pPr>
    </w:p>
    <w:p w14:paraId="418BDCBB" w14:textId="77777777" w:rsidR="00B62F56" w:rsidRDefault="00B62F56" w:rsidP="00B62F56">
      <w:pPr>
        <w:spacing w:line="360" w:lineRule="auto"/>
        <w:jc w:val="both"/>
        <w:rPr>
          <w:rFonts w:ascii="Arial" w:hAnsi="Arial" w:cs="Arial"/>
          <w:sz w:val="24"/>
          <w:szCs w:val="24"/>
        </w:rPr>
      </w:pPr>
    </w:p>
    <w:p w14:paraId="50296F23" w14:textId="0E327A56" w:rsidR="00D624AC" w:rsidRPr="00B62F56" w:rsidRDefault="00741129" w:rsidP="00B62F56">
      <w:pPr>
        <w:spacing w:line="360" w:lineRule="auto"/>
        <w:jc w:val="both"/>
        <w:rPr>
          <w:rFonts w:ascii="Arial" w:hAnsi="Arial" w:cs="Arial"/>
          <w:sz w:val="24"/>
          <w:szCs w:val="24"/>
        </w:rPr>
      </w:pPr>
      <w:r w:rsidRPr="00B62F56">
        <w:rPr>
          <w:rFonts w:ascii="Arial" w:hAnsi="Arial" w:cs="Arial"/>
          <w:sz w:val="24"/>
          <w:szCs w:val="24"/>
        </w:rPr>
        <w:t>Practitioner Experience</w:t>
      </w:r>
    </w:p>
    <w:p w14:paraId="774262EE" w14:textId="2D9FC136" w:rsidR="0006199B" w:rsidRDefault="0077309D" w:rsidP="00B62F56">
      <w:pPr>
        <w:spacing w:line="360" w:lineRule="auto"/>
        <w:jc w:val="both"/>
        <w:rPr>
          <w:rFonts w:ascii="Arial" w:hAnsi="Arial" w:cs="Arial"/>
          <w:sz w:val="24"/>
          <w:szCs w:val="24"/>
        </w:rPr>
      </w:pPr>
      <w:r w:rsidRPr="00B62F56">
        <w:rPr>
          <w:rFonts w:ascii="Arial" w:hAnsi="Arial" w:cs="Arial"/>
          <w:sz w:val="24"/>
          <w:szCs w:val="24"/>
        </w:rPr>
        <w:t xml:space="preserve">I have been an early years practitioner </w:t>
      </w:r>
      <w:r w:rsidR="00B217E1" w:rsidRPr="00B62F56">
        <w:rPr>
          <w:rFonts w:ascii="Arial" w:hAnsi="Arial" w:cs="Arial"/>
          <w:sz w:val="24"/>
          <w:szCs w:val="24"/>
        </w:rPr>
        <w:t>for many years and have excellent knowledge of child development</w:t>
      </w:r>
      <w:r w:rsidR="00CD2227" w:rsidRPr="00B62F56">
        <w:rPr>
          <w:rFonts w:ascii="Arial" w:hAnsi="Arial" w:cs="Arial"/>
          <w:sz w:val="24"/>
          <w:szCs w:val="24"/>
        </w:rPr>
        <w:t xml:space="preserve">. Through observations and constant </w:t>
      </w:r>
      <w:r w:rsidR="00594B69" w:rsidRPr="00B62F56">
        <w:rPr>
          <w:rFonts w:ascii="Arial" w:hAnsi="Arial" w:cs="Arial"/>
          <w:sz w:val="24"/>
          <w:szCs w:val="24"/>
        </w:rPr>
        <w:t>interaction,</w:t>
      </w:r>
      <w:r w:rsidR="00C02039" w:rsidRPr="00B62F56">
        <w:rPr>
          <w:rFonts w:ascii="Arial" w:hAnsi="Arial" w:cs="Arial"/>
          <w:sz w:val="24"/>
          <w:szCs w:val="24"/>
        </w:rPr>
        <w:t xml:space="preserve"> I </w:t>
      </w:r>
      <w:r w:rsidR="00B62F56" w:rsidRPr="00B62F56">
        <w:rPr>
          <w:rFonts w:ascii="Arial" w:hAnsi="Arial" w:cs="Arial"/>
          <w:sz w:val="24"/>
          <w:szCs w:val="24"/>
        </w:rPr>
        <w:t>can</w:t>
      </w:r>
      <w:r w:rsidR="00C02039" w:rsidRPr="00B62F56">
        <w:rPr>
          <w:rFonts w:ascii="Arial" w:hAnsi="Arial" w:cs="Arial"/>
          <w:sz w:val="24"/>
          <w:szCs w:val="24"/>
        </w:rPr>
        <w:t xml:space="preserve"> </w:t>
      </w:r>
      <w:r w:rsidR="0035344C" w:rsidRPr="00B62F56">
        <w:rPr>
          <w:rFonts w:ascii="Arial" w:hAnsi="Arial" w:cs="Arial"/>
          <w:sz w:val="24"/>
          <w:szCs w:val="24"/>
        </w:rPr>
        <w:t>assess</w:t>
      </w:r>
      <w:r w:rsidR="00C02039" w:rsidRPr="00B62F56">
        <w:rPr>
          <w:rFonts w:ascii="Arial" w:hAnsi="Arial" w:cs="Arial"/>
          <w:sz w:val="24"/>
          <w:szCs w:val="24"/>
        </w:rPr>
        <w:t xml:space="preserve"> the children that need additional support</w:t>
      </w:r>
      <w:r w:rsidR="007000AC" w:rsidRPr="00B62F56">
        <w:rPr>
          <w:rFonts w:ascii="Arial" w:hAnsi="Arial" w:cs="Arial"/>
          <w:sz w:val="24"/>
          <w:szCs w:val="24"/>
        </w:rPr>
        <w:t xml:space="preserve">. Working as part of a team I share these observations </w:t>
      </w:r>
      <w:r w:rsidR="00FB2F73" w:rsidRPr="00B62F56">
        <w:rPr>
          <w:rFonts w:ascii="Arial" w:hAnsi="Arial" w:cs="Arial"/>
          <w:sz w:val="24"/>
          <w:szCs w:val="24"/>
        </w:rPr>
        <w:t>in order that myself and other practitioners can plan</w:t>
      </w:r>
      <w:r w:rsidR="00DC5A4F" w:rsidRPr="00B62F56">
        <w:rPr>
          <w:rFonts w:ascii="Arial" w:hAnsi="Arial" w:cs="Arial"/>
          <w:sz w:val="24"/>
          <w:szCs w:val="24"/>
        </w:rPr>
        <w:t xml:space="preserve"> how to </w:t>
      </w:r>
      <w:r w:rsidR="00DC5A4F" w:rsidRPr="00B62F56">
        <w:rPr>
          <w:rFonts w:ascii="Arial" w:hAnsi="Arial" w:cs="Arial"/>
          <w:sz w:val="24"/>
          <w:szCs w:val="24"/>
        </w:rPr>
        <w:lastRenderedPageBreak/>
        <w:t>support children with speech and language difficulties</w:t>
      </w:r>
      <w:r w:rsidR="00793C68" w:rsidRPr="00B62F56">
        <w:rPr>
          <w:rFonts w:ascii="Arial" w:hAnsi="Arial" w:cs="Arial"/>
          <w:sz w:val="24"/>
          <w:szCs w:val="24"/>
        </w:rPr>
        <w:t xml:space="preserve">. </w:t>
      </w:r>
      <w:r w:rsidR="003C0EE7" w:rsidRPr="00B62F56">
        <w:rPr>
          <w:rFonts w:ascii="Arial" w:hAnsi="Arial" w:cs="Arial"/>
          <w:sz w:val="24"/>
          <w:szCs w:val="24"/>
        </w:rPr>
        <w:t xml:space="preserve">As well as experience in early years I have received training on several </w:t>
      </w:r>
      <w:r w:rsidR="00C569EE" w:rsidRPr="00B62F56">
        <w:rPr>
          <w:rFonts w:ascii="Arial" w:hAnsi="Arial" w:cs="Arial"/>
          <w:sz w:val="24"/>
          <w:szCs w:val="24"/>
        </w:rPr>
        <w:t>speech</w:t>
      </w:r>
      <w:r w:rsidR="003A6DD3" w:rsidRPr="00B62F56">
        <w:rPr>
          <w:rFonts w:ascii="Arial" w:hAnsi="Arial" w:cs="Arial"/>
          <w:sz w:val="24"/>
          <w:szCs w:val="24"/>
        </w:rPr>
        <w:t xml:space="preserve">, language and communication </w:t>
      </w:r>
      <w:r w:rsidR="00D61706" w:rsidRPr="00B62F56">
        <w:rPr>
          <w:rFonts w:ascii="Arial" w:hAnsi="Arial" w:cs="Arial"/>
          <w:sz w:val="24"/>
          <w:szCs w:val="24"/>
        </w:rPr>
        <w:t>courses</w:t>
      </w:r>
      <w:r w:rsidR="005620C1" w:rsidRPr="00B62F56">
        <w:rPr>
          <w:rFonts w:ascii="Arial" w:hAnsi="Arial" w:cs="Arial"/>
          <w:sz w:val="24"/>
          <w:szCs w:val="24"/>
        </w:rPr>
        <w:t xml:space="preserve"> and </w:t>
      </w:r>
      <w:r w:rsidR="00C661B3" w:rsidRPr="00B62F56">
        <w:rPr>
          <w:rFonts w:ascii="Arial" w:hAnsi="Arial" w:cs="Arial"/>
          <w:sz w:val="24"/>
          <w:szCs w:val="24"/>
        </w:rPr>
        <w:t xml:space="preserve">always form </w:t>
      </w:r>
      <w:r w:rsidR="005620C1" w:rsidRPr="00B62F56">
        <w:rPr>
          <w:rFonts w:ascii="Arial" w:hAnsi="Arial" w:cs="Arial"/>
          <w:sz w:val="24"/>
          <w:szCs w:val="24"/>
        </w:rPr>
        <w:t xml:space="preserve">good </w:t>
      </w:r>
      <w:r w:rsidR="00C661B3" w:rsidRPr="00B62F56">
        <w:rPr>
          <w:rFonts w:ascii="Arial" w:hAnsi="Arial" w:cs="Arial"/>
          <w:sz w:val="24"/>
          <w:szCs w:val="24"/>
        </w:rPr>
        <w:t>relationships with parents to encourage home learning links</w:t>
      </w:r>
      <w:r w:rsidR="001710CA" w:rsidRPr="00B62F56">
        <w:rPr>
          <w:rFonts w:ascii="Arial" w:hAnsi="Arial" w:cs="Arial"/>
          <w:sz w:val="24"/>
          <w:szCs w:val="24"/>
        </w:rPr>
        <w:t xml:space="preserve">. </w:t>
      </w:r>
      <w:r w:rsidR="00E61505" w:rsidRPr="00B62F56">
        <w:rPr>
          <w:rFonts w:ascii="Arial" w:hAnsi="Arial" w:cs="Arial"/>
          <w:sz w:val="24"/>
          <w:szCs w:val="24"/>
        </w:rPr>
        <w:t xml:space="preserve">Through </w:t>
      </w:r>
      <w:r w:rsidR="002C5B2C" w:rsidRPr="00B62F56">
        <w:rPr>
          <w:rFonts w:ascii="Arial" w:hAnsi="Arial" w:cs="Arial"/>
          <w:sz w:val="24"/>
          <w:szCs w:val="24"/>
        </w:rPr>
        <w:t xml:space="preserve">modelling rich language and asking children open-ended questions, I know that this will promote language development. </w:t>
      </w:r>
      <w:r w:rsidR="001710CA" w:rsidRPr="00B62F56">
        <w:rPr>
          <w:rFonts w:ascii="Arial" w:hAnsi="Arial" w:cs="Arial"/>
          <w:sz w:val="24"/>
          <w:szCs w:val="24"/>
        </w:rPr>
        <w:t>T</w:t>
      </w:r>
      <w:r w:rsidR="00D61706" w:rsidRPr="00B62F56">
        <w:rPr>
          <w:rFonts w:ascii="Arial" w:hAnsi="Arial" w:cs="Arial"/>
          <w:sz w:val="24"/>
          <w:szCs w:val="24"/>
        </w:rPr>
        <w:t>h</w:t>
      </w:r>
      <w:r w:rsidR="009A0B18" w:rsidRPr="00B62F56">
        <w:rPr>
          <w:rFonts w:ascii="Arial" w:hAnsi="Arial" w:cs="Arial"/>
          <w:sz w:val="24"/>
          <w:szCs w:val="24"/>
        </w:rPr>
        <w:t xml:space="preserve">ese will enable </w:t>
      </w:r>
      <w:r w:rsidR="00C50DF2" w:rsidRPr="00B62F56">
        <w:rPr>
          <w:rFonts w:ascii="Arial" w:hAnsi="Arial" w:cs="Arial"/>
          <w:sz w:val="24"/>
          <w:szCs w:val="24"/>
        </w:rPr>
        <w:t xml:space="preserve">the </w:t>
      </w:r>
      <w:r w:rsidR="00015527" w:rsidRPr="00B62F56">
        <w:rPr>
          <w:rFonts w:ascii="Arial" w:hAnsi="Arial" w:cs="Arial"/>
          <w:sz w:val="24"/>
          <w:szCs w:val="24"/>
        </w:rPr>
        <w:t xml:space="preserve">Talking Turtle </w:t>
      </w:r>
      <w:r w:rsidR="00C50DF2" w:rsidRPr="00B62F56">
        <w:rPr>
          <w:rFonts w:ascii="Arial" w:hAnsi="Arial" w:cs="Arial"/>
          <w:sz w:val="24"/>
          <w:szCs w:val="24"/>
        </w:rPr>
        <w:t>sessions to provide the necessary support under my guidance</w:t>
      </w:r>
      <w:r w:rsidR="00FF7F08" w:rsidRPr="00B62F56">
        <w:rPr>
          <w:rFonts w:ascii="Arial" w:hAnsi="Arial" w:cs="Arial"/>
          <w:sz w:val="24"/>
          <w:szCs w:val="24"/>
        </w:rPr>
        <w:t xml:space="preserve"> to improve the speech and language skills of the children </w:t>
      </w:r>
      <w:r w:rsidR="007C4398" w:rsidRPr="00B62F56">
        <w:rPr>
          <w:rFonts w:ascii="Arial" w:hAnsi="Arial" w:cs="Arial"/>
          <w:sz w:val="24"/>
          <w:szCs w:val="24"/>
        </w:rPr>
        <w:t xml:space="preserve">prior to them starting nursery and continue to build on these skills </w:t>
      </w:r>
      <w:r w:rsidR="00A17D91" w:rsidRPr="00B62F56">
        <w:rPr>
          <w:rFonts w:ascii="Arial" w:hAnsi="Arial" w:cs="Arial"/>
          <w:sz w:val="24"/>
          <w:szCs w:val="24"/>
        </w:rPr>
        <w:t>when they start nursery as I will already have the knowledge of wh</w:t>
      </w:r>
      <w:r w:rsidR="00594B69" w:rsidRPr="00B62F56">
        <w:rPr>
          <w:rFonts w:ascii="Arial" w:hAnsi="Arial" w:cs="Arial"/>
          <w:sz w:val="24"/>
          <w:szCs w:val="24"/>
        </w:rPr>
        <w:t>at stage of language development the children are at.</w:t>
      </w:r>
    </w:p>
    <w:p w14:paraId="64C3EED6" w14:textId="77777777" w:rsidR="00B62F56" w:rsidRPr="00B62F56" w:rsidRDefault="00B62F56" w:rsidP="00B62F56">
      <w:pPr>
        <w:spacing w:line="360" w:lineRule="auto"/>
        <w:jc w:val="both"/>
        <w:rPr>
          <w:rFonts w:ascii="Arial" w:hAnsi="Arial" w:cs="Arial"/>
          <w:sz w:val="24"/>
          <w:szCs w:val="24"/>
        </w:rPr>
      </w:pPr>
    </w:p>
    <w:p w14:paraId="66431189" w14:textId="3604B38D" w:rsidR="006B3AB0" w:rsidRPr="00B62F56" w:rsidRDefault="006B3AB0" w:rsidP="00B62F56">
      <w:pPr>
        <w:spacing w:line="360" w:lineRule="auto"/>
        <w:jc w:val="both"/>
        <w:rPr>
          <w:rFonts w:ascii="Arial" w:hAnsi="Arial" w:cs="Arial"/>
          <w:sz w:val="24"/>
          <w:szCs w:val="24"/>
        </w:rPr>
      </w:pPr>
    </w:p>
    <w:p w14:paraId="18D2A2ED" w14:textId="77777777" w:rsidR="00F75326" w:rsidRPr="00B62F56" w:rsidRDefault="006B3AB0" w:rsidP="00B62F56">
      <w:pPr>
        <w:spacing w:line="360" w:lineRule="auto"/>
        <w:jc w:val="both"/>
        <w:rPr>
          <w:rFonts w:ascii="Arial" w:hAnsi="Arial" w:cs="Arial"/>
          <w:sz w:val="24"/>
          <w:szCs w:val="24"/>
        </w:rPr>
      </w:pPr>
      <w:r w:rsidRPr="00B62F56">
        <w:rPr>
          <w:rFonts w:ascii="Arial" w:hAnsi="Arial" w:cs="Arial"/>
          <w:sz w:val="24"/>
          <w:szCs w:val="24"/>
        </w:rPr>
        <w:t>Business Plan Part 2</w:t>
      </w:r>
    </w:p>
    <w:p w14:paraId="449F58EA" w14:textId="7D807D1B" w:rsidR="00F75326" w:rsidRPr="00B62F56" w:rsidRDefault="00F75326" w:rsidP="00B62F56">
      <w:pPr>
        <w:spacing w:line="360" w:lineRule="auto"/>
        <w:jc w:val="both"/>
        <w:rPr>
          <w:rFonts w:ascii="Arial" w:hAnsi="Arial" w:cs="Arial"/>
          <w:sz w:val="24"/>
          <w:szCs w:val="24"/>
        </w:rPr>
      </w:pPr>
      <w:r w:rsidRPr="00B62F56">
        <w:rPr>
          <w:rFonts w:ascii="Arial" w:hAnsi="Arial" w:cs="Arial"/>
          <w:sz w:val="24"/>
          <w:szCs w:val="24"/>
        </w:rPr>
        <w:t xml:space="preserve">Department for Children, Education, Lifelong Learning and Skills (2008) informs us that language, literacy and communication are important areas of children’s development. Through language children communicate with others and make sense of the world and engage with others daily (DfCELLS, 2008). This essay aims to look at how language and communication skills can be improved in children who have speech and language difficulties. </w:t>
      </w:r>
    </w:p>
    <w:p w14:paraId="2A56B605" w14:textId="77777777" w:rsidR="00F75326" w:rsidRPr="00B62F56" w:rsidRDefault="00F75326" w:rsidP="00B62F56">
      <w:pPr>
        <w:spacing w:line="360" w:lineRule="auto"/>
        <w:jc w:val="both"/>
        <w:rPr>
          <w:rFonts w:ascii="Arial" w:hAnsi="Arial" w:cs="Arial"/>
          <w:sz w:val="24"/>
          <w:szCs w:val="24"/>
        </w:rPr>
      </w:pPr>
      <w:r w:rsidRPr="00B62F56">
        <w:rPr>
          <w:rFonts w:ascii="Arial" w:hAnsi="Arial" w:cs="Arial"/>
          <w:sz w:val="24"/>
          <w:szCs w:val="24"/>
        </w:rPr>
        <w:t xml:space="preserve">Language is also the pre-eminent device which develops their cognitive skills to assist with problem solving and to form relationships. Spoken language lays the foundation for literacy development which supports children in learning to read and write. Literacy skills allow us to contribute and be involved in society on a local, national, and international level. Children’s language development starts in the home environment, with their family and the wider community. Their parents are their first educators that enable children’s language acquisition (Neaum, 2012). </w:t>
      </w:r>
    </w:p>
    <w:p w14:paraId="6D68E895" w14:textId="189FE76D" w:rsidR="006B3AB0" w:rsidRPr="00B62F56" w:rsidRDefault="006B3AB0" w:rsidP="00B62F56">
      <w:pPr>
        <w:spacing w:line="360" w:lineRule="auto"/>
        <w:jc w:val="both"/>
        <w:rPr>
          <w:rFonts w:ascii="Arial" w:hAnsi="Arial" w:cs="Arial"/>
          <w:sz w:val="24"/>
          <w:szCs w:val="24"/>
        </w:rPr>
      </w:pPr>
    </w:p>
    <w:p w14:paraId="341AC642" w14:textId="1B0DF601" w:rsidR="00C4281B" w:rsidRPr="00B62F56" w:rsidRDefault="006B5427" w:rsidP="00B62F56">
      <w:pPr>
        <w:spacing w:line="360" w:lineRule="auto"/>
        <w:jc w:val="both"/>
        <w:rPr>
          <w:rFonts w:ascii="Arial" w:hAnsi="Arial" w:cs="Arial"/>
          <w:sz w:val="24"/>
          <w:szCs w:val="24"/>
        </w:rPr>
      </w:pPr>
      <w:r w:rsidRPr="00B62F56">
        <w:rPr>
          <w:rFonts w:ascii="Arial" w:hAnsi="Arial" w:cs="Arial"/>
          <w:sz w:val="24"/>
          <w:szCs w:val="24"/>
        </w:rPr>
        <w:t>Johnson (2008) explains, the family and wider community form part of the microsystem of Bronfenbrenner’s Ecological Systems Theory which influences the developing child.</w:t>
      </w:r>
      <w:r w:rsidR="00DE1812" w:rsidRPr="00B62F56">
        <w:rPr>
          <w:rFonts w:ascii="Arial" w:hAnsi="Arial" w:cs="Arial"/>
          <w:sz w:val="24"/>
          <w:szCs w:val="24"/>
        </w:rPr>
        <w:t xml:space="preserve"> Moreover, Sheridan et al. (2011) </w:t>
      </w:r>
      <w:r w:rsidR="00B369C5" w:rsidRPr="00B62F56">
        <w:rPr>
          <w:rFonts w:ascii="Arial" w:hAnsi="Arial" w:cs="Arial"/>
          <w:sz w:val="24"/>
          <w:szCs w:val="24"/>
        </w:rPr>
        <w:t xml:space="preserve">agrees </w:t>
      </w:r>
      <w:r w:rsidR="00DE1812" w:rsidRPr="00B62F56">
        <w:rPr>
          <w:rFonts w:ascii="Arial" w:hAnsi="Arial" w:cs="Arial"/>
          <w:sz w:val="24"/>
          <w:szCs w:val="24"/>
        </w:rPr>
        <w:t>that all parties involved in the microsystem</w:t>
      </w:r>
      <w:r w:rsidR="00B369C5" w:rsidRPr="00B62F56">
        <w:rPr>
          <w:rFonts w:ascii="Arial" w:hAnsi="Arial" w:cs="Arial"/>
          <w:sz w:val="24"/>
          <w:szCs w:val="24"/>
        </w:rPr>
        <w:t xml:space="preserve"> (children, friends, adults, schools, policies, and legislation) as well as influencing the developing child, they also influence one another.</w:t>
      </w:r>
    </w:p>
    <w:p w14:paraId="01A33CDD" w14:textId="4C0E0D10" w:rsidR="008F028D" w:rsidRPr="00B62F56" w:rsidRDefault="008F028D" w:rsidP="00B62F56">
      <w:pPr>
        <w:spacing w:line="360" w:lineRule="auto"/>
        <w:jc w:val="both"/>
        <w:rPr>
          <w:rFonts w:ascii="Arial" w:hAnsi="Arial" w:cs="Arial"/>
          <w:sz w:val="24"/>
          <w:szCs w:val="24"/>
        </w:rPr>
      </w:pPr>
      <w:r w:rsidRPr="00B62F56">
        <w:rPr>
          <w:rFonts w:ascii="Arial" w:hAnsi="Arial" w:cs="Arial"/>
          <w:sz w:val="24"/>
          <w:szCs w:val="24"/>
        </w:rPr>
        <w:t>Vygotsky (no date cited in Mooney, 2013: 10</w:t>
      </w:r>
      <w:r w:rsidR="00EC2B6B" w:rsidRPr="00B62F56">
        <w:rPr>
          <w:rFonts w:ascii="Arial" w:hAnsi="Arial" w:cs="Arial"/>
          <w:sz w:val="24"/>
          <w:szCs w:val="24"/>
        </w:rPr>
        <w:t xml:space="preserve">6-108) suggests that through social interactions with others, children develop their cognitive skills and by talking and having conversations through these social </w:t>
      </w:r>
      <w:r w:rsidR="00B62F56" w:rsidRPr="00B62F56">
        <w:rPr>
          <w:rFonts w:ascii="Arial" w:hAnsi="Arial" w:cs="Arial"/>
          <w:sz w:val="24"/>
          <w:szCs w:val="24"/>
        </w:rPr>
        <w:t>interactions, children’s</w:t>
      </w:r>
      <w:r w:rsidR="00EC2B6B" w:rsidRPr="00B62F56">
        <w:rPr>
          <w:rFonts w:ascii="Arial" w:hAnsi="Arial" w:cs="Arial"/>
          <w:sz w:val="24"/>
          <w:szCs w:val="24"/>
        </w:rPr>
        <w:t xml:space="preserve"> language skills also improve. However, </w:t>
      </w:r>
      <w:r w:rsidR="00356A98" w:rsidRPr="00B62F56">
        <w:rPr>
          <w:rFonts w:ascii="Arial" w:hAnsi="Arial" w:cs="Arial"/>
          <w:sz w:val="24"/>
          <w:szCs w:val="24"/>
        </w:rPr>
        <w:t xml:space="preserve">Chomsky (no date cited in Neaum, 2012: 21) considered that language learning was controlled by genetics and that humans are born with the ability to learn language and this is represented by a Language Acquisition Device or LAD. Furthermore, Bruner (no date cited in Pound, 2014: 63-66) </w:t>
      </w:r>
      <w:r w:rsidR="00337A08" w:rsidRPr="00B62F56">
        <w:rPr>
          <w:rFonts w:ascii="Arial" w:hAnsi="Arial" w:cs="Arial"/>
          <w:sz w:val="24"/>
          <w:szCs w:val="24"/>
        </w:rPr>
        <w:t>implied for a LAD to be successful, there was also need for a Language Acquisition Support System or LASS, where children in social interactions are able to hear and speak language to improve their language acquisition skills.</w:t>
      </w:r>
      <w:r w:rsidR="00270685" w:rsidRPr="00B62F56">
        <w:rPr>
          <w:rFonts w:ascii="Arial" w:hAnsi="Arial" w:cs="Arial"/>
          <w:sz w:val="24"/>
          <w:szCs w:val="24"/>
        </w:rPr>
        <w:t xml:space="preserve"> Moreover, </w:t>
      </w:r>
      <w:r w:rsidR="009506CA" w:rsidRPr="00B62F56">
        <w:rPr>
          <w:rFonts w:ascii="Arial" w:hAnsi="Arial" w:cs="Arial"/>
          <w:sz w:val="24"/>
          <w:szCs w:val="24"/>
        </w:rPr>
        <w:t>DfCELLS</w:t>
      </w:r>
      <w:r w:rsidR="00270685" w:rsidRPr="00B62F56">
        <w:rPr>
          <w:rFonts w:ascii="Arial" w:hAnsi="Arial" w:cs="Arial"/>
          <w:sz w:val="24"/>
          <w:szCs w:val="24"/>
        </w:rPr>
        <w:t xml:space="preserve"> (2008) suggests that children can also communicate by means of gestures and actions in addition to language and opportunities for this should be provided for them through a range of activities, such as arts and craft, music, dance, and drama.</w:t>
      </w:r>
    </w:p>
    <w:p w14:paraId="1C6E83AE" w14:textId="77777777" w:rsidR="001522B8" w:rsidRPr="00B62F56" w:rsidRDefault="001522B8" w:rsidP="00B62F56">
      <w:pPr>
        <w:spacing w:line="360" w:lineRule="auto"/>
        <w:jc w:val="both"/>
        <w:rPr>
          <w:rFonts w:ascii="Arial" w:hAnsi="Arial" w:cs="Arial"/>
          <w:sz w:val="24"/>
          <w:szCs w:val="24"/>
        </w:rPr>
      </w:pPr>
    </w:p>
    <w:p w14:paraId="1B9012AF" w14:textId="65C17B1C" w:rsidR="00175B64" w:rsidRPr="00B62F56" w:rsidRDefault="00175B64" w:rsidP="00B62F56">
      <w:pPr>
        <w:spacing w:line="360" w:lineRule="auto"/>
        <w:jc w:val="both"/>
        <w:rPr>
          <w:rFonts w:ascii="Arial" w:hAnsi="Arial" w:cs="Arial"/>
          <w:sz w:val="24"/>
          <w:szCs w:val="24"/>
        </w:rPr>
      </w:pPr>
      <w:r w:rsidRPr="00B62F56">
        <w:rPr>
          <w:rFonts w:ascii="Arial" w:hAnsi="Arial" w:cs="Arial"/>
          <w:sz w:val="24"/>
          <w:szCs w:val="24"/>
        </w:rPr>
        <w:t>Fenson et al. (1994 cited in Weisleder and Fernald, 2013: 2143) informs us that amongst children at whatever age</w:t>
      </w:r>
      <w:r w:rsidR="00794BBD" w:rsidRPr="00B62F56">
        <w:rPr>
          <w:rFonts w:ascii="Arial" w:hAnsi="Arial" w:cs="Arial"/>
          <w:sz w:val="24"/>
          <w:szCs w:val="24"/>
        </w:rPr>
        <w:t>,</w:t>
      </w:r>
      <w:r w:rsidRPr="00B62F56">
        <w:rPr>
          <w:rFonts w:ascii="Arial" w:hAnsi="Arial" w:cs="Arial"/>
          <w:sz w:val="24"/>
          <w:szCs w:val="24"/>
        </w:rPr>
        <w:t xml:space="preserve"> there </w:t>
      </w:r>
      <w:r w:rsidR="00794BBD" w:rsidRPr="00B62F56">
        <w:rPr>
          <w:rFonts w:ascii="Arial" w:hAnsi="Arial" w:cs="Arial"/>
          <w:sz w:val="24"/>
          <w:szCs w:val="24"/>
        </w:rPr>
        <w:t xml:space="preserve">is a broad inconsistency in their stage of language skills, Moreover, Weisleder and Fernald (2013) explain that children reach different stages of language development at different ages and </w:t>
      </w:r>
      <w:r w:rsidR="00C700CA" w:rsidRPr="00B62F56">
        <w:rPr>
          <w:rFonts w:ascii="Arial" w:hAnsi="Arial" w:cs="Arial"/>
          <w:sz w:val="24"/>
          <w:szCs w:val="24"/>
        </w:rPr>
        <w:t xml:space="preserve">envisage </w:t>
      </w:r>
      <w:r w:rsidR="0063702E" w:rsidRPr="00B62F56">
        <w:rPr>
          <w:rFonts w:ascii="Arial" w:hAnsi="Arial" w:cs="Arial"/>
          <w:sz w:val="24"/>
          <w:szCs w:val="24"/>
        </w:rPr>
        <w:t>that c</w:t>
      </w:r>
      <w:r w:rsidR="00794BBD" w:rsidRPr="00B62F56">
        <w:rPr>
          <w:rFonts w:ascii="Arial" w:hAnsi="Arial" w:cs="Arial"/>
          <w:sz w:val="24"/>
          <w:szCs w:val="24"/>
        </w:rPr>
        <w:t>hildren who are slower to develop language skills will have lower academic outcomes</w:t>
      </w:r>
      <w:r w:rsidR="00C700CA" w:rsidRPr="00B62F56">
        <w:rPr>
          <w:rFonts w:ascii="Arial" w:hAnsi="Arial" w:cs="Arial"/>
          <w:sz w:val="24"/>
          <w:szCs w:val="24"/>
        </w:rPr>
        <w:t>.</w:t>
      </w:r>
    </w:p>
    <w:p w14:paraId="15769785" w14:textId="5F4100E1" w:rsidR="00073751" w:rsidRPr="00B62F56" w:rsidRDefault="00175B64" w:rsidP="00B62F56">
      <w:pPr>
        <w:spacing w:line="360" w:lineRule="auto"/>
        <w:jc w:val="both"/>
        <w:rPr>
          <w:rFonts w:ascii="Arial" w:hAnsi="Arial" w:cs="Arial"/>
          <w:sz w:val="24"/>
          <w:szCs w:val="24"/>
        </w:rPr>
      </w:pPr>
      <w:bookmarkStart w:id="2" w:name="_Hlk518936189"/>
      <w:r w:rsidRPr="00B62F56">
        <w:rPr>
          <w:rFonts w:ascii="Arial" w:hAnsi="Arial" w:cs="Arial"/>
          <w:sz w:val="24"/>
          <w:szCs w:val="24"/>
        </w:rPr>
        <w:t xml:space="preserve">Weisleder and Fernald </w:t>
      </w:r>
      <w:bookmarkEnd w:id="2"/>
      <w:r w:rsidRPr="00B62F56">
        <w:rPr>
          <w:rFonts w:ascii="Arial" w:hAnsi="Arial" w:cs="Arial"/>
          <w:sz w:val="24"/>
          <w:szCs w:val="24"/>
        </w:rPr>
        <w:t>(2013) explain that issues</w:t>
      </w:r>
      <w:r w:rsidR="00C700CA" w:rsidRPr="00B62F56">
        <w:rPr>
          <w:rFonts w:ascii="Arial" w:hAnsi="Arial" w:cs="Arial"/>
          <w:sz w:val="24"/>
          <w:szCs w:val="24"/>
        </w:rPr>
        <w:t xml:space="preserve"> linked to socioeconomic status (SES) are also linked to differences in children’s language outcomes.</w:t>
      </w:r>
      <w:r w:rsidR="0063702E" w:rsidRPr="00B62F56">
        <w:rPr>
          <w:rFonts w:ascii="Arial" w:hAnsi="Arial" w:cs="Arial"/>
          <w:sz w:val="24"/>
          <w:szCs w:val="24"/>
        </w:rPr>
        <w:t xml:space="preserve"> When they start nursery, the spoken language and cognitive skills of children from </w:t>
      </w:r>
      <w:r w:rsidR="0063702E" w:rsidRPr="00B62F56">
        <w:rPr>
          <w:rFonts w:ascii="Arial" w:hAnsi="Arial" w:cs="Arial"/>
          <w:sz w:val="24"/>
          <w:szCs w:val="24"/>
        </w:rPr>
        <w:lastRenderedPageBreak/>
        <w:t xml:space="preserve">underprivileged and privileged backgrounds vary greatly (Ramey and Ramey 2004 cited in Weisleder and Fernald, 2013: 2143) and it is these variations </w:t>
      </w:r>
      <w:r w:rsidR="00947C62" w:rsidRPr="00B62F56">
        <w:rPr>
          <w:rFonts w:ascii="Arial" w:hAnsi="Arial" w:cs="Arial"/>
          <w:sz w:val="24"/>
          <w:szCs w:val="24"/>
        </w:rPr>
        <w:t>that envisage if children will succeed academically</w:t>
      </w:r>
      <w:r w:rsidR="00A91A01" w:rsidRPr="00B62F56">
        <w:rPr>
          <w:rFonts w:ascii="Arial" w:hAnsi="Arial" w:cs="Arial"/>
          <w:sz w:val="24"/>
          <w:szCs w:val="24"/>
        </w:rPr>
        <w:t>.</w:t>
      </w:r>
      <w:r w:rsidR="00E84AD5" w:rsidRPr="00B62F56">
        <w:rPr>
          <w:rFonts w:ascii="Arial" w:hAnsi="Arial" w:cs="Arial"/>
          <w:sz w:val="24"/>
          <w:szCs w:val="24"/>
        </w:rPr>
        <w:t xml:space="preserve"> Furthermore, Stipek and Ryan (1997 cited in Burger, 2009: 141) also explains that when children from underprivileged backgrounds begin their education in early years, they have less academic abilities than the children who have </w:t>
      </w:r>
      <w:r w:rsidR="002D2968" w:rsidRPr="00B62F56">
        <w:rPr>
          <w:rFonts w:ascii="Arial" w:hAnsi="Arial" w:cs="Arial"/>
          <w:sz w:val="24"/>
          <w:szCs w:val="24"/>
        </w:rPr>
        <w:t xml:space="preserve">privileged upbringings and their cognitive development falls behind as they move further on in the education system. </w:t>
      </w:r>
      <w:r w:rsidR="00A91A01" w:rsidRPr="00B62F56">
        <w:rPr>
          <w:rFonts w:ascii="Arial" w:hAnsi="Arial" w:cs="Arial"/>
          <w:sz w:val="24"/>
          <w:szCs w:val="24"/>
        </w:rPr>
        <w:t xml:space="preserve">Moreover, Burger (2009) </w:t>
      </w:r>
      <w:r w:rsidR="00E84AD5" w:rsidRPr="00B62F56">
        <w:rPr>
          <w:rFonts w:ascii="Arial" w:hAnsi="Arial" w:cs="Arial"/>
          <w:sz w:val="24"/>
          <w:szCs w:val="24"/>
        </w:rPr>
        <w:t xml:space="preserve">tells us that </w:t>
      </w:r>
      <w:r w:rsidR="00B63941" w:rsidRPr="00B62F56">
        <w:rPr>
          <w:rFonts w:ascii="Arial" w:hAnsi="Arial" w:cs="Arial"/>
          <w:sz w:val="24"/>
          <w:szCs w:val="24"/>
        </w:rPr>
        <w:t xml:space="preserve">researchers </w:t>
      </w:r>
      <w:r w:rsidR="002C4241" w:rsidRPr="00B62F56">
        <w:rPr>
          <w:rFonts w:ascii="Arial" w:hAnsi="Arial" w:cs="Arial"/>
          <w:sz w:val="24"/>
          <w:szCs w:val="24"/>
        </w:rPr>
        <w:t>analysed learning and language involvement in readiness for children starting school in home environments of different socio-economic groups</w:t>
      </w:r>
      <w:r w:rsidR="00836CEE" w:rsidRPr="00B62F56">
        <w:rPr>
          <w:rFonts w:ascii="Arial" w:hAnsi="Arial" w:cs="Arial"/>
          <w:sz w:val="24"/>
          <w:szCs w:val="24"/>
        </w:rPr>
        <w:t xml:space="preserve"> and</w:t>
      </w:r>
      <w:r w:rsidR="00981B31" w:rsidRPr="00B62F56">
        <w:rPr>
          <w:rFonts w:ascii="Arial" w:hAnsi="Arial" w:cs="Arial"/>
          <w:sz w:val="24"/>
          <w:szCs w:val="24"/>
        </w:rPr>
        <w:t xml:space="preserve"> as Leseman (2002 cited in Burger, 2009:141</w:t>
      </w:r>
      <w:r w:rsidR="00836CEE" w:rsidRPr="00B62F56">
        <w:rPr>
          <w:rFonts w:ascii="Arial" w:hAnsi="Arial" w:cs="Arial"/>
          <w:sz w:val="24"/>
          <w:szCs w:val="24"/>
        </w:rPr>
        <w:t>) explain</w:t>
      </w:r>
      <w:r w:rsidR="00981B31" w:rsidRPr="00B62F56">
        <w:rPr>
          <w:rFonts w:ascii="Arial" w:hAnsi="Arial" w:cs="Arial"/>
          <w:sz w:val="24"/>
          <w:szCs w:val="24"/>
        </w:rPr>
        <w:t>s</w:t>
      </w:r>
      <w:r w:rsidR="00836CEE" w:rsidRPr="00B62F56">
        <w:rPr>
          <w:rFonts w:ascii="Arial" w:hAnsi="Arial" w:cs="Arial"/>
          <w:sz w:val="24"/>
          <w:szCs w:val="24"/>
        </w:rPr>
        <w:t xml:space="preserve"> low socio-economic status related to</w:t>
      </w:r>
      <w:r w:rsidR="00981B31" w:rsidRPr="00B62F56">
        <w:rPr>
          <w:rFonts w:ascii="Arial" w:hAnsi="Arial" w:cs="Arial"/>
          <w:sz w:val="24"/>
          <w:szCs w:val="24"/>
        </w:rPr>
        <w:t xml:space="preserve"> poor home learning environments where the children on entry to school did not have the</w:t>
      </w:r>
      <w:r w:rsidR="00DD0D9A" w:rsidRPr="00B62F56">
        <w:rPr>
          <w:rFonts w:ascii="Arial" w:hAnsi="Arial" w:cs="Arial"/>
          <w:sz w:val="24"/>
          <w:szCs w:val="24"/>
        </w:rPr>
        <w:t xml:space="preserve"> same skills as their peers from higher socio-economic groups. </w:t>
      </w:r>
    </w:p>
    <w:p w14:paraId="6D141A08" w14:textId="7F48B234" w:rsidR="00073751" w:rsidRPr="00B62F56" w:rsidRDefault="00073751" w:rsidP="00B62F56">
      <w:pPr>
        <w:spacing w:line="360" w:lineRule="auto"/>
        <w:jc w:val="both"/>
        <w:rPr>
          <w:rFonts w:ascii="Arial" w:hAnsi="Arial" w:cs="Arial"/>
          <w:sz w:val="24"/>
          <w:szCs w:val="24"/>
        </w:rPr>
      </w:pPr>
      <w:r w:rsidRPr="00B62F56">
        <w:rPr>
          <w:rFonts w:ascii="Arial" w:hAnsi="Arial" w:cs="Arial"/>
          <w:sz w:val="24"/>
          <w:szCs w:val="24"/>
        </w:rPr>
        <w:t xml:space="preserve">Welsh Government (2014) commissioned research to find out what effect language interventions have for pre-school children under four years-old to inform future policy for Flying Start provision. Flying Start </w:t>
      </w:r>
      <w:r w:rsidR="00B62F56" w:rsidRPr="00B62F56">
        <w:rPr>
          <w:rFonts w:ascii="Arial" w:hAnsi="Arial" w:cs="Arial"/>
          <w:sz w:val="24"/>
          <w:szCs w:val="24"/>
        </w:rPr>
        <w:t>can</w:t>
      </w:r>
      <w:r w:rsidRPr="00B62F56">
        <w:rPr>
          <w:rFonts w:ascii="Arial" w:hAnsi="Arial" w:cs="Arial"/>
          <w:sz w:val="24"/>
          <w:szCs w:val="24"/>
        </w:rPr>
        <w:t xml:space="preserve"> improve children’s social, emotional, and language development and cognitive skills. However, as Welsh Government (2014) states, Flying Start is only targeted in the most underprivileged areas of Wales. </w:t>
      </w:r>
    </w:p>
    <w:p w14:paraId="5BCBB40B" w14:textId="77777777" w:rsidR="00073751" w:rsidRPr="00B62F56" w:rsidRDefault="00073751" w:rsidP="00B62F56">
      <w:pPr>
        <w:spacing w:line="360" w:lineRule="auto"/>
        <w:jc w:val="both"/>
        <w:rPr>
          <w:rFonts w:ascii="Arial" w:hAnsi="Arial" w:cs="Arial"/>
          <w:sz w:val="24"/>
          <w:szCs w:val="24"/>
        </w:rPr>
      </w:pPr>
    </w:p>
    <w:p w14:paraId="199EAE16" w14:textId="37EC5AA4" w:rsidR="000A319F" w:rsidRPr="00B62F56" w:rsidRDefault="00601C33" w:rsidP="00B62F56">
      <w:pPr>
        <w:spacing w:line="360" w:lineRule="auto"/>
        <w:jc w:val="both"/>
        <w:rPr>
          <w:rFonts w:ascii="Arial" w:hAnsi="Arial" w:cs="Arial"/>
          <w:sz w:val="24"/>
          <w:szCs w:val="24"/>
        </w:rPr>
      </w:pPr>
      <w:r w:rsidRPr="00B62F56">
        <w:rPr>
          <w:rFonts w:ascii="Arial" w:hAnsi="Arial" w:cs="Arial"/>
          <w:sz w:val="24"/>
          <w:szCs w:val="24"/>
        </w:rPr>
        <w:t xml:space="preserve">Roy et al. (2014) tell us </w:t>
      </w:r>
      <w:r w:rsidR="00A40345" w:rsidRPr="00B62F56">
        <w:rPr>
          <w:rFonts w:ascii="Arial" w:hAnsi="Arial" w:cs="Arial"/>
          <w:sz w:val="24"/>
          <w:szCs w:val="24"/>
        </w:rPr>
        <w:t>that though</w:t>
      </w:r>
      <w:r w:rsidRPr="00B62F56">
        <w:rPr>
          <w:rFonts w:ascii="Arial" w:hAnsi="Arial" w:cs="Arial"/>
          <w:sz w:val="24"/>
          <w:szCs w:val="24"/>
        </w:rPr>
        <w:t xml:space="preserve"> it is proven that children from low socio-economic groups are more likely to have speech and language difficulties, leading to differences in their educational outcomes, literacy development, welfare, and life chances</w:t>
      </w:r>
      <w:r w:rsidR="00A40345" w:rsidRPr="00B62F56">
        <w:rPr>
          <w:rFonts w:ascii="Arial" w:hAnsi="Arial" w:cs="Arial"/>
          <w:sz w:val="24"/>
          <w:szCs w:val="24"/>
        </w:rPr>
        <w:t xml:space="preserve">, however, the reasons for these speech and language </w:t>
      </w:r>
      <w:r w:rsidR="00DE4C9D" w:rsidRPr="00B62F56">
        <w:rPr>
          <w:rFonts w:ascii="Arial" w:hAnsi="Arial" w:cs="Arial"/>
          <w:sz w:val="24"/>
          <w:szCs w:val="24"/>
        </w:rPr>
        <w:t>difficulties</w:t>
      </w:r>
      <w:r w:rsidR="00171CA3" w:rsidRPr="00B62F56">
        <w:rPr>
          <w:rFonts w:ascii="Arial" w:hAnsi="Arial" w:cs="Arial"/>
          <w:sz w:val="24"/>
          <w:szCs w:val="24"/>
        </w:rPr>
        <w:t xml:space="preserve"> </w:t>
      </w:r>
      <w:r w:rsidR="00A40345" w:rsidRPr="00B62F56">
        <w:rPr>
          <w:rFonts w:ascii="Arial" w:hAnsi="Arial" w:cs="Arial"/>
          <w:sz w:val="24"/>
          <w:szCs w:val="24"/>
        </w:rPr>
        <w:t>are still uncertain.</w:t>
      </w:r>
      <w:r w:rsidR="00171CA3" w:rsidRPr="00B62F56">
        <w:rPr>
          <w:rFonts w:ascii="Arial" w:hAnsi="Arial" w:cs="Arial"/>
          <w:sz w:val="24"/>
          <w:szCs w:val="24"/>
        </w:rPr>
        <w:t xml:space="preserve"> An All Party Parliamentary Group report suggests the reasons may be because of neurodevelopmental problems, other impairments, or that children have not had experience of language learning appropriate to their stage of development (Roy et al., 2014).</w:t>
      </w:r>
      <w:r w:rsidR="00995951" w:rsidRPr="00B62F56">
        <w:rPr>
          <w:rFonts w:ascii="Arial" w:hAnsi="Arial" w:cs="Arial"/>
          <w:sz w:val="24"/>
          <w:szCs w:val="24"/>
        </w:rPr>
        <w:t xml:space="preserve"> </w:t>
      </w:r>
      <w:r w:rsidR="007B232C" w:rsidRPr="00B62F56">
        <w:rPr>
          <w:rFonts w:ascii="Arial" w:hAnsi="Arial" w:cs="Arial"/>
          <w:sz w:val="24"/>
          <w:szCs w:val="24"/>
        </w:rPr>
        <w:t xml:space="preserve">Furthermore, Afasic (no date) </w:t>
      </w:r>
      <w:r w:rsidR="00265F56" w:rsidRPr="00B62F56">
        <w:rPr>
          <w:rFonts w:ascii="Arial" w:hAnsi="Arial" w:cs="Arial"/>
          <w:sz w:val="24"/>
          <w:szCs w:val="24"/>
        </w:rPr>
        <w:t xml:space="preserve">explains </w:t>
      </w:r>
      <w:r w:rsidR="007B232C" w:rsidRPr="00B62F56">
        <w:rPr>
          <w:rFonts w:ascii="Arial" w:hAnsi="Arial" w:cs="Arial"/>
          <w:sz w:val="24"/>
          <w:szCs w:val="24"/>
        </w:rPr>
        <w:t xml:space="preserve">that other reasons for speech and language difficulties could be due to medical conditions or disabilities such as, Autistic Spectrum Disorder, Down’s Syndrome, Cerebral Palsy, </w:t>
      </w:r>
      <w:r w:rsidR="00265F56" w:rsidRPr="00B62F56">
        <w:rPr>
          <w:rFonts w:ascii="Arial" w:hAnsi="Arial" w:cs="Arial"/>
          <w:sz w:val="24"/>
          <w:szCs w:val="24"/>
        </w:rPr>
        <w:t>and hearing</w:t>
      </w:r>
      <w:r w:rsidR="007B232C" w:rsidRPr="00B62F56">
        <w:rPr>
          <w:rFonts w:ascii="Arial" w:hAnsi="Arial" w:cs="Arial"/>
          <w:sz w:val="24"/>
          <w:szCs w:val="24"/>
        </w:rPr>
        <w:t xml:space="preserve"> loss. </w:t>
      </w:r>
      <w:r w:rsidR="00265F56" w:rsidRPr="00B62F56">
        <w:rPr>
          <w:rFonts w:ascii="Arial" w:hAnsi="Arial" w:cs="Arial"/>
          <w:sz w:val="24"/>
          <w:szCs w:val="24"/>
        </w:rPr>
        <w:t xml:space="preserve">However, Bishop (2006) says that poor parenting, hearing loss, and slight brain damage were </w:t>
      </w:r>
      <w:r w:rsidR="00440540" w:rsidRPr="00B62F56">
        <w:rPr>
          <w:rFonts w:ascii="Arial" w:hAnsi="Arial" w:cs="Arial"/>
          <w:sz w:val="24"/>
          <w:szCs w:val="24"/>
        </w:rPr>
        <w:t>presumed</w:t>
      </w:r>
      <w:r w:rsidR="00AB2433" w:rsidRPr="00B62F56">
        <w:rPr>
          <w:rFonts w:ascii="Arial" w:hAnsi="Arial" w:cs="Arial"/>
          <w:sz w:val="24"/>
          <w:szCs w:val="24"/>
        </w:rPr>
        <w:t xml:space="preserve"> to be causes of speech and language difficulties, then more importance was put on the idea that the causes were genetic</w:t>
      </w:r>
      <w:r w:rsidR="00F13657" w:rsidRPr="00B62F56">
        <w:rPr>
          <w:rFonts w:ascii="Arial" w:hAnsi="Arial" w:cs="Arial"/>
          <w:sz w:val="24"/>
          <w:szCs w:val="24"/>
        </w:rPr>
        <w:t>.</w:t>
      </w:r>
      <w:r w:rsidR="00AB2433" w:rsidRPr="00B62F56">
        <w:rPr>
          <w:rFonts w:ascii="Arial" w:hAnsi="Arial" w:cs="Arial"/>
          <w:sz w:val="24"/>
          <w:szCs w:val="24"/>
        </w:rPr>
        <w:t xml:space="preserve"> </w:t>
      </w:r>
      <w:r w:rsidR="00B62F56" w:rsidRPr="00B62F56">
        <w:rPr>
          <w:rFonts w:ascii="Arial" w:hAnsi="Arial" w:cs="Arial"/>
          <w:sz w:val="24"/>
          <w:szCs w:val="24"/>
        </w:rPr>
        <w:t>However, it</w:t>
      </w:r>
      <w:r w:rsidR="00AB2433" w:rsidRPr="00B62F56">
        <w:rPr>
          <w:rFonts w:ascii="Arial" w:hAnsi="Arial" w:cs="Arial"/>
          <w:sz w:val="24"/>
          <w:szCs w:val="24"/>
        </w:rPr>
        <w:t xml:space="preserve"> became evident that there was no </w:t>
      </w:r>
      <w:r w:rsidR="00B62F56" w:rsidRPr="00B62F56">
        <w:rPr>
          <w:rFonts w:ascii="Arial" w:hAnsi="Arial" w:cs="Arial"/>
          <w:sz w:val="24"/>
          <w:szCs w:val="24"/>
        </w:rPr>
        <w:t>reason</w:t>
      </w:r>
      <w:r w:rsidR="00AB2433" w:rsidRPr="00B62F56">
        <w:rPr>
          <w:rFonts w:ascii="Arial" w:hAnsi="Arial" w:cs="Arial"/>
          <w:sz w:val="24"/>
          <w:szCs w:val="24"/>
        </w:rPr>
        <w:t xml:space="preserve"> </w:t>
      </w:r>
      <w:r w:rsidR="00ED312E" w:rsidRPr="00B62F56">
        <w:rPr>
          <w:rFonts w:ascii="Arial" w:hAnsi="Arial" w:cs="Arial"/>
          <w:sz w:val="24"/>
          <w:szCs w:val="24"/>
        </w:rPr>
        <w:t>for these difficulties</w:t>
      </w:r>
      <w:r w:rsidR="00F13657" w:rsidRPr="00B62F56">
        <w:rPr>
          <w:rFonts w:ascii="Arial" w:hAnsi="Arial" w:cs="Arial"/>
          <w:sz w:val="24"/>
          <w:szCs w:val="24"/>
        </w:rPr>
        <w:t xml:space="preserve"> and that attention should be best placed on assessing which interventions can improve children’s language skills (Pena et al. 2001 cited in Bishop, 2006).</w:t>
      </w:r>
    </w:p>
    <w:p w14:paraId="26D78956" w14:textId="77777777" w:rsidR="00EB3713" w:rsidRDefault="0098347F" w:rsidP="00B62F56">
      <w:pPr>
        <w:spacing w:line="360" w:lineRule="auto"/>
        <w:jc w:val="both"/>
        <w:rPr>
          <w:rFonts w:ascii="Arial" w:hAnsi="Arial" w:cs="Arial"/>
          <w:sz w:val="24"/>
          <w:szCs w:val="24"/>
        </w:rPr>
      </w:pPr>
      <w:r w:rsidRPr="00B62F56">
        <w:rPr>
          <w:rFonts w:ascii="Arial" w:hAnsi="Arial" w:cs="Arial"/>
          <w:sz w:val="24"/>
          <w:szCs w:val="24"/>
        </w:rPr>
        <w:t>Castro</w:t>
      </w:r>
      <w:r w:rsidR="006B2510" w:rsidRPr="00B62F56">
        <w:rPr>
          <w:rFonts w:ascii="Arial" w:hAnsi="Arial" w:cs="Arial"/>
          <w:sz w:val="24"/>
          <w:szCs w:val="24"/>
        </w:rPr>
        <w:t xml:space="preserve"> et al.</w:t>
      </w:r>
      <w:r w:rsidR="00A65ACB" w:rsidRPr="00B62F56">
        <w:rPr>
          <w:rFonts w:ascii="Arial" w:hAnsi="Arial" w:cs="Arial"/>
          <w:sz w:val="24"/>
          <w:szCs w:val="24"/>
        </w:rPr>
        <w:t xml:space="preserve">, (2011 cited in </w:t>
      </w:r>
      <w:r w:rsidRPr="00B62F56">
        <w:rPr>
          <w:rFonts w:ascii="Arial" w:hAnsi="Arial" w:cs="Arial"/>
          <w:sz w:val="24"/>
          <w:szCs w:val="24"/>
        </w:rPr>
        <w:t>Hoff</w:t>
      </w:r>
      <w:r w:rsidR="00A65ACB" w:rsidRPr="00B62F56">
        <w:rPr>
          <w:rFonts w:ascii="Arial" w:hAnsi="Arial" w:cs="Arial"/>
          <w:sz w:val="24"/>
          <w:szCs w:val="24"/>
        </w:rPr>
        <w:t xml:space="preserve">, </w:t>
      </w:r>
      <w:r w:rsidRPr="00B62F56">
        <w:rPr>
          <w:rFonts w:ascii="Arial" w:hAnsi="Arial" w:cs="Arial"/>
          <w:sz w:val="24"/>
          <w:szCs w:val="24"/>
        </w:rPr>
        <w:t>2013) discovered that children who come from families where English is an additional language have poorer language skills than monolingual children</w:t>
      </w:r>
      <w:r w:rsidR="00A20C7A" w:rsidRPr="00B62F56">
        <w:rPr>
          <w:rFonts w:ascii="Arial" w:hAnsi="Arial" w:cs="Arial"/>
          <w:sz w:val="24"/>
          <w:szCs w:val="24"/>
        </w:rPr>
        <w:t xml:space="preserve"> when they begin school and Shatz and Wilkinson (2010 cited in Hoff, 2013) explain to us that these poor language skills on school entry impede on their educational outcomes.</w:t>
      </w:r>
    </w:p>
    <w:p w14:paraId="34DCFDA2" w14:textId="22CCD36C" w:rsidR="00F13657" w:rsidRPr="00B62F56" w:rsidRDefault="00E20332" w:rsidP="00B62F56">
      <w:pPr>
        <w:spacing w:line="360" w:lineRule="auto"/>
        <w:jc w:val="both"/>
        <w:rPr>
          <w:rFonts w:ascii="Arial" w:hAnsi="Arial" w:cs="Arial"/>
          <w:sz w:val="24"/>
          <w:szCs w:val="24"/>
        </w:rPr>
      </w:pPr>
      <w:r w:rsidRPr="00B62F56">
        <w:rPr>
          <w:rFonts w:ascii="Arial" w:hAnsi="Arial" w:cs="Arial"/>
          <w:sz w:val="24"/>
          <w:szCs w:val="24"/>
        </w:rPr>
        <w:t xml:space="preserve"> </w:t>
      </w:r>
      <w:r w:rsidR="000F1548" w:rsidRPr="00B62F56">
        <w:rPr>
          <w:rFonts w:ascii="Arial" w:hAnsi="Arial" w:cs="Arial"/>
          <w:sz w:val="24"/>
          <w:szCs w:val="24"/>
        </w:rPr>
        <w:t>Interventions for children where English is an additional language should be provided by practitioners that have skills and knowledge of both languages. For these interventions to be successful practitioners need to develop vocabulary and model rich language</w:t>
      </w:r>
      <w:r w:rsidR="00E557DE" w:rsidRPr="00B62F56">
        <w:rPr>
          <w:rFonts w:ascii="Arial" w:hAnsi="Arial" w:cs="Arial"/>
          <w:sz w:val="24"/>
          <w:szCs w:val="24"/>
        </w:rPr>
        <w:t xml:space="preserve"> </w:t>
      </w:r>
      <w:r w:rsidR="00F7603A" w:rsidRPr="00B62F56">
        <w:rPr>
          <w:rFonts w:ascii="Arial" w:hAnsi="Arial" w:cs="Arial"/>
          <w:sz w:val="24"/>
          <w:szCs w:val="24"/>
        </w:rPr>
        <w:t>(Welsh Government, 2014).</w:t>
      </w:r>
    </w:p>
    <w:p w14:paraId="227A2D87" w14:textId="2B04CAA7" w:rsidR="0098347F" w:rsidRPr="00B62F56" w:rsidRDefault="00F7603A" w:rsidP="00B62F56">
      <w:pPr>
        <w:spacing w:line="360" w:lineRule="auto"/>
        <w:jc w:val="both"/>
        <w:rPr>
          <w:rFonts w:ascii="Arial" w:hAnsi="Arial" w:cs="Arial"/>
          <w:sz w:val="24"/>
          <w:szCs w:val="24"/>
        </w:rPr>
      </w:pPr>
      <w:r w:rsidRPr="00B62F56">
        <w:rPr>
          <w:rFonts w:ascii="Arial" w:hAnsi="Arial" w:cs="Arial"/>
          <w:sz w:val="24"/>
          <w:szCs w:val="24"/>
        </w:rPr>
        <w:t xml:space="preserve"> </w:t>
      </w:r>
      <w:r w:rsidR="0019390F" w:rsidRPr="00B62F56">
        <w:rPr>
          <w:rFonts w:ascii="Arial" w:hAnsi="Arial" w:cs="Arial"/>
          <w:sz w:val="24"/>
          <w:szCs w:val="24"/>
        </w:rPr>
        <w:t xml:space="preserve">Marchman et al. (2010, 2009, and 2006 cited in Hoff, 2013) suggests bilingual children have lower language skills in each language compared with monolingual children. </w:t>
      </w:r>
      <w:r w:rsidR="00B62F56" w:rsidRPr="00B62F56">
        <w:rPr>
          <w:rFonts w:ascii="Arial" w:hAnsi="Arial" w:cs="Arial"/>
          <w:sz w:val="24"/>
          <w:szCs w:val="24"/>
        </w:rPr>
        <w:t>However, Hoff</w:t>
      </w:r>
      <w:r w:rsidR="0019390F" w:rsidRPr="00B62F56">
        <w:rPr>
          <w:rFonts w:ascii="Arial" w:hAnsi="Arial" w:cs="Arial"/>
          <w:sz w:val="24"/>
          <w:szCs w:val="24"/>
        </w:rPr>
        <w:t xml:space="preserve"> (2013) suggests that lower academic achievement</w:t>
      </w:r>
      <w:r w:rsidR="00A171D0" w:rsidRPr="00B62F56">
        <w:rPr>
          <w:rFonts w:ascii="Arial" w:hAnsi="Arial" w:cs="Arial"/>
          <w:sz w:val="24"/>
          <w:szCs w:val="24"/>
        </w:rPr>
        <w:t xml:space="preserve"> in children who are </w:t>
      </w:r>
      <w:r w:rsidR="00B62F56" w:rsidRPr="00B62F56">
        <w:rPr>
          <w:rFonts w:ascii="Arial" w:hAnsi="Arial" w:cs="Arial"/>
          <w:sz w:val="24"/>
          <w:szCs w:val="24"/>
        </w:rPr>
        <w:t>bilingual is</w:t>
      </w:r>
      <w:r w:rsidR="0019390F" w:rsidRPr="00B62F56">
        <w:rPr>
          <w:rFonts w:ascii="Arial" w:hAnsi="Arial" w:cs="Arial"/>
          <w:sz w:val="24"/>
          <w:szCs w:val="24"/>
        </w:rPr>
        <w:t xml:space="preserve"> not </w:t>
      </w:r>
      <w:r w:rsidR="00787881" w:rsidRPr="00B62F56">
        <w:rPr>
          <w:rFonts w:ascii="Arial" w:hAnsi="Arial" w:cs="Arial"/>
          <w:sz w:val="24"/>
          <w:szCs w:val="24"/>
        </w:rPr>
        <w:t>merely</w:t>
      </w:r>
      <w:r w:rsidR="0019390F" w:rsidRPr="00B62F56">
        <w:rPr>
          <w:rFonts w:ascii="Arial" w:hAnsi="Arial" w:cs="Arial"/>
          <w:sz w:val="24"/>
          <w:szCs w:val="24"/>
        </w:rPr>
        <w:t xml:space="preserve"> due to their poor language skills </w:t>
      </w:r>
      <w:r w:rsidR="00787881" w:rsidRPr="00B62F56">
        <w:rPr>
          <w:rFonts w:ascii="Arial" w:hAnsi="Arial" w:cs="Arial"/>
          <w:sz w:val="24"/>
          <w:szCs w:val="24"/>
        </w:rPr>
        <w:t xml:space="preserve">but to a certain extent </w:t>
      </w:r>
      <w:r w:rsidR="00A171D0" w:rsidRPr="00B62F56">
        <w:rPr>
          <w:rFonts w:ascii="Arial" w:hAnsi="Arial" w:cs="Arial"/>
          <w:sz w:val="24"/>
          <w:szCs w:val="24"/>
        </w:rPr>
        <w:t xml:space="preserve">the low status of their home language. </w:t>
      </w:r>
      <w:r w:rsidR="00A23A11" w:rsidRPr="00B62F56">
        <w:rPr>
          <w:rFonts w:ascii="Arial" w:hAnsi="Arial" w:cs="Arial"/>
          <w:sz w:val="24"/>
          <w:szCs w:val="24"/>
        </w:rPr>
        <w:t>The academic achievements of bilingual children do not differ from monolingual children in countries where bilingualism is customary and the both languages are given the same status</w:t>
      </w:r>
      <w:r w:rsidR="00073751" w:rsidRPr="00B62F56">
        <w:rPr>
          <w:rFonts w:ascii="Arial" w:hAnsi="Arial" w:cs="Arial"/>
          <w:sz w:val="24"/>
          <w:szCs w:val="24"/>
        </w:rPr>
        <w:t xml:space="preserve"> (Hoff, 2013). </w:t>
      </w:r>
      <w:r w:rsidR="00A23A11" w:rsidRPr="00B62F56">
        <w:rPr>
          <w:rFonts w:ascii="Arial" w:hAnsi="Arial" w:cs="Arial"/>
          <w:sz w:val="24"/>
          <w:szCs w:val="24"/>
        </w:rPr>
        <w:t xml:space="preserve">Moreover, in Wales, data shows that Welsh-English bilingual children do not experience lower academic achievements (Gathercole 2012 cited in Hoff, 2013) and this could </w:t>
      </w:r>
      <w:r w:rsidR="00881249" w:rsidRPr="00B62F56">
        <w:rPr>
          <w:rFonts w:ascii="Arial" w:hAnsi="Arial" w:cs="Arial"/>
          <w:sz w:val="24"/>
          <w:szCs w:val="24"/>
        </w:rPr>
        <w:t>possibly be that parents have the choice of sending their child to a Welsh medium language school (Hoff, 2013).</w:t>
      </w:r>
      <w:r w:rsidR="00ED02EC" w:rsidRPr="00B62F56">
        <w:rPr>
          <w:rFonts w:ascii="Arial" w:hAnsi="Arial" w:cs="Arial"/>
          <w:sz w:val="24"/>
          <w:szCs w:val="24"/>
        </w:rPr>
        <w:t xml:space="preserve"> However, research by Hickey et al. (2014 cited in Welsh Government, 2014:</w:t>
      </w:r>
      <w:r w:rsidR="001C0821">
        <w:rPr>
          <w:rFonts w:ascii="Arial" w:hAnsi="Arial" w:cs="Arial"/>
          <w:sz w:val="24"/>
          <w:szCs w:val="24"/>
        </w:rPr>
        <w:t xml:space="preserve"> </w:t>
      </w:r>
      <w:r w:rsidR="00ED02EC" w:rsidRPr="00B62F56">
        <w:rPr>
          <w:rFonts w:ascii="Arial" w:hAnsi="Arial" w:cs="Arial"/>
          <w:sz w:val="24"/>
          <w:szCs w:val="24"/>
        </w:rPr>
        <w:t xml:space="preserve">44) suggests specific interventions are needed to improve language development in Welsh </w:t>
      </w:r>
      <w:r w:rsidR="00E638C4" w:rsidRPr="00B62F56">
        <w:rPr>
          <w:rFonts w:ascii="Arial" w:hAnsi="Arial" w:cs="Arial"/>
          <w:sz w:val="24"/>
          <w:szCs w:val="24"/>
        </w:rPr>
        <w:t xml:space="preserve">and Welsh-English settings </w:t>
      </w:r>
      <w:r w:rsidR="000D6A8E" w:rsidRPr="00B62F56">
        <w:rPr>
          <w:rFonts w:ascii="Arial" w:hAnsi="Arial" w:cs="Arial"/>
          <w:sz w:val="24"/>
          <w:szCs w:val="24"/>
        </w:rPr>
        <w:t xml:space="preserve">and recommends practitioners swapping </w:t>
      </w:r>
      <w:r w:rsidR="00B62F56" w:rsidRPr="00B62F56">
        <w:rPr>
          <w:rFonts w:ascii="Arial" w:hAnsi="Arial" w:cs="Arial"/>
          <w:sz w:val="24"/>
          <w:szCs w:val="24"/>
        </w:rPr>
        <w:t>between English</w:t>
      </w:r>
      <w:r w:rsidR="000D6A8E" w:rsidRPr="00B62F56">
        <w:rPr>
          <w:rFonts w:ascii="Arial" w:hAnsi="Arial" w:cs="Arial"/>
          <w:sz w:val="24"/>
          <w:szCs w:val="24"/>
        </w:rPr>
        <w:t xml:space="preserve"> and Welsh as a method to improve children’s language when they start in early years settings.</w:t>
      </w:r>
    </w:p>
    <w:p w14:paraId="32B1B37A" w14:textId="663F2C01" w:rsidR="00F448CE" w:rsidRPr="00B62F56" w:rsidRDefault="00F448CE" w:rsidP="00B62F56">
      <w:pPr>
        <w:spacing w:line="360" w:lineRule="auto"/>
        <w:jc w:val="both"/>
        <w:rPr>
          <w:rFonts w:ascii="Arial" w:hAnsi="Arial" w:cs="Arial"/>
          <w:sz w:val="24"/>
          <w:szCs w:val="24"/>
        </w:rPr>
      </w:pPr>
    </w:p>
    <w:p w14:paraId="4BB84817" w14:textId="77777777" w:rsidR="00073751" w:rsidRPr="00B62F56" w:rsidRDefault="00D2405B" w:rsidP="00B62F56">
      <w:pPr>
        <w:spacing w:line="360" w:lineRule="auto"/>
        <w:jc w:val="both"/>
        <w:rPr>
          <w:rFonts w:ascii="Arial" w:hAnsi="Arial" w:cs="Arial"/>
          <w:sz w:val="24"/>
          <w:szCs w:val="24"/>
        </w:rPr>
      </w:pPr>
      <w:r w:rsidRPr="00B62F56">
        <w:rPr>
          <w:rFonts w:ascii="Arial" w:hAnsi="Arial" w:cs="Arial"/>
          <w:sz w:val="24"/>
          <w:szCs w:val="24"/>
        </w:rPr>
        <w:t>F</w:t>
      </w:r>
      <w:r w:rsidR="0063147A" w:rsidRPr="00B62F56">
        <w:rPr>
          <w:rFonts w:ascii="Arial" w:hAnsi="Arial" w:cs="Arial"/>
          <w:sz w:val="24"/>
          <w:szCs w:val="24"/>
        </w:rPr>
        <w:t>or interventions that develop children’s language in early years</w:t>
      </w:r>
      <w:r w:rsidRPr="00B62F56">
        <w:rPr>
          <w:rFonts w:ascii="Arial" w:hAnsi="Arial" w:cs="Arial"/>
          <w:sz w:val="24"/>
          <w:szCs w:val="24"/>
        </w:rPr>
        <w:t xml:space="preserve"> to be helpful and effective, </w:t>
      </w:r>
      <w:r w:rsidR="0063147A" w:rsidRPr="00B62F56">
        <w:rPr>
          <w:rFonts w:ascii="Arial" w:hAnsi="Arial" w:cs="Arial"/>
          <w:sz w:val="24"/>
          <w:szCs w:val="24"/>
        </w:rPr>
        <w:t>practitioners need to inform parents of the importance of their engagement with their child and how this can improve their child’s outcomes. Practitioners can convey to parents information about their child’s stage of language development and discuss suggestions how parents can support language development</w:t>
      </w:r>
      <w:r w:rsidR="00CA4E42" w:rsidRPr="00B62F56">
        <w:rPr>
          <w:rFonts w:ascii="Arial" w:hAnsi="Arial" w:cs="Arial"/>
          <w:sz w:val="24"/>
          <w:szCs w:val="24"/>
        </w:rPr>
        <w:t>.</w:t>
      </w:r>
      <w:r w:rsidRPr="00B62F56">
        <w:rPr>
          <w:rFonts w:ascii="Arial" w:hAnsi="Arial" w:cs="Arial"/>
          <w:sz w:val="24"/>
          <w:szCs w:val="24"/>
        </w:rPr>
        <w:t xml:space="preserve"> Continuing the support in the home environment allows the positive outcomes of the interventions to be maintained and this can be achieved by involving the parents through discussions and planning which will give them the confidence and enthusiasm to carry on (Welsh Government, 2014).</w:t>
      </w:r>
    </w:p>
    <w:p w14:paraId="75FD5602" w14:textId="72FFD029" w:rsidR="00C04D25" w:rsidRPr="00B62F56" w:rsidRDefault="00B1423A" w:rsidP="00B62F56">
      <w:pPr>
        <w:spacing w:line="360" w:lineRule="auto"/>
        <w:jc w:val="both"/>
        <w:rPr>
          <w:rFonts w:ascii="Arial" w:hAnsi="Arial" w:cs="Arial"/>
          <w:sz w:val="24"/>
          <w:szCs w:val="24"/>
        </w:rPr>
      </w:pPr>
      <w:r w:rsidRPr="00B62F56">
        <w:rPr>
          <w:rFonts w:ascii="Arial" w:hAnsi="Arial" w:cs="Arial"/>
          <w:sz w:val="24"/>
          <w:szCs w:val="24"/>
        </w:rPr>
        <w:t xml:space="preserve">However, Windisch (2015) discovered that studies </w:t>
      </w:r>
      <w:r w:rsidR="00C04D25" w:rsidRPr="00B62F56">
        <w:rPr>
          <w:rFonts w:ascii="Arial" w:hAnsi="Arial" w:cs="Arial"/>
          <w:sz w:val="24"/>
          <w:szCs w:val="24"/>
        </w:rPr>
        <w:t>undertaken by Bynner and Parsons (2000 and 2007) suggest children who have parents with poor literacy skills may also experience difficulties themselves. Moreover</w:t>
      </w:r>
      <w:r w:rsidR="00073751" w:rsidRPr="00B62F56">
        <w:rPr>
          <w:rFonts w:ascii="Arial" w:hAnsi="Arial" w:cs="Arial"/>
          <w:sz w:val="24"/>
          <w:szCs w:val="24"/>
        </w:rPr>
        <w:t>,</w:t>
      </w:r>
      <w:r w:rsidR="00C04D25" w:rsidRPr="00B62F56">
        <w:rPr>
          <w:rFonts w:ascii="Arial" w:hAnsi="Arial" w:cs="Arial"/>
          <w:sz w:val="24"/>
          <w:szCs w:val="24"/>
        </w:rPr>
        <w:t xml:space="preserve"> if families are involved in interventions to improve literacy skills, parents and children benefit and parenting skills improve also (Windisch, 2015).</w:t>
      </w:r>
    </w:p>
    <w:p w14:paraId="03AFF91C" w14:textId="4544CEED" w:rsidR="00F448CE" w:rsidRPr="00B62F56" w:rsidRDefault="00DE1812" w:rsidP="00B62F56">
      <w:pPr>
        <w:spacing w:line="360" w:lineRule="auto"/>
        <w:jc w:val="both"/>
        <w:rPr>
          <w:rFonts w:ascii="Arial" w:hAnsi="Arial" w:cs="Arial"/>
          <w:sz w:val="24"/>
          <w:szCs w:val="24"/>
        </w:rPr>
      </w:pPr>
      <w:r w:rsidRPr="00B62F56">
        <w:rPr>
          <w:rFonts w:ascii="Arial" w:hAnsi="Arial" w:cs="Arial"/>
          <w:sz w:val="24"/>
          <w:szCs w:val="24"/>
        </w:rPr>
        <w:t xml:space="preserve">Furthermore, </w:t>
      </w:r>
      <w:r w:rsidR="00B369C5" w:rsidRPr="00B62F56">
        <w:rPr>
          <w:rFonts w:ascii="Arial" w:hAnsi="Arial" w:cs="Arial"/>
          <w:sz w:val="24"/>
          <w:szCs w:val="24"/>
        </w:rPr>
        <w:t xml:space="preserve">the </w:t>
      </w:r>
      <w:r w:rsidR="00C12D56" w:rsidRPr="00B62F56">
        <w:rPr>
          <w:rFonts w:ascii="Arial" w:hAnsi="Arial" w:cs="Arial"/>
          <w:sz w:val="24"/>
          <w:szCs w:val="24"/>
        </w:rPr>
        <w:t>family</w:t>
      </w:r>
      <w:r w:rsidR="00B369C5" w:rsidRPr="00B62F56">
        <w:rPr>
          <w:rFonts w:ascii="Arial" w:hAnsi="Arial" w:cs="Arial"/>
          <w:sz w:val="24"/>
          <w:szCs w:val="24"/>
        </w:rPr>
        <w:t xml:space="preserve"> and school are two of the main </w:t>
      </w:r>
      <w:r w:rsidR="00406F81" w:rsidRPr="00B62F56">
        <w:rPr>
          <w:rFonts w:ascii="Arial" w:hAnsi="Arial" w:cs="Arial"/>
          <w:sz w:val="24"/>
          <w:szCs w:val="24"/>
        </w:rPr>
        <w:t>support systems that can promote children’s language development</w:t>
      </w:r>
      <w:r w:rsidR="00C12D56" w:rsidRPr="00B62F56">
        <w:rPr>
          <w:rFonts w:ascii="Arial" w:hAnsi="Arial" w:cs="Arial"/>
          <w:sz w:val="24"/>
          <w:szCs w:val="24"/>
        </w:rPr>
        <w:t xml:space="preserve">, with the family </w:t>
      </w:r>
      <w:r w:rsidR="008A6951" w:rsidRPr="00B62F56">
        <w:rPr>
          <w:rFonts w:ascii="Arial" w:hAnsi="Arial" w:cs="Arial"/>
          <w:sz w:val="24"/>
          <w:szCs w:val="24"/>
        </w:rPr>
        <w:t>offering lasting</w:t>
      </w:r>
      <w:r w:rsidR="00C12D56" w:rsidRPr="00B62F56">
        <w:rPr>
          <w:rFonts w:ascii="Arial" w:hAnsi="Arial" w:cs="Arial"/>
          <w:sz w:val="24"/>
          <w:szCs w:val="24"/>
        </w:rPr>
        <w:t xml:space="preserve"> support that is seen as significant (Jeynes 2003 and 2005,</w:t>
      </w:r>
      <w:r w:rsidR="00C334EB">
        <w:rPr>
          <w:rFonts w:ascii="Arial" w:hAnsi="Arial" w:cs="Arial"/>
          <w:sz w:val="24"/>
          <w:szCs w:val="24"/>
        </w:rPr>
        <w:t xml:space="preserve"> and </w:t>
      </w:r>
      <w:r w:rsidR="00C334EB" w:rsidRPr="00B62F56">
        <w:rPr>
          <w:rFonts w:ascii="Arial" w:hAnsi="Arial" w:cs="Arial"/>
          <w:sz w:val="24"/>
          <w:szCs w:val="24"/>
        </w:rPr>
        <w:t>Nye</w:t>
      </w:r>
      <w:r w:rsidR="00C12D56" w:rsidRPr="00B62F56">
        <w:rPr>
          <w:rFonts w:ascii="Arial" w:hAnsi="Arial" w:cs="Arial"/>
          <w:sz w:val="24"/>
          <w:szCs w:val="24"/>
        </w:rPr>
        <w:t xml:space="preserve"> et al. 2006 cited in Sheridan, 2011). </w:t>
      </w:r>
      <w:r w:rsidR="001537DE" w:rsidRPr="00B62F56">
        <w:rPr>
          <w:rFonts w:ascii="Arial" w:hAnsi="Arial" w:cs="Arial"/>
          <w:sz w:val="24"/>
          <w:szCs w:val="24"/>
        </w:rPr>
        <w:t>However, DfES</w:t>
      </w:r>
      <w:r w:rsidR="00CA31FF" w:rsidRPr="00B62F56">
        <w:rPr>
          <w:rFonts w:ascii="Arial" w:hAnsi="Arial" w:cs="Arial"/>
          <w:sz w:val="24"/>
          <w:szCs w:val="24"/>
        </w:rPr>
        <w:t xml:space="preserve"> (2011) implies that engaging parents can be </w:t>
      </w:r>
      <w:r w:rsidR="004C2A2F" w:rsidRPr="00B62F56">
        <w:rPr>
          <w:rFonts w:ascii="Arial" w:hAnsi="Arial" w:cs="Arial"/>
          <w:sz w:val="24"/>
          <w:szCs w:val="24"/>
        </w:rPr>
        <w:t>difficult,</w:t>
      </w:r>
      <w:r w:rsidR="00081E8A" w:rsidRPr="00B62F56">
        <w:rPr>
          <w:rFonts w:ascii="Arial" w:hAnsi="Arial" w:cs="Arial"/>
          <w:sz w:val="24"/>
          <w:szCs w:val="24"/>
        </w:rPr>
        <w:t xml:space="preserve"> and settings </w:t>
      </w:r>
      <w:r w:rsidR="00895A02" w:rsidRPr="00B62F56">
        <w:rPr>
          <w:rFonts w:ascii="Arial" w:hAnsi="Arial" w:cs="Arial"/>
          <w:sz w:val="24"/>
          <w:szCs w:val="24"/>
        </w:rPr>
        <w:t>are implementing ways to</w:t>
      </w:r>
      <w:r w:rsidR="006B2569" w:rsidRPr="00B62F56">
        <w:rPr>
          <w:rFonts w:ascii="Arial" w:hAnsi="Arial" w:cs="Arial"/>
          <w:sz w:val="24"/>
          <w:szCs w:val="24"/>
        </w:rPr>
        <w:t xml:space="preserve"> </w:t>
      </w:r>
      <w:r w:rsidR="00895A02" w:rsidRPr="00B62F56">
        <w:rPr>
          <w:rFonts w:ascii="Arial" w:hAnsi="Arial" w:cs="Arial"/>
          <w:sz w:val="24"/>
          <w:szCs w:val="24"/>
        </w:rPr>
        <w:t xml:space="preserve">overcome the challenges they face </w:t>
      </w:r>
      <w:r w:rsidR="006B2569" w:rsidRPr="00B62F56">
        <w:rPr>
          <w:rFonts w:ascii="Arial" w:hAnsi="Arial" w:cs="Arial"/>
          <w:sz w:val="24"/>
          <w:szCs w:val="24"/>
        </w:rPr>
        <w:t xml:space="preserve">in </w:t>
      </w:r>
      <w:r w:rsidR="00895A02" w:rsidRPr="00B62F56">
        <w:rPr>
          <w:rFonts w:ascii="Arial" w:hAnsi="Arial" w:cs="Arial"/>
          <w:sz w:val="24"/>
          <w:szCs w:val="24"/>
        </w:rPr>
        <w:t>engag</w:t>
      </w:r>
      <w:r w:rsidR="006B2569" w:rsidRPr="00B62F56">
        <w:rPr>
          <w:rFonts w:ascii="Arial" w:hAnsi="Arial" w:cs="Arial"/>
          <w:sz w:val="24"/>
          <w:szCs w:val="24"/>
        </w:rPr>
        <w:t>ing</w:t>
      </w:r>
      <w:r w:rsidR="00895A02" w:rsidRPr="00B62F56">
        <w:rPr>
          <w:rFonts w:ascii="Arial" w:hAnsi="Arial" w:cs="Arial"/>
          <w:sz w:val="24"/>
          <w:szCs w:val="24"/>
        </w:rPr>
        <w:t xml:space="preserve"> parents</w:t>
      </w:r>
      <w:r w:rsidR="005E1AAF" w:rsidRPr="00B62F56">
        <w:rPr>
          <w:rFonts w:ascii="Arial" w:hAnsi="Arial" w:cs="Arial"/>
          <w:sz w:val="24"/>
          <w:szCs w:val="24"/>
        </w:rPr>
        <w:t>. Some approaches that settings are using</w:t>
      </w:r>
      <w:r w:rsidR="00404D01" w:rsidRPr="00B62F56">
        <w:rPr>
          <w:rFonts w:ascii="Arial" w:hAnsi="Arial" w:cs="Arial"/>
          <w:sz w:val="24"/>
          <w:szCs w:val="24"/>
        </w:rPr>
        <w:t xml:space="preserve"> are </w:t>
      </w:r>
      <w:r w:rsidR="001C5B0A" w:rsidRPr="00B62F56">
        <w:rPr>
          <w:rFonts w:ascii="Arial" w:hAnsi="Arial" w:cs="Arial"/>
          <w:sz w:val="24"/>
          <w:szCs w:val="24"/>
        </w:rPr>
        <w:t>to hold interventions in the evenings</w:t>
      </w:r>
      <w:r w:rsidR="00150D27" w:rsidRPr="00B62F56">
        <w:rPr>
          <w:rFonts w:ascii="Arial" w:hAnsi="Arial" w:cs="Arial"/>
          <w:sz w:val="24"/>
          <w:szCs w:val="24"/>
        </w:rPr>
        <w:t>,</w:t>
      </w:r>
      <w:r w:rsidR="00D54D3A" w:rsidRPr="00B62F56">
        <w:rPr>
          <w:rFonts w:ascii="Arial" w:hAnsi="Arial" w:cs="Arial"/>
          <w:sz w:val="24"/>
          <w:szCs w:val="24"/>
        </w:rPr>
        <w:t xml:space="preserve"> access to parental information, </w:t>
      </w:r>
      <w:r w:rsidR="00F9770E" w:rsidRPr="00B62F56">
        <w:rPr>
          <w:rFonts w:ascii="Arial" w:hAnsi="Arial" w:cs="Arial"/>
          <w:sz w:val="24"/>
          <w:szCs w:val="24"/>
        </w:rPr>
        <w:t>and staff emphasis</w:t>
      </w:r>
      <w:r w:rsidR="00073751" w:rsidRPr="00B62F56">
        <w:rPr>
          <w:rFonts w:ascii="Arial" w:hAnsi="Arial" w:cs="Arial"/>
          <w:sz w:val="24"/>
          <w:szCs w:val="24"/>
        </w:rPr>
        <w:t>ing</w:t>
      </w:r>
      <w:r w:rsidR="00F9770E" w:rsidRPr="00B62F56">
        <w:rPr>
          <w:rFonts w:ascii="Arial" w:hAnsi="Arial" w:cs="Arial"/>
          <w:sz w:val="24"/>
          <w:szCs w:val="24"/>
        </w:rPr>
        <w:t xml:space="preserve"> the </w:t>
      </w:r>
      <w:r w:rsidR="00975922" w:rsidRPr="00B62F56">
        <w:rPr>
          <w:rFonts w:ascii="Arial" w:hAnsi="Arial" w:cs="Arial"/>
          <w:sz w:val="24"/>
          <w:szCs w:val="24"/>
        </w:rPr>
        <w:t>importance of parental engagement when children first star</w:t>
      </w:r>
      <w:r w:rsidR="00CA6830" w:rsidRPr="00B62F56">
        <w:rPr>
          <w:rFonts w:ascii="Arial" w:hAnsi="Arial" w:cs="Arial"/>
          <w:sz w:val="24"/>
          <w:szCs w:val="24"/>
        </w:rPr>
        <w:t>t at these settings.</w:t>
      </w:r>
      <w:r w:rsidR="009667E2" w:rsidRPr="00B62F56">
        <w:rPr>
          <w:rFonts w:ascii="Arial" w:hAnsi="Arial" w:cs="Arial"/>
          <w:sz w:val="24"/>
          <w:szCs w:val="24"/>
        </w:rPr>
        <w:t xml:space="preserve"> Moreover, </w:t>
      </w:r>
      <w:r w:rsidR="008B6C3C" w:rsidRPr="00B62F56">
        <w:rPr>
          <w:rFonts w:ascii="Arial" w:hAnsi="Arial" w:cs="Arial"/>
          <w:sz w:val="24"/>
          <w:szCs w:val="24"/>
        </w:rPr>
        <w:t>Gallagher</w:t>
      </w:r>
      <w:r w:rsidR="00383A18" w:rsidRPr="00B62F56">
        <w:rPr>
          <w:rFonts w:ascii="Arial" w:hAnsi="Arial" w:cs="Arial"/>
          <w:sz w:val="24"/>
          <w:szCs w:val="24"/>
        </w:rPr>
        <w:t xml:space="preserve"> and Chiat (2009) explain that </w:t>
      </w:r>
      <w:r w:rsidR="007359E6" w:rsidRPr="00B62F56">
        <w:rPr>
          <w:rFonts w:ascii="Arial" w:hAnsi="Arial" w:cs="Arial"/>
          <w:sz w:val="24"/>
          <w:szCs w:val="24"/>
        </w:rPr>
        <w:t xml:space="preserve">findings </w:t>
      </w:r>
      <w:r w:rsidR="00740425" w:rsidRPr="00B62F56">
        <w:rPr>
          <w:rFonts w:ascii="Arial" w:hAnsi="Arial" w:cs="Arial"/>
          <w:sz w:val="24"/>
          <w:szCs w:val="24"/>
        </w:rPr>
        <w:t>by Cooper, Moodley</w:t>
      </w:r>
      <w:r w:rsidR="00A341BD" w:rsidRPr="00B62F56">
        <w:rPr>
          <w:rFonts w:ascii="Arial" w:hAnsi="Arial" w:cs="Arial"/>
          <w:sz w:val="24"/>
          <w:szCs w:val="24"/>
        </w:rPr>
        <w:t xml:space="preserve"> and Reynell (1979)</w:t>
      </w:r>
      <w:r w:rsidR="00DA0F50" w:rsidRPr="00B62F56">
        <w:rPr>
          <w:rFonts w:ascii="Arial" w:hAnsi="Arial" w:cs="Arial"/>
          <w:sz w:val="24"/>
          <w:szCs w:val="24"/>
        </w:rPr>
        <w:t xml:space="preserve"> </w:t>
      </w:r>
      <w:r w:rsidR="00B62F56" w:rsidRPr="00B62F56">
        <w:rPr>
          <w:rFonts w:ascii="Arial" w:hAnsi="Arial" w:cs="Arial"/>
          <w:sz w:val="24"/>
          <w:szCs w:val="24"/>
        </w:rPr>
        <w:t>report language</w:t>
      </w:r>
      <w:r w:rsidR="0079070B" w:rsidRPr="00B62F56">
        <w:rPr>
          <w:rFonts w:ascii="Arial" w:hAnsi="Arial" w:cs="Arial"/>
          <w:sz w:val="24"/>
          <w:szCs w:val="24"/>
        </w:rPr>
        <w:t xml:space="preserve"> interventions </w:t>
      </w:r>
      <w:r w:rsidR="00E42483" w:rsidRPr="00B62F56">
        <w:rPr>
          <w:rFonts w:ascii="Arial" w:hAnsi="Arial" w:cs="Arial"/>
          <w:sz w:val="24"/>
          <w:szCs w:val="24"/>
        </w:rPr>
        <w:t xml:space="preserve">that were delivered in the home environment by parents </w:t>
      </w:r>
      <w:r w:rsidR="00DB3E67" w:rsidRPr="00B62F56">
        <w:rPr>
          <w:rFonts w:ascii="Arial" w:hAnsi="Arial" w:cs="Arial"/>
          <w:sz w:val="24"/>
          <w:szCs w:val="24"/>
        </w:rPr>
        <w:t xml:space="preserve">were </w:t>
      </w:r>
      <w:r w:rsidR="009378A2" w:rsidRPr="00B62F56">
        <w:rPr>
          <w:rFonts w:ascii="Arial" w:hAnsi="Arial" w:cs="Arial"/>
          <w:sz w:val="24"/>
          <w:szCs w:val="24"/>
        </w:rPr>
        <w:t xml:space="preserve">more successful </w:t>
      </w:r>
      <w:r w:rsidR="00DA0F50" w:rsidRPr="00B62F56">
        <w:rPr>
          <w:rFonts w:ascii="Arial" w:hAnsi="Arial" w:cs="Arial"/>
          <w:sz w:val="24"/>
          <w:szCs w:val="24"/>
        </w:rPr>
        <w:t xml:space="preserve">compared with </w:t>
      </w:r>
      <w:r w:rsidR="00033A8A" w:rsidRPr="00B62F56">
        <w:rPr>
          <w:rFonts w:ascii="Arial" w:hAnsi="Arial" w:cs="Arial"/>
          <w:sz w:val="24"/>
          <w:szCs w:val="24"/>
        </w:rPr>
        <w:t xml:space="preserve">interventions </w:t>
      </w:r>
      <w:r w:rsidR="00CD263C" w:rsidRPr="00B62F56">
        <w:rPr>
          <w:rFonts w:ascii="Arial" w:hAnsi="Arial" w:cs="Arial"/>
          <w:sz w:val="24"/>
          <w:szCs w:val="24"/>
        </w:rPr>
        <w:t>delivered in a group by a speech and language therapist</w:t>
      </w:r>
      <w:r w:rsidR="00E61A3B" w:rsidRPr="00B62F56">
        <w:rPr>
          <w:rFonts w:ascii="Arial" w:hAnsi="Arial" w:cs="Arial"/>
          <w:sz w:val="24"/>
          <w:szCs w:val="24"/>
        </w:rPr>
        <w:t xml:space="preserve">. </w:t>
      </w:r>
    </w:p>
    <w:p w14:paraId="26BA4320" w14:textId="2059E9EA" w:rsidR="00F16123" w:rsidRPr="00B62F56" w:rsidRDefault="00166D60" w:rsidP="00B62F56">
      <w:pPr>
        <w:spacing w:line="360" w:lineRule="auto"/>
        <w:jc w:val="both"/>
        <w:rPr>
          <w:rFonts w:ascii="Arial" w:hAnsi="Arial" w:cs="Arial"/>
          <w:sz w:val="24"/>
          <w:szCs w:val="24"/>
        </w:rPr>
      </w:pPr>
      <w:r w:rsidRPr="00B62F56">
        <w:rPr>
          <w:rFonts w:ascii="Arial" w:hAnsi="Arial" w:cs="Arial"/>
          <w:sz w:val="24"/>
          <w:szCs w:val="24"/>
        </w:rPr>
        <w:t xml:space="preserve">Early years settings that provide high quality education and care are significant in helping children from low socio-economic backgrounds improve their outcomes (Sylva et al. 2004 cited in Mathers et al., 2012: 5) and </w:t>
      </w:r>
      <w:r w:rsidR="00B62F56" w:rsidRPr="00B62F56">
        <w:rPr>
          <w:rFonts w:ascii="Arial" w:hAnsi="Arial" w:cs="Arial"/>
          <w:sz w:val="24"/>
          <w:szCs w:val="24"/>
        </w:rPr>
        <w:t>for</w:t>
      </w:r>
      <w:r w:rsidRPr="00B62F56">
        <w:rPr>
          <w:rFonts w:ascii="Arial" w:hAnsi="Arial" w:cs="Arial"/>
          <w:sz w:val="24"/>
          <w:szCs w:val="24"/>
        </w:rPr>
        <w:t xml:space="preserve"> this to happen, stakeholders need support to recognise high quality provision so that public funding is used to improve children’s outcomes (Mathers et al., 2012). </w:t>
      </w:r>
      <w:r w:rsidR="005C1308" w:rsidRPr="00B62F56">
        <w:rPr>
          <w:rFonts w:ascii="Arial" w:hAnsi="Arial" w:cs="Arial"/>
          <w:sz w:val="24"/>
          <w:szCs w:val="24"/>
        </w:rPr>
        <w:t xml:space="preserve">However, Mathers et al. (2012) explains that as several measures are used for stakeholders to assess quality not all measures have been proven by research and may not provide improved outcomes. </w:t>
      </w:r>
    </w:p>
    <w:p w14:paraId="20C1EE83" w14:textId="3AA2F47C" w:rsidR="00ED5577" w:rsidRPr="00B62F56" w:rsidRDefault="00431E53" w:rsidP="00B62F56">
      <w:pPr>
        <w:spacing w:line="360" w:lineRule="auto"/>
        <w:jc w:val="both"/>
        <w:rPr>
          <w:rFonts w:ascii="Arial" w:hAnsi="Arial" w:cs="Arial"/>
          <w:sz w:val="24"/>
          <w:szCs w:val="24"/>
        </w:rPr>
      </w:pPr>
      <w:r w:rsidRPr="00B62F56">
        <w:rPr>
          <w:rFonts w:ascii="Arial" w:hAnsi="Arial" w:cs="Arial"/>
          <w:sz w:val="24"/>
          <w:szCs w:val="24"/>
        </w:rPr>
        <w:t>Mathers et el. (2012) inform us that s</w:t>
      </w:r>
      <w:r w:rsidR="005C1308" w:rsidRPr="00B62F56">
        <w:rPr>
          <w:rFonts w:ascii="Arial" w:hAnsi="Arial" w:cs="Arial"/>
          <w:sz w:val="24"/>
          <w:szCs w:val="24"/>
        </w:rPr>
        <w:t xml:space="preserve">takeholders </w:t>
      </w:r>
      <w:r w:rsidR="00845614" w:rsidRPr="00B62F56">
        <w:rPr>
          <w:rFonts w:ascii="Arial" w:hAnsi="Arial" w:cs="Arial"/>
          <w:sz w:val="24"/>
          <w:szCs w:val="24"/>
        </w:rPr>
        <w:t>are all able to provide support for high quality early</w:t>
      </w:r>
      <w:r w:rsidR="00F16123" w:rsidRPr="00B62F56">
        <w:rPr>
          <w:rFonts w:ascii="Arial" w:hAnsi="Arial" w:cs="Arial"/>
          <w:sz w:val="24"/>
          <w:szCs w:val="24"/>
        </w:rPr>
        <w:t xml:space="preserve"> education and </w:t>
      </w:r>
      <w:r w:rsidRPr="00B62F56">
        <w:rPr>
          <w:rFonts w:ascii="Arial" w:hAnsi="Arial" w:cs="Arial"/>
          <w:sz w:val="24"/>
          <w:szCs w:val="24"/>
        </w:rPr>
        <w:t>care,</w:t>
      </w:r>
      <w:r w:rsidR="00F16123" w:rsidRPr="00B62F56">
        <w:rPr>
          <w:rFonts w:ascii="Arial" w:hAnsi="Arial" w:cs="Arial"/>
          <w:sz w:val="24"/>
          <w:szCs w:val="24"/>
        </w:rPr>
        <w:t xml:space="preserve"> but each stakeholder has a different role to play. Parents choose the settings that will provide the best to improve their child’s development</w:t>
      </w:r>
      <w:r w:rsidR="00B30E88" w:rsidRPr="00B62F56">
        <w:rPr>
          <w:rFonts w:ascii="Arial" w:hAnsi="Arial" w:cs="Arial"/>
          <w:sz w:val="24"/>
          <w:szCs w:val="24"/>
        </w:rPr>
        <w:t xml:space="preserve"> and so demand is increased, </w:t>
      </w:r>
      <w:r w:rsidR="00F16123" w:rsidRPr="00B62F56">
        <w:rPr>
          <w:rFonts w:ascii="Arial" w:hAnsi="Arial" w:cs="Arial"/>
          <w:sz w:val="24"/>
          <w:szCs w:val="24"/>
        </w:rPr>
        <w:t>local authorities provide funding, central government is in control of policies, legislation, and guidance (Mathers et al., 2012).</w:t>
      </w:r>
      <w:r w:rsidR="00B30E88" w:rsidRPr="00B62F56">
        <w:rPr>
          <w:rFonts w:ascii="Arial" w:hAnsi="Arial" w:cs="Arial"/>
          <w:sz w:val="24"/>
          <w:szCs w:val="24"/>
        </w:rPr>
        <w:t xml:space="preserve"> However, the Organisation for Economic Cooperation and Development (no date) suggests that stakeholders all have different opinions</w:t>
      </w:r>
      <w:r w:rsidR="00563CB4" w:rsidRPr="00B62F56">
        <w:rPr>
          <w:rFonts w:ascii="Arial" w:hAnsi="Arial" w:cs="Arial"/>
          <w:sz w:val="24"/>
          <w:szCs w:val="24"/>
        </w:rPr>
        <w:t xml:space="preserve"> and ethnic principles</w:t>
      </w:r>
      <w:r w:rsidR="00B30E88" w:rsidRPr="00B62F56">
        <w:rPr>
          <w:rFonts w:ascii="Arial" w:hAnsi="Arial" w:cs="Arial"/>
          <w:sz w:val="24"/>
          <w:szCs w:val="24"/>
        </w:rPr>
        <w:t xml:space="preserve"> of what the curriculum should provide for high quality education and care and improved child development</w:t>
      </w:r>
      <w:r w:rsidR="00563CB4" w:rsidRPr="00B62F56">
        <w:rPr>
          <w:rFonts w:ascii="Arial" w:hAnsi="Arial" w:cs="Arial"/>
          <w:sz w:val="24"/>
          <w:szCs w:val="24"/>
        </w:rPr>
        <w:t xml:space="preserve">. </w:t>
      </w:r>
      <w:r w:rsidR="00B30E88" w:rsidRPr="00B62F56">
        <w:rPr>
          <w:rFonts w:ascii="Arial" w:hAnsi="Arial" w:cs="Arial"/>
          <w:sz w:val="24"/>
          <w:szCs w:val="24"/>
        </w:rPr>
        <w:t xml:space="preserve"> </w:t>
      </w:r>
    </w:p>
    <w:p w14:paraId="637B7487" w14:textId="6DF30AFB" w:rsidR="004739A8" w:rsidRPr="00B62F56" w:rsidRDefault="004739A8" w:rsidP="00B62F56">
      <w:pPr>
        <w:spacing w:line="360" w:lineRule="auto"/>
        <w:jc w:val="both"/>
        <w:rPr>
          <w:rFonts w:ascii="Arial" w:hAnsi="Arial" w:cs="Arial"/>
          <w:sz w:val="24"/>
          <w:szCs w:val="24"/>
        </w:rPr>
      </w:pPr>
      <w:r w:rsidRPr="00B62F56">
        <w:rPr>
          <w:rFonts w:ascii="Arial" w:hAnsi="Arial" w:cs="Arial"/>
          <w:sz w:val="24"/>
          <w:szCs w:val="24"/>
        </w:rPr>
        <w:t xml:space="preserve">Early Intervention Foundation </w:t>
      </w:r>
      <w:r w:rsidR="008E2338" w:rsidRPr="00B62F56">
        <w:rPr>
          <w:rFonts w:ascii="Arial" w:hAnsi="Arial" w:cs="Arial"/>
          <w:sz w:val="24"/>
          <w:szCs w:val="24"/>
        </w:rPr>
        <w:t xml:space="preserve">(no date) </w:t>
      </w:r>
      <w:r w:rsidR="005C3FE6" w:rsidRPr="00B62F56">
        <w:rPr>
          <w:rFonts w:ascii="Arial" w:hAnsi="Arial" w:cs="Arial"/>
          <w:sz w:val="24"/>
          <w:szCs w:val="24"/>
        </w:rPr>
        <w:t xml:space="preserve">informs us </w:t>
      </w:r>
      <w:r w:rsidR="00506131" w:rsidRPr="00B62F56">
        <w:rPr>
          <w:rFonts w:ascii="Arial" w:hAnsi="Arial" w:cs="Arial"/>
          <w:sz w:val="24"/>
          <w:szCs w:val="24"/>
        </w:rPr>
        <w:t>that early interventions</w:t>
      </w:r>
      <w:r w:rsidR="009D6C01" w:rsidRPr="00B62F56">
        <w:rPr>
          <w:rFonts w:ascii="Arial" w:hAnsi="Arial" w:cs="Arial"/>
          <w:sz w:val="24"/>
          <w:szCs w:val="24"/>
        </w:rPr>
        <w:t xml:space="preserve"> improve the life chances</w:t>
      </w:r>
      <w:r w:rsidR="00851945" w:rsidRPr="00B62F56">
        <w:rPr>
          <w:rFonts w:ascii="Arial" w:hAnsi="Arial" w:cs="Arial"/>
          <w:sz w:val="24"/>
          <w:szCs w:val="24"/>
        </w:rPr>
        <w:t xml:space="preserve"> and abilities</w:t>
      </w:r>
      <w:r w:rsidR="009D6C01" w:rsidRPr="00B62F56">
        <w:rPr>
          <w:rFonts w:ascii="Arial" w:hAnsi="Arial" w:cs="Arial"/>
          <w:sz w:val="24"/>
          <w:szCs w:val="24"/>
        </w:rPr>
        <w:t xml:space="preserve"> of children</w:t>
      </w:r>
      <w:r w:rsidR="00851945" w:rsidRPr="00B62F56">
        <w:rPr>
          <w:rFonts w:ascii="Arial" w:hAnsi="Arial" w:cs="Arial"/>
          <w:sz w:val="24"/>
          <w:szCs w:val="24"/>
        </w:rPr>
        <w:t xml:space="preserve"> </w:t>
      </w:r>
      <w:r w:rsidR="00B62F56" w:rsidRPr="00B62F56">
        <w:rPr>
          <w:rFonts w:ascii="Arial" w:hAnsi="Arial" w:cs="Arial"/>
          <w:sz w:val="24"/>
          <w:szCs w:val="24"/>
        </w:rPr>
        <w:t>and</w:t>
      </w:r>
      <w:r w:rsidR="0088236E" w:rsidRPr="00B62F56">
        <w:rPr>
          <w:rFonts w:ascii="Arial" w:hAnsi="Arial" w:cs="Arial"/>
          <w:sz w:val="24"/>
          <w:szCs w:val="24"/>
        </w:rPr>
        <w:t xml:space="preserve"> </w:t>
      </w:r>
      <w:r w:rsidR="003D2198" w:rsidRPr="00B62F56">
        <w:rPr>
          <w:rFonts w:ascii="Arial" w:hAnsi="Arial" w:cs="Arial"/>
          <w:sz w:val="24"/>
          <w:szCs w:val="24"/>
        </w:rPr>
        <w:t>increase thei</w:t>
      </w:r>
      <w:r w:rsidR="00254CA5" w:rsidRPr="00B62F56">
        <w:rPr>
          <w:rFonts w:ascii="Arial" w:hAnsi="Arial" w:cs="Arial"/>
          <w:sz w:val="24"/>
          <w:szCs w:val="24"/>
        </w:rPr>
        <w:t>r resilience</w:t>
      </w:r>
      <w:r w:rsidR="0088236E" w:rsidRPr="00B62F56">
        <w:rPr>
          <w:rFonts w:ascii="Arial" w:hAnsi="Arial" w:cs="Arial"/>
          <w:sz w:val="24"/>
          <w:szCs w:val="24"/>
        </w:rPr>
        <w:t xml:space="preserve">. </w:t>
      </w:r>
      <w:r w:rsidR="00D12808" w:rsidRPr="00B62F56">
        <w:rPr>
          <w:rFonts w:ascii="Arial" w:hAnsi="Arial" w:cs="Arial"/>
          <w:sz w:val="24"/>
          <w:szCs w:val="24"/>
        </w:rPr>
        <w:t>Frederick Douglas</w:t>
      </w:r>
      <w:r w:rsidR="00B62F56" w:rsidRPr="00B62F56">
        <w:rPr>
          <w:rFonts w:ascii="Arial" w:hAnsi="Arial" w:cs="Arial"/>
          <w:sz w:val="24"/>
          <w:szCs w:val="24"/>
        </w:rPr>
        <w:t xml:space="preserve"> </w:t>
      </w:r>
      <w:r w:rsidR="00B62F56" w:rsidRPr="00B62F56">
        <w:rPr>
          <w:rFonts w:ascii="Arial" w:hAnsi="Arial" w:cs="Arial"/>
          <w:sz w:val="24"/>
          <w:szCs w:val="24"/>
        </w:rPr>
        <w:t xml:space="preserve">(1818-1895 cited in Musgrave, 2017: 45) </w:t>
      </w:r>
      <w:r w:rsidR="00B62F56" w:rsidRPr="00B62F56">
        <w:rPr>
          <w:rFonts w:ascii="Arial" w:hAnsi="Arial" w:cs="Arial"/>
          <w:sz w:val="24"/>
          <w:szCs w:val="24"/>
        </w:rPr>
        <w:t>helps us understand early intervention and said,</w:t>
      </w:r>
      <w:r w:rsidR="00824BB5" w:rsidRPr="00B62F56">
        <w:rPr>
          <w:rFonts w:ascii="Arial" w:hAnsi="Arial" w:cs="Arial"/>
          <w:sz w:val="24"/>
          <w:szCs w:val="24"/>
        </w:rPr>
        <w:t xml:space="preserve"> </w:t>
      </w:r>
      <w:r w:rsidR="00DD7DDE" w:rsidRPr="00B62F56">
        <w:rPr>
          <w:rFonts w:ascii="Arial" w:hAnsi="Arial" w:cs="Arial"/>
          <w:sz w:val="24"/>
          <w:szCs w:val="24"/>
        </w:rPr>
        <w:t>‘it is easier to build a strong child than repair a broken man</w:t>
      </w:r>
      <w:r w:rsidR="003B02DB" w:rsidRPr="00B62F56">
        <w:rPr>
          <w:rFonts w:ascii="Arial" w:hAnsi="Arial" w:cs="Arial"/>
          <w:sz w:val="24"/>
          <w:szCs w:val="24"/>
        </w:rPr>
        <w:t>’. E</w:t>
      </w:r>
      <w:r w:rsidR="00D805C6" w:rsidRPr="00B62F56">
        <w:rPr>
          <w:rFonts w:ascii="Arial" w:hAnsi="Arial" w:cs="Arial"/>
          <w:sz w:val="24"/>
          <w:szCs w:val="24"/>
        </w:rPr>
        <w:t>IF (no date) and Musgrave (2017)</w:t>
      </w:r>
      <w:r w:rsidR="00150C31" w:rsidRPr="00B62F56">
        <w:rPr>
          <w:rFonts w:ascii="Arial" w:hAnsi="Arial" w:cs="Arial"/>
          <w:sz w:val="24"/>
          <w:szCs w:val="24"/>
        </w:rPr>
        <w:t xml:space="preserve"> </w:t>
      </w:r>
      <w:r w:rsidR="00EB5F81" w:rsidRPr="00B62F56">
        <w:rPr>
          <w:rFonts w:ascii="Arial" w:hAnsi="Arial" w:cs="Arial"/>
          <w:sz w:val="24"/>
          <w:szCs w:val="24"/>
        </w:rPr>
        <w:t>b</w:t>
      </w:r>
      <w:r w:rsidR="001B46D6" w:rsidRPr="00B62F56">
        <w:rPr>
          <w:rFonts w:ascii="Arial" w:hAnsi="Arial" w:cs="Arial"/>
          <w:sz w:val="24"/>
          <w:szCs w:val="24"/>
        </w:rPr>
        <w:t xml:space="preserve">oth </w:t>
      </w:r>
      <w:r w:rsidR="004A1ACC" w:rsidRPr="00B62F56">
        <w:rPr>
          <w:rFonts w:ascii="Arial" w:hAnsi="Arial" w:cs="Arial"/>
          <w:sz w:val="24"/>
          <w:szCs w:val="24"/>
        </w:rPr>
        <w:t xml:space="preserve">explain that </w:t>
      </w:r>
      <w:r w:rsidR="002B0D6D" w:rsidRPr="00B62F56">
        <w:rPr>
          <w:rFonts w:ascii="Arial" w:hAnsi="Arial" w:cs="Arial"/>
          <w:sz w:val="24"/>
          <w:szCs w:val="24"/>
        </w:rPr>
        <w:t>as well as children</w:t>
      </w:r>
      <w:r w:rsidR="00802AE3" w:rsidRPr="00B62F56">
        <w:rPr>
          <w:rFonts w:ascii="Arial" w:hAnsi="Arial" w:cs="Arial"/>
          <w:sz w:val="24"/>
          <w:szCs w:val="24"/>
        </w:rPr>
        <w:t xml:space="preserve">, </w:t>
      </w:r>
      <w:r w:rsidR="002B0D6D" w:rsidRPr="00B62F56">
        <w:rPr>
          <w:rFonts w:ascii="Arial" w:hAnsi="Arial" w:cs="Arial"/>
          <w:sz w:val="24"/>
          <w:szCs w:val="24"/>
        </w:rPr>
        <w:t>their families</w:t>
      </w:r>
      <w:r w:rsidR="00802AE3" w:rsidRPr="00B62F56">
        <w:rPr>
          <w:rFonts w:ascii="Arial" w:hAnsi="Arial" w:cs="Arial"/>
          <w:sz w:val="24"/>
          <w:szCs w:val="24"/>
        </w:rPr>
        <w:t>, and society</w:t>
      </w:r>
      <w:r w:rsidR="002B0D6D" w:rsidRPr="00B62F56">
        <w:rPr>
          <w:rFonts w:ascii="Arial" w:hAnsi="Arial" w:cs="Arial"/>
          <w:sz w:val="24"/>
          <w:szCs w:val="24"/>
        </w:rPr>
        <w:t xml:space="preserve"> </w:t>
      </w:r>
      <w:r w:rsidR="004E16A1" w:rsidRPr="00B62F56">
        <w:rPr>
          <w:rFonts w:ascii="Arial" w:hAnsi="Arial" w:cs="Arial"/>
          <w:sz w:val="24"/>
          <w:szCs w:val="24"/>
        </w:rPr>
        <w:t>benefitting from early interventions</w:t>
      </w:r>
      <w:r w:rsidR="0083720D" w:rsidRPr="00B62F56">
        <w:rPr>
          <w:rFonts w:ascii="Arial" w:hAnsi="Arial" w:cs="Arial"/>
          <w:sz w:val="24"/>
          <w:szCs w:val="24"/>
        </w:rPr>
        <w:t xml:space="preserve"> there are </w:t>
      </w:r>
      <w:r w:rsidR="00625589" w:rsidRPr="00B62F56">
        <w:rPr>
          <w:rFonts w:ascii="Arial" w:hAnsi="Arial" w:cs="Arial"/>
          <w:sz w:val="24"/>
          <w:szCs w:val="24"/>
        </w:rPr>
        <w:t xml:space="preserve">also </w:t>
      </w:r>
      <w:r w:rsidR="0083720D" w:rsidRPr="00B62F56">
        <w:rPr>
          <w:rFonts w:ascii="Arial" w:hAnsi="Arial" w:cs="Arial"/>
          <w:sz w:val="24"/>
          <w:szCs w:val="24"/>
        </w:rPr>
        <w:t xml:space="preserve">economic benefits </w:t>
      </w:r>
      <w:r w:rsidR="00625589" w:rsidRPr="00B62F56">
        <w:rPr>
          <w:rFonts w:ascii="Arial" w:hAnsi="Arial" w:cs="Arial"/>
          <w:sz w:val="24"/>
          <w:szCs w:val="24"/>
        </w:rPr>
        <w:t xml:space="preserve">as money invested in early </w:t>
      </w:r>
      <w:r w:rsidR="00A8561B" w:rsidRPr="00B62F56">
        <w:rPr>
          <w:rFonts w:ascii="Arial" w:hAnsi="Arial" w:cs="Arial"/>
          <w:sz w:val="24"/>
          <w:szCs w:val="24"/>
        </w:rPr>
        <w:t xml:space="preserve">years </w:t>
      </w:r>
      <w:r w:rsidR="00AE66B5" w:rsidRPr="00B62F56">
        <w:rPr>
          <w:rFonts w:ascii="Arial" w:hAnsi="Arial" w:cs="Arial"/>
          <w:sz w:val="24"/>
          <w:szCs w:val="24"/>
        </w:rPr>
        <w:t>improves outcomes into adulthood. However, Musgr</w:t>
      </w:r>
      <w:r w:rsidR="00580C78" w:rsidRPr="00B62F56">
        <w:rPr>
          <w:rFonts w:ascii="Arial" w:hAnsi="Arial" w:cs="Arial"/>
          <w:sz w:val="24"/>
          <w:szCs w:val="24"/>
        </w:rPr>
        <w:t>ave</w:t>
      </w:r>
      <w:r w:rsidR="002A1607" w:rsidRPr="00B62F56">
        <w:rPr>
          <w:rFonts w:ascii="Arial" w:hAnsi="Arial" w:cs="Arial"/>
          <w:sz w:val="24"/>
          <w:szCs w:val="24"/>
        </w:rPr>
        <w:t xml:space="preserve"> (2017) </w:t>
      </w:r>
      <w:r w:rsidR="00776B66" w:rsidRPr="00B62F56">
        <w:rPr>
          <w:rFonts w:ascii="Arial" w:hAnsi="Arial" w:cs="Arial"/>
          <w:sz w:val="24"/>
          <w:szCs w:val="24"/>
        </w:rPr>
        <w:t xml:space="preserve">suggests that </w:t>
      </w:r>
      <w:r w:rsidR="00C638DA" w:rsidRPr="00B62F56">
        <w:rPr>
          <w:rFonts w:ascii="Arial" w:hAnsi="Arial" w:cs="Arial"/>
          <w:sz w:val="24"/>
          <w:szCs w:val="24"/>
        </w:rPr>
        <w:t>research undertaken by James Heckman</w:t>
      </w:r>
      <w:r w:rsidR="003D7022" w:rsidRPr="00B62F56">
        <w:rPr>
          <w:rFonts w:ascii="Arial" w:hAnsi="Arial" w:cs="Arial"/>
          <w:sz w:val="24"/>
          <w:szCs w:val="24"/>
        </w:rPr>
        <w:t xml:space="preserve"> found that </w:t>
      </w:r>
      <w:r w:rsidR="004E3DBF" w:rsidRPr="00B62F56">
        <w:rPr>
          <w:rFonts w:ascii="Arial" w:hAnsi="Arial" w:cs="Arial"/>
          <w:sz w:val="24"/>
          <w:szCs w:val="24"/>
        </w:rPr>
        <w:t xml:space="preserve">for </w:t>
      </w:r>
      <w:r w:rsidR="003D7022" w:rsidRPr="00B62F56">
        <w:rPr>
          <w:rFonts w:ascii="Arial" w:hAnsi="Arial" w:cs="Arial"/>
          <w:sz w:val="24"/>
          <w:szCs w:val="24"/>
        </w:rPr>
        <w:t>early intervention</w:t>
      </w:r>
      <w:r w:rsidR="004E3DBF" w:rsidRPr="00B62F56">
        <w:rPr>
          <w:rFonts w:ascii="Arial" w:hAnsi="Arial" w:cs="Arial"/>
          <w:sz w:val="24"/>
          <w:szCs w:val="24"/>
        </w:rPr>
        <w:t>s to be successful and offer economic benefits</w:t>
      </w:r>
      <w:r w:rsidR="00927B72" w:rsidRPr="00B62F56">
        <w:rPr>
          <w:rFonts w:ascii="Arial" w:hAnsi="Arial" w:cs="Arial"/>
          <w:sz w:val="24"/>
          <w:szCs w:val="24"/>
        </w:rPr>
        <w:t>,</w:t>
      </w:r>
      <w:r w:rsidR="00B25444" w:rsidRPr="00B62F56">
        <w:rPr>
          <w:rFonts w:ascii="Arial" w:hAnsi="Arial" w:cs="Arial"/>
          <w:sz w:val="24"/>
          <w:szCs w:val="24"/>
        </w:rPr>
        <w:t xml:space="preserve"> it is important that the </w:t>
      </w:r>
      <w:r w:rsidR="00927B72" w:rsidRPr="00B62F56">
        <w:rPr>
          <w:rFonts w:ascii="Arial" w:hAnsi="Arial" w:cs="Arial"/>
          <w:sz w:val="24"/>
          <w:szCs w:val="24"/>
        </w:rPr>
        <w:t>practitioners</w:t>
      </w:r>
      <w:r w:rsidR="0028702E" w:rsidRPr="00B62F56">
        <w:rPr>
          <w:rFonts w:ascii="Arial" w:hAnsi="Arial" w:cs="Arial"/>
          <w:sz w:val="24"/>
          <w:szCs w:val="24"/>
        </w:rPr>
        <w:t xml:space="preserve"> who deliver the early interventions</w:t>
      </w:r>
      <w:r w:rsidR="00B25444" w:rsidRPr="00B62F56">
        <w:rPr>
          <w:rFonts w:ascii="Arial" w:hAnsi="Arial" w:cs="Arial"/>
          <w:sz w:val="24"/>
          <w:szCs w:val="24"/>
        </w:rPr>
        <w:t xml:space="preserve"> </w:t>
      </w:r>
      <w:r w:rsidR="007C3D3A" w:rsidRPr="00B62F56">
        <w:rPr>
          <w:rFonts w:ascii="Arial" w:hAnsi="Arial" w:cs="Arial"/>
          <w:sz w:val="24"/>
          <w:szCs w:val="24"/>
        </w:rPr>
        <w:t>must</w:t>
      </w:r>
      <w:r w:rsidR="008E3541" w:rsidRPr="00B62F56">
        <w:rPr>
          <w:rFonts w:ascii="Arial" w:hAnsi="Arial" w:cs="Arial"/>
          <w:sz w:val="24"/>
          <w:szCs w:val="24"/>
        </w:rPr>
        <w:t xml:space="preserve"> have the necessary skills and knowledge</w:t>
      </w:r>
      <w:r w:rsidR="00E6283C" w:rsidRPr="00B62F56">
        <w:rPr>
          <w:rFonts w:ascii="Arial" w:hAnsi="Arial" w:cs="Arial"/>
          <w:sz w:val="24"/>
          <w:szCs w:val="24"/>
        </w:rPr>
        <w:t>.</w:t>
      </w:r>
      <w:r w:rsidR="003B0432" w:rsidRPr="00B62F56">
        <w:rPr>
          <w:rFonts w:ascii="Arial" w:hAnsi="Arial" w:cs="Arial"/>
          <w:sz w:val="24"/>
          <w:szCs w:val="24"/>
        </w:rPr>
        <w:t xml:space="preserve"> </w:t>
      </w:r>
      <w:r w:rsidR="00D32ABA" w:rsidRPr="00B62F56">
        <w:rPr>
          <w:rFonts w:ascii="Arial" w:hAnsi="Arial" w:cs="Arial"/>
          <w:sz w:val="24"/>
          <w:szCs w:val="24"/>
        </w:rPr>
        <w:t xml:space="preserve">Furthermore, Roy et al. (2014) </w:t>
      </w:r>
      <w:r w:rsidR="00F324A6" w:rsidRPr="00B62F56">
        <w:rPr>
          <w:rFonts w:ascii="Arial" w:hAnsi="Arial" w:cs="Arial"/>
          <w:sz w:val="24"/>
          <w:szCs w:val="24"/>
        </w:rPr>
        <w:t xml:space="preserve">recommends that </w:t>
      </w:r>
      <w:r w:rsidR="0046551B" w:rsidRPr="00B62F56">
        <w:rPr>
          <w:rFonts w:ascii="Arial" w:hAnsi="Arial" w:cs="Arial"/>
          <w:sz w:val="24"/>
          <w:szCs w:val="24"/>
        </w:rPr>
        <w:t xml:space="preserve">all </w:t>
      </w:r>
      <w:r w:rsidR="00F324A6" w:rsidRPr="00B62F56">
        <w:rPr>
          <w:rFonts w:ascii="Arial" w:hAnsi="Arial" w:cs="Arial"/>
          <w:sz w:val="24"/>
          <w:szCs w:val="24"/>
        </w:rPr>
        <w:t>practitioners</w:t>
      </w:r>
      <w:r w:rsidR="0046551B" w:rsidRPr="00B62F56">
        <w:rPr>
          <w:rFonts w:ascii="Arial" w:hAnsi="Arial" w:cs="Arial"/>
          <w:sz w:val="24"/>
          <w:szCs w:val="24"/>
        </w:rPr>
        <w:t xml:space="preserve"> in early years settings</w:t>
      </w:r>
      <w:r w:rsidR="003F0AC7" w:rsidRPr="00B62F56">
        <w:rPr>
          <w:rFonts w:ascii="Arial" w:hAnsi="Arial" w:cs="Arial"/>
          <w:sz w:val="24"/>
          <w:szCs w:val="24"/>
        </w:rPr>
        <w:t xml:space="preserve"> receive training so they can assess children’s language development</w:t>
      </w:r>
      <w:r w:rsidR="00553C52" w:rsidRPr="00B62F56">
        <w:rPr>
          <w:rFonts w:ascii="Arial" w:hAnsi="Arial" w:cs="Arial"/>
          <w:sz w:val="24"/>
          <w:szCs w:val="24"/>
        </w:rPr>
        <w:t xml:space="preserve"> and provide suitable interventions if needed</w:t>
      </w:r>
      <w:r w:rsidR="00EB3407" w:rsidRPr="00B62F56">
        <w:rPr>
          <w:rFonts w:ascii="Arial" w:hAnsi="Arial" w:cs="Arial"/>
          <w:sz w:val="24"/>
          <w:szCs w:val="24"/>
        </w:rPr>
        <w:t xml:space="preserve"> and children with speech and language difficulties </w:t>
      </w:r>
      <w:r w:rsidR="00B758BB" w:rsidRPr="00B62F56">
        <w:rPr>
          <w:rFonts w:ascii="Arial" w:hAnsi="Arial" w:cs="Arial"/>
          <w:sz w:val="24"/>
          <w:szCs w:val="24"/>
        </w:rPr>
        <w:t xml:space="preserve">are best supported through </w:t>
      </w:r>
      <w:r w:rsidR="00E5322B" w:rsidRPr="00B62F56">
        <w:rPr>
          <w:rFonts w:ascii="Arial" w:hAnsi="Arial" w:cs="Arial"/>
          <w:sz w:val="24"/>
          <w:szCs w:val="24"/>
        </w:rPr>
        <w:t>education</w:t>
      </w:r>
      <w:r w:rsidR="00983B31" w:rsidRPr="00B62F56">
        <w:rPr>
          <w:rFonts w:ascii="Arial" w:hAnsi="Arial" w:cs="Arial"/>
          <w:sz w:val="24"/>
          <w:szCs w:val="24"/>
        </w:rPr>
        <w:t xml:space="preserve">al </w:t>
      </w:r>
      <w:r w:rsidR="00B62F56" w:rsidRPr="00B62F56">
        <w:rPr>
          <w:rFonts w:ascii="Arial" w:hAnsi="Arial" w:cs="Arial"/>
          <w:sz w:val="24"/>
          <w:szCs w:val="24"/>
        </w:rPr>
        <w:t>services and</w:t>
      </w:r>
      <w:r w:rsidR="00E5322B" w:rsidRPr="00B62F56">
        <w:rPr>
          <w:rFonts w:ascii="Arial" w:hAnsi="Arial" w:cs="Arial"/>
          <w:sz w:val="24"/>
          <w:szCs w:val="24"/>
        </w:rPr>
        <w:t xml:space="preserve"> speech and language therap</w:t>
      </w:r>
      <w:r w:rsidR="00983B31" w:rsidRPr="00B62F56">
        <w:rPr>
          <w:rFonts w:ascii="Arial" w:hAnsi="Arial" w:cs="Arial"/>
          <w:sz w:val="24"/>
          <w:szCs w:val="24"/>
        </w:rPr>
        <w:t xml:space="preserve">y services working collaboratively. </w:t>
      </w:r>
    </w:p>
    <w:p w14:paraId="796C30FD" w14:textId="35B4F083" w:rsidR="005C7E6F" w:rsidRPr="00B62F56" w:rsidRDefault="00334F43" w:rsidP="00B62F56">
      <w:pPr>
        <w:spacing w:line="360" w:lineRule="auto"/>
        <w:jc w:val="both"/>
        <w:rPr>
          <w:rFonts w:ascii="Arial" w:hAnsi="Arial" w:cs="Arial"/>
          <w:sz w:val="24"/>
          <w:szCs w:val="24"/>
        </w:rPr>
      </w:pPr>
      <w:r w:rsidRPr="00B62F56">
        <w:rPr>
          <w:rFonts w:ascii="Arial" w:hAnsi="Arial" w:cs="Arial"/>
          <w:sz w:val="24"/>
          <w:szCs w:val="24"/>
        </w:rPr>
        <w:t>To further develop this business idea, multi-agency and integrated working could be a possibility in promoting the intervention. Contact could be made with Speech and Language Teams, health visitors, G.P.s surgeries</w:t>
      </w:r>
      <w:r w:rsidR="00C55CE9" w:rsidRPr="00B62F56">
        <w:rPr>
          <w:rFonts w:ascii="Arial" w:hAnsi="Arial" w:cs="Arial"/>
          <w:sz w:val="24"/>
          <w:szCs w:val="24"/>
        </w:rPr>
        <w:t xml:space="preserve">, local playgroups, </w:t>
      </w:r>
      <w:r w:rsidR="00B62F56" w:rsidRPr="00B62F56">
        <w:rPr>
          <w:rFonts w:ascii="Arial" w:hAnsi="Arial" w:cs="Arial"/>
          <w:sz w:val="24"/>
          <w:szCs w:val="24"/>
        </w:rPr>
        <w:t>childminders, voluntary</w:t>
      </w:r>
      <w:r w:rsidR="00C55CE9" w:rsidRPr="00B62F56">
        <w:rPr>
          <w:rFonts w:ascii="Arial" w:hAnsi="Arial" w:cs="Arial"/>
          <w:sz w:val="24"/>
          <w:szCs w:val="24"/>
        </w:rPr>
        <w:t xml:space="preserve"> sector, and early years education and care providers. </w:t>
      </w:r>
      <w:r w:rsidRPr="00B62F56">
        <w:rPr>
          <w:rFonts w:ascii="Arial" w:hAnsi="Arial" w:cs="Arial"/>
          <w:sz w:val="24"/>
          <w:szCs w:val="24"/>
        </w:rPr>
        <w:t xml:space="preserve">Children’s life chances can de improved through practitioners and volunteers who </w:t>
      </w:r>
      <w:r w:rsidR="00CD67EB">
        <w:rPr>
          <w:rFonts w:ascii="Arial" w:hAnsi="Arial" w:cs="Arial"/>
          <w:sz w:val="24"/>
          <w:szCs w:val="24"/>
        </w:rPr>
        <w:t xml:space="preserve">are </w:t>
      </w:r>
      <w:r w:rsidRPr="00B62F56">
        <w:rPr>
          <w:rFonts w:ascii="Arial" w:hAnsi="Arial" w:cs="Arial"/>
          <w:sz w:val="24"/>
          <w:szCs w:val="24"/>
        </w:rPr>
        <w:t xml:space="preserve">all </w:t>
      </w:r>
      <w:r w:rsidR="00CD67EB">
        <w:rPr>
          <w:rFonts w:ascii="Arial" w:hAnsi="Arial" w:cs="Arial"/>
          <w:sz w:val="24"/>
          <w:szCs w:val="24"/>
        </w:rPr>
        <w:t xml:space="preserve">involved with </w:t>
      </w:r>
      <w:r w:rsidR="00CD67EB" w:rsidRPr="00B62F56">
        <w:rPr>
          <w:rFonts w:ascii="Arial" w:hAnsi="Arial" w:cs="Arial"/>
          <w:sz w:val="24"/>
          <w:szCs w:val="24"/>
        </w:rPr>
        <w:t>children</w:t>
      </w:r>
      <w:r w:rsidRPr="00B62F56">
        <w:rPr>
          <w:rFonts w:ascii="Arial" w:hAnsi="Arial" w:cs="Arial"/>
          <w:sz w:val="24"/>
          <w:szCs w:val="24"/>
        </w:rPr>
        <w:t xml:space="preserve"> and their families working together (Children’s Workforce Development Council, 2010).</w:t>
      </w:r>
    </w:p>
    <w:p w14:paraId="0BA05C93" w14:textId="220C2A07" w:rsidR="00ED5577" w:rsidRDefault="00ED5577" w:rsidP="00E44A9E">
      <w:pPr>
        <w:rPr>
          <w:rFonts w:ascii="Arial" w:hAnsi="Arial" w:cs="Arial"/>
          <w:sz w:val="24"/>
          <w:szCs w:val="24"/>
        </w:rPr>
      </w:pPr>
    </w:p>
    <w:p w14:paraId="2F98354C" w14:textId="77777777" w:rsidR="00F75326" w:rsidRDefault="00F75326" w:rsidP="00F75326">
      <w:pPr>
        <w:rPr>
          <w:rFonts w:ascii="Arial" w:hAnsi="Arial" w:cs="Arial"/>
          <w:sz w:val="24"/>
          <w:szCs w:val="24"/>
        </w:rPr>
      </w:pPr>
    </w:p>
    <w:p w14:paraId="47B511FA" w14:textId="77777777" w:rsidR="00ED5577" w:rsidRDefault="00ED5577" w:rsidP="00E44A9E">
      <w:pPr>
        <w:rPr>
          <w:rFonts w:ascii="Arial" w:hAnsi="Arial" w:cs="Arial"/>
          <w:sz w:val="24"/>
          <w:szCs w:val="24"/>
        </w:rPr>
      </w:pPr>
    </w:p>
    <w:p w14:paraId="4E1F3897" w14:textId="1ECAD937" w:rsidR="00A13A8E" w:rsidRDefault="00A13A8E" w:rsidP="00E44A9E">
      <w:pPr>
        <w:rPr>
          <w:rFonts w:ascii="Arial" w:hAnsi="Arial" w:cs="Arial"/>
          <w:sz w:val="24"/>
          <w:szCs w:val="24"/>
        </w:rPr>
      </w:pPr>
    </w:p>
    <w:p w14:paraId="66FBDD15" w14:textId="77777777" w:rsidR="00A13A8E" w:rsidRDefault="00A13A8E" w:rsidP="00E44A9E">
      <w:pPr>
        <w:rPr>
          <w:rFonts w:ascii="Arial" w:hAnsi="Arial" w:cs="Arial"/>
          <w:sz w:val="24"/>
          <w:szCs w:val="24"/>
        </w:rPr>
      </w:pPr>
    </w:p>
    <w:p w14:paraId="070EC980" w14:textId="77777777" w:rsidR="00B62F56" w:rsidRDefault="00B62F56" w:rsidP="00B62F56">
      <w:pPr>
        <w:rPr>
          <w:rFonts w:ascii="Arial" w:hAnsi="Arial" w:cs="Arial"/>
          <w:sz w:val="24"/>
          <w:szCs w:val="24"/>
        </w:rPr>
      </w:pPr>
      <w:r w:rsidRPr="00252AD8">
        <w:rPr>
          <w:rFonts w:ascii="Arial" w:hAnsi="Arial" w:cs="Arial"/>
          <w:sz w:val="24"/>
          <w:szCs w:val="24"/>
        </w:rPr>
        <w:t>References</w:t>
      </w:r>
    </w:p>
    <w:p w14:paraId="5D54E002" w14:textId="77777777" w:rsidR="00B62F56" w:rsidRDefault="00B62F56" w:rsidP="00B62F56">
      <w:pPr>
        <w:rPr>
          <w:rFonts w:ascii="Arial" w:hAnsi="Arial" w:cs="Arial"/>
          <w:sz w:val="24"/>
          <w:szCs w:val="24"/>
        </w:rPr>
      </w:pPr>
      <w:r>
        <w:rPr>
          <w:rFonts w:ascii="Arial" w:hAnsi="Arial" w:cs="Arial"/>
          <w:sz w:val="24"/>
          <w:szCs w:val="24"/>
        </w:rPr>
        <w:t xml:space="preserve">Afasic (no date) ‘What Causes SLCN?’ </w:t>
      </w:r>
      <w:hyperlink r:id="rId10" w:history="1">
        <w:r w:rsidRPr="00A11289">
          <w:rPr>
            <w:rStyle w:val="Hyperlink"/>
            <w:rFonts w:ascii="Arial" w:hAnsi="Arial" w:cs="Arial"/>
            <w:sz w:val="24"/>
            <w:szCs w:val="24"/>
          </w:rPr>
          <w:t>https://www.afasic.org.uk/about-talking/what-causes-slcn/</w:t>
        </w:r>
      </w:hyperlink>
      <w:r>
        <w:rPr>
          <w:rFonts w:ascii="Arial" w:hAnsi="Arial" w:cs="Arial"/>
          <w:sz w:val="24"/>
          <w:szCs w:val="24"/>
        </w:rPr>
        <w:t xml:space="preserve"> [Accessed: 11</w:t>
      </w:r>
      <w:r w:rsidRPr="00E6499F">
        <w:rPr>
          <w:rFonts w:ascii="Arial" w:hAnsi="Arial" w:cs="Arial"/>
          <w:sz w:val="24"/>
          <w:szCs w:val="24"/>
          <w:vertAlign w:val="superscript"/>
        </w:rPr>
        <w:t>th</w:t>
      </w:r>
      <w:r>
        <w:rPr>
          <w:rFonts w:ascii="Arial" w:hAnsi="Arial" w:cs="Arial"/>
          <w:sz w:val="24"/>
          <w:szCs w:val="24"/>
        </w:rPr>
        <w:t xml:space="preserve"> July 2018].</w:t>
      </w:r>
    </w:p>
    <w:p w14:paraId="1C228286" w14:textId="77777777" w:rsidR="00B62F56" w:rsidRDefault="00B62F56" w:rsidP="00B62F56">
      <w:pPr>
        <w:rPr>
          <w:rFonts w:ascii="Arial" w:hAnsi="Arial" w:cs="Arial"/>
          <w:sz w:val="24"/>
          <w:szCs w:val="24"/>
        </w:rPr>
      </w:pPr>
      <w:r>
        <w:rPr>
          <w:rFonts w:ascii="Arial" w:hAnsi="Arial" w:cs="Arial"/>
          <w:sz w:val="24"/>
          <w:szCs w:val="24"/>
        </w:rPr>
        <w:t xml:space="preserve">Bishop, D.V.M. (2006) ‘What Causes Specific Language Impairment in Children?’ </w:t>
      </w:r>
      <w:r>
        <w:rPr>
          <w:rFonts w:ascii="Arial" w:hAnsi="Arial" w:cs="Arial"/>
          <w:i/>
          <w:sz w:val="24"/>
          <w:szCs w:val="24"/>
        </w:rPr>
        <w:t xml:space="preserve">Current Directions in Psychological Science, </w:t>
      </w:r>
      <w:r>
        <w:rPr>
          <w:rFonts w:ascii="Arial" w:hAnsi="Arial" w:cs="Arial"/>
          <w:sz w:val="24"/>
          <w:szCs w:val="24"/>
        </w:rPr>
        <w:t xml:space="preserve">15, 5, October, pp. 217-221. [On-line]. </w:t>
      </w:r>
      <w:hyperlink r:id="rId11" w:history="1">
        <w:r w:rsidRPr="00A11289">
          <w:rPr>
            <w:rStyle w:val="Hyperlink"/>
            <w:rFonts w:ascii="Arial" w:hAnsi="Arial" w:cs="Arial"/>
            <w:sz w:val="24"/>
            <w:szCs w:val="24"/>
          </w:rPr>
          <w:t>https://www.ncbi.nlm.nih.gov/pmc/articles/PMC2582396/</w:t>
        </w:r>
      </w:hyperlink>
      <w:r>
        <w:rPr>
          <w:rFonts w:ascii="Arial" w:hAnsi="Arial" w:cs="Arial"/>
          <w:sz w:val="24"/>
          <w:szCs w:val="24"/>
        </w:rPr>
        <w:t xml:space="preserve"> [Accessed: 11</w:t>
      </w:r>
      <w:r w:rsidRPr="006B5D3A">
        <w:rPr>
          <w:rFonts w:ascii="Arial" w:hAnsi="Arial" w:cs="Arial"/>
          <w:sz w:val="24"/>
          <w:szCs w:val="24"/>
          <w:vertAlign w:val="superscript"/>
        </w:rPr>
        <w:t>th</w:t>
      </w:r>
      <w:r>
        <w:rPr>
          <w:rFonts w:ascii="Arial" w:hAnsi="Arial" w:cs="Arial"/>
          <w:sz w:val="24"/>
          <w:szCs w:val="24"/>
        </w:rPr>
        <w:t xml:space="preserve"> July 2018].</w:t>
      </w:r>
    </w:p>
    <w:p w14:paraId="72F60154" w14:textId="77777777" w:rsidR="00B62F56" w:rsidRPr="00555952" w:rsidRDefault="00B62F56" w:rsidP="00B62F56">
      <w:pPr>
        <w:rPr>
          <w:rFonts w:ascii="Arial" w:hAnsi="Arial" w:cs="Arial"/>
          <w:sz w:val="24"/>
          <w:szCs w:val="24"/>
        </w:rPr>
      </w:pPr>
      <w:r>
        <w:rPr>
          <w:rFonts w:ascii="Arial" w:hAnsi="Arial" w:cs="Arial"/>
          <w:sz w:val="24"/>
          <w:szCs w:val="24"/>
        </w:rPr>
        <w:t xml:space="preserve">Bruce, T. (2012) </w:t>
      </w:r>
      <w:r>
        <w:rPr>
          <w:rFonts w:ascii="Arial" w:hAnsi="Arial" w:cs="Arial"/>
          <w:i/>
          <w:sz w:val="24"/>
          <w:szCs w:val="24"/>
        </w:rPr>
        <w:t xml:space="preserve">Early Childhood Practice Froebel Today. </w:t>
      </w:r>
      <w:r>
        <w:rPr>
          <w:rFonts w:ascii="Arial" w:hAnsi="Arial" w:cs="Arial"/>
          <w:sz w:val="24"/>
          <w:szCs w:val="24"/>
        </w:rPr>
        <w:t>London: SAGE Publications Ltd.</w:t>
      </w:r>
    </w:p>
    <w:p w14:paraId="629DEBA0" w14:textId="77777777" w:rsidR="00B62F56" w:rsidRDefault="00B62F56" w:rsidP="00B62F56">
      <w:pPr>
        <w:rPr>
          <w:rFonts w:ascii="Arial" w:hAnsi="Arial" w:cs="Arial"/>
          <w:sz w:val="24"/>
          <w:szCs w:val="24"/>
        </w:rPr>
      </w:pPr>
      <w:r>
        <w:rPr>
          <w:rFonts w:ascii="Arial" w:hAnsi="Arial" w:cs="Arial"/>
          <w:sz w:val="24"/>
          <w:szCs w:val="24"/>
        </w:rPr>
        <w:t xml:space="preserve">Burger, K. (2009) ‘How does early childhood care and education affect cognitive development? An international review of the effects of early interventions for children from different social backgrounds’, </w:t>
      </w:r>
      <w:r>
        <w:rPr>
          <w:rFonts w:ascii="Arial" w:hAnsi="Arial" w:cs="Arial"/>
          <w:i/>
          <w:sz w:val="24"/>
          <w:szCs w:val="24"/>
        </w:rPr>
        <w:t xml:space="preserve">Early Childhood Research Quarterly, </w:t>
      </w:r>
      <w:r>
        <w:rPr>
          <w:rFonts w:ascii="Arial" w:hAnsi="Arial" w:cs="Arial"/>
          <w:sz w:val="24"/>
          <w:szCs w:val="24"/>
        </w:rPr>
        <w:t xml:space="preserve">25, pp. 140-165. [On-line]. </w:t>
      </w:r>
      <w:hyperlink r:id="rId12" w:history="1">
        <w:r w:rsidRPr="00124198">
          <w:rPr>
            <w:rStyle w:val="Hyperlink"/>
            <w:rFonts w:ascii="Arial" w:hAnsi="Arial" w:cs="Arial"/>
            <w:sz w:val="24"/>
            <w:szCs w:val="24"/>
          </w:rPr>
          <w:t>https://s3.amazonaws.com/academia.edu.documents/46464388/j.ecresq.2009.11.00120160614-8954-1d7rlhc.pdf?AWSAccessKeyId=AKIAIWOWYYGZ2Y53UL3A&amp;Expires=1531077753&amp;Signature=2E8ijQ6CTdzzs3iSoz%2F9gW9rwOE%3D&amp;response-content-disposition=inline%3B%20filename%3DHow_does_early_childhood_care_and_educat.pdf</w:t>
        </w:r>
      </w:hyperlink>
      <w:r>
        <w:rPr>
          <w:rFonts w:ascii="Arial" w:hAnsi="Arial" w:cs="Arial"/>
          <w:sz w:val="24"/>
          <w:szCs w:val="24"/>
        </w:rPr>
        <w:t xml:space="preserve"> [Accessed: 6</w:t>
      </w:r>
      <w:r w:rsidRPr="00723D21">
        <w:rPr>
          <w:rFonts w:ascii="Arial" w:hAnsi="Arial" w:cs="Arial"/>
          <w:sz w:val="24"/>
          <w:szCs w:val="24"/>
          <w:vertAlign w:val="superscript"/>
        </w:rPr>
        <w:t>th</w:t>
      </w:r>
      <w:r>
        <w:rPr>
          <w:rFonts w:ascii="Arial" w:hAnsi="Arial" w:cs="Arial"/>
          <w:sz w:val="24"/>
          <w:szCs w:val="24"/>
        </w:rPr>
        <w:t xml:space="preserve"> July 2018].</w:t>
      </w:r>
    </w:p>
    <w:p w14:paraId="5F65398E" w14:textId="77777777" w:rsidR="00B62F56" w:rsidRPr="00723D21" w:rsidRDefault="00B62F56" w:rsidP="00B62F56">
      <w:pPr>
        <w:rPr>
          <w:rFonts w:ascii="Arial" w:hAnsi="Arial" w:cs="Arial"/>
          <w:sz w:val="24"/>
          <w:szCs w:val="24"/>
        </w:rPr>
      </w:pPr>
      <w:r>
        <w:rPr>
          <w:rFonts w:ascii="Arial" w:hAnsi="Arial" w:cs="Arial"/>
          <w:sz w:val="24"/>
          <w:szCs w:val="24"/>
        </w:rPr>
        <w:t xml:space="preserve">Children’s Workforce Development Council. (2010) ‘The common core of skills and knowledge’ </w:t>
      </w:r>
      <w:hyperlink r:id="rId13" w:history="1">
        <w:r w:rsidRPr="00A11289">
          <w:rPr>
            <w:rStyle w:val="Hyperlink"/>
            <w:rFonts w:ascii="Arial" w:hAnsi="Arial" w:cs="Arial"/>
            <w:sz w:val="24"/>
            <w:szCs w:val="24"/>
          </w:rPr>
          <w:t>http://webarchive.nationalarchives.gov.uk/20100202104324/http://www.dcsf.gov.uk/everychildmatters/strategy/deliveringservices1/commoncore/commoncoreofskillsandknowledge/</w:t>
        </w:r>
      </w:hyperlink>
      <w:r>
        <w:rPr>
          <w:rFonts w:ascii="Arial" w:hAnsi="Arial" w:cs="Arial"/>
          <w:sz w:val="24"/>
          <w:szCs w:val="24"/>
        </w:rPr>
        <w:t xml:space="preserve"> [Accessed: 13</w:t>
      </w:r>
      <w:r w:rsidRPr="001B6A20">
        <w:rPr>
          <w:rFonts w:ascii="Arial" w:hAnsi="Arial" w:cs="Arial"/>
          <w:sz w:val="24"/>
          <w:szCs w:val="24"/>
          <w:vertAlign w:val="superscript"/>
        </w:rPr>
        <w:t>th</w:t>
      </w:r>
      <w:r>
        <w:rPr>
          <w:rFonts w:ascii="Arial" w:hAnsi="Arial" w:cs="Arial"/>
          <w:sz w:val="24"/>
          <w:szCs w:val="24"/>
        </w:rPr>
        <w:t xml:space="preserve"> July 2018].</w:t>
      </w:r>
    </w:p>
    <w:p w14:paraId="495DF405" w14:textId="77777777" w:rsidR="00B62F56" w:rsidRDefault="00B62F56" w:rsidP="00B62F56">
      <w:pPr>
        <w:rPr>
          <w:rFonts w:ascii="Arial" w:hAnsi="Arial" w:cs="Arial"/>
          <w:sz w:val="24"/>
          <w:szCs w:val="24"/>
        </w:rPr>
      </w:pPr>
      <w:r>
        <w:rPr>
          <w:rFonts w:ascii="Arial" w:hAnsi="Arial" w:cs="Arial"/>
          <w:sz w:val="24"/>
          <w:szCs w:val="24"/>
        </w:rPr>
        <w:t>Department for Education. (2011) ‘</w:t>
      </w:r>
      <w:r w:rsidRPr="00EE0A63">
        <w:rPr>
          <w:rFonts w:ascii="Arial" w:hAnsi="Arial" w:cs="Arial"/>
          <w:sz w:val="24"/>
          <w:szCs w:val="24"/>
        </w:rPr>
        <w:t>An Evaluation of The Development of Children’s Language and Communication in Pre-School Settings funded by the Department of Education</w:t>
      </w:r>
      <w:r>
        <w:rPr>
          <w:rFonts w:ascii="Arial" w:hAnsi="Arial" w:cs="Arial"/>
          <w:sz w:val="24"/>
          <w:szCs w:val="24"/>
        </w:rPr>
        <w:t xml:space="preserve">’ </w:t>
      </w:r>
      <w:hyperlink r:id="rId14" w:history="1">
        <w:r w:rsidRPr="00124198">
          <w:rPr>
            <w:rStyle w:val="Hyperlink"/>
            <w:rFonts w:ascii="Arial" w:hAnsi="Arial" w:cs="Arial"/>
            <w:sz w:val="24"/>
            <w:szCs w:val="24"/>
          </w:rPr>
          <w:t>http://dera.ioe.ac.uk/3737/1/an-evaluation-of-the-development-of-childrens-language-and-comunication-in-preschool-settings-funded-by-the-department-of-education.pdf</w:t>
        </w:r>
      </w:hyperlink>
      <w:r>
        <w:rPr>
          <w:rFonts w:ascii="Arial" w:hAnsi="Arial" w:cs="Arial"/>
          <w:sz w:val="24"/>
          <w:szCs w:val="24"/>
        </w:rPr>
        <w:t xml:space="preserve"> [Accessed: 18</w:t>
      </w:r>
      <w:r w:rsidRPr="00922AA8">
        <w:rPr>
          <w:rFonts w:ascii="Arial" w:hAnsi="Arial" w:cs="Arial"/>
          <w:sz w:val="24"/>
          <w:szCs w:val="24"/>
          <w:vertAlign w:val="superscript"/>
        </w:rPr>
        <w:t>th</w:t>
      </w:r>
      <w:r>
        <w:rPr>
          <w:rFonts w:ascii="Arial" w:hAnsi="Arial" w:cs="Arial"/>
          <w:sz w:val="24"/>
          <w:szCs w:val="24"/>
        </w:rPr>
        <w:t xml:space="preserve"> June 2018].</w:t>
      </w:r>
    </w:p>
    <w:p w14:paraId="34675230" w14:textId="77777777" w:rsidR="00B62F56" w:rsidRDefault="00B62F56" w:rsidP="00B62F56">
      <w:pPr>
        <w:rPr>
          <w:rFonts w:ascii="Arial" w:hAnsi="Arial" w:cs="Arial"/>
          <w:sz w:val="24"/>
          <w:szCs w:val="24"/>
        </w:rPr>
      </w:pPr>
      <w:r>
        <w:rPr>
          <w:rFonts w:ascii="Arial" w:hAnsi="Arial" w:cs="Arial"/>
          <w:sz w:val="24"/>
          <w:szCs w:val="24"/>
        </w:rPr>
        <w:t xml:space="preserve">Department for Education and Skills. (2015) </w:t>
      </w:r>
      <w:r>
        <w:rPr>
          <w:rFonts w:ascii="Arial" w:hAnsi="Arial" w:cs="Arial"/>
          <w:i/>
          <w:sz w:val="24"/>
          <w:szCs w:val="24"/>
        </w:rPr>
        <w:t xml:space="preserve">Foundation Phase Framework (Revised 2015). </w:t>
      </w:r>
      <w:r w:rsidRPr="000B18CA">
        <w:rPr>
          <w:rFonts w:ascii="Arial" w:hAnsi="Arial" w:cs="Arial"/>
          <w:sz w:val="24"/>
          <w:szCs w:val="24"/>
        </w:rPr>
        <w:t>Cardiff: Welsh Government</w:t>
      </w:r>
      <w:r>
        <w:rPr>
          <w:rFonts w:ascii="Arial" w:hAnsi="Arial" w:cs="Arial"/>
          <w:sz w:val="24"/>
          <w:szCs w:val="24"/>
        </w:rPr>
        <w:t xml:space="preserve">. </w:t>
      </w:r>
    </w:p>
    <w:p w14:paraId="7AC8C444" w14:textId="77777777" w:rsidR="00B62F56" w:rsidRDefault="00B62F56" w:rsidP="00B62F56">
      <w:pPr>
        <w:rPr>
          <w:rFonts w:ascii="Arial" w:hAnsi="Arial" w:cs="Arial"/>
          <w:sz w:val="24"/>
          <w:szCs w:val="24"/>
        </w:rPr>
      </w:pPr>
      <w:r>
        <w:rPr>
          <w:rFonts w:ascii="Arial" w:hAnsi="Arial" w:cs="Arial"/>
          <w:sz w:val="24"/>
          <w:szCs w:val="24"/>
        </w:rPr>
        <w:t xml:space="preserve">Department for Children, Educating, Lifelong Learning and Skills. (2008) </w:t>
      </w:r>
      <w:r>
        <w:rPr>
          <w:rFonts w:ascii="Arial" w:hAnsi="Arial" w:cs="Arial"/>
          <w:i/>
          <w:sz w:val="24"/>
          <w:szCs w:val="24"/>
        </w:rPr>
        <w:t xml:space="preserve">Language, Literacy and Communication Skills. </w:t>
      </w:r>
      <w:r>
        <w:rPr>
          <w:rFonts w:ascii="Arial" w:hAnsi="Arial" w:cs="Arial"/>
          <w:sz w:val="24"/>
          <w:szCs w:val="24"/>
        </w:rPr>
        <w:t>Cardiff: Welsh Assembly Government.</w:t>
      </w:r>
    </w:p>
    <w:p w14:paraId="031E53D3" w14:textId="77777777" w:rsidR="00B62F56" w:rsidRPr="00996115" w:rsidRDefault="00B62F56" w:rsidP="00B62F56">
      <w:pPr>
        <w:rPr>
          <w:rFonts w:ascii="Arial" w:hAnsi="Arial" w:cs="Arial"/>
          <w:sz w:val="24"/>
          <w:szCs w:val="24"/>
        </w:rPr>
      </w:pPr>
      <w:r>
        <w:rPr>
          <w:rFonts w:ascii="Arial" w:hAnsi="Arial" w:cs="Arial"/>
          <w:sz w:val="24"/>
          <w:szCs w:val="24"/>
        </w:rPr>
        <w:t xml:space="preserve">Early Intervention Foundation (no date) ‘About’ </w:t>
      </w:r>
      <w:hyperlink r:id="rId15" w:history="1">
        <w:r w:rsidRPr="00A11289">
          <w:rPr>
            <w:rStyle w:val="Hyperlink"/>
            <w:rFonts w:ascii="Arial" w:hAnsi="Arial" w:cs="Arial"/>
            <w:sz w:val="24"/>
            <w:szCs w:val="24"/>
          </w:rPr>
          <w:t>http://www.eif.org.uk/about-us/</w:t>
        </w:r>
      </w:hyperlink>
      <w:r>
        <w:rPr>
          <w:rFonts w:ascii="Arial" w:hAnsi="Arial" w:cs="Arial"/>
          <w:sz w:val="24"/>
          <w:szCs w:val="24"/>
        </w:rPr>
        <w:t xml:space="preserve"> [Accessed: 12</w:t>
      </w:r>
      <w:r w:rsidRPr="0091747D">
        <w:rPr>
          <w:rFonts w:ascii="Arial" w:hAnsi="Arial" w:cs="Arial"/>
          <w:sz w:val="24"/>
          <w:szCs w:val="24"/>
          <w:vertAlign w:val="superscript"/>
        </w:rPr>
        <w:t>th</w:t>
      </w:r>
      <w:r>
        <w:rPr>
          <w:rFonts w:ascii="Arial" w:hAnsi="Arial" w:cs="Arial"/>
          <w:sz w:val="24"/>
          <w:szCs w:val="24"/>
        </w:rPr>
        <w:t xml:space="preserve"> July 2018].</w:t>
      </w:r>
    </w:p>
    <w:p w14:paraId="3D828784" w14:textId="77777777" w:rsidR="00B62F56" w:rsidRDefault="00B62F56" w:rsidP="00B62F56">
      <w:pPr>
        <w:rPr>
          <w:rFonts w:ascii="Arial" w:hAnsi="Arial" w:cs="Arial"/>
          <w:sz w:val="24"/>
          <w:szCs w:val="24"/>
        </w:rPr>
      </w:pPr>
      <w:r>
        <w:rPr>
          <w:rFonts w:ascii="Arial" w:hAnsi="Arial" w:cs="Arial"/>
          <w:sz w:val="24"/>
          <w:szCs w:val="24"/>
        </w:rPr>
        <w:t xml:space="preserve">Fisher, J. (2008) </w:t>
      </w:r>
      <w:r>
        <w:rPr>
          <w:rFonts w:ascii="Arial" w:hAnsi="Arial" w:cs="Arial"/>
          <w:i/>
          <w:sz w:val="24"/>
          <w:szCs w:val="24"/>
        </w:rPr>
        <w:t xml:space="preserve">Starting from the Child. </w:t>
      </w:r>
      <w:r>
        <w:rPr>
          <w:rFonts w:ascii="Arial" w:hAnsi="Arial" w:cs="Arial"/>
          <w:sz w:val="24"/>
          <w:szCs w:val="24"/>
        </w:rPr>
        <w:t xml:space="preserve">England: Open University Press. </w:t>
      </w:r>
    </w:p>
    <w:p w14:paraId="53959FD5" w14:textId="77777777" w:rsidR="00B62F56" w:rsidRPr="00163CE2" w:rsidRDefault="00B62F56" w:rsidP="00B62F56">
      <w:pPr>
        <w:rPr>
          <w:rFonts w:ascii="Arial" w:hAnsi="Arial" w:cs="Arial"/>
          <w:sz w:val="24"/>
          <w:szCs w:val="24"/>
        </w:rPr>
      </w:pPr>
      <w:r>
        <w:rPr>
          <w:rFonts w:ascii="Arial" w:hAnsi="Arial" w:cs="Arial"/>
          <w:sz w:val="24"/>
          <w:szCs w:val="24"/>
        </w:rPr>
        <w:t xml:space="preserve">Gallagher, A. L. and Chiat, S. (2009) ‘Evaluation of speech and language therapy interventions for pre-school children with specific language impairment: a comparison of outcomes following specialist, intensive, nursery-based and no intervention’, </w:t>
      </w:r>
      <w:r>
        <w:rPr>
          <w:rFonts w:ascii="Arial" w:hAnsi="Arial" w:cs="Arial"/>
          <w:i/>
          <w:sz w:val="24"/>
          <w:szCs w:val="24"/>
        </w:rPr>
        <w:t xml:space="preserve">International Journal of Language and Communication Disorders, </w:t>
      </w:r>
      <w:r>
        <w:rPr>
          <w:rFonts w:ascii="Arial" w:hAnsi="Arial" w:cs="Arial"/>
          <w:sz w:val="24"/>
          <w:szCs w:val="24"/>
        </w:rPr>
        <w:t xml:space="preserve">44,5, pp. 616-638. [On-line]. </w:t>
      </w:r>
      <w:hyperlink r:id="rId16" w:history="1">
        <w:r w:rsidRPr="00A11289">
          <w:rPr>
            <w:rStyle w:val="Hyperlink"/>
            <w:rFonts w:ascii="Arial" w:hAnsi="Arial" w:cs="Arial"/>
            <w:sz w:val="24"/>
            <w:szCs w:val="24"/>
          </w:rPr>
          <w:t>http://openaccess.city.ac.uk/3342/1/Gallagher%20%20%20Chiat%20final%20plus%20erratum%20published%20IJLCD%202009.pdf</w:t>
        </w:r>
      </w:hyperlink>
      <w:r>
        <w:rPr>
          <w:rFonts w:ascii="Arial" w:hAnsi="Arial" w:cs="Arial"/>
          <w:sz w:val="24"/>
          <w:szCs w:val="24"/>
        </w:rPr>
        <w:t xml:space="preserve"> [Accessed: 8</w:t>
      </w:r>
      <w:r w:rsidRPr="00163CE2">
        <w:rPr>
          <w:rFonts w:ascii="Arial" w:hAnsi="Arial" w:cs="Arial"/>
          <w:sz w:val="24"/>
          <w:szCs w:val="24"/>
          <w:vertAlign w:val="superscript"/>
        </w:rPr>
        <w:t>th</w:t>
      </w:r>
      <w:r>
        <w:rPr>
          <w:rFonts w:ascii="Arial" w:hAnsi="Arial" w:cs="Arial"/>
          <w:sz w:val="24"/>
          <w:szCs w:val="24"/>
        </w:rPr>
        <w:t xml:space="preserve"> July 2018].</w:t>
      </w:r>
    </w:p>
    <w:p w14:paraId="2E2186CC" w14:textId="77777777" w:rsidR="00B62F56" w:rsidRDefault="00B62F56" w:rsidP="00B62F56">
      <w:pPr>
        <w:rPr>
          <w:rFonts w:ascii="Arial" w:hAnsi="Arial" w:cs="Arial"/>
          <w:sz w:val="24"/>
          <w:szCs w:val="24"/>
        </w:rPr>
      </w:pPr>
      <w:r>
        <w:rPr>
          <w:rFonts w:ascii="Arial" w:hAnsi="Arial" w:cs="Arial"/>
          <w:sz w:val="24"/>
          <w:szCs w:val="24"/>
        </w:rPr>
        <w:t xml:space="preserve">Harris, A. and Goodall, J. (2008) ‘Do parents know they matter? Engaging all parents in learning’, </w:t>
      </w:r>
      <w:r>
        <w:rPr>
          <w:rFonts w:ascii="Arial" w:hAnsi="Arial" w:cs="Arial"/>
          <w:i/>
          <w:sz w:val="24"/>
          <w:szCs w:val="24"/>
        </w:rPr>
        <w:t xml:space="preserve">Educational Research, </w:t>
      </w:r>
      <w:r>
        <w:rPr>
          <w:rFonts w:ascii="Arial" w:hAnsi="Arial" w:cs="Arial"/>
          <w:sz w:val="24"/>
          <w:szCs w:val="24"/>
        </w:rPr>
        <w:t xml:space="preserve">50, 3, September, pp. 277-289. [On-line]. </w:t>
      </w:r>
      <w:hyperlink r:id="rId17" w:history="1">
        <w:r w:rsidRPr="00A11289">
          <w:rPr>
            <w:rStyle w:val="Hyperlink"/>
            <w:rFonts w:ascii="Arial" w:hAnsi="Arial" w:cs="Arial"/>
            <w:sz w:val="24"/>
            <w:szCs w:val="24"/>
          </w:rPr>
          <w:t>https://pdfs.semanticscholar.org/4fb5/3fd589e16396ae99527cae03b272f7f325a5.pdf</w:t>
        </w:r>
      </w:hyperlink>
      <w:r>
        <w:rPr>
          <w:rFonts w:ascii="Arial" w:hAnsi="Arial" w:cs="Arial"/>
          <w:sz w:val="24"/>
          <w:szCs w:val="24"/>
        </w:rPr>
        <w:t xml:space="preserve"> [Accessed: 20</w:t>
      </w:r>
      <w:r w:rsidRPr="00252AD8">
        <w:rPr>
          <w:rFonts w:ascii="Arial" w:hAnsi="Arial" w:cs="Arial"/>
          <w:sz w:val="24"/>
          <w:szCs w:val="24"/>
          <w:vertAlign w:val="superscript"/>
        </w:rPr>
        <w:t>th</w:t>
      </w:r>
      <w:r>
        <w:rPr>
          <w:rFonts w:ascii="Arial" w:hAnsi="Arial" w:cs="Arial"/>
          <w:sz w:val="24"/>
          <w:szCs w:val="24"/>
        </w:rPr>
        <w:t xml:space="preserve"> June 2018].</w:t>
      </w:r>
    </w:p>
    <w:p w14:paraId="573D0079" w14:textId="77777777" w:rsidR="00B62F56" w:rsidRDefault="00B62F56" w:rsidP="00B62F56">
      <w:pPr>
        <w:rPr>
          <w:rFonts w:ascii="Arial" w:hAnsi="Arial" w:cs="Arial"/>
          <w:sz w:val="24"/>
          <w:szCs w:val="24"/>
        </w:rPr>
      </w:pPr>
      <w:r>
        <w:rPr>
          <w:rFonts w:ascii="Arial" w:hAnsi="Arial" w:cs="Arial"/>
          <w:sz w:val="24"/>
          <w:szCs w:val="24"/>
        </w:rPr>
        <w:t xml:space="preserve">Hoff, E. (2013) ‘Interpreting the Early Language Trajectories of Children from Low SES and Language Minority Homes: Implications for Closing Achievement Gaps’, </w:t>
      </w:r>
      <w:r>
        <w:rPr>
          <w:rFonts w:ascii="Arial" w:hAnsi="Arial" w:cs="Arial"/>
          <w:i/>
          <w:sz w:val="24"/>
          <w:szCs w:val="24"/>
        </w:rPr>
        <w:t xml:space="preserve">Developmental Psychology, </w:t>
      </w:r>
      <w:r>
        <w:rPr>
          <w:rFonts w:ascii="Arial" w:hAnsi="Arial" w:cs="Arial"/>
          <w:sz w:val="24"/>
          <w:szCs w:val="24"/>
        </w:rPr>
        <w:t>49, 1, January, pp. 4-14. [On-</w:t>
      </w:r>
      <w:commentRangeStart w:id="3"/>
      <w:r>
        <w:rPr>
          <w:rFonts w:ascii="Arial" w:hAnsi="Arial" w:cs="Arial"/>
          <w:sz w:val="24"/>
          <w:szCs w:val="24"/>
        </w:rPr>
        <w:t>line</w:t>
      </w:r>
      <w:commentRangeEnd w:id="3"/>
      <w:r>
        <w:rPr>
          <w:rStyle w:val="CommentReference"/>
        </w:rPr>
        <w:commentReference w:id="3"/>
      </w:r>
      <w:r>
        <w:rPr>
          <w:rFonts w:ascii="Arial" w:hAnsi="Arial" w:cs="Arial"/>
          <w:sz w:val="24"/>
          <w:szCs w:val="24"/>
        </w:rPr>
        <w:t xml:space="preserve">]. </w:t>
      </w:r>
      <w:hyperlink r:id="rId21" w:history="1">
        <w:r w:rsidRPr="00A11289">
          <w:rPr>
            <w:rStyle w:val="Hyperlink"/>
            <w:rFonts w:ascii="Arial" w:hAnsi="Arial" w:cs="Arial"/>
            <w:sz w:val="24"/>
            <w:szCs w:val="24"/>
          </w:rPr>
          <w:t>https://www.ncbi.nlm.nih.gov/pmc/articles/PMC4061698/</w:t>
        </w:r>
      </w:hyperlink>
      <w:r>
        <w:rPr>
          <w:rFonts w:ascii="Arial" w:hAnsi="Arial" w:cs="Arial"/>
          <w:sz w:val="24"/>
          <w:szCs w:val="24"/>
        </w:rPr>
        <w:t xml:space="preserve"> [Accessed: 13</w:t>
      </w:r>
      <w:r w:rsidRPr="007563BD">
        <w:rPr>
          <w:rFonts w:ascii="Arial" w:hAnsi="Arial" w:cs="Arial"/>
          <w:sz w:val="24"/>
          <w:szCs w:val="24"/>
          <w:vertAlign w:val="superscript"/>
        </w:rPr>
        <w:t>th</w:t>
      </w:r>
      <w:r>
        <w:rPr>
          <w:rFonts w:ascii="Arial" w:hAnsi="Arial" w:cs="Arial"/>
          <w:sz w:val="24"/>
          <w:szCs w:val="24"/>
        </w:rPr>
        <w:t xml:space="preserve"> July 2018].</w:t>
      </w:r>
    </w:p>
    <w:p w14:paraId="5A47FCEB" w14:textId="77777777" w:rsidR="00B62F56" w:rsidRDefault="00B62F56" w:rsidP="00B62F56">
      <w:pPr>
        <w:rPr>
          <w:rFonts w:ascii="Arial" w:hAnsi="Arial" w:cs="Arial"/>
          <w:sz w:val="24"/>
          <w:szCs w:val="24"/>
        </w:rPr>
      </w:pPr>
      <w:r>
        <w:rPr>
          <w:rFonts w:ascii="Arial" w:hAnsi="Arial" w:cs="Arial"/>
          <w:sz w:val="24"/>
          <w:szCs w:val="24"/>
        </w:rPr>
        <w:t xml:space="preserve">Johnson, E.S. (2008) ‘Ecological Systems and Complexity Theory: Toward an Alternative Model of Accountability in Education’, </w:t>
      </w:r>
      <w:r w:rsidRPr="005608EB">
        <w:rPr>
          <w:rFonts w:ascii="Arial" w:hAnsi="Arial" w:cs="Arial"/>
          <w:i/>
          <w:sz w:val="24"/>
          <w:szCs w:val="24"/>
        </w:rPr>
        <w:t>Complicity</w:t>
      </w:r>
      <w:r>
        <w:rPr>
          <w:rFonts w:ascii="Arial" w:hAnsi="Arial" w:cs="Arial"/>
          <w:i/>
          <w:sz w:val="24"/>
          <w:szCs w:val="24"/>
        </w:rPr>
        <w:t xml:space="preserve"> An International Journal of Complexity and Education, </w:t>
      </w:r>
      <w:r>
        <w:rPr>
          <w:rFonts w:ascii="Arial" w:hAnsi="Arial" w:cs="Arial"/>
          <w:sz w:val="24"/>
          <w:szCs w:val="24"/>
        </w:rPr>
        <w:t xml:space="preserve">Volume 5, No. 1, pp.1-10. [On-line]. </w:t>
      </w:r>
      <w:hyperlink r:id="rId22" w:history="1">
        <w:r w:rsidRPr="00124198">
          <w:rPr>
            <w:rStyle w:val="Hyperlink"/>
            <w:rFonts w:ascii="Arial" w:hAnsi="Arial" w:cs="Arial"/>
            <w:sz w:val="24"/>
            <w:szCs w:val="24"/>
          </w:rPr>
          <w:t>https://journals.library.ualberta.ca/complicity/index.php/complicity/article/view/8777/7</w:t>
        </w:r>
      </w:hyperlink>
      <w:r>
        <w:rPr>
          <w:rFonts w:ascii="Arial" w:hAnsi="Arial" w:cs="Arial"/>
          <w:sz w:val="24"/>
          <w:szCs w:val="24"/>
        </w:rPr>
        <w:t xml:space="preserve"> [Accessed: 8</w:t>
      </w:r>
      <w:r w:rsidRPr="002F5832">
        <w:rPr>
          <w:rFonts w:ascii="Arial" w:hAnsi="Arial" w:cs="Arial"/>
          <w:sz w:val="24"/>
          <w:szCs w:val="24"/>
          <w:vertAlign w:val="superscript"/>
        </w:rPr>
        <w:t>th</w:t>
      </w:r>
      <w:r>
        <w:rPr>
          <w:rFonts w:ascii="Arial" w:hAnsi="Arial" w:cs="Arial"/>
          <w:sz w:val="24"/>
          <w:szCs w:val="24"/>
        </w:rPr>
        <w:t xml:space="preserve"> July 2018].</w:t>
      </w:r>
    </w:p>
    <w:p w14:paraId="16BEB0D8" w14:textId="1BA57D96" w:rsidR="00B62F56" w:rsidRDefault="00B62F56" w:rsidP="00B62F56">
      <w:pPr>
        <w:rPr>
          <w:rFonts w:ascii="Arial" w:hAnsi="Arial" w:cs="Arial"/>
          <w:sz w:val="24"/>
          <w:szCs w:val="24"/>
        </w:rPr>
      </w:pPr>
      <w:r>
        <w:rPr>
          <w:rFonts w:ascii="Arial" w:hAnsi="Arial" w:cs="Arial"/>
          <w:sz w:val="24"/>
          <w:szCs w:val="24"/>
        </w:rPr>
        <w:t xml:space="preserve">Mathers, S., Singler, R., and Karemaker, A. (2012) ‘Improving Quality in the Early Years: A Comparison of Perspectives and Measures’  </w:t>
      </w:r>
      <w:hyperlink r:id="rId23" w:history="1">
        <w:r w:rsidRPr="00A11289">
          <w:rPr>
            <w:rStyle w:val="Hyperlink"/>
            <w:rFonts w:ascii="Arial" w:hAnsi="Arial" w:cs="Arial"/>
            <w:sz w:val="24"/>
            <w:szCs w:val="24"/>
          </w:rPr>
          <w:t>http://www.education.ox.ac.uk/wordpress/wp-content/uploads/2012/03/Early-Years-Quality-Mathers-et-al-Final-Report-2012.pdf</w:t>
        </w:r>
      </w:hyperlink>
      <w:r>
        <w:rPr>
          <w:rFonts w:ascii="Arial" w:hAnsi="Arial" w:cs="Arial"/>
          <w:sz w:val="24"/>
          <w:szCs w:val="24"/>
        </w:rPr>
        <w:t xml:space="preserve"> [Accessed: 15</w:t>
      </w:r>
      <w:r w:rsidRPr="00B32CFE">
        <w:rPr>
          <w:rFonts w:ascii="Arial" w:hAnsi="Arial" w:cs="Arial"/>
          <w:sz w:val="24"/>
          <w:szCs w:val="24"/>
          <w:vertAlign w:val="superscript"/>
        </w:rPr>
        <w:t>th</w:t>
      </w:r>
      <w:r>
        <w:rPr>
          <w:rFonts w:ascii="Arial" w:hAnsi="Arial" w:cs="Arial"/>
          <w:sz w:val="24"/>
          <w:szCs w:val="24"/>
        </w:rPr>
        <w:t xml:space="preserve"> July 2018].</w:t>
      </w:r>
    </w:p>
    <w:p w14:paraId="36CF9ED6" w14:textId="744479F4" w:rsidR="00172EDA" w:rsidRPr="007B3851" w:rsidRDefault="00172EDA" w:rsidP="00B62F56">
      <w:pPr>
        <w:rPr>
          <w:rFonts w:ascii="Arial" w:hAnsi="Arial" w:cs="Arial"/>
          <w:sz w:val="24"/>
          <w:szCs w:val="24"/>
        </w:rPr>
      </w:pPr>
      <w:r>
        <w:rPr>
          <w:rFonts w:ascii="Arial" w:hAnsi="Arial" w:cs="Arial"/>
          <w:sz w:val="24"/>
          <w:szCs w:val="24"/>
        </w:rPr>
        <w:t xml:space="preserve">Mooney, </w:t>
      </w:r>
      <w:r w:rsidR="007B3851">
        <w:rPr>
          <w:rFonts w:ascii="Arial" w:hAnsi="Arial" w:cs="Arial"/>
          <w:sz w:val="24"/>
          <w:szCs w:val="24"/>
        </w:rPr>
        <w:t xml:space="preserve">C.G. (2013) </w:t>
      </w:r>
      <w:r w:rsidR="007B3851">
        <w:rPr>
          <w:rFonts w:ascii="Arial" w:hAnsi="Arial" w:cs="Arial"/>
          <w:i/>
          <w:sz w:val="24"/>
          <w:szCs w:val="24"/>
        </w:rPr>
        <w:t xml:space="preserve">Theories of Childhood An Introduction to Dewey, Montessori, Erikson, Piaget, and Vygotsky. </w:t>
      </w:r>
      <w:r w:rsidR="00C334EB">
        <w:rPr>
          <w:rFonts w:ascii="Arial" w:hAnsi="Arial" w:cs="Arial"/>
          <w:sz w:val="24"/>
          <w:szCs w:val="24"/>
        </w:rPr>
        <w:t>St. Paul</w:t>
      </w:r>
      <w:r w:rsidR="007B3851">
        <w:rPr>
          <w:rFonts w:ascii="Arial" w:hAnsi="Arial" w:cs="Arial"/>
          <w:sz w:val="24"/>
          <w:szCs w:val="24"/>
        </w:rPr>
        <w:t>: Redleaf Press.</w:t>
      </w:r>
    </w:p>
    <w:p w14:paraId="2C931068" w14:textId="77777777" w:rsidR="00B62F56" w:rsidRDefault="00B62F56" w:rsidP="00B62F56">
      <w:pPr>
        <w:rPr>
          <w:rFonts w:ascii="Arial" w:hAnsi="Arial" w:cs="Arial"/>
          <w:sz w:val="24"/>
          <w:szCs w:val="24"/>
        </w:rPr>
      </w:pPr>
      <w:r>
        <w:rPr>
          <w:rFonts w:ascii="Arial" w:hAnsi="Arial" w:cs="Arial"/>
          <w:sz w:val="24"/>
          <w:szCs w:val="24"/>
        </w:rPr>
        <w:t xml:space="preserve">Musgrave, J. (2017) </w:t>
      </w:r>
      <w:r>
        <w:rPr>
          <w:rFonts w:ascii="Arial" w:hAnsi="Arial" w:cs="Arial"/>
          <w:i/>
          <w:sz w:val="24"/>
          <w:szCs w:val="24"/>
        </w:rPr>
        <w:t xml:space="preserve">Supporting Children’s Health and Wellbeing. </w:t>
      </w:r>
      <w:r>
        <w:rPr>
          <w:rFonts w:ascii="Arial" w:hAnsi="Arial" w:cs="Arial"/>
          <w:sz w:val="24"/>
          <w:szCs w:val="24"/>
        </w:rPr>
        <w:t>London: SAGE Publications Ltd.</w:t>
      </w:r>
    </w:p>
    <w:p w14:paraId="20E939A1" w14:textId="77777777" w:rsidR="00B62F56" w:rsidRPr="00610029" w:rsidRDefault="00B62F56" w:rsidP="00B62F56">
      <w:pPr>
        <w:rPr>
          <w:rFonts w:ascii="Arial" w:hAnsi="Arial" w:cs="Arial"/>
          <w:i/>
          <w:sz w:val="24"/>
          <w:szCs w:val="24"/>
        </w:rPr>
      </w:pPr>
      <w:r>
        <w:rPr>
          <w:rFonts w:ascii="Arial" w:hAnsi="Arial" w:cs="Arial"/>
          <w:sz w:val="24"/>
          <w:szCs w:val="24"/>
        </w:rPr>
        <w:t xml:space="preserve">Nakamura, J and Csikszentmihalyi, M. (2014) ‘The Concept of Flow’, </w:t>
      </w:r>
      <w:r>
        <w:rPr>
          <w:rFonts w:ascii="Arial" w:hAnsi="Arial" w:cs="Arial"/>
          <w:i/>
          <w:sz w:val="24"/>
          <w:szCs w:val="24"/>
        </w:rPr>
        <w:t xml:space="preserve">Flow and the Foundations of Positive Psychology, </w:t>
      </w:r>
      <w:r>
        <w:rPr>
          <w:rFonts w:ascii="Arial" w:hAnsi="Arial" w:cs="Arial"/>
          <w:sz w:val="24"/>
          <w:szCs w:val="24"/>
        </w:rPr>
        <w:t xml:space="preserve">August, pp. 239-263. [On-line]. </w:t>
      </w:r>
      <w:hyperlink r:id="rId24" w:history="1">
        <w:r w:rsidRPr="00A11289">
          <w:rPr>
            <w:rStyle w:val="Hyperlink"/>
            <w:rFonts w:ascii="Arial" w:hAnsi="Arial" w:cs="Arial"/>
            <w:sz w:val="24"/>
            <w:szCs w:val="24"/>
          </w:rPr>
          <w:t>https://link.springer.com/chapter/10.1007%2F978-94-017-9088-8_16</w:t>
        </w:r>
      </w:hyperlink>
      <w:r>
        <w:rPr>
          <w:rFonts w:ascii="Arial" w:hAnsi="Arial" w:cs="Arial"/>
          <w:sz w:val="24"/>
          <w:szCs w:val="24"/>
        </w:rPr>
        <w:t xml:space="preserve"> [Accessed:15</w:t>
      </w:r>
      <w:r w:rsidRPr="00610029">
        <w:rPr>
          <w:rFonts w:ascii="Arial" w:hAnsi="Arial" w:cs="Arial"/>
          <w:sz w:val="24"/>
          <w:szCs w:val="24"/>
          <w:vertAlign w:val="superscript"/>
        </w:rPr>
        <w:t>th</w:t>
      </w:r>
      <w:r>
        <w:rPr>
          <w:rFonts w:ascii="Arial" w:hAnsi="Arial" w:cs="Arial"/>
          <w:sz w:val="24"/>
          <w:szCs w:val="24"/>
        </w:rPr>
        <w:t xml:space="preserve"> July 2018].</w:t>
      </w:r>
      <w:r>
        <w:rPr>
          <w:rFonts w:ascii="Arial" w:hAnsi="Arial" w:cs="Arial"/>
          <w:i/>
          <w:sz w:val="24"/>
          <w:szCs w:val="24"/>
        </w:rPr>
        <w:t xml:space="preserve"> </w:t>
      </w:r>
    </w:p>
    <w:p w14:paraId="2E5492C8" w14:textId="77777777" w:rsidR="00B62F56" w:rsidRDefault="00B62F56" w:rsidP="00B62F56">
      <w:pPr>
        <w:rPr>
          <w:rFonts w:ascii="Arial" w:hAnsi="Arial" w:cs="Arial"/>
          <w:sz w:val="24"/>
          <w:szCs w:val="24"/>
        </w:rPr>
      </w:pPr>
      <w:r>
        <w:rPr>
          <w:rFonts w:ascii="Arial" w:hAnsi="Arial" w:cs="Arial"/>
          <w:sz w:val="24"/>
          <w:szCs w:val="24"/>
        </w:rPr>
        <w:t xml:space="preserve">Neaum, S. (2012) </w:t>
      </w:r>
      <w:r>
        <w:rPr>
          <w:rFonts w:ascii="Arial" w:hAnsi="Arial" w:cs="Arial"/>
          <w:i/>
          <w:sz w:val="24"/>
          <w:szCs w:val="24"/>
        </w:rPr>
        <w:t xml:space="preserve">Language and Literacy for the Early Years. </w:t>
      </w:r>
      <w:r>
        <w:rPr>
          <w:rFonts w:ascii="Arial" w:hAnsi="Arial" w:cs="Arial"/>
          <w:sz w:val="24"/>
          <w:szCs w:val="24"/>
        </w:rPr>
        <w:t>London: SAGE Publications Ltd.</w:t>
      </w:r>
    </w:p>
    <w:p w14:paraId="7D8FCC75" w14:textId="77777777" w:rsidR="00B62F56" w:rsidRDefault="00B62F56" w:rsidP="00B62F56">
      <w:pPr>
        <w:rPr>
          <w:rFonts w:ascii="Arial" w:hAnsi="Arial" w:cs="Arial"/>
          <w:sz w:val="24"/>
          <w:szCs w:val="24"/>
        </w:rPr>
      </w:pPr>
      <w:r>
        <w:rPr>
          <w:rFonts w:ascii="Arial" w:hAnsi="Arial" w:cs="Arial"/>
          <w:sz w:val="24"/>
          <w:szCs w:val="24"/>
        </w:rPr>
        <w:t xml:space="preserve">Organisation </w:t>
      </w:r>
      <w:bookmarkStart w:id="4" w:name="_Hlk519422186"/>
      <w:r>
        <w:rPr>
          <w:rFonts w:ascii="Arial" w:hAnsi="Arial" w:cs="Arial"/>
          <w:sz w:val="24"/>
          <w:szCs w:val="24"/>
        </w:rPr>
        <w:t xml:space="preserve">for Economic Cooperation and Development </w:t>
      </w:r>
      <w:bookmarkEnd w:id="4"/>
      <w:r>
        <w:rPr>
          <w:rFonts w:ascii="Arial" w:hAnsi="Arial" w:cs="Arial"/>
          <w:sz w:val="24"/>
          <w:szCs w:val="24"/>
        </w:rPr>
        <w:t xml:space="preserve">(no date) ‘Encouraging Quality in Early Childhood Education and Care (ECEC)’ </w:t>
      </w:r>
      <w:hyperlink r:id="rId25" w:history="1">
        <w:r w:rsidRPr="00A11289">
          <w:rPr>
            <w:rStyle w:val="Hyperlink"/>
            <w:rFonts w:ascii="Arial" w:hAnsi="Arial" w:cs="Arial"/>
            <w:sz w:val="24"/>
            <w:szCs w:val="24"/>
          </w:rPr>
          <w:t>http://www.oecd.org/education/school/48419062.pdf</w:t>
        </w:r>
      </w:hyperlink>
      <w:r>
        <w:rPr>
          <w:rFonts w:ascii="Arial" w:hAnsi="Arial" w:cs="Arial"/>
          <w:sz w:val="24"/>
          <w:szCs w:val="24"/>
        </w:rPr>
        <w:t xml:space="preserve"> [Accessed: 15</w:t>
      </w:r>
      <w:r w:rsidRPr="00B32CFE">
        <w:rPr>
          <w:rFonts w:ascii="Arial" w:hAnsi="Arial" w:cs="Arial"/>
          <w:sz w:val="24"/>
          <w:szCs w:val="24"/>
          <w:vertAlign w:val="superscript"/>
        </w:rPr>
        <w:t>th</w:t>
      </w:r>
      <w:r>
        <w:rPr>
          <w:rFonts w:ascii="Arial" w:hAnsi="Arial" w:cs="Arial"/>
          <w:sz w:val="24"/>
          <w:szCs w:val="24"/>
        </w:rPr>
        <w:t xml:space="preserve"> July 2018].</w:t>
      </w:r>
    </w:p>
    <w:p w14:paraId="10A3A17D" w14:textId="77777777" w:rsidR="00B62F56" w:rsidRPr="00DA0170" w:rsidRDefault="00B62F56" w:rsidP="00B62F56">
      <w:pPr>
        <w:rPr>
          <w:rFonts w:ascii="Arial" w:hAnsi="Arial" w:cs="Arial"/>
          <w:sz w:val="24"/>
          <w:szCs w:val="24"/>
        </w:rPr>
      </w:pPr>
      <w:r>
        <w:rPr>
          <w:rFonts w:ascii="Arial" w:hAnsi="Arial" w:cs="Arial"/>
          <w:sz w:val="24"/>
          <w:szCs w:val="24"/>
        </w:rPr>
        <w:t xml:space="preserve">Pound, L. (2014) </w:t>
      </w:r>
      <w:r>
        <w:rPr>
          <w:rFonts w:ascii="Arial" w:hAnsi="Arial" w:cs="Arial"/>
          <w:i/>
          <w:sz w:val="24"/>
          <w:szCs w:val="24"/>
        </w:rPr>
        <w:t xml:space="preserve">How children learn. </w:t>
      </w:r>
      <w:r>
        <w:rPr>
          <w:rFonts w:ascii="Arial" w:hAnsi="Arial" w:cs="Arial"/>
          <w:sz w:val="24"/>
          <w:szCs w:val="24"/>
        </w:rPr>
        <w:t>London: Practical Pre-School Books.</w:t>
      </w:r>
    </w:p>
    <w:p w14:paraId="7076EAFC" w14:textId="77777777" w:rsidR="00B62F56" w:rsidRDefault="00B62F56" w:rsidP="00B62F56">
      <w:pPr>
        <w:rPr>
          <w:rFonts w:ascii="Arial" w:hAnsi="Arial" w:cs="Arial"/>
          <w:sz w:val="24"/>
          <w:szCs w:val="24"/>
        </w:rPr>
      </w:pPr>
      <w:r>
        <w:rPr>
          <w:rFonts w:ascii="Arial" w:hAnsi="Arial" w:cs="Arial"/>
          <w:sz w:val="24"/>
          <w:szCs w:val="24"/>
        </w:rPr>
        <w:t>Roddam, H. (2013) ‘</w:t>
      </w:r>
      <w:r w:rsidRPr="00736162">
        <w:rPr>
          <w:rFonts w:ascii="Arial" w:hAnsi="Arial" w:cs="Arial"/>
          <w:sz w:val="24"/>
          <w:szCs w:val="24"/>
        </w:rPr>
        <w:t>Promoting pupil attainment and social inclusion by enhancing the spoken language skills of children in Moss Bay Ward</w:t>
      </w:r>
      <w:r>
        <w:rPr>
          <w:rFonts w:ascii="Arial" w:hAnsi="Arial" w:cs="Arial"/>
          <w:sz w:val="24"/>
          <w:szCs w:val="24"/>
        </w:rPr>
        <w:t xml:space="preserve">’ </w:t>
      </w:r>
      <w:hyperlink r:id="rId26" w:history="1">
        <w:r w:rsidRPr="00124198">
          <w:rPr>
            <w:rStyle w:val="Hyperlink"/>
            <w:rFonts w:ascii="Arial" w:hAnsi="Arial" w:cs="Arial"/>
            <w:sz w:val="24"/>
            <w:szCs w:val="24"/>
          </w:rPr>
          <w:t>http://clok.uclan.ac.uk/17319/1/17319_roddam.pdf</w:t>
        </w:r>
      </w:hyperlink>
      <w:r>
        <w:rPr>
          <w:rFonts w:ascii="Arial" w:hAnsi="Arial" w:cs="Arial"/>
          <w:sz w:val="24"/>
          <w:szCs w:val="24"/>
        </w:rPr>
        <w:t xml:space="preserve"> [Accessed: 1</w:t>
      </w:r>
      <w:r w:rsidRPr="00777FA9">
        <w:rPr>
          <w:rFonts w:ascii="Arial" w:hAnsi="Arial" w:cs="Arial"/>
          <w:sz w:val="24"/>
          <w:szCs w:val="24"/>
          <w:vertAlign w:val="superscript"/>
        </w:rPr>
        <w:t>st</w:t>
      </w:r>
      <w:r>
        <w:rPr>
          <w:rFonts w:ascii="Arial" w:hAnsi="Arial" w:cs="Arial"/>
          <w:sz w:val="24"/>
          <w:szCs w:val="24"/>
        </w:rPr>
        <w:t xml:space="preserve"> July 2018].</w:t>
      </w:r>
    </w:p>
    <w:p w14:paraId="1D21B6B1" w14:textId="6CCC7F60" w:rsidR="00B62F56" w:rsidRDefault="00B62F56" w:rsidP="00B62F56">
      <w:pPr>
        <w:rPr>
          <w:rFonts w:ascii="Arial" w:hAnsi="Arial" w:cs="Arial"/>
          <w:sz w:val="24"/>
          <w:szCs w:val="24"/>
        </w:rPr>
      </w:pPr>
      <w:r>
        <w:rPr>
          <w:rFonts w:ascii="Arial" w:hAnsi="Arial" w:cs="Arial"/>
          <w:sz w:val="24"/>
          <w:szCs w:val="24"/>
        </w:rPr>
        <w:t xml:space="preserve">Roy, P., Chiat, </w:t>
      </w:r>
      <w:r w:rsidR="001C0821">
        <w:rPr>
          <w:rFonts w:ascii="Arial" w:hAnsi="Arial" w:cs="Arial"/>
          <w:sz w:val="24"/>
          <w:szCs w:val="24"/>
        </w:rPr>
        <w:t>S</w:t>
      </w:r>
      <w:r>
        <w:rPr>
          <w:rFonts w:ascii="Arial" w:hAnsi="Arial" w:cs="Arial"/>
          <w:sz w:val="24"/>
          <w:szCs w:val="24"/>
        </w:rPr>
        <w:t xml:space="preserve">., and Dodd, B. (2014) ‘Language and Socioeconomic Disadvantage: From Research to Practice’ </w:t>
      </w:r>
      <w:hyperlink r:id="rId27" w:history="1">
        <w:r w:rsidRPr="00124198">
          <w:rPr>
            <w:rStyle w:val="Hyperlink"/>
            <w:rFonts w:ascii="Arial" w:hAnsi="Arial" w:cs="Arial"/>
            <w:sz w:val="24"/>
            <w:szCs w:val="24"/>
          </w:rPr>
          <w:t>http://openaccess.city.ac.uk/4989/1/Language%20and%20Socioeconomic%20Disadvantage%20Briefing%20Paper_3.pdf</w:t>
        </w:r>
      </w:hyperlink>
      <w:r>
        <w:rPr>
          <w:rFonts w:ascii="Arial" w:hAnsi="Arial" w:cs="Arial"/>
          <w:sz w:val="24"/>
          <w:szCs w:val="24"/>
        </w:rPr>
        <w:t xml:space="preserve"> [Accessed: 29</w:t>
      </w:r>
      <w:r w:rsidRPr="00AC535B">
        <w:rPr>
          <w:rFonts w:ascii="Arial" w:hAnsi="Arial" w:cs="Arial"/>
          <w:sz w:val="24"/>
          <w:szCs w:val="24"/>
          <w:vertAlign w:val="superscript"/>
        </w:rPr>
        <w:t>th</w:t>
      </w:r>
      <w:r>
        <w:rPr>
          <w:rFonts w:ascii="Arial" w:hAnsi="Arial" w:cs="Arial"/>
          <w:sz w:val="24"/>
          <w:szCs w:val="24"/>
        </w:rPr>
        <w:t xml:space="preserve"> June 2018].</w:t>
      </w:r>
    </w:p>
    <w:p w14:paraId="316A6291" w14:textId="77777777" w:rsidR="00B62F56" w:rsidRPr="00F22397" w:rsidRDefault="00B62F56" w:rsidP="00B62F56">
      <w:pPr>
        <w:rPr>
          <w:rFonts w:ascii="Arial" w:hAnsi="Arial" w:cs="Arial"/>
          <w:sz w:val="24"/>
          <w:szCs w:val="24"/>
        </w:rPr>
      </w:pPr>
      <w:r>
        <w:rPr>
          <w:rFonts w:ascii="Arial" w:hAnsi="Arial" w:cs="Arial"/>
          <w:sz w:val="24"/>
          <w:szCs w:val="24"/>
        </w:rPr>
        <w:t xml:space="preserve">Sheridan, S.M., Knoche, L.L., Kupzyk, K.A., Edwards, C.P., and Marvin, C.A. (2011) ‘A Randomized Trial Examining the Effects of Parent Engagement on Early Language and Literacy: The Getting Ready Intervention’, </w:t>
      </w:r>
      <w:r>
        <w:rPr>
          <w:rFonts w:ascii="Arial" w:hAnsi="Arial" w:cs="Arial"/>
          <w:i/>
          <w:sz w:val="24"/>
          <w:szCs w:val="24"/>
        </w:rPr>
        <w:t xml:space="preserve">Journal of School Psychology, </w:t>
      </w:r>
      <w:r>
        <w:rPr>
          <w:rFonts w:ascii="Arial" w:hAnsi="Arial" w:cs="Arial"/>
          <w:sz w:val="24"/>
          <w:szCs w:val="24"/>
        </w:rPr>
        <w:t xml:space="preserve">49, 3, June, pp. 361-383. [On-line]. </w:t>
      </w:r>
      <w:hyperlink r:id="rId28" w:history="1">
        <w:r w:rsidRPr="00A11289">
          <w:rPr>
            <w:rStyle w:val="Hyperlink"/>
            <w:rFonts w:ascii="Arial" w:hAnsi="Arial" w:cs="Arial"/>
            <w:sz w:val="24"/>
            <w:szCs w:val="24"/>
          </w:rPr>
          <w:t>https://www.ncbi.nlm.nih.gov/pmc/articles/PMC3109303/</w:t>
        </w:r>
      </w:hyperlink>
      <w:r>
        <w:rPr>
          <w:rFonts w:ascii="Arial" w:hAnsi="Arial" w:cs="Arial"/>
          <w:sz w:val="24"/>
          <w:szCs w:val="24"/>
        </w:rPr>
        <w:t xml:space="preserve"> [Accessed: 8</w:t>
      </w:r>
      <w:r w:rsidRPr="00F22397">
        <w:rPr>
          <w:rFonts w:ascii="Arial" w:hAnsi="Arial" w:cs="Arial"/>
          <w:sz w:val="24"/>
          <w:szCs w:val="24"/>
          <w:vertAlign w:val="superscript"/>
        </w:rPr>
        <w:t>th</w:t>
      </w:r>
      <w:r>
        <w:rPr>
          <w:rFonts w:ascii="Arial" w:hAnsi="Arial" w:cs="Arial"/>
          <w:sz w:val="24"/>
          <w:szCs w:val="24"/>
        </w:rPr>
        <w:t xml:space="preserve"> July 2018].</w:t>
      </w:r>
    </w:p>
    <w:p w14:paraId="59542C57" w14:textId="77777777" w:rsidR="00B62F56" w:rsidRDefault="00B62F56" w:rsidP="00B62F56">
      <w:pPr>
        <w:rPr>
          <w:rFonts w:ascii="Arial" w:hAnsi="Arial" w:cs="Arial"/>
          <w:sz w:val="24"/>
          <w:szCs w:val="24"/>
        </w:rPr>
      </w:pPr>
      <w:r>
        <w:rPr>
          <w:rFonts w:ascii="Arial" w:hAnsi="Arial" w:cs="Arial"/>
          <w:sz w:val="24"/>
          <w:szCs w:val="24"/>
        </w:rPr>
        <w:t xml:space="preserve">Weisleder, A. and Fernald, A. (2013) ‘Talking to children matters: Early language experience strengthens processing and builds vocabulary’, </w:t>
      </w:r>
      <w:r>
        <w:rPr>
          <w:rFonts w:ascii="Arial" w:hAnsi="Arial" w:cs="Arial"/>
          <w:i/>
          <w:sz w:val="24"/>
          <w:szCs w:val="24"/>
        </w:rPr>
        <w:t xml:space="preserve">Psychological Science, </w:t>
      </w:r>
      <w:r>
        <w:rPr>
          <w:rFonts w:ascii="Arial" w:hAnsi="Arial" w:cs="Arial"/>
          <w:sz w:val="24"/>
          <w:szCs w:val="24"/>
        </w:rPr>
        <w:t xml:space="preserve">1, 24, November, pp. 2143-2152. [On-line]. </w:t>
      </w:r>
      <w:hyperlink r:id="rId29" w:history="1">
        <w:r w:rsidRPr="00124198">
          <w:rPr>
            <w:rStyle w:val="Hyperlink"/>
            <w:rFonts w:ascii="Arial" w:hAnsi="Arial" w:cs="Arial"/>
            <w:sz w:val="24"/>
            <w:szCs w:val="24"/>
          </w:rPr>
          <w:t>https://www.ncbi.nlm.nih.gov/pmc/articles/PMC5510534/</w:t>
        </w:r>
      </w:hyperlink>
      <w:r>
        <w:rPr>
          <w:rFonts w:ascii="Arial" w:hAnsi="Arial" w:cs="Arial"/>
          <w:sz w:val="24"/>
          <w:szCs w:val="24"/>
        </w:rPr>
        <w:t xml:space="preserve"> [Accessed: 9</w:t>
      </w:r>
      <w:r w:rsidRPr="00FB7A32">
        <w:rPr>
          <w:rFonts w:ascii="Arial" w:hAnsi="Arial" w:cs="Arial"/>
          <w:sz w:val="24"/>
          <w:szCs w:val="24"/>
          <w:vertAlign w:val="superscript"/>
        </w:rPr>
        <w:t>th</w:t>
      </w:r>
      <w:r>
        <w:rPr>
          <w:rFonts w:ascii="Arial" w:hAnsi="Arial" w:cs="Arial"/>
          <w:sz w:val="24"/>
          <w:szCs w:val="24"/>
        </w:rPr>
        <w:t xml:space="preserve"> July 2018].</w:t>
      </w:r>
    </w:p>
    <w:p w14:paraId="0D35F361" w14:textId="77777777" w:rsidR="00B62F56" w:rsidRDefault="00B62F56" w:rsidP="00B62F56">
      <w:pPr>
        <w:rPr>
          <w:rFonts w:ascii="Arial" w:hAnsi="Arial" w:cs="Arial"/>
          <w:sz w:val="24"/>
          <w:szCs w:val="24"/>
        </w:rPr>
      </w:pPr>
      <w:r>
        <w:rPr>
          <w:rFonts w:ascii="Arial" w:hAnsi="Arial" w:cs="Arial"/>
          <w:sz w:val="24"/>
          <w:szCs w:val="24"/>
        </w:rPr>
        <w:t xml:space="preserve">Wellcomm. (2017) ‘The complete speech and language toolkit’ </w:t>
      </w:r>
      <w:hyperlink r:id="rId30" w:history="1">
        <w:r w:rsidRPr="00124198">
          <w:rPr>
            <w:rStyle w:val="Hyperlink"/>
            <w:rFonts w:ascii="Arial" w:hAnsi="Arial" w:cs="Arial"/>
            <w:sz w:val="24"/>
            <w:szCs w:val="24"/>
          </w:rPr>
          <w:t>https://www.gl-assessment.co.uk/products/wellcomm/</w:t>
        </w:r>
      </w:hyperlink>
      <w:r>
        <w:rPr>
          <w:rFonts w:ascii="Arial" w:hAnsi="Arial" w:cs="Arial"/>
          <w:sz w:val="24"/>
          <w:szCs w:val="24"/>
        </w:rPr>
        <w:t xml:space="preserve"> [Accessed: 1</w:t>
      </w:r>
      <w:r w:rsidRPr="009230E6">
        <w:rPr>
          <w:rFonts w:ascii="Arial" w:hAnsi="Arial" w:cs="Arial"/>
          <w:sz w:val="24"/>
          <w:szCs w:val="24"/>
          <w:vertAlign w:val="superscript"/>
        </w:rPr>
        <w:t>st</w:t>
      </w:r>
      <w:r>
        <w:rPr>
          <w:rFonts w:ascii="Arial" w:hAnsi="Arial" w:cs="Arial"/>
          <w:sz w:val="24"/>
          <w:szCs w:val="24"/>
        </w:rPr>
        <w:t xml:space="preserve"> July 2018].</w:t>
      </w:r>
    </w:p>
    <w:p w14:paraId="69C687AF" w14:textId="77777777" w:rsidR="00B62F56" w:rsidRDefault="00B62F56" w:rsidP="00B62F56">
      <w:pPr>
        <w:rPr>
          <w:rFonts w:ascii="Arial" w:hAnsi="Arial" w:cs="Arial"/>
          <w:sz w:val="24"/>
          <w:szCs w:val="24"/>
        </w:rPr>
      </w:pPr>
      <w:r>
        <w:rPr>
          <w:rFonts w:ascii="Arial" w:hAnsi="Arial" w:cs="Arial"/>
          <w:sz w:val="24"/>
          <w:szCs w:val="24"/>
        </w:rPr>
        <w:t xml:space="preserve">Welsh Government. (2014) ‘A review of research evidence on the effectiveness of different approaches to promoting early speech and language development’ </w:t>
      </w:r>
      <w:hyperlink r:id="rId31" w:history="1">
        <w:r w:rsidRPr="00124198">
          <w:rPr>
            <w:rStyle w:val="Hyperlink"/>
            <w:rFonts w:ascii="Arial" w:hAnsi="Arial" w:cs="Arial"/>
            <w:sz w:val="24"/>
            <w:szCs w:val="24"/>
          </w:rPr>
          <w:t>https://gov.wales/statistics-and-research/review-research-evidence-effectiveness-different-approaches-promoting-early-speech-language-development/?lang=en</w:t>
        </w:r>
      </w:hyperlink>
      <w:r>
        <w:rPr>
          <w:rFonts w:ascii="Arial" w:hAnsi="Arial" w:cs="Arial"/>
          <w:sz w:val="24"/>
          <w:szCs w:val="24"/>
        </w:rPr>
        <w:t xml:space="preserve"> [Accessed: 8</w:t>
      </w:r>
      <w:r w:rsidRPr="00996115">
        <w:rPr>
          <w:rFonts w:ascii="Arial" w:hAnsi="Arial" w:cs="Arial"/>
          <w:sz w:val="24"/>
          <w:szCs w:val="24"/>
          <w:vertAlign w:val="superscript"/>
        </w:rPr>
        <w:t>th</w:t>
      </w:r>
      <w:r>
        <w:rPr>
          <w:rFonts w:ascii="Arial" w:hAnsi="Arial" w:cs="Arial"/>
          <w:sz w:val="24"/>
          <w:szCs w:val="24"/>
        </w:rPr>
        <w:t xml:space="preserve"> July 2018].</w:t>
      </w:r>
    </w:p>
    <w:p w14:paraId="00502E4D" w14:textId="77777777" w:rsidR="00B62F56" w:rsidRPr="00D648F5" w:rsidRDefault="00B62F56" w:rsidP="00B62F56">
      <w:pPr>
        <w:rPr>
          <w:rFonts w:ascii="Arial" w:hAnsi="Arial" w:cs="Arial"/>
          <w:sz w:val="24"/>
          <w:szCs w:val="24"/>
        </w:rPr>
      </w:pPr>
      <w:r>
        <w:rPr>
          <w:rFonts w:ascii="Arial" w:hAnsi="Arial" w:cs="Arial"/>
          <w:sz w:val="24"/>
          <w:szCs w:val="24"/>
        </w:rPr>
        <w:t xml:space="preserve">Windisch, H. (2015) ‘Adults with low literacy and numeracy skills: A literature review on policy intervention’, </w:t>
      </w:r>
      <w:r>
        <w:rPr>
          <w:rFonts w:ascii="Arial" w:hAnsi="Arial" w:cs="Arial"/>
          <w:i/>
          <w:sz w:val="24"/>
          <w:szCs w:val="24"/>
        </w:rPr>
        <w:t xml:space="preserve">Organisation </w:t>
      </w:r>
      <w:r w:rsidRPr="00D648F5">
        <w:rPr>
          <w:rFonts w:ascii="Arial" w:hAnsi="Arial" w:cs="Arial"/>
          <w:i/>
          <w:sz w:val="24"/>
          <w:szCs w:val="24"/>
        </w:rPr>
        <w:t>for Economic Cooperation and Development</w:t>
      </w:r>
      <w:r>
        <w:rPr>
          <w:rFonts w:ascii="Arial" w:hAnsi="Arial" w:cs="Arial"/>
          <w:i/>
          <w:sz w:val="24"/>
          <w:szCs w:val="24"/>
        </w:rPr>
        <w:t xml:space="preserve"> Education Working Papers, No. 123, </w:t>
      </w:r>
      <w:r>
        <w:rPr>
          <w:rFonts w:ascii="Arial" w:hAnsi="Arial" w:cs="Arial"/>
          <w:sz w:val="24"/>
          <w:szCs w:val="24"/>
        </w:rPr>
        <w:t xml:space="preserve">OECD Publishing: Paris. [On-line]. </w:t>
      </w:r>
      <w:hyperlink r:id="rId32" w:history="1">
        <w:r w:rsidRPr="00A11289">
          <w:rPr>
            <w:rStyle w:val="Hyperlink"/>
            <w:rFonts w:ascii="Arial" w:hAnsi="Arial" w:cs="Arial"/>
            <w:sz w:val="24"/>
            <w:szCs w:val="24"/>
          </w:rPr>
          <w:t>https://www.oecd-ilibrary.org/docserver/5jrxnjdd3r5k-en.pdf?expires=1531654561&amp;id=id&amp;accname=guest&amp;checksum=F614E2CA19CBF9F657B49B11D1CC7F30</w:t>
        </w:r>
      </w:hyperlink>
      <w:r>
        <w:rPr>
          <w:rFonts w:ascii="Arial" w:hAnsi="Arial" w:cs="Arial"/>
          <w:sz w:val="24"/>
          <w:szCs w:val="24"/>
        </w:rPr>
        <w:t xml:space="preserve"> [Accessed: 15</w:t>
      </w:r>
      <w:r w:rsidRPr="00D648F5">
        <w:rPr>
          <w:rFonts w:ascii="Arial" w:hAnsi="Arial" w:cs="Arial"/>
          <w:sz w:val="24"/>
          <w:szCs w:val="24"/>
          <w:vertAlign w:val="superscript"/>
        </w:rPr>
        <w:t>th</w:t>
      </w:r>
      <w:r>
        <w:rPr>
          <w:rFonts w:ascii="Arial" w:hAnsi="Arial" w:cs="Arial"/>
          <w:sz w:val="24"/>
          <w:szCs w:val="24"/>
        </w:rPr>
        <w:t xml:space="preserve"> July 2018]. </w:t>
      </w:r>
    </w:p>
    <w:p w14:paraId="3F1933AA" w14:textId="131CB281" w:rsidR="00221EFA" w:rsidRDefault="00221EFA" w:rsidP="00E44A9E">
      <w:pPr>
        <w:rPr>
          <w:rFonts w:ascii="Arial" w:hAnsi="Arial" w:cs="Arial"/>
          <w:sz w:val="24"/>
          <w:szCs w:val="24"/>
        </w:rPr>
      </w:pPr>
    </w:p>
    <w:p w14:paraId="1CA1FA59" w14:textId="0D0DFB82" w:rsidR="0015374F" w:rsidRDefault="0015374F" w:rsidP="00E44A9E">
      <w:pPr>
        <w:rPr>
          <w:rFonts w:ascii="Arial" w:hAnsi="Arial" w:cs="Arial"/>
          <w:sz w:val="24"/>
          <w:szCs w:val="24"/>
        </w:rPr>
      </w:pPr>
    </w:p>
    <w:p w14:paraId="6C764F2A" w14:textId="11C7ED28" w:rsidR="0015374F" w:rsidRDefault="0015374F" w:rsidP="00E44A9E">
      <w:pPr>
        <w:rPr>
          <w:rFonts w:ascii="Arial" w:hAnsi="Arial" w:cs="Arial"/>
          <w:sz w:val="24"/>
          <w:szCs w:val="24"/>
        </w:rPr>
      </w:pPr>
    </w:p>
    <w:p w14:paraId="7715A921" w14:textId="77777777" w:rsidR="002D0088" w:rsidRDefault="002D0088" w:rsidP="0028277C">
      <w:pPr>
        <w:rPr>
          <w:rFonts w:ascii="Arial" w:hAnsi="Arial" w:cs="Arial"/>
          <w:sz w:val="24"/>
          <w:szCs w:val="24"/>
        </w:rPr>
      </w:pPr>
    </w:p>
    <w:p w14:paraId="4E4607A2" w14:textId="77777777" w:rsidR="002D0088" w:rsidRDefault="002D0088" w:rsidP="0028277C">
      <w:pPr>
        <w:rPr>
          <w:rFonts w:ascii="Arial" w:hAnsi="Arial" w:cs="Arial"/>
          <w:sz w:val="24"/>
          <w:szCs w:val="24"/>
        </w:rPr>
      </w:pPr>
    </w:p>
    <w:p w14:paraId="68C24B19" w14:textId="77777777" w:rsidR="006506CA" w:rsidRDefault="006506CA" w:rsidP="0028277C">
      <w:pPr>
        <w:rPr>
          <w:rFonts w:ascii="Arial" w:hAnsi="Arial" w:cs="Arial"/>
          <w:sz w:val="24"/>
          <w:szCs w:val="24"/>
        </w:rPr>
      </w:pPr>
    </w:p>
    <w:p w14:paraId="7B6BE53B" w14:textId="7545F36E" w:rsidR="00530193" w:rsidRDefault="00530193" w:rsidP="0028277C">
      <w:pPr>
        <w:rPr>
          <w:rFonts w:ascii="Arial" w:hAnsi="Arial" w:cs="Arial"/>
          <w:sz w:val="24"/>
          <w:szCs w:val="24"/>
        </w:rPr>
      </w:pPr>
    </w:p>
    <w:p w14:paraId="1798AB7D" w14:textId="56F79CDF" w:rsidR="00530193" w:rsidRDefault="00530193" w:rsidP="0028277C">
      <w:pPr>
        <w:rPr>
          <w:rFonts w:ascii="Arial" w:hAnsi="Arial" w:cs="Arial"/>
          <w:sz w:val="24"/>
          <w:szCs w:val="24"/>
        </w:rPr>
      </w:pPr>
    </w:p>
    <w:p w14:paraId="7449F545" w14:textId="5453453C" w:rsidR="00530193" w:rsidRDefault="00530193" w:rsidP="0028277C">
      <w:pPr>
        <w:rPr>
          <w:rFonts w:ascii="Arial" w:hAnsi="Arial" w:cs="Arial"/>
          <w:sz w:val="24"/>
          <w:szCs w:val="24"/>
        </w:rPr>
      </w:pPr>
    </w:p>
    <w:p w14:paraId="199401AA" w14:textId="5E109BB1" w:rsidR="00530193" w:rsidRDefault="00530193" w:rsidP="0028277C">
      <w:pPr>
        <w:rPr>
          <w:rFonts w:ascii="Arial" w:hAnsi="Arial" w:cs="Arial"/>
          <w:sz w:val="24"/>
          <w:szCs w:val="24"/>
        </w:rPr>
      </w:pPr>
    </w:p>
    <w:p w14:paraId="3E31B356" w14:textId="13B9C283" w:rsidR="00530193" w:rsidRDefault="00530193" w:rsidP="0028277C">
      <w:pPr>
        <w:rPr>
          <w:rFonts w:ascii="Arial" w:hAnsi="Arial" w:cs="Arial"/>
          <w:sz w:val="24"/>
          <w:szCs w:val="24"/>
        </w:rPr>
      </w:pPr>
    </w:p>
    <w:p w14:paraId="4573781A" w14:textId="79D34958" w:rsidR="00530193" w:rsidRDefault="00530193" w:rsidP="0028277C">
      <w:pPr>
        <w:rPr>
          <w:rFonts w:ascii="Arial" w:hAnsi="Arial" w:cs="Arial"/>
          <w:sz w:val="24"/>
          <w:szCs w:val="24"/>
        </w:rPr>
      </w:pPr>
    </w:p>
    <w:p w14:paraId="39B1B53F" w14:textId="71830A86" w:rsidR="00530193" w:rsidRDefault="00530193" w:rsidP="0028277C">
      <w:pPr>
        <w:rPr>
          <w:rFonts w:ascii="Arial" w:hAnsi="Arial" w:cs="Arial"/>
          <w:sz w:val="24"/>
          <w:szCs w:val="24"/>
        </w:rPr>
      </w:pPr>
    </w:p>
    <w:p w14:paraId="4B37B250" w14:textId="32C075D0" w:rsidR="00530193" w:rsidRDefault="00530193" w:rsidP="0028277C">
      <w:pPr>
        <w:rPr>
          <w:rFonts w:ascii="Arial" w:hAnsi="Arial" w:cs="Arial"/>
          <w:sz w:val="24"/>
          <w:szCs w:val="24"/>
        </w:rPr>
      </w:pPr>
    </w:p>
    <w:p w14:paraId="1C7482BC" w14:textId="3CC8156D" w:rsidR="00530193" w:rsidRDefault="00530193" w:rsidP="0028277C">
      <w:pPr>
        <w:rPr>
          <w:rFonts w:ascii="Arial" w:hAnsi="Arial" w:cs="Arial"/>
          <w:sz w:val="24"/>
          <w:szCs w:val="24"/>
        </w:rPr>
      </w:pPr>
    </w:p>
    <w:sectPr w:rsidR="00530193">
      <w:headerReference w:type="default" r:id="rId33"/>
      <w:footerReference w:type="default" r:id="rId3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3" w:author="Elizabeth Lewis" w:date="2018-07-13T23:48:00Z" w:initials="EL">
    <w:p w14:paraId="1F0CFEC4" w14:textId="77777777" w:rsidR="00B62F56" w:rsidRDefault="00B62F56" w:rsidP="00B62F56">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F0CFEC4"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F0CFEC4" w16cid:durableId="1EF3B8E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C47185" w14:textId="77777777" w:rsidR="00E638C4" w:rsidRDefault="00E638C4" w:rsidP="0004161A">
      <w:pPr>
        <w:spacing w:after="0" w:line="240" w:lineRule="auto"/>
      </w:pPr>
      <w:r>
        <w:separator/>
      </w:r>
    </w:p>
  </w:endnote>
  <w:endnote w:type="continuationSeparator" w:id="0">
    <w:p w14:paraId="3625843D" w14:textId="77777777" w:rsidR="00E638C4" w:rsidRDefault="00E638C4" w:rsidP="000416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5768350"/>
      <w:docPartObj>
        <w:docPartGallery w:val="Page Numbers (Bottom of Page)"/>
        <w:docPartUnique/>
      </w:docPartObj>
    </w:sdtPr>
    <w:sdtEndPr>
      <w:rPr>
        <w:noProof/>
      </w:rPr>
    </w:sdtEndPr>
    <w:sdtContent>
      <w:p w14:paraId="7DB10EF8" w14:textId="44949BA3" w:rsidR="00073751" w:rsidRDefault="0007375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BE01A2" w14:textId="77777777" w:rsidR="00E638C4" w:rsidRDefault="00E638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E23A0A" w14:textId="77777777" w:rsidR="00E638C4" w:rsidRDefault="00E638C4" w:rsidP="0004161A">
      <w:pPr>
        <w:spacing w:after="0" w:line="240" w:lineRule="auto"/>
      </w:pPr>
      <w:r>
        <w:separator/>
      </w:r>
    </w:p>
  </w:footnote>
  <w:footnote w:type="continuationSeparator" w:id="0">
    <w:p w14:paraId="7563E62D" w14:textId="77777777" w:rsidR="00E638C4" w:rsidRDefault="00E638C4" w:rsidP="000416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346FA6" w14:textId="0388D932" w:rsidR="00CD67EB" w:rsidRDefault="00CD67EB">
    <w:pPr>
      <w:pStyle w:val="Header"/>
    </w:pPr>
    <w:r>
      <w:t>EAEE6004</w:t>
    </w:r>
  </w:p>
  <w:p w14:paraId="3401104E" w14:textId="721E1D7B" w:rsidR="00CD67EB" w:rsidRDefault="00CD67EB">
    <w:pPr>
      <w:pStyle w:val="Header"/>
    </w:pPr>
    <w:r>
      <w:t>1602143</w:t>
    </w:r>
  </w:p>
  <w:p w14:paraId="085DFC16" w14:textId="35268418" w:rsidR="00CD67EB" w:rsidRDefault="00CD67EB">
    <w:pPr>
      <w:pStyle w:val="Header"/>
    </w:pPr>
    <w:r>
      <w:t>Word Count: 3230</w:t>
    </w:r>
  </w:p>
  <w:p w14:paraId="678CF8D8" w14:textId="77777777" w:rsidR="00E638C4" w:rsidRDefault="00E638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CA2A33"/>
    <w:multiLevelType w:val="hybridMultilevel"/>
    <w:tmpl w:val="4D88B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965E85"/>
    <w:multiLevelType w:val="hybridMultilevel"/>
    <w:tmpl w:val="E3A02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425F40"/>
    <w:multiLevelType w:val="hybridMultilevel"/>
    <w:tmpl w:val="DFF43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4971D9"/>
    <w:multiLevelType w:val="hybridMultilevel"/>
    <w:tmpl w:val="32F67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4510C3"/>
    <w:multiLevelType w:val="hybridMultilevel"/>
    <w:tmpl w:val="5F302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 w:numId="5">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Elizabeth Lewis">
    <w15:presenceInfo w15:providerId="Windows Live" w15:userId="2f50c99d46f6609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markup="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77C"/>
    <w:rsid w:val="00000FAA"/>
    <w:rsid w:val="00015527"/>
    <w:rsid w:val="00027B77"/>
    <w:rsid w:val="00033A8A"/>
    <w:rsid w:val="0004161A"/>
    <w:rsid w:val="00055429"/>
    <w:rsid w:val="0006199B"/>
    <w:rsid w:val="000625DF"/>
    <w:rsid w:val="00073751"/>
    <w:rsid w:val="00074D5C"/>
    <w:rsid w:val="00081E8A"/>
    <w:rsid w:val="00083FBB"/>
    <w:rsid w:val="00084CDC"/>
    <w:rsid w:val="00087E5F"/>
    <w:rsid w:val="00094E3B"/>
    <w:rsid w:val="000A319F"/>
    <w:rsid w:val="000C2968"/>
    <w:rsid w:val="000C4D2F"/>
    <w:rsid w:val="000D0332"/>
    <w:rsid w:val="000D4D53"/>
    <w:rsid w:val="000D6A8E"/>
    <w:rsid w:val="000F1548"/>
    <w:rsid w:val="000F20C8"/>
    <w:rsid w:val="001028F8"/>
    <w:rsid w:val="001320D4"/>
    <w:rsid w:val="00133765"/>
    <w:rsid w:val="00141F1E"/>
    <w:rsid w:val="00150C31"/>
    <w:rsid w:val="00150D27"/>
    <w:rsid w:val="001514C7"/>
    <w:rsid w:val="001522B8"/>
    <w:rsid w:val="0015374F"/>
    <w:rsid w:val="001537DE"/>
    <w:rsid w:val="00154EE0"/>
    <w:rsid w:val="00166D60"/>
    <w:rsid w:val="001710CA"/>
    <w:rsid w:val="00171CA3"/>
    <w:rsid w:val="00172EDA"/>
    <w:rsid w:val="00175B64"/>
    <w:rsid w:val="00192733"/>
    <w:rsid w:val="0019390F"/>
    <w:rsid w:val="001940B3"/>
    <w:rsid w:val="001A42D1"/>
    <w:rsid w:val="001A65AC"/>
    <w:rsid w:val="001B46D6"/>
    <w:rsid w:val="001C0821"/>
    <w:rsid w:val="001C5B0A"/>
    <w:rsid w:val="001D4E55"/>
    <w:rsid w:val="001D70A9"/>
    <w:rsid w:val="001F2DBD"/>
    <w:rsid w:val="00202E01"/>
    <w:rsid w:val="00221EFA"/>
    <w:rsid w:val="00225D47"/>
    <w:rsid w:val="00233DA6"/>
    <w:rsid w:val="00254CA5"/>
    <w:rsid w:val="00265F56"/>
    <w:rsid w:val="00270685"/>
    <w:rsid w:val="00270D61"/>
    <w:rsid w:val="00274E2C"/>
    <w:rsid w:val="0028277C"/>
    <w:rsid w:val="0028702E"/>
    <w:rsid w:val="002A1607"/>
    <w:rsid w:val="002A6C2A"/>
    <w:rsid w:val="002A70A2"/>
    <w:rsid w:val="002B0D6D"/>
    <w:rsid w:val="002B53D2"/>
    <w:rsid w:val="002C1F7A"/>
    <w:rsid w:val="002C3A1F"/>
    <w:rsid w:val="002C4241"/>
    <w:rsid w:val="002C5B2C"/>
    <w:rsid w:val="002C7BA7"/>
    <w:rsid w:val="002D0088"/>
    <w:rsid w:val="002D2968"/>
    <w:rsid w:val="002D4B58"/>
    <w:rsid w:val="002F04AE"/>
    <w:rsid w:val="00306980"/>
    <w:rsid w:val="003211A3"/>
    <w:rsid w:val="00334F43"/>
    <w:rsid w:val="00337A08"/>
    <w:rsid w:val="00340BA2"/>
    <w:rsid w:val="0035344C"/>
    <w:rsid w:val="00356A98"/>
    <w:rsid w:val="00361F45"/>
    <w:rsid w:val="0037168C"/>
    <w:rsid w:val="00373F29"/>
    <w:rsid w:val="00376A2F"/>
    <w:rsid w:val="0037768D"/>
    <w:rsid w:val="00383A18"/>
    <w:rsid w:val="003901E8"/>
    <w:rsid w:val="00396145"/>
    <w:rsid w:val="003A6DD3"/>
    <w:rsid w:val="003B02DB"/>
    <w:rsid w:val="003B0432"/>
    <w:rsid w:val="003C0EE7"/>
    <w:rsid w:val="003D2198"/>
    <w:rsid w:val="003D4F31"/>
    <w:rsid w:val="003D7022"/>
    <w:rsid w:val="003E30F1"/>
    <w:rsid w:val="003E6FBC"/>
    <w:rsid w:val="003F0AC7"/>
    <w:rsid w:val="00404D01"/>
    <w:rsid w:val="00406F81"/>
    <w:rsid w:val="0041724C"/>
    <w:rsid w:val="00424955"/>
    <w:rsid w:val="00425AF0"/>
    <w:rsid w:val="00431E53"/>
    <w:rsid w:val="00431F77"/>
    <w:rsid w:val="00440540"/>
    <w:rsid w:val="00462A93"/>
    <w:rsid w:val="0046551B"/>
    <w:rsid w:val="00472D18"/>
    <w:rsid w:val="004739A8"/>
    <w:rsid w:val="00480BA4"/>
    <w:rsid w:val="00486071"/>
    <w:rsid w:val="004A1ACC"/>
    <w:rsid w:val="004B4B80"/>
    <w:rsid w:val="004C2A2F"/>
    <w:rsid w:val="004D12A4"/>
    <w:rsid w:val="004D3FD1"/>
    <w:rsid w:val="004E16A1"/>
    <w:rsid w:val="004E3DBF"/>
    <w:rsid w:val="00506131"/>
    <w:rsid w:val="00512626"/>
    <w:rsid w:val="0051266D"/>
    <w:rsid w:val="00517F7E"/>
    <w:rsid w:val="00527732"/>
    <w:rsid w:val="00530193"/>
    <w:rsid w:val="00535362"/>
    <w:rsid w:val="00546021"/>
    <w:rsid w:val="00553C52"/>
    <w:rsid w:val="0056176B"/>
    <w:rsid w:val="005620C1"/>
    <w:rsid w:val="0056354D"/>
    <w:rsid w:val="00563CB4"/>
    <w:rsid w:val="00564669"/>
    <w:rsid w:val="005669C3"/>
    <w:rsid w:val="00574952"/>
    <w:rsid w:val="00580C78"/>
    <w:rsid w:val="00594B69"/>
    <w:rsid w:val="005A3DEB"/>
    <w:rsid w:val="005A66BC"/>
    <w:rsid w:val="005B2ED7"/>
    <w:rsid w:val="005C1308"/>
    <w:rsid w:val="005C3FE6"/>
    <w:rsid w:val="005C7E6F"/>
    <w:rsid w:val="005D7830"/>
    <w:rsid w:val="005E1872"/>
    <w:rsid w:val="005E1AAF"/>
    <w:rsid w:val="005E582B"/>
    <w:rsid w:val="005E6BF6"/>
    <w:rsid w:val="005F5C88"/>
    <w:rsid w:val="00601524"/>
    <w:rsid w:val="00601C33"/>
    <w:rsid w:val="00607DAB"/>
    <w:rsid w:val="00614ED4"/>
    <w:rsid w:val="00625589"/>
    <w:rsid w:val="0063147A"/>
    <w:rsid w:val="0063702E"/>
    <w:rsid w:val="006506CA"/>
    <w:rsid w:val="0065792A"/>
    <w:rsid w:val="00661BAB"/>
    <w:rsid w:val="006677D3"/>
    <w:rsid w:val="00670CA2"/>
    <w:rsid w:val="00671CB7"/>
    <w:rsid w:val="0068347B"/>
    <w:rsid w:val="006A658B"/>
    <w:rsid w:val="006B2510"/>
    <w:rsid w:val="006B2569"/>
    <w:rsid w:val="006B3AB0"/>
    <w:rsid w:val="006B5427"/>
    <w:rsid w:val="006C1384"/>
    <w:rsid w:val="006C3F6A"/>
    <w:rsid w:val="006F2EB6"/>
    <w:rsid w:val="006F2F4F"/>
    <w:rsid w:val="006F760B"/>
    <w:rsid w:val="007000AC"/>
    <w:rsid w:val="00701303"/>
    <w:rsid w:val="00706978"/>
    <w:rsid w:val="007359E6"/>
    <w:rsid w:val="00740425"/>
    <w:rsid w:val="00741129"/>
    <w:rsid w:val="007504FE"/>
    <w:rsid w:val="007516D8"/>
    <w:rsid w:val="0075256D"/>
    <w:rsid w:val="00756F6F"/>
    <w:rsid w:val="0077309D"/>
    <w:rsid w:val="0077371D"/>
    <w:rsid w:val="00776B66"/>
    <w:rsid w:val="00787881"/>
    <w:rsid w:val="0079070B"/>
    <w:rsid w:val="00793C68"/>
    <w:rsid w:val="00794BBD"/>
    <w:rsid w:val="00795A8B"/>
    <w:rsid w:val="007B232C"/>
    <w:rsid w:val="007B3851"/>
    <w:rsid w:val="007B61AC"/>
    <w:rsid w:val="007C1BBB"/>
    <w:rsid w:val="007C3D3A"/>
    <w:rsid w:val="007C4398"/>
    <w:rsid w:val="007D31DB"/>
    <w:rsid w:val="007E0584"/>
    <w:rsid w:val="00802AE3"/>
    <w:rsid w:val="00816148"/>
    <w:rsid w:val="00824BB5"/>
    <w:rsid w:val="00824DDD"/>
    <w:rsid w:val="00825D7F"/>
    <w:rsid w:val="0083005E"/>
    <w:rsid w:val="00836CEE"/>
    <w:rsid w:val="0083720D"/>
    <w:rsid w:val="00843A2E"/>
    <w:rsid w:val="00845614"/>
    <w:rsid w:val="00851945"/>
    <w:rsid w:val="00851FEC"/>
    <w:rsid w:val="00881249"/>
    <w:rsid w:val="0088236E"/>
    <w:rsid w:val="00895A02"/>
    <w:rsid w:val="008A5D0A"/>
    <w:rsid w:val="008A6951"/>
    <w:rsid w:val="008A7C02"/>
    <w:rsid w:val="008B4C4F"/>
    <w:rsid w:val="008B6C3C"/>
    <w:rsid w:val="008D69EE"/>
    <w:rsid w:val="008E2338"/>
    <w:rsid w:val="008E3541"/>
    <w:rsid w:val="008E62D4"/>
    <w:rsid w:val="008F028D"/>
    <w:rsid w:val="00912910"/>
    <w:rsid w:val="00927B72"/>
    <w:rsid w:val="00927FA2"/>
    <w:rsid w:val="00935286"/>
    <w:rsid w:val="009378A2"/>
    <w:rsid w:val="00940DB6"/>
    <w:rsid w:val="00947C62"/>
    <w:rsid w:val="009506CA"/>
    <w:rsid w:val="0095517C"/>
    <w:rsid w:val="009627E6"/>
    <w:rsid w:val="009667E2"/>
    <w:rsid w:val="00975922"/>
    <w:rsid w:val="00981B31"/>
    <w:rsid w:val="009831EB"/>
    <w:rsid w:val="0098347F"/>
    <w:rsid w:val="00983B31"/>
    <w:rsid w:val="00993122"/>
    <w:rsid w:val="00995951"/>
    <w:rsid w:val="009A0B18"/>
    <w:rsid w:val="009A5716"/>
    <w:rsid w:val="009C12E1"/>
    <w:rsid w:val="009D6C01"/>
    <w:rsid w:val="009E5639"/>
    <w:rsid w:val="009E77DC"/>
    <w:rsid w:val="009F2AF1"/>
    <w:rsid w:val="00A02895"/>
    <w:rsid w:val="00A12A31"/>
    <w:rsid w:val="00A13111"/>
    <w:rsid w:val="00A13A8E"/>
    <w:rsid w:val="00A171D0"/>
    <w:rsid w:val="00A17D91"/>
    <w:rsid w:val="00A20C7A"/>
    <w:rsid w:val="00A22B60"/>
    <w:rsid w:val="00A23A11"/>
    <w:rsid w:val="00A341BD"/>
    <w:rsid w:val="00A34290"/>
    <w:rsid w:val="00A40345"/>
    <w:rsid w:val="00A65ACB"/>
    <w:rsid w:val="00A75681"/>
    <w:rsid w:val="00A8561B"/>
    <w:rsid w:val="00A87B6D"/>
    <w:rsid w:val="00A91A01"/>
    <w:rsid w:val="00AB2253"/>
    <w:rsid w:val="00AB2433"/>
    <w:rsid w:val="00AB40A1"/>
    <w:rsid w:val="00AB72D0"/>
    <w:rsid w:val="00AB7C89"/>
    <w:rsid w:val="00AC2C37"/>
    <w:rsid w:val="00AD0A95"/>
    <w:rsid w:val="00AD4BD7"/>
    <w:rsid w:val="00AE66B5"/>
    <w:rsid w:val="00AE7033"/>
    <w:rsid w:val="00AF41AD"/>
    <w:rsid w:val="00B02654"/>
    <w:rsid w:val="00B04436"/>
    <w:rsid w:val="00B1423A"/>
    <w:rsid w:val="00B17A94"/>
    <w:rsid w:val="00B217E1"/>
    <w:rsid w:val="00B25444"/>
    <w:rsid w:val="00B30E88"/>
    <w:rsid w:val="00B3337B"/>
    <w:rsid w:val="00B33AA3"/>
    <w:rsid w:val="00B369C5"/>
    <w:rsid w:val="00B42BE7"/>
    <w:rsid w:val="00B62F56"/>
    <w:rsid w:val="00B63941"/>
    <w:rsid w:val="00B67EDA"/>
    <w:rsid w:val="00B709C8"/>
    <w:rsid w:val="00B758BB"/>
    <w:rsid w:val="00B815B6"/>
    <w:rsid w:val="00B90453"/>
    <w:rsid w:val="00B92391"/>
    <w:rsid w:val="00BB1580"/>
    <w:rsid w:val="00BB5799"/>
    <w:rsid w:val="00BC4025"/>
    <w:rsid w:val="00BD1758"/>
    <w:rsid w:val="00BD26D1"/>
    <w:rsid w:val="00BD3B94"/>
    <w:rsid w:val="00BF6E38"/>
    <w:rsid w:val="00C02039"/>
    <w:rsid w:val="00C04D25"/>
    <w:rsid w:val="00C12D56"/>
    <w:rsid w:val="00C30686"/>
    <w:rsid w:val="00C334EB"/>
    <w:rsid w:val="00C4238F"/>
    <w:rsid w:val="00C4281B"/>
    <w:rsid w:val="00C50DF2"/>
    <w:rsid w:val="00C55CE9"/>
    <w:rsid w:val="00C569EE"/>
    <w:rsid w:val="00C57F6C"/>
    <w:rsid w:val="00C638DA"/>
    <w:rsid w:val="00C65B48"/>
    <w:rsid w:val="00C65B4C"/>
    <w:rsid w:val="00C661B3"/>
    <w:rsid w:val="00C700CA"/>
    <w:rsid w:val="00C72336"/>
    <w:rsid w:val="00C748D0"/>
    <w:rsid w:val="00C874E8"/>
    <w:rsid w:val="00CA25BA"/>
    <w:rsid w:val="00CA31FF"/>
    <w:rsid w:val="00CA4E42"/>
    <w:rsid w:val="00CA6830"/>
    <w:rsid w:val="00CB508E"/>
    <w:rsid w:val="00CB7118"/>
    <w:rsid w:val="00CD2227"/>
    <w:rsid w:val="00CD263C"/>
    <w:rsid w:val="00CD67EB"/>
    <w:rsid w:val="00CE072A"/>
    <w:rsid w:val="00CE2AD5"/>
    <w:rsid w:val="00CE3846"/>
    <w:rsid w:val="00CE51FD"/>
    <w:rsid w:val="00CF6F9B"/>
    <w:rsid w:val="00D06CE4"/>
    <w:rsid w:val="00D1093A"/>
    <w:rsid w:val="00D12808"/>
    <w:rsid w:val="00D15206"/>
    <w:rsid w:val="00D2405B"/>
    <w:rsid w:val="00D32ABA"/>
    <w:rsid w:val="00D37A7E"/>
    <w:rsid w:val="00D4370D"/>
    <w:rsid w:val="00D54D3A"/>
    <w:rsid w:val="00D61706"/>
    <w:rsid w:val="00D624AC"/>
    <w:rsid w:val="00D64DA5"/>
    <w:rsid w:val="00D66CDF"/>
    <w:rsid w:val="00D805C6"/>
    <w:rsid w:val="00D80A0B"/>
    <w:rsid w:val="00D85FC4"/>
    <w:rsid w:val="00D87035"/>
    <w:rsid w:val="00D87918"/>
    <w:rsid w:val="00D94C2D"/>
    <w:rsid w:val="00D97C3A"/>
    <w:rsid w:val="00DA0F50"/>
    <w:rsid w:val="00DA2CEB"/>
    <w:rsid w:val="00DB3E67"/>
    <w:rsid w:val="00DB4A31"/>
    <w:rsid w:val="00DB7764"/>
    <w:rsid w:val="00DC4836"/>
    <w:rsid w:val="00DC5A4F"/>
    <w:rsid w:val="00DC6665"/>
    <w:rsid w:val="00DD0D9A"/>
    <w:rsid w:val="00DD157D"/>
    <w:rsid w:val="00DD7DDE"/>
    <w:rsid w:val="00DE11D3"/>
    <w:rsid w:val="00DE1812"/>
    <w:rsid w:val="00DE4C9D"/>
    <w:rsid w:val="00DF43EE"/>
    <w:rsid w:val="00E003A6"/>
    <w:rsid w:val="00E12F0A"/>
    <w:rsid w:val="00E20332"/>
    <w:rsid w:val="00E301A5"/>
    <w:rsid w:val="00E3646C"/>
    <w:rsid w:val="00E42483"/>
    <w:rsid w:val="00E44A9E"/>
    <w:rsid w:val="00E52AC9"/>
    <w:rsid w:val="00E52F72"/>
    <w:rsid w:val="00E5322B"/>
    <w:rsid w:val="00E53D6A"/>
    <w:rsid w:val="00E557DE"/>
    <w:rsid w:val="00E61505"/>
    <w:rsid w:val="00E61A3B"/>
    <w:rsid w:val="00E6283C"/>
    <w:rsid w:val="00E628FF"/>
    <w:rsid w:val="00E638C4"/>
    <w:rsid w:val="00E63D1D"/>
    <w:rsid w:val="00E84AD5"/>
    <w:rsid w:val="00E9502F"/>
    <w:rsid w:val="00EA089E"/>
    <w:rsid w:val="00EB3407"/>
    <w:rsid w:val="00EB3713"/>
    <w:rsid w:val="00EB5F81"/>
    <w:rsid w:val="00EC2B6B"/>
    <w:rsid w:val="00ED02EC"/>
    <w:rsid w:val="00ED312E"/>
    <w:rsid w:val="00ED5577"/>
    <w:rsid w:val="00ED7DE4"/>
    <w:rsid w:val="00F104FD"/>
    <w:rsid w:val="00F13657"/>
    <w:rsid w:val="00F16123"/>
    <w:rsid w:val="00F324A6"/>
    <w:rsid w:val="00F3543D"/>
    <w:rsid w:val="00F40DBA"/>
    <w:rsid w:val="00F448CE"/>
    <w:rsid w:val="00F50B59"/>
    <w:rsid w:val="00F51904"/>
    <w:rsid w:val="00F55A41"/>
    <w:rsid w:val="00F6540D"/>
    <w:rsid w:val="00F6564F"/>
    <w:rsid w:val="00F67F6A"/>
    <w:rsid w:val="00F75326"/>
    <w:rsid w:val="00F7603A"/>
    <w:rsid w:val="00F778C5"/>
    <w:rsid w:val="00F9770E"/>
    <w:rsid w:val="00FB217F"/>
    <w:rsid w:val="00FB2F73"/>
    <w:rsid w:val="00FC0E39"/>
    <w:rsid w:val="00FE234D"/>
    <w:rsid w:val="00FF7F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D0E7E"/>
  <w15:chartTrackingRefBased/>
  <w15:docId w15:val="{862B0AA2-1A43-4ECE-8469-60C1819BD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37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16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161A"/>
  </w:style>
  <w:style w:type="paragraph" w:styleId="Footer">
    <w:name w:val="footer"/>
    <w:basedOn w:val="Normal"/>
    <w:link w:val="FooterChar"/>
    <w:uiPriority w:val="99"/>
    <w:unhideWhenUsed/>
    <w:rsid w:val="000416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161A"/>
  </w:style>
  <w:style w:type="character" w:styleId="Hyperlink">
    <w:name w:val="Hyperlink"/>
    <w:basedOn w:val="DefaultParagraphFont"/>
    <w:uiPriority w:val="99"/>
    <w:unhideWhenUsed/>
    <w:rsid w:val="001940B3"/>
    <w:rPr>
      <w:color w:val="0563C1" w:themeColor="hyperlink"/>
      <w:u w:val="single"/>
    </w:rPr>
  </w:style>
  <w:style w:type="character" w:styleId="UnresolvedMention">
    <w:name w:val="Unresolved Mention"/>
    <w:basedOn w:val="DefaultParagraphFont"/>
    <w:uiPriority w:val="99"/>
    <w:semiHidden/>
    <w:unhideWhenUsed/>
    <w:rsid w:val="001940B3"/>
    <w:rPr>
      <w:color w:val="605E5C"/>
      <w:shd w:val="clear" w:color="auto" w:fill="E1DFDD"/>
    </w:rPr>
  </w:style>
  <w:style w:type="paragraph" w:styleId="ListParagraph">
    <w:name w:val="List Paragraph"/>
    <w:basedOn w:val="Normal"/>
    <w:uiPriority w:val="34"/>
    <w:qFormat/>
    <w:rsid w:val="002D4B58"/>
    <w:pPr>
      <w:ind w:left="720"/>
      <w:contextualSpacing/>
    </w:pPr>
  </w:style>
  <w:style w:type="paragraph" w:styleId="BalloonText">
    <w:name w:val="Balloon Text"/>
    <w:basedOn w:val="Normal"/>
    <w:link w:val="BalloonTextChar"/>
    <w:uiPriority w:val="99"/>
    <w:semiHidden/>
    <w:unhideWhenUsed/>
    <w:rsid w:val="004D3FD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3FD1"/>
    <w:rPr>
      <w:rFonts w:ascii="Segoe UI" w:hAnsi="Segoe UI" w:cs="Segoe UI"/>
      <w:sz w:val="18"/>
      <w:szCs w:val="18"/>
    </w:rPr>
  </w:style>
  <w:style w:type="character" w:styleId="FollowedHyperlink">
    <w:name w:val="FollowedHyperlink"/>
    <w:basedOn w:val="DefaultParagraphFont"/>
    <w:uiPriority w:val="99"/>
    <w:semiHidden/>
    <w:unhideWhenUsed/>
    <w:rsid w:val="00ED5577"/>
    <w:rPr>
      <w:color w:val="954F72" w:themeColor="followedHyperlink"/>
      <w:u w:val="single"/>
    </w:rPr>
  </w:style>
  <w:style w:type="character" w:styleId="CommentReference">
    <w:name w:val="annotation reference"/>
    <w:basedOn w:val="DefaultParagraphFont"/>
    <w:uiPriority w:val="99"/>
    <w:semiHidden/>
    <w:unhideWhenUsed/>
    <w:rsid w:val="00B62F56"/>
    <w:rPr>
      <w:sz w:val="16"/>
      <w:szCs w:val="16"/>
    </w:rPr>
  </w:style>
  <w:style w:type="paragraph" w:styleId="CommentText">
    <w:name w:val="annotation text"/>
    <w:basedOn w:val="Normal"/>
    <w:link w:val="CommentTextChar"/>
    <w:uiPriority w:val="99"/>
    <w:semiHidden/>
    <w:unhideWhenUsed/>
    <w:rsid w:val="00B62F56"/>
    <w:pPr>
      <w:spacing w:line="240" w:lineRule="auto"/>
    </w:pPr>
    <w:rPr>
      <w:sz w:val="20"/>
      <w:szCs w:val="20"/>
    </w:rPr>
  </w:style>
  <w:style w:type="character" w:customStyle="1" w:styleId="CommentTextChar">
    <w:name w:val="Comment Text Char"/>
    <w:basedOn w:val="DefaultParagraphFont"/>
    <w:link w:val="CommentText"/>
    <w:uiPriority w:val="99"/>
    <w:semiHidden/>
    <w:rsid w:val="00B62F56"/>
    <w:rPr>
      <w:sz w:val="20"/>
      <w:szCs w:val="20"/>
    </w:rPr>
  </w:style>
  <w:style w:type="character" w:customStyle="1" w:styleId="Heading1Char">
    <w:name w:val="Heading 1 Char"/>
    <w:basedOn w:val="DefaultParagraphFont"/>
    <w:link w:val="Heading1"/>
    <w:uiPriority w:val="9"/>
    <w:rsid w:val="00EB371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B3713"/>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ebarchive.nationalarchives.gov.uk/20100202104324/http://www.dcsf.gov.uk/everychildmatters/strategy/deliveringservices1/commoncore/commoncoreofskillsandknowledge/" TargetMode="External"/><Relationship Id="rId18" Type="http://schemas.openxmlformats.org/officeDocument/2006/relationships/comments" Target="comments.xml"/><Relationship Id="rId26" Type="http://schemas.openxmlformats.org/officeDocument/2006/relationships/hyperlink" Target="http://clok.uclan.ac.uk/17319/1/17319_roddam.pdf" TargetMode="External"/><Relationship Id="rId3" Type="http://schemas.openxmlformats.org/officeDocument/2006/relationships/styles" Target="styles.xml"/><Relationship Id="rId21" Type="http://schemas.openxmlformats.org/officeDocument/2006/relationships/hyperlink" Target="https://www.ncbi.nlm.nih.gov/pmc/articles/PMC4061698/"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s3.amazonaws.com/academia.edu.documents/46464388/j.ecresq.2009.11.00120160614-8954-1d7rlhc.pdf?AWSAccessKeyId=AKIAIWOWYYGZ2Y53UL3A&amp;Expires=1531077753&amp;Signature=2E8ijQ6CTdzzs3iSoz%2F9gW9rwOE%3D&amp;response-content-disposition=inline%3B%20filename%3DHow_does_early_childhood_care_and_educat.pdf" TargetMode="External"/><Relationship Id="rId17" Type="http://schemas.openxmlformats.org/officeDocument/2006/relationships/hyperlink" Target="https://pdfs.semanticscholar.org/4fb5/3fd589e16396ae99527cae03b272f7f325a5.pdf" TargetMode="External"/><Relationship Id="rId25" Type="http://schemas.openxmlformats.org/officeDocument/2006/relationships/hyperlink" Target="http://www.oecd.org/education/school/48419062.pdf"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openaccess.city.ac.uk/3342/1/Gallagher%20%20%20Chiat%20final%20plus%20erratum%20published%20IJLCD%202009.pdf" TargetMode="External"/><Relationship Id="rId20" Type="http://schemas.microsoft.com/office/2016/09/relationships/commentsIds" Target="commentsIds.xml"/><Relationship Id="rId29" Type="http://schemas.openxmlformats.org/officeDocument/2006/relationships/hyperlink" Target="https://www.ncbi.nlm.nih.gov/pmc/articles/PMC551053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nlm.nih.gov/pmc/articles/PMC2582396/" TargetMode="External"/><Relationship Id="rId24" Type="http://schemas.openxmlformats.org/officeDocument/2006/relationships/hyperlink" Target="https://link.springer.com/chapter/10.1007%2F978-94-017-9088-8_16" TargetMode="External"/><Relationship Id="rId32" Type="http://schemas.openxmlformats.org/officeDocument/2006/relationships/hyperlink" Target="https://www.oecd-ilibrary.org/docserver/5jrxnjdd3r5k-en.pdf?expires=1531654561&amp;id=id&amp;accname=guest&amp;checksum=F614E2CA19CBF9F657B49B11D1CC7F30"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eif.org.uk/about-us/" TargetMode="External"/><Relationship Id="rId23" Type="http://schemas.openxmlformats.org/officeDocument/2006/relationships/hyperlink" Target="http://www.education.ox.ac.uk/wordpress/wp-content/uploads/2012/03/Early-Years-Quality-Mathers-et-al-Final-Report-2012.pdf" TargetMode="External"/><Relationship Id="rId28" Type="http://schemas.openxmlformats.org/officeDocument/2006/relationships/hyperlink" Target="https://www.ncbi.nlm.nih.gov/pmc/articles/PMC3109303/" TargetMode="External"/><Relationship Id="rId36" Type="http://schemas.microsoft.com/office/2011/relationships/people" Target="people.xml"/><Relationship Id="rId10" Type="http://schemas.openxmlformats.org/officeDocument/2006/relationships/hyperlink" Target="https://www.afasic.org.uk/about-talking/what-causes-slcn/" TargetMode="External"/><Relationship Id="rId19" Type="http://schemas.microsoft.com/office/2011/relationships/commentsExtended" Target="commentsExtended.xml"/><Relationship Id="rId31" Type="http://schemas.openxmlformats.org/officeDocument/2006/relationships/hyperlink" Target="https://gov.wales/statistics-and-research/review-research-evidence-effectiveness-different-approaches-promoting-early-speech-language-development/?lang=en" TargetMode="External"/><Relationship Id="rId4" Type="http://schemas.openxmlformats.org/officeDocument/2006/relationships/settings" Target="settings.xml"/><Relationship Id="rId9" Type="http://schemas.openxmlformats.org/officeDocument/2006/relationships/hyperlink" Target="http://commons.wikimedia.org/wiki/File:Lilyu's_turtle.svg" TargetMode="External"/><Relationship Id="rId14" Type="http://schemas.openxmlformats.org/officeDocument/2006/relationships/hyperlink" Target="http://dera.ioe.ac.uk/3737/1/an-evaluation-of-the-development-of-childrens-language-and-comunication-in-preschool-settings-funded-by-the-department-of-education.pdf" TargetMode="External"/><Relationship Id="rId22" Type="http://schemas.openxmlformats.org/officeDocument/2006/relationships/hyperlink" Target="https://journals.library.ualberta.ca/complicity/index.php/complicity/article/view/8777/7" TargetMode="External"/><Relationship Id="rId27" Type="http://schemas.openxmlformats.org/officeDocument/2006/relationships/hyperlink" Target="http://openaccess.city.ac.uk/4989/1/Language%20and%20Socioeconomic%20Disadvantage%20Briefing%20Paper_3.pdf" TargetMode="External"/><Relationship Id="rId30" Type="http://schemas.openxmlformats.org/officeDocument/2006/relationships/hyperlink" Target="https://www.gl-assessment.co.uk/products/wellcomm/"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0D1A52-0E05-4243-AC62-6DF6E96304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4227</Words>
  <Characters>25916</Characters>
  <Application>Microsoft Office Word</Application>
  <DocSecurity>0</DocSecurity>
  <Lines>528</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Lewis</dc:creator>
  <cp:keywords/>
  <dc:description/>
  <cp:lastModifiedBy>Elizabeth Lewis</cp:lastModifiedBy>
  <cp:revision>2</cp:revision>
  <cp:lastPrinted>2018-07-15T15:37:00Z</cp:lastPrinted>
  <dcterms:created xsi:type="dcterms:W3CDTF">2018-07-15T16:19:00Z</dcterms:created>
  <dcterms:modified xsi:type="dcterms:W3CDTF">2018-07-15T16:19:00Z</dcterms:modified>
</cp:coreProperties>
</file>