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E7AC82" w14:textId="77777777" w:rsidR="003417F9" w:rsidRDefault="003417F9">
      <w:pPr>
        <w:pStyle w:val="Heading1"/>
      </w:pPr>
    </w:p>
    <w:p w14:paraId="739115E9" w14:textId="42D6050B" w:rsidR="003417F9" w:rsidRPr="003417F9" w:rsidRDefault="003417F9" w:rsidP="003417F9">
      <w:pPr>
        <w:pStyle w:val="Heading1"/>
        <w:jc w:val="center"/>
        <w:rPr>
          <w:b w:val="0"/>
          <w:bCs w:val="0"/>
          <w:color w:val="000000" w:themeColor="text1"/>
          <w:sz w:val="26"/>
          <w:szCs w:val="26"/>
        </w:rPr>
      </w:pPr>
      <w:r w:rsidRPr="003417F9">
        <w:rPr>
          <w:b w:val="0"/>
          <w:bCs w:val="0"/>
          <w:color w:val="000000" w:themeColor="text1"/>
          <w:sz w:val="26"/>
          <w:szCs w:val="26"/>
        </w:rPr>
        <w:t>Hotel Placement</w:t>
      </w:r>
    </w:p>
    <w:p w14:paraId="4E9B412E" w14:textId="15F8F7C7" w:rsidR="003417F9" w:rsidRPr="003417F9" w:rsidRDefault="003417F9" w:rsidP="003417F9">
      <w:pPr>
        <w:jc w:val="center"/>
        <w:rPr>
          <w:color w:val="000000" w:themeColor="text1"/>
          <w:sz w:val="26"/>
          <w:szCs w:val="26"/>
        </w:rPr>
      </w:pPr>
      <w:r w:rsidRPr="003417F9">
        <w:rPr>
          <w:color w:val="000000" w:themeColor="text1"/>
          <w:sz w:val="26"/>
          <w:szCs w:val="26"/>
        </w:rPr>
        <w:t>Level 6</w:t>
      </w:r>
    </w:p>
    <w:p w14:paraId="221B63A3" w14:textId="7C89EF66" w:rsidR="003417F9" w:rsidRPr="003417F9" w:rsidRDefault="003417F9" w:rsidP="003417F9">
      <w:pPr>
        <w:jc w:val="center"/>
        <w:rPr>
          <w:color w:val="000000" w:themeColor="text1"/>
          <w:sz w:val="26"/>
          <w:szCs w:val="26"/>
        </w:rPr>
      </w:pPr>
      <w:r w:rsidRPr="003417F9">
        <w:rPr>
          <w:color w:val="000000" w:themeColor="text1"/>
          <w:sz w:val="26"/>
          <w:szCs w:val="26"/>
        </w:rPr>
        <w:t>Mohammed Rehman</w:t>
      </w:r>
    </w:p>
    <w:p w14:paraId="17A4EE1F" w14:textId="67A3C567" w:rsidR="003417F9" w:rsidRPr="003417F9" w:rsidRDefault="003417F9" w:rsidP="003417F9">
      <w:pPr>
        <w:jc w:val="center"/>
        <w:rPr>
          <w:color w:val="000000" w:themeColor="text1"/>
          <w:sz w:val="26"/>
          <w:szCs w:val="26"/>
        </w:rPr>
      </w:pPr>
      <w:r w:rsidRPr="003417F9">
        <w:rPr>
          <w:color w:val="000000" w:themeColor="text1"/>
          <w:sz w:val="26"/>
          <w:szCs w:val="26"/>
        </w:rPr>
        <w:t>2013508</w:t>
      </w:r>
    </w:p>
    <w:p w14:paraId="1B5A456A" w14:textId="77777777" w:rsidR="003417F9" w:rsidRDefault="003417F9">
      <w:pPr>
        <w:pStyle w:val="Heading1"/>
      </w:pPr>
    </w:p>
    <w:p w14:paraId="4DABF5E6" w14:textId="77777777" w:rsidR="003417F9" w:rsidRDefault="003417F9">
      <w:pPr>
        <w:pStyle w:val="Heading1"/>
      </w:pPr>
    </w:p>
    <w:p w14:paraId="3BC98347" w14:textId="77777777" w:rsidR="003417F9" w:rsidRDefault="003417F9">
      <w:pPr>
        <w:pStyle w:val="Heading1"/>
      </w:pPr>
    </w:p>
    <w:p w14:paraId="6391D7DE" w14:textId="77777777" w:rsidR="003417F9" w:rsidRDefault="003417F9">
      <w:pPr>
        <w:pStyle w:val="Heading1"/>
      </w:pPr>
    </w:p>
    <w:p w14:paraId="16437A11" w14:textId="77777777" w:rsidR="003417F9" w:rsidRDefault="003417F9">
      <w:pPr>
        <w:pStyle w:val="Heading1"/>
      </w:pPr>
    </w:p>
    <w:p w14:paraId="7D369CAD" w14:textId="77777777" w:rsidR="003417F9" w:rsidRDefault="003417F9">
      <w:pPr>
        <w:pStyle w:val="Heading1"/>
      </w:pPr>
    </w:p>
    <w:p w14:paraId="75178F71" w14:textId="77777777" w:rsidR="00112425" w:rsidRDefault="00112425" w:rsidP="00112425"/>
    <w:p w14:paraId="6B1B2E03" w14:textId="77777777" w:rsidR="00112425" w:rsidRDefault="00112425" w:rsidP="00112425"/>
    <w:p w14:paraId="69909175" w14:textId="77777777" w:rsidR="00112425" w:rsidRDefault="00112425" w:rsidP="00112425"/>
    <w:p w14:paraId="49B095EB" w14:textId="77777777" w:rsidR="00112425" w:rsidRDefault="00112425" w:rsidP="00112425"/>
    <w:p w14:paraId="02133AAA" w14:textId="77777777" w:rsidR="00112425" w:rsidRPr="00112425" w:rsidRDefault="00112425" w:rsidP="00112425"/>
    <w:p w14:paraId="43A14294" w14:textId="77777777" w:rsidR="003417F9" w:rsidRDefault="003417F9">
      <w:pPr>
        <w:pStyle w:val="Heading1"/>
      </w:pPr>
    </w:p>
    <w:p w14:paraId="25AE8904" w14:textId="1C83F2D9" w:rsidR="004E0DC3" w:rsidRDefault="00000000">
      <w:pPr>
        <w:pStyle w:val="Heading1"/>
      </w:pPr>
      <w:r>
        <w:t>Reflective Learning Log – Novotel Birmingham Broad Street</w:t>
      </w:r>
    </w:p>
    <w:p w14:paraId="33CB2DCE" w14:textId="614F5DB0" w:rsidR="004E0DC3" w:rsidRDefault="00000000">
      <w:r w:rsidRPr="003417F9">
        <w:rPr>
          <w:b/>
          <w:bCs/>
        </w:rPr>
        <w:t>Introduction</w:t>
      </w:r>
      <w:r>
        <w:br/>
        <w:t>This reflective learning log is based on my placement at Novotel Birmingham Broad Street, where I worked within the Front Desk department</w:t>
      </w:r>
      <w:r w:rsidR="003417F9">
        <w:t xml:space="preserve"> </w:t>
      </w:r>
      <w:r>
        <w:t>a crucial administrative function responsible for guest relations, check-ins and check-outs, room assignment, and effective coordination between departments. The front desk is often considered the operational heart of a hotel, bridging guest</w:t>
      </w:r>
      <w:r w:rsidR="003417F9">
        <w:t xml:space="preserve"> </w:t>
      </w:r>
      <w:r>
        <w:t>facing service with back-office administration such as billing, reservation management, and CRM system updates.</w:t>
      </w:r>
      <w:r>
        <w:br/>
        <w:t>During this placement, I identified the following three learning objectives:</w:t>
      </w:r>
      <w:r>
        <w:br/>
        <w:t>1. To develop a strong understanding of front office systems and how they integrate with wider hotel operations.</w:t>
      </w:r>
      <w:r>
        <w:br/>
        <w:t>2. To enhance communication and leadership skills in a guest-facing administrative environment.</w:t>
      </w:r>
      <w:r>
        <w:br/>
        <w:t>3. To evaluate administrative challenges, particularly those affecting operational efficiency, and develop problem-solving skills in a real-world hospitality context.</w:t>
      </w:r>
    </w:p>
    <w:p w14:paraId="14A8F907" w14:textId="77777777" w:rsidR="004E0DC3" w:rsidRDefault="00000000">
      <w:r w:rsidRPr="003417F9">
        <w:rPr>
          <w:b/>
          <w:bCs/>
        </w:rPr>
        <w:t>Section 1: Role Reflection</w:t>
      </w:r>
      <w:r>
        <w:br/>
        <w:t>To frame my reflection, I have adopted Gibbs' Reflective Cycle (1988), which provides a structured approach to understanding and improving from practical experiences through six stages: Description, Feelings, Evaluation, Analysis, Conclusion, and Action Plan.</w:t>
      </w:r>
    </w:p>
    <w:p w14:paraId="31663612" w14:textId="77777777" w:rsidR="004E0DC3" w:rsidRDefault="00000000">
      <w:r w:rsidRPr="003417F9">
        <w:rPr>
          <w:b/>
          <w:bCs/>
        </w:rPr>
        <w:t>Role and Responsibilities</w:t>
      </w:r>
      <w:r w:rsidRPr="003417F9">
        <w:rPr>
          <w:b/>
          <w:bCs/>
        </w:rPr>
        <w:br/>
      </w:r>
      <w:r>
        <w:t>During my placement, I held the role of Front Desk Assistant, reporting directly to the Front Office Manager. My core responsibilities included:</w:t>
      </w:r>
      <w:r>
        <w:br/>
        <w:t>• Checking guests in and out using the Opera Property Management System (PMS)</w:t>
      </w:r>
      <w:r>
        <w:br/>
        <w:t>• Coordinating with housekeeping and maintenance to ensure room readiness</w:t>
      </w:r>
      <w:r>
        <w:br/>
        <w:t>• Managing guest complaints and special requests</w:t>
      </w:r>
      <w:r>
        <w:br/>
        <w:t>• Handling billing and administrative reports related to occupancy and revenue</w:t>
      </w:r>
      <w:r>
        <w:br/>
        <w:t>Leadership within the front desk was exercised through supervisory delegation, especially during peak times. The Front Office Manager played a key role in directing staff, resolving escalated issues, and maintaining service standards. I observed a mix of transactional and situational leadership styles, depending on the urgency and complexity of guest demands.</w:t>
      </w:r>
    </w:p>
    <w:p w14:paraId="393510AE" w14:textId="77777777" w:rsidR="004E0DC3" w:rsidRDefault="00000000">
      <w:r w:rsidRPr="003417F9">
        <w:rPr>
          <w:b/>
          <w:bCs/>
        </w:rPr>
        <w:t>Operational Efficiency and Skill Reflection</w:t>
      </w:r>
      <w:r>
        <w:br/>
        <w:t>My supervisory tasks included overseeing late check-ins during night shifts, verifying daily financial reports, and ensuring room allocations matched guest preferences. These responsibilities taught me the importance of clear communication, time management, and crisis resolution.</w:t>
      </w:r>
      <w:r>
        <w:br/>
        <w:t xml:space="preserve">One notable challenge occurred when a group booking was misallocated due to a system error. I had to coordinate with both the reservations team and housekeeping under pressure, communicating diplomatically with the frustrated guests. By applying a calm, </w:t>
      </w:r>
      <w:r>
        <w:lastRenderedPageBreak/>
        <w:t>solution-focused approach and offering complimentary services, we de-escalated the situation successfully.</w:t>
      </w:r>
      <w:r>
        <w:br/>
        <w:t>Another incident involved a guest who had pre-paid through a third-party OTA (Online Travel Agent), but the booking failed to reflect in our PMS. I utilised the Opera PMS and liaised with the finance team to cross-verify records. This highlighted the importance of technical proficiency and an understanding of third-party booking integrations.</w:t>
      </w:r>
    </w:p>
    <w:p w14:paraId="43CDA945" w14:textId="77777777" w:rsidR="004E0DC3" w:rsidRDefault="00000000">
      <w:r>
        <w:t>From these experiences, I identified the following strengths:</w:t>
      </w:r>
      <w:r>
        <w:br/>
        <w:t>• Effective communication and calm under pressure</w:t>
      </w:r>
      <w:r>
        <w:br/>
        <w:t>• Fast adaptability to software systems like Opera and Guestline</w:t>
      </w:r>
      <w:r>
        <w:br/>
        <w:t>However, I also noted areas for improvement:</w:t>
      </w:r>
      <w:r>
        <w:br/>
        <w:t>• More assertiveness in leadership roles during busy periods</w:t>
      </w:r>
      <w:r>
        <w:br/>
        <w:t>• Greater confidence when handling financial reconciliation</w:t>
      </w:r>
    </w:p>
    <w:p w14:paraId="43E38F89" w14:textId="77777777" w:rsidR="004E0DC3" w:rsidRDefault="00000000">
      <w:r>
        <w:t>Action Plan for Professional Development</w:t>
      </w:r>
      <w:r>
        <w:br/>
        <w:t>Based on these insights, my action plan includes:</w:t>
      </w:r>
      <w:r>
        <w:br/>
        <w:t>• Enrolling in a leadership development course to improve assertiveness and delegation</w:t>
      </w:r>
      <w:r>
        <w:br/>
        <w:t>• Practising financial reporting and shadowing finance team members for better confidence with billing systems</w:t>
      </w:r>
      <w:r>
        <w:br/>
        <w:t>• Keeping a daily reflection journal to continue improving decision-making under pressure</w:t>
      </w:r>
    </w:p>
    <w:p w14:paraId="0C0661F3" w14:textId="77777777" w:rsidR="004E0DC3" w:rsidRDefault="00000000">
      <w:r>
        <w:t>In addition to these personal development goals, my placement experience revealed broader systemic issues that impacted operational efficiency, particularly in the area of administrative training and support.</w:t>
      </w:r>
    </w:p>
    <w:p w14:paraId="6BE85F52" w14:textId="77777777" w:rsidR="004E0DC3" w:rsidRDefault="00000000">
      <w:r w:rsidRPr="003417F9">
        <w:rPr>
          <w:b/>
          <w:bCs/>
        </w:rPr>
        <w:t>Section 2: Discussion of Key Hotel Administration Issues</w:t>
      </w:r>
      <w:r>
        <w:br/>
      </w:r>
      <w:r w:rsidRPr="003417F9">
        <w:rPr>
          <w:b/>
          <w:bCs/>
        </w:rPr>
        <w:t>Issue: Training and Skills Development</w:t>
      </w:r>
      <w:r>
        <w:br/>
        <w:t>One key administrative issue I observed at Novotel Birmingham Broad Street was the lack of structured training for front desk staff, particularly in system integrations and crisis handling. Training was often informal and dependent on on-the-job learning, which caused inconsistent service quality during busy periods or staff absence.</w:t>
      </w:r>
      <w:r>
        <w:br/>
        <w:t>This issue relates directly to the Personnel Resourcing &amp; Development module (Level 5), which emphasised that continuous staff development improves both job satisfaction and organisational performance (Armstrong &amp; Taylor, 2023). According to Baum (2015), hospitality's high turnover rate makes structured induction and ongoing training essential to maintain service standards.</w:t>
      </w:r>
      <w:r>
        <w:br/>
        <w:t>In my placement, staff unfamiliar with Opera PMS had difficulty navigating multi-functional tabs, leading to booking delays. This aligns with Chi and Gursoy (2009), who argue that proper training not only boosts confidence but also improves guest satisfaction due to quicker service times.</w:t>
      </w:r>
      <w:r>
        <w:br/>
        <w:t>Furthermore, Kotter's (1996) change management model suggests that without a structured plan for developing competencies, hotels risk operational inefficiencies. This was evident when a new front desk hire was left to “learn by doing,” resulting in billing errors and room assignment issues.</w:t>
      </w:r>
    </w:p>
    <w:p w14:paraId="4C9DC7E5" w14:textId="77777777" w:rsidR="004E0DC3" w:rsidRDefault="00000000">
      <w:r w:rsidRPr="003417F9">
        <w:rPr>
          <w:b/>
          <w:bCs/>
        </w:rPr>
        <w:lastRenderedPageBreak/>
        <w:t>Critical Analysis and Recommendation</w:t>
      </w:r>
      <w:r>
        <w:br/>
        <w:t>The hotel would benefit from implementing a modular training program using microlearning and digital tutorials for PMS and customer interaction strategies. Implementing a structured training design based on the ADDIE model (Analysis, Design, Development, Implementation, Evaluation) (Molenda, 2003) would likely enhance consistency in service delivery and significantly reduce error rates.</w:t>
      </w:r>
    </w:p>
    <w:p w14:paraId="5C0A86D0" w14:textId="77777777" w:rsidR="004E0DC3" w:rsidRDefault="00000000">
      <w:r w:rsidRPr="003417F9">
        <w:rPr>
          <w:b/>
          <w:bCs/>
        </w:rPr>
        <w:t>Section 3: Future Trends in Hotel Administration</w:t>
      </w:r>
      <w:r>
        <w:br/>
        <w:t>Emerging Trend: AI and Automation in Front Office Operations</w:t>
      </w:r>
      <w:r>
        <w:br/>
        <w:t>As front office technology advances, the integration of AI-powered chatbots, virtual concierges, and automated check-in kiosks is reshaping guest experiences and administrative workflows (Ivanov &amp; Webster, 2019). At Novotel Birmingham Broad Street, I observed early stages of this transformation through the use of pre-arrival SMS check-ins and automated wake-up call systems.</w:t>
      </w:r>
      <w:r>
        <w:br/>
        <w:t>However, while these tools enhance efficiency, they risk reducing the human element of hospitality if not integrated thoughtfully. Literature from Tussyadiah and Park (2018) supports this view, suggesting that while automation can improve accuracy and reduce costs, it must be balanced with human empathy to maintain brand loyalty.</w:t>
      </w:r>
      <w:r>
        <w:br/>
        <w:t>This trend also demands a new skillset from front desk professionals—greater technical literacy, flexibility, and problem-solving capabilities when AI systems fail. During my placement, a technical issue with the pre-check-in app caused multiple check-in failures during a conference, requiring immediate manual override.</w:t>
      </w:r>
    </w:p>
    <w:p w14:paraId="1AE2C59D" w14:textId="77777777" w:rsidR="004E0DC3" w:rsidRDefault="00000000">
      <w:r w:rsidRPr="003417F9">
        <w:rPr>
          <w:b/>
          <w:bCs/>
        </w:rPr>
        <w:t>Link to Experience</w:t>
      </w:r>
      <w:r>
        <w:br/>
        <w:t>This event demonstrated the value of hybrid administration—where human oversight remains crucial even in automated environments. Staff needed to act quickly, demonstrating problem-solving and guest recovery strategies, often under intense pressure.</w:t>
      </w:r>
    </w:p>
    <w:p w14:paraId="08C3C8AB" w14:textId="7D6EEF5B" w:rsidR="004E0DC3" w:rsidRDefault="00000000">
      <w:r w:rsidRPr="003417F9">
        <w:rPr>
          <w:b/>
          <w:bCs/>
        </w:rPr>
        <w:t>Critical Implication</w:t>
      </w:r>
      <w:r>
        <w:br/>
        <w:t>Rather than complete automation, the future of front desk operations is likely to cente</w:t>
      </w:r>
      <w:r w:rsidR="003417F9">
        <w:t>r</w:t>
      </w:r>
      <w:r>
        <w:t xml:space="preserve"> on augmentation</w:t>
      </w:r>
      <w:r w:rsidR="003417F9">
        <w:t xml:space="preserve"> </w:t>
      </w:r>
      <w:r>
        <w:t>where AI enhances rather than replaces human service. Therefore, hotels should invest in cross-training staff in both soft skills and tech literacy to future-proof their workforce.</w:t>
      </w:r>
    </w:p>
    <w:p w14:paraId="59F5F72D" w14:textId="77777777" w:rsidR="004E0DC3" w:rsidRDefault="00000000">
      <w:r w:rsidRPr="003417F9">
        <w:rPr>
          <w:b/>
          <w:bCs/>
        </w:rPr>
        <w:t>Conclusion</w:t>
      </w:r>
      <w:r>
        <w:br/>
        <w:t>Through this placement at Novotel Birmingham Broad Street, I gained a deep understanding of front desk operations and their impact on overall hotel efficiency. Using Gibbs’ reflective model, I identified both my strengths and areas for development, particularly in leadership and technical skills.</w:t>
      </w:r>
      <w:r>
        <w:br/>
        <w:t>I successfully achieved two out of my three learning objectives:</w:t>
      </w:r>
      <w:r>
        <w:br/>
        <w:t>• I gained strong experience with front desk systems like Opera PMS</w:t>
      </w:r>
      <w:r>
        <w:br/>
        <w:t>• I developed critical communication and problem-solving skills in administrative scenarios</w:t>
      </w:r>
      <w:r>
        <w:br/>
        <w:t>However, I partially achieved my third objective—understanding wider operational challenges—due to limited exposure to senior decision-making processes.</w:t>
      </w:r>
      <w:r>
        <w:br/>
      </w:r>
      <w:r>
        <w:lastRenderedPageBreak/>
        <w:t>This placement provided not only hands-on experience but also valuable insight into future trends such as AI integration and the ongoing need for structured training in the hospitality sector. I am now better equipped to pursue a career in hotel administration with both the practical tools and the reflective mindset needed for professional growth.</w:t>
      </w:r>
    </w:p>
    <w:p w14:paraId="4C1855E2" w14:textId="77777777" w:rsidR="004E0DC3" w:rsidRDefault="00000000">
      <w:r w:rsidRPr="006870B3">
        <w:rPr>
          <w:b/>
          <w:bCs/>
        </w:rPr>
        <w:t>References</w:t>
      </w:r>
      <w:r>
        <w:br/>
        <w:t>Armstrong, M., &amp; Taylor, S. (2023). Armstrong’s Handbook of Human Resource Management Practice (15th ed.). Kogan Page.</w:t>
      </w:r>
      <w:r>
        <w:br/>
        <w:t>Baum, T. (2015). Human Resource Management for Tourism, Hospitality and Leisure: An International Perspective. Cengage Learning EMEA.</w:t>
      </w:r>
      <w:r>
        <w:br/>
        <w:t>Chi, C. G., &amp; Gursoy, D. (2009). Employee satisfaction, customer satisfaction, and financial performance: An empirical examination. International Journal of Hospitality Management, 28(2), 245-253.</w:t>
      </w:r>
      <w:r>
        <w:br/>
        <w:t>Gibbs, G. (1988). Learning by Doing: A Guide to Teaching and Learning Methods. Oxford Polytechnic.</w:t>
      </w:r>
      <w:r>
        <w:br/>
        <w:t>Ivanov, S., &amp; Webster, C. (2019). Economic fundamentals of the use of robots, artificial intelligence, and service automation in travel, tourism, and hospitality. Tourism Economics, 25(2), 274–291.</w:t>
      </w:r>
      <w:r>
        <w:br/>
        <w:t>Kotter, J. P. (1996). Leading Change. Harvard Business Press.</w:t>
      </w:r>
      <w:r>
        <w:br/>
        <w:t>Molenda, M. (2003). In search of the elusive ADDIE model. Performance Improvement, 42(5), 34-37.</w:t>
      </w:r>
      <w:r>
        <w:br/>
        <w:t>Tussyadiah, I. P., &amp; Park, S. (2018). Consumer evaluation of hotel service robots. Information and Communication Technologies in Tourism 2018, 308-320.</w:t>
      </w:r>
    </w:p>
    <w:sectPr w:rsidR="004E0DC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67598526">
    <w:abstractNumId w:val="8"/>
  </w:num>
  <w:num w:numId="2" w16cid:durableId="1971936065">
    <w:abstractNumId w:val="6"/>
  </w:num>
  <w:num w:numId="3" w16cid:durableId="1905598897">
    <w:abstractNumId w:val="5"/>
  </w:num>
  <w:num w:numId="4" w16cid:durableId="764033106">
    <w:abstractNumId w:val="4"/>
  </w:num>
  <w:num w:numId="5" w16cid:durableId="979115356">
    <w:abstractNumId w:val="7"/>
  </w:num>
  <w:num w:numId="6" w16cid:durableId="1898085587">
    <w:abstractNumId w:val="3"/>
  </w:num>
  <w:num w:numId="7" w16cid:durableId="1361126985">
    <w:abstractNumId w:val="2"/>
  </w:num>
  <w:num w:numId="8" w16cid:durableId="1325428202">
    <w:abstractNumId w:val="1"/>
  </w:num>
  <w:num w:numId="9" w16cid:durableId="101925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7AAD"/>
    <w:rsid w:val="00112425"/>
    <w:rsid w:val="0015074B"/>
    <w:rsid w:val="0028427B"/>
    <w:rsid w:val="0029639D"/>
    <w:rsid w:val="00326F90"/>
    <w:rsid w:val="003417F9"/>
    <w:rsid w:val="004E0DC3"/>
    <w:rsid w:val="006870B3"/>
    <w:rsid w:val="00971BB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EFA2D7"/>
  <w14:defaultImageDpi w14:val="300"/>
  <w15:docId w15:val="{17784BF2-F009-CB49-A2A5-EA52FCD51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1459</Words>
  <Characters>8320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 R</cp:lastModifiedBy>
  <cp:revision>2</cp:revision>
  <dcterms:created xsi:type="dcterms:W3CDTF">2025-06-16T20:43:00Z</dcterms:created>
  <dcterms:modified xsi:type="dcterms:W3CDTF">2025-06-16T20:43:00Z</dcterms:modified>
  <cp:category/>
</cp:coreProperties>
</file>