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BA638" w14:textId="2297A042" w:rsidR="00E21B53" w:rsidRPr="00E21B53" w:rsidRDefault="00E21B53" w:rsidP="00E21B53">
      <w:pPr>
        <w:jc w:val="center"/>
        <w:rPr>
          <w:u w:val="single"/>
        </w:rPr>
      </w:pPr>
      <w:r w:rsidRPr="00E21B53">
        <w:rPr>
          <w:u w:val="single"/>
        </w:rPr>
        <w:t>Create a thematic resource that is suitable for teachers to use as an inspiration for children’s learning (either 3 – 7 or 7 – 11yr olds) in a modern curriculum context.  Choose a modern artefact as a basis to the work. The resource could include music, drama, dance, art, design, film and/or media activities. Justify your reasoning with references to theorists and relevant current research.</w:t>
      </w:r>
    </w:p>
    <w:p w14:paraId="683EF8F1" w14:textId="0D4EE117" w:rsidR="00843AA6" w:rsidRDefault="00D015A5" w:rsidP="00E21B53">
      <w:pPr>
        <w:spacing w:line="360" w:lineRule="auto"/>
      </w:pPr>
      <w:r>
        <w:t xml:space="preserve">The importance of the arts has been a matter of debate over the past 45 years. (Janes, 2014, p.6) What is the purpose of them? To allow people to be creative? </w:t>
      </w:r>
      <w:r w:rsidR="00C526E4">
        <w:t>The National Advisory Committee on Creative and Cultural Education defines creativity as “imaginative activity fashioned so as to produce outcomes that are both original and of value” (1999, cited in Craft, 2000, p.1).</w:t>
      </w:r>
      <w:r>
        <w:t xml:space="preserve"> This is very similar to what craft thinks;</w:t>
      </w:r>
      <w:r w:rsidR="00C526E4">
        <w:t xml:space="preserve"> </w:t>
      </w:r>
      <w:r w:rsidR="0004273B">
        <w:t>Craft suggests that in order to be creative there must be some sort of outcome at the end to show; whether it is a decision, idea or a piece of writing</w:t>
      </w:r>
      <w:r w:rsidR="00F3439C">
        <w:t>:</w:t>
      </w:r>
      <w:r w:rsidR="0004273B">
        <w:t xml:space="preserve"> (Craft, 2000, p.5) </w:t>
      </w:r>
      <w:r w:rsidR="00F3439C">
        <w:t>But, w</w:t>
      </w:r>
      <w:r w:rsidR="008E62F0">
        <w:t xml:space="preserve">hat if someone can think creatively, but doesn’t have the skill to go further? </w:t>
      </w:r>
      <w:r w:rsidR="00B61129">
        <w:t>Therefore,</w:t>
      </w:r>
      <w:r w:rsidR="008E62F0">
        <w:t xml:space="preserve"> allowing children from a young age </w:t>
      </w:r>
      <w:r w:rsidR="00B61129">
        <w:t>to</w:t>
      </w:r>
      <w:r w:rsidR="008E62F0">
        <w:t xml:space="preserve"> </w:t>
      </w:r>
      <w:r w:rsidR="00B61129">
        <w:t>have</w:t>
      </w:r>
      <w:r w:rsidR="008E62F0">
        <w:t xml:space="preserve"> different experiences and opportunities </w:t>
      </w:r>
      <w:r w:rsidR="00E268E9">
        <w:t xml:space="preserve">to be creative </w:t>
      </w:r>
      <w:r w:rsidR="008E62F0">
        <w:t xml:space="preserve">is crucial. </w:t>
      </w:r>
      <w:r w:rsidR="00687F7A">
        <w:t>Ken Robinson s</w:t>
      </w:r>
      <w:r w:rsidR="00E35980">
        <w:t>ays</w:t>
      </w:r>
      <w:r w:rsidR="00687F7A">
        <w:t xml:space="preserve"> that </w:t>
      </w:r>
      <w:r w:rsidR="00E35980">
        <w:t xml:space="preserve">‘schools </w:t>
      </w:r>
      <w:r w:rsidR="00687F7A">
        <w:t>kill creativity.</w:t>
      </w:r>
      <w:r w:rsidR="00E268E9">
        <w:t xml:space="preserve">’ </w:t>
      </w:r>
      <w:r w:rsidR="00E35980">
        <w:t xml:space="preserve">This comes from the idea that children are taught out of thinking creatively because </w:t>
      </w:r>
      <w:r w:rsidR="00E268E9">
        <w:t>society</w:t>
      </w:r>
      <w:r w:rsidR="00687F7A">
        <w:t xml:space="preserve"> </w:t>
      </w:r>
      <w:r w:rsidR="00E35980">
        <w:t xml:space="preserve">is built to take </w:t>
      </w:r>
      <w:r w:rsidR="00687F7A">
        <w:t>tests</w:t>
      </w:r>
      <w:r w:rsidR="00BC3828">
        <w:t>,</w:t>
      </w:r>
      <w:r w:rsidR="00687F7A">
        <w:t xml:space="preserve"> raise standards and compete to be the best school. </w:t>
      </w:r>
      <w:r w:rsidR="003E5A92">
        <w:t>Teachers sit children in rows and</w:t>
      </w:r>
      <w:r w:rsidR="00DF33DC">
        <w:t xml:space="preserve"> teach by giving information to the whole class, rather than working in groups and learning by discovery. (Robinsons, 2015, p.12)</w:t>
      </w:r>
      <w:r w:rsidR="00687F7A">
        <w:t xml:space="preserve"> </w:t>
      </w:r>
      <w:r w:rsidR="0029290C">
        <w:t>Currently at Key Stage two, art sits at the back of the curriculum and is two pages long. If you compare this to subjects such as maths and English, which have about 8 pages of the curriculum, art isn’t seen as very important.</w:t>
      </w:r>
      <w:r w:rsidR="00F409C2">
        <w:t xml:space="preserve"> As Ken Robinson says schools are built on a curriculum with literacy and mathematics at the top. At the very bottom comes </w:t>
      </w:r>
      <w:r w:rsidR="007162A4">
        <w:t>art, drama, dance, music and design; which are all thought as ‘non-academic’ subjects.</w:t>
      </w:r>
      <w:r w:rsidR="0029290C">
        <w:t xml:space="preserve"> </w:t>
      </w:r>
      <w:r w:rsidR="00FA4BEF">
        <w:t xml:space="preserve">(Robinson, 2015, p.12) </w:t>
      </w:r>
      <w:r w:rsidR="0029290C">
        <w:t xml:space="preserve">The </w:t>
      </w:r>
      <w:r w:rsidR="0049240B">
        <w:t xml:space="preserve">National art association and national dance association have been </w:t>
      </w:r>
      <w:r w:rsidR="0029290C">
        <w:t>“</w:t>
      </w:r>
      <w:r w:rsidR="0049240B">
        <w:t xml:space="preserve">active participants in reshaping the image of art as a ‘soft’ subject and giving the arts their place in the curriculum along with the mathematics, science and language.” </w:t>
      </w:r>
      <w:r w:rsidR="0029290C">
        <w:t xml:space="preserve">(Edwards, </w:t>
      </w:r>
      <w:r w:rsidR="00252F9C">
        <w:t>2009, p.13)</w:t>
      </w:r>
      <w:r w:rsidR="0049240B">
        <w:t xml:space="preserve"> </w:t>
      </w:r>
      <w:r w:rsidR="00CF72B6">
        <w:t>The Expressive arts Is often seen as a subject that isn’t as important as others: however</w:t>
      </w:r>
      <w:r w:rsidR="00F81A9B">
        <w:t>,</w:t>
      </w:r>
      <w:r w:rsidR="00CF72B6">
        <w:t xml:space="preserve"> a report written by the presents committee </w:t>
      </w:r>
      <w:r w:rsidR="00F81A9B">
        <w:t xml:space="preserve">says that art and creativity strengthens democracy and lifts people from ‘isolated individualism’ to ‘shared understanding’. </w:t>
      </w:r>
      <w:r w:rsidR="00990146">
        <w:t xml:space="preserve">(Edwards, 2009, p.14) </w:t>
      </w:r>
      <w:r w:rsidR="00F81A9B">
        <w:t>This suggests that creativity allows people to work together rather than alone</w:t>
      </w:r>
      <w:r w:rsidR="00FB2338">
        <w:t xml:space="preserve"> to improve their socials skills</w:t>
      </w:r>
      <w:r w:rsidR="00F81A9B">
        <w:t xml:space="preserve"> and </w:t>
      </w:r>
      <w:r w:rsidR="00690D07">
        <w:t>become responsible citizens</w:t>
      </w:r>
      <w:r w:rsidR="00F81A9B">
        <w:t>.</w:t>
      </w:r>
      <w:r w:rsidR="00CF770B">
        <w:t xml:space="preserve"> </w:t>
      </w:r>
      <w:r w:rsidR="00F023AE">
        <w:t>An Estyn report says “The creative arts play an important part in the Welsh life. There is a growing recognition that children and young people should have a range of exciting opportunities to participate in the creative arts in school.” (Estyn, 2015)</w:t>
      </w:r>
      <w:r w:rsidR="007A7FEC">
        <w:t xml:space="preserve">. </w:t>
      </w:r>
      <w:r w:rsidR="00CF770B">
        <w:t xml:space="preserve">Having art </w:t>
      </w:r>
      <w:r w:rsidR="00990146">
        <w:t>at the core of education enriches the child’s</w:t>
      </w:r>
      <w:r w:rsidR="00FB0DE7">
        <w:t xml:space="preserve"> </w:t>
      </w:r>
      <w:r w:rsidR="00990146">
        <w:t xml:space="preserve">potential as an individual; if they are better at art, they will </w:t>
      </w:r>
      <w:r w:rsidR="00D8444A">
        <w:t>feel</w:t>
      </w:r>
      <w:r w:rsidR="007A7FEC">
        <w:t xml:space="preserve"> </w:t>
      </w:r>
      <w:r w:rsidR="00990146">
        <w:t>on an equal level to someone who is good at Maths or English.</w:t>
      </w:r>
      <w:r w:rsidR="004C02A1">
        <w:t xml:space="preserve"> (Edwards, 2009, p.</w:t>
      </w:r>
      <w:r w:rsidR="00CF770B">
        <w:t>15</w:t>
      </w:r>
      <w:r w:rsidR="004C02A1">
        <w:t>)</w:t>
      </w:r>
      <w:r w:rsidR="00937965">
        <w:t xml:space="preserve">. People who are good at Maths and English tend to look for an answer to a question; however, people who are good at the arts tend to more divergent thinkers, looking for every possible solution. (Craft, 2000, p.8). Therefore, in order to be </w:t>
      </w:r>
      <w:r w:rsidR="008C1E1D">
        <w:t>creative,</w:t>
      </w:r>
      <w:r w:rsidR="00937965">
        <w:t xml:space="preserve"> you must be able to think and question things to </w:t>
      </w:r>
      <w:r w:rsidR="00937965">
        <w:lastRenderedPageBreak/>
        <w:t xml:space="preserve">create a new idea or adapt </w:t>
      </w:r>
      <w:r w:rsidR="00E3609B">
        <w:t>an existing idea to make it your own.</w:t>
      </w:r>
      <w:r w:rsidR="0045019A">
        <w:t xml:space="preserve"> In contrast, creativity does not come naturally to </w:t>
      </w:r>
      <w:r w:rsidR="00BF221C">
        <w:t>everyone</w:t>
      </w:r>
      <w:r w:rsidR="0045019A">
        <w:t xml:space="preserve">. </w:t>
      </w:r>
      <w:r w:rsidR="00A34514">
        <w:t>Some people are better at logical thinking and prefer literacy, maths and solving questions; these people may find it hard to think creatively.</w:t>
      </w:r>
      <w:r w:rsidR="00BF221C">
        <w:t xml:space="preserve"> (Craft, 2000, p.8)</w:t>
      </w:r>
      <w:r w:rsidR="00A34514">
        <w:t xml:space="preserve"> People </w:t>
      </w:r>
      <w:r w:rsidR="00BF221C">
        <w:t>ability</w:t>
      </w:r>
      <w:r w:rsidR="00A34514">
        <w:t xml:space="preserve"> to draw is</w:t>
      </w:r>
      <w:r w:rsidR="00BF221C">
        <w:t xml:space="preserve"> usually</w:t>
      </w:r>
      <w:r w:rsidR="00A34514">
        <w:t xml:space="preserve"> based on children’s confidence. </w:t>
      </w:r>
      <w:r w:rsidR="00615155">
        <w:t xml:space="preserve">Many learners will attempt to draw something and give up in the first few minutes because they think they ‘can’t draw’. Some learners may think they are doing well, look at one of their peers, then decide that theirs isn’t very good after all and give up. People are very negative toward their own work. </w:t>
      </w:r>
      <w:r w:rsidR="00BF221C">
        <w:t>Maslow’s hierarchy of needs could explain this; for people to achieve their full potential all their other needs must first be met. One of these needs are self- esteem; children must have a good self- esteem before they can achieve.</w:t>
      </w:r>
      <w:r w:rsidR="008046FD">
        <w:t xml:space="preserve"> (Cherry, 2018)</w:t>
      </w:r>
      <w:r w:rsidR="00BF221C">
        <w:t xml:space="preserve"> This could explain why many children do not want to have ago at being creative because they do not have the confidence do to it. This could be due to the lack of opportunities to be creative in previous years or early stages of life. To overcome this, teachers need to create a classroom environment where it is ok to fail</w:t>
      </w:r>
      <w:r w:rsidR="00843AA6">
        <w:t>;</w:t>
      </w:r>
      <w:r w:rsidR="00BF221C">
        <w:t xml:space="preserve"> Additionally, more support should be given to parents with children on how they can be creative at home.</w:t>
      </w:r>
    </w:p>
    <w:p w14:paraId="0F281640" w14:textId="77777777" w:rsidR="00A8798C" w:rsidRDefault="00DA166E" w:rsidP="00E21B53">
      <w:pPr>
        <w:spacing w:line="360" w:lineRule="auto"/>
      </w:pPr>
      <w:r>
        <w:t>A Primary School in Bridgend, Mynydd Cynffig Primary</w:t>
      </w:r>
      <w:r w:rsidR="00593032">
        <w:t>,</w:t>
      </w:r>
      <w:r>
        <w:t xml:space="preserve"> has been a pioneer school for the last 12 months. They have put expressive arts at the heart of the curriculum and focused lessons on art, drama, dance and music. They give children the freedom to think and perform creatively and have control over their own learning. This has proven to show</w:t>
      </w:r>
      <w:r w:rsidR="00593032">
        <w:t xml:space="preserve"> increased interest and focus in lessons, as well as improve the children’s speaking and listening skills as they get involved in discussions and debates about their ideas. </w:t>
      </w:r>
      <w:r w:rsidR="00D25CF1">
        <w:t xml:space="preserve">This is evidence to support that the expressive arts should be used more often in Primary schools and how it allows children to engage more in their learning. </w:t>
      </w:r>
      <w:r w:rsidR="00EC2E8C">
        <w:t>(Estyn, 2017)</w:t>
      </w:r>
      <w:r w:rsidR="00D266A6">
        <w:t xml:space="preserve">. </w:t>
      </w:r>
    </w:p>
    <w:p w14:paraId="7C779733" w14:textId="76973EA2" w:rsidR="00084FEC" w:rsidRDefault="00EC2E8C" w:rsidP="00E21B53">
      <w:pPr>
        <w:spacing w:line="360" w:lineRule="auto"/>
      </w:pPr>
      <w:r>
        <w:t>Education is changing as we are moving into a new curriculum with areas of learning rather than subjects.</w:t>
      </w:r>
      <w:r w:rsidR="00084FEC">
        <w:t xml:space="preserve"> The areas of learning are not going to be structured, but rather taking an approach where the teacher </w:t>
      </w:r>
      <w:r w:rsidR="0033351B">
        <w:t>should</w:t>
      </w:r>
      <w:r w:rsidR="00084FEC">
        <w:t xml:space="preserve"> implement the activities into day-to-day </w:t>
      </w:r>
      <w:r w:rsidR="00865A2D">
        <w:t>lives</w:t>
      </w:r>
      <w:r w:rsidR="0033351B">
        <w:t xml:space="preserve"> creatively</w:t>
      </w:r>
      <w:r w:rsidR="00084FEC">
        <w:t xml:space="preserve">. (Donaldson, 2015, p.39) </w:t>
      </w:r>
      <w:r w:rsidR="009566F1">
        <w:t xml:space="preserve">One of the new areas for learning is ‘expressive arts’ and the rationale behind it is give children the opportunity to explore their creative talents and inspire and motivate them to experiment within all the elements of the expressive arts. (Donaldson, 2015, p.43-44) </w:t>
      </w:r>
      <w:r w:rsidR="00865A2D">
        <w:t xml:space="preserve">As the new curriculum is actively being implemented in schools the expressive arts are </w:t>
      </w:r>
      <w:r w:rsidR="00C03271">
        <w:t>be</w:t>
      </w:r>
      <w:r w:rsidR="00905AC7">
        <w:t>coming</w:t>
      </w:r>
      <w:r w:rsidR="00865A2D">
        <w:t xml:space="preserve"> more important and involved into day-to-day activities in schools. </w:t>
      </w:r>
      <w:r w:rsidR="009A0162">
        <w:t xml:space="preserve">Cross curricular learning is something that has been around for a while, but with the new curriculum It is </w:t>
      </w:r>
      <w:r w:rsidR="006C1F7B">
        <w:t xml:space="preserve">being </w:t>
      </w:r>
      <w:r w:rsidR="009A0162">
        <w:t xml:space="preserve">implemented more in schools. </w:t>
      </w:r>
      <w:r w:rsidR="002A7FA6">
        <w:t>(</w:t>
      </w:r>
      <w:r w:rsidR="009A0162">
        <w:t>Barnes</w:t>
      </w:r>
      <w:r w:rsidR="002A7FA6">
        <w:t>,</w:t>
      </w:r>
      <w:r w:rsidR="009A0162">
        <w:t xml:space="preserve"> 2012) says that cross curricular learning is “when the skills, knowledge and attitudes of a number of different disciplines are applied to a single experience, theme or idea” </w:t>
      </w:r>
      <w:r w:rsidR="00E73D20">
        <w:t xml:space="preserve">this means that you could use a theme to stimulate more than one subject being taught at one time. </w:t>
      </w:r>
      <w:r w:rsidR="00974272">
        <w:t>The disadvantage to this is that children may get confused what they are learning and associated a subject with the wrong purpose.</w:t>
      </w:r>
      <w:r w:rsidR="00C02763">
        <w:t xml:space="preserve"> </w:t>
      </w:r>
      <w:r w:rsidR="00C02763">
        <w:lastRenderedPageBreak/>
        <w:t>Many teachers do not have much experience with cross curricular learning, either through training or personal experience.</w:t>
      </w:r>
      <w:r w:rsidR="00974272">
        <w:t xml:space="preserve"> </w:t>
      </w:r>
      <w:r w:rsidR="00C02763">
        <w:t xml:space="preserve">(Barnes, 2007) this means that teachers are less likely to do it correctly. </w:t>
      </w:r>
      <w:r w:rsidR="00974272">
        <w:t>It takes a lot of planning in order to be effective, but when done correctly, can allow the children to create links between subjects and real-life experience</w:t>
      </w:r>
      <w:r w:rsidR="008E17F8">
        <w:t>s</w:t>
      </w:r>
      <w:r w:rsidR="00974272">
        <w:t xml:space="preserve"> and have a deeper understanding.</w:t>
      </w:r>
      <w:r w:rsidR="002A7FA6">
        <w:t xml:space="preserve"> (Barnes 2012) also says that “cross curricular is a powerful way to generate creative thinking.” </w:t>
      </w:r>
      <w:r w:rsidR="00CA2382">
        <w:t>Therefore, cross curricular should be used, when possible, in lessons as it gives children better opportunities to think creatively and make links between different subjects.</w:t>
      </w:r>
    </w:p>
    <w:p w14:paraId="4335A13A" w14:textId="59090BF0" w:rsidR="007C41EF" w:rsidRDefault="007C41EF" w:rsidP="00E21B53">
      <w:pPr>
        <w:spacing w:line="360" w:lineRule="auto"/>
      </w:pPr>
      <w:r>
        <w:t>“</w:t>
      </w:r>
      <w:r w:rsidR="00CA0745" w:rsidRPr="00CA0745">
        <w:t>A Curriculum Cymreig helps pupils to understand and celebrate the distinctive quality of living and learning in Wales in the twenty-first century, to identify their own sense of Welshness and to feel a heightened sense of belonging to their local community and country</w:t>
      </w:r>
      <w:r w:rsidR="00CA0745">
        <w:t xml:space="preserve">” (Estyn, 2001, p.4) The curriculum Cymreig should try be implemented throughout education for learners to have a great understanding of where they come from. Throughout the assignment the curriculum Cymreig has been used, where possible, to help learners learn about their own country. </w:t>
      </w:r>
    </w:p>
    <w:p w14:paraId="5AA60B5A" w14:textId="290BB845" w:rsidR="00A67960" w:rsidRDefault="00CB4C68" w:rsidP="00E21B53">
      <w:pPr>
        <w:spacing w:line="360" w:lineRule="auto"/>
      </w:pPr>
      <w:r>
        <w:t>The artefact being used to stimulate the lessons is a giant sea monster, or ‘Cragen’, which has been created by the Small World Theatre</w:t>
      </w:r>
      <w:r w:rsidR="005A7AEC">
        <w:t xml:space="preserve"> in 2018 to support the theme ‘World of the Sea’</w:t>
      </w:r>
      <w:r>
        <w:t>. (</w:t>
      </w:r>
      <w:r w:rsidRPr="00ED55C2">
        <w:t>A</w:t>
      </w:r>
      <w:r w:rsidR="00ED55C2">
        <w:t>ppendix</w:t>
      </w:r>
      <w:r w:rsidRPr="00ED55C2">
        <w:t xml:space="preserve"> 1)</w:t>
      </w:r>
      <w:r w:rsidR="005A7AEC" w:rsidRPr="00ED55C2">
        <w:t xml:space="preserve"> </w:t>
      </w:r>
      <w:r w:rsidR="005A7AEC">
        <w:t>It is approximately 20 metres</w:t>
      </w:r>
      <w:r>
        <w:t xml:space="preserve"> </w:t>
      </w:r>
      <w:r w:rsidR="005A7AEC">
        <w:t>long and made up of plastic and recyclable materials. The purpose of it being made is to travel around different events in Wales to raise awareness of plastic waste and portray an important message</w:t>
      </w:r>
      <w:r w:rsidR="007D3170">
        <w:t>: to recycle</w:t>
      </w:r>
      <w:r w:rsidR="005A7AEC">
        <w:t xml:space="preserve">. </w:t>
      </w:r>
      <w:r w:rsidR="00C763B8">
        <w:t xml:space="preserve">This artefact is not only creative but also teaches an important lesson to help protect the environment. </w:t>
      </w:r>
      <w:r w:rsidR="00A52A51">
        <w:t>(Pembrokeshire County Council, 2018)</w:t>
      </w:r>
      <w:r w:rsidR="00A44887">
        <w:t xml:space="preserve">. </w:t>
      </w:r>
      <w:r w:rsidR="00337B10">
        <w:t xml:space="preserve">The lessons planed are </w:t>
      </w:r>
      <w:r w:rsidR="00A8798C">
        <w:t>more suited to</w:t>
      </w:r>
      <w:r w:rsidR="00337B10">
        <w:t xml:space="preserve"> Key Stage Two</w:t>
      </w:r>
      <w:r w:rsidR="00576A15">
        <w:t xml:space="preserve"> and </w:t>
      </w:r>
      <w:r w:rsidR="00105064">
        <w:t>the theme for the lessons is recycling.</w:t>
      </w:r>
      <w:r w:rsidR="00E64897">
        <w:t xml:space="preserve"> </w:t>
      </w:r>
    </w:p>
    <w:p w14:paraId="22AE4B07" w14:textId="7B017D38" w:rsidR="00EC2E8C" w:rsidRPr="00EC2E8C" w:rsidRDefault="00EC2E8C" w:rsidP="00E21B53">
      <w:pPr>
        <w:spacing w:line="360" w:lineRule="auto"/>
        <w:rPr>
          <w:b/>
        </w:rPr>
      </w:pPr>
      <w:r w:rsidRPr="00EC2E8C">
        <w:rPr>
          <w:b/>
        </w:rPr>
        <w:t>Art</w:t>
      </w:r>
      <w:r>
        <w:rPr>
          <w:b/>
        </w:rPr>
        <w:t xml:space="preserve"> lesson</w:t>
      </w:r>
    </w:p>
    <w:p w14:paraId="7577AB05" w14:textId="197292DE" w:rsidR="00A04FF9" w:rsidRPr="00EC2E8C" w:rsidRDefault="007C352B" w:rsidP="00E21B53">
      <w:pPr>
        <w:spacing w:line="360" w:lineRule="auto"/>
      </w:pPr>
      <w:r>
        <w:t>In p</w:t>
      </w:r>
      <w:r w:rsidR="00C7201A">
        <w:t>revious lesson</w:t>
      </w:r>
      <w:r>
        <w:t>s</w:t>
      </w:r>
      <w:r w:rsidR="00C7201A">
        <w:t xml:space="preserve"> </w:t>
      </w:r>
      <w:r>
        <w:t>the children would have received an</w:t>
      </w:r>
      <w:r w:rsidR="00C7201A">
        <w:t xml:space="preserve"> email from the sea monster asking for help </w:t>
      </w:r>
      <w:r w:rsidR="00F42EF0">
        <w:t xml:space="preserve">as he needs a logo for his campaign to create awareness of plastic waste. </w:t>
      </w:r>
      <w:r>
        <w:t xml:space="preserve">The class would have looked at good and bad examples of </w:t>
      </w:r>
      <w:r w:rsidR="00F42EF0">
        <w:t>logos</w:t>
      </w:r>
      <w:r>
        <w:t xml:space="preserve"> and created their own success criteria as </w:t>
      </w:r>
      <w:r w:rsidR="001E3A23" w:rsidRPr="001E3A23">
        <w:t>Dylan</w:t>
      </w:r>
      <w:r w:rsidRPr="001E3A23">
        <w:t xml:space="preserve"> </w:t>
      </w:r>
      <w:proofErr w:type="spellStart"/>
      <w:r w:rsidRPr="001E3A23">
        <w:t>Wiliam</w:t>
      </w:r>
      <w:proofErr w:type="spellEnd"/>
      <w:r w:rsidR="001E3A23">
        <w:t xml:space="preserve"> </w:t>
      </w:r>
      <w:r>
        <w:t>suggests that children should take control of their own learning.</w:t>
      </w:r>
      <w:r>
        <w:rPr>
          <w:b/>
        </w:rPr>
        <w:t xml:space="preserve"> </w:t>
      </w:r>
      <w:r w:rsidR="001E3A23">
        <w:t>(</w:t>
      </w:r>
      <w:proofErr w:type="spellStart"/>
      <w:r w:rsidR="001E3A23">
        <w:t>Wiliam</w:t>
      </w:r>
      <w:proofErr w:type="spellEnd"/>
      <w:r w:rsidR="00FE40F1">
        <w:t xml:space="preserve"> and Black</w:t>
      </w:r>
      <w:r w:rsidR="001E3A23">
        <w:t xml:space="preserve">, 1998) </w:t>
      </w:r>
      <w:r>
        <w:t xml:space="preserve">The </w:t>
      </w:r>
      <w:r w:rsidR="00B36E2F">
        <w:t>activity planned has been inspired from two artists, Andrew Goldsworthy and</w:t>
      </w:r>
      <w:r w:rsidR="00AA66AA">
        <w:t xml:space="preserve"> Marc Treanor</w:t>
      </w:r>
      <w:r w:rsidR="00B36E2F">
        <w:t>; both artists use the</w:t>
      </w:r>
      <w:r w:rsidR="00AA66AA">
        <w:t xml:space="preserve"> natural</w:t>
      </w:r>
      <w:r w:rsidR="00B36E2F">
        <w:t xml:space="preserve"> environment. (</w:t>
      </w:r>
      <w:r w:rsidR="00B36E2F" w:rsidRPr="00ED55C2">
        <w:t>Appendix 2</w:t>
      </w:r>
      <w:r w:rsidR="00B36E2F">
        <w:t xml:space="preserve">) The activity </w:t>
      </w:r>
      <w:r>
        <w:t xml:space="preserve">is to create their own </w:t>
      </w:r>
      <w:r w:rsidR="00F42EF0">
        <w:t>logo</w:t>
      </w:r>
      <w:r>
        <w:t>, using their success criteria, for plastic waste awareness. At the end of the lesson the children will vote for their favourite</w:t>
      </w:r>
      <w:r w:rsidR="00070C7E">
        <w:t xml:space="preserve"> 5</w:t>
      </w:r>
      <w:r>
        <w:t xml:space="preserve"> </w:t>
      </w:r>
      <w:r w:rsidR="00F42EF0">
        <w:t>logo</w:t>
      </w:r>
      <w:r w:rsidR="00070C7E">
        <w:t>s</w:t>
      </w:r>
      <w:r>
        <w:t xml:space="preserve"> which will be used as the design</w:t>
      </w:r>
      <w:r w:rsidR="00070C7E">
        <w:t>s</w:t>
      </w:r>
      <w:r>
        <w:t xml:space="preserve">. </w:t>
      </w:r>
      <w:r w:rsidR="0011107F">
        <w:t xml:space="preserve">ESDGC is something that should be taught in schools, but it isn’t a subject; This lesson supports the ESDGC themes: natural environment, </w:t>
      </w:r>
      <w:r w:rsidR="00AE3F26">
        <w:t>climate change</w:t>
      </w:r>
      <w:r w:rsidR="0011107F">
        <w:t xml:space="preserve"> and consumption and waste. </w:t>
      </w:r>
      <w:r w:rsidR="00A04FF9">
        <w:t>A</w:t>
      </w:r>
      <w:r w:rsidR="00F42EF0">
        <w:t xml:space="preserve">s a stimulus to start off the lesson, the children will be shown part of a video created by artist Marc Treanor. He’s a local sand artist living in Pembrokeshire who creates art on the beaches. </w:t>
      </w:r>
      <w:r w:rsidR="002E6609" w:rsidRPr="00ED55C2">
        <w:t xml:space="preserve">(Appendix </w:t>
      </w:r>
      <w:r w:rsidR="00CB4C68" w:rsidRPr="00ED55C2">
        <w:t>3</w:t>
      </w:r>
      <w:r w:rsidR="002E6609" w:rsidRPr="00ED55C2">
        <w:t>).</w:t>
      </w:r>
      <w:r w:rsidR="002E6609">
        <w:rPr>
          <w:b/>
        </w:rPr>
        <w:t xml:space="preserve"> </w:t>
      </w:r>
      <w:r w:rsidR="002E6609">
        <w:t xml:space="preserve">The children will then discuss his work, using ‘think, pair, </w:t>
      </w:r>
      <w:r w:rsidR="002E6609">
        <w:lastRenderedPageBreak/>
        <w:t xml:space="preserve">share’, the positive and negatives to his work and their opinion on it. The children will be doing this </w:t>
      </w:r>
      <w:r w:rsidR="009472F3">
        <w:t>as in the Current KS2 curriculum under ‘Art’ it states that “</w:t>
      </w:r>
      <w:r w:rsidR="009472F3" w:rsidRPr="00A04177">
        <w:t>Pupils should be stimulated and inspired, where appropriate, by:</w:t>
      </w:r>
      <w:r w:rsidR="009472F3">
        <w:t xml:space="preserve"> O</w:t>
      </w:r>
      <w:r w:rsidR="009472F3" w:rsidRPr="00A04177">
        <w:t>ther artists, craftworkers and designers</w:t>
      </w:r>
      <w:r w:rsidR="002A19C3">
        <w:t>”</w:t>
      </w:r>
      <w:r w:rsidR="00070C7E">
        <w:t xml:space="preserve"> </w:t>
      </w:r>
      <w:r w:rsidR="00070C7E" w:rsidRPr="0030215E">
        <w:t xml:space="preserve">(DCELLS, </w:t>
      </w:r>
      <w:r w:rsidR="008B5BD9" w:rsidRPr="0030215E">
        <w:t>2008</w:t>
      </w:r>
      <w:r w:rsidR="00070C7E" w:rsidRPr="0030215E">
        <w:t>)</w:t>
      </w:r>
      <w:r w:rsidR="003D31EA">
        <w:rPr>
          <w:b/>
        </w:rPr>
        <w:t xml:space="preserve"> </w:t>
      </w:r>
      <w:r w:rsidR="003D31EA">
        <w:t>Additionally, learning about local artists allows the children to be</w:t>
      </w:r>
      <w:r w:rsidR="0011107F">
        <w:t>come</w:t>
      </w:r>
      <w:r w:rsidR="003D31EA">
        <w:t xml:space="preserve"> informed of their local area and be proud citizens. This supports Donaldson’s new curriculum ‘success futures’ and one of the four purposes, which is the aim for the future education. </w:t>
      </w:r>
      <w:r w:rsidR="002B31A9">
        <w:t xml:space="preserve">Due to the current increase in traffic and parent’s safety concerns there has been a decrease in </w:t>
      </w:r>
      <w:r w:rsidR="000045DD">
        <w:t xml:space="preserve">outdoor play. White (2011, p.36) suggests that adults are the “gate keepers” to ensuring children get the same experiences outdoors as they do indoors. </w:t>
      </w:r>
      <w:r w:rsidR="00067438">
        <w:t>White believes that outdoor learning has many benefits to children</w:t>
      </w:r>
      <w:r w:rsidR="00ED3384">
        <w:t xml:space="preserve">, one of them being “it offers children the freedom to be inquisitive, exploratory, adventurous, innovate and messy” (White, 2011, </w:t>
      </w:r>
      <w:r w:rsidR="003D31EA">
        <w:t>p.</w:t>
      </w:r>
      <w:r w:rsidR="00ED3384">
        <w:t xml:space="preserve">1) When allowing children to be creative it is important that they have the opportunity to do all of these things or it could hold back on their creativity. </w:t>
      </w:r>
      <w:r w:rsidR="005F11E0">
        <w:t xml:space="preserve">White (2011, p6) also suggests that it is crucial for children to have opportunities to learn in the outdoor environment as it offers different opportunities that the indoor environment doesn’t; it allows children to be different. </w:t>
      </w:r>
      <w:r w:rsidR="005242DD">
        <w:t xml:space="preserve">The outdoor environment could spark interest in children who aren’t as creative as others. </w:t>
      </w:r>
      <w:r w:rsidR="00B43F35">
        <w:t xml:space="preserve">It allows them new experiences and opportunities. </w:t>
      </w:r>
      <w:r w:rsidR="00601A32">
        <w:t>Outdoor learning is also supported by other theorists such as: Froebel and Isaacs</w:t>
      </w:r>
      <w:r w:rsidR="00476999">
        <w:t>,</w:t>
      </w:r>
      <w:r w:rsidR="00601A32">
        <w:t xml:space="preserve"> to name a few. </w:t>
      </w:r>
      <w:r w:rsidR="008C75E1">
        <w:t>After completing a risk assessment and sending a letter to parents (</w:t>
      </w:r>
      <w:r w:rsidR="008C75E1" w:rsidRPr="00ED55C2">
        <w:t>A</w:t>
      </w:r>
      <w:r w:rsidR="00ED55C2">
        <w:t>ppendix</w:t>
      </w:r>
      <w:r w:rsidR="008C75E1" w:rsidRPr="00ED55C2">
        <w:t xml:space="preserve"> </w:t>
      </w:r>
      <w:r w:rsidR="00CB4C68" w:rsidRPr="00ED55C2">
        <w:t>4</w:t>
      </w:r>
      <w:r w:rsidR="008C75E1">
        <w:t>), t</w:t>
      </w:r>
      <w:r w:rsidR="00070C7E">
        <w:t>he children will then be heading down to the beach for the rest of the morning to create their logo in the sand. The</w:t>
      </w:r>
      <w:r w:rsidR="003B3DB5">
        <w:t>y</w:t>
      </w:r>
      <w:r w:rsidR="00070C7E">
        <w:t xml:space="preserve"> will be split into 5 groups of 6 and each group will be given one of the chosen logos to create. </w:t>
      </w:r>
      <w:r w:rsidR="008C75E1">
        <w:t xml:space="preserve">There will be an adult with each group to ensure they are working safely, however the adult will have no input in the children’s </w:t>
      </w:r>
      <w:r w:rsidR="00476999">
        <w:t>ideas</w:t>
      </w:r>
      <w:r w:rsidR="008C75E1">
        <w:t>.</w:t>
      </w:r>
      <w:r w:rsidR="003E324C">
        <w:t xml:space="preserve"> Piaget suggests that all child</w:t>
      </w:r>
      <w:r w:rsidR="003A35D6">
        <w:t>ren</w:t>
      </w:r>
      <w:r w:rsidR="003E324C">
        <w:t xml:space="preserve"> must construct their own learning in order to have full understanding, and must be involved in real life, hands on experiences. </w:t>
      </w:r>
      <w:r w:rsidR="000B3813" w:rsidRPr="000C5FB1">
        <w:t>(Edwards, 2009</w:t>
      </w:r>
      <w:r w:rsidR="000C5FB1" w:rsidRPr="000C5FB1">
        <w:t>, p.50</w:t>
      </w:r>
      <w:r w:rsidR="000B3813" w:rsidRPr="000C5FB1">
        <w:t>)</w:t>
      </w:r>
      <w:r w:rsidR="000B3813">
        <w:rPr>
          <w:b/>
        </w:rPr>
        <w:t xml:space="preserve"> </w:t>
      </w:r>
      <w:r w:rsidR="00070C7E">
        <w:t>The</w:t>
      </w:r>
      <w:r w:rsidR="006B37D2">
        <w:t xml:space="preserve"> children </w:t>
      </w:r>
      <w:r w:rsidR="000B3813">
        <w:t>can</w:t>
      </w:r>
      <w:r w:rsidR="00070C7E">
        <w:t xml:space="preserve"> use ideas from </w:t>
      </w:r>
      <w:r w:rsidR="009F7ED8">
        <w:t>all the</w:t>
      </w:r>
      <w:r w:rsidR="00070C7E">
        <w:t xml:space="preserve"> artists, using natural materials and sand. They will be given a variety of tools to use, such as a rack: spade, bucket and shovel. </w:t>
      </w:r>
      <w:r w:rsidR="003830F6">
        <w:t xml:space="preserve">This lesson may best suited in the autumn term where there </w:t>
      </w:r>
      <w:r w:rsidR="00BF4680">
        <w:t>are</w:t>
      </w:r>
      <w:r w:rsidR="003830F6">
        <w:t xml:space="preserve"> more natural materials available to them, as it is the season where leaves start to fall off trees.</w:t>
      </w:r>
      <w:r w:rsidR="00070C7E">
        <w:t xml:space="preserve"> The children will then work together as a group to create their logo using their imagination and influence from local artists. </w:t>
      </w:r>
      <w:r w:rsidR="009022BE">
        <w:t xml:space="preserve">Working in groups gives the children the chance to develop their key skill of team work. </w:t>
      </w:r>
      <w:r w:rsidR="00070C7E">
        <w:t>Each group will be given a cam recorder and they must take it in turns to video their group creating their logo.</w:t>
      </w:r>
      <w:r w:rsidR="00786AE6">
        <w:t xml:space="preserve"> This develops the children’s digital competency.</w:t>
      </w:r>
      <w:r w:rsidR="00070C7E">
        <w:t xml:space="preserve"> </w:t>
      </w:r>
      <w:r w:rsidR="008C75E1">
        <w:t xml:space="preserve">Each group must also keep an eye on the time, as they have one hour to create their design. This brings numeracy from the LNF into their learning. </w:t>
      </w:r>
      <w:r w:rsidR="00084405">
        <w:t xml:space="preserve">This lesson is developing the children’s skill of ‘shape’ as they are designing and making two dimensional images. They’re also investigating natural objects and the environment which all comes under the current art curriculum for KS2. </w:t>
      </w:r>
      <w:r w:rsidR="00084405" w:rsidRPr="0030215E">
        <w:t>(DCELLS</w:t>
      </w:r>
      <w:r w:rsidR="0030215E" w:rsidRPr="0030215E">
        <w:t xml:space="preserve">, </w:t>
      </w:r>
      <w:r w:rsidR="008B5BD9" w:rsidRPr="0030215E">
        <w:t>2008</w:t>
      </w:r>
      <w:r w:rsidR="00084405" w:rsidRPr="0030215E">
        <w:t>)</w:t>
      </w:r>
      <w:r w:rsidR="00C272A3">
        <w:t xml:space="preserve"> Once the children have </w:t>
      </w:r>
      <w:r w:rsidR="00C272A3">
        <w:lastRenderedPageBreak/>
        <w:t>created their designs they will take a picture of it and discuss in their groups how they think they worked together. Would they change anything if they were to do it again? This gives the children time to self-assess and reflect on their work and give themselves praise.</w:t>
      </w:r>
      <w:r w:rsidR="009022BE">
        <w:t xml:space="preserve"> </w:t>
      </w:r>
      <w:r w:rsidR="0054458A">
        <w:t>Schon suggests that reflecting on our work allows us to think about what we did and why we did it to then develop a set of questions and ideas on how we could improve the activity if we were to do it again in the future. (</w:t>
      </w:r>
      <w:r w:rsidR="00C27FDF">
        <w:t xml:space="preserve">Smith, 2001) </w:t>
      </w:r>
      <w:r w:rsidR="0011107F">
        <w:t xml:space="preserve">The Curriculum Cymreig should be implemented throughout lessons as much as possible to help children understand more about their country and appreciate it. </w:t>
      </w:r>
      <w:r w:rsidR="0080373A">
        <w:t xml:space="preserve">This lesson </w:t>
      </w:r>
      <w:r w:rsidR="0011107F">
        <w:t>supports</w:t>
      </w:r>
      <w:r w:rsidR="0080373A">
        <w:t xml:space="preserve"> the Curriculum Cymreig; one of them being cultural</w:t>
      </w:r>
      <w:r w:rsidR="00ED55C2">
        <w:t xml:space="preserve"> </w:t>
      </w:r>
      <w:r w:rsidR="00A00F44">
        <w:t xml:space="preserve">and the other would be environmental </w:t>
      </w:r>
      <w:r w:rsidR="00FC56AA">
        <w:t>(QCAA, 2003, p.4)</w:t>
      </w:r>
      <w:r w:rsidR="00A00F44">
        <w:t xml:space="preserve"> </w:t>
      </w:r>
      <w:r w:rsidR="00D558DB">
        <w:t>(</w:t>
      </w:r>
      <w:r w:rsidR="00D558DB" w:rsidRPr="00ED55C2">
        <w:t>Appendix 5</w:t>
      </w:r>
      <w:r w:rsidR="00D558DB">
        <w:t xml:space="preserve">). </w:t>
      </w:r>
      <w:r w:rsidR="00A00F44">
        <w:t xml:space="preserve">It also links to two of the four purposes of the new curriculum; </w:t>
      </w:r>
      <w:r w:rsidR="00A00F44" w:rsidRPr="00A00F44">
        <w:t>enterprising, creative contributors</w:t>
      </w:r>
      <w:r w:rsidR="00A00F44">
        <w:t xml:space="preserve"> and ethical, informed citizens of Wales (Donaldson, 2015, p.31) as the children have learnt about local artists of Wales and had the opportunity to be creative. </w:t>
      </w:r>
      <w:r w:rsidR="00C272A3">
        <w:t xml:space="preserve">To follow on from this lesson, the children will have a design and technology lesson where they will create a short film of everyone creating their logos, like the video they were shown at the start of the previous lesson. This develops the children’s ICT skills which is important for future generations as technology is becoming a big part of the future. </w:t>
      </w:r>
      <w:r w:rsidR="00A04FF9">
        <w:t xml:space="preserve"> </w:t>
      </w:r>
    </w:p>
    <w:p w14:paraId="4C92397B" w14:textId="436F5B5A" w:rsidR="004026A0" w:rsidRPr="00EC2E8C" w:rsidRDefault="004026A0" w:rsidP="00E21B53">
      <w:pPr>
        <w:spacing w:line="360" w:lineRule="auto"/>
        <w:rPr>
          <w:b/>
        </w:rPr>
      </w:pPr>
      <w:r w:rsidRPr="00EC2E8C">
        <w:rPr>
          <w:b/>
        </w:rPr>
        <w:t>Music lesson</w:t>
      </w:r>
    </w:p>
    <w:p w14:paraId="341D4ED6" w14:textId="7D45FA92" w:rsidR="004026A0" w:rsidRPr="00BF4680" w:rsidRDefault="00D266A6" w:rsidP="00E21B53">
      <w:pPr>
        <w:spacing w:line="360" w:lineRule="auto"/>
      </w:pPr>
      <w:r>
        <w:t xml:space="preserve">(Edwards, 2009, p.107) outlines four important reasons that music should be taught in the classroom, these are; ‘Mental capacity and intellect’, ‘Mastery of the physical self’, ‘Development of the affective aspect’, and ‘development of creativity’. These four reasons support music in a cross curricular way and can not only develop their understanding of </w:t>
      </w:r>
      <w:r w:rsidR="00D833F4">
        <w:t>music but</w:t>
      </w:r>
      <w:r>
        <w:t xml:space="preserve"> use music to develop other areas such as maths, physical development, feelings and to be imaginative.</w:t>
      </w:r>
      <w:r w:rsidR="00D833F4">
        <w:t xml:space="preserve"> </w:t>
      </w:r>
      <w:r w:rsidR="00C11FBE">
        <w:t>In a p</w:t>
      </w:r>
      <w:r w:rsidR="004026A0">
        <w:t xml:space="preserve">revious English </w:t>
      </w:r>
      <w:r w:rsidR="002F1131">
        <w:t>lesson,</w:t>
      </w:r>
      <w:r w:rsidR="004026A0">
        <w:t xml:space="preserve"> </w:t>
      </w:r>
      <w:r w:rsidR="00C11FBE">
        <w:t>the children would have</w:t>
      </w:r>
      <w:r w:rsidR="00FE6647">
        <w:t xml:space="preserve"> </w:t>
      </w:r>
      <w:r w:rsidR="002F1131">
        <w:t>designed</w:t>
      </w:r>
      <w:r w:rsidR="00FE6647">
        <w:t xml:space="preserve"> a story about a turtle who gets caught in plastic that’s been thrown in the sea and gets injured. </w:t>
      </w:r>
      <w:r w:rsidR="002F1131">
        <w:t xml:space="preserve">They will then use this story as the stimulus for their music lesson. </w:t>
      </w:r>
      <w:r w:rsidR="009142AF">
        <w:t>Piaget stages of intellectual development suggests to us how children acquire new knowledge and information. In the first stage, the sensorimotor stage, the children learn through their senses: such as sound, taste and touch. When a baby is only a few weeks old they associated everything with sound and will often turn their head in the direction of a sound. As they get older, they will be attracted to toys that make sound; such as bells or rattles. Evidently, a child communicates through sound when they cannot talk. Based on a child’s cry parents can tell whether the child is hurt or needs something; whether they are happy or sad. As the child gets older</w:t>
      </w:r>
      <w:r w:rsidR="00D469C5">
        <w:t>,</w:t>
      </w:r>
      <w:r w:rsidR="009142AF">
        <w:t xml:space="preserve"> they develop their speech from hearing others talk. </w:t>
      </w:r>
      <w:r w:rsidR="00D469C5">
        <w:t xml:space="preserve">(Edwards, 2009, p.23) </w:t>
      </w:r>
      <w:r w:rsidR="00683811">
        <w:t xml:space="preserve">This suggests that one of the first </w:t>
      </w:r>
      <w:r w:rsidR="00325465">
        <w:t xml:space="preserve">senses that children learn from is sound; so why shouldn’t this be implemented in the classroom? </w:t>
      </w:r>
      <w:r w:rsidR="00DB2E6D">
        <w:t xml:space="preserve">Piaget also believes that children develop through 3 stages: Equilibrium, accommodation and assimilation. For example, an object may fall on the floor that was inside a piece of paper; the </w:t>
      </w:r>
      <w:r w:rsidR="00DB2E6D">
        <w:lastRenderedPageBreak/>
        <w:t xml:space="preserve">child will first assimilate the idea that paper makes a thumping noise. After testing this </w:t>
      </w:r>
      <w:r w:rsidR="00051907">
        <w:t>theory,</w:t>
      </w:r>
      <w:r w:rsidR="00DB2E6D">
        <w:t xml:space="preserve"> </w:t>
      </w:r>
      <w:r w:rsidR="00051907">
        <w:t>several</w:t>
      </w:r>
      <w:r w:rsidR="00DB2E6D">
        <w:t xml:space="preserve"> times, the child will realise that paper doesn’t make that </w:t>
      </w:r>
      <w:r w:rsidR="00051907">
        <w:t>sound</w:t>
      </w:r>
      <w:r w:rsidR="00A840F2">
        <w:t xml:space="preserve">, disequilibrium happens and then leads to an accommodation of a view that the paper will only make that sound under curtain circumstances. (Pound, 2014, </w:t>
      </w:r>
      <w:r w:rsidR="00051907">
        <w:t xml:space="preserve">pg.48) </w:t>
      </w:r>
      <w:r w:rsidR="00DB2E6D">
        <w:t>This idea suggests that children learn and develop their knowledge based on old knowledge</w:t>
      </w:r>
      <w:r w:rsidR="00E95ADA">
        <w:t xml:space="preserve">. </w:t>
      </w:r>
      <w:r w:rsidR="00305DDD">
        <w:t>This supports the constructivist learning theory; that children should learn for themselves and develop new knowledge based on old knowledge.</w:t>
      </w:r>
      <w:r w:rsidR="00E95ADA">
        <w:t xml:space="preserve"> </w:t>
      </w:r>
      <w:proofErr w:type="gramStart"/>
      <w:r w:rsidR="00E95ADA">
        <w:t>This is why</w:t>
      </w:r>
      <w:proofErr w:type="gramEnd"/>
      <w:r w:rsidR="00E95ADA">
        <w:t xml:space="preserve"> children should regularly have music involved in lessons to deepen their understanding.</w:t>
      </w:r>
      <w:r w:rsidR="00EC2E8C">
        <w:t xml:space="preserve"> </w:t>
      </w:r>
      <w:r w:rsidR="00DF27A5">
        <w:t xml:space="preserve">The children will arrive into the classroom listening to a piece of music that is upbeat and lively to get them excited for the lesson to start. </w:t>
      </w:r>
      <w:r w:rsidR="0059427E">
        <w:t xml:space="preserve">This will be Stereophonics </w:t>
      </w:r>
      <w:r w:rsidR="00C165FE">
        <w:t xml:space="preserve">‘Dakota’ as stereophonics are a Welsh band. </w:t>
      </w:r>
      <w:r w:rsidR="00DF27A5" w:rsidRPr="00ED55C2">
        <w:t>(A</w:t>
      </w:r>
      <w:r w:rsidR="00ED55C2" w:rsidRPr="00ED55C2">
        <w:t xml:space="preserve">ppendix </w:t>
      </w:r>
      <w:r w:rsidR="00D558DB" w:rsidRPr="00ED55C2">
        <w:t>6</w:t>
      </w:r>
      <w:r w:rsidR="00DF27A5" w:rsidRPr="00ED55C2">
        <w:t xml:space="preserve">) </w:t>
      </w:r>
      <w:r w:rsidR="00DF27A5">
        <w:t>The teacher will then ask the children how they feel? The response should be excited, and the children will be asked why. This will stem off the idea that different pieces of music can allow us to feel differently.</w:t>
      </w:r>
      <w:r w:rsidR="00EB27EC">
        <w:t xml:space="preserve"> This supports one of the four reasons ‘Development of the affective aspect.’</w:t>
      </w:r>
      <w:r w:rsidR="00DF27A5">
        <w:t xml:space="preserve"> The children will then follow on to look at another two pieces of music, one happy and one sad and discuss why they think it is making them feel this way; looking at tone and pace of the music.</w:t>
      </w:r>
      <w:r w:rsidR="00F2717B">
        <w:t xml:space="preserve"> </w:t>
      </w:r>
      <w:r w:rsidR="00DF27A5">
        <w:t>(</w:t>
      </w:r>
      <w:r w:rsidR="00DF27A5" w:rsidRPr="00ED55C2">
        <w:t>A</w:t>
      </w:r>
      <w:r w:rsidR="00ED55C2">
        <w:t>ppendix</w:t>
      </w:r>
      <w:r w:rsidR="00DF27A5" w:rsidRPr="00ED55C2">
        <w:t xml:space="preserve"> </w:t>
      </w:r>
      <w:r w:rsidR="00D558DB" w:rsidRPr="00ED55C2">
        <w:t>7</w:t>
      </w:r>
      <w:r w:rsidR="00DF27A5" w:rsidRPr="00ED55C2">
        <w:t xml:space="preserve">a &amp; </w:t>
      </w:r>
      <w:r w:rsidR="00D558DB" w:rsidRPr="00ED55C2">
        <w:t>7</w:t>
      </w:r>
      <w:r w:rsidR="00DF27A5" w:rsidRPr="00ED55C2">
        <w:t>b)</w:t>
      </w:r>
      <w:r w:rsidR="00DF27A5" w:rsidRPr="00DF27A5">
        <w:rPr>
          <w:b/>
        </w:rPr>
        <w:t xml:space="preserve"> </w:t>
      </w:r>
      <w:r w:rsidR="00F263C4">
        <w:t>Following</w:t>
      </w:r>
      <w:r w:rsidR="00325465">
        <w:t xml:space="preserve"> on</w:t>
      </w:r>
      <w:r w:rsidR="00F263C4">
        <w:t xml:space="preserve"> from this the teacher will introduce the story they have written in English and inform the children of the task for the lesson; they will each be given a section of the story and must work together to compose th</w:t>
      </w:r>
      <w:r w:rsidR="007D1412">
        <w:t>at</w:t>
      </w:r>
      <w:r w:rsidR="00F263C4">
        <w:t xml:space="preserve"> part of the story</w:t>
      </w:r>
      <w:r w:rsidR="007D1412">
        <w:t>;</w:t>
      </w:r>
      <w:r w:rsidR="00F263C4">
        <w:t xml:space="preserve"> looking at pace and tone to </w:t>
      </w:r>
      <w:r w:rsidR="007D1412">
        <w:t xml:space="preserve">emphasise the feelings during that part of the story. The children will be split into three groups and given one of the following sections of the story: swimming in the sea at the start, getting caught in the plastic, and getting rescued at the end. </w:t>
      </w:r>
      <w:r w:rsidR="007668EC">
        <w:t xml:space="preserve">The children would have previously composed music and are familiar of the instruments and roles needed in a group. </w:t>
      </w:r>
      <w:r w:rsidR="00F447BD">
        <w:t>There will be an instructor and a writer, and the rest of the group will be composers. They will have their own chose of instruments and how they want to compose the music based on their own interpretation of the story.</w:t>
      </w:r>
      <w:r w:rsidR="00EB27EC">
        <w:t xml:space="preserve"> The children will record their music on a graphic score (</w:t>
      </w:r>
      <w:r w:rsidR="00EB27EC" w:rsidRPr="00ED55C2">
        <w:t>Appendix 8).</w:t>
      </w:r>
      <w:r w:rsidR="00F447BD">
        <w:t xml:space="preserve"> </w:t>
      </w:r>
      <w:r w:rsidR="00DF27A5">
        <w:t xml:space="preserve">After having enough time to </w:t>
      </w:r>
      <w:r w:rsidR="00BE3A3A">
        <w:t>practise their piece of music, the class will perform their pieces from start to end whilst the story is being read.</w:t>
      </w:r>
      <w:r w:rsidR="00305DDD">
        <w:t xml:space="preserve"> </w:t>
      </w:r>
      <w:r w:rsidR="00E37E07">
        <w:t>Allowing children to express emotions through music may help them to understand emotions better and express themselves through a different way of communicating rather than speech</w:t>
      </w:r>
      <w:r w:rsidR="009735E6">
        <w:t xml:space="preserve">. The </w:t>
      </w:r>
      <w:r w:rsidR="00BE3A3A">
        <w:t xml:space="preserve">class will then evaluate their performance and discuss whether they have achieved the appropriate feelings to the story. This lesson will cover the 3 elements to music in the National Curriculum for music: Performing, Composing and Appraising. </w:t>
      </w:r>
      <w:r w:rsidR="00E37E07">
        <w:t>Th</w:t>
      </w:r>
      <w:r w:rsidR="009735E6">
        <w:t>is</w:t>
      </w:r>
      <w:r w:rsidR="00E37E07">
        <w:t xml:space="preserve"> allows the children the opportunity to develop team work and problem solving as they are working together to create their own piece of music</w:t>
      </w:r>
      <w:r w:rsidR="00EB27EC">
        <w:t>; it is also cross curricular as they are using a story their had created in English to create their pieces of music.</w:t>
      </w:r>
      <w:r w:rsidR="00BF4680">
        <w:t xml:space="preserve"> The ESDGC being supported in this lesson are choices and decisions and identity and culture. The curriculum Cymreig link is cultural (Appendix 5) </w:t>
      </w:r>
    </w:p>
    <w:p w14:paraId="4C582684" w14:textId="5C333827" w:rsidR="00EC2E8C" w:rsidRPr="00EC2E8C" w:rsidRDefault="00EC2E8C" w:rsidP="00E21B53">
      <w:pPr>
        <w:spacing w:line="360" w:lineRule="auto"/>
        <w:rPr>
          <w:b/>
        </w:rPr>
      </w:pPr>
      <w:r w:rsidRPr="00EC2E8C">
        <w:rPr>
          <w:b/>
        </w:rPr>
        <w:lastRenderedPageBreak/>
        <w:t>Dance</w:t>
      </w:r>
      <w:r w:rsidR="00594208">
        <w:rPr>
          <w:b/>
        </w:rPr>
        <w:t>/ Physical Education</w:t>
      </w:r>
      <w:r w:rsidRPr="00EC2E8C">
        <w:rPr>
          <w:b/>
        </w:rPr>
        <w:t xml:space="preserve"> Lesson</w:t>
      </w:r>
    </w:p>
    <w:p w14:paraId="3247A8DB" w14:textId="115B138A" w:rsidR="00B33F63" w:rsidRDefault="00EC7080" w:rsidP="00E21B53">
      <w:pPr>
        <w:spacing w:line="360" w:lineRule="auto"/>
      </w:pPr>
      <w:r>
        <w:t xml:space="preserve">“Dance is experienced through awareness of kinaesthetic flow patterns, the awakening and development of skills through control, coordination and, above all, through significance and meaning of movement in a creative and expressive way.” (Bloomfield, 2000, p.45) </w:t>
      </w:r>
      <w:r w:rsidR="00384B52">
        <w:t>In previous lessons the children would have looked at folk dancing and Tai Chi to learn about their local dance and dance in other countries. For the current lesson</w:t>
      </w:r>
      <w:r w:rsidR="00594208">
        <w:t>,</w:t>
      </w:r>
      <w:r w:rsidR="00384B52">
        <w:t xml:space="preserve"> the children will start off by being shown an imagine of diversity and asked if they know who they are and what they do. (</w:t>
      </w:r>
      <w:r w:rsidR="00384B52" w:rsidRPr="00ED55C2">
        <w:t xml:space="preserve">Appendix </w:t>
      </w:r>
      <w:r w:rsidR="00EB27EC" w:rsidRPr="00ED55C2">
        <w:t>9</w:t>
      </w:r>
      <w:r w:rsidR="00594208" w:rsidRPr="00ED55C2">
        <w:t>)</w:t>
      </w:r>
      <w:r w:rsidR="00594208">
        <w:t xml:space="preserve"> The</w:t>
      </w:r>
      <w:r w:rsidR="00384B52">
        <w:t xml:space="preserve"> children will then look </w:t>
      </w:r>
      <w:r w:rsidR="00594208">
        <w:t>at some of their dances and look at some of the dances moves they do. They will then be put into groups and asked to choose a scene from the story they had created in English. The children will then create their own dance to tell the story without using words. They can use ideas from the different types of dance they have looked at over previous lessons and work together to create the scene and bring it to life. Each group will have an iPad to video their dance once it is completed.</w:t>
      </w:r>
      <w:r w:rsidR="001426D7">
        <w:t xml:space="preserve"> This lesson supports the LNF of literacy as they must communicate their ideas and contribute to the conversation. It also develops their key skills of team work and problem solving as they are working out what moves to do and how they will flow together to create the dance. </w:t>
      </w:r>
      <w:r w:rsidR="00D97013">
        <w:t>In primary schools, dance isn’t seen as important and will be taught for the minimum amount of time possible. However, in a</w:t>
      </w:r>
      <w:r w:rsidR="00B71883">
        <w:t>n</w:t>
      </w:r>
      <w:r w:rsidR="00D97013">
        <w:t xml:space="preserve"> article</w:t>
      </w:r>
      <w:r w:rsidR="00B71883">
        <w:t xml:space="preserve">, dance was investigated in two primary schools and in the </w:t>
      </w:r>
      <w:r w:rsidR="006A4EAD">
        <w:t>findings, it</w:t>
      </w:r>
      <w:r w:rsidR="00B71883">
        <w:t xml:space="preserve"> has shown that holistic learning was achieved through studying dance. (Torzillo, 2016, p.27) </w:t>
      </w:r>
      <w:r w:rsidR="00594208">
        <w:t xml:space="preserve">At the end of the lesson, after being given enough time to think and create their dance, they will show it to the rest of the class and see if the class can guess which part of the story the dance is. </w:t>
      </w:r>
      <w:r w:rsidR="006A4EAD">
        <w:t>Sue Palmer sugges</w:t>
      </w:r>
      <w:r w:rsidR="00CC4EC2">
        <w:t>ts th</w:t>
      </w:r>
      <w:r w:rsidR="006A4EAD">
        <w:t xml:space="preserve">at children spend </w:t>
      </w:r>
      <w:r w:rsidR="00CC4EC2">
        <w:t>too</w:t>
      </w:r>
      <w:r w:rsidR="006A4EAD">
        <w:t xml:space="preserve"> much time on technology. Evidence has now </w:t>
      </w:r>
      <w:r w:rsidR="00CC4EC2">
        <w:t>arisen,</w:t>
      </w:r>
      <w:r w:rsidR="006A4EAD">
        <w:t xml:space="preserve"> and it shows that children spend 5-6 hours a day in front of a screen. Many children start primary school with poor co-ordination and social skills. </w:t>
      </w:r>
      <w:r w:rsidR="00CC4EC2">
        <w:t>(Palmer, 2016) This is why teaching physical education is important in primary schools. Many children won’t do any exercise at home because they would rather be sat inside on an iPad or watching a tv screen; this has resulted in children not having developed their core muscles and therefore have little co-ordination when starting primary school. Physical education helps strengthen children’s core muscles, but also allows them to have physical exercise. D</w:t>
      </w:r>
      <w:r w:rsidR="0094111F">
        <w:t>ylan</w:t>
      </w:r>
      <w:r w:rsidR="00CC4EC2">
        <w:t xml:space="preserve"> Wiliam’s research shows that many children’s concentration is better in lesson after having physical exercise. (</w:t>
      </w:r>
      <w:r w:rsidR="00534BD7">
        <w:t xml:space="preserve">Jennings, 2010) </w:t>
      </w:r>
      <w:r w:rsidR="00D54423">
        <w:t xml:space="preserve">Once the children have all created their dance to go to the story, they can add their music that they had previously created in a music lesson to accompany the dance. </w:t>
      </w:r>
      <w:r w:rsidR="00BB7F47">
        <w:t>(</w:t>
      </w:r>
      <w:r w:rsidR="00D16D91">
        <w:t>Bloomfield</w:t>
      </w:r>
      <w:r w:rsidR="00BB7F47">
        <w:t>, 2000, p.85) says “there has always been a close, and in some instances indivisible, relationship between music and dance” having the two together allows for a cross curricular lesson and the children to experience how dance and music together can make a powerful performance and message.</w:t>
      </w:r>
      <w:r w:rsidR="006A0918">
        <w:t xml:space="preserve"> </w:t>
      </w:r>
      <w:r w:rsidR="00D558DB">
        <w:t xml:space="preserve">This lesson links to the YCC of Historical and cultural (Appendix 5). </w:t>
      </w:r>
      <w:r w:rsidR="00094F9E">
        <w:t xml:space="preserve">It also </w:t>
      </w:r>
      <w:r w:rsidR="00094F9E">
        <w:lastRenderedPageBreak/>
        <w:t xml:space="preserve">supports the ESDGC theme of health, climate change, consumption and waste and choices and decisions. </w:t>
      </w:r>
    </w:p>
    <w:p w14:paraId="5C6FF411" w14:textId="799202E2" w:rsidR="00B33F63" w:rsidRPr="007F61F3" w:rsidRDefault="00EB756D" w:rsidP="00E21B53">
      <w:pPr>
        <w:spacing w:line="360" w:lineRule="auto"/>
      </w:pPr>
      <w:r>
        <w:t xml:space="preserve">In conclusion the expressive arts should be </w:t>
      </w:r>
      <w:r w:rsidR="005A71D8">
        <w:t>taught</w:t>
      </w:r>
      <w:r>
        <w:t xml:space="preserve"> more in schools and </w:t>
      </w:r>
      <w:r w:rsidR="00C26E91">
        <w:t>be</w:t>
      </w:r>
      <w:r>
        <w:t xml:space="preserve"> just as important as literacy and numeracy. It allows the children to expressive themselves and engage more in their learning. Literacy and numeracy can be developed through the expressive arts, especially drama and dance, as they will be communicating and discussing their ideas and emotions. </w:t>
      </w:r>
      <w:r w:rsidR="00791703">
        <w:t>Using a</w:t>
      </w:r>
      <w:r>
        <w:t xml:space="preserve"> cross curricular approach</w:t>
      </w:r>
      <w:r w:rsidR="00791703">
        <w:t>,</w:t>
      </w:r>
      <w:r>
        <w:t xml:space="preserve"> it means the expressive arts can be impl</w:t>
      </w:r>
      <w:r w:rsidR="005A71D8">
        <w:t>emen</w:t>
      </w:r>
      <w:r>
        <w:t>ted throughout other lessons to make them more engaging and fun for the learners.</w:t>
      </w:r>
      <w:r w:rsidR="00EA5F93">
        <w:t xml:space="preserve"> </w:t>
      </w:r>
      <w:r w:rsidR="00C07D86">
        <w:t xml:space="preserve">With the new curriculum ‘successful futures’ being just around the corner, the expressive arts are already being looked at in a new light and becoming more involved in daily school lives. It has proven to give many benefits to children, especially engagement during lessons, which will have a positive effect on the children’s learning and outcomes. </w:t>
      </w:r>
      <w:r w:rsidR="005A71D8">
        <w:t xml:space="preserve">The children can develop their creativity outside of a school environment and should be supported at home to be creative rather than watch TV or sit on iPads. </w:t>
      </w:r>
      <w:r w:rsidR="00C26E91">
        <w:t>To support parents with this, they should be invited to be more involved in schools to see their children’s work. After all the work the children would have done from the artefact, they will create a gallery with all their art, videos, and story they have created and invite their parents to come and see. This allows the parents to be involved but also allows the children to show off the work they have done in schools and be proud of their creativity: this will boost the children’s confidence to be creative.</w:t>
      </w:r>
      <w:r w:rsidR="0037645E">
        <w:t xml:space="preserve"> </w:t>
      </w:r>
      <w:r w:rsidR="00791703">
        <w:t xml:space="preserve">With Donaldson’s new curriculum supporting more hands on and experimental learning, the expressive arts is a perfect way to engage </w:t>
      </w:r>
      <w:r w:rsidR="0037645E">
        <w:t xml:space="preserve">and involve the children with their own learning. </w:t>
      </w:r>
      <w:r w:rsidR="005C2D0B">
        <w:t xml:space="preserve">Cross curricular approach works nicely with the expressive arts </w:t>
      </w:r>
      <w:r w:rsidR="00081C52">
        <w:t>as many of them link together. Y</w:t>
      </w:r>
      <w:r w:rsidR="005C2D0B">
        <w:t>ou can include music into dance and art</w:t>
      </w:r>
      <w:r w:rsidR="00DC6A53">
        <w:t>,</w:t>
      </w:r>
      <w:r w:rsidR="005C2D0B">
        <w:t xml:space="preserve"> create art from pieces of music or dance</w:t>
      </w:r>
      <w:r w:rsidR="00DC6A53">
        <w:t xml:space="preserve">, and you can use stories or poems to create music, art and dance as seen from the lesson </w:t>
      </w:r>
      <w:r w:rsidR="000C01C8">
        <w:t>activities</w:t>
      </w:r>
      <w:r w:rsidR="00DC6A53">
        <w:t xml:space="preserve"> planned from the art</w:t>
      </w:r>
      <w:r w:rsidR="000C01C8">
        <w:t>efact;</w:t>
      </w:r>
      <w:r w:rsidR="005C2D0B">
        <w:t xml:space="preserve"> It also has plenty of opportunities for the children to develop their literacy and numeracy.</w:t>
      </w:r>
      <w:r w:rsidR="00081C52">
        <w:t xml:space="preserve"> Linking the expressive arts allows for a more powerful performance and using cross curricular the children </w:t>
      </w:r>
      <w:r w:rsidR="00E56740">
        <w:t>can</w:t>
      </w:r>
      <w:r w:rsidR="00081C52">
        <w:t xml:space="preserve"> see and understand this by doing it for themselves. </w:t>
      </w:r>
      <w:r w:rsidR="00E56740">
        <w:t xml:space="preserve">With education changing, the expressive arts are starting to be more important rather than pushed aside like they have done previously. Teachers should start to be more involved in implementing them as much as possible in their classroom to engage the children and equip them for a better future. </w:t>
      </w:r>
    </w:p>
    <w:p w14:paraId="53AD3254" w14:textId="21FE5789" w:rsidR="004C0EC5" w:rsidRDefault="00267C83" w:rsidP="004026A0">
      <w:r>
        <w:t xml:space="preserve">Word count </w:t>
      </w:r>
      <w:r w:rsidR="00C750FB">
        <w:t>–</w:t>
      </w:r>
      <w:r>
        <w:t xml:space="preserve"> </w:t>
      </w:r>
      <w:r w:rsidRPr="00267C83">
        <w:t>4</w:t>
      </w:r>
      <w:r w:rsidR="00333CC4">
        <w:t>263</w:t>
      </w:r>
    </w:p>
    <w:p w14:paraId="5BA422CB" w14:textId="4F5E8057" w:rsidR="00C750FB" w:rsidRDefault="00C750FB" w:rsidP="004026A0"/>
    <w:p w14:paraId="776E65EA" w14:textId="6148B9D1" w:rsidR="00C750FB" w:rsidRDefault="00C750FB" w:rsidP="004026A0"/>
    <w:p w14:paraId="3AE9D475" w14:textId="77777777" w:rsidR="00E21B53" w:rsidRDefault="00E21B53" w:rsidP="00C750FB">
      <w:pPr>
        <w:rPr>
          <w:u w:val="single"/>
        </w:rPr>
      </w:pPr>
    </w:p>
    <w:p w14:paraId="03D88C73" w14:textId="71B4A9FA" w:rsidR="00C750FB" w:rsidRPr="00C750FB" w:rsidRDefault="00C750FB" w:rsidP="00C750FB">
      <w:pPr>
        <w:rPr>
          <w:u w:val="single"/>
        </w:rPr>
      </w:pPr>
      <w:bookmarkStart w:id="0" w:name="_GoBack"/>
      <w:bookmarkEnd w:id="0"/>
      <w:r w:rsidRPr="00C750FB">
        <w:rPr>
          <w:u w:val="single"/>
        </w:rPr>
        <w:lastRenderedPageBreak/>
        <w:t xml:space="preserve">Reference list </w:t>
      </w:r>
    </w:p>
    <w:p w14:paraId="2590B9B9" w14:textId="3F4F5ED6" w:rsidR="00C750FB" w:rsidRDefault="00C750FB" w:rsidP="00C750FB">
      <w:r>
        <w:t>Barnes</w:t>
      </w:r>
      <w:r w:rsidR="0098744B">
        <w:t xml:space="preserve">, J. (2007) </w:t>
      </w:r>
      <w:r w:rsidR="0098744B">
        <w:rPr>
          <w:i/>
        </w:rPr>
        <w:t xml:space="preserve">Cross curricular learning 3-14. </w:t>
      </w:r>
      <w:r w:rsidR="0098744B">
        <w:t xml:space="preserve">London: Sage </w:t>
      </w:r>
    </w:p>
    <w:p w14:paraId="62F61B2C" w14:textId="0176FA9D" w:rsidR="0098744B" w:rsidRPr="0098744B" w:rsidRDefault="0098744B" w:rsidP="00C750FB">
      <w:r>
        <w:t>Barnes, J. (2012) 2</w:t>
      </w:r>
      <w:r w:rsidRPr="0098744B">
        <w:rPr>
          <w:vertAlign w:val="superscript"/>
        </w:rPr>
        <w:t>nd</w:t>
      </w:r>
      <w:r>
        <w:t xml:space="preserve"> edition. </w:t>
      </w:r>
      <w:r>
        <w:rPr>
          <w:i/>
        </w:rPr>
        <w:t xml:space="preserve">Cross curricular learning 3-14. </w:t>
      </w:r>
      <w:r>
        <w:t>London: Sage</w:t>
      </w:r>
    </w:p>
    <w:p w14:paraId="3C31AC8C" w14:textId="77777777" w:rsidR="00C750FB" w:rsidRDefault="00C750FB" w:rsidP="00C750FB">
      <w:r>
        <w:t xml:space="preserve">Bloomfield, A &amp; Childs, J. (2000) </w:t>
      </w:r>
      <w:r w:rsidRPr="00C750FB">
        <w:rPr>
          <w:i/>
        </w:rPr>
        <w:t>Teaching integrated arts in the primary school</w:t>
      </w:r>
      <w:r>
        <w:t>, London: David Fulton.</w:t>
      </w:r>
    </w:p>
    <w:p w14:paraId="58B5557E" w14:textId="77777777" w:rsidR="00C750FB" w:rsidRDefault="00C750FB" w:rsidP="00C750FB">
      <w:r>
        <w:t xml:space="preserve">Cherry, k. (2018) </w:t>
      </w:r>
      <w:r w:rsidRPr="00C750FB">
        <w:rPr>
          <w:i/>
        </w:rPr>
        <w:t>The five levels of Maslow’s hierarchy of needs</w:t>
      </w:r>
      <w:r>
        <w:t xml:space="preserve">. Available at: https://www.verywellmind.com/what-is-maslows-hierarchy-of-needs-4136760 (Assessed on 1st November 2018)  </w:t>
      </w:r>
    </w:p>
    <w:p w14:paraId="3F9DAC6C" w14:textId="77777777" w:rsidR="00C750FB" w:rsidRDefault="00C750FB" w:rsidP="00C750FB">
      <w:r>
        <w:t xml:space="preserve">Craft, A. (2000) </w:t>
      </w:r>
      <w:r w:rsidRPr="00C750FB">
        <w:rPr>
          <w:i/>
        </w:rPr>
        <w:t>Creativity across the curriculum</w:t>
      </w:r>
      <w:r>
        <w:t xml:space="preserve">. Oxon: Routledge. </w:t>
      </w:r>
    </w:p>
    <w:p w14:paraId="1EEC896C" w14:textId="77777777" w:rsidR="00C750FB" w:rsidRDefault="00C750FB" w:rsidP="00C750FB">
      <w:r>
        <w:t xml:space="preserve">Department for Children, Education, Lifelong Learning and Skills. (2008) </w:t>
      </w:r>
      <w:r w:rsidRPr="00C750FB">
        <w:rPr>
          <w:i/>
        </w:rPr>
        <w:t>Art and design in the national curriculum for Wales</w:t>
      </w:r>
      <w:r>
        <w:t xml:space="preserve">, Cardiff: Welsh Assembly Government. Available at: http://learning.gov.wales/docs/learningwales/publications/130424-art-and-design-in-the-national-curriculum-en-v2.pdf </w:t>
      </w:r>
    </w:p>
    <w:p w14:paraId="7360B412" w14:textId="77777777" w:rsidR="00C750FB" w:rsidRDefault="00C750FB" w:rsidP="00C750FB">
      <w:r>
        <w:t xml:space="preserve">Department for Children, Education, Lifelong Learning and Skills. (2008) </w:t>
      </w:r>
      <w:r w:rsidRPr="00C750FB">
        <w:rPr>
          <w:i/>
        </w:rPr>
        <w:t>Music in the National curriculum for Wales</w:t>
      </w:r>
      <w:r>
        <w:t xml:space="preserve">, Cardiff: Welsh Assembly Government. Available at: http://learning.gov.wales/docs/learningwales/publications/130424-music-in-the-national-curriculum-en-v2.pdf </w:t>
      </w:r>
    </w:p>
    <w:p w14:paraId="5FE90D73" w14:textId="77777777" w:rsidR="00C750FB" w:rsidRDefault="00C750FB" w:rsidP="00C750FB">
      <w:r>
        <w:t>Donaldson, G. (2015</w:t>
      </w:r>
      <w:r w:rsidRPr="00C750FB">
        <w:rPr>
          <w:i/>
        </w:rPr>
        <w:t>) Successful Futures</w:t>
      </w:r>
      <w:r>
        <w:t xml:space="preserve">, Crown copyright. Available at: https://gov.wales/docs/dcells/publications/150225-successful-futures-en.pdf </w:t>
      </w:r>
    </w:p>
    <w:p w14:paraId="0AB5D8CF" w14:textId="77777777" w:rsidR="00C750FB" w:rsidRDefault="00C750FB" w:rsidP="00C750FB">
      <w:r>
        <w:t xml:space="preserve">Edwards, L. (2009) </w:t>
      </w:r>
      <w:r w:rsidRPr="00C750FB">
        <w:rPr>
          <w:i/>
        </w:rPr>
        <w:t>The creative arts: A Process Approach for Teachers and Children</w:t>
      </w:r>
      <w:r>
        <w:t>. 5th Ed. London: Merrill Publishers.</w:t>
      </w:r>
    </w:p>
    <w:p w14:paraId="7D4B437B" w14:textId="77777777" w:rsidR="00C750FB" w:rsidRDefault="00C750FB" w:rsidP="00C750FB">
      <w:r>
        <w:t xml:space="preserve">Estyn. (2015) </w:t>
      </w:r>
      <w:r w:rsidRPr="00C750FB">
        <w:rPr>
          <w:i/>
        </w:rPr>
        <w:t>Inspectors highlight primary schools’ strengths in the creative arts</w:t>
      </w:r>
      <w:r>
        <w:t xml:space="preserve">. Available at: https://www.estyn.gov.wales/news/inspectors-highlight-primary-schools’-strengths-creative-arts (Assessed: 26th October 2018) </w:t>
      </w:r>
    </w:p>
    <w:p w14:paraId="4B68AE0F" w14:textId="77777777" w:rsidR="00C750FB" w:rsidRDefault="00C750FB" w:rsidP="00C750FB">
      <w:r>
        <w:t xml:space="preserve">Estyn. (2017) </w:t>
      </w:r>
      <w:r w:rsidRPr="00C750FB">
        <w:rPr>
          <w:i/>
        </w:rPr>
        <w:t>Creating an innovative curriculum using the expressive arts</w:t>
      </w:r>
      <w:r>
        <w:t xml:space="preserve">. Available at: https://www.estyn.gov.wales/effective-practice/creating-innovative-curriculum-using-expressive-arts (Assessed on 26th October 2018) </w:t>
      </w:r>
    </w:p>
    <w:p w14:paraId="09EA5057" w14:textId="0240AD18" w:rsidR="00C750FB" w:rsidRDefault="00C750FB" w:rsidP="00C750FB">
      <w:r>
        <w:t xml:space="preserve">Estyn. (2001) </w:t>
      </w:r>
      <w:r w:rsidRPr="00C750FB">
        <w:rPr>
          <w:i/>
        </w:rPr>
        <w:t xml:space="preserve">Y Cwricwlwm Cymreig: the </w:t>
      </w:r>
      <w:r>
        <w:rPr>
          <w:i/>
        </w:rPr>
        <w:t>W</w:t>
      </w:r>
      <w:r w:rsidRPr="00C750FB">
        <w:rPr>
          <w:i/>
        </w:rPr>
        <w:t>elsh dimension of the curriculum in Wales: good practise in teaching and learning</w:t>
      </w:r>
      <w:r>
        <w:t>, Cardiff: Estyn.</w:t>
      </w:r>
    </w:p>
    <w:p w14:paraId="7D18D9BE" w14:textId="77777777" w:rsidR="00C750FB" w:rsidRDefault="00C750FB" w:rsidP="00C750FB">
      <w:r>
        <w:t xml:space="preserve">Janes, K. (2014) </w:t>
      </w:r>
      <w:r w:rsidRPr="00C750FB">
        <w:rPr>
          <w:i/>
        </w:rPr>
        <w:t>using the visual arts for cross curricular teaching and learning</w:t>
      </w:r>
      <w:r>
        <w:t>. Oxon: Routledge</w:t>
      </w:r>
    </w:p>
    <w:p w14:paraId="3D663A72" w14:textId="77777777" w:rsidR="00C750FB" w:rsidRDefault="00C750FB" w:rsidP="00C750FB">
      <w:r>
        <w:t>Jennings, D. (2010</w:t>
      </w:r>
      <w:r w:rsidRPr="00C750FB">
        <w:rPr>
          <w:i/>
        </w:rPr>
        <w:t>) Notes on the classroom experiment</w:t>
      </w:r>
      <w:r>
        <w:t xml:space="preserve"> (BBC/Dylan William). Available at: https://agilelearn.wordpress.com/2010/10/04/notes-on-the-classroom-experiment-bbcdylan-wiliam/ (Assessed on 31st October 2018) </w:t>
      </w:r>
    </w:p>
    <w:p w14:paraId="15DCFAF6" w14:textId="77777777" w:rsidR="00C750FB" w:rsidRDefault="00C750FB" w:rsidP="00C750FB">
      <w:r>
        <w:t xml:space="preserve">Palmer, S. (2016) </w:t>
      </w:r>
      <w:r w:rsidRPr="00C750FB">
        <w:rPr>
          <w:i/>
        </w:rPr>
        <w:t>Why the iPad is a far bigger threat to our children than anyone realises</w:t>
      </w:r>
      <w:r>
        <w:t xml:space="preserve">. Available at: https://www.dailymail.co.uk/femail/article-3420064/Why-iPad-far-bigger-threat-children-realises-Ten-years-ago-psychologist-SUE-PALMER-predicted-toxic-effects-social-media-sees-worrying-new-danger.html (Assessed on 31st October 2018) </w:t>
      </w:r>
    </w:p>
    <w:p w14:paraId="59947726" w14:textId="77777777" w:rsidR="00C750FB" w:rsidRDefault="00C750FB" w:rsidP="00C750FB">
      <w:r>
        <w:lastRenderedPageBreak/>
        <w:t xml:space="preserve">Pembrokeshire County Council (2018) </w:t>
      </w:r>
      <w:r w:rsidRPr="00C750FB">
        <w:rPr>
          <w:i/>
        </w:rPr>
        <w:t>Cragen: a legendary Welsh sea monster</w:t>
      </w:r>
      <w:r>
        <w:t xml:space="preserve">. Available at: www.visitpembrokeshire.com/latest-news/june-2018/cragen-a-legendary-sea-monster/ (Assessed 26th October 2018) </w:t>
      </w:r>
    </w:p>
    <w:p w14:paraId="2FABC718" w14:textId="77777777" w:rsidR="00C750FB" w:rsidRDefault="00C750FB" w:rsidP="00C750FB">
      <w:r>
        <w:t xml:space="preserve">Pound, L. (2014) </w:t>
      </w:r>
      <w:r w:rsidRPr="00C750FB">
        <w:rPr>
          <w:i/>
        </w:rPr>
        <w:t>How Children learn</w:t>
      </w:r>
      <w:r>
        <w:t>. London: Practical Pre-School Books.</w:t>
      </w:r>
    </w:p>
    <w:p w14:paraId="6C01B8D6" w14:textId="77777777" w:rsidR="00C750FB" w:rsidRDefault="00C750FB" w:rsidP="00C750FB">
      <w:r>
        <w:t xml:space="preserve">Robinson, K. (2015) </w:t>
      </w:r>
      <w:r w:rsidRPr="00C750FB">
        <w:rPr>
          <w:i/>
        </w:rPr>
        <w:t>Creative schools</w:t>
      </w:r>
      <w:r>
        <w:t>. Great Britain: Penguin Random House</w:t>
      </w:r>
    </w:p>
    <w:p w14:paraId="191CD0C5" w14:textId="77777777" w:rsidR="00C750FB" w:rsidRDefault="00C750FB" w:rsidP="00C750FB">
      <w:r>
        <w:t xml:space="preserve">Smith, M. (2001) </w:t>
      </w:r>
      <w:r w:rsidRPr="00C750FB">
        <w:rPr>
          <w:i/>
        </w:rPr>
        <w:t>Donald Schon (Schön): learning, reflection and change</w:t>
      </w:r>
      <w:r>
        <w:t>. Available at: infed.org/</w:t>
      </w:r>
      <w:proofErr w:type="spellStart"/>
      <w:r>
        <w:t>mobi</w:t>
      </w:r>
      <w:proofErr w:type="spellEnd"/>
      <w:r>
        <w:t>/</w:t>
      </w:r>
      <w:proofErr w:type="spellStart"/>
      <w:r>
        <w:t>donald</w:t>
      </w:r>
      <w:proofErr w:type="spellEnd"/>
      <w:r>
        <w:t>-</w:t>
      </w:r>
      <w:proofErr w:type="spellStart"/>
      <w:r>
        <w:t>schon</w:t>
      </w:r>
      <w:proofErr w:type="spellEnd"/>
      <w:r>
        <w:t xml:space="preserve">-learning-reflection-change/ (Assessed on 31st October 2018) </w:t>
      </w:r>
    </w:p>
    <w:p w14:paraId="0181E61E" w14:textId="77777777" w:rsidR="00C750FB" w:rsidRDefault="00C750FB" w:rsidP="00C750FB">
      <w:r>
        <w:t xml:space="preserve">Torzillo, M. and Sorin, R. (2016) </w:t>
      </w:r>
      <w:r w:rsidRPr="00C750FB">
        <w:rPr>
          <w:i/>
        </w:rPr>
        <w:t>‘Showing What We Can Do: Assessment of Primary School Dance’</w:t>
      </w:r>
      <w:r>
        <w:t>, International Journal of Assessment &amp; Evaluation, 23(4), pp. 29–42. Available at: https://ezproxy.uwtsd.ac.uk/login?url=https://search.ebscohost.com/login.aspx?direct=true&amp;db=eue&amp;AN=122342565&amp;site=ehost-live (Accessed: 31 October 2018).</w:t>
      </w:r>
    </w:p>
    <w:p w14:paraId="6F65CA7D" w14:textId="77777777" w:rsidR="00C750FB" w:rsidRDefault="00C750FB" w:rsidP="00C750FB">
      <w:r>
        <w:t xml:space="preserve">White, J. (2011) </w:t>
      </w:r>
      <w:r w:rsidRPr="00C750FB">
        <w:rPr>
          <w:i/>
        </w:rPr>
        <w:t>Outdoor provision in the early years</w:t>
      </w:r>
      <w:r>
        <w:t xml:space="preserve">. London: Sage publications. </w:t>
      </w:r>
    </w:p>
    <w:p w14:paraId="2F160317" w14:textId="77777777" w:rsidR="00C750FB" w:rsidRDefault="00C750FB" w:rsidP="00C750FB">
      <w:proofErr w:type="spellStart"/>
      <w:r>
        <w:t>Wiliam</w:t>
      </w:r>
      <w:proofErr w:type="spellEnd"/>
      <w:r>
        <w:t xml:space="preserve">, D &amp; Black, P. (1998) </w:t>
      </w:r>
      <w:r w:rsidRPr="00C750FB">
        <w:rPr>
          <w:i/>
        </w:rPr>
        <w:t>Inside the black box</w:t>
      </w:r>
      <w:r>
        <w:t>. London: Department of education.</w:t>
      </w:r>
    </w:p>
    <w:p w14:paraId="3E0D71D9" w14:textId="7A815B19" w:rsidR="00C750FB" w:rsidRPr="00267C83" w:rsidRDefault="00C750FB" w:rsidP="00C750FB">
      <w:r>
        <w:t xml:space="preserve">QCAA. (2003) </w:t>
      </w:r>
      <w:r w:rsidRPr="00C750FB">
        <w:rPr>
          <w:i/>
        </w:rPr>
        <w:t>Developing the curriculum Cymreig</w:t>
      </w:r>
      <w:r>
        <w:t>, Cardiff: QCAA.</w:t>
      </w:r>
    </w:p>
    <w:sectPr w:rsidR="00C750FB" w:rsidRPr="00267C8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47311" w14:textId="77777777" w:rsidR="00AF1264" w:rsidRDefault="00AF1264" w:rsidP="0054458A">
      <w:pPr>
        <w:spacing w:after="0" w:line="240" w:lineRule="auto"/>
      </w:pPr>
      <w:r>
        <w:separator/>
      </w:r>
    </w:p>
  </w:endnote>
  <w:endnote w:type="continuationSeparator" w:id="0">
    <w:p w14:paraId="1B107554" w14:textId="77777777" w:rsidR="00AF1264" w:rsidRDefault="00AF1264" w:rsidP="00544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D0A3D" w14:textId="77777777" w:rsidR="00AF1264" w:rsidRDefault="00AF1264" w:rsidP="0054458A">
      <w:pPr>
        <w:spacing w:after="0" w:line="240" w:lineRule="auto"/>
      </w:pPr>
      <w:r>
        <w:separator/>
      </w:r>
    </w:p>
  </w:footnote>
  <w:footnote w:type="continuationSeparator" w:id="0">
    <w:p w14:paraId="45C12152" w14:textId="77777777" w:rsidR="00AF1264" w:rsidRDefault="00AF1264" w:rsidP="005445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60094" w14:textId="1AD1165E" w:rsidR="00490D5A" w:rsidRDefault="00490D5A">
    <w:pPr>
      <w:pStyle w:val="Header"/>
    </w:pPr>
    <w:r>
      <w:t>Lauren Williams 1703107</w:t>
    </w:r>
  </w:p>
  <w:p w14:paraId="21E62955" w14:textId="77777777" w:rsidR="00490D5A" w:rsidRDefault="00490D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927C5"/>
    <w:multiLevelType w:val="hybridMultilevel"/>
    <w:tmpl w:val="E192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55934"/>
    <w:multiLevelType w:val="hybridMultilevel"/>
    <w:tmpl w:val="7CD43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738A3"/>
    <w:multiLevelType w:val="hybridMultilevel"/>
    <w:tmpl w:val="2D9C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E61A8"/>
    <w:multiLevelType w:val="hybridMultilevel"/>
    <w:tmpl w:val="86BA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91348A"/>
    <w:multiLevelType w:val="hybridMultilevel"/>
    <w:tmpl w:val="937E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5F"/>
    <w:rsid w:val="000045DD"/>
    <w:rsid w:val="00021D4D"/>
    <w:rsid w:val="0004273B"/>
    <w:rsid w:val="00051907"/>
    <w:rsid w:val="00067438"/>
    <w:rsid w:val="00070C7E"/>
    <w:rsid w:val="00081C52"/>
    <w:rsid w:val="00084405"/>
    <w:rsid w:val="00084FEC"/>
    <w:rsid w:val="00094F9E"/>
    <w:rsid w:val="000B3813"/>
    <w:rsid w:val="000B59F7"/>
    <w:rsid w:val="000C01C8"/>
    <w:rsid w:val="000C5FB1"/>
    <w:rsid w:val="000F4070"/>
    <w:rsid w:val="00105064"/>
    <w:rsid w:val="0011107F"/>
    <w:rsid w:val="001426D7"/>
    <w:rsid w:val="00170043"/>
    <w:rsid w:val="0018654B"/>
    <w:rsid w:val="001A58FA"/>
    <w:rsid w:val="001B6091"/>
    <w:rsid w:val="001E3A23"/>
    <w:rsid w:val="00220F10"/>
    <w:rsid w:val="00225D25"/>
    <w:rsid w:val="00252F9C"/>
    <w:rsid w:val="00267C83"/>
    <w:rsid w:val="0029290C"/>
    <w:rsid w:val="002A19C3"/>
    <w:rsid w:val="002A25D6"/>
    <w:rsid w:val="002A60C1"/>
    <w:rsid w:val="002A7FA6"/>
    <w:rsid w:val="002B31A9"/>
    <w:rsid w:val="002D192A"/>
    <w:rsid w:val="002E4BC4"/>
    <w:rsid w:val="002E6609"/>
    <w:rsid w:val="002F1131"/>
    <w:rsid w:val="0030215E"/>
    <w:rsid w:val="0030414D"/>
    <w:rsid w:val="00305DDD"/>
    <w:rsid w:val="00325465"/>
    <w:rsid w:val="0033351B"/>
    <w:rsid w:val="00333CC4"/>
    <w:rsid w:val="00337B10"/>
    <w:rsid w:val="0037645E"/>
    <w:rsid w:val="003830F6"/>
    <w:rsid w:val="00384B52"/>
    <w:rsid w:val="0039347F"/>
    <w:rsid w:val="003A35D6"/>
    <w:rsid w:val="003B3DB5"/>
    <w:rsid w:val="003D31EA"/>
    <w:rsid w:val="003E086E"/>
    <w:rsid w:val="003E324C"/>
    <w:rsid w:val="003E4850"/>
    <w:rsid w:val="003E5A92"/>
    <w:rsid w:val="004026A0"/>
    <w:rsid w:val="004154A0"/>
    <w:rsid w:val="0045019A"/>
    <w:rsid w:val="00470B57"/>
    <w:rsid w:val="00476999"/>
    <w:rsid w:val="0048500A"/>
    <w:rsid w:val="00490D5A"/>
    <w:rsid w:val="0049240B"/>
    <w:rsid w:val="0049398D"/>
    <w:rsid w:val="00493A54"/>
    <w:rsid w:val="004C02A1"/>
    <w:rsid w:val="004C0EC5"/>
    <w:rsid w:val="004D3539"/>
    <w:rsid w:val="004D449D"/>
    <w:rsid w:val="005242DD"/>
    <w:rsid w:val="00534BD7"/>
    <w:rsid w:val="0054458A"/>
    <w:rsid w:val="00547306"/>
    <w:rsid w:val="00576A15"/>
    <w:rsid w:val="00593032"/>
    <w:rsid w:val="00594208"/>
    <w:rsid w:val="0059427E"/>
    <w:rsid w:val="005A71D8"/>
    <w:rsid w:val="005A7AEC"/>
    <w:rsid w:val="005C2D0B"/>
    <w:rsid w:val="005F11E0"/>
    <w:rsid w:val="00601A32"/>
    <w:rsid w:val="00615155"/>
    <w:rsid w:val="00633CE4"/>
    <w:rsid w:val="00683811"/>
    <w:rsid w:val="00687F7A"/>
    <w:rsid w:val="00690D07"/>
    <w:rsid w:val="006A0918"/>
    <w:rsid w:val="006A4EAD"/>
    <w:rsid w:val="006B37D2"/>
    <w:rsid w:val="006C1F7B"/>
    <w:rsid w:val="006C43A4"/>
    <w:rsid w:val="006D576A"/>
    <w:rsid w:val="007162A4"/>
    <w:rsid w:val="0072153F"/>
    <w:rsid w:val="007668EC"/>
    <w:rsid w:val="00770BB4"/>
    <w:rsid w:val="00784C99"/>
    <w:rsid w:val="00786AE6"/>
    <w:rsid w:val="00791525"/>
    <w:rsid w:val="00791703"/>
    <w:rsid w:val="007A7FEC"/>
    <w:rsid w:val="007C352B"/>
    <w:rsid w:val="007C41EF"/>
    <w:rsid w:val="007D1412"/>
    <w:rsid w:val="007D3170"/>
    <w:rsid w:val="007F61F3"/>
    <w:rsid w:val="0080373A"/>
    <w:rsid w:val="008046FD"/>
    <w:rsid w:val="00843AA6"/>
    <w:rsid w:val="00865A2D"/>
    <w:rsid w:val="008909FC"/>
    <w:rsid w:val="008B5BD9"/>
    <w:rsid w:val="008C1E1D"/>
    <w:rsid w:val="008C75E1"/>
    <w:rsid w:val="008E17F8"/>
    <w:rsid w:val="008E62F0"/>
    <w:rsid w:val="009022BE"/>
    <w:rsid w:val="009054CB"/>
    <w:rsid w:val="00905AC7"/>
    <w:rsid w:val="0091414B"/>
    <w:rsid w:val="009142AF"/>
    <w:rsid w:val="00914DDC"/>
    <w:rsid w:val="00921ECA"/>
    <w:rsid w:val="00937965"/>
    <w:rsid w:val="0094111F"/>
    <w:rsid w:val="009472F3"/>
    <w:rsid w:val="009566F1"/>
    <w:rsid w:val="009735E6"/>
    <w:rsid w:val="00974272"/>
    <w:rsid w:val="00986C7F"/>
    <w:rsid w:val="0098744B"/>
    <w:rsid w:val="00990146"/>
    <w:rsid w:val="00994804"/>
    <w:rsid w:val="009A0162"/>
    <w:rsid w:val="009B2C5F"/>
    <w:rsid w:val="009C1B37"/>
    <w:rsid w:val="009D076B"/>
    <w:rsid w:val="009D65D8"/>
    <w:rsid w:val="009E1515"/>
    <w:rsid w:val="009F7ED8"/>
    <w:rsid w:val="00A00F44"/>
    <w:rsid w:val="00A04177"/>
    <w:rsid w:val="00A04FF9"/>
    <w:rsid w:val="00A304F7"/>
    <w:rsid w:val="00A33DD3"/>
    <w:rsid w:val="00A34514"/>
    <w:rsid w:val="00A44887"/>
    <w:rsid w:val="00A52A51"/>
    <w:rsid w:val="00A67960"/>
    <w:rsid w:val="00A82B6E"/>
    <w:rsid w:val="00A840F2"/>
    <w:rsid w:val="00A8798C"/>
    <w:rsid w:val="00AA66AA"/>
    <w:rsid w:val="00AE0BCA"/>
    <w:rsid w:val="00AE3F26"/>
    <w:rsid w:val="00AF1264"/>
    <w:rsid w:val="00B24B32"/>
    <w:rsid w:val="00B33F63"/>
    <w:rsid w:val="00B36E2F"/>
    <w:rsid w:val="00B43F35"/>
    <w:rsid w:val="00B61129"/>
    <w:rsid w:val="00B71883"/>
    <w:rsid w:val="00BB7F47"/>
    <w:rsid w:val="00BC1AC9"/>
    <w:rsid w:val="00BC3828"/>
    <w:rsid w:val="00BC7CE3"/>
    <w:rsid w:val="00BD4D12"/>
    <w:rsid w:val="00BE3A3A"/>
    <w:rsid w:val="00BF221C"/>
    <w:rsid w:val="00BF4680"/>
    <w:rsid w:val="00C02763"/>
    <w:rsid w:val="00C03271"/>
    <w:rsid w:val="00C037E2"/>
    <w:rsid w:val="00C07D86"/>
    <w:rsid w:val="00C11FBE"/>
    <w:rsid w:val="00C165FE"/>
    <w:rsid w:val="00C23A49"/>
    <w:rsid w:val="00C25D2B"/>
    <w:rsid w:val="00C26E91"/>
    <w:rsid w:val="00C272A3"/>
    <w:rsid w:val="00C27FDF"/>
    <w:rsid w:val="00C526E4"/>
    <w:rsid w:val="00C7201A"/>
    <w:rsid w:val="00C750FB"/>
    <w:rsid w:val="00C763B8"/>
    <w:rsid w:val="00CA0745"/>
    <w:rsid w:val="00CA2382"/>
    <w:rsid w:val="00CA562D"/>
    <w:rsid w:val="00CB4C68"/>
    <w:rsid w:val="00CC4EC2"/>
    <w:rsid w:val="00CF72B6"/>
    <w:rsid w:val="00CF770B"/>
    <w:rsid w:val="00D015A5"/>
    <w:rsid w:val="00D11BAA"/>
    <w:rsid w:val="00D16D91"/>
    <w:rsid w:val="00D25CF1"/>
    <w:rsid w:val="00D266A6"/>
    <w:rsid w:val="00D26F87"/>
    <w:rsid w:val="00D4564A"/>
    <w:rsid w:val="00D469C5"/>
    <w:rsid w:val="00D54423"/>
    <w:rsid w:val="00D558DB"/>
    <w:rsid w:val="00D6478F"/>
    <w:rsid w:val="00D833F4"/>
    <w:rsid w:val="00D8444A"/>
    <w:rsid w:val="00D97013"/>
    <w:rsid w:val="00DA166E"/>
    <w:rsid w:val="00DB2E6D"/>
    <w:rsid w:val="00DC4331"/>
    <w:rsid w:val="00DC6A53"/>
    <w:rsid w:val="00DF27A5"/>
    <w:rsid w:val="00DF33DC"/>
    <w:rsid w:val="00E21B53"/>
    <w:rsid w:val="00E268E9"/>
    <w:rsid w:val="00E35980"/>
    <w:rsid w:val="00E3609B"/>
    <w:rsid w:val="00E37E07"/>
    <w:rsid w:val="00E56740"/>
    <w:rsid w:val="00E64897"/>
    <w:rsid w:val="00E73D20"/>
    <w:rsid w:val="00E95ADA"/>
    <w:rsid w:val="00EA5F93"/>
    <w:rsid w:val="00EB27EC"/>
    <w:rsid w:val="00EB756D"/>
    <w:rsid w:val="00EC2E8C"/>
    <w:rsid w:val="00EC7080"/>
    <w:rsid w:val="00ED3384"/>
    <w:rsid w:val="00ED443F"/>
    <w:rsid w:val="00ED55C2"/>
    <w:rsid w:val="00EF0F59"/>
    <w:rsid w:val="00F010C7"/>
    <w:rsid w:val="00F023AE"/>
    <w:rsid w:val="00F24419"/>
    <w:rsid w:val="00F263C4"/>
    <w:rsid w:val="00F2717B"/>
    <w:rsid w:val="00F3439C"/>
    <w:rsid w:val="00F409C2"/>
    <w:rsid w:val="00F42EF0"/>
    <w:rsid w:val="00F447BD"/>
    <w:rsid w:val="00F61F1D"/>
    <w:rsid w:val="00F81A9B"/>
    <w:rsid w:val="00FA4BEF"/>
    <w:rsid w:val="00FA77F9"/>
    <w:rsid w:val="00FB0DE7"/>
    <w:rsid w:val="00FB2338"/>
    <w:rsid w:val="00FC56AA"/>
    <w:rsid w:val="00FE40F1"/>
    <w:rsid w:val="00FE6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5AC2A"/>
  <w15:chartTrackingRefBased/>
  <w15:docId w15:val="{6F7E7E49-6048-4DA3-86FF-BD53B39DF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01A"/>
    <w:pPr>
      <w:ind w:left="720"/>
      <w:contextualSpacing/>
    </w:pPr>
  </w:style>
  <w:style w:type="paragraph" w:styleId="Header">
    <w:name w:val="header"/>
    <w:basedOn w:val="Normal"/>
    <w:link w:val="HeaderChar"/>
    <w:uiPriority w:val="99"/>
    <w:unhideWhenUsed/>
    <w:rsid w:val="005445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58A"/>
  </w:style>
  <w:style w:type="paragraph" w:styleId="Footer">
    <w:name w:val="footer"/>
    <w:basedOn w:val="Normal"/>
    <w:link w:val="FooterChar"/>
    <w:uiPriority w:val="99"/>
    <w:unhideWhenUsed/>
    <w:rsid w:val="005445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426B9-3F13-40C7-9F8D-FC3716A17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10</Pages>
  <Words>4393</Words>
  <Characters>25045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(1703107)</dc:creator>
  <cp:keywords/>
  <dc:description/>
  <cp:lastModifiedBy>Lauren Williams (1703107)</cp:lastModifiedBy>
  <cp:revision>72</cp:revision>
  <dcterms:created xsi:type="dcterms:W3CDTF">2018-10-13T12:24:00Z</dcterms:created>
  <dcterms:modified xsi:type="dcterms:W3CDTF">2018-11-05T12:54:00Z</dcterms:modified>
</cp:coreProperties>
</file>