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8CD6E9B" w:rsidR="005E6C44" w:rsidRPr="00517B6A" w:rsidRDefault="00517B6A" w:rsidP="003F6F7B">
            <w:pPr>
              <w:rPr>
                <w:rFonts w:ascii="Arial" w:hAnsi="Arial" w:cs="Arial"/>
                <w:bCs/>
                <w:sz w:val="24"/>
                <w:szCs w:val="24"/>
              </w:rPr>
            </w:pPr>
            <w:r>
              <w:rPr>
                <w:b/>
                <w:sz w:val="30"/>
              </w:rPr>
              <w:t xml:space="preserve"> </w:t>
            </w:r>
            <w:r w:rsidRPr="00517B6A">
              <w:rPr>
                <w:rFonts w:ascii="Arial" w:hAnsi="Arial" w:cs="Arial"/>
                <w:bCs/>
                <w:sz w:val="24"/>
                <w:szCs w:val="24"/>
              </w:rPr>
              <w:t xml:space="preserve">Silviu </w:t>
            </w:r>
            <w:proofErr w:type="spellStart"/>
            <w:r w:rsidRPr="00517B6A">
              <w:rPr>
                <w:rFonts w:ascii="Arial" w:hAnsi="Arial" w:cs="Arial"/>
                <w:bCs/>
                <w:sz w:val="24"/>
                <w:szCs w:val="24"/>
              </w:rPr>
              <w:t>Pârvu</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4BA1D41" w:rsidR="005E6C44" w:rsidRPr="00517B6A" w:rsidRDefault="00517B6A" w:rsidP="003F6F7B">
            <w:pPr>
              <w:rPr>
                <w:rFonts w:ascii="Arial" w:hAnsi="Arial" w:cs="Arial"/>
                <w:bCs/>
                <w:sz w:val="24"/>
                <w:szCs w:val="24"/>
              </w:rPr>
            </w:pPr>
            <w:r w:rsidRPr="00517B6A">
              <w:rPr>
                <w:rFonts w:ascii="Arial" w:hAnsi="Arial" w:cs="Arial"/>
                <w:bCs/>
                <w:sz w:val="24"/>
                <w:szCs w:val="24"/>
              </w:rPr>
              <w:t xml:space="preserve">2315010  </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29B676A" w:rsidR="005E6C44" w:rsidRPr="004C3A0B" w:rsidRDefault="00517B6A" w:rsidP="003F6F7B">
            <w:pPr>
              <w:rPr>
                <w:rFonts w:ascii="Arial" w:hAnsi="Arial" w:cs="Arial"/>
                <w:sz w:val="22"/>
                <w:szCs w:val="22"/>
              </w:rPr>
            </w:pPr>
            <w:r w:rsidRPr="00517B6A">
              <w:rPr>
                <w:rFonts w:ascii="Arial" w:hAnsi="Arial" w:cs="Arial"/>
                <w:bCs/>
                <w:sz w:val="24"/>
                <w:szCs w:val="24"/>
              </w:rPr>
              <w:t>2315010</w:t>
            </w:r>
            <w:r>
              <w:rPr>
                <w:rFonts w:ascii="Arial" w:hAnsi="Arial" w:cs="Arial"/>
                <w:bCs/>
                <w:sz w:val="24"/>
                <w:szCs w:val="24"/>
              </w:rPr>
              <w:t>@uwtsd.student.ac.uk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E712B5C" w:rsidR="005E6C44" w:rsidRPr="004C3A0B" w:rsidRDefault="00517B6A" w:rsidP="003F6F7B">
            <w:pPr>
              <w:rPr>
                <w:rFonts w:ascii="Arial" w:hAnsi="Arial" w:cs="Arial"/>
                <w:sz w:val="22"/>
                <w:szCs w:val="22"/>
              </w:rPr>
            </w:pPr>
            <w:r>
              <w:rPr>
                <w:rFonts w:ascii="Arial" w:hAnsi="Arial" w:cs="Arial"/>
                <w:sz w:val="22"/>
                <w:szCs w:val="22"/>
              </w:rPr>
              <w:t xml:space="preserve">Ba (hons)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925B809" w:rsidR="005E6C44" w:rsidRPr="004C3A0B" w:rsidRDefault="00517B6A" w:rsidP="003F6F7B">
            <w:pPr>
              <w:rPr>
                <w:rFonts w:ascii="Arial" w:hAnsi="Arial" w:cs="Arial"/>
                <w:sz w:val="22"/>
                <w:szCs w:val="22"/>
              </w:rPr>
            </w:pPr>
            <w:r w:rsidRPr="00517B6A">
              <w:rPr>
                <w:rFonts w:ascii="Arial" w:hAnsi="Arial" w:cs="Arial"/>
                <w:sz w:val="22"/>
                <w:szCs w:val="22"/>
              </w:rPr>
              <w:t>Mushfiqur Rahman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451961" w:rsidR="005E6C44" w:rsidRPr="00DD0929" w:rsidRDefault="00517B6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E68B9A2" w:rsidR="005E6C44" w:rsidRPr="004C3A0B" w:rsidRDefault="00517B6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B03590C" w:rsidR="004C3D85" w:rsidRPr="004C3A0B" w:rsidRDefault="00517B6A" w:rsidP="003C07E3">
            <w:pPr>
              <w:rPr>
                <w:rFonts w:ascii="Arial" w:hAnsi="Arial" w:cs="Arial"/>
                <w:sz w:val="22"/>
                <w:szCs w:val="22"/>
              </w:rPr>
            </w:pPr>
            <w:r>
              <w:t>The Impact of Charismatic Leadership on Team Performance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E7642E5" w:rsidR="004C3D85" w:rsidRPr="00D839CD" w:rsidRDefault="00517B6A" w:rsidP="003C07E3">
            <w:pPr>
              <w:rPr>
                <w:rFonts w:ascii="Arial" w:hAnsi="Arial" w:cs="Arial"/>
                <w:sz w:val="22"/>
                <w:szCs w:val="22"/>
              </w:rPr>
            </w:pPr>
            <w:r>
              <w:rPr>
                <w:rFonts w:ascii="Arial" w:hAnsi="Arial" w:cs="Arial"/>
                <w:sz w:val="22"/>
                <w:szCs w:val="22"/>
              </w:rPr>
              <w:t>10/02/2026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2A615A8" w:rsidR="004C3D85" w:rsidRPr="004C3A0B" w:rsidRDefault="00517B6A" w:rsidP="003C07E3">
            <w:pPr>
              <w:rPr>
                <w:rFonts w:ascii="Arial" w:hAnsi="Arial" w:cs="Arial"/>
                <w:sz w:val="22"/>
                <w:szCs w:val="22"/>
              </w:rPr>
            </w:pPr>
            <w:r>
              <w:rPr>
                <w:rFonts w:ascii="Arial" w:hAnsi="Arial" w:cs="Arial"/>
                <w:sz w:val="22"/>
                <w:szCs w:val="22"/>
              </w:rPr>
              <w:t>3/05/2026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495A9C" w:rsidRDefault="00F96C3F" w:rsidP="00F96C3F">
            <w:pPr>
              <w:autoSpaceDE w:val="0"/>
              <w:autoSpaceDN w:val="0"/>
              <w:adjustRightInd w:val="0"/>
              <w:rPr>
                <w:rFonts w:ascii="Arial" w:hAnsi="Arial" w:cs="Arial"/>
                <w:b/>
                <w:bCs/>
                <w:sz w:val="22"/>
                <w:szCs w:val="22"/>
                <w:highlight w:val="yellow"/>
              </w:rPr>
            </w:pPr>
            <w:r w:rsidRPr="00495A9C">
              <w:rPr>
                <w:rFonts w:ascii="Arial" w:hAnsi="Arial" w:cs="Arial"/>
                <w:b/>
                <w:bCs/>
                <w:sz w:val="22"/>
                <w:szCs w:val="22"/>
                <w:highlight w:val="yellow"/>
              </w:rPr>
              <w:t>Purpose of Research Activity</w:t>
            </w:r>
          </w:p>
          <w:p w14:paraId="001E7318" w14:textId="77777777" w:rsidR="00F96C3F" w:rsidRPr="00495A9C" w:rsidRDefault="00F96C3F" w:rsidP="00F96C3F">
            <w:pPr>
              <w:rPr>
                <w:rFonts w:ascii="Arial" w:hAnsi="Arial" w:cs="Arial"/>
                <w:highlight w:val="yellow"/>
              </w:rPr>
            </w:pPr>
          </w:p>
          <w:p w14:paraId="2A34642D"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This study investigates how charismatic leadership affects team performance in organisational settings. It examines how a leader's vision, communication style, personal influence, and ability to inspire followers can improve team effectiveness. Team performance is a critical issue for modern organisations because success increasingly depends on collaboration, adaptability, and collective achievement. Charismatic leadership is especially relevant because it involves emotional and symbolic influence — charismatic leaders inspire followers through confidence, values, persuasive communication, and an attractive vision of the future.</w:t>
            </w:r>
          </w:p>
          <w:p w14:paraId="36F3DA34" w14:textId="77777777" w:rsidR="00517B6A" w:rsidRPr="00495A9C" w:rsidRDefault="00517B6A" w:rsidP="00517B6A">
            <w:pPr>
              <w:rPr>
                <w:rFonts w:ascii="Arial" w:hAnsi="Arial" w:cs="Arial"/>
                <w:sz w:val="24"/>
                <w:szCs w:val="24"/>
                <w:highlight w:val="yellow"/>
              </w:rPr>
            </w:pPr>
          </w:p>
          <w:p w14:paraId="2B320BC7" w14:textId="4406DE26" w:rsidR="00F96C3F"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 xml:space="preserve">Existing research by House (1977), Conger and Kanungo (1998), and Shamir, House and Arthur (1993) </w:t>
            </w:r>
            <w:proofErr w:type="gramStart"/>
            <w:r w:rsidRPr="00495A9C">
              <w:rPr>
                <w:rFonts w:ascii="Arial" w:hAnsi="Arial" w:cs="Arial"/>
                <w:sz w:val="24"/>
                <w:szCs w:val="24"/>
                <w:highlight w:val="yellow"/>
              </w:rPr>
              <w:t>suggests</w:t>
            </w:r>
            <w:proofErr w:type="gramEnd"/>
            <w:r w:rsidRPr="00495A9C">
              <w:rPr>
                <w:rFonts w:ascii="Arial" w:hAnsi="Arial" w:cs="Arial"/>
                <w:sz w:val="24"/>
                <w:szCs w:val="24"/>
                <w:highlight w:val="yellow"/>
              </w:rPr>
              <w:t xml:space="preserve"> that charismatic leaders can increase follower self-esteem, commitment, and motivation. However, scholars such as Yukl (2013) also note risks including dependency and reduced critical thinking. This study will add to the body of knowledge by empirically examining these relationships in a contemporary organisational context using a structured quantitative survey, addressing a gap in applied research on charismatic leadership and team-level outcomes.</w:t>
            </w:r>
          </w:p>
          <w:p w14:paraId="39FAA3A4" w14:textId="77777777" w:rsidR="00F96C3F" w:rsidRPr="00495A9C" w:rsidRDefault="00F96C3F" w:rsidP="00F96C3F">
            <w:pPr>
              <w:rPr>
                <w:rFonts w:ascii="Arial" w:hAnsi="Arial" w:cs="Arial"/>
                <w:highlight w:val="yellow"/>
              </w:rPr>
            </w:pPr>
          </w:p>
          <w:p w14:paraId="5F64A457" w14:textId="77777777" w:rsidR="00F96C3F" w:rsidRPr="00495A9C" w:rsidDel="00425DA7" w:rsidRDefault="00F96C3F" w:rsidP="00F96C3F">
            <w:pPr>
              <w:rPr>
                <w:rFonts w:ascii="Arial" w:hAnsi="Arial" w:cs="Arial"/>
                <w:highlight w:val="yellow"/>
              </w:rPr>
            </w:pPr>
            <w:r w:rsidRPr="00495A9C">
              <w:rPr>
                <w:rFonts w:ascii="Arial" w:hAnsi="Arial" w:cs="Arial"/>
                <w:color w:val="808080"/>
                <w:sz w:val="18"/>
                <w:szCs w:val="18"/>
                <w:highlight w:val="yellow"/>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08345B50" w14:textId="77777777" w:rsidR="00517B6A" w:rsidRDefault="00517B6A" w:rsidP="00517B6A"/>
          <w:p w14:paraId="5B9FC4C8" w14:textId="77777777" w:rsidR="00517B6A" w:rsidRPr="00495A9C" w:rsidRDefault="00517B6A" w:rsidP="00517B6A">
            <w:pPr>
              <w:rPr>
                <w:rFonts w:ascii="Arial" w:hAnsi="Arial" w:cs="Arial"/>
                <w:sz w:val="24"/>
                <w:szCs w:val="24"/>
                <w:highlight w:val="yellow"/>
              </w:rPr>
            </w:pPr>
            <w:r w:rsidRPr="00495A9C">
              <w:rPr>
                <w:highlight w:val="yellow"/>
              </w:rPr>
              <w:t>1</w:t>
            </w:r>
            <w:r w:rsidRPr="00495A9C">
              <w:rPr>
                <w:rFonts w:ascii="Arial" w:hAnsi="Arial" w:cs="Arial"/>
                <w:sz w:val="24"/>
                <w:szCs w:val="24"/>
                <w:highlight w:val="yellow"/>
              </w:rPr>
              <w:t>. What is charismatic leadership and what are its main features?</w:t>
            </w:r>
          </w:p>
          <w:p w14:paraId="1B4D19C1"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2. How does charismatic leadership influence team performance?</w:t>
            </w:r>
          </w:p>
          <w:p w14:paraId="77E1C692"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3. In what ways does charismatic leadership affect team motivation and cohesion?</w:t>
            </w:r>
          </w:p>
          <w:p w14:paraId="43E4BFAF" w14:textId="2B8BB77E" w:rsidR="00F96C3F" w:rsidRPr="00517B6A" w:rsidRDefault="00517B6A" w:rsidP="00517B6A">
            <w:pPr>
              <w:rPr>
                <w:rFonts w:ascii="Arial" w:hAnsi="Arial" w:cs="Arial"/>
                <w:sz w:val="24"/>
                <w:szCs w:val="24"/>
              </w:rPr>
            </w:pPr>
            <w:r w:rsidRPr="00495A9C">
              <w:rPr>
                <w:rFonts w:ascii="Arial" w:hAnsi="Arial" w:cs="Arial"/>
                <w:sz w:val="24"/>
                <w:szCs w:val="24"/>
                <w:highlight w:val="yellow"/>
              </w:rPr>
              <w:t>4. What risks or limitations may arise when teams rely strongly on charismatic leaders?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0ED4B89E"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Aim 1: To investigate how charismatic leadership affects team performance in organisational settings (linked to Objectives 1 and 2).</w:t>
            </w:r>
          </w:p>
          <w:p w14:paraId="11BB301C" w14:textId="77777777" w:rsidR="00517B6A" w:rsidRPr="00495A9C" w:rsidRDefault="00517B6A" w:rsidP="00517B6A">
            <w:pPr>
              <w:rPr>
                <w:rFonts w:ascii="Arial" w:hAnsi="Arial" w:cs="Arial"/>
                <w:sz w:val="24"/>
                <w:szCs w:val="24"/>
                <w:highlight w:val="yellow"/>
              </w:rPr>
            </w:pPr>
          </w:p>
          <w:p w14:paraId="55316A2D" w14:textId="77777777" w:rsidR="00517B6A" w:rsidRPr="00517B6A" w:rsidRDefault="00517B6A" w:rsidP="00517B6A">
            <w:pPr>
              <w:rPr>
                <w:rFonts w:ascii="Arial" w:hAnsi="Arial" w:cs="Arial"/>
                <w:sz w:val="24"/>
                <w:szCs w:val="24"/>
              </w:rPr>
            </w:pPr>
            <w:r w:rsidRPr="00495A9C">
              <w:rPr>
                <w:rFonts w:ascii="Arial" w:hAnsi="Arial" w:cs="Arial"/>
                <w:sz w:val="24"/>
                <w:szCs w:val="24"/>
                <w:highlight w:val="yellow"/>
              </w:rPr>
              <w:t>Aim 2: To examine whether the key qualities of charismatic leaders — including vision, communication, and personal influence — lead to improved team cohesion, motivation, and productivity (linked to Objectives 3 and 4).</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517B6A" w:rsidRDefault="00F96C3F" w:rsidP="00F96C3F">
            <w:pPr>
              <w:autoSpaceDE w:val="0"/>
              <w:autoSpaceDN w:val="0"/>
              <w:adjustRightInd w:val="0"/>
              <w:rPr>
                <w:rFonts w:ascii="Arial" w:hAnsi="Arial" w:cs="Arial"/>
                <w:b/>
                <w:bCs/>
                <w:sz w:val="24"/>
                <w:szCs w:val="24"/>
              </w:rPr>
            </w:pPr>
            <w:r w:rsidRPr="00517B6A">
              <w:rPr>
                <w:rFonts w:ascii="Arial" w:hAnsi="Arial" w:cs="Arial"/>
                <w:b/>
                <w:bCs/>
                <w:sz w:val="24"/>
                <w:szCs w:val="24"/>
              </w:rPr>
              <w:t>Objectives of Research Activity</w:t>
            </w:r>
          </w:p>
          <w:p w14:paraId="2C6291DB" w14:textId="77777777" w:rsidR="00517B6A" w:rsidRPr="00517B6A" w:rsidRDefault="00517B6A" w:rsidP="00517B6A">
            <w:pPr>
              <w:rPr>
                <w:rFonts w:ascii="Arial" w:hAnsi="Arial" w:cs="Arial"/>
                <w:sz w:val="24"/>
                <w:szCs w:val="24"/>
              </w:rPr>
            </w:pPr>
          </w:p>
          <w:p w14:paraId="7F072D38"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1. To identify the main characteristics of charismatic leadership as described in the existing literature.</w:t>
            </w:r>
          </w:p>
          <w:p w14:paraId="515EBCB9"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2. To examine the relationship between charismatic leadership and team performance.</w:t>
            </w:r>
          </w:p>
          <w:p w14:paraId="3A7AD6F4" w14:textId="77777777" w:rsidR="00517B6A" w:rsidRPr="00495A9C" w:rsidRDefault="00517B6A" w:rsidP="00517B6A">
            <w:pPr>
              <w:rPr>
                <w:rFonts w:ascii="Arial" w:hAnsi="Arial" w:cs="Arial"/>
                <w:sz w:val="24"/>
                <w:szCs w:val="24"/>
                <w:highlight w:val="yellow"/>
              </w:rPr>
            </w:pPr>
            <w:r w:rsidRPr="00495A9C">
              <w:rPr>
                <w:rFonts w:ascii="Arial" w:hAnsi="Arial" w:cs="Arial"/>
                <w:sz w:val="24"/>
                <w:szCs w:val="24"/>
                <w:highlight w:val="yellow"/>
              </w:rPr>
              <w:t>3. To analyse how charismatic leaders influence team motivation, commitment, and teamwork.</w:t>
            </w:r>
          </w:p>
          <w:p w14:paraId="72272B05" w14:textId="15952F00" w:rsidR="00F96C3F" w:rsidRPr="00517B6A" w:rsidRDefault="00517B6A" w:rsidP="00517B6A">
            <w:pPr>
              <w:rPr>
                <w:rFonts w:ascii="Arial" w:hAnsi="Arial" w:cs="Arial"/>
                <w:sz w:val="24"/>
                <w:szCs w:val="24"/>
              </w:rPr>
            </w:pPr>
            <w:r w:rsidRPr="00495A9C">
              <w:rPr>
                <w:rFonts w:ascii="Arial" w:hAnsi="Arial" w:cs="Arial"/>
                <w:sz w:val="24"/>
                <w:szCs w:val="24"/>
                <w:highlight w:val="yellow"/>
              </w:rPr>
              <w:t>4. To evaluate both the benefits and limitations of charismatic leadership within contemporary organisations.</w:t>
            </w:r>
          </w:p>
          <w:p w14:paraId="63AA5A72" w14:textId="77777777" w:rsidR="00F96C3F" w:rsidRPr="00517B6A" w:rsidRDefault="00F96C3F" w:rsidP="00F96C3F">
            <w:pPr>
              <w:rPr>
                <w:rFonts w:ascii="Arial" w:hAnsi="Arial" w:cs="Arial"/>
                <w:sz w:val="24"/>
                <w:szCs w:val="24"/>
              </w:rPr>
            </w:pPr>
          </w:p>
          <w:p w14:paraId="195CBC88" w14:textId="77777777" w:rsidR="00F96C3F" w:rsidRPr="00517B6A" w:rsidRDefault="00F96C3F" w:rsidP="00F96C3F">
            <w:pPr>
              <w:rPr>
                <w:rFonts w:ascii="Arial" w:hAnsi="Arial" w:cs="Arial"/>
                <w:sz w:val="24"/>
                <w:szCs w:val="24"/>
              </w:rPr>
            </w:pPr>
            <w:r w:rsidRPr="00517B6A">
              <w:rPr>
                <w:rFonts w:ascii="Arial" w:hAnsi="Arial" w:cs="Arial"/>
                <w:color w:val="808080"/>
                <w:sz w:val="24"/>
                <w:szCs w:val="24"/>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95A9C" w:rsidRDefault="003D0884" w:rsidP="00F96C3F">
            <w:pPr>
              <w:spacing w:before="120" w:after="120"/>
              <w:rPr>
                <w:rFonts w:ascii="Arial" w:hAnsi="Arial" w:cs="Arial"/>
                <w:b/>
                <w:sz w:val="22"/>
                <w:szCs w:val="22"/>
              </w:rPr>
            </w:pPr>
            <w:r w:rsidRPr="00495A9C">
              <w:rPr>
                <w:rFonts w:ascii="Arial" w:hAnsi="Arial" w:cs="Arial"/>
                <w:b/>
                <w:sz w:val="22"/>
                <w:szCs w:val="22"/>
              </w:rPr>
              <w:t xml:space="preserve">Proposed data collection </w:t>
            </w:r>
            <w:r w:rsidR="00F96C3F" w:rsidRPr="00495A9C">
              <w:rPr>
                <w:rFonts w:ascii="Arial" w:hAnsi="Arial" w:cs="Arial"/>
                <w:b/>
                <w:sz w:val="22"/>
                <w:szCs w:val="22"/>
              </w:rPr>
              <w:t>methods (maximum 600 words)</w:t>
            </w:r>
          </w:p>
          <w:p w14:paraId="580C33AD" w14:textId="61410278" w:rsidR="00F96C3F" w:rsidRPr="00495A9C" w:rsidRDefault="00F96C3F" w:rsidP="00F96C3F">
            <w:pPr>
              <w:rPr>
                <w:rFonts w:ascii="Arial" w:hAnsi="Arial" w:cs="Arial"/>
                <w:sz w:val="22"/>
                <w:szCs w:val="22"/>
              </w:rPr>
            </w:pPr>
            <w:r w:rsidRPr="00495A9C">
              <w:rPr>
                <w:rFonts w:ascii="Arial" w:hAnsi="Arial" w:cs="Arial"/>
                <w:sz w:val="22"/>
                <w:szCs w:val="22"/>
              </w:rPr>
              <w:lastRenderedPageBreak/>
              <w:t xml:space="preserve">Provide </w:t>
            </w:r>
            <w:proofErr w:type="gramStart"/>
            <w:r w:rsidRPr="00495A9C">
              <w:rPr>
                <w:rFonts w:ascii="Arial" w:hAnsi="Arial" w:cs="Arial"/>
                <w:sz w:val="22"/>
                <w:szCs w:val="22"/>
              </w:rPr>
              <w:t>a brief summary</w:t>
            </w:r>
            <w:proofErr w:type="gramEnd"/>
            <w:r w:rsidRPr="00495A9C">
              <w:rPr>
                <w:rFonts w:ascii="Arial" w:hAnsi="Arial" w:cs="Arial"/>
                <w:sz w:val="22"/>
                <w:szCs w:val="22"/>
              </w:rPr>
              <w:t xml:space="preserve"> of all the methods that </w:t>
            </w:r>
            <w:r w:rsidRPr="00495A9C">
              <w:rPr>
                <w:rFonts w:ascii="Arial" w:hAnsi="Arial" w:cs="Arial"/>
                <w:b/>
                <w:sz w:val="22"/>
                <w:szCs w:val="22"/>
              </w:rPr>
              <w:t>may</w:t>
            </w:r>
            <w:r w:rsidRPr="00495A9C">
              <w:rPr>
                <w:rFonts w:ascii="Arial" w:hAnsi="Arial" w:cs="Arial"/>
                <w:sz w:val="22"/>
                <w:szCs w:val="22"/>
              </w:rPr>
              <w:t xml:space="preserve"> be used in the research activity</w:t>
            </w:r>
            <w:r w:rsidR="003D0884" w:rsidRPr="00495A9C">
              <w:rPr>
                <w:rFonts w:ascii="Arial" w:hAnsi="Arial" w:cs="Arial"/>
                <w:sz w:val="22"/>
                <w:szCs w:val="22"/>
              </w:rPr>
              <w:t xml:space="preserve"> to collect data</w:t>
            </w:r>
            <w:r w:rsidRPr="00495A9C">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495A9C">
              <w:rPr>
                <w:rFonts w:ascii="Arial" w:hAnsi="Arial" w:cs="Arial"/>
                <w:sz w:val="22"/>
                <w:szCs w:val="22"/>
              </w:rPr>
              <w:t xml:space="preserve"> You do not need to justify the methods </w:t>
            </w:r>
            <w:r w:rsidR="00E0132E" w:rsidRPr="00495A9C">
              <w:rPr>
                <w:rFonts w:ascii="Arial" w:hAnsi="Arial" w:cs="Arial"/>
                <w:sz w:val="22"/>
                <w:szCs w:val="22"/>
              </w:rPr>
              <w:t>here but</w:t>
            </w:r>
            <w:r w:rsidR="00913567" w:rsidRPr="00495A9C">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256BA299" w:rsidR="00F96C3F" w:rsidRPr="0099709D" w:rsidRDefault="0099709D" w:rsidP="00F96C3F">
            <w:pPr>
              <w:rPr>
                <w:rFonts w:ascii="Arial" w:hAnsi="Arial" w:cs="Arial"/>
                <w:sz w:val="24"/>
                <w:szCs w:val="24"/>
              </w:rPr>
            </w:pPr>
            <w:r w:rsidRPr="00495A9C">
              <w:rPr>
                <w:rFonts w:ascii="Arial" w:hAnsi="Arial" w:cs="Arial"/>
                <w:sz w:val="24"/>
                <w:szCs w:val="24"/>
                <w:highlight w:val="yellow"/>
              </w:rPr>
              <w:t>No interviews, focus groups, or audio/video recordings will be used. All data will be collected anonymously, and no personally identifiable information will be required from participants beyond optional contact details for those who wish to receive a summary of findings. Responses will be analysed using descriptive statistics and inferential techniques such as correlation or regression analysis to identify whether a significant relationship exists between charismatic leadership behaviours and team performance outcomes.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355C21D" w:rsidR="00C11423" w:rsidRPr="004C3A0B" w:rsidRDefault="00997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2028CB7B" w:rsidR="00C11423" w:rsidRPr="004C3A0B" w:rsidRDefault="00997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B318713" w:rsidR="00C11423" w:rsidRPr="004C3A0B" w:rsidRDefault="0099709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DCA6F3A" w:rsidR="00770C66" w:rsidRDefault="009970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EBED5AA" w:rsidR="00770C66" w:rsidRPr="004C3A0B" w:rsidRDefault="00997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02981D5" w:rsidR="00D107AC" w:rsidRDefault="0099709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85F553" w:rsidR="00770C66" w:rsidRPr="004C3A0B" w:rsidRDefault="00997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34186BC" w:rsidR="00770C66" w:rsidRPr="004C3A0B" w:rsidRDefault="00997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793DC05" w:rsidR="00770C66" w:rsidRPr="004C3A0B" w:rsidRDefault="00997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0709C52" w:rsidR="00770C66" w:rsidRPr="004C3A0B" w:rsidRDefault="00997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E5701ED" w:rsidR="00770C66" w:rsidRPr="004C3A0B" w:rsidRDefault="0099709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0CC517E6" w:rsidR="00770C66" w:rsidRPr="004C3A0B" w:rsidRDefault="009970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85AE6D1" w:rsidR="00770C66" w:rsidRPr="004C3A0B" w:rsidRDefault="009970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B588915" w:rsidR="00770C66" w:rsidRPr="004C3A0B" w:rsidRDefault="009970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A99A4DC" w:rsidR="00770C66" w:rsidRPr="004C3A0B" w:rsidRDefault="009970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7539B70" w:rsidR="00770C66" w:rsidRPr="004C3A0B" w:rsidRDefault="009970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7AE2F54" w:rsidR="00770C66" w:rsidRPr="004C3A0B" w:rsidRDefault="0099709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C0442B2" w:rsidR="00770C66" w:rsidRDefault="009970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D1D3855" w:rsidR="00770C66" w:rsidRPr="006C1FDD" w:rsidRDefault="0099709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548E2CC" w:rsidR="00ED0C59" w:rsidRPr="004C3A0B" w:rsidRDefault="00997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8639838" w:rsidR="00ED0C59" w:rsidRPr="004C3A0B" w:rsidRDefault="00997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B955B57" w:rsidR="00ED0C59" w:rsidRPr="004C3A0B" w:rsidRDefault="00997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7470F2A" w:rsidR="00ED0C59" w:rsidRPr="004C3A0B" w:rsidRDefault="00997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3CBA680" w:rsidR="00ED0C59" w:rsidRPr="004C3A0B" w:rsidRDefault="00997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39FAD75" w:rsidR="00ED0C59" w:rsidRPr="004C3A0B" w:rsidRDefault="009970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E9203AB" w:rsidR="00ED0C59" w:rsidRPr="004C3A0B" w:rsidRDefault="009970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7B80224" w:rsidR="00ED0C59" w:rsidRPr="004C3A0B" w:rsidRDefault="009970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039BB89" w:rsidR="00ED0C59" w:rsidRPr="004C3A0B" w:rsidRDefault="009970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C7CA004" w14:textId="2F965734" w:rsidR="0099709D" w:rsidRPr="0099709D" w:rsidRDefault="0099709D" w:rsidP="003257BD">
            <w:pPr>
              <w:rPr>
                <w:rFonts w:ascii="Arial" w:hAnsi="Arial" w:cs="Arial"/>
                <w:color w:val="000000" w:themeColor="text1"/>
                <w:sz w:val="24"/>
                <w:szCs w:val="24"/>
              </w:rPr>
            </w:pPr>
            <w:r w:rsidRPr="00495A9C">
              <w:rPr>
                <w:rFonts w:ascii="Arial" w:hAnsi="Arial" w:cs="Arial"/>
                <w:color w:val="000000" w:themeColor="text1"/>
                <w:sz w:val="24"/>
                <w:szCs w:val="24"/>
                <w:highlight w:val="yellow"/>
              </w:rPr>
              <w:t>Approximately 60 to 100 participants. Participants will be identified and contacted through personal and professional networks, social media platforms (e.g. LinkedIn), and snowball sampling, where initial participants may refer colleagues who also work in team-based organisations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70852B2" w:rsidR="00025F69" w:rsidRDefault="0099709D" w:rsidP="003257BD">
            <w:pPr>
              <w:rPr>
                <w:rFonts w:ascii="Arial" w:hAnsi="Arial" w:cs="Arial"/>
                <w:sz w:val="22"/>
                <w:szCs w:val="22"/>
              </w:rPr>
            </w:pPr>
            <w:r w:rsidRPr="00495A9C">
              <w:rPr>
                <w:rFonts w:ascii="Arial" w:hAnsi="Arial" w:cs="Arial"/>
                <w:sz w:val="24"/>
                <w:szCs w:val="24"/>
                <w:highlight w:val="yellow"/>
              </w:rPr>
              <w:t>Employees working in team-based organisations across various sectors. Participants must be adults (18 years or over) who currently work as part of a team and have experience of a team leader or manager</w:t>
            </w:r>
            <w:r w:rsidRPr="00495A9C">
              <w:rPr>
                <w:highlight w:val="yellow"/>
              </w:rPr>
              <w:t>.</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99709D" w:rsidRDefault="00025F69" w:rsidP="003257BD">
            <w:pPr>
              <w:rPr>
                <w:rFonts w:ascii="Arial" w:hAnsi="Arial" w:cs="Arial"/>
                <w:sz w:val="24"/>
                <w:szCs w:val="24"/>
              </w:rPr>
            </w:pPr>
          </w:p>
          <w:p w14:paraId="30CC7196" w14:textId="3DAC9B04" w:rsidR="00025F69" w:rsidRPr="0099709D" w:rsidRDefault="0099709D" w:rsidP="003257BD">
            <w:pPr>
              <w:rPr>
                <w:rFonts w:ascii="Arial" w:hAnsi="Arial" w:cs="Arial"/>
                <w:sz w:val="24"/>
                <w:szCs w:val="24"/>
              </w:rPr>
            </w:pPr>
            <w:r w:rsidRPr="00495A9C">
              <w:rPr>
                <w:rFonts w:ascii="Arial" w:hAnsi="Arial" w:cs="Arial"/>
                <w:sz w:val="24"/>
                <w:szCs w:val="24"/>
                <w:highlight w:val="yellow"/>
              </w:rPr>
              <w:t>Participants will be identified through convenience sampling via the researcher's personal and professional networks, as well as through social media platforms such as LinkedIn. An online survey link will be shared, and participants will self-select to take part.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3A4D493" w:rsidR="00025F69" w:rsidRPr="004C3A0B" w:rsidRDefault="009970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1633BD0"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283F741"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9CC7F4F"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875535A"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874C9A1"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511C9D6"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B449830"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C93F4D0" w:rsidR="00025F69" w:rsidRPr="004C3A0B" w:rsidRDefault="009970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D0C44B8" w:rsidR="00382031" w:rsidRPr="004C3A0B" w:rsidRDefault="00997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905D6FF" w:rsidR="00382031" w:rsidRPr="004C3A0B" w:rsidRDefault="00997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61F4544" w:rsidR="00382031" w:rsidRPr="004C3A0B" w:rsidRDefault="00997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8A0AD09" w:rsidR="00382031" w:rsidRPr="004C3A0B" w:rsidRDefault="009970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1D4917C" w14:textId="77777777" w:rsidR="0099709D" w:rsidRDefault="0099709D" w:rsidP="003C3C40">
            <w:pPr>
              <w:rPr>
                <w:rFonts w:ascii="Arial" w:hAnsi="Arial" w:cs="Arial"/>
                <w:color w:val="00B050"/>
                <w:sz w:val="22"/>
                <w:szCs w:val="22"/>
              </w:rPr>
            </w:pPr>
          </w:p>
          <w:p w14:paraId="21094B67" w14:textId="7C9E784B" w:rsidR="0099709D" w:rsidRPr="00AA34BD" w:rsidRDefault="0099709D" w:rsidP="003C3C40">
            <w:pPr>
              <w:rPr>
                <w:rFonts w:ascii="Arial" w:hAnsi="Arial" w:cs="Arial"/>
                <w:color w:val="00B050"/>
                <w:sz w:val="22"/>
                <w:szCs w:val="22"/>
              </w:rPr>
            </w:pPr>
            <w:r w:rsidRPr="0099709D">
              <w:rPr>
                <w:rFonts w:ascii="Arial" w:hAnsi="Arial" w:cs="Arial"/>
                <w:sz w:val="24"/>
                <w:szCs w:val="24"/>
                <w:highlight w:val="yellow"/>
              </w:rPr>
              <w:t xml:space="preserve">The primary risk is a potential breach of confidentiality or anonymity if survey responses could be linked back to </w:t>
            </w:r>
            <w:r w:rsidRPr="0099709D">
              <w:rPr>
                <w:rFonts w:ascii="Arial" w:hAnsi="Arial" w:cs="Arial"/>
                <w:sz w:val="24"/>
                <w:szCs w:val="24"/>
                <w:highlight w:val="yellow"/>
              </w:rPr>
              <w:lastRenderedPageBreak/>
              <w:t>individuals or their organisations. There is also a minor</w:t>
            </w:r>
            <w:r w:rsidRPr="0099709D">
              <w:rPr>
                <w:highlight w:val="yellow"/>
              </w:rPr>
              <w:t xml:space="preserve"> </w:t>
            </w:r>
            <w:r w:rsidRPr="0099709D">
              <w:rPr>
                <w:rFonts w:ascii="Arial" w:hAnsi="Arial" w:cs="Arial"/>
                <w:sz w:val="24"/>
                <w:szCs w:val="24"/>
                <w:highlight w:val="yellow"/>
              </w:rPr>
              <w:t>risk of mild discomfort if participants reflect on negative experiences with leadership in their workplace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704C207A" w14:textId="77777777" w:rsidR="0099709D" w:rsidRDefault="0099709D" w:rsidP="0099709D"/>
          <w:p w14:paraId="1C4F03BD" w14:textId="3386CDED" w:rsidR="00003E64" w:rsidRPr="0099709D" w:rsidRDefault="0099709D" w:rsidP="0099709D">
            <w:pPr>
              <w:rPr>
                <w:rFonts w:ascii="Arial" w:hAnsi="Arial" w:cs="Arial"/>
                <w:sz w:val="24"/>
                <w:szCs w:val="24"/>
              </w:rPr>
            </w:pPr>
            <w:r w:rsidRPr="0099709D">
              <w:rPr>
                <w:rFonts w:ascii="Arial" w:hAnsi="Arial" w:cs="Arial"/>
                <w:sz w:val="24"/>
                <w:szCs w:val="24"/>
                <w:highlight w:val="yellow"/>
              </w:rPr>
              <w:t xml:space="preserve">The online survey will be fully anonymous — no names, job titles, or organisation names will be collected. All responses will be aggregated and reported at the group </w:t>
            </w:r>
            <w:r w:rsidRPr="0099709D">
              <w:rPr>
                <w:rFonts w:ascii="Arial" w:hAnsi="Arial" w:cs="Arial"/>
                <w:sz w:val="24"/>
                <w:szCs w:val="24"/>
                <w:highlight w:val="yellow"/>
              </w:rPr>
              <w:lastRenderedPageBreak/>
              <w:t>level only. Participants will be informed of their right to withdraw at any time without consequence, and they will be given the option to skip any question they are uncomfortable answering. A brief debrief note will be provided at the end of the survey.</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AEA24FF" w:rsidR="00003E64" w:rsidRPr="0099709D" w:rsidRDefault="0099709D" w:rsidP="003257BD">
            <w:pPr>
              <w:rPr>
                <w:rFonts w:ascii="Arial" w:hAnsi="Arial" w:cs="Arial"/>
                <w:sz w:val="24"/>
                <w:szCs w:val="24"/>
              </w:rPr>
            </w:pPr>
            <w:r w:rsidRPr="0099709D">
              <w:rPr>
                <w:rFonts w:ascii="Arial" w:hAnsi="Arial" w:cs="Arial"/>
                <w:sz w:val="24"/>
                <w:szCs w:val="24"/>
                <w:highlight w:val="yellow"/>
              </w:rPr>
              <w:t>This research does not involve sensitive, embarrassing, or upsetting topics such as sexual activity, drug use, or criminal activity. The survey focuses solely on workplace perceptions of leadership style and team performance, which are not considered sensitive topics. No procedures for disclosing illegal activity are therefore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05132B86" w:rsidR="00003E64" w:rsidRPr="0099709D" w:rsidRDefault="0099709D" w:rsidP="003257BD">
            <w:pPr>
              <w:rPr>
                <w:rFonts w:ascii="Arial" w:hAnsi="Arial" w:cs="Arial"/>
                <w:sz w:val="24"/>
                <w:szCs w:val="24"/>
              </w:rPr>
            </w:pPr>
            <w:r w:rsidRPr="0099709D">
              <w:rPr>
                <w:rFonts w:ascii="Arial" w:hAnsi="Arial" w:cs="Arial"/>
                <w:sz w:val="24"/>
                <w:szCs w:val="24"/>
                <w:highlight w:val="yellow"/>
              </w:rPr>
              <w:t>There is a risk of data loss or technical failure with the online survey platform. There is also a minor risk of receiving a low response rate, which could affect the statistical validity of the findings.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2DC21358" w:rsidR="00003E64" w:rsidRPr="0099709D" w:rsidRDefault="0099709D" w:rsidP="003257BD">
            <w:pPr>
              <w:rPr>
                <w:rFonts w:ascii="Arial" w:hAnsi="Arial" w:cs="Arial"/>
                <w:sz w:val="24"/>
                <w:szCs w:val="24"/>
              </w:rPr>
            </w:pPr>
            <w:r w:rsidRPr="0099709D">
              <w:rPr>
                <w:rFonts w:ascii="Arial" w:hAnsi="Arial" w:cs="Arial"/>
                <w:sz w:val="24"/>
                <w:szCs w:val="24"/>
                <w:highlight w:val="yellow"/>
              </w:rPr>
              <w:t>A reputable and reliable online survey platform will be used (e.g. Microsoft Forms or SurveyMonkey). Data will be regularly downloaded and backed up to password-protected cloud storage. To mitigate low response rates, the survey link will be distributed through multiple channels and reminders will be sent to potential participants.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A2DD1CE" w14:textId="4AD6CF09" w:rsidR="0099709D" w:rsidRPr="0099709D" w:rsidRDefault="0099709D" w:rsidP="003C3C40">
            <w:pPr>
              <w:rPr>
                <w:rFonts w:ascii="Arial" w:hAnsi="Arial" w:cs="Arial"/>
                <w:color w:val="00B050"/>
                <w:sz w:val="22"/>
                <w:szCs w:val="22"/>
              </w:rPr>
            </w:pPr>
            <w:r w:rsidRPr="0099709D">
              <w:rPr>
                <w:rFonts w:ascii="Arial" w:hAnsi="Arial" w:cs="Arial"/>
                <w:highlight w:val="yellow"/>
              </w:rPr>
              <w:t>There is a reputational risk to the University if data protection regulations (GDPR/DPA 2018) are not followed correctly, or if participants feel they were misled about the purpose of the research.</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1CC48CF2" w:rsidR="0094056C" w:rsidRPr="00495A9C" w:rsidRDefault="00495A9C" w:rsidP="00D107AC">
            <w:pPr>
              <w:rPr>
                <w:rFonts w:ascii="Arial" w:hAnsi="Arial" w:cs="Arial"/>
                <w:sz w:val="24"/>
                <w:szCs w:val="24"/>
              </w:rPr>
            </w:pPr>
            <w:r w:rsidRPr="00495A9C">
              <w:rPr>
                <w:rFonts w:ascii="Arial" w:hAnsi="Arial" w:cs="Arial"/>
                <w:sz w:val="24"/>
                <w:szCs w:val="24"/>
                <w:highlight w:val="yellow"/>
              </w:rPr>
              <w:t>The research will strictly adhere to the University's Research Ethics and Integrity Code of Practice and the UWTSD Research Data Management Policy. Full informed consent will be obtained from all participants before data collection begins. All data will be stored securely in accordance with GDPR guidelines.</w:t>
            </w:r>
          </w:p>
          <w:p w14:paraId="7D14004C" w14:textId="77777777" w:rsidR="0094056C" w:rsidRPr="004C3A0B" w:rsidRDefault="0094056C" w:rsidP="00495A9C">
            <w:pPr>
              <w:ind w:firstLine="720"/>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33F1959" w:rsidR="00003E64" w:rsidRDefault="00495A9C" w:rsidP="003257BD">
            <w:pPr>
              <w:rPr>
                <w:rFonts w:ascii="Arial" w:hAnsi="Arial" w:cs="Arial"/>
                <w:sz w:val="22"/>
                <w:szCs w:val="22"/>
              </w:rPr>
            </w:pPr>
            <w:r>
              <w:lastRenderedPageBreak/>
              <w:t>The environmental risk is minimal as the study relies entirely on an online questionnaire with no physical materials, laboratory work, or fieldwork involved.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D4E2749" w14:textId="77777777" w:rsidR="00495A9C"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p>
          <w:p w14:paraId="454E6243" w14:textId="3A460B8A" w:rsidR="00003E64" w:rsidRPr="00495A9C" w:rsidRDefault="00495A9C" w:rsidP="006F307C">
            <w:pPr>
              <w:autoSpaceDE w:val="0"/>
              <w:autoSpaceDN w:val="0"/>
              <w:adjustRightInd w:val="0"/>
              <w:rPr>
                <w:rFonts w:ascii="Arial" w:hAnsi="Arial" w:cs="Arial"/>
                <w:i/>
                <w:sz w:val="24"/>
                <w:szCs w:val="24"/>
              </w:rPr>
            </w:pPr>
            <w:r w:rsidRPr="00495A9C">
              <w:rPr>
                <w:rFonts w:ascii="Arial" w:hAnsi="Arial" w:cs="Arial"/>
                <w:sz w:val="24"/>
                <w:szCs w:val="24"/>
              </w:rPr>
              <w:t xml:space="preserve">No physical printed materials will be produced unless strictly necessary. The </w:t>
            </w:r>
            <w:r w:rsidRPr="00495A9C">
              <w:rPr>
                <w:rFonts w:ascii="Arial" w:hAnsi="Arial" w:cs="Arial"/>
                <w:sz w:val="24"/>
                <w:szCs w:val="24"/>
              </w:rPr>
              <w:lastRenderedPageBreak/>
              <w:t>research will be conducted entirely online, minimising any environmental impact.</w:t>
            </w:r>
            <w:r w:rsidR="00003E64" w:rsidRPr="00495A9C">
              <w:rPr>
                <w:rFonts w:ascii="Arial" w:hAnsi="Arial" w:cs="Arial"/>
                <w:i/>
                <w:sz w:val="24"/>
                <w:szCs w:val="24"/>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E9C8D1D" w14:textId="77777777" w:rsidR="00495A9C" w:rsidRDefault="00495A9C" w:rsidP="003C3C40">
            <w:pPr>
              <w:rPr>
                <w:rFonts w:ascii="Arial" w:hAnsi="Arial" w:cs="Arial"/>
                <w:color w:val="00B050"/>
                <w:sz w:val="24"/>
              </w:rPr>
            </w:pPr>
          </w:p>
          <w:p w14:paraId="346FC710" w14:textId="3F347A64" w:rsidR="00495A9C" w:rsidRPr="00495A9C" w:rsidRDefault="00495A9C" w:rsidP="003C3C40">
            <w:pPr>
              <w:rPr>
                <w:rFonts w:ascii="Arial" w:hAnsi="Arial" w:cs="Arial"/>
                <w:color w:val="000000" w:themeColor="text1"/>
                <w:sz w:val="24"/>
                <w:szCs w:val="22"/>
              </w:rPr>
            </w:pPr>
            <w:r w:rsidRPr="00495A9C">
              <w:rPr>
                <w:rFonts w:ascii="Arial" w:hAnsi="Arial" w:cs="Arial"/>
                <w:color w:val="000000" w:themeColor="text1"/>
                <w:sz w:val="22"/>
                <w:highlight w:val="yellow"/>
              </w:rPr>
              <w:t>Participants will be provided with a brief debrief note at the end of the online survey, summarising the purpose of the research. A dedicated email address will be set up and shared with participants, which they can use to request a summary of the final research findings once the dissertation is complete. This will be communicated to participants in the information sheet at the start of the survey.</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7CEF7A8" w14:textId="56EB2D94" w:rsidR="006930C2" w:rsidRDefault="003C3C40" w:rsidP="003257BD">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1F8CC087" w14:textId="77777777" w:rsidR="00495A9C" w:rsidRDefault="00495A9C" w:rsidP="003257BD">
            <w:pPr>
              <w:rPr>
                <w:rFonts w:ascii="Arial" w:hAnsi="Arial" w:cs="Arial"/>
                <w:color w:val="00B050"/>
                <w:sz w:val="24"/>
                <w:szCs w:val="22"/>
              </w:rPr>
            </w:pPr>
          </w:p>
          <w:p w14:paraId="4DD27AC2" w14:textId="1EBC363A" w:rsidR="00495A9C" w:rsidRPr="00495A9C" w:rsidRDefault="00495A9C" w:rsidP="003257BD">
            <w:pPr>
              <w:rPr>
                <w:rFonts w:ascii="Arial" w:hAnsi="Arial" w:cs="Arial"/>
                <w:color w:val="000000" w:themeColor="text1"/>
                <w:sz w:val="22"/>
                <w:szCs w:val="22"/>
              </w:rPr>
            </w:pPr>
            <w:r w:rsidRPr="00495A9C">
              <w:rPr>
                <w:rFonts w:ascii="Arial" w:hAnsi="Arial" w:cs="Arial"/>
                <w:color w:val="000000" w:themeColor="text1"/>
                <w:sz w:val="22"/>
                <w:highlight w:val="yellow"/>
              </w:rPr>
              <w:t>Potential participants will be provided with a clear information sheet at the start of the online survey. This will explain the purpose of the research, what participation involves, that participation is entirely voluntary, and that they may withdraw at any time without consequence. A consent screen will follow the information sheet, requiring participants to confirm their understanding and agreement to participate by clicking a designated 'I Agree' or 'Next' button before proceeding to the survey questions. This constitutes informed consent in accordance with GDPR and the DPA 2018.</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1955EA7C" w14:textId="10114FFF" w:rsidR="00495A9C" w:rsidRPr="00495A9C" w:rsidRDefault="00495A9C" w:rsidP="003C3C40">
            <w:pPr>
              <w:pStyle w:val="CommentText"/>
              <w:rPr>
                <w:rFonts w:ascii="Arial" w:hAnsi="Arial" w:cs="Arial"/>
                <w:color w:val="000000" w:themeColor="text1"/>
                <w:sz w:val="24"/>
                <w:szCs w:val="24"/>
              </w:rPr>
            </w:pPr>
            <w:r w:rsidRPr="00495A9C">
              <w:rPr>
                <w:rFonts w:ascii="Arial" w:hAnsi="Arial" w:cs="Arial"/>
                <w:color w:val="000000" w:themeColor="text1"/>
                <w:sz w:val="24"/>
                <w:szCs w:val="24"/>
                <w:highlight w:val="yellow"/>
              </w:rPr>
              <w:t>The online survey will not collect any personally identifiable information such as names, job titles, or specific organisation names. All responses will be treated as fully anonymous. Data will be reported only in aggregate form in the final dissertation, ensuring that no individual participant or organisation can be identified. Participants will be informed of this anonymity guarantee in the information sheet at the start of the survey</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F977F31" w:rsidR="006930C2" w:rsidRDefault="00495A9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Default="003C3C40" w:rsidP="003C3C40">
            <w:pPr>
              <w:rPr>
                <w:rFonts w:ascii="Arial" w:hAnsi="Arial" w:cs="Arial"/>
                <w:color w:val="00B050"/>
                <w:sz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77F17665" w14:textId="0557FA61" w:rsidR="00495A9C" w:rsidRPr="00495A9C" w:rsidRDefault="00495A9C" w:rsidP="003C3C40">
            <w:pPr>
              <w:rPr>
                <w:rFonts w:ascii="Arial" w:hAnsi="Arial" w:cs="Arial"/>
                <w:color w:val="000000" w:themeColor="text1"/>
                <w:sz w:val="24"/>
                <w:szCs w:val="22"/>
              </w:rPr>
            </w:pPr>
            <w:r w:rsidRPr="00495A9C">
              <w:rPr>
                <w:rFonts w:ascii="Arial" w:hAnsi="Arial" w:cs="Arial"/>
                <w:color w:val="000000" w:themeColor="text1"/>
                <w:sz w:val="22"/>
                <w:highlight w:val="yellow"/>
              </w:rPr>
              <w:t>The online survey platform may temporarily log IP addresses as part of its standard operation. Participants may also optionally provide an email address if they wish to receive a summary of the research findings. This minimal personal data is necessary to administer the survey and to fulfil participant requests for feedback. No other personally identifiable information will be collected.</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07D9640" w:rsidR="006930C2" w:rsidRDefault="00495A9C"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0E1BDAA" w14:textId="1F3617A6" w:rsidR="00495A9C" w:rsidRPr="00495A9C" w:rsidRDefault="00495A9C" w:rsidP="003257BD">
            <w:pPr>
              <w:rPr>
                <w:rFonts w:ascii="Arial" w:hAnsi="Arial" w:cs="Arial"/>
                <w:color w:val="000000" w:themeColor="text1"/>
                <w:sz w:val="22"/>
                <w:szCs w:val="22"/>
              </w:rPr>
            </w:pPr>
            <w:r w:rsidRPr="00495A9C">
              <w:rPr>
                <w:rFonts w:ascii="Arial" w:hAnsi="Arial" w:cs="Arial"/>
                <w:color w:val="000000" w:themeColor="text1"/>
                <w:sz w:val="22"/>
                <w:highlight w:val="yellow"/>
              </w:rPr>
              <w:t>No special category data will be collected. The survey focuses solely on workplace perceptions of leadership style and team performance, and does not ask about racial or ethnic origin, political opinions, religious beliefs, health conditions, or any other special category data as defined by the GDPR.</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3B462B" w:rsidR="004D0161" w:rsidRPr="004C3A0B" w:rsidRDefault="00495A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CB6E750" w:rsidR="004D0161" w:rsidRPr="004C3A0B" w:rsidRDefault="00495A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11C8135" w:rsidR="004D0161" w:rsidRPr="004C3A0B" w:rsidRDefault="00495A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477CEB3" w:rsidR="004D0161" w:rsidRPr="004C3A0B" w:rsidRDefault="00495A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F7ABC07" w:rsidR="004D0161" w:rsidRPr="004C3A0B" w:rsidRDefault="00495A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AE278F8" w:rsidR="004D0161" w:rsidRPr="004C3A0B" w:rsidRDefault="00495A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3382BC9" w:rsidR="004D0161" w:rsidRPr="004C3A0B" w:rsidRDefault="00495A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6DCA95" w:rsidR="004D0161" w:rsidRPr="004C3A0B" w:rsidRDefault="00495A9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14F9086C" w:rsidR="004D0161" w:rsidRPr="004C3A0B" w:rsidRDefault="004E26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B94554F" w:rsidR="004D0161" w:rsidRPr="004C3A0B" w:rsidRDefault="004E2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09D7659A" w:rsidR="004D0161" w:rsidRPr="004C3A0B" w:rsidRDefault="004E26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14FD92A" w:rsidR="004D0161" w:rsidRPr="004C3A0B" w:rsidRDefault="004E2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4E12CB0" w:rsidR="004D0161" w:rsidRPr="004C3A0B" w:rsidRDefault="004E2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D289301" w:rsidR="004D0161" w:rsidRPr="004C3A0B" w:rsidRDefault="004E2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6BAA0CB3" w:rsidR="004D0161" w:rsidRPr="004C3A0B" w:rsidRDefault="004E26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A22A877" w:rsidR="004D0161" w:rsidRPr="004C3A0B" w:rsidRDefault="004E2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6E4D78A" w:rsidR="004D0161" w:rsidRPr="004C3A0B" w:rsidRDefault="004E2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D4FAAAF" w14:textId="77777777" w:rsidR="004E26C8" w:rsidRDefault="004E26C8" w:rsidP="003257BD">
            <w:pPr>
              <w:autoSpaceDE w:val="0"/>
              <w:autoSpaceDN w:val="0"/>
              <w:adjustRightInd w:val="0"/>
              <w:rPr>
                <w:rFonts w:ascii="Arial" w:hAnsi="Arial" w:cs="Arial"/>
                <w:i/>
                <w:color w:val="7030A0"/>
                <w:sz w:val="22"/>
                <w:szCs w:val="22"/>
              </w:rPr>
            </w:pPr>
          </w:p>
          <w:p w14:paraId="20545DDC" w14:textId="5FA17F99" w:rsidR="004E26C8" w:rsidRPr="004E26C8" w:rsidRDefault="004E26C8" w:rsidP="003257BD">
            <w:pPr>
              <w:autoSpaceDE w:val="0"/>
              <w:autoSpaceDN w:val="0"/>
              <w:adjustRightInd w:val="0"/>
              <w:rPr>
                <w:rFonts w:ascii="Arial" w:hAnsi="Arial" w:cs="Arial"/>
                <w:i/>
                <w:color w:val="000000" w:themeColor="text1"/>
                <w:sz w:val="22"/>
                <w:szCs w:val="22"/>
                <w:highlight w:val="yellow"/>
              </w:rPr>
            </w:pPr>
            <w:r w:rsidRPr="004E26C8">
              <w:rPr>
                <w:rFonts w:ascii="Arial" w:hAnsi="Arial" w:cs="Arial"/>
                <w:color w:val="000000" w:themeColor="text1"/>
                <w:sz w:val="22"/>
                <w:szCs w:val="22"/>
                <w:highlight w:val="yellow"/>
              </w:rPr>
              <w:t>Survey data will be downloaded from the online survey platform and stored in a password-protected folder on the University Office 365 cloud system. The data will be shared with the academic</w:t>
            </w:r>
          </w:p>
          <w:p w14:paraId="1FBBF8CB" w14:textId="094455CC" w:rsidR="004E26C8" w:rsidRDefault="004E26C8" w:rsidP="003257BD">
            <w:pPr>
              <w:autoSpaceDE w:val="0"/>
              <w:autoSpaceDN w:val="0"/>
              <w:adjustRightInd w:val="0"/>
              <w:rPr>
                <w:rFonts w:ascii="Arial" w:hAnsi="Arial" w:cs="Arial"/>
                <w:sz w:val="22"/>
                <w:szCs w:val="22"/>
              </w:rPr>
            </w:pPr>
            <w:r w:rsidRPr="004E26C8">
              <w:rPr>
                <w:rFonts w:ascii="Arial" w:hAnsi="Arial" w:cs="Arial"/>
                <w:color w:val="000000" w:themeColor="text1"/>
                <w:sz w:val="22"/>
                <w:szCs w:val="22"/>
                <w:highlight w:val="yellow"/>
              </w:rPr>
              <w:t>supervisor for the purpose of dissertation supervision only. Any optional email addresses provided by participants will be stored separately from survey responses in a password-protected file and will be used solely to send a summary of findings upon request. These email addresses will be deleted after the summary has been sent. All data transfers will be conducted via encrypted, password-protected means. The data will be stored until the completion of the dissertation and then securely deleted. In accordance with the DPA 2018, participants will have the right to request to see what data is held relating to them, and this data will be deleted immediately upon request</w:t>
            </w:r>
            <w:r w:rsidRPr="00794815">
              <w:rPr>
                <w:rFonts w:ascii="Arial" w:hAnsi="Arial" w:cs="Arial"/>
                <w:color w:val="00B050"/>
                <w:sz w:val="22"/>
                <w:szCs w:val="22"/>
              </w:rPr>
              <w: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B691619" w:rsidR="004D0161" w:rsidRPr="00354F34" w:rsidRDefault="004E26C8" w:rsidP="003257BD">
            <w:pPr>
              <w:autoSpaceDE w:val="0"/>
              <w:autoSpaceDN w:val="0"/>
              <w:adjustRightInd w:val="0"/>
              <w:rPr>
                <w:rFonts w:ascii="Arial" w:hAnsi="Arial" w:cs="Arial"/>
                <w:sz w:val="22"/>
                <w:szCs w:val="22"/>
              </w:rPr>
            </w:pPr>
            <w:r>
              <w:rPr>
                <w:rFonts w:ascii="Arial" w:hAnsi="Arial" w:cs="Arial"/>
                <w:sz w:val="22"/>
                <w:szCs w:val="22"/>
              </w:rPr>
              <w:t xml:space="preserve"> </w:t>
            </w:r>
            <w:r w:rsidRPr="004E26C8">
              <w:rPr>
                <w:rFonts w:ascii="Arial" w:hAnsi="Arial" w:cs="Arial"/>
                <w:sz w:val="22"/>
                <w:szCs w:val="22"/>
                <w:highlight w:val="yellow"/>
              </w:rPr>
              <w:t>Only me</w:t>
            </w:r>
            <w:r>
              <w:rPr>
                <w:rFonts w:ascii="Arial" w:hAnsi="Arial" w:cs="Arial"/>
                <w:sz w:val="22"/>
                <w:szCs w:val="22"/>
              </w:rPr>
              <w:t xml:space="preserve">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45B63051" w14:textId="77777777" w:rsidR="00495A9C" w:rsidRDefault="00495A9C" w:rsidP="00A121A0">
            <w:pPr>
              <w:autoSpaceDE w:val="0"/>
              <w:autoSpaceDN w:val="0"/>
              <w:adjustRightInd w:val="0"/>
              <w:rPr>
                <w:rFonts w:ascii="Arial" w:hAnsi="Arial" w:cs="Arial"/>
                <w:i/>
                <w:color w:val="7030A0"/>
                <w:sz w:val="22"/>
                <w:szCs w:val="22"/>
              </w:rPr>
            </w:pPr>
          </w:p>
          <w:p w14:paraId="3E100855" w14:textId="77777777" w:rsidR="00495A9C" w:rsidRDefault="00495A9C" w:rsidP="00A121A0">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1220D0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E26C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26EB72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E26C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0228168C" w:rsidR="001B41AD" w:rsidRPr="003C7DE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2A4E6C01" w:rsidR="001B41A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0B452949" w:rsidR="001B41A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7581C550" w:rsidR="001B41A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343EA1C3" w:rsidR="001B41A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1897FE39" w:rsidR="001B41AD" w:rsidRPr="003C7DE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224EA011" w:rsidR="001B41AD" w:rsidRPr="003C7DE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F9A4715" w14:textId="0FA5F2AE" w:rsidR="001B41AD" w:rsidRPr="003C7DE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13628F73" w:rsidR="001B41AD" w:rsidRPr="003C7DE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162E8937" w:rsidR="001B41AD" w:rsidRPr="003C7DE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0C2E2129" w:rsidR="001B41AD" w:rsidRDefault="004E26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5B08D47B" w:rsid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w:t>
            </w:r>
            <w:r w:rsidRPr="001B41AD">
              <w:rPr>
                <w:rFonts w:ascii="Arial" w:hAnsi="Arial" w:cs="Arial"/>
                <w:color w:val="00B050"/>
                <w:sz w:val="22"/>
                <w:szCs w:val="22"/>
              </w:rPr>
              <w:lastRenderedPageBreak/>
              <w:t xml:space="preserve">then say if you’re using the UWTSD version of it or the public version. You should also show how you are complying with current UWTSD guidance/policy of the use of </w:t>
            </w:r>
            <w:proofErr w:type="gramStart"/>
            <w:r w:rsidRPr="001B41AD">
              <w:rPr>
                <w:rFonts w:ascii="Arial" w:hAnsi="Arial" w:cs="Arial"/>
                <w:color w:val="00B050"/>
                <w:sz w:val="22"/>
                <w:szCs w:val="22"/>
              </w:rPr>
              <w:t>AI.</w:t>
            </w:r>
            <w:r w:rsidR="004E26C8">
              <w:rPr>
                <w:rFonts w:ascii="Arial" w:hAnsi="Arial" w:cs="Arial"/>
                <w:color w:val="00B050"/>
                <w:sz w:val="22"/>
                <w:szCs w:val="22"/>
              </w:rPr>
              <w:t>-</w:t>
            </w:r>
            <w:proofErr w:type="gramEnd"/>
          </w:p>
          <w:p w14:paraId="446FA48D" w14:textId="77777777" w:rsidR="004E26C8" w:rsidRDefault="004E26C8" w:rsidP="0000343C">
            <w:pPr>
              <w:rPr>
                <w:rFonts w:ascii="Arial" w:hAnsi="Arial" w:cs="Arial"/>
                <w:color w:val="00B050"/>
                <w:sz w:val="22"/>
                <w:szCs w:val="22"/>
              </w:rPr>
            </w:pPr>
          </w:p>
          <w:p w14:paraId="59085AF2" w14:textId="3095DCA4" w:rsidR="004E26C8" w:rsidRPr="004E26C8" w:rsidRDefault="004E26C8" w:rsidP="0000343C">
            <w:pPr>
              <w:rPr>
                <w:rFonts w:ascii="Arial" w:hAnsi="Arial" w:cs="Arial"/>
                <w:color w:val="000000" w:themeColor="text1"/>
                <w:sz w:val="22"/>
                <w:szCs w:val="22"/>
              </w:rPr>
            </w:pPr>
            <w:r w:rsidRPr="004E26C8">
              <w:rPr>
                <w:rFonts w:ascii="Arial" w:hAnsi="Arial" w:cs="Arial"/>
                <w:color w:val="000000" w:themeColor="text1"/>
                <w:sz w:val="22"/>
                <w:szCs w:val="22"/>
                <w:highlight w:val="yellow"/>
              </w:rPr>
              <w:t>No AI tools will be used in this research. The data will be collected via a standard online survey platform and analysed using conventional statistical software (e.g. SPSS or Microsoft Excel). All written content in the dissertation will be the original work of the principal researcher</w:t>
            </w:r>
            <w:r w:rsidRPr="004E26C8">
              <w:rPr>
                <w:rFonts w:ascii="Arial" w:hAnsi="Arial" w:cs="Arial"/>
                <w:color w:val="000000" w:themeColor="text1"/>
                <w:sz w:val="22"/>
                <w:szCs w:val="22"/>
              </w:rPr>
              <w:t>.</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A4C4650" w:rsidR="004D0161" w:rsidRPr="004C3A0B" w:rsidRDefault="004E26C8" w:rsidP="00694EA8">
            <w:pPr>
              <w:spacing w:before="100" w:beforeAutospacing="1" w:after="100" w:afterAutospacing="1"/>
              <w:rPr>
                <w:rFonts w:ascii="Arial" w:hAnsi="Arial" w:cs="Arial"/>
                <w:sz w:val="22"/>
                <w:szCs w:val="22"/>
              </w:rPr>
            </w:pPr>
            <w:r w:rsidRPr="00517B6A">
              <w:rPr>
                <w:rFonts w:ascii="Arial" w:hAnsi="Arial" w:cs="Arial"/>
                <w:bCs/>
                <w:sz w:val="24"/>
                <w:szCs w:val="24"/>
              </w:rPr>
              <w:t xml:space="preserve">Silviu </w:t>
            </w:r>
            <w:proofErr w:type="spellStart"/>
            <w:r w:rsidRPr="00517B6A">
              <w:rPr>
                <w:rFonts w:ascii="Arial" w:hAnsi="Arial" w:cs="Arial"/>
                <w:bCs/>
                <w:sz w:val="24"/>
                <w:szCs w:val="24"/>
              </w:rPr>
              <w:t>Pârvu</w:t>
            </w:r>
            <w:proofErr w:type="spellEnd"/>
          </w:p>
        </w:tc>
        <w:tc>
          <w:tcPr>
            <w:tcW w:w="2139" w:type="dxa"/>
            <w:gridSpan w:val="3"/>
            <w:vAlign w:val="center"/>
          </w:tcPr>
          <w:p w14:paraId="7C2D2CC9" w14:textId="5B41400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E26C8">
              <w:rPr>
                <w:rFonts w:ascii="Arial" w:hAnsi="Arial" w:cs="Arial"/>
                <w:b/>
                <w:bCs/>
                <w:sz w:val="22"/>
                <w:szCs w:val="22"/>
              </w:rPr>
              <w:t xml:space="preserve">  25/04/2026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A335343" w:rsidR="00AA7E42" w:rsidRPr="004C3A0B" w:rsidRDefault="004E26C8" w:rsidP="00CA7241">
            <w:pPr>
              <w:pStyle w:val="ListParagraph"/>
              <w:ind w:left="0"/>
              <w:rPr>
                <w:rFonts w:ascii="Arial" w:hAnsi="Arial" w:cs="Arial"/>
              </w:rPr>
            </w:pPr>
            <w:r w:rsidRPr="00517B6A">
              <w:rPr>
                <w:rFonts w:ascii="Arial" w:hAnsi="Arial" w:cs="Arial"/>
              </w:rPr>
              <w:t>Mushfiqur Rahman</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F2A94" w14:textId="77777777" w:rsidR="00791522" w:rsidRDefault="00791522" w:rsidP="00390251">
      <w:r>
        <w:separator/>
      </w:r>
    </w:p>
    <w:p w14:paraId="17D159DE" w14:textId="77777777" w:rsidR="00791522" w:rsidRDefault="00791522"/>
  </w:endnote>
  <w:endnote w:type="continuationSeparator" w:id="0">
    <w:p w14:paraId="77D388D8" w14:textId="77777777" w:rsidR="00791522" w:rsidRDefault="00791522" w:rsidP="00390251">
      <w:r>
        <w:continuationSeparator/>
      </w:r>
    </w:p>
    <w:p w14:paraId="0935BFA2" w14:textId="77777777" w:rsidR="00791522" w:rsidRDefault="007915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A52A2" w14:textId="77777777" w:rsidR="00791522" w:rsidRDefault="00791522" w:rsidP="00390251">
      <w:r>
        <w:separator/>
      </w:r>
    </w:p>
    <w:p w14:paraId="3870B6D7" w14:textId="77777777" w:rsidR="00791522" w:rsidRDefault="00791522"/>
  </w:footnote>
  <w:footnote w:type="continuationSeparator" w:id="0">
    <w:p w14:paraId="7C7A4DF8" w14:textId="77777777" w:rsidR="00791522" w:rsidRDefault="00791522" w:rsidP="00390251">
      <w:r>
        <w:continuationSeparator/>
      </w:r>
    </w:p>
    <w:p w14:paraId="7B0E18F4" w14:textId="77777777" w:rsidR="00791522" w:rsidRDefault="007915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5A9C"/>
    <w:rsid w:val="004A7DD5"/>
    <w:rsid w:val="004B7A0E"/>
    <w:rsid w:val="004C3A0B"/>
    <w:rsid w:val="004C3D85"/>
    <w:rsid w:val="004C5C13"/>
    <w:rsid w:val="004D0161"/>
    <w:rsid w:val="004D5683"/>
    <w:rsid w:val="004E0338"/>
    <w:rsid w:val="004E26C8"/>
    <w:rsid w:val="004E4AC4"/>
    <w:rsid w:val="004E616D"/>
    <w:rsid w:val="004F059C"/>
    <w:rsid w:val="004F599C"/>
    <w:rsid w:val="005035A0"/>
    <w:rsid w:val="00515580"/>
    <w:rsid w:val="00517682"/>
    <w:rsid w:val="00517B6A"/>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52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9709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B6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17B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4594</Words>
  <Characters>26186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cecile Abuzour</cp:lastModifiedBy>
  <cp:revision>2</cp:revision>
  <cp:lastPrinted>2016-10-24T12:21:00Z</cp:lastPrinted>
  <dcterms:created xsi:type="dcterms:W3CDTF">2026-05-04T15:56:00Z</dcterms:created>
  <dcterms:modified xsi:type="dcterms:W3CDTF">2026-05-04T15:56:00Z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