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6C7D7F" w14:textId="61159FE1" w:rsidR="000F6398" w:rsidRDefault="00544D87">
      <w:pPr>
        <w:rPr>
          <w:rFonts w:ascii="Arial" w:hAnsi="Arial" w:cs="Arial"/>
          <w:u w:val="single"/>
        </w:rPr>
      </w:pPr>
      <w:r>
        <w:rPr>
          <w:rFonts w:ascii="Arial" w:hAnsi="Arial" w:cs="Arial"/>
          <w:noProof/>
          <w:u w:val="single"/>
        </w:rPr>
        <w:drawing>
          <wp:anchor distT="0" distB="0" distL="114300" distR="114300" simplePos="0" relativeHeight="251658240" behindDoc="1" locked="0" layoutInCell="1" allowOverlap="1" wp14:anchorId="3B86CB16" wp14:editId="57DBD0BF">
            <wp:simplePos x="0" y="0"/>
            <wp:positionH relativeFrom="column">
              <wp:posOffset>-1003300</wp:posOffset>
            </wp:positionH>
            <wp:positionV relativeFrom="paragraph">
              <wp:posOffset>-1066800</wp:posOffset>
            </wp:positionV>
            <wp:extent cx="7696200" cy="11229975"/>
            <wp:effectExtent l="0" t="0" r="0" b="0"/>
            <wp:wrapNone/>
            <wp:docPr id="1" name="Picture 1" descr="A picture containing building, outdoor, sitting,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sgol_ffwrnes02.jpg"/>
                    <pic:cNvPicPr/>
                  </pic:nvPicPr>
                  <pic:blipFill>
                    <a:blip r:embed="rId8">
                      <a:extLst>
                        <a:ext uri="{28A0092B-C50C-407E-A947-70E740481C1C}">
                          <a14:useLocalDpi xmlns:a14="http://schemas.microsoft.com/office/drawing/2010/main" val="0"/>
                        </a:ext>
                      </a:extLst>
                    </a:blip>
                    <a:stretch>
                      <a:fillRect/>
                    </a:stretch>
                  </pic:blipFill>
                  <pic:spPr>
                    <a:xfrm>
                      <a:off x="0" y="0"/>
                      <a:ext cx="7696200" cy="11229975"/>
                    </a:xfrm>
                    <a:prstGeom prst="rect">
                      <a:avLst/>
                    </a:prstGeom>
                  </pic:spPr>
                </pic:pic>
              </a:graphicData>
            </a:graphic>
            <wp14:sizeRelH relativeFrom="page">
              <wp14:pctWidth>0</wp14:pctWidth>
            </wp14:sizeRelH>
            <wp14:sizeRelV relativeFrom="page">
              <wp14:pctHeight>0</wp14:pctHeight>
            </wp14:sizeRelV>
          </wp:anchor>
        </w:drawing>
      </w:r>
      <w:r w:rsidR="00E86119">
        <w:rPr>
          <w:noProof/>
        </w:rPr>
        <mc:AlternateContent>
          <mc:Choice Requires="wps">
            <w:drawing>
              <wp:anchor distT="0" distB="0" distL="114300" distR="114300" simplePos="0" relativeHeight="251660288" behindDoc="0" locked="0" layoutInCell="1" allowOverlap="1" wp14:anchorId="1BB0B4E4" wp14:editId="560A5FD2">
                <wp:simplePos x="0" y="0"/>
                <wp:positionH relativeFrom="column">
                  <wp:posOffset>2480522</wp:posOffset>
                </wp:positionH>
                <wp:positionV relativeFrom="paragraph">
                  <wp:posOffset>-46355</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8D29B8" w14:textId="07AC222B"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Ysgol Y Gwanwyn</w:t>
                            </w:r>
                          </w:p>
                          <w:p w14:paraId="71A786A9" w14:textId="46D42075"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Prospectus </w:t>
                            </w:r>
                          </w:p>
                          <w:p w14:paraId="11BD7734" w14:textId="3866283A" w:rsidR="00D27E47" w:rsidRPr="00E86119" w:rsidRDefault="00D27E47" w:rsidP="00C27FD8">
                            <w:pPr>
                              <w:jc w:val="center"/>
                              <w:rPr>
                                <w:bCs/>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BB0B4E4" id="_x0000_t202" coordsize="21600,21600" o:spt="202" path="m,l,21600r21600,l21600,xe">
                <v:stroke joinstyle="miter"/>
                <v:path gradientshapeok="t" o:connecttype="rect"/>
              </v:shapetype>
              <v:shape id="Text Box 2" o:spid="_x0000_s1026" type="#_x0000_t202" style="position:absolute;margin-left:195.3pt;margin-top:-3.65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" filled="f" stroked="f">
                <v:textbox style="mso-fit-shape-to-text:t">
                  <w:txbxContent>
                    <w:p w14:paraId="558D29B8" w14:textId="07AC222B"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Ysgol Y Gwanwyn</w:t>
                      </w:r>
                    </w:p>
                    <w:p w14:paraId="71A786A9" w14:textId="46D42075" w:rsidR="00D27E47" w:rsidRPr="00E86119" w:rsidRDefault="00D27E47" w:rsidP="00346030">
                      <w:pPr>
                        <w:jc w:val="center"/>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Prospectus </w:t>
                      </w:r>
                    </w:p>
                    <w:p w14:paraId="11BD7734" w14:textId="3866283A" w:rsidR="00D27E47" w:rsidRPr="00E86119" w:rsidRDefault="00D27E47" w:rsidP="00C27FD8">
                      <w:pPr>
                        <w:jc w:val="center"/>
                        <w:rPr>
                          <w:bCs/>
                        </w:rPr>
                      </w:pPr>
                      <w:r w:rsidRPr="00E86119">
                        <w:rPr>
                          <w:rFonts w:ascii="Arial" w:hAnsi="Arial" w:cs="Arial"/>
                          <w:bCs/>
                          <w:outline/>
                          <w:color w:val="5B9BD5" w:themeColor="accent5"/>
                          <w:sz w:val="72"/>
                          <w:szCs w:val="72"/>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2020</w:t>
                      </w:r>
                    </w:p>
                  </w:txbxContent>
                </v:textbox>
              </v:shape>
            </w:pict>
          </mc:Fallback>
        </mc:AlternateContent>
      </w:r>
    </w:p>
    <w:p w14:paraId="1F59C4E0" w14:textId="4E34E2EB" w:rsidR="000F6398" w:rsidRDefault="00346030">
      <w:pPr>
        <w:rPr>
          <w:rFonts w:ascii="Arial" w:hAnsi="Arial" w:cs="Arial"/>
          <w:u w:val="single"/>
        </w:rPr>
      </w:pPr>
      <w:r>
        <w:rPr>
          <w:rFonts w:ascii="Arial" w:hAnsi="Arial" w:cs="Arial"/>
          <w:noProof/>
          <w:u w:val="single"/>
        </w:rPr>
        <mc:AlternateContent>
          <mc:Choice Requires="wps">
            <w:drawing>
              <wp:anchor distT="0" distB="0" distL="114300" distR="114300" simplePos="0" relativeHeight="251661312" behindDoc="0" locked="0" layoutInCell="1" allowOverlap="1" wp14:anchorId="1398CA02" wp14:editId="70C10A79">
                <wp:simplePos x="0" y="0"/>
                <wp:positionH relativeFrom="column">
                  <wp:posOffset>4492625</wp:posOffset>
                </wp:positionH>
                <wp:positionV relativeFrom="paragraph">
                  <wp:posOffset>9141964</wp:posOffset>
                </wp:positionV>
                <wp:extent cx="2111375" cy="409904"/>
                <wp:effectExtent l="0" t="0" r="0" b="0"/>
                <wp:wrapNone/>
                <wp:docPr id="3" name="Text Box 3"/>
                <wp:cNvGraphicFramePr/>
                <a:graphic xmlns:a="http://schemas.openxmlformats.org/drawingml/2006/main">
                  <a:graphicData uri="http://schemas.microsoft.com/office/word/2010/wordprocessingShape">
                    <wps:wsp>
                      <wps:cNvSpPr txBox="1"/>
                      <wps:spPr>
                        <a:xfrm>
                          <a:off x="0" y="0"/>
                          <a:ext cx="2111375" cy="409904"/>
                        </a:xfrm>
                        <a:prstGeom prst="rect">
                          <a:avLst/>
                        </a:prstGeom>
                        <a:noFill/>
                        <a:ln w="6350">
                          <a:noFill/>
                        </a:ln>
                      </wps:spPr>
                      <wps:txbx>
                        <w:txbxContent>
                          <w:p w14:paraId="49D5B0EC" w14:textId="37483FBB" w:rsidR="00D27E47" w:rsidRPr="00346030" w:rsidRDefault="00D27E47">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8CA02" id="Text Box 3" o:spid="_x0000_s1027" type="#_x0000_t202" style="position:absolute;margin-left:353.75pt;margin-top:719.85pt;width:166.25pt;height:3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" filled="f" stroked="f" strokeweight=".5pt">
                <v:textbox>
                  <w:txbxContent>
                    <w:p w14:paraId="49D5B0EC" w14:textId="37483FBB" w:rsidR="00D27E47" w:rsidRPr="00346030" w:rsidRDefault="00D27E47">
                      <w:pPr>
                        <w:rPr>
                          <w:color w:val="FFFFFF" w:themeColor="background1"/>
                        </w:rPr>
                      </w:pPr>
                      <w:r>
                        <w:rPr>
                          <w:color w:val="FFFFFF" w:themeColor="background1"/>
                        </w:rPr>
                        <w:t>(Source: Boorman, 2015).</w:t>
                      </w:r>
                    </w:p>
                  </w:txbxContent>
                </v:textbox>
              </v:shape>
            </w:pict>
          </mc:Fallback>
        </mc:AlternateContent>
      </w:r>
      <w:r>
        <w:rPr>
          <w:rFonts w:ascii="Arial" w:hAnsi="Arial" w:cs="Arial"/>
          <w:u w:val="single"/>
        </w:rPr>
        <w:t xml:space="preserve"> </w:t>
      </w:r>
    </w:p>
    <w:p w14:paraId="2C04852B" w14:textId="44759558" w:rsidR="00E86119" w:rsidRDefault="00E86119">
      <w:pPr>
        <w:rPr>
          <w:rFonts w:ascii="Arial" w:hAnsi="Arial" w:cs="Arial"/>
          <w:u w:val="single"/>
        </w:rPr>
      </w:pPr>
    </w:p>
    <w:p w14:paraId="6DEF18D3" w14:textId="089837EA" w:rsidR="00E86119" w:rsidRDefault="00E86119">
      <w:pPr>
        <w:rPr>
          <w:rFonts w:ascii="Arial" w:hAnsi="Arial" w:cs="Arial"/>
          <w:u w:val="single"/>
        </w:rPr>
      </w:pPr>
    </w:p>
    <w:p w14:paraId="52A5B6CB" w14:textId="3A6258B9" w:rsidR="00E86119" w:rsidRDefault="00E86119">
      <w:pPr>
        <w:rPr>
          <w:rFonts w:ascii="Arial" w:hAnsi="Arial" w:cs="Arial"/>
          <w:u w:val="single"/>
        </w:rPr>
      </w:pPr>
    </w:p>
    <w:p w14:paraId="69F275EA" w14:textId="15A28181" w:rsidR="00E86119" w:rsidRDefault="00E86119">
      <w:pPr>
        <w:rPr>
          <w:rFonts w:ascii="Arial" w:hAnsi="Arial" w:cs="Arial"/>
          <w:u w:val="single"/>
        </w:rPr>
      </w:pPr>
    </w:p>
    <w:p w14:paraId="164EF022" w14:textId="6D5EF9A7" w:rsidR="00E86119" w:rsidRDefault="00E86119">
      <w:pPr>
        <w:rPr>
          <w:rFonts w:ascii="Arial" w:hAnsi="Arial" w:cs="Arial"/>
          <w:u w:val="single"/>
        </w:rPr>
      </w:pPr>
    </w:p>
    <w:p w14:paraId="6F9C696F" w14:textId="5E85CB92" w:rsidR="00E86119" w:rsidRDefault="00E86119">
      <w:pPr>
        <w:rPr>
          <w:rFonts w:ascii="Arial" w:hAnsi="Arial" w:cs="Arial"/>
          <w:u w:val="single"/>
        </w:rPr>
      </w:pPr>
    </w:p>
    <w:p w14:paraId="4DDF90CE" w14:textId="14C316D7" w:rsidR="00E86119" w:rsidRDefault="00E86119">
      <w:pPr>
        <w:rPr>
          <w:rFonts w:ascii="Arial" w:hAnsi="Arial" w:cs="Arial"/>
          <w:u w:val="single"/>
        </w:rPr>
      </w:pPr>
    </w:p>
    <w:p w14:paraId="1B4FEE14" w14:textId="646D430A" w:rsidR="00E86119" w:rsidRDefault="00E86119">
      <w:pPr>
        <w:rPr>
          <w:rFonts w:ascii="Arial" w:hAnsi="Arial" w:cs="Arial"/>
          <w:u w:val="single"/>
        </w:rPr>
      </w:pPr>
    </w:p>
    <w:p w14:paraId="4EB1C54D" w14:textId="14EAFFAE" w:rsidR="00E86119" w:rsidRDefault="00E86119">
      <w:pPr>
        <w:rPr>
          <w:rFonts w:ascii="Arial" w:hAnsi="Arial" w:cs="Arial"/>
          <w:u w:val="single"/>
        </w:rPr>
      </w:pPr>
    </w:p>
    <w:p w14:paraId="165F6E7C" w14:textId="661E4E55" w:rsidR="00E86119" w:rsidRDefault="00E86119">
      <w:pPr>
        <w:rPr>
          <w:rFonts w:ascii="Arial" w:hAnsi="Arial" w:cs="Arial"/>
          <w:u w:val="single"/>
        </w:rPr>
      </w:pPr>
    </w:p>
    <w:p w14:paraId="33AFF111" w14:textId="7FBFD903" w:rsidR="00E86119" w:rsidRDefault="00E86119">
      <w:pPr>
        <w:rPr>
          <w:rFonts w:ascii="Arial" w:hAnsi="Arial" w:cs="Arial"/>
          <w:u w:val="single"/>
        </w:rPr>
      </w:pPr>
    </w:p>
    <w:p w14:paraId="7DF53EFF" w14:textId="447EC708" w:rsidR="00E86119" w:rsidRDefault="00E86119">
      <w:pPr>
        <w:rPr>
          <w:rFonts w:ascii="Arial" w:hAnsi="Arial" w:cs="Arial"/>
          <w:u w:val="single"/>
        </w:rPr>
      </w:pPr>
    </w:p>
    <w:p w14:paraId="4EA64443" w14:textId="5B95ADAF" w:rsidR="00E86119" w:rsidRDefault="00E86119">
      <w:pPr>
        <w:rPr>
          <w:rFonts w:ascii="Arial" w:hAnsi="Arial" w:cs="Arial"/>
          <w:u w:val="single"/>
        </w:rPr>
      </w:pPr>
    </w:p>
    <w:p w14:paraId="1834E945" w14:textId="40E5B59D" w:rsidR="00E86119" w:rsidRDefault="00E86119">
      <w:pPr>
        <w:rPr>
          <w:rFonts w:ascii="Arial" w:hAnsi="Arial" w:cs="Arial"/>
          <w:u w:val="single"/>
        </w:rPr>
      </w:pPr>
    </w:p>
    <w:p w14:paraId="47750EB1" w14:textId="70C18127" w:rsidR="00E86119" w:rsidRDefault="00E86119">
      <w:pPr>
        <w:rPr>
          <w:rFonts w:ascii="Arial" w:hAnsi="Arial" w:cs="Arial"/>
          <w:u w:val="single"/>
        </w:rPr>
      </w:pPr>
    </w:p>
    <w:p w14:paraId="4A84A1BD" w14:textId="5D3DB124" w:rsidR="00E86119" w:rsidRDefault="00E86119">
      <w:pPr>
        <w:rPr>
          <w:rFonts w:ascii="Arial" w:hAnsi="Arial" w:cs="Arial"/>
          <w:u w:val="single"/>
        </w:rPr>
      </w:pPr>
    </w:p>
    <w:p w14:paraId="22C197FC" w14:textId="77F05338" w:rsidR="00E86119" w:rsidRDefault="00E86119">
      <w:pPr>
        <w:rPr>
          <w:rFonts w:ascii="Arial" w:hAnsi="Arial" w:cs="Arial"/>
          <w:u w:val="single"/>
        </w:rPr>
      </w:pPr>
    </w:p>
    <w:p w14:paraId="59B57FC8" w14:textId="22F3FFFD" w:rsidR="00E86119" w:rsidRDefault="00E86119">
      <w:pPr>
        <w:rPr>
          <w:rFonts w:ascii="Arial" w:hAnsi="Arial" w:cs="Arial"/>
          <w:u w:val="single"/>
        </w:rPr>
      </w:pPr>
    </w:p>
    <w:p w14:paraId="05B048B5" w14:textId="56E1F948" w:rsidR="00E86119" w:rsidRDefault="00E86119">
      <w:pPr>
        <w:rPr>
          <w:rFonts w:ascii="Arial" w:hAnsi="Arial" w:cs="Arial"/>
          <w:u w:val="single"/>
        </w:rPr>
      </w:pPr>
    </w:p>
    <w:p w14:paraId="36251B78" w14:textId="489B9C0A" w:rsidR="00E86119" w:rsidRDefault="00E86119">
      <w:pPr>
        <w:rPr>
          <w:rFonts w:ascii="Arial" w:hAnsi="Arial" w:cs="Arial"/>
          <w:u w:val="single"/>
        </w:rPr>
      </w:pPr>
    </w:p>
    <w:p w14:paraId="14BE167C" w14:textId="5B714745" w:rsidR="00E86119" w:rsidRDefault="00E86119">
      <w:pPr>
        <w:rPr>
          <w:rFonts w:ascii="Arial" w:hAnsi="Arial" w:cs="Arial"/>
          <w:u w:val="single"/>
        </w:rPr>
      </w:pPr>
    </w:p>
    <w:p w14:paraId="23C8130F" w14:textId="4D8FFCFE" w:rsidR="00E86119" w:rsidRDefault="00E86119">
      <w:pPr>
        <w:rPr>
          <w:rFonts w:ascii="Arial" w:hAnsi="Arial" w:cs="Arial"/>
          <w:u w:val="single"/>
        </w:rPr>
      </w:pPr>
    </w:p>
    <w:p w14:paraId="27E96E3F" w14:textId="413735C9" w:rsidR="00E86119" w:rsidRDefault="00E86119">
      <w:pPr>
        <w:rPr>
          <w:rFonts w:ascii="Arial" w:hAnsi="Arial" w:cs="Arial"/>
          <w:u w:val="single"/>
        </w:rPr>
      </w:pPr>
    </w:p>
    <w:p w14:paraId="7E17441F" w14:textId="5D9D4CE0" w:rsidR="00E86119" w:rsidRDefault="00E86119">
      <w:pPr>
        <w:rPr>
          <w:rFonts w:ascii="Arial" w:hAnsi="Arial" w:cs="Arial"/>
          <w:u w:val="single"/>
        </w:rPr>
      </w:pPr>
    </w:p>
    <w:p w14:paraId="769B11B3" w14:textId="3603088C" w:rsidR="00E86119" w:rsidRDefault="00E86119">
      <w:pPr>
        <w:rPr>
          <w:rFonts w:ascii="Arial" w:hAnsi="Arial" w:cs="Arial"/>
          <w:u w:val="single"/>
        </w:rPr>
      </w:pPr>
    </w:p>
    <w:p w14:paraId="2D6BBAE7" w14:textId="18EDF3CE" w:rsidR="00E86119" w:rsidRDefault="00E86119">
      <w:pPr>
        <w:rPr>
          <w:rFonts w:ascii="Arial" w:hAnsi="Arial" w:cs="Arial"/>
          <w:u w:val="single"/>
        </w:rPr>
      </w:pPr>
    </w:p>
    <w:p w14:paraId="7BAEEF0A" w14:textId="01153E3C" w:rsidR="00E86119" w:rsidRDefault="00E86119">
      <w:pPr>
        <w:rPr>
          <w:rFonts w:ascii="Arial" w:hAnsi="Arial" w:cs="Arial"/>
          <w:u w:val="single"/>
        </w:rPr>
      </w:pPr>
    </w:p>
    <w:p w14:paraId="270130FB" w14:textId="73C0D4F7" w:rsidR="00E86119" w:rsidRDefault="00E86119">
      <w:pPr>
        <w:rPr>
          <w:rFonts w:ascii="Arial" w:hAnsi="Arial" w:cs="Arial"/>
          <w:u w:val="single"/>
        </w:rPr>
      </w:pPr>
    </w:p>
    <w:p w14:paraId="47B6ED85" w14:textId="4FC2EB32" w:rsidR="00E86119" w:rsidRDefault="00E86119">
      <w:pPr>
        <w:rPr>
          <w:rFonts w:ascii="Arial" w:hAnsi="Arial" w:cs="Arial"/>
          <w:u w:val="single"/>
        </w:rPr>
      </w:pPr>
    </w:p>
    <w:p w14:paraId="03C5BBE1" w14:textId="53C54AA1" w:rsidR="00E86119" w:rsidRDefault="00E86119">
      <w:pPr>
        <w:rPr>
          <w:rFonts w:ascii="Arial" w:hAnsi="Arial" w:cs="Arial"/>
          <w:u w:val="single"/>
        </w:rPr>
      </w:pPr>
    </w:p>
    <w:p w14:paraId="52CCDC8D" w14:textId="1835F3CD" w:rsidR="00E86119" w:rsidRDefault="00E86119">
      <w:pPr>
        <w:rPr>
          <w:rFonts w:ascii="Arial" w:hAnsi="Arial" w:cs="Arial"/>
          <w:u w:val="single"/>
        </w:rPr>
      </w:pPr>
    </w:p>
    <w:p w14:paraId="68D6CC7F" w14:textId="137019DA" w:rsidR="00E86119" w:rsidRDefault="00E86119">
      <w:pPr>
        <w:rPr>
          <w:rFonts w:ascii="Arial" w:hAnsi="Arial" w:cs="Arial"/>
          <w:u w:val="single"/>
        </w:rPr>
      </w:pPr>
    </w:p>
    <w:p w14:paraId="4E9C8162" w14:textId="651C677D" w:rsidR="00E86119" w:rsidRDefault="00E86119">
      <w:pPr>
        <w:rPr>
          <w:rFonts w:ascii="Arial" w:hAnsi="Arial" w:cs="Arial"/>
          <w:u w:val="single"/>
        </w:rPr>
      </w:pPr>
    </w:p>
    <w:p w14:paraId="0DBB0CEA" w14:textId="5BEB3310" w:rsidR="00E86119" w:rsidRDefault="00E86119">
      <w:pPr>
        <w:rPr>
          <w:rFonts w:ascii="Arial" w:hAnsi="Arial" w:cs="Arial"/>
          <w:u w:val="single"/>
        </w:rPr>
      </w:pPr>
    </w:p>
    <w:p w14:paraId="6912E6A5" w14:textId="15272F1F" w:rsidR="00E86119" w:rsidRDefault="00E86119">
      <w:pPr>
        <w:rPr>
          <w:rFonts w:ascii="Arial" w:hAnsi="Arial" w:cs="Arial"/>
          <w:u w:val="single"/>
        </w:rPr>
      </w:pPr>
    </w:p>
    <w:p w14:paraId="1B477050" w14:textId="1EAC5B72" w:rsidR="00E86119" w:rsidRDefault="00E86119">
      <w:pPr>
        <w:rPr>
          <w:rFonts w:ascii="Arial" w:hAnsi="Arial" w:cs="Arial"/>
          <w:u w:val="single"/>
        </w:rPr>
      </w:pPr>
    </w:p>
    <w:p w14:paraId="553CE899" w14:textId="1CB41AAA" w:rsidR="00E86119" w:rsidRDefault="00E86119">
      <w:pPr>
        <w:rPr>
          <w:rFonts w:ascii="Arial" w:hAnsi="Arial" w:cs="Arial"/>
          <w:u w:val="single"/>
        </w:rPr>
      </w:pPr>
    </w:p>
    <w:p w14:paraId="446FA082" w14:textId="096D7046" w:rsidR="00E86119" w:rsidRDefault="00E86119">
      <w:pPr>
        <w:rPr>
          <w:rFonts w:ascii="Arial" w:hAnsi="Arial" w:cs="Arial"/>
          <w:u w:val="single"/>
        </w:rPr>
      </w:pPr>
    </w:p>
    <w:p w14:paraId="4678E720" w14:textId="27478B39" w:rsidR="00E86119" w:rsidRDefault="00E86119">
      <w:pPr>
        <w:rPr>
          <w:rFonts w:ascii="Arial" w:hAnsi="Arial" w:cs="Arial"/>
          <w:u w:val="single"/>
        </w:rPr>
      </w:pPr>
    </w:p>
    <w:p w14:paraId="7EB4BFF4" w14:textId="7734E0F5" w:rsidR="00E86119" w:rsidRDefault="00E86119">
      <w:pPr>
        <w:rPr>
          <w:rFonts w:ascii="Arial" w:hAnsi="Arial" w:cs="Arial"/>
          <w:u w:val="single"/>
        </w:rPr>
      </w:pPr>
    </w:p>
    <w:p w14:paraId="42A717CE" w14:textId="1F491CF8" w:rsidR="00E86119" w:rsidRDefault="00E86119">
      <w:pPr>
        <w:rPr>
          <w:rFonts w:ascii="Arial" w:hAnsi="Arial" w:cs="Arial"/>
          <w:u w:val="single"/>
        </w:rPr>
      </w:pPr>
    </w:p>
    <w:p w14:paraId="52E9157B" w14:textId="52EA0326" w:rsidR="00E86119" w:rsidRDefault="00E86119">
      <w:pPr>
        <w:rPr>
          <w:rFonts w:ascii="Arial" w:hAnsi="Arial" w:cs="Arial"/>
          <w:u w:val="single"/>
        </w:rPr>
      </w:pPr>
    </w:p>
    <w:p w14:paraId="76879F1E" w14:textId="4BF04BB1" w:rsidR="00E86119" w:rsidRDefault="00E86119">
      <w:pPr>
        <w:rPr>
          <w:rFonts w:ascii="Arial" w:hAnsi="Arial" w:cs="Arial"/>
          <w:u w:val="single"/>
        </w:rPr>
      </w:pPr>
    </w:p>
    <w:p w14:paraId="5C94A0A3" w14:textId="4CE3772A" w:rsidR="00E86119" w:rsidRDefault="00E86119">
      <w:pPr>
        <w:rPr>
          <w:rFonts w:ascii="Arial" w:hAnsi="Arial" w:cs="Arial"/>
          <w:u w:val="single"/>
        </w:rPr>
      </w:pPr>
    </w:p>
    <w:p w14:paraId="4D5F59F4" w14:textId="5E0ABB5B" w:rsidR="00E86119" w:rsidRDefault="00E86119">
      <w:pPr>
        <w:rPr>
          <w:rFonts w:ascii="Arial" w:hAnsi="Arial" w:cs="Arial"/>
          <w:u w:val="single"/>
        </w:rPr>
      </w:pPr>
    </w:p>
    <w:p w14:paraId="5CC28A78" w14:textId="2E46F377" w:rsidR="00E86119" w:rsidRDefault="00E86119">
      <w:pPr>
        <w:rPr>
          <w:rFonts w:ascii="Arial" w:hAnsi="Arial" w:cs="Arial"/>
          <w:u w:val="single"/>
        </w:rPr>
      </w:pPr>
    </w:p>
    <w:p w14:paraId="72F6D5D9" w14:textId="0276D9D3" w:rsidR="00E86119" w:rsidRDefault="00E86119">
      <w:pPr>
        <w:rPr>
          <w:rFonts w:ascii="Arial" w:hAnsi="Arial" w:cs="Arial"/>
          <w:u w:val="single"/>
        </w:rPr>
      </w:pPr>
    </w:p>
    <w:p w14:paraId="248F2E06" w14:textId="23E562C4" w:rsidR="00E86119" w:rsidRDefault="00E86119">
      <w:pPr>
        <w:rPr>
          <w:rFonts w:ascii="Arial" w:hAnsi="Arial" w:cs="Arial"/>
          <w:u w:val="single"/>
        </w:rPr>
      </w:pPr>
    </w:p>
    <w:p w14:paraId="320AC7BB" w14:textId="198B1288" w:rsidR="00E86119" w:rsidRDefault="00411DDC">
      <w:pPr>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63360" behindDoc="0" locked="0" layoutInCell="1" allowOverlap="1" wp14:anchorId="159AD2F2" wp14:editId="1BFB6439">
                <wp:simplePos x="0" y="0"/>
                <wp:positionH relativeFrom="column">
                  <wp:posOffset>-500063</wp:posOffset>
                </wp:positionH>
                <wp:positionV relativeFrom="paragraph">
                  <wp:posOffset>-504825</wp:posOffset>
                </wp:positionV>
                <wp:extent cx="6637867" cy="2728913"/>
                <wp:effectExtent l="0" t="0" r="0" b="0"/>
                <wp:wrapNone/>
                <wp:docPr id="6" name="Text Box 6"/>
                <wp:cNvGraphicFramePr/>
                <a:graphic xmlns:a="http://schemas.openxmlformats.org/drawingml/2006/main">
                  <a:graphicData uri="http://schemas.microsoft.com/office/word/2010/wordprocessingShape">
                    <wps:wsp>
                      <wps:cNvSpPr txBox="1"/>
                      <wps:spPr>
                        <a:xfrm>
                          <a:off x="0" y="0"/>
                          <a:ext cx="6637867" cy="2728913"/>
                        </a:xfrm>
                        <a:prstGeom prst="rect">
                          <a:avLst/>
                        </a:prstGeom>
                        <a:noFill/>
                        <a:ln w="6350">
                          <a:noFill/>
                        </a:ln>
                      </wps:spPr>
                      <wps:txbx>
                        <w:txbxContent>
                          <w:p w14:paraId="2C7BEF63" w14:textId="60666F64" w:rsidR="00D27E47" w:rsidRPr="005A1256" w:rsidRDefault="00D27E47" w:rsidP="00F6465D">
                            <w:pPr>
                              <w:spacing w:line="360" w:lineRule="auto"/>
                              <w:rPr>
                                <w:rFonts w:ascii="Arial" w:hAnsi="Arial" w:cs="Arial"/>
                                <w:color w:val="000000" w:themeColor="text1"/>
                              </w:rPr>
                            </w:pPr>
                            <w:r w:rsidRPr="005A1256">
                              <w:rPr>
                                <w:rFonts w:ascii="Arial" w:hAnsi="Arial" w:cs="Arial"/>
                                <w:color w:val="000000" w:themeColor="text1"/>
                              </w:rPr>
                              <w:t xml:space="preserve">This prospectus delves into the day to day schedule of Ysgol Y </w:t>
                            </w:r>
                            <w:proofErr w:type="spellStart"/>
                            <w:r w:rsidRPr="005A1256">
                              <w:rPr>
                                <w:rFonts w:ascii="Arial" w:hAnsi="Arial" w:cs="Arial"/>
                                <w:color w:val="000000" w:themeColor="text1"/>
                              </w:rPr>
                              <w:t>Gwanwyn</w:t>
                            </w:r>
                            <w:proofErr w:type="spellEnd"/>
                            <w:r w:rsidRPr="005A1256">
                              <w:rPr>
                                <w:rFonts w:ascii="Arial" w:hAnsi="Arial" w:cs="Arial"/>
                                <w:color w:val="000000" w:themeColor="text1"/>
                              </w:rPr>
                              <w:t xml:space="preserve"> (YYG), a </w:t>
                            </w:r>
                            <w:r w:rsidR="003272AA">
                              <w:rPr>
                                <w:rFonts w:ascii="Arial" w:hAnsi="Arial" w:cs="Arial"/>
                                <w:color w:val="000000" w:themeColor="text1"/>
                              </w:rPr>
                              <w:t xml:space="preserve">radical </w:t>
                            </w:r>
                            <w:r w:rsidRPr="005A1256">
                              <w:rPr>
                                <w:rFonts w:ascii="Arial" w:hAnsi="Arial" w:cs="Arial"/>
                                <w:color w:val="000000" w:themeColor="text1"/>
                              </w:rPr>
                              <w:t>school in the Llanelli area which provides a free education for children from the age of seven to eleven. The following literature will include examples of the effective pedagogies used, what curriculum it follows and what policies have been enforced. The aim at YYG is to create a safe, kind and happy world for all pupils. The hope is that each child experiences a positive and joyful four years at this school and will embrace the tools that are provided and can be applied later on in life to develop into independent and balanced individuals</w:t>
                            </w:r>
                            <w:r>
                              <w:rPr>
                                <w:rFonts w:ascii="Arial" w:hAnsi="Arial" w:cs="Arial"/>
                                <w:color w:val="000000" w:themeColor="text1"/>
                              </w:rPr>
                              <w:t>.</w:t>
                            </w:r>
                            <w:r w:rsidR="00D66804">
                              <w:rPr>
                                <w:rFonts w:ascii="Arial" w:hAnsi="Arial" w:cs="Arial"/>
                                <w:color w:val="000000" w:themeColor="text1"/>
                              </w:rPr>
                              <w:t xml:space="preserve"> A school uniform is available however it is not essential, it is the pupils’ choice as to whether they wish to wear the uniform, or their own clothes provided they are appropriate.</w:t>
                            </w:r>
                            <w:r w:rsidR="00EA6A50">
                              <w:rPr>
                                <w:rFonts w:ascii="Arial" w:hAnsi="Arial" w:cs="Arial"/>
                                <w:color w:val="000000" w:themeColor="text1"/>
                              </w:rPr>
                              <w:t xml:space="preserve"> By providing a choice for the pupils, it gives them a sense of self expression and freedom to be individual.</w:t>
                            </w:r>
                            <w:r w:rsidR="003272AA">
                              <w:rPr>
                                <w:rFonts w:ascii="Arial" w:hAnsi="Arial" w:cs="Arial"/>
                                <w:color w:val="000000" w:themeColor="text1"/>
                              </w:rPr>
                              <w:t xml:space="preserve"> </w:t>
                            </w:r>
                          </w:p>
                          <w:p w14:paraId="70FEE12B" w14:textId="77777777"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9AD2F2" id="_x0000_t202" coordsize="21600,21600" o:spt="202" path="m,l,21600r21600,l21600,xe">
                <v:stroke joinstyle="miter"/>
                <v:path gradientshapeok="t" o:connecttype="rect"/>
              </v:shapetype>
              <v:shape id="Text Box 6" o:spid="_x0000_s1028" type="#_x0000_t202" style="position:absolute;margin-left:-39.4pt;margin-top:-39.75pt;width:522.65pt;height:214.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" filled="f" stroked="f" strokeweight=".5pt">
                <v:textbox>
                  <w:txbxContent>
                    <w:p w14:paraId="2C7BEF63" w14:textId="60666F64" w:rsidR="00D27E47" w:rsidRPr="005A1256" w:rsidRDefault="00D27E47" w:rsidP="00F6465D">
                      <w:pPr>
                        <w:spacing w:line="360" w:lineRule="auto"/>
                        <w:rPr>
                          <w:rFonts w:ascii="Arial" w:hAnsi="Arial" w:cs="Arial"/>
                          <w:color w:val="000000" w:themeColor="text1"/>
                        </w:rPr>
                      </w:pPr>
                      <w:r w:rsidRPr="005A1256">
                        <w:rPr>
                          <w:rFonts w:ascii="Arial" w:hAnsi="Arial" w:cs="Arial"/>
                          <w:color w:val="000000" w:themeColor="text1"/>
                        </w:rPr>
                        <w:t xml:space="preserve">This prospectus delves into the day to day schedule of Ysgol Y </w:t>
                      </w:r>
                      <w:proofErr w:type="spellStart"/>
                      <w:r w:rsidRPr="005A1256">
                        <w:rPr>
                          <w:rFonts w:ascii="Arial" w:hAnsi="Arial" w:cs="Arial"/>
                          <w:color w:val="000000" w:themeColor="text1"/>
                        </w:rPr>
                        <w:t>Gwanwyn</w:t>
                      </w:r>
                      <w:proofErr w:type="spellEnd"/>
                      <w:r w:rsidRPr="005A1256">
                        <w:rPr>
                          <w:rFonts w:ascii="Arial" w:hAnsi="Arial" w:cs="Arial"/>
                          <w:color w:val="000000" w:themeColor="text1"/>
                        </w:rPr>
                        <w:t xml:space="preserve"> (YYG), a </w:t>
                      </w:r>
                      <w:r w:rsidR="003272AA">
                        <w:rPr>
                          <w:rFonts w:ascii="Arial" w:hAnsi="Arial" w:cs="Arial"/>
                          <w:color w:val="000000" w:themeColor="text1"/>
                        </w:rPr>
                        <w:t xml:space="preserve">radical </w:t>
                      </w:r>
                      <w:r w:rsidRPr="005A1256">
                        <w:rPr>
                          <w:rFonts w:ascii="Arial" w:hAnsi="Arial" w:cs="Arial"/>
                          <w:color w:val="000000" w:themeColor="text1"/>
                        </w:rPr>
                        <w:t>school in the Llanelli area which provides a free education for children from the age of seven to eleven. The following literature will include examples of the effective pedagogies used, what curriculum it follows and what policies have been enforced. The aim at YYG is to create a safe, kind and happy world for all pupils. The hope is that each child experiences a positive and joyful four years at this school and will embrace the tools that are provided and can be applied later on in life to develop into independent and balanced individuals</w:t>
                      </w:r>
                      <w:r>
                        <w:rPr>
                          <w:rFonts w:ascii="Arial" w:hAnsi="Arial" w:cs="Arial"/>
                          <w:color w:val="000000" w:themeColor="text1"/>
                        </w:rPr>
                        <w:t>.</w:t>
                      </w:r>
                      <w:r w:rsidR="00D66804">
                        <w:rPr>
                          <w:rFonts w:ascii="Arial" w:hAnsi="Arial" w:cs="Arial"/>
                          <w:color w:val="000000" w:themeColor="text1"/>
                        </w:rPr>
                        <w:t xml:space="preserve"> A school uniform is available however it is not essential, it is the pupils’ choice as to whether they wish to wear the uniform, or their own clothes provided they are appropriate.</w:t>
                      </w:r>
                      <w:r w:rsidR="00EA6A50">
                        <w:rPr>
                          <w:rFonts w:ascii="Arial" w:hAnsi="Arial" w:cs="Arial"/>
                          <w:color w:val="000000" w:themeColor="text1"/>
                        </w:rPr>
                        <w:t xml:space="preserve"> By providing a choice for the pupils, it gives them a sense of self expression and freedom to be individual.</w:t>
                      </w:r>
                      <w:r w:rsidR="003272AA">
                        <w:rPr>
                          <w:rFonts w:ascii="Arial" w:hAnsi="Arial" w:cs="Arial"/>
                          <w:color w:val="000000" w:themeColor="text1"/>
                        </w:rPr>
                        <w:t xml:space="preserve"> </w:t>
                      </w:r>
                    </w:p>
                    <w:p w14:paraId="70FEE12B" w14:textId="77777777" w:rsidR="00D27E47" w:rsidRDefault="00D27E47"/>
                  </w:txbxContent>
                </v:textbox>
              </v:shape>
            </w:pict>
          </mc:Fallback>
        </mc:AlternateContent>
      </w:r>
      <w:r w:rsidR="002C3B39">
        <w:rPr>
          <w:rFonts w:ascii="Arial" w:hAnsi="Arial" w:cs="Arial"/>
          <w:noProof/>
          <w:u w:val="single"/>
        </w:rPr>
        <w:drawing>
          <wp:anchor distT="0" distB="0" distL="114300" distR="114300" simplePos="0" relativeHeight="251662336" behindDoc="1" locked="0" layoutInCell="1" allowOverlap="1" wp14:anchorId="6D084445" wp14:editId="5A7076BD">
            <wp:simplePos x="0" y="0"/>
            <wp:positionH relativeFrom="column">
              <wp:posOffset>-6825187</wp:posOffset>
            </wp:positionH>
            <wp:positionV relativeFrom="paragraph">
              <wp:posOffset>-2934070</wp:posOffset>
            </wp:positionV>
            <wp:extent cx="13447823" cy="12954302"/>
            <wp:effectExtent l="0" t="0" r="1905" b="0"/>
            <wp:wrapNone/>
            <wp:docPr id="5" name="Picture 5" descr="A person walking down a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ysgol_ffwrnes10.jpg"/>
                    <pic:cNvPicPr/>
                  </pic:nvPicPr>
                  <pic:blipFill rotWithShape="1">
                    <a:blip r:embed="rId9">
                      <a:alphaModFix amt="80000"/>
                      <a:extLst>
                        <a:ext uri="{28A0092B-C50C-407E-A947-70E740481C1C}">
                          <a14:useLocalDpi xmlns:a14="http://schemas.microsoft.com/office/drawing/2010/main" val="0"/>
                        </a:ext>
                      </a:extLst>
                    </a:blip>
                    <a:srcRect l="23947" r="6873"/>
                    <a:stretch/>
                  </pic:blipFill>
                  <pic:spPr bwMode="auto">
                    <a:xfrm>
                      <a:off x="0" y="0"/>
                      <a:ext cx="13447823" cy="129543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6119">
        <w:rPr>
          <w:rFonts w:ascii="Arial" w:hAnsi="Arial" w:cs="Arial"/>
          <w:noProof/>
          <w:u w:val="single"/>
        </w:rPr>
        <mc:AlternateContent>
          <mc:Choice Requires="wps">
            <w:drawing>
              <wp:anchor distT="0" distB="0" distL="114300" distR="114300" simplePos="0" relativeHeight="251665408" behindDoc="0" locked="0" layoutInCell="1" allowOverlap="1" wp14:anchorId="2CC22D85" wp14:editId="5A2EC1B3">
                <wp:simplePos x="0" y="0"/>
                <wp:positionH relativeFrom="column">
                  <wp:posOffset>-4487333</wp:posOffset>
                </wp:positionH>
                <wp:positionV relativeFrom="paragraph">
                  <wp:posOffset>-914400</wp:posOffset>
                </wp:positionV>
                <wp:extent cx="2111375" cy="409904"/>
                <wp:effectExtent l="0" t="0" r="0" b="0"/>
                <wp:wrapNone/>
                <wp:docPr id="7" name="Text Box 7"/>
                <wp:cNvGraphicFramePr/>
                <a:graphic xmlns:a="http://schemas.openxmlformats.org/drawingml/2006/main">
                  <a:graphicData uri="http://schemas.microsoft.com/office/word/2010/wordprocessingShape">
                    <wps:wsp>
                      <wps:cNvSpPr txBox="1"/>
                      <wps:spPr>
                        <a:xfrm>
                          <a:off x="0" y="0"/>
                          <a:ext cx="2111375" cy="409904"/>
                        </a:xfrm>
                        <a:prstGeom prst="rect">
                          <a:avLst/>
                        </a:prstGeom>
                        <a:noFill/>
                        <a:ln w="6350">
                          <a:noFill/>
                        </a:ln>
                      </wps:spPr>
                      <wps:txbx>
                        <w:txbxContent>
                          <w:p w14:paraId="0EE58730" w14:textId="77777777" w:rsidR="00D27E47" w:rsidRPr="00346030" w:rsidRDefault="00D27E47" w:rsidP="00E86119">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22D85" id="Text Box 7" o:spid="_x0000_s1029" type="#_x0000_t202" style="position:absolute;margin-left:-353.35pt;margin-top:-1in;width:166.25pt;height:3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" filled="f" stroked="f" strokeweight=".5pt">
                <v:textbox>
                  <w:txbxContent>
                    <w:p w14:paraId="0EE58730" w14:textId="77777777" w:rsidR="00D27E47" w:rsidRPr="00346030" w:rsidRDefault="00D27E47" w:rsidP="00E86119">
                      <w:pPr>
                        <w:rPr>
                          <w:color w:val="FFFFFF" w:themeColor="background1"/>
                        </w:rPr>
                      </w:pPr>
                      <w:r>
                        <w:rPr>
                          <w:color w:val="FFFFFF" w:themeColor="background1"/>
                        </w:rPr>
                        <w:t>(Source: Boorman, 2015).</w:t>
                      </w:r>
                    </w:p>
                  </w:txbxContent>
                </v:textbox>
              </v:shape>
            </w:pict>
          </mc:Fallback>
        </mc:AlternateContent>
      </w:r>
    </w:p>
    <w:p w14:paraId="30C94D43" w14:textId="52B03DB2" w:rsidR="00E86119" w:rsidRDefault="00E86119">
      <w:pPr>
        <w:rPr>
          <w:rFonts w:ascii="Arial" w:hAnsi="Arial" w:cs="Arial"/>
          <w:u w:val="single"/>
        </w:rPr>
      </w:pPr>
    </w:p>
    <w:p w14:paraId="3479BE09" w14:textId="0001EB59" w:rsidR="00E86119" w:rsidRDefault="00E86119">
      <w:pPr>
        <w:rPr>
          <w:rFonts w:ascii="Arial" w:hAnsi="Arial" w:cs="Arial"/>
          <w:u w:val="single"/>
        </w:rPr>
      </w:pPr>
    </w:p>
    <w:p w14:paraId="5E7A3D71" w14:textId="4A3D927D" w:rsidR="00E86119" w:rsidRDefault="00E86119">
      <w:pPr>
        <w:rPr>
          <w:rFonts w:ascii="Arial" w:hAnsi="Arial" w:cs="Arial"/>
          <w:u w:val="single"/>
        </w:rPr>
      </w:pPr>
    </w:p>
    <w:p w14:paraId="52EF8FC3" w14:textId="5FF086FC" w:rsidR="00E86119" w:rsidRDefault="00E86119">
      <w:pPr>
        <w:rPr>
          <w:rFonts w:ascii="Arial" w:hAnsi="Arial" w:cs="Arial"/>
          <w:u w:val="single"/>
        </w:rPr>
      </w:pPr>
    </w:p>
    <w:p w14:paraId="67496D67" w14:textId="370F7BC9" w:rsidR="00E86119" w:rsidRDefault="00E86119">
      <w:pPr>
        <w:rPr>
          <w:rFonts w:ascii="Arial" w:hAnsi="Arial" w:cs="Arial"/>
          <w:u w:val="single"/>
        </w:rPr>
      </w:pPr>
    </w:p>
    <w:p w14:paraId="4A6C5777" w14:textId="4F745384" w:rsidR="00E86119" w:rsidRDefault="00E86119">
      <w:pPr>
        <w:rPr>
          <w:rFonts w:ascii="Arial" w:hAnsi="Arial" w:cs="Arial"/>
          <w:u w:val="single"/>
        </w:rPr>
      </w:pPr>
    </w:p>
    <w:p w14:paraId="56E7CCCE" w14:textId="122586CD" w:rsidR="00E86119" w:rsidRDefault="00E86119">
      <w:pPr>
        <w:rPr>
          <w:rFonts w:ascii="Arial" w:hAnsi="Arial" w:cs="Arial"/>
          <w:u w:val="single"/>
        </w:rPr>
      </w:pPr>
    </w:p>
    <w:p w14:paraId="0BA2C39D" w14:textId="06241F7A" w:rsidR="00E86119" w:rsidRDefault="00E86119">
      <w:pPr>
        <w:rPr>
          <w:rFonts w:ascii="Arial" w:hAnsi="Arial" w:cs="Arial"/>
          <w:u w:val="single"/>
        </w:rPr>
      </w:pPr>
    </w:p>
    <w:p w14:paraId="23766B71" w14:textId="24AA3B04" w:rsidR="00E86119" w:rsidRDefault="00E86119">
      <w:pPr>
        <w:rPr>
          <w:rFonts w:ascii="Arial" w:hAnsi="Arial" w:cs="Arial"/>
          <w:u w:val="single"/>
        </w:rPr>
      </w:pPr>
    </w:p>
    <w:p w14:paraId="78E93BAC" w14:textId="4880E993" w:rsidR="00E86119" w:rsidRDefault="00E86119">
      <w:pPr>
        <w:rPr>
          <w:rFonts w:ascii="Arial" w:hAnsi="Arial" w:cs="Arial"/>
          <w:u w:val="single"/>
        </w:rPr>
      </w:pPr>
    </w:p>
    <w:p w14:paraId="5CD9C37F" w14:textId="068E86AF" w:rsidR="00E86119" w:rsidRDefault="00E86119">
      <w:pPr>
        <w:rPr>
          <w:rFonts w:ascii="Arial" w:hAnsi="Arial" w:cs="Arial"/>
          <w:u w:val="single"/>
        </w:rPr>
      </w:pPr>
    </w:p>
    <w:p w14:paraId="5AE47791" w14:textId="4B0DF187" w:rsidR="00E86119" w:rsidRDefault="00E86119">
      <w:pPr>
        <w:rPr>
          <w:rFonts w:ascii="Arial" w:hAnsi="Arial" w:cs="Arial"/>
          <w:u w:val="single"/>
        </w:rPr>
      </w:pPr>
    </w:p>
    <w:p w14:paraId="6E34C679" w14:textId="089D6CD5" w:rsidR="00E86119" w:rsidRDefault="00E86119">
      <w:pPr>
        <w:rPr>
          <w:rFonts w:ascii="Arial" w:hAnsi="Arial" w:cs="Arial"/>
          <w:u w:val="single"/>
        </w:rPr>
      </w:pPr>
    </w:p>
    <w:p w14:paraId="4803D4FF" w14:textId="3309B7CF" w:rsidR="00E86119" w:rsidRDefault="00E86119">
      <w:pPr>
        <w:rPr>
          <w:rFonts w:ascii="Arial" w:hAnsi="Arial" w:cs="Arial"/>
          <w:u w:val="single"/>
        </w:rPr>
      </w:pPr>
    </w:p>
    <w:p w14:paraId="1901FB7B" w14:textId="609EE4DF" w:rsidR="00E86119" w:rsidRDefault="00E86119">
      <w:pPr>
        <w:rPr>
          <w:rFonts w:ascii="Arial" w:hAnsi="Arial" w:cs="Arial"/>
          <w:u w:val="single"/>
        </w:rPr>
      </w:pPr>
    </w:p>
    <w:p w14:paraId="750E83C0" w14:textId="287FABF1" w:rsidR="00E86119" w:rsidRDefault="00E86119">
      <w:pPr>
        <w:rPr>
          <w:rFonts w:ascii="Arial" w:hAnsi="Arial" w:cs="Arial"/>
          <w:u w:val="single"/>
        </w:rPr>
      </w:pPr>
    </w:p>
    <w:p w14:paraId="0633EB5C" w14:textId="00F54829" w:rsidR="00E86119" w:rsidRDefault="00E86119">
      <w:pPr>
        <w:rPr>
          <w:rFonts w:ascii="Arial" w:hAnsi="Arial" w:cs="Arial"/>
          <w:u w:val="single"/>
        </w:rPr>
      </w:pPr>
    </w:p>
    <w:p w14:paraId="6BCEE8D6" w14:textId="2EE391D1" w:rsidR="00E86119" w:rsidRDefault="00E86119">
      <w:pPr>
        <w:rPr>
          <w:rFonts w:ascii="Arial" w:hAnsi="Arial" w:cs="Arial"/>
          <w:u w:val="single"/>
        </w:rPr>
      </w:pPr>
    </w:p>
    <w:p w14:paraId="25407F39" w14:textId="4571EAB3" w:rsidR="00E86119" w:rsidRDefault="00E86119">
      <w:pPr>
        <w:rPr>
          <w:rFonts w:ascii="Arial" w:hAnsi="Arial" w:cs="Arial"/>
          <w:u w:val="single"/>
        </w:rPr>
      </w:pPr>
    </w:p>
    <w:p w14:paraId="3B7C6AAC" w14:textId="4AA6ADB2" w:rsidR="00E86119" w:rsidRDefault="00E86119">
      <w:pPr>
        <w:rPr>
          <w:rFonts w:ascii="Arial" w:hAnsi="Arial" w:cs="Arial"/>
          <w:u w:val="single"/>
        </w:rPr>
      </w:pPr>
    </w:p>
    <w:p w14:paraId="582BE353" w14:textId="764674B2" w:rsidR="00E86119" w:rsidRDefault="00E86119">
      <w:pPr>
        <w:rPr>
          <w:rFonts w:ascii="Arial" w:hAnsi="Arial" w:cs="Arial"/>
          <w:u w:val="single"/>
        </w:rPr>
      </w:pPr>
    </w:p>
    <w:p w14:paraId="33869376" w14:textId="1F45695A" w:rsidR="00E86119" w:rsidRDefault="00E86119">
      <w:pPr>
        <w:rPr>
          <w:rFonts w:ascii="Arial" w:hAnsi="Arial" w:cs="Arial"/>
          <w:u w:val="single"/>
        </w:rPr>
      </w:pPr>
    </w:p>
    <w:p w14:paraId="79608745" w14:textId="3F693654" w:rsidR="00E86119" w:rsidRDefault="00E86119">
      <w:pPr>
        <w:rPr>
          <w:rFonts w:ascii="Arial" w:hAnsi="Arial" w:cs="Arial"/>
          <w:u w:val="single"/>
        </w:rPr>
      </w:pPr>
    </w:p>
    <w:p w14:paraId="2F366DC0" w14:textId="5CBB0224" w:rsidR="00E86119" w:rsidRDefault="00E86119">
      <w:pPr>
        <w:rPr>
          <w:rFonts w:ascii="Arial" w:hAnsi="Arial" w:cs="Arial"/>
          <w:u w:val="single"/>
        </w:rPr>
      </w:pPr>
    </w:p>
    <w:p w14:paraId="391C7585" w14:textId="541906E8" w:rsidR="00E86119" w:rsidRDefault="00E86119">
      <w:pPr>
        <w:rPr>
          <w:rFonts w:ascii="Arial" w:hAnsi="Arial" w:cs="Arial"/>
          <w:u w:val="single"/>
        </w:rPr>
      </w:pPr>
    </w:p>
    <w:p w14:paraId="7913AD50" w14:textId="5CFD3534" w:rsidR="00E86119" w:rsidRDefault="00E86119">
      <w:pPr>
        <w:rPr>
          <w:rFonts w:ascii="Arial" w:hAnsi="Arial" w:cs="Arial"/>
          <w:u w:val="single"/>
        </w:rPr>
      </w:pPr>
    </w:p>
    <w:p w14:paraId="4FA605E6" w14:textId="2F3D319C" w:rsidR="00E86119" w:rsidRDefault="00E86119">
      <w:pPr>
        <w:rPr>
          <w:rFonts w:ascii="Arial" w:hAnsi="Arial" w:cs="Arial"/>
          <w:u w:val="single"/>
        </w:rPr>
      </w:pPr>
    </w:p>
    <w:p w14:paraId="59A4EB1D" w14:textId="26DC8F47" w:rsidR="00E86119" w:rsidRDefault="00E86119">
      <w:pPr>
        <w:rPr>
          <w:rFonts w:ascii="Arial" w:hAnsi="Arial" w:cs="Arial"/>
          <w:u w:val="single"/>
        </w:rPr>
      </w:pPr>
    </w:p>
    <w:p w14:paraId="7671652A" w14:textId="7742FC4F" w:rsidR="00E86119" w:rsidRDefault="00E86119">
      <w:pPr>
        <w:rPr>
          <w:rFonts w:ascii="Arial" w:hAnsi="Arial" w:cs="Arial"/>
          <w:u w:val="single"/>
        </w:rPr>
      </w:pPr>
    </w:p>
    <w:p w14:paraId="5FD64CDF" w14:textId="3B4FEFB0" w:rsidR="00E86119" w:rsidRDefault="00E86119">
      <w:pPr>
        <w:rPr>
          <w:rFonts w:ascii="Arial" w:hAnsi="Arial" w:cs="Arial"/>
          <w:u w:val="single"/>
        </w:rPr>
      </w:pPr>
    </w:p>
    <w:p w14:paraId="04AB0344" w14:textId="2FA8F064" w:rsidR="00E86119" w:rsidRDefault="00E86119">
      <w:pPr>
        <w:rPr>
          <w:rFonts w:ascii="Arial" w:hAnsi="Arial" w:cs="Arial"/>
          <w:u w:val="single"/>
        </w:rPr>
      </w:pPr>
    </w:p>
    <w:p w14:paraId="7F1AF801" w14:textId="48A929BC" w:rsidR="00E86119" w:rsidRDefault="00E86119">
      <w:pPr>
        <w:rPr>
          <w:rFonts w:ascii="Arial" w:hAnsi="Arial" w:cs="Arial"/>
          <w:u w:val="single"/>
        </w:rPr>
      </w:pPr>
    </w:p>
    <w:p w14:paraId="1CB2F661" w14:textId="18A29BFE" w:rsidR="00E86119" w:rsidRDefault="00E86119">
      <w:pPr>
        <w:rPr>
          <w:rFonts w:ascii="Arial" w:hAnsi="Arial" w:cs="Arial"/>
          <w:u w:val="single"/>
        </w:rPr>
      </w:pPr>
    </w:p>
    <w:p w14:paraId="31470DF4" w14:textId="0DEF29B4" w:rsidR="00E86119" w:rsidRDefault="00E86119">
      <w:pPr>
        <w:rPr>
          <w:rFonts w:ascii="Arial" w:hAnsi="Arial" w:cs="Arial"/>
          <w:u w:val="single"/>
        </w:rPr>
      </w:pPr>
    </w:p>
    <w:p w14:paraId="2B1F8C9F" w14:textId="74628C5F" w:rsidR="00E86119" w:rsidRDefault="00E86119">
      <w:pPr>
        <w:rPr>
          <w:rFonts w:ascii="Arial" w:hAnsi="Arial" w:cs="Arial"/>
          <w:u w:val="single"/>
        </w:rPr>
      </w:pPr>
    </w:p>
    <w:p w14:paraId="03B005D6" w14:textId="12DC96D2" w:rsidR="00E86119" w:rsidRDefault="00E86119">
      <w:pPr>
        <w:rPr>
          <w:rFonts w:ascii="Arial" w:hAnsi="Arial" w:cs="Arial"/>
          <w:u w:val="single"/>
        </w:rPr>
      </w:pPr>
    </w:p>
    <w:p w14:paraId="3392B2FB" w14:textId="1DE925F8" w:rsidR="00E86119" w:rsidRDefault="00E86119">
      <w:pPr>
        <w:rPr>
          <w:rFonts w:ascii="Arial" w:hAnsi="Arial" w:cs="Arial"/>
          <w:u w:val="single"/>
        </w:rPr>
      </w:pPr>
    </w:p>
    <w:p w14:paraId="14626C52" w14:textId="1EE2355F" w:rsidR="00E86119" w:rsidRDefault="00E86119">
      <w:pPr>
        <w:rPr>
          <w:rFonts w:ascii="Arial" w:hAnsi="Arial" w:cs="Arial"/>
          <w:u w:val="single"/>
        </w:rPr>
      </w:pPr>
    </w:p>
    <w:p w14:paraId="67263E19" w14:textId="412934F3" w:rsidR="00E86119" w:rsidRDefault="00E86119">
      <w:pPr>
        <w:rPr>
          <w:rFonts w:ascii="Arial" w:hAnsi="Arial" w:cs="Arial"/>
          <w:u w:val="single"/>
        </w:rPr>
      </w:pPr>
    </w:p>
    <w:p w14:paraId="64E12F62" w14:textId="2DE3AC07" w:rsidR="00E86119" w:rsidRDefault="00E86119">
      <w:pPr>
        <w:rPr>
          <w:rFonts w:ascii="Arial" w:hAnsi="Arial" w:cs="Arial"/>
          <w:u w:val="single"/>
        </w:rPr>
      </w:pPr>
    </w:p>
    <w:p w14:paraId="124B51D3" w14:textId="6E8ED7DA" w:rsidR="00E86119" w:rsidRDefault="00E86119">
      <w:pPr>
        <w:rPr>
          <w:rFonts w:ascii="Arial" w:hAnsi="Arial" w:cs="Arial"/>
          <w:u w:val="single"/>
        </w:rPr>
      </w:pPr>
    </w:p>
    <w:p w14:paraId="78FBBBFB" w14:textId="6C677AB3" w:rsidR="00E86119" w:rsidRDefault="00E86119">
      <w:pPr>
        <w:rPr>
          <w:rFonts w:ascii="Arial" w:hAnsi="Arial" w:cs="Arial"/>
          <w:u w:val="single"/>
        </w:rPr>
      </w:pPr>
    </w:p>
    <w:p w14:paraId="58DB223B" w14:textId="69BD1F5A" w:rsidR="00E86119" w:rsidRDefault="00E86119">
      <w:pPr>
        <w:rPr>
          <w:rFonts w:ascii="Arial" w:hAnsi="Arial" w:cs="Arial"/>
          <w:u w:val="single"/>
        </w:rPr>
      </w:pPr>
    </w:p>
    <w:p w14:paraId="1768AB72" w14:textId="2585EF89" w:rsidR="00E86119" w:rsidRDefault="00E86119">
      <w:pPr>
        <w:rPr>
          <w:rFonts w:ascii="Arial" w:hAnsi="Arial" w:cs="Arial"/>
          <w:u w:val="single"/>
        </w:rPr>
      </w:pPr>
    </w:p>
    <w:p w14:paraId="1E431A50" w14:textId="0F5523BE" w:rsidR="00E86119" w:rsidRDefault="00E86119">
      <w:pPr>
        <w:rPr>
          <w:rFonts w:ascii="Arial" w:hAnsi="Arial" w:cs="Arial"/>
          <w:u w:val="single"/>
        </w:rPr>
      </w:pPr>
    </w:p>
    <w:p w14:paraId="5048D7BC" w14:textId="15892B7B" w:rsidR="00E86119" w:rsidRDefault="00E86119">
      <w:pPr>
        <w:rPr>
          <w:rFonts w:ascii="Arial" w:hAnsi="Arial" w:cs="Arial"/>
          <w:u w:val="single"/>
        </w:rPr>
      </w:pPr>
    </w:p>
    <w:p w14:paraId="4A55BB8A" w14:textId="77777777" w:rsidR="00E86119" w:rsidRDefault="00E86119">
      <w:pPr>
        <w:rPr>
          <w:rFonts w:ascii="Arial" w:hAnsi="Arial" w:cs="Arial"/>
          <w:u w:val="single"/>
        </w:rPr>
      </w:pPr>
    </w:p>
    <w:p w14:paraId="09EC725B" w14:textId="77777777" w:rsidR="00E86119" w:rsidRDefault="00E86119">
      <w:pPr>
        <w:rPr>
          <w:rFonts w:ascii="Arial" w:hAnsi="Arial" w:cs="Arial"/>
          <w:u w:val="single"/>
        </w:rPr>
      </w:pPr>
    </w:p>
    <w:p w14:paraId="238A2EE9" w14:textId="2DE43BF0" w:rsidR="00E86119" w:rsidRDefault="00E86119">
      <w:pPr>
        <w:rPr>
          <w:rFonts w:ascii="Arial" w:hAnsi="Arial" w:cs="Arial"/>
          <w:u w:val="single"/>
        </w:rPr>
      </w:pPr>
      <w:r>
        <w:rPr>
          <w:rFonts w:ascii="Arial" w:hAnsi="Arial" w:cs="Arial"/>
          <w:noProof/>
          <w:u w:val="single"/>
        </w:rPr>
        <mc:AlternateContent>
          <mc:Choice Requires="wps">
            <w:drawing>
              <wp:anchor distT="0" distB="0" distL="114300" distR="114300" simplePos="0" relativeHeight="251667456" behindDoc="0" locked="0" layoutInCell="1" allowOverlap="1" wp14:anchorId="213368B6" wp14:editId="5E5D17ED">
                <wp:simplePos x="0" y="0"/>
                <wp:positionH relativeFrom="column">
                  <wp:posOffset>4742392</wp:posOffset>
                </wp:positionH>
                <wp:positionV relativeFrom="paragraph">
                  <wp:posOffset>759884</wp:posOffset>
                </wp:positionV>
                <wp:extent cx="1879600" cy="409904"/>
                <wp:effectExtent l="0" t="0" r="0" b="0"/>
                <wp:wrapNone/>
                <wp:docPr id="8" name="Text Box 8"/>
                <wp:cNvGraphicFramePr/>
                <a:graphic xmlns:a="http://schemas.openxmlformats.org/drawingml/2006/main">
                  <a:graphicData uri="http://schemas.microsoft.com/office/word/2010/wordprocessingShape">
                    <wps:wsp>
                      <wps:cNvSpPr txBox="1"/>
                      <wps:spPr>
                        <a:xfrm>
                          <a:off x="0" y="0"/>
                          <a:ext cx="1879600" cy="409904"/>
                        </a:xfrm>
                        <a:prstGeom prst="rect">
                          <a:avLst/>
                        </a:prstGeom>
                        <a:noFill/>
                        <a:ln w="6350">
                          <a:noFill/>
                        </a:ln>
                      </wps:spPr>
                      <wps:txbx>
                        <w:txbxContent>
                          <w:p w14:paraId="16914912" w14:textId="77777777" w:rsidR="00D27E47" w:rsidRPr="00346030" w:rsidRDefault="00D27E47" w:rsidP="00E86119">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368B6" id="Text Box 8" o:spid="_x0000_s1030" type="#_x0000_t202" style="position:absolute;margin-left:373.4pt;margin-top:59.85pt;width:148pt;height:32.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" filled="f" stroked="f" strokeweight=".5pt">
                <v:textbox>
                  <w:txbxContent>
                    <w:p w14:paraId="16914912" w14:textId="77777777" w:rsidR="00D27E47" w:rsidRPr="00346030" w:rsidRDefault="00D27E47" w:rsidP="00E86119">
                      <w:pPr>
                        <w:rPr>
                          <w:color w:val="FFFFFF" w:themeColor="background1"/>
                        </w:rPr>
                      </w:pPr>
                      <w:r>
                        <w:rPr>
                          <w:color w:val="FFFFFF" w:themeColor="background1"/>
                        </w:rPr>
                        <w:t>(Source: Boorman, 2015).</w:t>
                      </w:r>
                    </w:p>
                  </w:txbxContent>
                </v:textbox>
              </v:shape>
            </w:pict>
          </mc:Fallback>
        </mc:AlternateContent>
      </w:r>
    </w:p>
    <w:p w14:paraId="01D03350" w14:textId="6B97A7CC" w:rsidR="00CF49D6" w:rsidRDefault="00670AEF">
      <w:pPr>
        <w:rPr>
          <w:rFonts w:ascii="Arial" w:hAnsi="Arial" w:cs="Arial"/>
          <w:u w:val="single"/>
        </w:rPr>
      </w:pPr>
      <w:r>
        <w:rPr>
          <w:noProof/>
        </w:rPr>
        <w:lastRenderedPageBreak/>
        <mc:AlternateContent>
          <mc:Choice Requires="wps">
            <w:drawing>
              <wp:anchor distT="0" distB="0" distL="114300" distR="114300" simplePos="0" relativeHeight="251695104" behindDoc="1" locked="0" layoutInCell="1" allowOverlap="1" wp14:anchorId="3FA02716" wp14:editId="6993694B">
                <wp:simplePos x="0" y="0"/>
                <wp:positionH relativeFrom="column">
                  <wp:posOffset>-58376</wp:posOffset>
                </wp:positionH>
                <wp:positionV relativeFrom="paragraph">
                  <wp:posOffset>-761365</wp:posOffset>
                </wp:positionV>
                <wp:extent cx="1828800" cy="7215187"/>
                <wp:effectExtent l="0" t="0" r="19050" b="11430"/>
                <wp:wrapNone/>
                <wp:docPr id="62" name="Text Box 62"/>
                <wp:cNvGraphicFramePr/>
                <a:graphic xmlns:a="http://schemas.openxmlformats.org/drawingml/2006/main">
                  <a:graphicData uri="http://schemas.microsoft.com/office/word/2010/wordprocessingShape">
                    <wps:wsp>
                      <wps:cNvSpPr txBox="1"/>
                      <wps:spPr>
                        <a:xfrm>
                          <a:off x="0" y="0"/>
                          <a:ext cx="1828800" cy="7215187"/>
                        </a:xfrm>
                        <a:prstGeom prst="rect">
                          <a:avLst/>
                        </a:prstGeom>
                        <a:noFill/>
                        <a:ln w="6350">
                          <a:solidFill>
                            <a:schemeClr val="accent1">
                              <a:lumMod val="40000"/>
                              <a:lumOff val="60000"/>
                            </a:schemeClr>
                          </a:solidFill>
                        </a:ln>
                      </wps:spPr>
                      <wps:txbx>
                        <w:txbxContent>
                          <w:p w14:paraId="4FF3DA91" w14:textId="77777777" w:rsidR="00332226" w:rsidRDefault="00332226" w:rsidP="00332226">
                            <w:pPr>
                              <w:jc w:val="center"/>
                              <w:rPr>
                                <w:rFonts w:ascii="Arial" w:hAnsi="Arial" w:cs="Arial"/>
                                <w:sz w:val="32"/>
                                <w:szCs w:val="32"/>
                                <w:u w:val="single"/>
                              </w:rPr>
                            </w:pPr>
                          </w:p>
                          <w:p w14:paraId="0B8F58F5" w14:textId="77777777" w:rsidR="00332226" w:rsidRDefault="00332226" w:rsidP="00332226">
                            <w:pPr>
                              <w:jc w:val="center"/>
                              <w:rPr>
                                <w:rFonts w:ascii="Arial" w:hAnsi="Arial" w:cs="Arial"/>
                                <w:sz w:val="32"/>
                                <w:szCs w:val="32"/>
                                <w:u w:val="single"/>
                              </w:rPr>
                            </w:pPr>
                          </w:p>
                          <w:p w14:paraId="0584E8F2" w14:textId="5914BC79" w:rsidR="00332226" w:rsidRPr="00332226" w:rsidRDefault="00332226" w:rsidP="00332226">
                            <w:pPr>
                              <w:jc w:val="center"/>
                              <w:rPr>
                                <w:rFonts w:ascii="Arial" w:hAnsi="Arial" w:cs="Arial"/>
                                <w:sz w:val="32"/>
                                <w:szCs w:val="32"/>
                                <w:u w:val="single"/>
                              </w:rPr>
                            </w:pPr>
                            <w:r w:rsidRPr="00332226">
                              <w:rPr>
                                <w:rFonts w:ascii="Arial" w:hAnsi="Arial" w:cs="Arial"/>
                                <w:sz w:val="32"/>
                                <w:szCs w:val="32"/>
                                <w:u w:val="single"/>
                              </w:rPr>
                              <w:t>A Typical School Day</w:t>
                            </w:r>
                          </w:p>
                          <w:p w14:paraId="56E94AC7" w14:textId="5D43C696" w:rsidR="00332226" w:rsidRDefault="00332226" w:rsidP="00332226">
                            <w:pPr>
                              <w:jc w:val="center"/>
                              <w:rPr>
                                <w:rFonts w:ascii="Arial" w:hAnsi="Arial" w:cs="Arial"/>
                                <w:sz w:val="32"/>
                                <w:szCs w:val="32"/>
                                <w:u w:val="single"/>
                              </w:rPr>
                            </w:pPr>
                          </w:p>
                          <w:p w14:paraId="0C26439C" w14:textId="32FC665A" w:rsidR="00332226" w:rsidRDefault="00332226" w:rsidP="00332226">
                            <w:pPr>
                              <w:jc w:val="center"/>
                              <w:rPr>
                                <w:rFonts w:ascii="Arial" w:hAnsi="Arial" w:cs="Arial"/>
                                <w:sz w:val="32"/>
                                <w:szCs w:val="32"/>
                                <w:u w:val="single"/>
                              </w:rPr>
                            </w:pPr>
                          </w:p>
                          <w:p w14:paraId="17EF6AC2" w14:textId="77777777" w:rsidR="00332226" w:rsidRPr="00332226" w:rsidRDefault="00332226" w:rsidP="00332226">
                            <w:pPr>
                              <w:jc w:val="center"/>
                              <w:rPr>
                                <w:rFonts w:ascii="Arial" w:hAnsi="Arial" w:cs="Arial"/>
                                <w:sz w:val="32"/>
                                <w:szCs w:val="32"/>
                                <w:u w:val="single"/>
                              </w:rPr>
                            </w:pPr>
                          </w:p>
                          <w:p w14:paraId="4EE69D58" w14:textId="77777777" w:rsidR="00332226" w:rsidRPr="00332226" w:rsidRDefault="00332226" w:rsidP="00332226">
                            <w:pPr>
                              <w:jc w:val="center"/>
                              <w:rPr>
                                <w:rFonts w:ascii="Arial" w:hAnsi="Arial" w:cs="Arial"/>
                                <w:sz w:val="32"/>
                                <w:szCs w:val="32"/>
                              </w:rPr>
                            </w:pPr>
                          </w:p>
                          <w:p w14:paraId="002F05C6"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9:00 to 9:10 a.m. – Morning registration.</w:t>
                            </w:r>
                          </w:p>
                          <w:p w14:paraId="26FD3760" w14:textId="77777777" w:rsidR="00332226" w:rsidRPr="00332226" w:rsidRDefault="00332226" w:rsidP="00332226">
                            <w:pPr>
                              <w:jc w:val="center"/>
                              <w:rPr>
                                <w:rFonts w:ascii="Arial" w:hAnsi="Arial" w:cs="Arial"/>
                                <w:sz w:val="32"/>
                                <w:szCs w:val="32"/>
                              </w:rPr>
                            </w:pPr>
                          </w:p>
                          <w:p w14:paraId="5B422B6D"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9:10 to 9:20 a.m. – Morning Mile.</w:t>
                            </w:r>
                          </w:p>
                          <w:p w14:paraId="1488DCC0" w14:textId="77777777" w:rsidR="00332226" w:rsidRPr="00332226" w:rsidRDefault="00332226" w:rsidP="00332226">
                            <w:pPr>
                              <w:jc w:val="center"/>
                              <w:rPr>
                                <w:rFonts w:ascii="Arial" w:hAnsi="Arial" w:cs="Arial"/>
                                <w:sz w:val="32"/>
                                <w:szCs w:val="32"/>
                              </w:rPr>
                            </w:pPr>
                          </w:p>
                          <w:p w14:paraId="618977A8"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9:20 to 10 a.m. – Wellbeing session (Feelings).</w:t>
                            </w:r>
                          </w:p>
                          <w:p w14:paraId="71C053ED" w14:textId="77777777" w:rsidR="00332226" w:rsidRPr="00332226" w:rsidRDefault="00332226" w:rsidP="00332226">
                            <w:pPr>
                              <w:jc w:val="center"/>
                              <w:rPr>
                                <w:rFonts w:ascii="Arial" w:hAnsi="Arial" w:cs="Arial"/>
                                <w:sz w:val="32"/>
                                <w:szCs w:val="32"/>
                              </w:rPr>
                            </w:pPr>
                          </w:p>
                          <w:p w14:paraId="7A609A83"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10:00 to 11:00 a.m. – Session 1.</w:t>
                            </w:r>
                          </w:p>
                          <w:p w14:paraId="671497B0" w14:textId="77777777" w:rsidR="00332226" w:rsidRPr="00332226" w:rsidRDefault="00332226" w:rsidP="00332226">
                            <w:pPr>
                              <w:jc w:val="center"/>
                              <w:rPr>
                                <w:rFonts w:ascii="Arial" w:hAnsi="Arial" w:cs="Arial"/>
                                <w:sz w:val="32"/>
                                <w:szCs w:val="32"/>
                              </w:rPr>
                            </w:pPr>
                          </w:p>
                          <w:p w14:paraId="1C0C1DC5"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11:00 to 11:30 a.m. – Play time.</w:t>
                            </w:r>
                          </w:p>
                          <w:p w14:paraId="17DED873" w14:textId="77777777" w:rsidR="00332226" w:rsidRPr="00332226" w:rsidRDefault="00332226" w:rsidP="00332226">
                            <w:pPr>
                              <w:jc w:val="center"/>
                              <w:rPr>
                                <w:rFonts w:ascii="Arial" w:hAnsi="Arial" w:cs="Arial"/>
                                <w:sz w:val="32"/>
                                <w:szCs w:val="32"/>
                              </w:rPr>
                            </w:pPr>
                          </w:p>
                          <w:p w14:paraId="5B226B00"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11:30 a.m. to 12:30 p.m. – Session 2.</w:t>
                            </w:r>
                          </w:p>
                          <w:p w14:paraId="526FB3D1" w14:textId="77777777" w:rsidR="00332226" w:rsidRPr="00332226" w:rsidRDefault="00332226" w:rsidP="00332226">
                            <w:pPr>
                              <w:jc w:val="center"/>
                              <w:rPr>
                                <w:rFonts w:ascii="Arial" w:hAnsi="Arial" w:cs="Arial"/>
                                <w:sz w:val="32"/>
                                <w:szCs w:val="32"/>
                              </w:rPr>
                            </w:pPr>
                          </w:p>
                          <w:p w14:paraId="22524A7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12:30 to 1:30 p.m. – Lunch time</w:t>
                            </w:r>
                          </w:p>
                          <w:p w14:paraId="49FEB202" w14:textId="77777777" w:rsidR="00332226" w:rsidRPr="00332226" w:rsidRDefault="00332226" w:rsidP="00332226">
                            <w:pPr>
                              <w:jc w:val="center"/>
                              <w:rPr>
                                <w:rFonts w:ascii="Arial" w:hAnsi="Arial" w:cs="Arial"/>
                                <w:sz w:val="32"/>
                                <w:szCs w:val="32"/>
                              </w:rPr>
                            </w:pPr>
                          </w:p>
                          <w:p w14:paraId="4AFFD237" w14:textId="6677F4D9" w:rsidR="00332226" w:rsidRPr="00332226" w:rsidRDefault="00332226" w:rsidP="00332226">
                            <w:pPr>
                              <w:jc w:val="center"/>
                              <w:rPr>
                                <w:rFonts w:ascii="Arial" w:hAnsi="Arial" w:cs="Arial"/>
                                <w:sz w:val="32"/>
                                <w:szCs w:val="32"/>
                              </w:rPr>
                            </w:pPr>
                            <w:r w:rsidRPr="00332226">
                              <w:rPr>
                                <w:rFonts w:ascii="Arial" w:hAnsi="Arial" w:cs="Arial"/>
                                <w:sz w:val="32"/>
                                <w:szCs w:val="32"/>
                              </w:rPr>
                              <w:t>1:30 to 1:40 p.m. – Afternoon registration</w:t>
                            </w:r>
                          </w:p>
                          <w:p w14:paraId="53305980" w14:textId="77777777" w:rsidR="00332226" w:rsidRPr="00332226" w:rsidRDefault="00332226" w:rsidP="00332226">
                            <w:pPr>
                              <w:jc w:val="center"/>
                              <w:rPr>
                                <w:rFonts w:ascii="Arial" w:hAnsi="Arial" w:cs="Arial"/>
                                <w:sz w:val="32"/>
                                <w:szCs w:val="32"/>
                              </w:rPr>
                            </w:pPr>
                          </w:p>
                          <w:p w14:paraId="00E6755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1:40 to 2:00 p.m. – Wellbeing session (Feelings)</w:t>
                            </w:r>
                          </w:p>
                          <w:p w14:paraId="242F7AE5" w14:textId="77777777" w:rsidR="00332226" w:rsidRPr="00332226" w:rsidRDefault="00332226" w:rsidP="00332226">
                            <w:pPr>
                              <w:jc w:val="center"/>
                              <w:rPr>
                                <w:rFonts w:ascii="Arial" w:hAnsi="Arial" w:cs="Arial"/>
                                <w:sz w:val="32"/>
                                <w:szCs w:val="32"/>
                              </w:rPr>
                            </w:pPr>
                          </w:p>
                          <w:p w14:paraId="4C8A6E3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2:00 to 3:00 p.m. – Session 3</w:t>
                            </w:r>
                          </w:p>
                          <w:p w14:paraId="75B252AF" w14:textId="77777777" w:rsidR="00332226" w:rsidRPr="00332226" w:rsidRDefault="00332226" w:rsidP="00332226">
                            <w:pPr>
                              <w:jc w:val="center"/>
                              <w:rPr>
                                <w:rFonts w:ascii="Arial" w:hAnsi="Arial" w:cs="Arial"/>
                                <w:sz w:val="32"/>
                                <w:szCs w:val="32"/>
                              </w:rPr>
                            </w:pPr>
                          </w:p>
                          <w:p w14:paraId="551AF5EA"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3:00 p.m. – Time to go home.</w:t>
                            </w:r>
                          </w:p>
                          <w:p w14:paraId="421501D0" w14:textId="77777777" w:rsidR="00332226" w:rsidRPr="00D81275" w:rsidRDefault="00332226">
                            <w:pPr>
                              <w:rPr>
                                <w:rFonts w:ascii="Arial" w:hAnsi="Arial" w:cs="Arial"/>
                              </w:rPr>
                            </w:pPr>
                          </w:p>
                          <w:p w14:paraId="3AF35836" w14:textId="77777777" w:rsidR="00332226" w:rsidRDefault="00332226">
                            <w:pPr>
                              <w:rPr>
                                <w:rFonts w:ascii="Arial" w:hAnsi="Arial" w:cs="Arial"/>
                                <w:u w:val="single"/>
                              </w:rPr>
                            </w:pPr>
                          </w:p>
                          <w:p w14:paraId="248BECAE" w14:textId="77777777" w:rsidR="00332226" w:rsidRPr="00D81275" w:rsidRDefault="00332226">
                            <w:pPr>
                              <w:rPr>
                                <w:rFonts w:ascii="Arial" w:hAnsi="Arial" w:cs="Arial"/>
                              </w:rPr>
                            </w:pPr>
                          </w:p>
                          <w:p w14:paraId="2703999E" w14:textId="77777777" w:rsidR="00332226" w:rsidRPr="00D134BE" w:rsidRDefault="00332226">
                            <w:pPr>
                              <w:rPr>
                                <w:rFonts w:ascii="Arial" w:hAnsi="Arial" w:cs="Arial"/>
                                <w:u w:val="single"/>
                              </w:rPr>
                            </w:pPr>
                            <w:r>
                              <w:rPr>
                                <w:rFonts w:ascii="Arial" w:hAnsi="Arial" w:cs="Arial"/>
                                <w:u w:val="single"/>
                              </w:rPr>
                              <w:br w:type="page"/>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A02716" id="Text Box 62" o:spid="_x0000_s1031" type="#_x0000_t202" style="position:absolute;margin-left:-4.6pt;margin-top:-59.95pt;width:2in;height:568.1pt;z-index:-2516213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" filled="f" strokecolor="#b4c6e7 [1300]" strokeweight=".5pt">
                <v:textbox>
                  <w:txbxContent>
                    <w:p w14:paraId="4FF3DA91" w14:textId="77777777" w:rsidR="00332226" w:rsidRDefault="00332226" w:rsidP="00332226">
                      <w:pPr>
                        <w:jc w:val="center"/>
                        <w:rPr>
                          <w:rFonts w:ascii="Arial" w:hAnsi="Arial" w:cs="Arial"/>
                          <w:sz w:val="32"/>
                          <w:szCs w:val="32"/>
                          <w:u w:val="single"/>
                        </w:rPr>
                      </w:pPr>
                    </w:p>
                    <w:p w14:paraId="0B8F58F5" w14:textId="77777777" w:rsidR="00332226" w:rsidRDefault="00332226" w:rsidP="00332226">
                      <w:pPr>
                        <w:jc w:val="center"/>
                        <w:rPr>
                          <w:rFonts w:ascii="Arial" w:hAnsi="Arial" w:cs="Arial"/>
                          <w:sz w:val="32"/>
                          <w:szCs w:val="32"/>
                          <w:u w:val="single"/>
                        </w:rPr>
                      </w:pPr>
                    </w:p>
                    <w:p w14:paraId="0584E8F2" w14:textId="5914BC79" w:rsidR="00332226" w:rsidRPr="00332226" w:rsidRDefault="00332226" w:rsidP="00332226">
                      <w:pPr>
                        <w:jc w:val="center"/>
                        <w:rPr>
                          <w:rFonts w:ascii="Arial" w:hAnsi="Arial" w:cs="Arial"/>
                          <w:sz w:val="32"/>
                          <w:szCs w:val="32"/>
                          <w:u w:val="single"/>
                        </w:rPr>
                      </w:pPr>
                      <w:r w:rsidRPr="00332226">
                        <w:rPr>
                          <w:rFonts w:ascii="Arial" w:hAnsi="Arial" w:cs="Arial"/>
                          <w:sz w:val="32"/>
                          <w:szCs w:val="32"/>
                          <w:u w:val="single"/>
                        </w:rPr>
                        <w:t>A Typical School Day</w:t>
                      </w:r>
                    </w:p>
                    <w:p w14:paraId="56E94AC7" w14:textId="5D43C696" w:rsidR="00332226" w:rsidRDefault="00332226" w:rsidP="00332226">
                      <w:pPr>
                        <w:jc w:val="center"/>
                        <w:rPr>
                          <w:rFonts w:ascii="Arial" w:hAnsi="Arial" w:cs="Arial"/>
                          <w:sz w:val="32"/>
                          <w:szCs w:val="32"/>
                          <w:u w:val="single"/>
                        </w:rPr>
                      </w:pPr>
                    </w:p>
                    <w:p w14:paraId="0C26439C" w14:textId="32FC665A" w:rsidR="00332226" w:rsidRDefault="00332226" w:rsidP="00332226">
                      <w:pPr>
                        <w:jc w:val="center"/>
                        <w:rPr>
                          <w:rFonts w:ascii="Arial" w:hAnsi="Arial" w:cs="Arial"/>
                          <w:sz w:val="32"/>
                          <w:szCs w:val="32"/>
                          <w:u w:val="single"/>
                        </w:rPr>
                      </w:pPr>
                    </w:p>
                    <w:p w14:paraId="17EF6AC2" w14:textId="77777777" w:rsidR="00332226" w:rsidRPr="00332226" w:rsidRDefault="00332226" w:rsidP="00332226">
                      <w:pPr>
                        <w:jc w:val="center"/>
                        <w:rPr>
                          <w:rFonts w:ascii="Arial" w:hAnsi="Arial" w:cs="Arial"/>
                          <w:sz w:val="32"/>
                          <w:szCs w:val="32"/>
                          <w:u w:val="single"/>
                        </w:rPr>
                      </w:pPr>
                    </w:p>
                    <w:p w14:paraId="4EE69D58" w14:textId="77777777" w:rsidR="00332226" w:rsidRPr="00332226" w:rsidRDefault="00332226" w:rsidP="00332226">
                      <w:pPr>
                        <w:jc w:val="center"/>
                        <w:rPr>
                          <w:rFonts w:ascii="Arial" w:hAnsi="Arial" w:cs="Arial"/>
                          <w:sz w:val="32"/>
                          <w:szCs w:val="32"/>
                        </w:rPr>
                      </w:pPr>
                    </w:p>
                    <w:p w14:paraId="002F05C6"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9:00 to 9:10 a.m. – Morning registration.</w:t>
                      </w:r>
                    </w:p>
                    <w:p w14:paraId="26FD3760" w14:textId="77777777" w:rsidR="00332226" w:rsidRPr="00332226" w:rsidRDefault="00332226" w:rsidP="00332226">
                      <w:pPr>
                        <w:jc w:val="center"/>
                        <w:rPr>
                          <w:rFonts w:ascii="Arial" w:hAnsi="Arial" w:cs="Arial"/>
                          <w:sz w:val="32"/>
                          <w:szCs w:val="32"/>
                        </w:rPr>
                      </w:pPr>
                    </w:p>
                    <w:p w14:paraId="5B422B6D"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9:10 to 9:20 a.m. – Morning Mile.</w:t>
                      </w:r>
                    </w:p>
                    <w:p w14:paraId="1488DCC0" w14:textId="77777777" w:rsidR="00332226" w:rsidRPr="00332226" w:rsidRDefault="00332226" w:rsidP="00332226">
                      <w:pPr>
                        <w:jc w:val="center"/>
                        <w:rPr>
                          <w:rFonts w:ascii="Arial" w:hAnsi="Arial" w:cs="Arial"/>
                          <w:sz w:val="32"/>
                          <w:szCs w:val="32"/>
                        </w:rPr>
                      </w:pPr>
                    </w:p>
                    <w:p w14:paraId="618977A8"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9:20 to 10 a.m. – Wellbeing session (Feelings).</w:t>
                      </w:r>
                    </w:p>
                    <w:p w14:paraId="71C053ED" w14:textId="77777777" w:rsidR="00332226" w:rsidRPr="00332226" w:rsidRDefault="00332226" w:rsidP="00332226">
                      <w:pPr>
                        <w:jc w:val="center"/>
                        <w:rPr>
                          <w:rFonts w:ascii="Arial" w:hAnsi="Arial" w:cs="Arial"/>
                          <w:sz w:val="32"/>
                          <w:szCs w:val="32"/>
                        </w:rPr>
                      </w:pPr>
                    </w:p>
                    <w:p w14:paraId="7A609A83"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10:00 to 11:00 a.m. – Session 1.</w:t>
                      </w:r>
                    </w:p>
                    <w:p w14:paraId="671497B0" w14:textId="77777777" w:rsidR="00332226" w:rsidRPr="00332226" w:rsidRDefault="00332226" w:rsidP="00332226">
                      <w:pPr>
                        <w:jc w:val="center"/>
                        <w:rPr>
                          <w:rFonts w:ascii="Arial" w:hAnsi="Arial" w:cs="Arial"/>
                          <w:sz w:val="32"/>
                          <w:szCs w:val="32"/>
                        </w:rPr>
                      </w:pPr>
                    </w:p>
                    <w:p w14:paraId="1C0C1DC5"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11:00 to 11:30 a.m. – Play time.</w:t>
                      </w:r>
                    </w:p>
                    <w:p w14:paraId="17DED873" w14:textId="77777777" w:rsidR="00332226" w:rsidRPr="00332226" w:rsidRDefault="00332226" w:rsidP="00332226">
                      <w:pPr>
                        <w:jc w:val="center"/>
                        <w:rPr>
                          <w:rFonts w:ascii="Arial" w:hAnsi="Arial" w:cs="Arial"/>
                          <w:sz w:val="32"/>
                          <w:szCs w:val="32"/>
                        </w:rPr>
                      </w:pPr>
                    </w:p>
                    <w:p w14:paraId="5B226B00"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11:30 a.m. to 12:30 p.m. – Session 2.</w:t>
                      </w:r>
                    </w:p>
                    <w:p w14:paraId="526FB3D1" w14:textId="77777777" w:rsidR="00332226" w:rsidRPr="00332226" w:rsidRDefault="00332226" w:rsidP="00332226">
                      <w:pPr>
                        <w:jc w:val="center"/>
                        <w:rPr>
                          <w:rFonts w:ascii="Arial" w:hAnsi="Arial" w:cs="Arial"/>
                          <w:sz w:val="32"/>
                          <w:szCs w:val="32"/>
                        </w:rPr>
                      </w:pPr>
                    </w:p>
                    <w:p w14:paraId="22524A7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12:30 to 1:30 p.m. – Lunch time</w:t>
                      </w:r>
                    </w:p>
                    <w:p w14:paraId="49FEB202" w14:textId="77777777" w:rsidR="00332226" w:rsidRPr="00332226" w:rsidRDefault="00332226" w:rsidP="00332226">
                      <w:pPr>
                        <w:jc w:val="center"/>
                        <w:rPr>
                          <w:rFonts w:ascii="Arial" w:hAnsi="Arial" w:cs="Arial"/>
                          <w:sz w:val="32"/>
                          <w:szCs w:val="32"/>
                        </w:rPr>
                      </w:pPr>
                    </w:p>
                    <w:p w14:paraId="4AFFD237" w14:textId="6677F4D9" w:rsidR="00332226" w:rsidRPr="00332226" w:rsidRDefault="00332226" w:rsidP="00332226">
                      <w:pPr>
                        <w:jc w:val="center"/>
                        <w:rPr>
                          <w:rFonts w:ascii="Arial" w:hAnsi="Arial" w:cs="Arial"/>
                          <w:sz w:val="32"/>
                          <w:szCs w:val="32"/>
                        </w:rPr>
                      </w:pPr>
                      <w:r w:rsidRPr="00332226">
                        <w:rPr>
                          <w:rFonts w:ascii="Arial" w:hAnsi="Arial" w:cs="Arial"/>
                          <w:sz w:val="32"/>
                          <w:szCs w:val="32"/>
                        </w:rPr>
                        <w:t>1:30 to 1:40 p.m. – Afternoon registration</w:t>
                      </w:r>
                    </w:p>
                    <w:p w14:paraId="53305980" w14:textId="77777777" w:rsidR="00332226" w:rsidRPr="00332226" w:rsidRDefault="00332226" w:rsidP="00332226">
                      <w:pPr>
                        <w:jc w:val="center"/>
                        <w:rPr>
                          <w:rFonts w:ascii="Arial" w:hAnsi="Arial" w:cs="Arial"/>
                          <w:sz w:val="32"/>
                          <w:szCs w:val="32"/>
                        </w:rPr>
                      </w:pPr>
                    </w:p>
                    <w:p w14:paraId="00E6755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1:40 to 2:00 p.m. – Wellbeing session (Feelings)</w:t>
                      </w:r>
                    </w:p>
                    <w:p w14:paraId="242F7AE5" w14:textId="77777777" w:rsidR="00332226" w:rsidRPr="00332226" w:rsidRDefault="00332226" w:rsidP="00332226">
                      <w:pPr>
                        <w:jc w:val="center"/>
                        <w:rPr>
                          <w:rFonts w:ascii="Arial" w:hAnsi="Arial" w:cs="Arial"/>
                          <w:sz w:val="32"/>
                          <w:szCs w:val="32"/>
                        </w:rPr>
                      </w:pPr>
                    </w:p>
                    <w:p w14:paraId="4C8A6E32"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2:00 to 3:00 p.m. – Session 3</w:t>
                      </w:r>
                    </w:p>
                    <w:p w14:paraId="75B252AF" w14:textId="77777777" w:rsidR="00332226" w:rsidRPr="00332226" w:rsidRDefault="00332226" w:rsidP="00332226">
                      <w:pPr>
                        <w:jc w:val="center"/>
                        <w:rPr>
                          <w:rFonts w:ascii="Arial" w:hAnsi="Arial" w:cs="Arial"/>
                          <w:sz w:val="32"/>
                          <w:szCs w:val="32"/>
                        </w:rPr>
                      </w:pPr>
                    </w:p>
                    <w:p w14:paraId="551AF5EA" w14:textId="77777777" w:rsidR="00332226" w:rsidRPr="00332226" w:rsidRDefault="00332226" w:rsidP="00332226">
                      <w:pPr>
                        <w:jc w:val="center"/>
                        <w:rPr>
                          <w:rFonts w:ascii="Arial" w:hAnsi="Arial" w:cs="Arial"/>
                          <w:sz w:val="32"/>
                          <w:szCs w:val="32"/>
                        </w:rPr>
                      </w:pPr>
                      <w:r w:rsidRPr="00332226">
                        <w:rPr>
                          <w:rFonts w:ascii="Arial" w:hAnsi="Arial" w:cs="Arial"/>
                          <w:sz w:val="32"/>
                          <w:szCs w:val="32"/>
                        </w:rPr>
                        <w:t>3:00 p.m. – Time to go home.</w:t>
                      </w:r>
                    </w:p>
                    <w:p w14:paraId="421501D0" w14:textId="77777777" w:rsidR="00332226" w:rsidRPr="00D81275" w:rsidRDefault="00332226">
                      <w:pPr>
                        <w:rPr>
                          <w:rFonts w:ascii="Arial" w:hAnsi="Arial" w:cs="Arial"/>
                        </w:rPr>
                      </w:pPr>
                    </w:p>
                    <w:p w14:paraId="3AF35836" w14:textId="77777777" w:rsidR="00332226" w:rsidRDefault="00332226">
                      <w:pPr>
                        <w:rPr>
                          <w:rFonts w:ascii="Arial" w:hAnsi="Arial" w:cs="Arial"/>
                          <w:u w:val="single"/>
                        </w:rPr>
                      </w:pPr>
                    </w:p>
                    <w:p w14:paraId="248BECAE" w14:textId="77777777" w:rsidR="00332226" w:rsidRPr="00D81275" w:rsidRDefault="00332226">
                      <w:pPr>
                        <w:rPr>
                          <w:rFonts w:ascii="Arial" w:hAnsi="Arial" w:cs="Arial"/>
                        </w:rPr>
                      </w:pPr>
                    </w:p>
                    <w:p w14:paraId="2703999E" w14:textId="77777777" w:rsidR="00332226" w:rsidRPr="00D134BE" w:rsidRDefault="00332226">
                      <w:pPr>
                        <w:rPr>
                          <w:rFonts w:ascii="Arial" w:hAnsi="Arial" w:cs="Arial"/>
                          <w:u w:val="single"/>
                        </w:rPr>
                      </w:pPr>
                      <w:r>
                        <w:rPr>
                          <w:rFonts w:ascii="Arial" w:hAnsi="Arial" w:cs="Arial"/>
                          <w:u w:val="single"/>
                        </w:rPr>
                        <w:br w:type="page"/>
                      </w:r>
                    </w:p>
                  </w:txbxContent>
                </v:textbox>
              </v:shape>
            </w:pict>
          </mc:Fallback>
        </mc:AlternateContent>
      </w:r>
    </w:p>
    <w:p w14:paraId="770896AE" w14:textId="454665AA" w:rsidR="00A40315" w:rsidRDefault="0054410C" w:rsidP="00670AEF">
      <w:pPr>
        <w:rPr>
          <w:rFonts w:ascii="Arial" w:hAnsi="Arial" w:cs="Arial"/>
          <w:u w:val="single"/>
        </w:rPr>
      </w:pPr>
      <w:r>
        <w:rPr>
          <w:rFonts w:ascii="Arial" w:hAnsi="Arial" w:cs="Arial"/>
          <w:noProof/>
          <w:u w:val="single"/>
        </w:rPr>
        <mc:AlternateContent>
          <mc:Choice Requires="wps">
            <w:drawing>
              <wp:anchor distT="0" distB="0" distL="114300" distR="114300" simplePos="0" relativeHeight="251696128" behindDoc="0" locked="0" layoutInCell="1" allowOverlap="1" wp14:anchorId="38B6F2FD" wp14:editId="1215D858">
                <wp:simplePos x="0" y="0"/>
                <wp:positionH relativeFrom="column">
                  <wp:posOffset>-191135</wp:posOffset>
                </wp:positionH>
                <wp:positionV relativeFrom="paragraph">
                  <wp:posOffset>6488619</wp:posOffset>
                </wp:positionV>
                <wp:extent cx="6294474" cy="236042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294474" cy="2360427"/>
                        </a:xfrm>
                        <a:prstGeom prst="rect">
                          <a:avLst/>
                        </a:prstGeom>
                        <a:noFill/>
                        <a:ln w="6350">
                          <a:noFill/>
                        </a:ln>
                      </wps:spPr>
                      <wps:txbx>
                        <w:txbxContent>
                          <w:p w14:paraId="5C653AF0" w14:textId="577EFC01" w:rsidR="0054410C" w:rsidRDefault="0054410C">
                            <w:pPr>
                              <w:rPr>
                                <w:rFonts w:ascii="Arial" w:hAnsi="Arial" w:cs="Arial"/>
                              </w:rPr>
                            </w:pPr>
                            <w:r w:rsidRPr="0054410C">
                              <w:rPr>
                                <w:rFonts w:ascii="Arial" w:hAnsi="Arial" w:cs="Arial"/>
                              </w:rPr>
                              <w:t xml:space="preserve">Table </w:t>
                            </w:r>
                            <w:r>
                              <w:rPr>
                                <w:rFonts w:ascii="Arial" w:hAnsi="Arial" w:cs="Arial"/>
                              </w:rPr>
                              <w:t>of Content</w:t>
                            </w:r>
                          </w:p>
                          <w:p w14:paraId="3D96A6E1" w14:textId="578CCA85" w:rsidR="0054410C" w:rsidRDefault="0054410C">
                            <w:pPr>
                              <w:rPr>
                                <w:rFonts w:ascii="Arial" w:hAnsi="Arial" w:cs="Arial"/>
                              </w:rPr>
                            </w:pPr>
                          </w:p>
                          <w:p w14:paraId="4F4246C7" w14:textId="7E687FC9" w:rsidR="0054410C" w:rsidRDefault="0054410C" w:rsidP="0054410C">
                            <w:pPr>
                              <w:jc w:val="both"/>
                              <w:rPr>
                                <w:rFonts w:ascii="Arial" w:hAnsi="Arial" w:cs="Arial"/>
                              </w:rPr>
                            </w:pPr>
                            <w:r>
                              <w:rPr>
                                <w:rFonts w:ascii="Arial" w:hAnsi="Arial" w:cs="Arial"/>
                              </w:rPr>
                              <w:t>Context ………………………………………………………………………………...P. 4</w:t>
                            </w:r>
                          </w:p>
                          <w:p w14:paraId="6E3C272C" w14:textId="4DDCCDFD" w:rsidR="0054410C" w:rsidRDefault="0054410C" w:rsidP="0054410C">
                            <w:pPr>
                              <w:jc w:val="both"/>
                              <w:rPr>
                                <w:rFonts w:ascii="Arial" w:hAnsi="Arial" w:cs="Arial"/>
                              </w:rPr>
                            </w:pPr>
                            <w:r>
                              <w:rPr>
                                <w:rFonts w:ascii="Arial" w:hAnsi="Arial" w:cs="Arial"/>
                              </w:rPr>
                              <w:t>Curriculum Framework and Learning ………………………………………………P. 5</w:t>
                            </w:r>
                          </w:p>
                          <w:p w14:paraId="0D5FCE4F" w14:textId="214A8082" w:rsidR="0054410C" w:rsidRDefault="0054410C" w:rsidP="0054410C">
                            <w:pPr>
                              <w:jc w:val="both"/>
                              <w:rPr>
                                <w:rFonts w:ascii="Arial" w:hAnsi="Arial" w:cs="Arial"/>
                              </w:rPr>
                            </w:pPr>
                            <w:r>
                              <w:rPr>
                                <w:rFonts w:ascii="Arial" w:hAnsi="Arial" w:cs="Arial"/>
                              </w:rPr>
                              <w:t>Pupil Voice …………………………………………………………………………</w:t>
                            </w:r>
                            <w:proofErr w:type="gramStart"/>
                            <w:r>
                              <w:rPr>
                                <w:rFonts w:ascii="Arial" w:hAnsi="Arial" w:cs="Arial"/>
                              </w:rPr>
                              <w:t>….P.</w:t>
                            </w:r>
                            <w:proofErr w:type="gramEnd"/>
                            <w:r>
                              <w:rPr>
                                <w:rFonts w:ascii="Arial" w:hAnsi="Arial" w:cs="Arial"/>
                              </w:rPr>
                              <w:t xml:space="preserve"> 6</w:t>
                            </w:r>
                          </w:p>
                          <w:p w14:paraId="23372D37" w14:textId="5BE35AC9" w:rsidR="0054410C" w:rsidRDefault="0054410C" w:rsidP="0054410C">
                            <w:pPr>
                              <w:jc w:val="both"/>
                              <w:rPr>
                                <w:rFonts w:ascii="Arial" w:hAnsi="Arial" w:cs="Arial"/>
                              </w:rPr>
                            </w:pPr>
                            <w:r>
                              <w:rPr>
                                <w:rFonts w:ascii="Arial" w:hAnsi="Arial" w:cs="Arial"/>
                              </w:rPr>
                              <w:t>Health and Wellbeing ………………………………………………………………...P. 8</w:t>
                            </w:r>
                          </w:p>
                          <w:p w14:paraId="3C1EB0A1" w14:textId="173F1E11" w:rsidR="0054410C" w:rsidRDefault="0054410C" w:rsidP="0054410C">
                            <w:pPr>
                              <w:jc w:val="both"/>
                              <w:rPr>
                                <w:rFonts w:ascii="Arial" w:hAnsi="Arial" w:cs="Arial"/>
                              </w:rPr>
                            </w:pPr>
                            <w:r>
                              <w:rPr>
                                <w:rFonts w:ascii="Arial" w:hAnsi="Arial" w:cs="Arial"/>
                              </w:rPr>
                              <w:t>Teacher and Pupil Relationships ……………………………………………………P.9 &amp;10</w:t>
                            </w:r>
                          </w:p>
                          <w:p w14:paraId="6B712367" w14:textId="1CB578BD" w:rsidR="0054410C" w:rsidRDefault="0054410C" w:rsidP="0054410C">
                            <w:pPr>
                              <w:jc w:val="both"/>
                              <w:rPr>
                                <w:rFonts w:ascii="Arial" w:hAnsi="Arial" w:cs="Arial"/>
                              </w:rPr>
                            </w:pPr>
                            <w:r>
                              <w:rPr>
                                <w:rFonts w:ascii="Arial" w:hAnsi="Arial" w:cs="Arial"/>
                              </w:rPr>
                              <w:t>School Meals and Breakfast</w:t>
                            </w:r>
                            <w:r w:rsidR="00004C5B">
                              <w:rPr>
                                <w:rFonts w:ascii="Arial" w:hAnsi="Arial" w:cs="Arial"/>
                              </w:rPr>
                              <w:t xml:space="preserve"> Clubs …………………………………………………P. 11</w:t>
                            </w:r>
                          </w:p>
                          <w:p w14:paraId="78E5BB5B" w14:textId="0A934E71" w:rsidR="00004C5B" w:rsidRDefault="00004C5B" w:rsidP="0054410C">
                            <w:pPr>
                              <w:jc w:val="both"/>
                              <w:rPr>
                                <w:rFonts w:ascii="Arial" w:hAnsi="Arial" w:cs="Arial"/>
                              </w:rPr>
                            </w:pPr>
                            <w:r>
                              <w:rPr>
                                <w:rFonts w:ascii="Arial" w:hAnsi="Arial" w:cs="Arial"/>
                              </w:rPr>
                              <w:t>Policies………………………………………………………………………………</w:t>
                            </w:r>
                            <w:proofErr w:type="gramStart"/>
                            <w:r>
                              <w:rPr>
                                <w:rFonts w:ascii="Arial" w:hAnsi="Arial" w:cs="Arial"/>
                              </w:rPr>
                              <w:t>….P.</w:t>
                            </w:r>
                            <w:proofErr w:type="gramEnd"/>
                            <w:r>
                              <w:rPr>
                                <w:rFonts w:ascii="Arial" w:hAnsi="Arial" w:cs="Arial"/>
                              </w:rPr>
                              <w:t xml:space="preserve"> 12</w:t>
                            </w:r>
                          </w:p>
                          <w:p w14:paraId="5034F035" w14:textId="0478FFE1" w:rsidR="00004C5B" w:rsidRDefault="00004C5B" w:rsidP="0054410C">
                            <w:pPr>
                              <w:jc w:val="both"/>
                              <w:rPr>
                                <w:rFonts w:ascii="Arial" w:hAnsi="Arial" w:cs="Arial"/>
                              </w:rPr>
                            </w:pPr>
                            <w:r>
                              <w:rPr>
                                <w:rFonts w:ascii="Arial" w:hAnsi="Arial" w:cs="Arial"/>
                              </w:rPr>
                              <w:t>Outdoor Learning …………………………………………………………………</w:t>
                            </w:r>
                            <w:proofErr w:type="gramStart"/>
                            <w:r>
                              <w:rPr>
                                <w:rFonts w:ascii="Arial" w:hAnsi="Arial" w:cs="Arial"/>
                              </w:rPr>
                              <w:t>…..</w:t>
                            </w:r>
                            <w:proofErr w:type="gramEnd"/>
                            <w:r>
                              <w:rPr>
                                <w:rFonts w:ascii="Arial" w:hAnsi="Arial" w:cs="Arial"/>
                              </w:rPr>
                              <w:t>P. 13</w:t>
                            </w:r>
                          </w:p>
                          <w:p w14:paraId="30FD1AE1" w14:textId="62CF8BB3" w:rsidR="00004C5B" w:rsidRDefault="00004C5B" w:rsidP="0054410C">
                            <w:pPr>
                              <w:jc w:val="both"/>
                              <w:rPr>
                                <w:rFonts w:ascii="Arial" w:hAnsi="Arial" w:cs="Arial"/>
                              </w:rPr>
                            </w:pPr>
                            <w:r>
                              <w:rPr>
                                <w:rFonts w:ascii="Arial" w:hAnsi="Arial" w:cs="Arial"/>
                              </w:rPr>
                              <w:t>Conclusion …………………………………………………………………………</w:t>
                            </w:r>
                            <w:proofErr w:type="gramStart"/>
                            <w:r>
                              <w:rPr>
                                <w:rFonts w:ascii="Arial" w:hAnsi="Arial" w:cs="Arial"/>
                              </w:rPr>
                              <w:t>…..</w:t>
                            </w:r>
                            <w:proofErr w:type="gramEnd"/>
                            <w:r>
                              <w:rPr>
                                <w:rFonts w:ascii="Arial" w:hAnsi="Arial" w:cs="Arial"/>
                              </w:rPr>
                              <w:t>P. 14</w:t>
                            </w:r>
                          </w:p>
                          <w:p w14:paraId="4F2F2ABE" w14:textId="34C28E5B" w:rsidR="00004C5B" w:rsidRDefault="00004C5B" w:rsidP="0054410C">
                            <w:pPr>
                              <w:jc w:val="both"/>
                              <w:rPr>
                                <w:rFonts w:ascii="Arial" w:hAnsi="Arial" w:cs="Arial"/>
                              </w:rPr>
                            </w:pPr>
                            <w:r>
                              <w:rPr>
                                <w:rFonts w:ascii="Arial" w:hAnsi="Arial" w:cs="Arial"/>
                              </w:rPr>
                              <w:t>Reference List …………………………………………………………………………P. 15</w:t>
                            </w:r>
                          </w:p>
                          <w:p w14:paraId="3819A49B" w14:textId="5E97740F" w:rsidR="00004C5B" w:rsidRPr="0054410C" w:rsidRDefault="00004C5B" w:rsidP="0054410C">
                            <w:pPr>
                              <w:jc w:val="both"/>
                              <w:rPr>
                                <w:rFonts w:ascii="Arial" w:hAnsi="Arial" w:cs="Arial"/>
                              </w:rPr>
                            </w:pPr>
                            <w:r>
                              <w:rPr>
                                <w:rFonts w:ascii="Arial" w:hAnsi="Arial" w:cs="Arial"/>
                              </w:rPr>
                              <w:t>Bibliography ……………………………………………………………………………P. 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B6F2FD" id="Text Box 12" o:spid="_x0000_s1032" type="#_x0000_t202" style="position:absolute;margin-left:-15.05pt;margin-top:510.9pt;width:495.65pt;height:185.8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" filled="f" stroked="f" strokeweight=".5pt">
                <v:textbox>
                  <w:txbxContent>
                    <w:p w14:paraId="5C653AF0" w14:textId="577EFC01" w:rsidR="0054410C" w:rsidRDefault="0054410C">
                      <w:pPr>
                        <w:rPr>
                          <w:rFonts w:ascii="Arial" w:hAnsi="Arial" w:cs="Arial"/>
                        </w:rPr>
                      </w:pPr>
                      <w:r w:rsidRPr="0054410C">
                        <w:rPr>
                          <w:rFonts w:ascii="Arial" w:hAnsi="Arial" w:cs="Arial"/>
                        </w:rPr>
                        <w:t xml:space="preserve">Table </w:t>
                      </w:r>
                      <w:r>
                        <w:rPr>
                          <w:rFonts w:ascii="Arial" w:hAnsi="Arial" w:cs="Arial"/>
                        </w:rPr>
                        <w:t>of Content</w:t>
                      </w:r>
                    </w:p>
                    <w:p w14:paraId="3D96A6E1" w14:textId="578CCA85" w:rsidR="0054410C" w:rsidRDefault="0054410C">
                      <w:pPr>
                        <w:rPr>
                          <w:rFonts w:ascii="Arial" w:hAnsi="Arial" w:cs="Arial"/>
                        </w:rPr>
                      </w:pPr>
                    </w:p>
                    <w:p w14:paraId="4F4246C7" w14:textId="7E687FC9" w:rsidR="0054410C" w:rsidRDefault="0054410C" w:rsidP="0054410C">
                      <w:pPr>
                        <w:jc w:val="both"/>
                        <w:rPr>
                          <w:rFonts w:ascii="Arial" w:hAnsi="Arial" w:cs="Arial"/>
                        </w:rPr>
                      </w:pPr>
                      <w:r>
                        <w:rPr>
                          <w:rFonts w:ascii="Arial" w:hAnsi="Arial" w:cs="Arial"/>
                        </w:rPr>
                        <w:t>Context ………………………………………………………………………………...P. 4</w:t>
                      </w:r>
                    </w:p>
                    <w:p w14:paraId="6E3C272C" w14:textId="4DDCCDFD" w:rsidR="0054410C" w:rsidRDefault="0054410C" w:rsidP="0054410C">
                      <w:pPr>
                        <w:jc w:val="both"/>
                        <w:rPr>
                          <w:rFonts w:ascii="Arial" w:hAnsi="Arial" w:cs="Arial"/>
                        </w:rPr>
                      </w:pPr>
                      <w:r>
                        <w:rPr>
                          <w:rFonts w:ascii="Arial" w:hAnsi="Arial" w:cs="Arial"/>
                        </w:rPr>
                        <w:t>Curriculum Framework and Learning ………………………………………………P. 5</w:t>
                      </w:r>
                    </w:p>
                    <w:p w14:paraId="0D5FCE4F" w14:textId="214A8082" w:rsidR="0054410C" w:rsidRDefault="0054410C" w:rsidP="0054410C">
                      <w:pPr>
                        <w:jc w:val="both"/>
                        <w:rPr>
                          <w:rFonts w:ascii="Arial" w:hAnsi="Arial" w:cs="Arial"/>
                        </w:rPr>
                      </w:pPr>
                      <w:r>
                        <w:rPr>
                          <w:rFonts w:ascii="Arial" w:hAnsi="Arial" w:cs="Arial"/>
                        </w:rPr>
                        <w:t>Pupil Voice …………………………………………………………………………</w:t>
                      </w:r>
                      <w:proofErr w:type="gramStart"/>
                      <w:r>
                        <w:rPr>
                          <w:rFonts w:ascii="Arial" w:hAnsi="Arial" w:cs="Arial"/>
                        </w:rPr>
                        <w:t>….P.</w:t>
                      </w:r>
                      <w:proofErr w:type="gramEnd"/>
                      <w:r>
                        <w:rPr>
                          <w:rFonts w:ascii="Arial" w:hAnsi="Arial" w:cs="Arial"/>
                        </w:rPr>
                        <w:t xml:space="preserve"> 6</w:t>
                      </w:r>
                    </w:p>
                    <w:p w14:paraId="23372D37" w14:textId="5BE35AC9" w:rsidR="0054410C" w:rsidRDefault="0054410C" w:rsidP="0054410C">
                      <w:pPr>
                        <w:jc w:val="both"/>
                        <w:rPr>
                          <w:rFonts w:ascii="Arial" w:hAnsi="Arial" w:cs="Arial"/>
                        </w:rPr>
                      </w:pPr>
                      <w:r>
                        <w:rPr>
                          <w:rFonts w:ascii="Arial" w:hAnsi="Arial" w:cs="Arial"/>
                        </w:rPr>
                        <w:t>Health and Wellbeing ………………………………………………………………...P. 8</w:t>
                      </w:r>
                    </w:p>
                    <w:p w14:paraId="3C1EB0A1" w14:textId="173F1E11" w:rsidR="0054410C" w:rsidRDefault="0054410C" w:rsidP="0054410C">
                      <w:pPr>
                        <w:jc w:val="both"/>
                        <w:rPr>
                          <w:rFonts w:ascii="Arial" w:hAnsi="Arial" w:cs="Arial"/>
                        </w:rPr>
                      </w:pPr>
                      <w:r>
                        <w:rPr>
                          <w:rFonts w:ascii="Arial" w:hAnsi="Arial" w:cs="Arial"/>
                        </w:rPr>
                        <w:t>Teacher and Pupil Relationships ……………………………………………………P.9 &amp;10</w:t>
                      </w:r>
                    </w:p>
                    <w:p w14:paraId="6B712367" w14:textId="1CB578BD" w:rsidR="0054410C" w:rsidRDefault="0054410C" w:rsidP="0054410C">
                      <w:pPr>
                        <w:jc w:val="both"/>
                        <w:rPr>
                          <w:rFonts w:ascii="Arial" w:hAnsi="Arial" w:cs="Arial"/>
                        </w:rPr>
                      </w:pPr>
                      <w:r>
                        <w:rPr>
                          <w:rFonts w:ascii="Arial" w:hAnsi="Arial" w:cs="Arial"/>
                        </w:rPr>
                        <w:t>School Meals and Breakfast</w:t>
                      </w:r>
                      <w:r w:rsidR="00004C5B">
                        <w:rPr>
                          <w:rFonts w:ascii="Arial" w:hAnsi="Arial" w:cs="Arial"/>
                        </w:rPr>
                        <w:t xml:space="preserve"> Clubs …………………………………………………P. 11</w:t>
                      </w:r>
                    </w:p>
                    <w:p w14:paraId="78E5BB5B" w14:textId="0A934E71" w:rsidR="00004C5B" w:rsidRDefault="00004C5B" w:rsidP="0054410C">
                      <w:pPr>
                        <w:jc w:val="both"/>
                        <w:rPr>
                          <w:rFonts w:ascii="Arial" w:hAnsi="Arial" w:cs="Arial"/>
                        </w:rPr>
                      </w:pPr>
                      <w:r>
                        <w:rPr>
                          <w:rFonts w:ascii="Arial" w:hAnsi="Arial" w:cs="Arial"/>
                        </w:rPr>
                        <w:t>Policies………………………………………………………………………………</w:t>
                      </w:r>
                      <w:proofErr w:type="gramStart"/>
                      <w:r>
                        <w:rPr>
                          <w:rFonts w:ascii="Arial" w:hAnsi="Arial" w:cs="Arial"/>
                        </w:rPr>
                        <w:t>….P.</w:t>
                      </w:r>
                      <w:proofErr w:type="gramEnd"/>
                      <w:r>
                        <w:rPr>
                          <w:rFonts w:ascii="Arial" w:hAnsi="Arial" w:cs="Arial"/>
                        </w:rPr>
                        <w:t xml:space="preserve"> 12</w:t>
                      </w:r>
                    </w:p>
                    <w:p w14:paraId="5034F035" w14:textId="0478FFE1" w:rsidR="00004C5B" w:rsidRDefault="00004C5B" w:rsidP="0054410C">
                      <w:pPr>
                        <w:jc w:val="both"/>
                        <w:rPr>
                          <w:rFonts w:ascii="Arial" w:hAnsi="Arial" w:cs="Arial"/>
                        </w:rPr>
                      </w:pPr>
                      <w:r>
                        <w:rPr>
                          <w:rFonts w:ascii="Arial" w:hAnsi="Arial" w:cs="Arial"/>
                        </w:rPr>
                        <w:t>Outdoor Learning …………………………………………………………………</w:t>
                      </w:r>
                      <w:proofErr w:type="gramStart"/>
                      <w:r>
                        <w:rPr>
                          <w:rFonts w:ascii="Arial" w:hAnsi="Arial" w:cs="Arial"/>
                        </w:rPr>
                        <w:t>…..</w:t>
                      </w:r>
                      <w:proofErr w:type="gramEnd"/>
                      <w:r>
                        <w:rPr>
                          <w:rFonts w:ascii="Arial" w:hAnsi="Arial" w:cs="Arial"/>
                        </w:rPr>
                        <w:t>P. 13</w:t>
                      </w:r>
                    </w:p>
                    <w:p w14:paraId="30FD1AE1" w14:textId="62CF8BB3" w:rsidR="00004C5B" w:rsidRDefault="00004C5B" w:rsidP="0054410C">
                      <w:pPr>
                        <w:jc w:val="both"/>
                        <w:rPr>
                          <w:rFonts w:ascii="Arial" w:hAnsi="Arial" w:cs="Arial"/>
                        </w:rPr>
                      </w:pPr>
                      <w:r>
                        <w:rPr>
                          <w:rFonts w:ascii="Arial" w:hAnsi="Arial" w:cs="Arial"/>
                        </w:rPr>
                        <w:t>Conclusion …………………………………………………………………………</w:t>
                      </w:r>
                      <w:proofErr w:type="gramStart"/>
                      <w:r>
                        <w:rPr>
                          <w:rFonts w:ascii="Arial" w:hAnsi="Arial" w:cs="Arial"/>
                        </w:rPr>
                        <w:t>…..</w:t>
                      </w:r>
                      <w:proofErr w:type="gramEnd"/>
                      <w:r>
                        <w:rPr>
                          <w:rFonts w:ascii="Arial" w:hAnsi="Arial" w:cs="Arial"/>
                        </w:rPr>
                        <w:t>P. 14</w:t>
                      </w:r>
                    </w:p>
                    <w:p w14:paraId="4F2F2ABE" w14:textId="34C28E5B" w:rsidR="00004C5B" w:rsidRDefault="00004C5B" w:rsidP="0054410C">
                      <w:pPr>
                        <w:jc w:val="both"/>
                        <w:rPr>
                          <w:rFonts w:ascii="Arial" w:hAnsi="Arial" w:cs="Arial"/>
                        </w:rPr>
                      </w:pPr>
                      <w:r>
                        <w:rPr>
                          <w:rFonts w:ascii="Arial" w:hAnsi="Arial" w:cs="Arial"/>
                        </w:rPr>
                        <w:t>Reference List …………………………………………………………………………P. 15</w:t>
                      </w:r>
                    </w:p>
                    <w:p w14:paraId="3819A49B" w14:textId="5E97740F" w:rsidR="00004C5B" w:rsidRPr="0054410C" w:rsidRDefault="00004C5B" w:rsidP="0054410C">
                      <w:pPr>
                        <w:jc w:val="both"/>
                        <w:rPr>
                          <w:rFonts w:ascii="Arial" w:hAnsi="Arial" w:cs="Arial"/>
                        </w:rPr>
                      </w:pPr>
                      <w:r>
                        <w:rPr>
                          <w:rFonts w:ascii="Arial" w:hAnsi="Arial" w:cs="Arial"/>
                        </w:rPr>
                        <w:t>Bibliography ……………………………………………………………………………P. 16</w:t>
                      </w:r>
                    </w:p>
                  </w:txbxContent>
                </v:textbox>
              </v:shape>
            </w:pict>
          </mc:Fallback>
        </mc:AlternateContent>
      </w:r>
      <w:r w:rsidR="00CF49D6">
        <w:rPr>
          <w:rFonts w:ascii="Arial" w:hAnsi="Arial" w:cs="Arial"/>
          <w:u w:val="single"/>
        </w:rPr>
        <w:br w:type="page"/>
      </w:r>
    </w:p>
    <w:p w14:paraId="22318115" w14:textId="5E3A20C9" w:rsidR="00CF49D6" w:rsidRPr="00984447" w:rsidRDefault="00CF49D6" w:rsidP="00670AEF">
      <w:pPr>
        <w:rPr>
          <w:rFonts w:ascii="Arial" w:hAnsi="Arial" w:cs="Arial"/>
          <w:u w:val="single"/>
        </w:rPr>
      </w:pPr>
      <w:r>
        <w:rPr>
          <w:rFonts w:ascii="Arial" w:hAnsi="Arial" w:cs="Arial"/>
          <w:u w:val="single"/>
        </w:rPr>
        <w:lastRenderedPageBreak/>
        <w:t>Context</w:t>
      </w:r>
    </w:p>
    <w:p w14:paraId="6031D01A" w14:textId="77777777" w:rsidR="00CF49D6" w:rsidRPr="00F411CF" w:rsidRDefault="00CF49D6" w:rsidP="00CF49D6">
      <w:pPr>
        <w:spacing w:line="360" w:lineRule="auto"/>
        <w:rPr>
          <w:rFonts w:ascii="Arial" w:hAnsi="Arial" w:cs="Arial"/>
        </w:rPr>
      </w:pPr>
      <w:r w:rsidRPr="00F411CF">
        <w:rPr>
          <w:rFonts w:ascii="Arial" w:hAnsi="Arial" w:cs="Arial"/>
        </w:rPr>
        <w:t xml:space="preserve">In 2016, Estyn (p. 7) found that schools who take a values and rights-based approach toward education have allowed themselves to provide students with a socially inclusive and rewarding school experience. A positive ethos influences a number of factors such as pupil engagement, teacher-pupil relationships and school involvement (Markham et al, 2012, p. 71). As a result of this, YYGs ethos was derived from the United Nations Convention on the Rights of the Child (UNCRC) (UNICEF, 1989) and is the foundation for each and every approach. Ensuring that every child is aware of their rights is vital, therefore there are fifty-four posters around the school which are created by the pupils with a child friendly version of every article. </w:t>
      </w:r>
    </w:p>
    <w:p w14:paraId="1CB609A1" w14:textId="77777777" w:rsidR="00670AEF" w:rsidRDefault="00670AEF" w:rsidP="00670AEF">
      <w:pPr>
        <w:spacing w:line="360" w:lineRule="auto"/>
        <w:rPr>
          <w:rFonts w:ascii="Arial" w:hAnsi="Arial" w:cs="Arial"/>
        </w:rPr>
      </w:pPr>
    </w:p>
    <w:p w14:paraId="72096E9A" w14:textId="03883DC3" w:rsidR="00CF49D6" w:rsidRPr="00F411CF" w:rsidRDefault="00CF49D6" w:rsidP="00670AEF">
      <w:pPr>
        <w:spacing w:line="360" w:lineRule="auto"/>
        <w:rPr>
          <w:rFonts w:ascii="Arial" w:hAnsi="Arial" w:cs="Arial"/>
        </w:rPr>
      </w:pPr>
      <w:r w:rsidRPr="00F411CF">
        <w:rPr>
          <w:rFonts w:ascii="Arial" w:hAnsi="Arial" w:cs="Arial"/>
        </w:rPr>
        <w:t>Holt (1990) stated that ‘school is where children learn to fail’ as a result of school pupils being taught without context and not being enabled to learn independently, however all teaching staff at YYG share a similar curriculum ideology. The framework that is used throughout the school is not one that has been created as a one size fits all, dissimilar to the first statutory National Curriculum which was introduced in Wales as part of the Education Reform Act in 1988. Instead, similar to Montessori (1948, cited in Plekhanov, 1992, p. 81) who believed an environment which encourages child led learning is the ideal place where a child would be appropriately stimulated and can freely live their educational experiences (Bosna, 2015, p. 37). It is based around Donaldson’s six Areas of Leaning Experiences, goes hand in hand with the National Literacy, Numeracy and Digital Competency Framework. By providing context for each pupil, it eases their understanding of what they are learning (Estyn, 2019).</w:t>
      </w:r>
    </w:p>
    <w:p w14:paraId="180E8F88" w14:textId="77777777" w:rsidR="00670AEF" w:rsidRDefault="00670AEF" w:rsidP="00670AEF">
      <w:pPr>
        <w:spacing w:line="360" w:lineRule="auto"/>
        <w:rPr>
          <w:rFonts w:ascii="Arial" w:hAnsi="Arial" w:cs="Arial"/>
        </w:rPr>
      </w:pPr>
    </w:p>
    <w:p w14:paraId="6EE4FF21" w14:textId="0E9C2A47" w:rsidR="00CF49D6" w:rsidRPr="00F411CF" w:rsidRDefault="00CF49D6" w:rsidP="00670AEF">
      <w:pPr>
        <w:spacing w:line="360" w:lineRule="auto"/>
        <w:rPr>
          <w:rFonts w:ascii="Arial" w:hAnsi="Arial" w:cs="Arial"/>
        </w:rPr>
      </w:pPr>
      <w:r w:rsidRPr="00F411CF">
        <w:rPr>
          <w:rFonts w:ascii="Arial" w:hAnsi="Arial" w:cs="Arial"/>
        </w:rPr>
        <w:t xml:space="preserve">What also sets this school apart from others is that the pupils do not start their education until the age of seven as similarly to </w:t>
      </w:r>
      <w:proofErr w:type="spellStart"/>
      <w:r w:rsidRPr="00F411CF">
        <w:rPr>
          <w:rFonts w:ascii="Arial" w:hAnsi="Arial" w:cs="Arial"/>
        </w:rPr>
        <w:t>Majoniemi</w:t>
      </w:r>
      <w:proofErr w:type="spellEnd"/>
      <w:r w:rsidRPr="00F411CF">
        <w:rPr>
          <w:rFonts w:ascii="Arial" w:hAnsi="Arial" w:cs="Arial"/>
        </w:rPr>
        <w:t xml:space="preserve"> (2016, cited in Butler, 2016) “we believe children under seven are not ready to start school, they need time to play and be physically active. It’s a time for creativity.” In 2018, Finland scored higher than the average in reading, mathematics and science (OECD, 2019, p.1) despite the extremely relaxed education system, which is evidently successful. </w:t>
      </w:r>
    </w:p>
    <w:p w14:paraId="095CE091" w14:textId="77777777" w:rsidR="00670AEF" w:rsidRDefault="00670AEF" w:rsidP="00670AEF">
      <w:pPr>
        <w:spacing w:line="360" w:lineRule="auto"/>
        <w:rPr>
          <w:rFonts w:ascii="Arial" w:hAnsi="Arial" w:cs="Arial"/>
        </w:rPr>
      </w:pPr>
    </w:p>
    <w:p w14:paraId="62C63143" w14:textId="19526798" w:rsidR="00F3516C" w:rsidRDefault="00CF49D6" w:rsidP="00670AEF">
      <w:pPr>
        <w:spacing w:line="360" w:lineRule="auto"/>
        <w:rPr>
          <w:rFonts w:ascii="Arial" w:hAnsi="Arial" w:cs="Arial"/>
        </w:rPr>
      </w:pPr>
      <w:r w:rsidRPr="00F411CF">
        <w:rPr>
          <w:rFonts w:ascii="Arial" w:hAnsi="Arial" w:cs="Arial"/>
        </w:rPr>
        <w:lastRenderedPageBreak/>
        <w:t xml:space="preserve">At YYG, bilingual learning is also encouraged. This contributes to the Welsh Government (2017) strategy to achieve a target of a million Welsh speakers by the year 2050 and also increases their chances of employability in Wales in the future. </w:t>
      </w:r>
    </w:p>
    <w:p w14:paraId="46AABC81" w14:textId="77777777" w:rsidR="00E8624E" w:rsidRDefault="00E8624E" w:rsidP="00CF49D6">
      <w:pPr>
        <w:spacing w:line="360" w:lineRule="auto"/>
        <w:rPr>
          <w:rFonts w:ascii="Arial" w:hAnsi="Arial" w:cs="Arial"/>
        </w:rPr>
      </w:pPr>
    </w:p>
    <w:p w14:paraId="5AEC357D" w14:textId="5EEE4D9B" w:rsidR="00CF49D6" w:rsidRPr="00CF49D6" w:rsidRDefault="007E0FBD" w:rsidP="00CF49D6">
      <w:pPr>
        <w:spacing w:line="360" w:lineRule="auto"/>
        <w:rPr>
          <w:rFonts w:ascii="Arial" w:hAnsi="Arial" w:cs="Arial"/>
          <w:u w:val="single"/>
        </w:rPr>
      </w:pPr>
      <w:r>
        <w:rPr>
          <w:rFonts w:ascii="Arial" w:hAnsi="Arial" w:cs="Arial"/>
          <w:u w:val="single"/>
        </w:rPr>
        <w:t>Curriculum</w:t>
      </w:r>
      <w:r w:rsidR="000473F7">
        <w:rPr>
          <w:rFonts w:ascii="Arial" w:hAnsi="Arial" w:cs="Arial"/>
          <w:u w:val="single"/>
        </w:rPr>
        <w:t xml:space="preserve"> Framework and Learning</w:t>
      </w:r>
    </w:p>
    <w:p w14:paraId="471842E2" w14:textId="4AE59468" w:rsidR="008C31BA" w:rsidRDefault="003272AA" w:rsidP="00CF49D6">
      <w:pPr>
        <w:spacing w:line="360" w:lineRule="auto"/>
        <w:rPr>
          <w:rFonts w:ascii="Arial" w:hAnsi="Arial" w:cs="Arial"/>
        </w:rPr>
      </w:pPr>
      <w:r>
        <w:rPr>
          <w:rFonts w:ascii="Arial" w:hAnsi="Arial" w:cs="Arial"/>
        </w:rPr>
        <w:t>‘</w:t>
      </w:r>
      <w:r w:rsidRPr="003272AA">
        <w:rPr>
          <w:rFonts w:ascii="Arial" w:hAnsi="Arial" w:cs="Arial"/>
        </w:rPr>
        <w:t>It seems to be a modern trend that assessment and qualification define education</w:t>
      </w:r>
      <w:r>
        <w:rPr>
          <w:rFonts w:ascii="Arial" w:hAnsi="Arial" w:cs="Arial"/>
        </w:rPr>
        <w:t xml:space="preserve">’ (Summerhill, </w:t>
      </w:r>
      <w:proofErr w:type="spellStart"/>
      <w:r>
        <w:rPr>
          <w:rFonts w:ascii="Arial" w:hAnsi="Arial" w:cs="Arial"/>
        </w:rPr>
        <w:t>n.d</w:t>
      </w:r>
      <w:proofErr w:type="spellEnd"/>
      <w:r>
        <w:rPr>
          <w:rFonts w:ascii="Arial" w:hAnsi="Arial" w:cs="Arial"/>
        </w:rPr>
        <w:t xml:space="preserve">), however at YYG it is not learning the answers to a test question in order to pass a specific assessment. Underpinning the values of the school, the child’s rights are at the heart of all decisions taken by the school. </w:t>
      </w:r>
      <w:r w:rsidR="00973B28">
        <w:rPr>
          <w:rFonts w:ascii="Arial" w:hAnsi="Arial" w:cs="Arial"/>
        </w:rPr>
        <w:t xml:space="preserve">YYG strives to meet all seven of the </w:t>
      </w:r>
      <w:proofErr w:type="gramStart"/>
      <w:r w:rsidR="00FB7126">
        <w:rPr>
          <w:rFonts w:ascii="Arial" w:hAnsi="Arial" w:cs="Arial"/>
        </w:rPr>
        <w:t>core</w:t>
      </w:r>
      <w:proofErr w:type="gramEnd"/>
      <w:r w:rsidR="00973B28">
        <w:rPr>
          <w:rFonts w:ascii="Arial" w:hAnsi="Arial" w:cs="Arial"/>
        </w:rPr>
        <w:t xml:space="preserve"> aims, established by the UNCRC (Welsh Government, 2015).</w:t>
      </w:r>
      <w:r w:rsidR="00FB7126">
        <w:rPr>
          <w:rFonts w:ascii="Arial" w:hAnsi="Arial" w:cs="Arial"/>
        </w:rPr>
        <w:t xml:space="preserve"> In order to remove the pressure off of the pupils, assessments are not prominent during their time at school.</w:t>
      </w:r>
      <w:r w:rsidR="00973B28">
        <w:rPr>
          <w:rFonts w:ascii="Arial" w:hAnsi="Arial" w:cs="Arial"/>
        </w:rPr>
        <w:t xml:space="preserve"> </w:t>
      </w:r>
      <w:r w:rsidR="00AF5B60">
        <w:rPr>
          <w:rFonts w:ascii="Arial" w:hAnsi="Arial" w:cs="Arial"/>
        </w:rPr>
        <w:t xml:space="preserve">The four classrooms are organised by age however the teachers are </w:t>
      </w:r>
      <w:r w:rsidR="00FB7126">
        <w:rPr>
          <w:rFonts w:ascii="Arial" w:hAnsi="Arial" w:cs="Arial"/>
        </w:rPr>
        <w:t>equipped</w:t>
      </w:r>
      <w:r w:rsidR="00AF5B60">
        <w:rPr>
          <w:rFonts w:ascii="Arial" w:hAnsi="Arial" w:cs="Arial"/>
        </w:rPr>
        <w:t xml:space="preserve"> with a vast amount of knowledge in order to </w:t>
      </w:r>
      <w:r w:rsidR="00FB7126">
        <w:rPr>
          <w:rFonts w:ascii="Arial" w:hAnsi="Arial" w:cs="Arial"/>
        </w:rPr>
        <w:t>pinpoint</w:t>
      </w:r>
      <w:r w:rsidR="00AF5B60">
        <w:rPr>
          <w:rFonts w:ascii="Arial" w:hAnsi="Arial" w:cs="Arial"/>
        </w:rPr>
        <w:t xml:space="preserve"> which children need some extra support and will intervein in order to help them achieve their goals. </w:t>
      </w:r>
      <w:r w:rsidR="00CF49D6">
        <w:rPr>
          <w:rFonts w:ascii="Arial" w:hAnsi="Arial" w:cs="Arial"/>
        </w:rPr>
        <w:t>At YYG, the word ‘lessons’ is non-existent as this insinuates that you have to learn something during this time period which can be daunting for some children who do not have the ability to learn a brand-new concept in just an hour. In order to ease this pressure off of the children, instead the term ‘session’ is used which is defined in the Oxford Dictionary (2020) as ‘a period devoted to a particular activity.’ This is a better description of what takes place within each classroom.</w:t>
      </w:r>
      <w:r w:rsidR="00DF529F">
        <w:rPr>
          <w:rFonts w:ascii="Arial" w:hAnsi="Arial" w:cs="Arial"/>
        </w:rPr>
        <w:t xml:space="preserve"> Each member of teaching staff applies V</w:t>
      </w:r>
      <w:r w:rsidR="00DF529F">
        <w:t>y</w:t>
      </w:r>
      <w:r w:rsidR="00DF529F" w:rsidRPr="00DF529F">
        <w:rPr>
          <w:rFonts w:ascii="Arial" w:hAnsi="Arial" w:cs="Arial"/>
        </w:rPr>
        <w:t>gotsky</w:t>
      </w:r>
      <w:r w:rsidR="00DF529F">
        <w:rPr>
          <w:rFonts w:ascii="Arial" w:hAnsi="Arial" w:cs="Arial"/>
        </w:rPr>
        <w:t>’s</w:t>
      </w:r>
      <w:r w:rsidR="00350C49">
        <w:rPr>
          <w:rFonts w:ascii="Arial" w:hAnsi="Arial" w:cs="Arial"/>
        </w:rPr>
        <w:t xml:space="preserve"> (</w:t>
      </w:r>
      <w:r w:rsidR="008E7DD6">
        <w:rPr>
          <w:rFonts w:ascii="Arial" w:hAnsi="Arial" w:cs="Arial"/>
        </w:rPr>
        <w:t>1978,</w:t>
      </w:r>
      <w:r w:rsidR="00350C49">
        <w:rPr>
          <w:rFonts w:ascii="Arial" w:hAnsi="Arial" w:cs="Arial"/>
        </w:rPr>
        <w:t xml:space="preserve"> cited in </w:t>
      </w:r>
      <w:proofErr w:type="spellStart"/>
      <w:r w:rsidR="00350C49" w:rsidRPr="00DF529F">
        <w:rPr>
          <w:rFonts w:ascii="Arial" w:hAnsi="Arial" w:cs="Arial"/>
        </w:rPr>
        <w:t>Shabani</w:t>
      </w:r>
      <w:proofErr w:type="spellEnd"/>
      <w:r w:rsidR="00E7699D">
        <w:rPr>
          <w:rFonts w:ascii="Arial" w:hAnsi="Arial" w:cs="Arial"/>
        </w:rPr>
        <w:t xml:space="preserve">, </w:t>
      </w:r>
      <w:r w:rsidR="00350C49" w:rsidRPr="00DF529F">
        <w:rPr>
          <w:rFonts w:ascii="Arial" w:hAnsi="Arial" w:cs="Arial"/>
        </w:rPr>
        <w:t xml:space="preserve">Khatib </w:t>
      </w:r>
      <w:r w:rsidR="00350C49">
        <w:rPr>
          <w:rFonts w:ascii="Arial" w:hAnsi="Arial" w:cs="Arial"/>
        </w:rPr>
        <w:t>and</w:t>
      </w:r>
      <w:r w:rsidR="00350C49" w:rsidRPr="00DF529F">
        <w:rPr>
          <w:rFonts w:ascii="Arial" w:hAnsi="Arial" w:cs="Arial"/>
        </w:rPr>
        <w:t xml:space="preserve"> </w:t>
      </w:r>
      <w:proofErr w:type="spellStart"/>
      <w:r w:rsidR="00350C49" w:rsidRPr="00DF529F">
        <w:rPr>
          <w:rFonts w:ascii="Arial" w:hAnsi="Arial" w:cs="Arial"/>
        </w:rPr>
        <w:t>Ebadi</w:t>
      </w:r>
      <w:proofErr w:type="spellEnd"/>
      <w:r w:rsidR="00350C49">
        <w:rPr>
          <w:rFonts w:ascii="Arial" w:hAnsi="Arial" w:cs="Arial"/>
        </w:rPr>
        <w:t>, 2</w:t>
      </w:r>
      <w:r w:rsidR="008E7DD6">
        <w:rPr>
          <w:rFonts w:ascii="Arial" w:hAnsi="Arial" w:cs="Arial"/>
        </w:rPr>
        <w:t>0</w:t>
      </w:r>
      <w:r w:rsidR="00350C49">
        <w:rPr>
          <w:rFonts w:ascii="Arial" w:hAnsi="Arial" w:cs="Arial"/>
        </w:rPr>
        <w:t xml:space="preserve">10) </w:t>
      </w:r>
      <w:r w:rsidR="00DF529F">
        <w:rPr>
          <w:rFonts w:ascii="Arial" w:hAnsi="Arial" w:cs="Arial"/>
        </w:rPr>
        <w:t>Z</w:t>
      </w:r>
      <w:r w:rsidR="00DF529F" w:rsidRPr="00DF529F">
        <w:rPr>
          <w:rFonts w:ascii="Arial" w:hAnsi="Arial" w:cs="Arial"/>
        </w:rPr>
        <w:t xml:space="preserve">one of </w:t>
      </w:r>
      <w:r w:rsidR="00DF529F">
        <w:rPr>
          <w:rFonts w:ascii="Arial" w:hAnsi="Arial" w:cs="Arial"/>
        </w:rPr>
        <w:t>P</w:t>
      </w:r>
      <w:r w:rsidR="00DF529F" w:rsidRPr="00DF529F">
        <w:rPr>
          <w:rFonts w:ascii="Arial" w:hAnsi="Arial" w:cs="Arial"/>
        </w:rPr>
        <w:t xml:space="preserve">roximal </w:t>
      </w:r>
      <w:r w:rsidR="00DF529F">
        <w:rPr>
          <w:rFonts w:ascii="Arial" w:hAnsi="Arial" w:cs="Arial"/>
        </w:rPr>
        <w:t>D</w:t>
      </w:r>
      <w:r w:rsidR="00DF529F" w:rsidRPr="00DF529F">
        <w:rPr>
          <w:rFonts w:ascii="Arial" w:hAnsi="Arial" w:cs="Arial"/>
        </w:rPr>
        <w:t>evelopment</w:t>
      </w:r>
      <w:r w:rsidR="00DF529F">
        <w:rPr>
          <w:rFonts w:ascii="Arial" w:hAnsi="Arial" w:cs="Arial"/>
        </w:rPr>
        <w:t xml:space="preserve"> model to frame their lessons. This consists of three stages; at first the child is unable to do complete the activity, </w:t>
      </w:r>
      <w:r w:rsidR="00B931CD">
        <w:rPr>
          <w:rFonts w:ascii="Arial" w:hAnsi="Arial" w:cs="Arial"/>
        </w:rPr>
        <w:t xml:space="preserve">however with </w:t>
      </w:r>
      <w:r w:rsidR="00DF529F">
        <w:rPr>
          <w:rFonts w:ascii="Arial" w:hAnsi="Arial" w:cs="Arial"/>
        </w:rPr>
        <w:t>some support</w:t>
      </w:r>
      <w:r w:rsidR="00B931CD">
        <w:rPr>
          <w:rFonts w:ascii="Arial" w:hAnsi="Arial" w:cs="Arial"/>
        </w:rPr>
        <w:t xml:space="preserve"> from someone who has the knowledge of how to complete the tas</w:t>
      </w:r>
      <w:r w:rsidR="00013310">
        <w:rPr>
          <w:rFonts w:ascii="Arial" w:hAnsi="Arial" w:cs="Arial"/>
        </w:rPr>
        <w:t>k</w:t>
      </w:r>
      <w:r w:rsidR="00B931CD">
        <w:rPr>
          <w:rFonts w:ascii="Arial" w:hAnsi="Arial" w:cs="Arial"/>
        </w:rPr>
        <w:t>,</w:t>
      </w:r>
      <w:r w:rsidR="00DF529F">
        <w:rPr>
          <w:rFonts w:ascii="Arial" w:hAnsi="Arial" w:cs="Arial"/>
        </w:rPr>
        <w:t xml:space="preserve"> they find it slightly easier however still requires some guidance from the teacher, then finally they reach the zone of proximal development and are able to complete the task independently.</w:t>
      </w:r>
      <w:r w:rsidR="007E21B1">
        <w:rPr>
          <w:rFonts w:ascii="Arial" w:hAnsi="Arial" w:cs="Arial"/>
        </w:rPr>
        <w:t xml:space="preserve"> These three steps are otherwise known as scaffolding.</w:t>
      </w:r>
      <w:r w:rsidR="00411DDC">
        <w:rPr>
          <w:rFonts w:ascii="Arial" w:hAnsi="Arial" w:cs="Arial"/>
        </w:rPr>
        <w:t xml:space="preserve"> </w:t>
      </w:r>
      <w:r w:rsidR="00E7699D">
        <w:rPr>
          <w:rFonts w:ascii="Arial" w:hAnsi="Arial" w:cs="Arial"/>
        </w:rPr>
        <w:t xml:space="preserve">During each session, the teacher will have a learning outcome in which they wish to achieve however the context in which the children would like to learn is their choice, for example, one child may like to do his multiplication with visuals of dinosaurs and another may like to use counters in order to physically move them. This will help to ensure the children remain engaged in the session. This may be seen as ‘tokenism,’ a term defined by </w:t>
      </w:r>
      <w:r w:rsidR="00F75BCF">
        <w:rPr>
          <w:rFonts w:ascii="Arial" w:hAnsi="Arial" w:cs="Arial"/>
        </w:rPr>
        <w:t>Hart</w:t>
      </w:r>
      <w:r w:rsidR="00CE7C99">
        <w:rPr>
          <w:rFonts w:ascii="Arial" w:hAnsi="Arial" w:cs="Arial"/>
        </w:rPr>
        <w:t xml:space="preserve"> (1992, p. 9)</w:t>
      </w:r>
      <w:r w:rsidR="00E7699D">
        <w:rPr>
          <w:rFonts w:ascii="Arial" w:hAnsi="Arial" w:cs="Arial"/>
        </w:rPr>
        <w:t xml:space="preserve"> as ‘</w:t>
      </w:r>
      <w:r w:rsidR="00E7699D" w:rsidRPr="00E7699D">
        <w:rPr>
          <w:rFonts w:ascii="Arial" w:hAnsi="Arial" w:cs="Arial"/>
        </w:rPr>
        <w:t xml:space="preserve">those instances in </w:t>
      </w:r>
      <w:r w:rsidR="00E7699D" w:rsidRPr="00E7699D">
        <w:rPr>
          <w:rFonts w:ascii="Arial" w:hAnsi="Arial" w:cs="Arial"/>
        </w:rPr>
        <w:lastRenderedPageBreak/>
        <w:t>which children are apparently given a voice, but in</w:t>
      </w:r>
      <w:r w:rsidR="00E7699D">
        <w:rPr>
          <w:rFonts w:ascii="Arial" w:hAnsi="Arial" w:cs="Arial"/>
        </w:rPr>
        <w:t xml:space="preserve"> </w:t>
      </w:r>
      <w:r w:rsidR="00E7699D" w:rsidRPr="00E7699D">
        <w:rPr>
          <w:rFonts w:ascii="Arial" w:hAnsi="Arial" w:cs="Arial"/>
        </w:rPr>
        <w:t>fact have</w:t>
      </w:r>
      <w:r w:rsidR="00E7699D">
        <w:rPr>
          <w:rFonts w:ascii="Arial" w:hAnsi="Arial" w:cs="Arial"/>
        </w:rPr>
        <w:t xml:space="preserve"> </w:t>
      </w:r>
      <w:r w:rsidR="00E7699D" w:rsidRPr="00E7699D">
        <w:rPr>
          <w:rFonts w:ascii="Arial" w:hAnsi="Arial" w:cs="Arial"/>
        </w:rPr>
        <w:t>little or no choice about the subject</w:t>
      </w:r>
      <w:r w:rsidR="00E7699D">
        <w:rPr>
          <w:rFonts w:ascii="Arial" w:hAnsi="Arial" w:cs="Arial"/>
        </w:rPr>
        <w:t>’</w:t>
      </w:r>
      <w:r w:rsidR="00F75BCF">
        <w:rPr>
          <w:rFonts w:ascii="Arial" w:hAnsi="Arial" w:cs="Arial"/>
        </w:rPr>
        <w:t xml:space="preserve"> however, </w:t>
      </w:r>
      <w:r w:rsidR="008C31BA">
        <w:rPr>
          <w:rFonts w:ascii="Arial" w:hAnsi="Arial" w:cs="Arial"/>
        </w:rPr>
        <w:t>it assists with the completion of the task and makes it a fun and enjoyable atmosphere during the sessions, which is what this school aims to provide.</w:t>
      </w:r>
      <w:r w:rsidR="00F75BCF">
        <w:rPr>
          <w:rFonts w:ascii="Arial" w:hAnsi="Arial" w:cs="Arial"/>
        </w:rPr>
        <w:t xml:space="preserve"> </w:t>
      </w:r>
    </w:p>
    <w:p w14:paraId="1D4FFA20" w14:textId="77777777" w:rsidR="00670AEF" w:rsidRDefault="00670AEF" w:rsidP="00670AEF">
      <w:pPr>
        <w:spacing w:line="360" w:lineRule="auto"/>
        <w:rPr>
          <w:rFonts w:ascii="Arial" w:hAnsi="Arial" w:cs="Arial"/>
        </w:rPr>
      </w:pPr>
    </w:p>
    <w:p w14:paraId="18A7967A" w14:textId="4B1FC832" w:rsidR="00411DDC" w:rsidRDefault="00CF49D6" w:rsidP="00670AEF">
      <w:pPr>
        <w:spacing w:line="360" w:lineRule="auto"/>
        <w:rPr>
          <w:rFonts w:ascii="Arial" w:hAnsi="Arial" w:cs="Arial"/>
        </w:rPr>
      </w:pPr>
      <w:r>
        <w:rPr>
          <w:rFonts w:ascii="Arial" w:hAnsi="Arial" w:cs="Arial"/>
        </w:rPr>
        <w:t xml:space="preserve">YYG does not believe </w:t>
      </w:r>
      <w:r w:rsidRPr="008C31BA">
        <w:rPr>
          <w:rFonts w:ascii="Arial" w:hAnsi="Arial" w:cs="Arial"/>
        </w:rPr>
        <w:t>in assessing children</w:t>
      </w:r>
      <w:r>
        <w:rPr>
          <w:rFonts w:ascii="Arial" w:hAnsi="Arial" w:cs="Arial"/>
        </w:rPr>
        <w:t xml:space="preserve"> in order to grade their knowledge, instead the assessment method is</w:t>
      </w:r>
      <w:r w:rsidR="008C31BA">
        <w:rPr>
          <w:rFonts w:ascii="Arial" w:hAnsi="Arial" w:cs="Arial"/>
        </w:rPr>
        <w:t xml:space="preserve"> a one to one observation in order to identify who can and cannot carry out the task independently This</w:t>
      </w:r>
      <w:r>
        <w:rPr>
          <w:rFonts w:ascii="Arial" w:hAnsi="Arial" w:cs="Arial"/>
        </w:rPr>
        <w:t xml:space="preserve"> provid</w:t>
      </w:r>
      <w:r w:rsidR="008C31BA">
        <w:rPr>
          <w:rFonts w:ascii="Arial" w:hAnsi="Arial" w:cs="Arial"/>
        </w:rPr>
        <w:t xml:space="preserve">es </w:t>
      </w:r>
      <w:r>
        <w:rPr>
          <w:rFonts w:ascii="Arial" w:hAnsi="Arial" w:cs="Arial"/>
        </w:rPr>
        <w:t xml:space="preserve">the teacher with </w:t>
      </w:r>
      <w:r w:rsidR="008C31BA">
        <w:rPr>
          <w:rFonts w:ascii="Arial" w:hAnsi="Arial" w:cs="Arial"/>
        </w:rPr>
        <w:t xml:space="preserve">an </w:t>
      </w:r>
      <w:r>
        <w:rPr>
          <w:rFonts w:ascii="Arial" w:hAnsi="Arial" w:cs="Arial"/>
        </w:rPr>
        <w:t xml:space="preserve">idea of what tools </w:t>
      </w:r>
      <w:r w:rsidR="008C31BA">
        <w:rPr>
          <w:rFonts w:ascii="Arial" w:hAnsi="Arial" w:cs="Arial"/>
        </w:rPr>
        <w:t xml:space="preserve">are and are not </w:t>
      </w:r>
      <w:r>
        <w:rPr>
          <w:rFonts w:ascii="Arial" w:hAnsi="Arial" w:cs="Arial"/>
        </w:rPr>
        <w:t xml:space="preserve">working </w:t>
      </w:r>
      <w:r w:rsidR="008C31BA">
        <w:rPr>
          <w:rFonts w:ascii="Arial" w:hAnsi="Arial" w:cs="Arial"/>
        </w:rPr>
        <w:t xml:space="preserve">and for </w:t>
      </w:r>
      <w:r>
        <w:rPr>
          <w:rFonts w:ascii="Arial" w:hAnsi="Arial" w:cs="Arial"/>
        </w:rPr>
        <w:t>which child.</w:t>
      </w:r>
      <w:r w:rsidR="00013310">
        <w:rPr>
          <w:rFonts w:ascii="Arial" w:hAnsi="Arial" w:cs="Arial"/>
        </w:rPr>
        <w:t xml:space="preserve"> Learning the knowledge to be assessed for marks is not what YYG believes in, it is how the child adapts the tools they have been given in order to complete different tasks. </w:t>
      </w:r>
    </w:p>
    <w:p w14:paraId="1F330AD3" w14:textId="77777777" w:rsidR="00670AEF" w:rsidRDefault="00670AEF" w:rsidP="00670AEF">
      <w:pPr>
        <w:spacing w:line="360" w:lineRule="auto"/>
        <w:rPr>
          <w:rFonts w:ascii="Arial" w:hAnsi="Arial" w:cs="Arial"/>
        </w:rPr>
      </w:pPr>
    </w:p>
    <w:p w14:paraId="185FE966" w14:textId="340AD8FC" w:rsidR="00013310" w:rsidRDefault="00013310" w:rsidP="00670AEF">
      <w:pPr>
        <w:spacing w:line="360" w:lineRule="auto"/>
        <w:rPr>
          <w:rFonts w:ascii="Arial" w:hAnsi="Arial" w:cs="Arial"/>
        </w:rPr>
      </w:pPr>
      <w:r>
        <w:rPr>
          <w:rFonts w:ascii="Arial" w:hAnsi="Arial" w:cs="Arial"/>
        </w:rPr>
        <w:t>Most schools will have a rewards system in place, whether that be free time, a gold star or a star of the week award</w:t>
      </w:r>
      <w:r w:rsidR="00550582">
        <w:rPr>
          <w:rFonts w:ascii="Arial" w:hAnsi="Arial" w:cs="Arial"/>
        </w:rPr>
        <w:t xml:space="preserve"> in order to encourage pupils to get things right and to maintain </w:t>
      </w:r>
      <w:r w:rsidR="00E3548A">
        <w:rPr>
          <w:rFonts w:ascii="Arial" w:hAnsi="Arial" w:cs="Arial"/>
        </w:rPr>
        <w:t>engagement</w:t>
      </w:r>
      <w:r>
        <w:rPr>
          <w:rFonts w:ascii="Arial" w:hAnsi="Arial" w:cs="Arial"/>
        </w:rPr>
        <w:t xml:space="preserve">, however at YYG rewards are not something that are given away very often. </w:t>
      </w:r>
      <w:r w:rsidR="00550582">
        <w:rPr>
          <w:rFonts w:ascii="Arial" w:hAnsi="Arial" w:cs="Arial"/>
        </w:rPr>
        <w:t>In agreeance with Skinner (1988)</w:t>
      </w:r>
      <w:r w:rsidR="00E3548A">
        <w:rPr>
          <w:rFonts w:ascii="Arial" w:hAnsi="Arial" w:cs="Arial"/>
        </w:rPr>
        <w:t xml:space="preserve"> rewards, otherwise known as operant conditioning, encourage children to associate completing a task with getting an award every time which is not the way the world will work as they develop into young adults. Rewards are given out at YYG, but it will be for something that the child has gone above and beyond for which makes it all the more special. </w:t>
      </w:r>
    </w:p>
    <w:p w14:paraId="0D190DFD" w14:textId="153A6320" w:rsidR="00E8624E" w:rsidRDefault="00E8624E" w:rsidP="00E8624E">
      <w:pPr>
        <w:spacing w:line="360" w:lineRule="auto"/>
        <w:rPr>
          <w:rFonts w:ascii="Arial" w:hAnsi="Arial" w:cs="Arial"/>
        </w:rPr>
      </w:pPr>
    </w:p>
    <w:p w14:paraId="3008C905" w14:textId="3C06B165" w:rsidR="00E8624E" w:rsidRDefault="00E8624E" w:rsidP="00E8624E">
      <w:pPr>
        <w:rPr>
          <w:rFonts w:ascii="Arial" w:hAnsi="Arial" w:cs="Arial"/>
          <w:u w:val="single"/>
        </w:rPr>
      </w:pPr>
      <w:r>
        <w:rPr>
          <w:rFonts w:ascii="Arial" w:hAnsi="Arial" w:cs="Arial"/>
          <w:u w:val="single"/>
        </w:rPr>
        <w:t>Pupil</w:t>
      </w:r>
      <w:r w:rsidR="00592104">
        <w:rPr>
          <w:rFonts w:ascii="Arial" w:hAnsi="Arial" w:cs="Arial"/>
          <w:u w:val="single"/>
        </w:rPr>
        <w:t xml:space="preserve"> Voice</w:t>
      </w:r>
      <w:r>
        <w:rPr>
          <w:rFonts w:ascii="Arial" w:hAnsi="Arial" w:cs="Arial"/>
          <w:u w:val="single"/>
        </w:rPr>
        <w:t xml:space="preserve"> </w:t>
      </w:r>
    </w:p>
    <w:p w14:paraId="5C148614" w14:textId="77777777" w:rsidR="00E8624E" w:rsidRDefault="00E8624E" w:rsidP="00E8624E">
      <w:pPr>
        <w:rPr>
          <w:rFonts w:ascii="Arial" w:hAnsi="Arial" w:cs="Arial"/>
          <w:u w:val="single"/>
        </w:rPr>
      </w:pPr>
    </w:p>
    <w:p w14:paraId="03EB7CD4" w14:textId="35712232" w:rsidR="00E8624E" w:rsidRDefault="0036275B" w:rsidP="00E8624E">
      <w:pPr>
        <w:spacing w:line="360" w:lineRule="auto"/>
        <w:rPr>
          <w:rFonts w:ascii="Arial" w:hAnsi="Arial" w:cs="Arial"/>
        </w:rPr>
      </w:pPr>
      <w:r w:rsidRPr="0036275B">
        <w:rPr>
          <w:rFonts w:ascii="Arial" w:hAnsi="Arial" w:cs="Arial"/>
        </w:rPr>
        <w:t>Education for Sustainable Development</w:t>
      </w:r>
      <w:r>
        <w:rPr>
          <w:rFonts w:ascii="Arial" w:hAnsi="Arial" w:cs="Arial"/>
        </w:rPr>
        <w:t xml:space="preserve"> </w:t>
      </w:r>
      <w:r w:rsidRPr="0036275B">
        <w:rPr>
          <w:rFonts w:ascii="Arial" w:hAnsi="Arial" w:cs="Arial"/>
        </w:rPr>
        <w:t>and Global Citizenship</w:t>
      </w:r>
      <w:r w:rsidR="0058594C">
        <w:rPr>
          <w:rFonts w:ascii="Arial" w:hAnsi="Arial" w:cs="Arial"/>
        </w:rPr>
        <w:t xml:space="preserve"> (ESDGC)</w:t>
      </w:r>
      <w:r>
        <w:rPr>
          <w:rFonts w:ascii="Arial" w:hAnsi="Arial" w:cs="Arial"/>
        </w:rPr>
        <w:t xml:space="preserve"> is important to YYG and a number of initiatives have been introduced to</w:t>
      </w:r>
      <w:r w:rsidR="0058594C">
        <w:rPr>
          <w:rFonts w:ascii="Arial" w:hAnsi="Arial" w:cs="Arial"/>
        </w:rPr>
        <w:t xml:space="preserve"> prepare pupils for the twenty first century. An Eco Council has been formed within the school and</w:t>
      </w:r>
      <w:r w:rsidR="00592104">
        <w:rPr>
          <w:rFonts w:ascii="Arial" w:hAnsi="Arial" w:cs="Arial"/>
        </w:rPr>
        <w:t xml:space="preserve"> upon their suggestion, a bike rack has been installed at the front of the school to encourage children to cycle to school and reduce the carbon footprint. </w:t>
      </w:r>
    </w:p>
    <w:p w14:paraId="32CF1C06" w14:textId="77777777" w:rsidR="00670AEF" w:rsidRDefault="00670AEF" w:rsidP="00670AEF">
      <w:pPr>
        <w:spacing w:line="360" w:lineRule="auto"/>
        <w:rPr>
          <w:rFonts w:ascii="Arial" w:hAnsi="Arial" w:cs="Arial"/>
        </w:rPr>
      </w:pPr>
    </w:p>
    <w:p w14:paraId="6CEBD7CF" w14:textId="77777777" w:rsidR="00670AEF" w:rsidRDefault="00A972C9" w:rsidP="00670AEF">
      <w:pPr>
        <w:spacing w:line="360" w:lineRule="auto"/>
        <w:rPr>
          <w:rFonts w:ascii="Arial" w:hAnsi="Arial" w:cs="Arial"/>
        </w:rPr>
      </w:pPr>
      <w:r>
        <w:rPr>
          <w:rFonts w:ascii="Arial" w:hAnsi="Arial" w:cs="Arial"/>
        </w:rPr>
        <w:t>As YYG is a bilingual school, it offers pupils an opportunity to develop their Welsh language skills</w:t>
      </w:r>
      <w:r w:rsidR="00B42282">
        <w:rPr>
          <w:rFonts w:ascii="Arial" w:hAnsi="Arial" w:cs="Arial"/>
        </w:rPr>
        <w:t xml:space="preserve"> which contributes to the target of a million Welsh speakers in Wales by 2050 in the Welsh Government strategy, </w:t>
      </w:r>
      <w:proofErr w:type="spellStart"/>
      <w:r w:rsidR="00B42282">
        <w:rPr>
          <w:rFonts w:ascii="Arial" w:hAnsi="Arial" w:cs="Arial"/>
        </w:rPr>
        <w:t>Cymraeg</w:t>
      </w:r>
      <w:proofErr w:type="spellEnd"/>
      <w:r w:rsidR="00B42282">
        <w:rPr>
          <w:rFonts w:ascii="Arial" w:hAnsi="Arial" w:cs="Arial"/>
        </w:rPr>
        <w:t xml:space="preserve"> 2050</w:t>
      </w:r>
      <w:r w:rsidR="00735DA5">
        <w:rPr>
          <w:rFonts w:ascii="Arial" w:hAnsi="Arial" w:cs="Arial"/>
        </w:rPr>
        <w:t xml:space="preserve">. </w:t>
      </w:r>
      <w:r w:rsidR="00735DA5" w:rsidRPr="00F411CF">
        <w:rPr>
          <w:rFonts w:ascii="Arial" w:hAnsi="Arial" w:cs="Arial"/>
        </w:rPr>
        <w:t>This</w:t>
      </w:r>
      <w:r w:rsidR="00735DA5">
        <w:rPr>
          <w:rFonts w:ascii="Arial" w:hAnsi="Arial" w:cs="Arial"/>
        </w:rPr>
        <w:t xml:space="preserve"> is just one of the examples of skills that YYG leavers are equip with when leaving school and can be used and adapted later on in</w:t>
      </w:r>
      <w:r w:rsidR="00A50A21">
        <w:rPr>
          <w:rFonts w:ascii="Arial" w:hAnsi="Arial" w:cs="Arial"/>
        </w:rPr>
        <w:t xml:space="preserve"> their adult</w:t>
      </w:r>
      <w:r w:rsidR="00735DA5">
        <w:rPr>
          <w:rFonts w:ascii="Arial" w:hAnsi="Arial" w:cs="Arial"/>
        </w:rPr>
        <w:t xml:space="preserve"> </w:t>
      </w:r>
      <w:r w:rsidR="00A50A21">
        <w:rPr>
          <w:rFonts w:ascii="Arial" w:hAnsi="Arial" w:cs="Arial"/>
        </w:rPr>
        <w:t>lives.</w:t>
      </w:r>
      <w:r w:rsidR="00735DA5">
        <w:rPr>
          <w:rFonts w:ascii="Arial" w:hAnsi="Arial" w:cs="Arial"/>
        </w:rPr>
        <w:t xml:space="preserve"> </w:t>
      </w:r>
    </w:p>
    <w:p w14:paraId="3637E12D" w14:textId="3B921D4A" w:rsidR="00670AEF" w:rsidRDefault="00670AEF" w:rsidP="00670AEF">
      <w:pPr>
        <w:spacing w:line="360" w:lineRule="auto"/>
        <w:rPr>
          <w:rFonts w:ascii="Arial" w:hAnsi="Arial" w:cs="Arial"/>
        </w:rPr>
      </w:pPr>
      <w:r>
        <w:rPr>
          <w:rFonts w:ascii="Arial" w:hAnsi="Arial" w:cs="Arial"/>
        </w:rPr>
        <w:lastRenderedPageBreak/>
        <w:t>YYG has a fantastic school council, which is made up of 2 children from year group who voice the opinions and ideas of their peers. This encourages regular group discussions and inclusivity whist the whole class are reflecting and contributing ideas of how to make their school even better</w:t>
      </w:r>
      <w:r>
        <w:rPr>
          <w:rFonts w:ascii="Arial" w:hAnsi="Arial" w:cs="Arial"/>
        </w:rPr>
        <w:br w:type="page"/>
      </w:r>
    </w:p>
    <w:p w14:paraId="618B78A4" w14:textId="68A5995E" w:rsidR="00670AEF" w:rsidRPr="00533645" w:rsidRDefault="00670AEF" w:rsidP="00670AEF">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82816" behindDoc="0" locked="0" layoutInCell="1" allowOverlap="1" wp14:anchorId="21E0FDD2" wp14:editId="0C117A88">
                <wp:simplePos x="0" y="0"/>
                <wp:positionH relativeFrom="column">
                  <wp:posOffset>-623570</wp:posOffset>
                </wp:positionH>
                <wp:positionV relativeFrom="paragraph">
                  <wp:posOffset>-441384</wp:posOffset>
                </wp:positionV>
                <wp:extent cx="6896100" cy="43561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6896100" cy="4356100"/>
                        </a:xfrm>
                        <a:prstGeom prst="rect">
                          <a:avLst/>
                        </a:prstGeom>
                        <a:noFill/>
                        <a:ln w="6350">
                          <a:noFill/>
                        </a:ln>
                      </wps:spPr>
                      <wps:txbx>
                        <w:txbxContent>
                          <w:p w14:paraId="5BF9612F" w14:textId="3581E8A8" w:rsidR="00D27E47" w:rsidRPr="0010494D" w:rsidRDefault="00D27E47" w:rsidP="0010494D">
                            <w:pPr>
                              <w:spacing w:line="360" w:lineRule="auto"/>
                              <w:rPr>
                                <w:rFonts w:ascii="Arial" w:hAnsi="Arial" w:cs="Arial"/>
                                <w:color w:val="000000" w:themeColor="text1"/>
                                <w:u w:val="single"/>
                              </w:rPr>
                            </w:pPr>
                            <w:r w:rsidRPr="0010494D">
                              <w:rPr>
                                <w:color w:val="000000" w:themeColor="text1"/>
                                <w:u w:val="single"/>
                              </w:rPr>
                              <w:t>H</w:t>
                            </w:r>
                            <w:r w:rsidRPr="0010494D">
                              <w:rPr>
                                <w:rFonts w:ascii="Arial" w:hAnsi="Arial" w:cs="Arial"/>
                                <w:color w:val="000000" w:themeColor="text1"/>
                                <w:u w:val="single"/>
                              </w:rPr>
                              <w:t>ealth and Wellbeing</w:t>
                            </w:r>
                          </w:p>
                          <w:p w14:paraId="0912328D" w14:textId="77777777" w:rsidR="00D27E47" w:rsidRPr="0010494D" w:rsidRDefault="00D27E47" w:rsidP="0010494D">
                            <w:pPr>
                              <w:spacing w:line="360" w:lineRule="auto"/>
                              <w:rPr>
                                <w:rFonts w:ascii="Arial" w:hAnsi="Arial" w:cs="Arial"/>
                                <w:color w:val="000000" w:themeColor="text1"/>
                              </w:rPr>
                            </w:pPr>
                            <w:r w:rsidRPr="0010494D">
                              <w:rPr>
                                <w:rFonts w:ascii="Arial" w:hAnsi="Arial" w:cs="Arial"/>
                                <w:color w:val="000000" w:themeColor="text1"/>
                              </w:rPr>
                              <w:t xml:space="preserve">At YYG, pupil wellbeing is a big priority. A variety of methods are in use to ensure each child is heard and is feels valued. A sensory room has been created for children to engage their senses and relax whilst stimulating the brain, a nurture unit has also been created in order to assist those children who require some extra support in their social and emotional needs and also there are many tools that are used within the classrooms to promote healthy living. For example, every morning at 9:05 a.m. every class is required to do the ‘morning mile’ which means they walk around the school three times in order to cover a mile of walking. Children are also encouraged to express how they are feeling during the day; therefore, a tool has been created to fit each classroom with a form of feeling expression. As you can see below there is a carpet with different faces to represent the different emotions. The child is encouraged to stand or sit on the corresponding emotion if their feelings should change, prompting the teacher to engage in a conversation with the pupil to discuss why they are feeling this way whether it be positive or negative. </w:t>
                            </w:r>
                          </w:p>
                          <w:p w14:paraId="0B2D0560" w14:textId="1A2A02F9" w:rsidR="00D27E47" w:rsidRPr="0010494D" w:rsidRDefault="00D27E47">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0FDD2" id="Text Box 45" o:spid="_x0000_s1033" type="#_x0000_t202" style="position:absolute;margin-left:-49.1pt;margin-top:-34.75pt;width:543pt;height:34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" filled="f" stroked="f" strokeweight=".5pt">
                <v:textbox>
                  <w:txbxContent>
                    <w:p w14:paraId="5BF9612F" w14:textId="3581E8A8" w:rsidR="00D27E47" w:rsidRPr="0010494D" w:rsidRDefault="00D27E47" w:rsidP="0010494D">
                      <w:pPr>
                        <w:spacing w:line="360" w:lineRule="auto"/>
                        <w:rPr>
                          <w:rFonts w:ascii="Arial" w:hAnsi="Arial" w:cs="Arial"/>
                          <w:color w:val="000000" w:themeColor="text1"/>
                          <w:u w:val="single"/>
                        </w:rPr>
                      </w:pPr>
                      <w:r w:rsidRPr="0010494D">
                        <w:rPr>
                          <w:color w:val="000000" w:themeColor="text1"/>
                          <w:u w:val="single"/>
                        </w:rPr>
                        <w:t>H</w:t>
                      </w:r>
                      <w:r w:rsidRPr="0010494D">
                        <w:rPr>
                          <w:rFonts w:ascii="Arial" w:hAnsi="Arial" w:cs="Arial"/>
                          <w:color w:val="000000" w:themeColor="text1"/>
                          <w:u w:val="single"/>
                        </w:rPr>
                        <w:t>ealth and Wellbeing</w:t>
                      </w:r>
                    </w:p>
                    <w:p w14:paraId="0912328D" w14:textId="77777777" w:rsidR="00D27E47" w:rsidRPr="0010494D" w:rsidRDefault="00D27E47" w:rsidP="0010494D">
                      <w:pPr>
                        <w:spacing w:line="360" w:lineRule="auto"/>
                        <w:rPr>
                          <w:rFonts w:ascii="Arial" w:hAnsi="Arial" w:cs="Arial"/>
                          <w:color w:val="000000" w:themeColor="text1"/>
                        </w:rPr>
                      </w:pPr>
                      <w:r w:rsidRPr="0010494D">
                        <w:rPr>
                          <w:rFonts w:ascii="Arial" w:hAnsi="Arial" w:cs="Arial"/>
                          <w:color w:val="000000" w:themeColor="text1"/>
                        </w:rPr>
                        <w:t xml:space="preserve">At YYG, pupil wellbeing is a big priority. A variety of methods are in use to ensure each child is heard and is feels valued. A sensory room has been created for children to engage their senses and relax whilst stimulating the brain, a nurture unit has also been created in order to assist those children who require some extra support in their social and emotional needs and also there are many tools that are used within the classrooms to promote healthy living. For example, every morning at 9:05 a.m. every class is required to do the ‘morning mile’ which means they walk around the school three times in order to cover a mile of walking. Children are also encouraged to express how they are feeling during the day; therefore, a tool has been created to fit each classroom with a form of feeling expression. As you can see below there is a carpet with different faces to represent the different emotions. The child is encouraged to stand or sit on the corresponding emotion if their feelings should change, prompting the teacher to engage in a conversation with the pupil to discuss why they are feeling this way whether it be positive or negative. </w:t>
                      </w:r>
                    </w:p>
                    <w:p w14:paraId="0B2D0560" w14:textId="1A2A02F9" w:rsidR="00D27E47" w:rsidRPr="0010494D" w:rsidRDefault="00D27E47">
                      <w:pPr>
                        <w:rPr>
                          <w:u w:val="single"/>
                        </w:rPr>
                      </w:pPr>
                    </w:p>
                  </w:txbxContent>
                </v:textbox>
              </v:shape>
            </w:pict>
          </mc:Fallback>
        </mc:AlternateContent>
      </w:r>
      <w:r>
        <w:rPr>
          <w:rFonts w:ascii="Arial" w:hAnsi="Arial" w:cs="Arial"/>
          <w:noProof/>
        </w:rPr>
        <w:drawing>
          <wp:anchor distT="0" distB="0" distL="114300" distR="114300" simplePos="0" relativeHeight="251681792" behindDoc="1" locked="0" layoutInCell="1" allowOverlap="1" wp14:anchorId="3037F86E" wp14:editId="3B844069">
            <wp:simplePos x="0" y="0"/>
            <wp:positionH relativeFrom="column">
              <wp:posOffset>-9851110</wp:posOffset>
            </wp:positionH>
            <wp:positionV relativeFrom="paragraph">
              <wp:posOffset>-925195</wp:posOffset>
            </wp:positionV>
            <wp:extent cx="16789400" cy="11181080"/>
            <wp:effectExtent l="0" t="0" r="0" b="0"/>
            <wp:wrapNone/>
            <wp:docPr id="44" name="Picture 44" descr="A person sitting at a table in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315256_N45-1024x683.jpg"/>
                    <pic:cNvPicPr/>
                  </pic:nvPicPr>
                  <pic:blipFill>
                    <a:blip r:embed="rId10">
                      <a:alphaModFix amt="80000"/>
                      <a:extLst>
                        <a:ext uri="{28A0092B-C50C-407E-A947-70E740481C1C}">
                          <a14:useLocalDpi xmlns:a14="http://schemas.microsoft.com/office/drawing/2010/main" val="0"/>
                        </a:ext>
                      </a:extLst>
                    </a:blip>
                    <a:stretch>
                      <a:fillRect/>
                    </a:stretch>
                  </pic:blipFill>
                  <pic:spPr>
                    <a:xfrm>
                      <a:off x="0" y="0"/>
                      <a:ext cx="16789400" cy="11181080"/>
                    </a:xfrm>
                    <a:prstGeom prst="rect">
                      <a:avLst/>
                    </a:prstGeom>
                  </pic:spPr>
                </pic:pic>
              </a:graphicData>
            </a:graphic>
            <wp14:sizeRelH relativeFrom="page">
              <wp14:pctWidth>0</wp14:pctWidth>
            </wp14:sizeRelH>
            <wp14:sizeRelV relativeFrom="page">
              <wp14:pctHeight>0</wp14:pctHeight>
            </wp14:sizeRelV>
          </wp:anchor>
        </w:drawing>
      </w:r>
      <w:r w:rsidR="00533645">
        <w:rPr>
          <w:rFonts w:ascii="Arial" w:hAnsi="Arial" w:cs="Arial"/>
        </w:rPr>
        <w:t>.</w:t>
      </w:r>
    </w:p>
    <w:p w14:paraId="6E53345C" w14:textId="44210C9A" w:rsidR="00085D76" w:rsidRDefault="00085D76" w:rsidP="00E8624E">
      <w:pPr>
        <w:spacing w:line="360" w:lineRule="auto"/>
        <w:rPr>
          <w:rFonts w:ascii="Arial" w:hAnsi="Arial" w:cs="Arial"/>
          <w:u w:val="single"/>
        </w:rPr>
      </w:pPr>
    </w:p>
    <w:p w14:paraId="7BD9CA9E" w14:textId="5B16FF45" w:rsidR="00030E9A" w:rsidRPr="00030E9A" w:rsidRDefault="0010494D" w:rsidP="0010494D">
      <w:pPr>
        <w:spacing w:line="360" w:lineRule="auto"/>
        <w:rPr>
          <w:rFonts w:ascii="Arial" w:hAnsi="Arial" w:cs="Arial"/>
        </w:rPr>
      </w:pPr>
      <w:r>
        <w:rPr>
          <w:rFonts w:ascii="Arial" w:hAnsi="Arial" w:cs="Arial"/>
        </w:rPr>
        <w:t xml:space="preserve"> </w:t>
      </w:r>
    </w:p>
    <w:p w14:paraId="0F29C763" w14:textId="338D5741" w:rsidR="00E8624E" w:rsidRPr="00E8624E" w:rsidRDefault="00E8624E" w:rsidP="00E8624E">
      <w:pPr>
        <w:spacing w:line="360" w:lineRule="auto"/>
        <w:rPr>
          <w:rFonts w:ascii="Arial" w:hAnsi="Arial" w:cs="Arial"/>
          <w:u w:val="single"/>
        </w:rPr>
      </w:pPr>
    </w:p>
    <w:p w14:paraId="060153F1" w14:textId="0A698FA6" w:rsidR="00E3548A" w:rsidRDefault="00E3548A" w:rsidP="00013310">
      <w:pPr>
        <w:spacing w:line="360" w:lineRule="auto"/>
        <w:ind w:firstLine="720"/>
        <w:rPr>
          <w:rFonts w:ascii="Arial" w:hAnsi="Arial" w:cs="Arial"/>
        </w:rPr>
      </w:pPr>
    </w:p>
    <w:p w14:paraId="577D4918" w14:textId="2D0DCE0D" w:rsidR="00E3548A" w:rsidRDefault="00E3548A" w:rsidP="00013310">
      <w:pPr>
        <w:spacing w:line="360" w:lineRule="auto"/>
        <w:ind w:firstLine="720"/>
        <w:rPr>
          <w:rFonts w:ascii="Arial" w:hAnsi="Arial" w:cs="Arial"/>
        </w:rPr>
      </w:pPr>
    </w:p>
    <w:p w14:paraId="0C27CE23" w14:textId="19E2B941" w:rsidR="00E3548A" w:rsidRDefault="00E3548A" w:rsidP="00013310">
      <w:pPr>
        <w:spacing w:line="360" w:lineRule="auto"/>
        <w:ind w:firstLine="720"/>
        <w:rPr>
          <w:rFonts w:ascii="Arial" w:hAnsi="Arial" w:cs="Arial"/>
        </w:rPr>
      </w:pPr>
    </w:p>
    <w:p w14:paraId="3B154EE3" w14:textId="444E1B3F" w:rsidR="00E3548A" w:rsidRDefault="00E3548A" w:rsidP="00013310">
      <w:pPr>
        <w:spacing w:line="360" w:lineRule="auto"/>
        <w:ind w:firstLine="720"/>
        <w:rPr>
          <w:rFonts w:ascii="Arial" w:hAnsi="Arial" w:cs="Arial"/>
        </w:rPr>
      </w:pPr>
    </w:p>
    <w:p w14:paraId="3F7D705B" w14:textId="21A5D292" w:rsidR="00E3548A" w:rsidRDefault="00E3548A" w:rsidP="00013310">
      <w:pPr>
        <w:spacing w:line="360" w:lineRule="auto"/>
        <w:ind w:firstLine="720"/>
        <w:rPr>
          <w:rFonts w:ascii="Arial" w:hAnsi="Arial" w:cs="Arial"/>
        </w:rPr>
      </w:pPr>
    </w:p>
    <w:p w14:paraId="64FC20E6" w14:textId="46E8A560" w:rsidR="00E3548A" w:rsidRDefault="00E3548A" w:rsidP="00013310">
      <w:pPr>
        <w:spacing w:line="360" w:lineRule="auto"/>
        <w:ind w:firstLine="720"/>
        <w:rPr>
          <w:rFonts w:ascii="Arial" w:hAnsi="Arial" w:cs="Arial"/>
        </w:rPr>
      </w:pPr>
    </w:p>
    <w:p w14:paraId="4DE43067" w14:textId="4694DA93" w:rsidR="00E3548A" w:rsidRDefault="00E3548A" w:rsidP="00E8624E">
      <w:pPr>
        <w:spacing w:line="360" w:lineRule="auto"/>
        <w:rPr>
          <w:rFonts w:ascii="Arial" w:hAnsi="Arial" w:cs="Arial"/>
        </w:rPr>
      </w:pPr>
    </w:p>
    <w:p w14:paraId="18371A5B" w14:textId="4664E7D4" w:rsidR="00E3548A" w:rsidRDefault="00E3548A" w:rsidP="00013310">
      <w:pPr>
        <w:spacing w:line="360" w:lineRule="auto"/>
        <w:ind w:firstLine="720"/>
        <w:rPr>
          <w:rFonts w:ascii="Arial" w:hAnsi="Arial" w:cs="Arial"/>
        </w:rPr>
      </w:pPr>
    </w:p>
    <w:p w14:paraId="7686E36F" w14:textId="23961112" w:rsidR="00E3548A" w:rsidRDefault="00E3548A" w:rsidP="00013310">
      <w:pPr>
        <w:spacing w:line="360" w:lineRule="auto"/>
        <w:ind w:firstLine="720"/>
        <w:rPr>
          <w:rFonts w:ascii="Arial" w:hAnsi="Arial" w:cs="Arial"/>
        </w:rPr>
      </w:pPr>
    </w:p>
    <w:p w14:paraId="5DD1DD64" w14:textId="1A210E9B" w:rsidR="00E3548A" w:rsidRDefault="00E3548A" w:rsidP="00013310">
      <w:pPr>
        <w:spacing w:line="360" w:lineRule="auto"/>
        <w:ind w:firstLine="720"/>
        <w:rPr>
          <w:rFonts w:ascii="Arial" w:hAnsi="Arial" w:cs="Arial"/>
        </w:rPr>
      </w:pPr>
    </w:p>
    <w:p w14:paraId="15DD4406" w14:textId="24C08B1A" w:rsidR="00E3548A" w:rsidRDefault="00E3548A" w:rsidP="00013310">
      <w:pPr>
        <w:spacing w:line="360" w:lineRule="auto"/>
        <w:ind w:firstLine="720"/>
        <w:rPr>
          <w:rFonts w:ascii="Arial" w:hAnsi="Arial" w:cs="Arial"/>
        </w:rPr>
      </w:pPr>
    </w:p>
    <w:p w14:paraId="779AFF4E" w14:textId="72791FF8" w:rsidR="00E3548A" w:rsidRDefault="00E3548A" w:rsidP="00013310">
      <w:pPr>
        <w:spacing w:line="360" w:lineRule="auto"/>
        <w:ind w:firstLine="720"/>
        <w:rPr>
          <w:rFonts w:ascii="Arial" w:hAnsi="Arial" w:cs="Arial"/>
        </w:rPr>
      </w:pPr>
    </w:p>
    <w:p w14:paraId="03838452" w14:textId="49906CD2" w:rsidR="00E3548A" w:rsidRDefault="00E3548A" w:rsidP="00013310">
      <w:pPr>
        <w:spacing w:line="360" w:lineRule="auto"/>
        <w:ind w:firstLine="720"/>
        <w:rPr>
          <w:rFonts w:ascii="Arial" w:hAnsi="Arial" w:cs="Arial"/>
        </w:rPr>
      </w:pPr>
    </w:p>
    <w:p w14:paraId="38BA752D" w14:textId="68575B98" w:rsidR="00E3548A" w:rsidRDefault="00E3548A" w:rsidP="00013310">
      <w:pPr>
        <w:spacing w:line="360" w:lineRule="auto"/>
        <w:ind w:firstLine="720"/>
        <w:rPr>
          <w:rFonts w:ascii="Arial" w:hAnsi="Arial" w:cs="Arial"/>
        </w:rPr>
      </w:pPr>
    </w:p>
    <w:p w14:paraId="538CA605" w14:textId="1AE27C6F" w:rsidR="00E3548A" w:rsidRDefault="00E3548A" w:rsidP="00013310">
      <w:pPr>
        <w:spacing w:line="360" w:lineRule="auto"/>
        <w:ind w:firstLine="720"/>
        <w:rPr>
          <w:rFonts w:ascii="Arial" w:hAnsi="Arial" w:cs="Arial"/>
        </w:rPr>
      </w:pPr>
    </w:p>
    <w:p w14:paraId="41F59858" w14:textId="472DD198" w:rsidR="00085D76" w:rsidRDefault="00085D76" w:rsidP="00013310">
      <w:pPr>
        <w:spacing w:line="360" w:lineRule="auto"/>
        <w:ind w:firstLine="720"/>
        <w:rPr>
          <w:rFonts w:ascii="Arial" w:hAnsi="Arial" w:cs="Arial"/>
        </w:rPr>
      </w:pPr>
    </w:p>
    <w:p w14:paraId="539358EA" w14:textId="56C6E9AA" w:rsidR="00085D76" w:rsidRDefault="00085D76" w:rsidP="00013310">
      <w:pPr>
        <w:spacing w:line="360" w:lineRule="auto"/>
        <w:ind w:firstLine="720"/>
        <w:rPr>
          <w:rFonts w:ascii="Arial" w:hAnsi="Arial" w:cs="Arial"/>
        </w:rPr>
      </w:pPr>
    </w:p>
    <w:p w14:paraId="27FF04BD" w14:textId="50D2FF9E" w:rsidR="00085D76" w:rsidRDefault="00085D76" w:rsidP="00013310">
      <w:pPr>
        <w:spacing w:line="360" w:lineRule="auto"/>
        <w:ind w:firstLine="720"/>
        <w:rPr>
          <w:rFonts w:ascii="Arial" w:hAnsi="Arial" w:cs="Arial"/>
        </w:rPr>
      </w:pPr>
    </w:p>
    <w:p w14:paraId="3A44B44A" w14:textId="14EA6582" w:rsidR="00085D76" w:rsidRDefault="00085D76" w:rsidP="00013310">
      <w:pPr>
        <w:spacing w:line="360" w:lineRule="auto"/>
        <w:ind w:firstLine="720"/>
        <w:rPr>
          <w:rFonts w:ascii="Arial" w:hAnsi="Arial" w:cs="Arial"/>
        </w:rPr>
      </w:pPr>
    </w:p>
    <w:p w14:paraId="46EDFC42" w14:textId="32F33789" w:rsidR="00085D76" w:rsidRDefault="00085D76" w:rsidP="00013310">
      <w:pPr>
        <w:spacing w:line="360" w:lineRule="auto"/>
        <w:ind w:firstLine="720"/>
        <w:rPr>
          <w:rFonts w:ascii="Arial" w:hAnsi="Arial" w:cs="Arial"/>
        </w:rPr>
      </w:pPr>
    </w:p>
    <w:p w14:paraId="37A64827" w14:textId="012AE1A7" w:rsidR="00085D76" w:rsidRDefault="00085D76" w:rsidP="00013310">
      <w:pPr>
        <w:spacing w:line="360" w:lineRule="auto"/>
        <w:ind w:firstLine="720"/>
        <w:rPr>
          <w:rFonts w:ascii="Arial" w:hAnsi="Arial" w:cs="Arial"/>
        </w:rPr>
      </w:pPr>
    </w:p>
    <w:p w14:paraId="651F8335" w14:textId="04F9634C" w:rsidR="00085D76" w:rsidRDefault="00085D76" w:rsidP="00013310">
      <w:pPr>
        <w:spacing w:line="360" w:lineRule="auto"/>
        <w:ind w:firstLine="720"/>
        <w:rPr>
          <w:rFonts w:ascii="Arial" w:hAnsi="Arial" w:cs="Arial"/>
        </w:rPr>
      </w:pPr>
    </w:p>
    <w:p w14:paraId="6E630DC8" w14:textId="6914B42E" w:rsidR="00085D76" w:rsidRDefault="00085D76" w:rsidP="00013310">
      <w:pPr>
        <w:spacing w:line="360" w:lineRule="auto"/>
        <w:ind w:firstLine="720"/>
        <w:rPr>
          <w:rFonts w:ascii="Arial" w:hAnsi="Arial" w:cs="Arial"/>
        </w:rPr>
      </w:pPr>
    </w:p>
    <w:p w14:paraId="5A5132BC" w14:textId="781430F5" w:rsidR="00085D76" w:rsidRDefault="00085D76" w:rsidP="00013310">
      <w:pPr>
        <w:spacing w:line="360" w:lineRule="auto"/>
        <w:ind w:firstLine="720"/>
        <w:rPr>
          <w:rFonts w:ascii="Arial" w:hAnsi="Arial" w:cs="Arial"/>
        </w:rPr>
      </w:pPr>
    </w:p>
    <w:p w14:paraId="39A71EF7" w14:textId="5D28EB50" w:rsidR="00085D76" w:rsidRDefault="00085D76" w:rsidP="00013310">
      <w:pPr>
        <w:spacing w:line="360" w:lineRule="auto"/>
        <w:ind w:firstLine="720"/>
        <w:rPr>
          <w:rFonts w:ascii="Arial" w:hAnsi="Arial" w:cs="Arial"/>
        </w:rPr>
      </w:pPr>
    </w:p>
    <w:p w14:paraId="1D059E57" w14:textId="1046C19B" w:rsidR="00085D76" w:rsidRDefault="00085D76" w:rsidP="00013310">
      <w:pPr>
        <w:spacing w:line="360" w:lineRule="auto"/>
        <w:ind w:firstLine="720"/>
        <w:rPr>
          <w:rFonts w:ascii="Arial" w:hAnsi="Arial" w:cs="Arial"/>
        </w:rPr>
      </w:pPr>
    </w:p>
    <w:p w14:paraId="3E7E018E" w14:textId="030E86E5" w:rsidR="00E3548A" w:rsidRDefault="00E3548A" w:rsidP="00013310">
      <w:pPr>
        <w:spacing w:line="360" w:lineRule="auto"/>
        <w:ind w:firstLine="720"/>
        <w:rPr>
          <w:rFonts w:ascii="Arial" w:hAnsi="Arial" w:cs="Arial"/>
        </w:rPr>
      </w:pPr>
    </w:p>
    <w:p w14:paraId="5F59BEA7" w14:textId="5EA9A7A7" w:rsidR="00E3548A" w:rsidRDefault="00E3548A" w:rsidP="00013310">
      <w:pPr>
        <w:spacing w:line="360" w:lineRule="auto"/>
        <w:ind w:firstLine="720"/>
        <w:rPr>
          <w:rFonts w:ascii="Arial" w:hAnsi="Arial" w:cs="Arial"/>
        </w:rPr>
      </w:pPr>
    </w:p>
    <w:p w14:paraId="7CC159A4" w14:textId="41156E66" w:rsidR="00E3548A" w:rsidRDefault="00E3548A" w:rsidP="00013310">
      <w:pPr>
        <w:spacing w:line="360" w:lineRule="auto"/>
        <w:ind w:firstLine="720"/>
        <w:rPr>
          <w:rFonts w:ascii="Arial" w:hAnsi="Arial" w:cs="Arial"/>
        </w:rPr>
      </w:pPr>
    </w:p>
    <w:p w14:paraId="07905CC8" w14:textId="513E640D" w:rsidR="00E3548A" w:rsidRDefault="00670AEF" w:rsidP="00013310">
      <w:pPr>
        <w:spacing w:line="360" w:lineRule="auto"/>
        <w:ind w:firstLine="720"/>
        <w:rPr>
          <w:rFonts w:ascii="Arial" w:hAnsi="Arial" w:cs="Arial"/>
        </w:rPr>
      </w:pPr>
      <w:r>
        <w:rPr>
          <w:rFonts w:ascii="Arial" w:hAnsi="Arial" w:cs="Arial"/>
          <w:noProof/>
          <w:u w:val="single"/>
        </w:rPr>
        <mc:AlternateContent>
          <mc:Choice Requires="wps">
            <w:drawing>
              <wp:anchor distT="0" distB="0" distL="114300" distR="114300" simplePos="0" relativeHeight="251691008" behindDoc="0" locked="0" layoutInCell="1" allowOverlap="1" wp14:anchorId="5499E6E3" wp14:editId="571EEDB1">
                <wp:simplePos x="0" y="0"/>
                <wp:positionH relativeFrom="column">
                  <wp:posOffset>4178787</wp:posOffset>
                </wp:positionH>
                <wp:positionV relativeFrom="paragraph">
                  <wp:posOffset>602409</wp:posOffset>
                </wp:positionV>
                <wp:extent cx="2451100" cy="3175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01456993" w14:textId="77777777" w:rsidR="00D27E47" w:rsidRPr="00346030" w:rsidRDefault="00D27E47" w:rsidP="004C0ADA">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9E6E3" id="Text Box 57" o:spid="_x0000_s1034" type="#_x0000_t202" style="position:absolute;left:0;text-align:left;margin-left:329.05pt;margin-top:47.45pt;width:193pt;height: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" filled="f" stroked="f" strokeweight=".5pt">
                <v:textbox>
                  <w:txbxContent>
                    <w:p w14:paraId="01456993" w14:textId="77777777" w:rsidR="00D27E47" w:rsidRPr="00346030" w:rsidRDefault="00D27E47" w:rsidP="004C0ADA">
                      <w:pPr>
                        <w:rPr>
                          <w:color w:val="FFFFFF" w:themeColor="background1"/>
                        </w:rPr>
                      </w:pPr>
                      <w:r>
                        <w:rPr>
                          <w:color w:val="FFFFFF" w:themeColor="background1"/>
                        </w:rPr>
                        <w:t>(Source: Austin-Smith: Lord, 2020).</w:t>
                      </w:r>
                    </w:p>
                  </w:txbxContent>
                </v:textbox>
              </v:shape>
            </w:pict>
          </mc:Fallback>
        </mc:AlternateContent>
      </w:r>
    </w:p>
    <w:p w14:paraId="6CC7E8FC" w14:textId="5DDDFB86" w:rsidR="00013310" w:rsidRDefault="00670AEF" w:rsidP="00013310">
      <w:pPr>
        <w:spacing w:line="360" w:lineRule="auto"/>
        <w:ind w:firstLine="720"/>
        <w:rPr>
          <w:rFonts w:ascii="Arial" w:hAnsi="Arial" w:cs="Arial"/>
        </w:rPr>
      </w:pPr>
      <w:r>
        <w:rPr>
          <w:rFonts w:ascii="Arial" w:hAnsi="Arial" w:cs="Arial"/>
          <w:noProof/>
        </w:rPr>
        <w:lastRenderedPageBreak/>
        <mc:AlternateContent>
          <mc:Choice Requires="wps">
            <w:drawing>
              <wp:anchor distT="0" distB="0" distL="114300" distR="114300" simplePos="0" relativeHeight="251670528" behindDoc="0" locked="0" layoutInCell="1" allowOverlap="1" wp14:anchorId="7964A12B" wp14:editId="1E8F5C20">
                <wp:simplePos x="0" y="0"/>
                <wp:positionH relativeFrom="column">
                  <wp:posOffset>-579533</wp:posOffset>
                </wp:positionH>
                <wp:positionV relativeFrom="paragraph">
                  <wp:posOffset>-575827</wp:posOffset>
                </wp:positionV>
                <wp:extent cx="6358270" cy="3827721"/>
                <wp:effectExtent l="0" t="0" r="0" b="0"/>
                <wp:wrapNone/>
                <wp:docPr id="29" name="Text Box 29"/>
                <wp:cNvGraphicFramePr/>
                <a:graphic xmlns:a="http://schemas.openxmlformats.org/drawingml/2006/main">
                  <a:graphicData uri="http://schemas.microsoft.com/office/word/2010/wordprocessingShape">
                    <wps:wsp>
                      <wps:cNvSpPr txBox="1"/>
                      <wps:spPr>
                        <a:xfrm>
                          <a:off x="0" y="0"/>
                          <a:ext cx="6358270" cy="3827721"/>
                        </a:xfrm>
                        <a:prstGeom prst="rect">
                          <a:avLst/>
                        </a:prstGeom>
                        <a:noFill/>
                        <a:ln w="6350">
                          <a:noFill/>
                        </a:ln>
                      </wps:spPr>
                      <wps:txbx>
                        <w:txbxContent>
                          <w:p w14:paraId="434CB191" w14:textId="3E944CD1" w:rsidR="00D27E47" w:rsidRPr="00CE05BA" w:rsidRDefault="00D27E47" w:rsidP="00CE05BA">
                            <w:pPr>
                              <w:rPr>
                                <w:rFonts w:ascii="Arial" w:hAnsi="Arial" w:cs="Arial"/>
                              </w:rPr>
                            </w:pPr>
                            <w:r>
                              <w:rPr>
                                <w:rFonts w:ascii="Arial" w:hAnsi="Arial" w:cs="Arial"/>
                                <w:u w:val="single"/>
                              </w:rPr>
                              <w:t>T</w:t>
                            </w:r>
                            <w:r w:rsidRPr="00F9094F">
                              <w:rPr>
                                <w:rFonts w:ascii="Arial" w:hAnsi="Arial" w:cs="Arial"/>
                                <w:u w:val="single"/>
                              </w:rPr>
                              <w:t>eacher</w:t>
                            </w:r>
                            <w:r>
                              <w:rPr>
                                <w:rFonts w:ascii="Arial" w:hAnsi="Arial" w:cs="Arial"/>
                                <w:u w:val="single"/>
                              </w:rPr>
                              <w:t xml:space="preserve"> </w:t>
                            </w:r>
                            <w:r w:rsidR="0054410C">
                              <w:rPr>
                                <w:rFonts w:ascii="Arial" w:hAnsi="Arial" w:cs="Arial"/>
                                <w:u w:val="single"/>
                              </w:rPr>
                              <w:t xml:space="preserve">and </w:t>
                            </w:r>
                            <w:r>
                              <w:rPr>
                                <w:rFonts w:ascii="Arial" w:hAnsi="Arial" w:cs="Arial"/>
                                <w:u w:val="single"/>
                              </w:rPr>
                              <w:t>Pupil</w:t>
                            </w:r>
                            <w:r w:rsidRPr="00F9094F">
                              <w:rPr>
                                <w:rFonts w:ascii="Arial" w:hAnsi="Arial" w:cs="Arial"/>
                                <w:u w:val="single"/>
                              </w:rPr>
                              <w:t xml:space="preserve"> Relationship</w:t>
                            </w:r>
                            <w:r w:rsidR="0054410C">
                              <w:rPr>
                                <w:rFonts w:ascii="Arial" w:hAnsi="Arial" w:cs="Arial"/>
                                <w:u w:val="single"/>
                              </w:rPr>
                              <w:t>s</w:t>
                            </w:r>
                          </w:p>
                          <w:p w14:paraId="7044E5B5" w14:textId="77777777" w:rsidR="00D27E47" w:rsidRDefault="00D27E47" w:rsidP="00CE05BA">
                            <w:pPr>
                              <w:rPr>
                                <w:rFonts w:ascii="Arial" w:hAnsi="Arial" w:cs="Arial"/>
                              </w:rPr>
                            </w:pPr>
                          </w:p>
                          <w:p w14:paraId="218877E9" w14:textId="3FB84D5B" w:rsidR="00D27E47" w:rsidRDefault="00D27E47" w:rsidP="00CE05BA">
                            <w:pPr>
                              <w:spacing w:line="360" w:lineRule="auto"/>
                              <w:rPr>
                                <w:rFonts w:ascii="Arial" w:hAnsi="Arial" w:cs="Arial"/>
                              </w:rPr>
                            </w:pPr>
                            <w:r>
                              <w:rPr>
                                <w:rFonts w:ascii="Arial" w:hAnsi="Arial" w:cs="Arial"/>
                              </w:rPr>
                              <w:t xml:space="preserve">Trust is one of the main values that is focused on. All children should feel as though they have a friend in their class teacher. As a result of this, at YYG there are no barriers between teacher and pupils. Teachers are called by their first name and their dress code is relaxed because ultimately it is not about how they dress but what values they hold and what type of relationship they have with their pupils. There are a number of approaches that are put into practise at this school in order to demonstrate the trust that the teacher has in the pupil. For example, a </w:t>
                            </w:r>
                            <w:r w:rsidRPr="00CA6DB0">
                              <w:rPr>
                                <w:rFonts w:ascii="Arial" w:hAnsi="Arial" w:cs="Arial"/>
                              </w:rPr>
                              <w:t>school</w:t>
                            </w:r>
                            <w:r>
                              <w:rPr>
                                <w:rFonts w:ascii="Arial" w:hAnsi="Arial" w:cs="Arial"/>
                              </w:rPr>
                              <w:t xml:space="preserve"> bell is not required as the pupils are encouraged to keep track of the time independently. This is the same for the start of the day, play times and dinner times. The teaching staff are on hand to prompt the children to actively check the time however they never instruct the children. For those who are unable to tell the time independently, there is a wall display dedicated the daily schedule with visuals of what the clock will look like at those certain times. For some children, visuals make it easier to understand (Insight Resources, 2019).</w:t>
                            </w:r>
                          </w:p>
                          <w:p w14:paraId="4F9EC55A" w14:textId="0B6CEF61"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4A12B" id="Text Box 29" o:spid="_x0000_s1035" type="#_x0000_t202" style="position:absolute;left:0;text-align:left;margin-left:-45.65pt;margin-top:-45.35pt;width:500.65pt;height:301.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" filled="f" stroked="f" strokeweight=".5pt">
                <v:textbox>
                  <w:txbxContent>
                    <w:p w14:paraId="434CB191" w14:textId="3E944CD1" w:rsidR="00D27E47" w:rsidRPr="00CE05BA" w:rsidRDefault="00D27E47" w:rsidP="00CE05BA">
                      <w:pPr>
                        <w:rPr>
                          <w:rFonts w:ascii="Arial" w:hAnsi="Arial" w:cs="Arial"/>
                        </w:rPr>
                      </w:pPr>
                      <w:r>
                        <w:rPr>
                          <w:rFonts w:ascii="Arial" w:hAnsi="Arial" w:cs="Arial"/>
                          <w:u w:val="single"/>
                        </w:rPr>
                        <w:t>T</w:t>
                      </w:r>
                      <w:r w:rsidRPr="00F9094F">
                        <w:rPr>
                          <w:rFonts w:ascii="Arial" w:hAnsi="Arial" w:cs="Arial"/>
                          <w:u w:val="single"/>
                        </w:rPr>
                        <w:t>eacher</w:t>
                      </w:r>
                      <w:r>
                        <w:rPr>
                          <w:rFonts w:ascii="Arial" w:hAnsi="Arial" w:cs="Arial"/>
                          <w:u w:val="single"/>
                        </w:rPr>
                        <w:t xml:space="preserve"> </w:t>
                      </w:r>
                      <w:r w:rsidR="0054410C">
                        <w:rPr>
                          <w:rFonts w:ascii="Arial" w:hAnsi="Arial" w:cs="Arial"/>
                          <w:u w:val="single"/>
                        </w:rPr>
                        <w:t xml:space="preserve">and </w:t>
                      </w:r>
                      <w:r>
                        <w:rPr>
                          <w:rFonts w:ascii="Arial" w:hAnsi="Arial" w:cs="Arial"/>
                          <w:u w:val="single"/>
                        </w:rPr>
                        <w:t>Pupil</w:t>
                      </w:r>
                      <w:r w:rsidRPr="00F9094F">
                        <w:rPr>
                          <w:rFonts w:ascii="Arial" w:hAnsi="Arial" w:cs="Arial"/>
                          <w:u w:val="single"/>
                        </w:rPr>
                        <w:t xml:space="preserve"> Relationship</w:t>
                      </w:r>
                      <w:r w:rsidR="0054410C">
                        <w:rPr>
                          <w:rFonts w:ascii="Arial" w:hAnsi="Arial" w:cs="Arial"/>
                          <w:u w:val="single"/>
                        </w:rPr>
                        <w:t>s</w:t>
                      </w:r>
                    </w:p>
                    <w:p w14:paraId="7044E5B5" w14:textId="77777777" w:rsidR="00D27E47" w:rsidRDefault="00D27E47" w:rsidP="00CE05BA">
                      <w:pPr>
                        <w:rPr>
                          <w:rFonts w:ascii="Arial" w:hAnsi="Arial" w:cs="Arial"/>
                        </w:rPr>
                      </w:pPr>
                    </w:p>
                    <w:p w14:paraId="218877E9" w14:textId="3FB84D5B" w:rsidR="00D27E47" w:rsidRDefault="00D27E47" w:rsidP="00CE05BA">
                      <w:pPr>
                        <w:spacing w:line="360" w:lineRule="auto"/>
                        <w:rPr>
                          <w:rFonts w:ascii="Arial" w:hAnsi="Arial" w:cs="Arial"/>
                        </w:rPr>
                      </w:pPr>
                      <w:r>
                        <w:rPr>
                          <w:rFonts w:ascii="Arial" w:hAnsi="Arial" w:cs="Arial"/>
                        </w:rPr>
                        <w:t xml:space="preserve">Trust is one of the main values that is focused on. All children should feel as though they have a friend in their class teacher. As a result of this, at YYG there are no barriers between teacher and pupils. Teachers are called by their first name and their dress code is relaxed because ultimately it is not about how they dress but what values they hold and what type of relationship they have with their pupils. There are a number of approaches that are put into practise at this school in order to demonstrate the trust that the teacher has in the pupil. For example, a </w:t>
                      </w:r>
                      <w:r w:rsidRPr="00CA6DB0">
                        <w:rPr>
                          <w:rFonts w:ascii="Arial" w:hAnsi="Arial" w:cs="Arial"/>
                        </w:rPr>
                        <w:t>school</w:t>
                      </w:r>
                      <w:r>
                        <w:rPr>
                          <w:rFonts w:ascii="Arial" w:hAnsi="Arial" w:cs="Arial"/>
                        </w:rPr>
                        <w:t xml:space="preserve"> bell is not required as the pupils are encouraged to keep track of the time independently. This is the same for the start of the day, play times and dinner times. The teaching staff are on hand to prompt the children to actively check the time however they never instruct the children. For those who are unable to tell the time independently, there is a wall display dedicated the daily schedule with visuals of what the clock will look like at those certain times. For some children, visuals make it easier to understand (Insight Resources, 2019).</w:t>
                      </w:r>
                    </w:p>
                    <w:p w14:paraId="4F9EC55A" w14:textId="0B6CEF61" w:rsidR="00D27E47" w:rsidRDefault="00D27E47"/>
                  </w:txbxContent>
                </v:textbox>
              </v:shape>
            </w:pict>
          </mc:Fallback>
        </mc:AlternateContent>
      </w:r>
      <w:r>
        <w:rPr>
          <w:rFonts w:ascii="Arial" w:hAnsi="Arial" w:cs="Arial"/>
          <w:noProof/>
        </w:rPr>
        <w:drawing>
          <wp:anchor distT="0" distB="0" distL="114300" distR="114300" simplePos="0" relativeHeight="251668480" behindDoc="1" locked="0" layoutInCell="1" allowOverlap="1" wp14:anchorId="3135B1A5" wp14:editId="62A66145">
            <wp:simplePos x="0" y="0"/>
            <wp:positionH relativeFrom="column">
              <wp:posOffset>-4510523</wp:posOffset>
            </wp:positionH>
            <wp:positionV relativeFrom="paragraph">
              <wp:posOffset>-905657</wp:posOffset>
            </wp:positionV>
            <wp:extent cx="11795688" cy="10672354"/>
            <wp:effectExtent l="0" t="0" r="3175" b="0"/>
            <wp:wrapNone/>
            <wp:docPr id="28" name="Picture 28"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ysgol_ffwrnes11.jpg"/>
                    <pic:cNvPicPr/>
                  </pic:nvPicPr>
                  <pic:blipFill>
                    <a:blip r:embed="rId11">
                      <a:alphaModFix amt="80000"/>
                      <a:extLst>
                        <a:ext uri="{28A0092B-C50C-407E-A947-70E740481C1C}">
                          <a14:useLocalDpi xmlns:a14="http://schemas.microsoft.com/office/drawing/2010/main" val="0"/>
                        </a:ext>
                      </a:extLst>
                    </a:blip>
                    <a:stretch>
                      <a:fillRect/>
                    </a:stretch>
                  </pic:blipFill>
                  <pic:spPr>
                    <a:xfrm>
                      <a:off x="0" y="0"/>
                      <a:ext cx="11795688" cy="10672354"/>
                    </a:xfrm>
                    <a:prstGeom prst="rect">
                      <a:avLst/>
                    </a:prstGeom>
                  </pic:spPr>
                </pic:pic>
              </a:graphicData>
            </a:graphic>
            <wp14:sizeRelH relativeFrom="page">
              <wp14:pctWidth>0</wp14:pctWidth>
            </wp14:sizeRelH>
            <wp14:sizeRelV relativeFrom="page">
              <wp14:pctHeight>0</wp14:pctHeight>
            </wp14:sizeRelV>
          </wp:anchor>
        </w:drawing>
      </w:r>
    </w:p>
    <w:p w14:paraId="0A96AB6E" w14:textId="2597F27D" w:rsidR="00CE05BA" w:rsidRDefault="00CE05BA" w:rsidP="00F411CF">
      <w:pPr>
        <w:rPr>
          <w:rFonts w:ascii="Arial" w:hAnsi="Arial" w:cs="Arial"/>
        </w:rPr>
      </w:pPr>
    </w:p>
    <w:p w14:paraId="5C48DAE1" w14:textId="444E9E6C" w:rsidR="00F411CF" w:rsidRDefault="00F411CF" w:rsidP="00CE05BA">
      <w:pPr>
        <w:rPr>
          <w:rFonts w:ascii="Arial" w:hAnsi="Arial" w:cs="Arial"/>
        </w:rPr>
      </w:pPr>
      <w:r>
        <w:rPr>
          <w:rFonts w:ascii="Arial" w:hAnsi="Arial" w:cs="Arial"/>
        </w:rPr>
        <w:t xml:space="preserve"> </w:t>
      </w:r>
    </w:p>
    <w:p w14:paraId="7201D39C" w14:textId="37021A0D" w:rsidR="00F411CF" w:rsidRDefault="00F411CF" w:rsidP="00F411CF">
      <w:pPr>
        <w:rPr>
          <w:rFonts w:ascii="Arial" w:hAnsi="Arial" w:cs="Arial"/>
        </w:rPr>
      </w:pPr>
    </w:p>
    <w:p w14:paraId="77826906" w14:textId="45C02616" w:rsidR="00F411CF" w:rsidRDefault="00F411CF" w:rsidP="00F411CF">
      <w:pPr>
        <w:spacing w:line="360" w:lineRule="auto"/>
        <w:rPr>
          <w:rFonts w:ascii="Arial" w:hAnsi="Arial" w:cs="Arial"/>
          <w:u w:val="single"/>
        </w:rPr>
      </w:pPr>
    </w:p>
    <w:p w14:paraId="71A5F23F" w14:textId="54AA84E3" w:rsidR="00F411CF" w:rsidRDefault="00F411CF" w:rsidP="00F411CF">
      <w:pPr>
        <w:spacing w:line="360" w:lineRule="auto"/>
        <w:rPr>
          <w:rFonts w:ascii="Arial" w:hAnsi="Arial" w:cs="Arial"/>
          <w:u w:val="single"/>
        </w:rPr>
      </w:pPr>
    </w:p>
    <w:p w14:paraId="137C787C" w14:textId="368BBF1D" w:rsidR="00F411CF" w:rsidRDefault="00F411CF" w:rsidP="00F411CF">
      <w:pPr>
        <w:spacing w:line="360" w:lineRule="auto"/>
        <w:rPr>
          <w:rFonts w:ascii="Arial" w:hAnsi="Arial" w:cs="Arial"/>
          <w:u w:val="single"/>
        </w:rPr>
      </w:pPr>
    </w:p>
    <w:p w14:paraId="5218F684" w14:textId="0BFFCEFC" w:rsidR="00F411CF" w:rsidRDefault="00F411CF" w:rsidP="00F411CF">
      <w:pPr>
        <w:spacing w:line="360" w:lineRule="auto"/>
        <w:rPr>
          <w:rFonts w:ascii="Arial" w:hAnsi="Arial" w:cs="Arial"/>
          <w:u w:val="single"/>
        </w:rPr>
      </w:pPr>
    </w:p>
    <w:p w14:paraId="3D8724DF" w14:textId="2391DD20" w:rsidR="00F411CF" w:rsidRDefault="00F411CF" w:rsidP="00F411CF">
      <w:pPr>
        <w:spacing w:line="360" w:lineRule="auto"/>
        <w:rPr>
          <w:rFonts w:ascii="Arial" w:hAnsi="Arial" w:cs="Arial"/>
          <w:u w:val="single"/>
        </w:rPr>
      </w:pPr>
    </w:p>
    <w:p w14:paraId="4A618DC1" w14:textId="466A45B2" w:rsidR="00F411CF" w:rsidRDefault="00F411CF" w:rsidP="00F411CF">
      <w:pPr>
        <w:spacing w:line="360" w:lineRule="auto"/>
        <w:rPr>
          <w:rFonts w:ascii="Arial" w:hAnsi="Arial" w:cs="Arial"/>
          <w:u w:val="single"/>
        </w:rPr>
      </w:pPr>
    </w:p>
    <w:p w14:paraId="77467A63" w14:textId="6DCDDEF5" w:rsidR="00F411CF" w:rsidRDefault="00F411CF" w:rsidP="00F411CF">
      <w:pPr>
        <w:spacing w:line="360" w:lineRule="auto"/>
        <w:rPr>
          <w:rFonts w:ascii="Arial" w:hAnsi="Arial" w:cs="Arial"/>
          <w:u w:val="single"/>
        </w:rPr>
      </w:pPr>
    </w:p>
    <w:p w14:paraId="3BFA05A5" w14:textId="21B04C70" w:rsidR="002A75DE" w:rsidRDefault="002A75DE" w:rsidP="00F411CF">
      <w:pPr>
        <w:spacing w:line="360" w:lineRule="auto"/>
        <w:rPr>
          <w:rFonts w:ascii="Arial" w:hAnsi="Arial" w:cs="Arial"/>
          <w:u w:val="single"/>
        </w:rPr>
      </w:pPr>
    </w:p>
    <w:p w14:paraId="7015C731" w14:textId="484D5CDC" w:rsidR="002A75DE" w:rsidRDefault="002A75DE" w:rsidP="00F411CF">
      <w:pPr>
        <w:spacing w:line="360" w:lineRule="auto"/>
        <w:rPr>
          <w:rFonts w:ascii="Arial" w:hAnsi="Arial" w:cs="Arial"/>
          <w:u w:val="single"/>
        </w:rPr>
      </w:pPr>
    </w:p>
    <w:p w14:paraId="04238A70" w14:textId="050B0D90" w:rsidR="002A75DE" w:rsidRDefault="002A75DE" w:rsidP="00F411CF">
      <w:pPr>
        <w:spacing w:line="360" w:lineRule="auto"/>
        <w:rPr>
          <w:rFonts w:ascii="Arial" w:hAnsi="Arial" w:cs="Arial"/>
          <w:u w:val="single"/>
        </w:rPr>
      </w:pPr>
    </w:p>
    <w:p w14:paraId="4A4D8829" w14:textId="2677304A" w:rsidR="002A75DE" w:rsidRDefault="002A75DE" w:rsidP="00F411CF">
      <w:pPr>
        <w:spacing w:line="360" w:lineRule="auto"/>
        <w:rPr>
          <w:rFonts w:ascii="Arial" w:hAnsi="Arial" w:cs="Arial"/>
          <w:u w:val="single"/>
        </w:rPr>
      </w:pPr>
    </w:p>
    <w:p w14:paraId="4D9DFC65" w14:textId="2C8B6AA2" w:rsidR="002A75DE" w:rsidRDefault="002A75DE" w:rsidP="00F411CF">
      <w:pPr>
        <w:spacing w:line="360" w:lineRule="auto"/>
        <w:rPr>
          <w:rFonts w:ascii="Arial" w:hAnsi="Arial" w:cs="Arial"/>
          <w:u w:val="single"/>
        </w:rPr>
      </w:pPr>
    </w:p>
    <w:p w14:paraId="31AB5386" w14:textId="33D30E2D" w:rsidR="002A75DE" w:rsidRDefault="002A75DE" w:rsidP="00F411CF">
      <w:pPr>
        <w:spacing w:line="360" w:lineRule="auto"/>
        <w:rPr>
          <w:rFonts w:ascii="Arial" w:hAnsi="Arial" w:cs="Arial"/>
          <w:u w:val="single"/>
        </w:rPr>
      </w:pPr>
    </w:p>
    <w:p w14:paraId="3E22EFEF" w14:textId="0792FDCA" w:rsidR="002A75DE" w:rsidRDefault="002A75DE" w:rsidP="00F411CF">
      <w:pPr>
        <w:spacing w:line="360" w:lineRule="auto"/>
        <w:rPr>
          <w:rFonts w:ascii="Arial" w:hAnsi="Arial" w:cs="Arial"/>
          <w:u w:val="single"/>
        </w:rPr>
      </w:pPr>
    </w:p>
    <w:p w14:paraId="19D6D599" w14:textId="1124F81B" w:rsidR="002A75DE" w:rsidRDefault="002A75DE" w:rsidP="00F411CF">
      <w:pPr>
        <w:spacing w:line="360" w:lineRule="auto"/>
        <w:rPr>
          <w:rFonts w:ascii="Arial" w:hAnsi="Arial" w:cs="Arial"/>
          <w:u w:val="single"/>
        </w:rPr>
      </w:pPr>
    </w:p>
    <w:p w14:paraId="1092AE19" w14:textId="662DBA2A" w:rsidR="002A75DE" w:rsidRDefault="002A75DE" w:rsidP="00F411CF">
      <w:pPr>
        <w:spacing w:line="360" w:lineRule="auto"/>
        <w:rPr>
          <w:rFonts w:ascii="Arial" w:hAnsi="Arial" w:cs="Arial"/>
          <w:u w:val="single"/>
        </w:rPr>
      </w:pPr>
    </w:p>
    <w:p w14:paraId="034BC93C" w14:textId="628CFE05" w:rsidR="002A75DE" w:rsidRDefault="002A75DE" w:rsidP="00F411CF">
      <w:pPr>
        <w:spacing w:line="360" w:lineRule="auto"/>
        <w:rPr>
          <w:rFonts w:ascii="Arial" w:hAnsi="Arial" w:cs="Arial"/>
          <w:u w:val="single"/>
        </w:rPr>
      </w:pPr>
    </w:p>
    <w:p w14:paraId="29ABDE0C" w14:textId="135557C6" w:rsidR="002A75DE" w:rsidRDefault="002A75DE" w:rsidP="00F411CF">
      <w:pPr>
        <w:spacing w:line="360" w:lineRule="auto"/>
        <w:rPr>
          <w:rFonts w:ascii="Arial" w:hAnsi="Arial" w:cs="Arial"/>
          <w:u w:val="single"/>
        </w:rPr>
      </w:pPr>
    </w:p>
    <w:p w14:paraId="56EDE8B3" w14:textId="00050EF2" w:rsidR="002A75DE" w:rsidRDefault="002A75DE" w:rsidP="00F411CF">
      <w:pPr>
        <w:spacing w:line="360" w:lineRule="auto"/>
        <w:rPr>
          <w:rFonts w:ascii="Arial" w:hAnsi="Arial" w:cs="Arial"/>
          <w:u w:val="single"/>
        </w:rPr>
      </w:pPr>
    </w:p>
    <w:p w14:paraId="6E9207AF" w14:textId="289AD2CA" w:rsidR="002A75DE" w:rsidRDefault="002A75DE" w:rsidP="00F411CF">
      <w:pPr>
        <w:spacing w:line="360" w:lineRule="auto"/>
        <w:rPr>
          <w:rFonts w:ascii="Arial" w:hAnsi="Arial" w:cs="Arial"/>
          <w:u w:val="single"/>
        </w:rPr>
      </w:pPr>
    </w:p>
    <w:p w14:paraId="4AC346B6" w14:textId="6BC10741" w:rsidR="00F411CF" w:rsidRDefault="00F411CF" w:rsidP="00F411CF">
      <w:pPr>
        <w:spacing w:line="360" w:lineRule="auto"/>
        <w:rPr>
          <w:rFonts w:ascii="Arial" w:hAnsi="Arial" w:cs="Arial"/>
          <w:u w:val="single"/>
        </w:rPr>
      </w:pPr>
    </w:p>
    <w:p w14:paraId="071C4DA2" w14:textId="735AEA30" w:rsidR="00F411CF" w:rsidRDefault="00F411CF" w:rsidP="00F411CF">
      <w:pPr>
        <w:spacing w:line="360" w:lineRule="auto"/>
        <w:rPr>
          <w:rFonts w:ascii="Arial" w:hAnsi="Arial" w:cs="Arial"/>
          <w:u w:val="single"/>
        </w:rPr>
      </w:pPr>
    </w:p>
    <w:p w14:paraId="63A6F8D0" w14:textId="47477ADF" w:rsidR="00F411CF" w:rsidRDefault="00F411CF" w:rsidP="00F411CF">
      <w:pPr>
        <w:spacing w:line="360" w:lineRule="auto"/>
        <w:rPr>
          <w:rFonts w:ascii="Arial" w:hAnsi="Arial" w:cs="Arial"/>
          <w:u w:val="single"/>
        </w:rPr>
      </w:pPr>
    </w:p>
    <w:p w14:paraId="105BCF53" w14:textId="342DA031" w:rsidR="00F411CF" w:rsidRDefault="00F411CF" w:rsidP="00F411CF">
      <w:pPr>
        <w:spacing w:line="360" w:lineRule="auto"/>
        <w:rPr>
          <w:rFonts w:ascii="Arial" w:hAnsi="Arial" w:cs="Arial"/>
          <w:u w:val="single"/>
        </w:rPr>
      </w:pPr>
    </w:p>
    <w:p w14:paraId="3DF42096" w14:textId="1A53E416" w:rsidR="00F411CF" w:rsidRDefault="00F411CF" w:rsidP="00F411CF">
      <w:pPr>
        <w:spacing w:line="360" w:lineRule="auto"/>
        <w:rPr>
          <w:rFonts w:ascii="Arial" w:hAnsi="Arial" w:cs="Arial"/>
          <w:u w:val="single"/>
        </w:rPr>
      </w:pPr>
    </w:p>
    <w:p w14:paraId="7394EAFE" w14:textId="26FCFF55" w:rsidR="00F411CF" w:rsidRDefault="00F411CF" w:rsidP="00F411CF">
      <w:pPr>
        <w:spacing w:line="360" w:lineRule="auto"/>
        <w:rPr>
          <w:rFonts w:ascii="Arial" w:hAnsi="Arial" w:cs="Arial"/>
          <w:u w:val="single"/>
        </w:rPr>
      </w:pPr>
    </w:p>
    <w:p w14:paraId="53A632F0" w14:textId="2F34EB56" w:rsidR="00F411CF" w:rsidRDefault="00F411CF" w:rsidP="00F411CF">
      <w:pPr>
        <w:spacing w:line="360" w:lineRule="auto"/>
        <w:rPr>
          <w:rFonts w:ascii="Arial" w:hAnsi="Arial" w:cs="Arial"/>
          <w:u w:val="single"/>
        </w:rPr>
      </w:pPr>
    </w:p>
    <w:p w14:paraId="691D2E60" w14:textId="54306D4E" w:rsidR="00F411CF" w:rsidRDefault="00F411CF" w:rsidP="00F411CF">
      <w:pPr>
        <w:spacing w:line="360" w:lineRule="auto"/>
        <w:rPr>
          <w:rFonts w:ascii="Arial" w:hAnsi="Arial" w:cs="Arial"/>
          <w:u w:val="single"/>
        </w:rPr>
      </w:pPr>
    </w:p>
    <w:p w14:paraId="6951C8E9" w14:textId="13CFED2E" w:rsidR="00F411CF" w:rsidRDefault="00F411CF" w:rsidP="00F411CF">
      <w:pPr>
        <w:spacing w:line="360" w:lineRule="auto"/>
        <w:rPr>
          <w:rFonts w:ascii="Arial" w:hAnsi="Arial" w:cs="Arial"/>
          <w:u w:val="single"/>
        </w:rPr>
      </w:pPr>
    </w:p>
    <w:p w14:paraId="5F132453" w14:textId="6AB818E5" w:rsidR="00F411CF" w:rsidRDefault="00F411CF" w:rsidP="00F411CF">
      <w:pPr>
        <w:spacing w:line="360" w:lineRule="auto"/>
        <w:rPr>
          <w:rFonts w:ascii="Arial" w:hAnsi="Arial" w:cs="Arial"/>
          <w:u w:val="single"/>
        </w:rPr>
      </w:pPr>
    </w:p>
    <w:p w14:paraId="5C1AE522" w14:textId="625294CD" w:rsidR="00F411CF" w:rsidRDefault="00670AEF" w:rsidP="00F411CF">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72576" behindDoc="0" locked="0" layoutInCell="1" allowOverlap="1" wp14:anchorId="37EC1F0C" wp14:editId="6A5FBF71">
                <wp:simplePos x="0" y="0"/>
                <wp:positionH relativeFrom="column">
                  <wp:posOffset>4741058</wp:posOffset>
                </wp:positionH>
                <wp:positionV relativeFrom="paragraph">
                  <wp:posOffset>770196</wp:posOffset>
                </wp:positionV>
                <wp:extent cx="1879600" cy="28198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879600" cy="281985"/>
                        </a:xfrm>
                        <a:prstGeom prst="rect">
                          <a:avLst/>
                        </a:prstGeom>
                        <a:noFill/>
                        <a:ln w="6350">
                          <a:noFill/>
                        </a:ln>
                      </wps:spPr>
                      <wps:txbx>
                        <w:txbxContent>
                          <w:p w14:paraId="7FDDE044" w14:textId="77777777" w:rsidR="00D27E47" w:rsidRPr="00346030" w:rsidRDefault="00D27E47" w:rsidP="00CE05BA">
                            <w:pPr>
                              <w:rPr>
                                <w:color w:val="FFFFFF" w:themeColor="background1"/>
                              </w:rPr>
                            </w:pPr>
                            <w:r>
                              <w:rPr>
                                <w:color w:val="FFFFFF" w:themeColor="background1"/>
                              </w:rPr>
                              <w:t>(Source: Boorman,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C1F0C" id="Text Box 31" o:spid="_x0000_s1036" type="#_x0000_t202" style="position:absolute;margin-left:373.3pt;margin-top:60.65pt;width:148pt;height:2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" filled="f" stroked="f" strokeweight=".5pt">
                <v:textbox>
                  <w:txbxContent>
                    <w:p w14:paraId="7FDDE044" w14:textId="77777777" w:rsidR="00D27E47" w:rsidRPr="00346030" w:rsidRDefault="00D27E47" w:rsidP="00CE05BA">
                      <w:pPr>
                        <w:rPr>
                          <w:color w:val="FFFFFF" w:themeColor="background1"/>
                        </w:rPr>
                      </w:pPr>
                      <w:r>
                        <w:rPr>
                          <w:color w:val="FFFFFF" w:themeColor="background1"/>
                        </w:rPr>
                        <w:t>(Source: Boorman, 2015).</w:t>
                      </w:r>
                    </w:p>
                  </w:txbxContent>
                </v:textbox>
              </v:shape>
            </w:pict>
          </mc:Fallback>
        </mc:AlternateContent>
      </w:r>
    </w:p>
    <w:p w14:paraId="26992817" w14:textId="4EE2E272" w:rsidR="00F411CF" w:rsidRDefault="00670AEF" w:rsidP="00F411CF">
      <w:pPr>
        <w:spacing w:line="360" w:lineRule="auto"/>
        <w:rPr>
          <w:rFonts w:ascii="Arial" w:hAnsi="Arial" w:cs="Arial"/>
          <w:u w:val="single"/>
        </w:rPr>
      </w:pPr>
      <w:r>
        <w:rPr>
          <w:rFonts w:ascii="Arial" w:hAnsi="Arial" w:cs="Arial"/>
          <w:noProof/>
        </w:rPr>
        <w:lastRenderedPageBreak/>
        <mc:AlternateContent>
          <mc:Choice Requires="wps">
            <w:drawing>
              <wp:anchor distT="0" distB="0" distL="114300" distR="114300" simplePos="0" relativeHeight="251675648" behindDoc="0" locked="0" layoutInCell="1" allowOverlap="1" wp14:anchorId="698F517A" wp14:editId="70890D02">
                <wp:simplePos x="0" y="0"/>
                <wp:positionH relativeFrom="column">
                  <wp:posOffset>-682256</wp:posOffset>
                </wp:positionH>
                <wp:positionV relativeFrom="paragraph">
                  <wp:posOffset>-636890</wp:posOffset>
                </wp:positionV>
                <wp:extent cx="6416500" cy="28321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6416500" cy="2832100"/>
                        </a:xfrm>
                        <a:prstGeom prst="rect">
                          <a:avLst/>
                        </a:prstGeom>
                        <a:noFill/>
                        <a:ln w="6350">
                          <a:noFill/>
                        </a:ln>
                      </wps:spPr>
                      <wps:txbx>
                        <w:txbxContent>
                          <w:p w14:paraId="73E26DEA" w14:textId="0A84C44E" w:rsidR="00D27E47" w:rsidRPr="00791FD4" w:rsidRDefault="00D27E47" w:rsidP="007E0FBD">
                            <w:pPr>
                              <w:spacing w:line="360" w:lineRule="auto"/>
                              <w:rPr>
                                <w:rFonts w:ascii="Arial" w:hAnsi="Arial" w:cs="Arial"/>
                              </w:rPr>
                            </w:pPr>
                            <w:r w:rsidRPr="00F43FDA">
                              <w:rPr>
                                <w:rFonts w:ascii="Arial" w:hAnsi="Arial" w:cs="Arial"/>
                              </w:rPr>
                              <w:t xml:space="preserve">During each session, the teachers use a wide range of approaches such as Bruner’s </w:t>
                            </w:r>
                            <w:r w:rsidRPr="00A45EFC">
                              <w:rPr>
                                <w:rFonts w:ascii="Arial" w:hAnsi="Arial" w:cs="Arial"/>
                              </w:rPr>
                              <w:t>(Bruner et al, 1966)</w:t>
                            </w:r>
                            <w:r w:rsidRPr="00F43FDA">
                              <w:rPr>
                                <w:rFonts w:ascii="Arial" w:hAnsi="Arial" w:cs="Arial"/>
                              </w:rPr>
                              <w:t xml:space="preserve"> </w:t>
                            </w:r>
                            <w:r>
                              <w:rPr>
                                <w:rFonts w:ascii="Arial" w:hAnsi="Arial" w:cs="Arial"/>
                              </w:rPr>
                              <w:t xml:space="preserve">theory </w:t>
                            </w:r>
                            <w:r w:rsidRPr="00F43FDA">
                              <w:rPr>
                                <w:rFonts w:ascii="Arial" w:hAnsi="Arial" w:cs="Arial"/>
                              </w:rPr>
                              <w:t xml:space="preserve">that suggests learners will construct their own knowledge. This </w:t>
                            </w:r>
                            <w:r>
                              <w:rPr>
                                <w:rFonts w:ascii="Arial" w:hAnsi="Arial" w:cs="Arial"/>
                              </w:rPr>
                              <w:t xml:space="preserve">is </w:t>
                            </w:r>
                            <w:r w:rsidRPr="00F43FDA">
                              <w:rPr>
                                <w:rFonts w:ascii="Arial" w:hAnsi="Arial" w:cs="Arial"/>
                              </w:rPr>
                              <w:t>done through organizing and categorizing information using a coding system. He also believed that most effective way of developing a coding system was create it independently as appose to just being told by the teacher how to complete the task. The classroom lay out is all pupils</w:t>
                            </w:r>
                            <w:r>
                              <w:rPr>
                                <w:rFonts w:ascii="Arial" w:hAnsi="Arial" w:cs="Arial"/>
                              </w:rPr>
                              <w:t xml:space="preserve"> and teachers</w:t>
                            </w:r>
                            <w:r w:rsidRPr="00F43FDA">
                              <w:rPr>
                                <w:rFonts w:ascii="Arial" w:hAnsi="Arial" w:cs="Arial"/>
                              </w:rPr>
                              <w:t xml:space="preserve"> sitting around the same table</w:t>
                            </w:r>
                            <w:r>
                              <w:rPr>
                                <w:rFonts w:ascii="Arial" w:hAnsi="Arial" w:cs="Arial"/>
                              </w:rPr>
                              <w:t xml:space="preserve"> rather than forming groups, again creating a friendly atmosphere between the teacher and children. Many of the sessions have inclusive activities where it will be a whole class lesson but unlike traditional classrooms where the teacher talks and the children listen, this is formed as more of a structured discussion.</w:t>
                            </w:r>
                          </w:p>
                          <w:p w14:paraId="1962BF28" w14:textId="7C4C1AA0" w:rsidR="00D27E47" w:rsidRDefault="00D27E47"/>
                          <w:p w14:paraId="0EA655B4" w14:textId="1E328B52" w:rsidR="00D27E47" w:rsidRDefault="00D27E47"/>
                          <w:p w14:paraId="141793B8" w14:textId="678AC5E5" w:rsidR="00D27E47" w:rsidRDefault="00D27E47"/>
                          <w:p w14:paraId="51D6CA0B" w14:textId="3811D865" w:rsidR="00D27E47" w:rsidRDefault="00D27E47"/>
                          <w:p w14:paraId="1FA770B6" w14:textId="77777777"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F517A" id="Text Box 38" o:spid="_x0000_s1037" type="#_x0000_t202" style="position:absolute;margin-left:-53.7pt;margin-top:-50.15pt;width:505.25pt;height:22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" filled="f" stroked="f" strokeweight=".5pt">
                <v:textbox>
                  <w:txbxContent>
                    <w:p w14:paraId="73E26DEA" w14:textId="0A84C44E" w:rsidR="00D27E47" w:rsidRPr="00791FD4" w:rsidRDefault="00D27E47" w:rsidP="007E0FBD">
                      <w:pPr>
                        <w:spacing w:line="360" w:lineRule="auto"/>
                        <w:rPr>
                          <w:rFonts w:ascii="Arial" w:hAnsi="Arial" w:cs="Arial"/>
                        </w:rPr>
                      </w:pPr>
                      <w:r w:rsidRPr="00F43FDA">
                        <w:rPr>
                          <w:rFonts w:ascii="Arial" w:hAnsi="Arial" w:cs="Arial"/>
                        </w:rPr>
                        <w:t xml:space="preserve">During each session, the teachers use a wide range of approaches such as Bruner’s </w:t>
                      </w:r>
                      <w:r w:rsidRPr="00A45EFC">
                        <w:rPr>
                          <w:rFonts w:ascii="Arial" w:hAnsi="Arial" w:cs="Arial"/>
                        </w:rPr>
                        <w:t>(Bruner et al, 1966)</w:t>
                      </w:r>
                      <w:r w:rsidRPr="00F43FDA">
                        <w:rPr>
                          <w:rFonts w:ascii="Arial" w:hAnsi="Arial" w:cs="Arial"/>
                        </w:rPr>
                        <w:t xml:space="preserve"> </w:t>
                      </w:r>
                      <w:r>
                        <w:rPr>
                          <w:rFonts w:ascii="Arial" w:hAnsi="Arial" w:cs="Arial"/>
                        </w:rPr>
                        <w:t xml:space="preserve">theory </w:t>
                      </w:r>
                      <w:r w:rsidRPr="00F43FDA">
                        <w:rPr>
                          <w:rFonts w:ascii="Arial" w:hAnsi="Arial" w:cs="Arial"/>
                        </w:rPr>
                        <w:t xml:space="preserve">that suggests learners will construct their own knowledge. This </w:t>
                      </w:r>
                      <w:r>
                        <w:rPr>
                          <w:rFonts w:ascii="Arial" w:hAnsi="Arial" w:cs="Arial"/>
                        </w:rPr>
                        <w:t xml:space="preserve">is </w:t>
                      </w:r>
                      <w:r w:rsidRPr="00F43FDA">
                        <w:rPr>
                          <w:rFonts w:ascii="Arial" w:hAnsi="Arial" w:cs="Arial"/>
                        </w:rPr>
                        <w:t>done through organizing and categorizing information using a coding system. He also believed that most effective way of developing a coding system was create it independently as appose to just being told by the teacher how to complete the task. The classroom lay out is all pupils</w:t>
                      </w:r>
                      <w:r>
                        <w:rPr>
                          <w:rFonts w:ascii="Arial" w:hAnsi="Arial" w:cs="Arial"/>
                        </w:rPr>
                        <w:t xml:space="preserve"> and teachers</w:t>
                      </w:r>
                      <w:r w:rsidRPr="00F43FDA">
                        <w:rPr>
                          <w:rFonts w:ascii="Arial" w:hAnsi="Arial" w:cs="Arial"/>
                        </w:rPr>
                        <w:t xml:space="preserve"> sitting around the same table</w:t>
                      </w:r>
                      <w:r>
                        <w:rPr>
                          <w:rFonts w:ascii="Arial" w:hAnsi="Arial" w:cs="Arial"/>
                        </w:rPr>
                        <w:t xml:space="preserve"> rather than forming groups, again creating a friendly atmosphere between the teacher and children. Many of the sessions have inclusive activities where it will be a whole class lesson but unlike traditional classrooms where the teacher talks and the children listen, this is formed as more of a structured discussion.</w:t>
                      </w:r>
                    </w:p>
                    <w:p w14:paraId="1962BF28" w14:textId="7C4C1AA0" w:rsidR="00D27E47" w:rsidRDefault="00D27E47"/>
                    <w:p w14:paraId="0EA655B4" w14:textId="1E328B52" w:rsidR="00D27E47" w:rsidRDefault="00D27E47"/>
                    <w:p w14:paraId="141793B8" w14:textId="678AC5E5" w:rsidR="00D27E47" w:rsidRDefault="00D27E47"/>
                    <w:p w14:paraId="51D6CA0B" w14:textId="3811D865" w:rsidR="00D27E47" w:rsidRDefault="00D27E47"/>
                    <w:p w14:paraId="1FA770B6" w14:textId="77777777" w:rsidR="00D27E47" w:rsidRDefault="00D27E47"/>
                  </w:txbxContent>
                </v:textbox>
              </v:shape>
            </w:pict>
          </mc:Fallback>
        </mc:AlternateContent>
      </w:r>
      <w:r>
        <w:rPr>
          <w:rFonts w:ascii="Arial" w:hAnsi="Arial" w:cs="Arial"/>
          <w:noProof/>
        </w:rPr>
        <w:drawing>
          <wp:anchor distT="0" distB="0" distL="114300" distR="114300" simplePos="0" relativeHeight="251669504" behindDoc="0" locked="0" layoutInCell="1" allowOverlap="1" wp14:anchorId="4148728E" wp14:editId="3066B165">
            <wp:simplePos x="0" y="0"/>
            <wp:positionH relativeFrom="column">
              <wp:posOffset>-981710</wp:posOffset>
            </wp:positionH>
            <wp:positionV relativeFrom="paragraph">
              <wp:posOffset>-909837</wp:posOffset>
            </wp:positionV>
            <wp:extent cx="16043910" cy="10716260"/>
            <wp:effectExtent l="0" t="0" r="0" b="2540"/>
            <wp:wrapNone/>
            <wp:docPr id="27" name="Picture 27"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315256_N46-1024x684.jpg"/>
                    <pic:cNvPicPr/>
                  </pic:nvPicPr>
                  <pic:blipFill>
                    <a:blip r:embed="rId12">
                      <a:alphaModFix amt="80000"/>
                      <a:extLst>
                        <a:ext uri="{28A0092B-C50C-407E-A947-70E740481C1C}">
                          <a14:useLocalDpi xmlns:a14="http://schemas.microsoft.com/office/drawing/2010/main" val="0"/>
                        </a:ext>
                      </a:extLst>
                    </a:blip>
                    <a:stretch>
                      <a:fillRect/>
                    </a:stretch>
                  </pic:blipFill>
                  <pic:spPr>
                    <a:xfrm>
                      <a:off x="0" y="0"/>
                      <a:ext cx="16043910" cy="10716260"/>
                    </a:xfrm>
                    <a:prstGeom prst="rect">
                      <a:avLst/>
                    </a:prstGeom>
                  </pic:spPr>
                </pic:pic>
              </a:graphicData>
            </a:graphic>
            <wp14:sizeRelH relativeFrom="page">
              <wp14:pctWidth>0</wp14:pctWidth>
            </wp14:sizeRelH>
            <wp14:sizeRelV relativeFrom="page">
              <wp14:pctHeight>0</wp14:pctHeight>
            </wp14:sizeRelV>
          </wp:anchor>
        </w:drawing>
      </w:r>
    </w:p>
    <w:p w14:paraId="0F30CBF7" w14:textId="0E08B46D" w:rsidR="00F411CF" w:rsidRDefault="00F411CF" w:rsidP="00F411CF">
      <w:pPr>
        <w:spacing w:line="360" w:lineRule="auto"/>
        <w:rPr>
          <w:rFonts w:ascii="Arial" w:hAnsi="Arial" w:cs="Arial"/>
          <w:u w:val="single"/>
        </w:rPr>
      </w:pPr>
    </w:p>
    <w:p w14:paraId="1C149693" w14:textId="2ACB59CC" w:rsidR="00CE05BA" w:rsidRDefault="00CE05BA" w:rsidP="00F411CF">
      <w:pPr>
        <w:spacing w:line="360" w:lineRule="auto"/>
        <w:rPr>
          <w:rFonts w:ascii="Arial" w:hAnsi="Arial" w:cs="Arial"/>
          <w:u w:val="single"/>
        </w:rPr>
      </w:pPr>
    </w:p>
    <w:p w14:paraId="6EC213A0" w14:textId="2F5D3D10" w:rsidR="00CE05BA" w:rsidRDefault="00CE05BA" w:rsidP="00F411CF">
      <w:pPr>
        <w:spacing w:line="360" w:lineRule="auto"/>
        <w:rPr>
          <w:rFonts w:ascii="Arial" w:hAnsi="Arial" w:cs="Arial"/>
          <w:u w:val="single"/>
        </w:rPr>
      </w:pPr>
    </w:p>
    <w:p w14:paraId="5F964AA3" w14:textId="05F46E83" w:rsidR="00CE05BA" w:rsidRDefault="00CE05BA" w:rsidP="00F411CF">
      <w:pPr>
        <w:spacing w:line="360" w:lineRule="auto"/>
        <w:rPr>
          <w:rFonts w:ascii="Arial" w:hAnsi="Arial" w:cs="Arial"/>
          <w:u w:val="single"/>
        </w:rPr>
      </w:pPr>
    </w:p>
    <w:p w14:paraId="3C1E3DB6" w14:textId="6EEE67E7" w:rsidR="00CE05BA" w:rsidRDefault="00CE05BA" w:rsidP="00F411CF">
      <w:pPr>
        <w:spacing w:line="360" w:lineRule="auto"/>
        <w:rPr>
          <w:rFonts w:ascii="Arial" w:hAnsi="Arial" w:cs="Arial"/>
          <w:u w:val="single"/>
        </w:rPr>
      </w:pPr>
    </w:p>
    <w:p w14:paraId="73CA3757" w14:textId="0C26455D" w:rsidR="00CE05BA" w:rsidRDefault="00CE05BA" w:rsidP="00F411CF">
      <w:pPr>
        <w:spacing w:line="360" w:lineRule="auto"/>
        <w:rPr>
          <w:rFonts w:ascii="Arial" w:hAnsi="Arial" w:cs="Arial"/>
          <w:u w:val="single"/>
        </w:rPr>
      </w:pPr>
    </w:p>
    <w:p w14:paraId="0EF843B5" w14:textId="654A3026" w:rsidR="00CE05BA" w:rsidRDefault="00CE05BA" w:rsidP="00F411CF">
      <w:pPr>
        <w:spacing w:line="360" w:lineRule="auto"/>
        <w:rPr>
          <w:rFonts w:ascii="Arial" w:hAnsi="Arial" w:cs="Arial"/>
          <w:u w:val="single"/>
        </w:rPr>
      </w:pPr>
    </w:p>
    <w:p w14:paraId="6A2600E3" w14:textId="19E70E82" w:rsidR="00CE05BA" w:rsidRDefault="00CE05BA" w:rsidP="00F411CF">
      <w:pPr>
        <w:spacing w:line="360" w:lineRule="auto"/>
        <w:rPr>
          <w:rFonts w:ascii="Arial" w:hAnsi="Arial" w:cs="Arial"/>
          <w:u w:val="single"/>
        </w:rPr>
      </w:pPr>
    </w:p>
    <w:p w14:paraId="58CBE6C5" w14:textId="13835CB4" w:rsidR="00CE05BA" w:rsidRDefault="00CE05BA" w:rsidP="00F411CF">
      <w:pPr>
        <w:spacing w:line="360" w:lineRule="auto"/>
        <w:rPr>
          <w:rFonts w:ascii="Arial" w:hAnsi="Arial" w:cs="Arial"/>
          <w:u w:val="single"/>
        </w:rPr>
      </w:pPr>
    </w:p>
    <w:p w14:paraId="20B1073D" w14:textId="5C76458A" w:rsidR="00CE05BA" w:rsidRDefault="00CE05BA" w:rsidP="00F411CF">
      <w:pPr>
        <w:spacing w:line="360" w:lineRule="auto"/>
        <w:rPr>
          <w:rFonts w:ascii="Arial" w:hAnsi="Arial" w:cs="Arial"/>
          <w:u w:val="single"/>
        </w:rPr>
      </w:pPr>
    </w:p>
    <w:p w14:paraId="4664362C" w14:textId="49DF558F" w:rsidR="00CE05BA" w:rsidRDefault="00CE05BA" w:rsidP="00F411CF">
      <w:pPr>
        <w:spacing w:line="360" w:lineRule="auto"/>
        <w:rPr>
          <w:rFonts w:ascii="Arial" w:hAnsi="Arial" w:cs="Arial"/>
          <w:u w:val="single"/>
        </w:rPr>
      </w:pPr>
    </w:p>
    <w:p w14:paraId="5D05150A" w14:textId="4AFD40F5" w:rsidR="00CE05BA" w:rsidRDefault="00CE05BA" w:rsidP="00F411CF">
      <w:pPr>
        <w:spacing w:line="360" w:lineRule="auto"/>
        <w:rPr>
          <w:rFonts w:ascii="Arial" w:hAnsi="Arial" w:cs="Arial"/>
          <w:u w:val="single"/>
        </w:rPr>
      </w:pPr>
    </w:p>
    <w:p w14:paraId="091776F2" w14:textId="33C0993B" w:rsidR="00CE05BA" w:rsidRDefault="00CE05BA" w:rsidP="00F411CF">
      <w:pPr>
        <w:spacing w:line="360" w:lineRule="auto"/>
        <w:rPr>
          <w:rFonts w:ascii="Arial" w:hAnsi="Arial" w:cs="Arial"/>
          <w:u w:val="single"/>
        </w:rPr>
      </w:pPr>
    </w:p>
    <w:p w14:paraId="414CC12A" w14:textId="187047A0" w:rsidR="00CE05BA" w:rsidRDefault="00CE05BA" w:rsidP="00F411CF">
      <w:pPr>
        <w:spacing w:line="360" w:lineRule="auto"/>
        <w:rPr>
          <w:rFonts w:ascii="Arial" w:hAnsi="Arial" w:cs="Arial"/>
          <w:u w:val="single"/>
        </w:rPr>
      </w:pPr>
    </w:p>
    <w:p w14:paraId="345B0C40" w14:textId="24387E32" w:rsidR="00CE05BA" w:rsidRDefault="00CE05BA" w:rsidP="00F411CF">
      <w:pPr>
        <w:spacing w:line="360" w:lineRule="auto"/>
        <w:rPr>
          <w:rFonts w:ascii="Arial" w:hAnsi="Arial" w:cs="Arial"/>
          <w:u w:val="single"/>
        </w:rPr>
      </w:pPr>
    </w:p>
    <w:p w14:paraId="0D3EE993" w14:textId="65873994" w:rsidR="00CE05BA" w:rsidRDefault="00CE05BA" w:rsidP="00F411CF">
      <w:pPr>
        <w:spacing w:line="360" w:lineRule="auto"/>
        <w:rPr>
          <w:rFonts w:ascii="Arial" w:hAnsi="Arial" w:cs="Arial"/>
          <w:u w:val="single"/>
        </w:rPr>
      </w:pPr>
    </w:p>
    <w:p w14:paraId="502AD161" w14:textId="15AF64AF" w:rsidR="00CE05BA" w:rsidRDefault="00CE05BA" w:rsidP="00F411CF">
      <w:pPr>
        <w:spacing w:line="360" w:lineRule="auto"/>
        <w:rPr>
          <w:rFonts w:ascii="Arial" w:hAnsi="Arial" w:cs="Arial"/>
          <w:u w:val="single"/>
        </w:rPr>
      </w:pPr>
    </w:p>
    <w:p w14:paraId="04B65D60" w14:textId="7ACB4BF7" w:rsidR="00CE05BA" w:rsidRDefault="00CE05BA" w:rsidP="00F411CF">
      <w:pPr>
        <w:spacing w:line="360" w:lineRule="auto"/>
        <w:rPr>
          <w:rFonts w:ascii="Arial" w:hAnsi="Arial" w:cs="Arial"/>
          <w:u w:val="single"/>
        </w:rPr>
      </w:pPr>
    </w:p>
    <w:p w14:paraId="349F93C1" w14:textId="55F4D9C4" w:rsidR="00CE05BA" w:rsidRDefault="00CE05BA" w:rsidP="00F411CF">
      <w:pPr>
        <w:spacing w:line="360" w:lineRule="auto"/>
        <w:rPr>
          <w:rFonts w:ascii="Arial" w:hAnsi="Arial" w:cs="Arial"/>
          <w:u w:val="single"/>
        </w:rPr>
      </w:pPr>
    </w:p>
    <w:p w14:paraId="76E9A6CA" w14:textId="0579B6ED" w:rsidR="00CE05BA" w:rsidRDefault="00CE05BA" w:rsidP="00F411CF">
      <w:pPr>
        <w:spacing w:line="360" w:lineRule="auto"/>
        <w:rPr>
          <w:rFonts w:ascii="Arial" w:hAnsi="Arial" w:cs="Arial"/>
          <w:u w:val="single"/>
        </w:rPr>
      </w:pPr>
    </w:p>
    <w:p w14:paraId="1ADEACE7" w14:textId="6F6F36F7" w:rsidR="00CE05BA" w:rsidRDefault="00CE05BA" w:rsidP="00F411CF">
      <w:pPr>
        <w:spacing w:line="360" w:lineRule="auto"/>
        <w:rPr>
          <w:rFonts w:ascii="Arial" w:hAnsi="Arial" w:cs="Arial"/>
          <w:u w:val="single"/>
        </w:rPr>
      </w:pPr>
    </w:p>
    <w:p w14:paraId="553FD50D" w14:textId="63D5D74C" w:rsidR="00CE05BA" w:rsidRDefault="00CE05BA" w:rsidP="00F411CF">
      <w:pPr>
        <w:spacing w:line="360" w:lineRule="auto"/>
        <w:rPr>
          <w:rFonts w:ascii="Arial" w:hAnsi="Arial" w:cs="Arial"/>
          <w:u w:val="single"/>
        </w:rPr>
      </w:pPr>
    </w:p>
    <w:p w14:paraId="1AFECC70" w14:textId="14AA2AE2" w:rsidR="00CE05BA" w:rsidRDefault="00CE05BA" w:rsidP="00F411CF">
      <w:pPr>
        <w:spacing w:line="360" w:lineRule="auto"/>
        <w:rPr>
          <w:rFonts w:ascii="Arial" w:hAnsi="Arial" w:cs="Arial"/>
          <w:u w:val="single"/>
        </w:rPr>
      </w:pPr>
    </w:p>
    <w:p w14:paraId="58C70A53" w14:textId="0BC9C30C" w:rsidR="00CE05BA" w:rsidRDefault="00CE05BA" w:rsidP="00F411CF">
      <w:pPr>
        <w:spacing w:line="360" w:lineRule="auto"/>
        <w:rPr>
          <w:rFonts w:ascii="Arial" w:hAnsi="Arial" w:cs="Arial"/>
          <w:u w:val="single"/>
        </w:rPr>
      </w:pPr>
    </w:p>
    <w:p w14:paraId="51E9B50C" w14:textId="5A0657E0" w:rsidR="00CE05BA" w:rsidRDefault="00CE05BA" w:rsidP="00F411CF">
      <w:pPr>
        <w:spacing w:line="360" w:lineRule="auto"/>
        <w:rPr>
          <w:rFonts w:ascii="Arial" w:hAnsi="Arial" w:cs="Arial"/>
          <w:u w:val="single"/>
        </w:rPr>
      </w:pPr>
    </w:p>
    <w:p w14:paraId="02C61A38" w14:textId="271F438E" w:rsidR="00CE05BA" w:rsidRDefault="00CE05BA" w:rsidP="00F411CF">
      <w:pPr>
        <w:spacing w:line="360" w:lineRule="auto"/>
        <w:rPr>
          <w:rFonts w:ascii="Arial" w:hAnsi="Arial" w:cs="Arial"/>
          <w:u w:val="single"/>
        </w:rPr>
      </w:pPr>
    </w:p>
    <w:p w14:paraId="6910028C" w14:textId="5E27D8EE" w:rsidR="00CE05BA" w:rsidRDefault="00CE05BA" w:rsidP="00F411CF">
      <w:pPr>
        <w:spacing w:line="360" w:lineRule="auto"/>
        <w:rPr>
          <w:rFonts w:ascii="Arial" w:hAnsi="Arial" w:cs="Arial"/>
          <w:u w:val="single"/>
        </w:rPr>
      </w:pPr>
    </w:p>
    <w:p w14:paraId="4A8A2C74" w14:textId="6CAD6A35" w:rsidR="00CE05BA" w:rsidRDefault="00670AEF" w:rsidP="00F411CF">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78720" behindDoc="0" locked="0" layoutInCell="1" allowOverlap="1" wp14:anchorId="57D485FF" wp14:editId="4A382D7D">
                <wp:simplePos x="0" y="0"/>
                <wp:positionH relativeFrom="column">
                  <wp:posOffset>-725170</wp:posOffset>
                </wp:positionH>
                <wp:positionV relativeFrom="paragraph">
                  <wp:posOffset>417195</wp:posOffset>
                </wp:positionV>
                <wp:extent cx="5281295" cy="16573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281295" cy="1657350"/>
                        </a:xfrm>
                        <a:prstGeom prst="rect">
                          <a:avLst/>
                        </a:prstGeom>
                        <a:noFill/>
                        <a:ln w="6350">
                          <a:noFill/>
                        </a:ln>
                      </wps:spPr>
                      <wps:txbx>
                        <w:txbxContent>
                          <w:p w14:paraId="66D4E8C4" w14:textId="0925FD80" w:rsidR="00D27E47" w:rsidRDefault="00D27E47" w:rsidP="007E0FBD">
                            <w:pPr>
                              <w:spacing w:line="360" w:lineRule="auto"/>
                            </w:pPr>
                            <w:r>
                              <w:rPr>
                                <w:rFonts w:ascii="Arial" w:hAnsi="Arial" w:cs="Arial"/>
                              </w:rPr>
                              <w:t>Freire (1993), introduced a banking model when he stated that schools treat children like ‘empty vessels’ that need to be filled with knowledge, like a metaphorical piggy bank. However, at YYG the teacher will equip the children with the necessary tools in order to facilitate their own learning and will be on hand to guide them in the right direction as appose to giving them the information that they can ‘bank.’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485FF" id="Text Box 40" o:spid="_x0000_s1038" type="#_x0000_t202" style="position:absolute;margin-left:-57.1pt;margin-top:32.85pt;width:415.85pt;height:13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" filled="f" stroked="f" strokeweight=".5pt">
                <v:textbox>
                  <w:txbxContent>
                    <w:p w14:paraId="66D4E8C4" w14:textId="0925FD80" w:rsidR="00D27E47" w:rsidRDefault="00D27E47" w:rsidP="007E0FBD">
                      <w:pPr>
                        <w:spacing w:line="360" w:lineRule="auto"/>
                      </w:pPr>
                      <w:r>
                        <w:rPr>
                          <w:rFonts w:ascii="Arial" w:hAnsi="Arial" w:cs="Arial"/>
                        </w:rPr>
                        <w:t>Freire (1993), introduced a banking model when he stated that schools treat children like ‘empty vessels’ that need to be filled with knowledge, like a metaphorical piggy bank. However, at YYG the teacher will equip the children with the necessary tools in order to facilitate their own learning and will be on hand to guide them in the right direction as appose to giving them the information that they can ‘bank.’</w:t>
                      </w:r>
                    </w:p>
                  </w:txbxContent>
                </v:textbox>
              </v:shape>
            </w:pict>
          </mc:Fallback>
        </mc:AlternateContent>
      </w:r>
    </w:p>
    <w:p w14:paraId="4DAF17F4" w14:textId="525DB2E6" w:rsidR="00CE05BA" w:rsidRDefault="00CE05BA" w:rsidP="00F411CF">
      <w:pPr>
        <w:spacing w:line="360" w:lineRule="auto"/>
        <w:rPr>
          <w:rFonts w:ascii="Arial" w:hAnsi="Arial" w:cs="Arial"/>
          <w:u w:val="single"/>
        </w:rPr>
      </w:pPr>
    </w:p>
    <w:p w14:paraId="3B854567" w14:textId="1BFC8EB3" w:rsidR="00CE05BA" w:rsidRDefault="00CE05BA" w:rsidP="00F411CF">
      <w:pPr>
        <w:spacing w:line="360" w:lineRule="auto"/>
        <w:rPr>
          <w:rFonts w:ascii="Arial" w:hAnsi="Arial" w:cs="Arial"/>
          <w:u w:val="single"/>
        </w:rPr>
      </w:pPr>
    </w:p>
    <w:p w14:paraId="3FB39F93" w14:textId="62A69A5D" w:rsidR="00CE05BA" w:rsidRDefault="00CE05BA" w:rsidP="00F411CF">
      <w:pPr>
        <w:spacing w:line="360" w:lineRule="auto"/>
        <w:rPr>
          <w:rFonts w:ascii="Arial" w:hAnsi="Arial" w:cs="Arial"/>
          <w:u w:val="single"/>
        </w:rPr>
      </w:pPr>
    </w:p>
    <w:p w14:paraId="64C6B061" w14:textId="34E259AA" w:rsidR="00CE05BA" w:rsidRDefault="00CE05BA" w:rsidP="00F411CF">
      <w:pPr>
        <w:spacing w:line="360" w:lineRule="auto"/>
        <w:rPr>
          <w:rFonts w:ascii="Arial" w:hAnsi="Arial" w:cs="Arial"/>
          <w:u w:val="single"/>
        </w:rPr>
      </w:pPr>
    </w:p>
    <w:p w14:paraId="26D29EDA" w14:textId="2F13E649" w:rsidR="00CE05BA" w:rsidRDefault="00670AEF" w:rsidP="00F411CF">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88960" behindDoc="0" locked="0" layoutInCell="1" allowOverlap="1" wp14:anchorId="4C10DF23" wp14:editId="4909D777">
                <wp:simplePos x="0" y="0"/>
                <wp:positionH relativeFrom="column">
                  <wp:posOffset>4249420</wp:posOffset>
                </wp:positionH>
                <wp:positionV relativeFrom="paragraph">
                  <wp:posOffset>642709</wp:posOffset>
                </wp:positionV>
                <wp:extent cx="2451100" cy="3175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184B433B" w14:textId="77777777" w:rsidR="00D27E47" w:rsidRPr="00346030" w:rsidRDefault="00D27E47" w:rsidP="004C0ADA">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0DF23" id="Text Box 56" o:spid="_x0000_s1039" type="#_x0000_t202" style="position:absolute;margin-left:334.6pt;margin-top:50.6pt;width:193pt;height: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" filled="f" stroked="f" strokeweight=".5pt">
                <v:textbox>
                  <w:txbxContent>
                    <w:p w14:paraId="184B433B" w14:textId="77777777" w:rsidR="00D27E47" w:rsidRPr="00346030" w:rsidRDefault="00D27E47" w:rsidP="004C0ADA">
                      <w:pPr>
                        <w:rPr>
                          <w:color w:val="FFFFFF" w:themeColor="background1"/>
                        </w:rPr>
                      </w:pPr>
                      <w:r>
                        <w:rPr>
                          <w:color w:val="FFFFFF" w:themeColor="background1"/>
                        </w:rPr>
                        <w:t>(Source: Austin-Smith: Lord, 2020).</w:t>
                      </w:r>
                    </w:p>
                  </w:txbxContent>
                </v:textbox>
              </v:shape>
            </w:pict>
          </mc:Fallback>
        </mc:AlternateContent>
      </w:r>
    </w:p>
    <w:p w14:paraId="6259247C" w14:textId="01C1B062" w:rsidR="00F9094F" w:rsidRPr="00F421B0" w:rsidRDefault="00004C5B" w:rsidP="00F421B0">
      <w:pPr>
        <w:spacing w:line="360" w:lineRule="auto"/>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80768" behindDoc="0" locked="0" layoutInCell="1" allowOverlap="1" wp14:anchorId="66A5795F" wp14:editId="1F6A6AC8">
                <wp:simplePos x="0" y="0"/>
                <wp:positionH relativeFrom="column">
                  <wp:posOffset>-656590</wp:posOffset>
                </wp:positionH>
                <wp:positionV relativeFrom="paragraph">
                  <wp:posOffset>-630690</wp:posOffset>
                </wp:positionV>
                <wp:extent cx="7029450" cy="465772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7029450" cy="4657725"/>
                        </a:xfrm>
                        <a:prstGeom prst="rect">
                          <a:avLst/>
                        </a:prstGeom>
                        <a:noFill/>
                        <a:ln w="6350">
                          <a:noFill/>
                        </a:ln>
                      </wps:spPr>
                      <wps:txbx>
                        <w:txbxContent>
                          <w:p w14:paraId="3C0C99A8" w14:textId="450AE94C" w:rsidR="00D27E47" w:rsidRPr="00DB17FB" w:rsidRDefault="00D27E47" w:rsidP="00DB17FB">
                            <w:pPr>
                              <w:rPr>
                                <w:rFonts w:ascii="Arial" w:hAnsi="Arial" w:cs="Arial"/>
                                <w:u w:val="single"/>
                              </w:rPr>
                            </w:pPr>
                            <w:r w:rsidRPr="00DB17FB">
                              <w:rPr>
                                <w:u w:val="single"/>
                              </w:rPr>
                              <w:t>Sc</w:t>
                            </w:r>
                            <w:r w:rsidRPr="00DB17FB">
                              <w:rPr>
                                <w:rFonts w:ascii="Arial" w:hAnsi="Arial" w:cs="Arial"/>
                                <w:u w:val="single"/>
                              </w:rPr>
                              <w:t>hool Meals / Breakfast club</w:t>
                            </w:r>
                          </w:p>
                          <w:p w14:paraId="6A2A411B" w14:textId="77777777" w:rsidR="00D27E47" w:rsidRDefault="00D27E47" w:rsidP="00DB17FB">
                            <w:pPr>
                              <w:spacing w:line="360" w:lineRule="auto"/>
                              <w:rPr>
                                <w:rFonts w:ascii="Arial" w:hAnsi="Arial" w:cs="Arial"/>
                                <w:u w:val="single"/>
                              </w:rPr>
                            </w:pPr>
                          </w:p>
                          <w:p w14:paraId="6AA4D40A" w14:textId="77777777" w:rsidR="00D27E47" w:rsidRDefault="00D27E47" w:rsidP="00DB17FB">
                            <w:pPr>
                              <w:spacing w:line="360" w:lineRule="auto"/>
                              <w:rPr>
                                <w:rFonts w:ascii="Arial" w:hAnsi="Arial" w:cs="Arial"/>
                              </w:rPr>
                            </w:pPr>
                            <w:r>
                              <w:rPr>
                                <w:rFonts w:ascii="Arial" w:hAnsi="Arial" w:cs="Arial"/>
                              </w:rPr>
                              <w:t xml:space="preserve">A typical day in YYG starts with breakfast club, a Welsh Government (2015, p. 3) funded initiative where children have the opportunity to be provided with a nutritional breakfast to start their day right. This is a free club for all pupils that runs from 8:00 a.m. until school day starts. </w:t>
                            </w:r>
                          </w:p>
                          <w:p w14:paraId="635FECB0" w14:textId="6F31B922" w:rsidR="00D27E47" w:rsidRDefault="00D27E47" w:rsidP="00670AEF">
                            <w:pPr>
                              <w:spacing w:line="360" w:lineRule="auto"/>
                              <w:rPr>
                                <w:rFonts w:ascii="Arial" w:hAnsi="Arial" w:cs="Arial"/>
                              </w:rPr>
                            </w:pPr>
                            <w:r>
                              <w:rPr>
                                <w:rFonts w:ascii="Arial" w:hAnsi="Arial" w:cs="Arial"/>
                              </w:rPr>
                              <w:t xml:space="preserve">According to </w:t>
                            </w:r>
                            <w:r w:rsidRPr="006F0246">
                              <w:rPr>
                                <w:rFonts w:ascii="Arial" w:hAnsi="Arial" w:cs="Arial"/>
                              </w:rPr>
                              <w:t>Maslow (19</w:t>
                            </w:r>
                            <w:r>
                              <w:rPr>
                                <w:rFonts w:ascii="Arial" w:hAnsi="Arial" w:cs="Arial"/>
                              </w:rPr>
                              <w:t>43</w:t>
                            </w:r>
                            <w:r w:rsidRPr="006F0246">
                              <w:rPr>
                                <w:rFonts w:ascii="Arial" w:hAnsi="Arial" w:cs="Arial"/>
                              </w:rPr>
                              <w:t>),</w:t>
                            </w:r>
                            <w:r>
                              <w:rPr>
                                <w:rFonts w:ascii="Arial" w:hAnsi="Arial" w:cs="Arial"/>
                              </w:rPr>
                              <w:t xml:space="preserve"> each child has a hierarchy of needs. Starting from the psychological tier; basic needs which are essentials such as food, water, warmth and rest are required. Fulfilling each tier is vital in order to reach self-actualisation. In order to assist in every child achieving this, all school meals at YYG are free of charge, however lunch boxes are also allowed, permitted it has a nutritional content. Any allergies can be catered for also.</w:t>
                            </w:r>
                            <w:r w:rsidR="00670AEF">
                              <w:rPr>
                                <w:rFonts w:ascii="Arial" w:hAnsi="Arial" w:cs="Arial"/>
                              </w:rPr>
                              <w:t xml:space="preserve"> </w:t>
                            </w:r>
                            <w:r>
                              <w:rPr>
                                <w:rFonts w:ascii="Arial" w:hAnsi="Arial" w:cs="Arial"/>
                              </w:rPr>
                              <w:t xml:space="preserve">This underpins the values of the school in relation to the rights of every child. Article 27 of the UNCRC (1989) states that every child has the right to a good enough standard of living which includes food, clothes and a home. </w:t>
                            </w:r>
                          </w:p>
                          <w:p w14:paraId="04BAF33F" w14:textId="7207FEFD"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5795F" id="Text Box 43" o:spid="_x0000_s1040" type="#_x0000_t202" style="position:absolute;margin-left:-51.7pt;margin-top:-49.65pt;width:553.5pt;height:366.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" filled="f" stroked="f" strokeweight=".5pt">
                <v:textbox>
                  <w:txbxContent>
                    <w:p w14:paraId="3C0C99A8" w14:textId="450AE94C" w:rsidR="00D27E47" w:rsidRPr="00DB17FB" w:rsidRDefault="00D27E47" w:rsidP="00DB17FB">
                      <w:pPr>
                        <w:rPr>
                          <w:rFonts w:ascii="Arial" w:hAnsi="Arial" w:cs="Arial"/>
                          <w:u w:val="single"/>
                        </w:rPr>
                      </w:pPr>
                      <w:r w:rsidRPr="00DB17FB">
                        <w:rPr>
                          <w:u w:val="single"/>
                        </w:rPr>
                        <w:t>Sc</w:t>
                      </w:r>
                      <w:r w:rsidRPr="00DB17FB">
                        <w:rPr>
                          <w:rFonts w:ascii="Arial" w:hAnsi="Arial" w:cs="Arial"/>
                          <w:u w:val="single"/>
                        </w:rPr>
                        <w:t>hool Meals / Breakfast club</w:t>
                      </w:r>
                    </w:p>
                    <w:p w14:paraId="6A2A411B" w14:textId="77777777" w:rsidR="00D27E47" w:rsidRDefault="00D27E47" w:rsidP="00DB17FB">
                      <w:pPr>
                        <w:spacing w:line="360" w:lineRule="auto"/>
                        <w:rPr>
                          <w:rFonts w:ascii="Arial" w:hAnsi="Arial" w:cs="Arial"/>
                          <w:u w:val="single"/>
                        </w:rPr>
                      </w:pPr>
                    </w:p>
                    <w:p w14:paraId="6AA4D40A" w14:textId="77777777" w:rsidR="00D27E47" w:rsidRDefault="00D27E47" w:rsidP="00DB17FB">
                      <w:pPr>
                        <w:spacing w:line="360" w:lineRule="auto"/>
                        <w:rPr>
                          <w:rFonts w:ascii="Arial" w:hAnsi="Arial" w:cs="Arial"/>
                        </w:rPr>
                      </w:pPr>
                      <w:r>
                        <w:rPr>
                          <w:rFonts w:ascii="Arial" w:hAnsi="Arial" w:cs="Arial"/>
                        </w:rPr>
                        <w:t xml:space="preserve">A typical day in YYG starts with breakfast club, a Welsh Government (2015, p. 3) funded initiative where children have the opportunity to be provided with a nutritional breakfast to start their day right. This is a free club for all pupils that runs from 8:00 a.m. until school day starts. </w:t>
                      </w:r>
                    </w:p>
                    <w:p w14:paraId="635FECB0" w14:textId="6F31B922" w:rsidR="00D27E47" w:rsidRDefault="00D27E47" w:rsidP="00670AEF">
                      <w:pPr>
                        <w:spacing w:line="360" w:lineRule="auto"/>
                        <w:rPr>
                          <w:rFonts w:ascii="Arial" w:hAnsi="Arial" w:cs="Arial"/>
                        </w:rPr>
                      </w:pPr>
                      <w:r>
                        <w:rPr>
                          <w:rFonts w:ascii="Arial" w:hAnsi="Arial" w:cs="Arial"/>
                        </w:rPr>
                        <w:t xml:space="preserve">According to </w:t>
                      </w:r>
                      <w:r w:rsidRPr="006F0246">
                        <w:rPr>
                          <w:rFonts w:ascii="Arial" w:hAnsi="Arial" w:cs="Arial"/>
                        </w:rPr>
                        <w:t>Maslow (19</w:t>
                      </w:r>
                      <w:r>
                        <w:rPr>
                          <w:rFonts w:ascii="Arial" w:hAnsi="Arial" w:cs="Arial"/>
                        </w:rPr>
                        <w:t>43</w:t>
                      </w:r>
                      <w:r w:rsidRPr="006F0246">
                        <w:rPr>
                          <w:rFonts w:ascii="Arial" w:hAnsi="Arial" w:cs="Arial"/>
                        </w:rPr>
                        <w:t>),</w:t>
                      </w:r>
                      <w:r>
                        <w:rPr>
                          <w:rFonts w:ascii="Arial" w:hAnsi="Arial" w:cs="Arial"/>
                        </w:rPr>
                        <w:t xml:space="preserve"> each child has a hierarchy of needs. Starting from the psychological tier; basic needs which are essentials such as food, water, warmth and rest are required. Fulfilling each tier is vital in order to reach self-actualisation. In order to assist in every child achieving this, all school meals at YYG are free of charge, however lunch boxes are also allowed, permitted it has a nutritional content. Any allergies can be catered for also.</w:t>
                      </w:r>
                      <w:r w:rsidR="00670AEF">
                        <w:rPr>
                          <w:rFonts w:ascii="Arial" w:hAnsi="Arial" w:cs="Arial"/>
                        </w:rPr>
                        <w:t xml:space="preserve"> </w:t>
                      </w:r>
                      <w:r>
                        <w:rPr>
                          <w:rFonts w:ascii="Arial" w:hAnsi="Arial" w:cs="Arial"/>
                        </w:rPr>
                        <w:t xml:space="preserve">This underpins the values of the school in relation to the rights of every child. Article 27 of the UNCRC (1989) states that every child has the right to a good enough standard of living which includes food, clothes and a home. </w:t>
                      </w:r>
                    </w:p>
                    <w:p w14:paraId="04BAF33F" w14:textId="7207FEFD" w:rsidR="00D27E47" w:rsidRDefault="00D27E47"/>
                  </w:txbxContent>
                </v:textbox>
              </v:shape>
            </w:pict>
          </mc:Fallback>
        </mc:AlternateContent>
      </w:r>
      <w:r w:rsidR="00A40315">
        <w:rPr>
          <w:rFonts w:ascii="Arial" w:hAnsi="Arial" w:cs="Arial"/>
          <w:noProof/>
          <w:u w:val="single"/>
        </w:rPr>
        <w:drawing>
          <wp:anchor distT="0" distB="0" distL="114300" distR="114300" simplePos="0" relativeHeight="251679744" behindDoc="1" locked="0" layoutInCell="1" allowOverlap="1" wp14:anchorId="1FE1C738" wp14:editId="2BFA9918">
            <wp:simplePos x="0" y="0"/>
            <wp:positionH relativeFrom="column">
              <wp:posOffset>-8500435</wp:posOffset>
            </wp:positionH>
            <wp:positionV relativeFrom="paragraph">
              <wp:posOffset>-1021582</wp:posOffset>
            </wp:positionV>
            <wp:extent cx="16209573" cy="10795000"/>
            <wp:effectExtent l="0" t="0" r="0" b="0"/>
            <wp:wrapNone/>
            <wp:docPr id="42" name="Picture 42"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914052_N20-1024x683.jpg"/>
                    <pic:cNvPicPr/>
                  </pic:nvPicPr>
                  <pic:blipFill>
                    <a:blip r:embed="rId13">
                      <a:alphaModFix amt="90000"/>
                      <a:extLst>
                        <a:ext uri="{28A0092B-C50C-407E-A947-70E740481C1C}">
                          <a14:useLocalDpi xmlns:a14="http://schemas.microsoft.com/office/drawing/2010/main" val="0"/>
                        </a:ext>
                      </a:extLst>
                    </a:blip>
                    <a:stretch>
                      <a:fillRect/>
                    </a:stretch>
                  </pic:blipFill>
                  <pic:spPr>
                    <a:xfrm>
                      <a:off x="0" y="0"/>
                      <a:ext cx="16209573" cy="10795000"/>
                    </a:xfrm>
                    <a:prstGeom prst="rect">
                      <a:avLst/>
                    </a:prstGeom>
                  </pic:spPr>
                </pic:pic>
              </a:graphicData>
            </a:graphic>
            <wp14:sizeRelH relativeFrom="page">
              <wp14:pctWidth>0</wp14:pctWidth>
            </wp14:sizeRelH>
            <wp14:sizeRelV relativeFrom="page">
              <wp14:pctHeight>0</wp14:pctHeight>
            </wp14:sizeRelV>
          </wp:anchor>
        </w:drawing>
      </w:r>
    </w:p>
    <w:p w14:paraId="66564338" w14:textId="041DAEA5" w:rsidR="00002ACE" w:rsidRDefault="004C0ADA" w:rsidP="00DB17FB">
      <w:pPr>
        <w:rPr>
          <w:rFonts w:ascii="Arial" w:hAnsi="Arial" w:cs="Arial"/>
        </w:rPr>
      </w:pPr>
      <w:r>
        <w:rPr>
          <w:rFonts w:ascii="Arial" w:hAnsi="Arial" w:cs="Arial"/>
          <w:noProof/>
          <w:u w:val="single"/>
        </w:rPr>
        <mc:AlternateContent>
          <mc:Choice Requires="wps">
            <w:drawing>
              <wp:anchor distT="0" distB="0" distL="114300" distR="114300" simplePos="0" relativeHeight="251686912" behindDoc="0" locked="0" layoutInCell="1" allowOverlap="1" wp14:anchorId="475DAEDA" wp14:editId="77AE792D">
                <wp:simplePos x="0" y="0"/>
                <wp:positionH relativeFrom="column">
                  <wp:posOffset>-8515350</wp:posOffset>
                </wp:positionH>
                <wp:positionV relativeFrom="paragraph">
                  <wp:posOffset>-900112</wp:posOffset>
                </wp:positionV>
                <wp:extent cx="2451100" cy="31750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73A5AA07" w14:textId="77777777" w:rsidR="00D27E47" w:rsidRPr="00346030" w:rsidRDefault="00D27E47" w:rsidP="004C0ADA">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DAEDA" id="Text Box 55" o:spid="_x0000_s1041" type="#_x0000_t202" style="position:absolute;margin-left:-670.5pt;margin-top:-70.85pt;width:193pt;height: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" filled="f" stroked="f" strokeweight=".5pt">
                <v:textbox>
                  <w:txbxContent>
                    <w:p w14:paraId="73A5AA07" w14:textId="77777777" w:rsidR="00D27E47" w:rsidRPr="00346030" w:rsidRDefault="00D27E47" w:rsidP="004C0ADA">
                      <w:pPr>
                        <w:rPr>
                          <w:color w:val="FFFFFF" w:themeColor="background1"/>
                        </w:rPr>
                      </w:pPr>
                      <w:r>
                        <w:rPr>
                          <w:color w:val="FFFFFF" w:themeColor="background1"/>
                        </w:rPr>
                        <w:t>(Source: Austin-Smith: Lord, 2020).</w:t>
                      </w:r>
                    </w:p>
                  </w:txbxContent>
                </v:textbox>
              </v:shape>
            </w:pict>
          </mc:Fallback>
        </mc:AlternateContent>
      </w:r>
      <w:r w:rsidR="00002ACE">
        <w:rPr>
          <w:rFonts w:ascii="Arial" w:hAnsi="Arial" w:cs="Arial"/>
        </w:rPr>
        <w:t xml:space="preserve"> </w:t>
      </w:r>
    </w:p>
    <w:p w14:paraId="1CD9B089" w14:textId="04A8A125" w:rsidR="00002ACE" w:rsidRDefault="00002ACE" w:rsidP="00002ACE">
      <w:pPr>
        <w:spacing w:line="360" w:lineRule="auto"/>
        <w:rPr>
          <w:rFonts w:ascii="Arial" w:hAnsi="Arial" w:cs="Arial"/>
        </w:rPr>
      </w:pPr>
    </w:p>
    <w:p w14:paraId="7E53CE27" w14:textId="4BD10376" w:rsidR="00F9094F" w:rsidRDefault="00F9094F">
      <w:pPr>
        <w:rPr>
          <w:rFonts w:ascii="Arial" w:hAnsi="Arial" w:cs="Arial"/>
          <w:u w:val="single"/>
        </w:rPr>
      </w:pPr>
    </w:p>
    <w:p w14:paraId="7B9BDEA3" w14:textId="31753AC7" w:rsidR="00F9094F" w:rsidRDefault="00F9094F">
      <w:pPr>
        <w:rPr>
          <w:rFonts w:ascii="Arial" w:hAnsi="Arial" w:cs="Arial"/>
          <w:u w:val="single"/>
        </w:rPr>
      </w:pPr>
    </w:p>
    <w:p w14:paraId="4005648B" w14:textId="3891FBCD" w:rsidR="001E5BA4" w:rsidRDefault="001E5BA4">
      <w:pPr>
        <w:rPr>
          <w:rFonts w:ascii="Arial" w:hAnsi="Arial" w:cs="Arial"/>
          <w:u w:val="single"/>
        </w:rPr>
      </w:pPr>
    </w:p>
    <w:p w14:paraId="0453C7DA" w14:textId="15778D40" w:rsidR="001E5BA4" w:rsidRDefault="001E5BA4">
      <w:pPr>
        <w:rPr>
          <w:rFonts w:ascii="Arial" w:hAnsi="Arial" w:cs="Arial"/>
          <w:u w:val="single"/>
        </w:rPr>
      </w:pPr>
    </w:p>
    <w:p w14:paraId="5EB605AB" w14:textId="52F12D17" w:rsidR="00504E2C" w:rsidRDefault="00504E2C">
      <w:pPr>
        <w:rPr>
          <w:rFonts w:ascii="Arial" w:hAnsi="Arial" w:cs="Arial"/>
          <w:u w:val="single"/>
        </w:rPr>
      </w:pPr>
    </w:p>
    <w:p w14:paraId="2C515C47" w14:textId="1D670C2E" w:rsidR="00504E2C" w:rsidRDefault="00504E2C">
      <w:pPr>
        <w:rPr>
          <w:rFonts w:ascii="Arial" w:hAnsi="Arial" w:cs="Arial"/>
          <w:u w:val="single"/>
        </w:rPr>
      </w:pPr>
    </w:p>
    <w:p w14:paraId="6B34B522" w14:textId="6766EC59" w:rsidR="00504E2C" w:rsidRDefault="00504E2C">
      <w:pPr>
        <w:rPr>
          <w:rFonts w:ascii="Arial" w:hAnsi="Arial" w:cs="Arial"/>
          <w:u w:val="single"/>
        </w:rPr>
      </w:pPr>
    </w:p>
    <w:p w14:paraId="45AE401A" w14:textId="1864CC84" w:rsidR="00504E2C" w:rsidRDefault="00504E2C">
      <w:pPr>
        <w:rPr>
          <w:rFonts w:ascii="Arial" w:hAnsi="Arial" w:cs="Arial"/>
          <w:u w:val="single"/>
        </w:rPr>
      </w:pPr>
    </w:p>
    <w:p w14:paraId="429456D3" w14:textId="77777777" w:rsidR="00504E2C" w:rsidRDefault="00504E2C">
      <w:pPr>
        <w:rPr>
          <w:rFonts w:ascii="Arial" w:hAnsi="Arial" w:cs="Arial"/>
          <w:u w:val="single"/>
        </w:rPr>
      </w:pPr>
    </w:p>
    <w:p w14:paraId="08B9B822" w14:textId="466BCCDF" w:rsidR="00504E2C" w:rsidRDefault="00504E2C">
      <w:pPr>
        <w:rPr>
          <w:rFonts w:ascii="Arial" w:hAnsi="Arial" w:cs="Arial"/>
          <w:u w:val="single"/>
        </w:rPr>
      </w:pPr>
    </w:p>
    <w:p w14:paraId="543AE481" w14:textId="23C89781" w:rsidR="00504E2C" w:rsidRDefault="00504E2C">
      <w:pPr>
        <w:rPr>
          <w:rFonts w:ascii="Arial" w:hAnsi="Arial" w:cs="Arial"/>
          <w:u w:val="single"/>
        </w:rPr>
      </w:pPr>
    </w:p>
    <w:p w14:paraId="77514D22" w14:textId="5D3D7DC6" w:rsidR="00504E2C" w:rsidRDefault="00504E2C">
      <w:pPr>
        <w:rPr>
          <w:rFonts w:ascii="Arial" w:hAnsi="Arial" w:cs="Arial"/>
          <w:u w:val="single"/>
        </w:rPr>
      </w:pPr>
    </w:p>
    <w:p w14:paraId="489FBE93" w14:textId="335EDCAD" w:rsidR="00504E2C" w:rsidRDefault="00504E2C">
      <w:pPr>
        <w:rPr>
          <w:rFonts w:ascii="Arial" w:hAnsi="Arial" w:cs="Arial"/>
          <w:u w:val="single"/>
        </w:rPr>
      </w:pPr>
    </w:p>
    <w:p w14:paraId="5944B96E" w14:textId="44D4C46A" w:rsidR="00504E2C" w:rsidRDefault="00504E2C">
      <w:pPr>
        <w:rPr>
          <w:rFonts w:ascii="Arial" w:hAnsi="Arial" w:cs="Arial"/>
          <w:u w:val="single"/>
        </w:rPr>
      </w:pPr>
    </w:p>
    <w:p w14:paraId="2AC20339" w14:textId="66EA2E7B" w:rsidR="00504E2C" w:rsidRDefault="00504E2C">
      <w:pPr>
        <w:rPr>
          <w:rFonts w:ascii="Arial" w:hAnsi="Arial" w:cs="Arial"/>
          <w:u w:val="single"/>
        </w:rPr>
      </w:pPr>
    </w:p>
    <w:p w14:paraId="27DAB799" w14:textId="6107B8F3" w:rsidR="00504E2C" w:rsidRDefault="00504E2C">
      <w:pPr>
        <w:rPr>
          <w:rFonts w:ascii="Arial" w:hAnsi="Arial" w:cs="Arial"/>
          <w:u w:val="single"/>
        </w:rPr>
      </w:pPr>
    </w:p>
    <w:p w14:paraId="0F75E935" w14:textId="60D310C2" w:rsidR="00504E2C" w:rsidRDefault="00504E2C">
      <w:pPr>
        <w:rPr>
          <w:rFonts w:ascii="Arial" w:hAnsi="Arial" w:cs="Arial"/>
          <w:u w:val="single"/>
        </w:rPr>
      </w:pPr>
    </w:p>
    <w:p w14:paraId="0C28BF1F" w14:textId="53011A4F" w:rsidR="00504E2C" w:rsidRDefault="00504E2C">
      <w:pPr>
        <w:rPr>
          <w:rFonts w:ascii="Arial" w:hAnsi="Arial" w:cs="Arial"/>
          <w:u w:val="single"/>
        </w:rPr>
      </w:pPr>
    </w:p>
    <w:p w14:paraId="2861327C" w14:textId="2927E03D" w:rsidR="00504E2C" w:rsidRDefault="00504E2C">
      <w:pPr>
        <w:rPr>
          <w:rFonts w:ascii="Arial" w:hAnsi="Arial" w:cs="Arial"/>
          <w:u w:val="single"/>
        </w:rPr>
      </w:pPr>
    </w:p>
    <w:p w14:paraId="627321CB" w14:textId="35B56D8A" w:rsidR="00504E2C" w:rsidRDefault="00504E2C">
      <w:pPr>
        <w:rPr>
          <w:rFonts w:ascii="Arial" w:hAnsi="Arial" w:cs="Arial"/>
          <w:u w:val="single"/>
        </w:rPr>
      </w:pPr>
    </w:p>
    <w:p w14:paraId="52ACF136" w14:textId="26613E4E" w:rsidR="00504E2C" w:rsidRDefault="00504E2C">
      <w:pPr>
        <w:rPr>
          <w:rFonts w:ascii="Arial" w:hAnsi="Arial" w:cs="Arial"/>
          <w:u w:val="single"/>
        </w:rPr>
      </w:pPr>
    </w:p>
    <w:p w14:paraId="77947960" w14:textId="54064B3C" w:rsidR="00504E2C" w:rsidRDefault="00504E2C">
      <w:pPr>
        <w:rPr>
          <w:rFonts w:ascii="Arial" w:hAnsi="Arial" w:cs="Arial"/>
          <w:u w:val="single"/>
        </w:rPr>
      </w:pPr>
    </w:p>
    <w:p w14:paraId="4B3E18CA" w14:textId="0DEE8C0C" w:rsidR="00504E2C" w:rsidRDefault="00504E2C">
      <w:pPr>
        <w:rPr>
          <w:rFonts w:ascii="Arial" w:hAnsi="Arial" w:cs="Arial"/>
          <w:u w:val="single"/>
        </w:rPr>
      </w:pPr>
    </w:p>
    <w:p w14:paraId="3567C525" w14:textId="6902F036" w:rsidR="00504E2C" w:rsidRDefault="00504E2C">
      <w:pPr>
        <w:rPr>
          <w:rFonts w:ascii="Arial" w:hAnsi="Arial" w:cs="Arial"/>
          <w:u w:val="single"/>
        </w:rPr>
      </w:pPr>
    </w:p>
    <w:p w14:paraId="30C6244E" w14:textId="3C6B9243" w:rsidR="00504E2C" w:rsidRDefault="00504E2C">
      <w:pPr>
        <w:rPr>
          <w:rFonts w:ascii="Arial" w:hAnsi="Arial" w:cs="Arial"/>
          <w:u w:val="single"/>
        </w:rPr>
      </w:pPr>
    </w:p>
    <w:p w14:paraId="05D6EA96" w14:textId="0EC66359" w:rsidR="00504E2C" w:rsidRDefault="00504E2C">
      <w:pPr>
        <w:rPr>
          <w:rFonts w:ascii="Arial" w:hAnsi="Arial" w:cs="Arial"/>
          <w:u w:val="single"/>
        </w:rPr>
      </w:pPr>
    </w:p>
    <w:p w14:paraId="068BAA3E" w14:textId="370EC8C4" w:rsidR="00504E2C" w:rsidRDefault="00504E2C">
      <w:pPr>
        <w:rPr>
          <w:rFonts w:ascii="Arial" w:hAnsi="Arial" w:cs="Arial"/>
          <w:u w:val="single"/>
        </w:rPr>
      </w:pPr>
    </w:p>
    <w:p w14:paraId="4D38E28A" w14:textId="21FACC9A" w:rsidR="00504E2C" w:rsidRDefault="00504E2C">
      <w:pPr>
        <w:rPr>
          <w:rFonts w:ascii="Arial" w:hAnsi="Arial" w:cs="Arial"/>
          <w:u w:val="single"/>
        </w:rPr>
      </w:pPr>
    </w:p>
    <w:p w14:paraId="3157A353" w14:textId="0A217CE0" w:rsidR="00504E2C" w:rsidRDefault="00504E2C">
      <w:pPr>
        <w:rPr>
          <w:rFonts w:ascii="Arial" w:hAnsi="Arial" w:cs="Arial"/>
          <w:u w:val="single"/>
        </w:rPr>
      </w:pPr>
    </w:p>
    <w:p w14:paraId="41C0490F" w14:textId="5202F0F7" w:rsidR="00504E2C" w:rsidRDefault="00504E2C">
      <w:pPr>
        <w:rPr>
          <w:rFonts w:ascii="Arial" w:hAnsi="Arial" w:cs="Arial"/>
          <w:u w:val="single"/>
        </w:rPr>
      </w:pPr>
    </w:p>
    <w:p w14:paraId="398FF569" w14:textId="62C68AC5" w:rsidR="00504E2C" w:rsidRDefault="00504E2C">
      <w:pPr>
        <w:rPr>
          <w:rFonts w:ascii="Arial" w:hAnsi="Arial" w:cs="Arial"/>
          <w:u w:val="single"/>
        </w:rPr>
      </w:pPr>
    </w:p>
    <w:p w14:paraId="75C6884C" w14:textId="5C67B88E" w:rsidR="00504E2C" w:rsidRDefault="00504E2C">
      <w:pPr>
        <w:rPr>
          <w:rFonts w:ascii="Arial" w:hAnsi="Arial" w:cs="Arial"/>
          <w:u w:val="single"/>
        </w:rPr>
      </w:pPr>
    </w:p>
    <w:p w14:paraId="121FFDA0" w14:textId="1C32E3CD" w:rsidR="00504E2C" w:rsidRDefault="00504E2C">
      <w:pPr>
        <w:rPr>
          <w:rFonts w:ascii="Arial" w:hAnsi="Arial" w:cs="Arial"/>
          <w:u w:val="single"/>
        </w:rPr>
      </w:pPr>
    </w:p>
    <w:p w14:paraId="04CF0656" w14:textId="1A7C965D" w:rsidR="00504E2C" w:rsidRDefault="00504E2C">
      <w:pPr>
        <w:rPr>
          <w:rFonts w:ascii="Arial" w:hAnsi="Arial" w:cs="Arial"/>
          <w:u w:val="single"/>
        </w:rPr>
      </w:pPr>
    </w:p>
    <w:p w14:paraId="591BC838" w14:textId="0CC87BB9" w:rsidR="00504E2C" w:rsidRDefault="00504E2C">
      <w:pPr>
        <w:rPr>
          <w:rFonts w:ascii="Arial" w:hAnsi="Arial" w:cs="Arial"/>
          <w:u w:val="single"/>
        </w:rPr>
      </w:pPr>
    </w:p>
    <w:p w14:paraId="497E709E" w14:textId="6FAE26BD" w:rsidR="006F0246" w:rsidRDefault="006F0246">
      <w:pPr>
        <w:rPr>
          <w:rFonts w:ascii="Arial" w:hAnsi="Arial" w:cs="Arial"/>
          <w:u w:val="single"/>
        </w:rPr>
      </w:pPr>
    </w:p>
    <w:p w14:paraId="7DE84D06" w14:textId="5A341ADE" w:rsidR="006F0246" w:rsidRDefault="006F0246">
      <w:pPr>
        <w:rPr>
          <w:rFonts w:ascii="Arial" w:hAnsi="Arial" w:cs="Arial"/>
          <w:u w:val="single"/>
        </w:rPr>
      </w:pPr>
    </w:p>
    <w:p w14:paraId="4B1FABAA" w14:textId="004E2CDC" w:rsidR="006F0246" w:rsidRDefault="006F0246">
      <w:pPr>
        <w:rPr>
          <w:rFonts w:ascii="Arial" w:hAnsi="Arial" w:cs="Arial"/>
          <w:u w:val="single"/>
        </w:rPr>
      </w:pPr>
    </w:p>
    <w:p w14:paraId="197E54C4" w14:textId="47249724" w:rsidR="006F0246" w:rsidRDefault="006F0246">
      <w:pPr>
        <w:rPr>
          <w:rFonts w:ascii="Arial" w:hAnsi="Arial" w:cs="Arial"/>
          <w:u w:val="single"/>
        </w:rPr>
      </w:pPr>
    </w:p>
    <w:p w14:paraId="2F771E8B" w14:textId="55BC93B8" w:rsidR="006F0246" w:rsidRDefault="006F0246">
      <w:pPr>
        <w:rPr>
          <w:rFonts w:ascii="Arial" w:hAnsi="Arial" w:cs="Arial"/>
          <w:u w:val="single"/>
        </w:rPr>
      </w:pPr>
    </w:p>
    <w:p w14:paraId="0CB425FB" w14:textId="055BC78C" w:rsidR="006F0246" w:rsidRDefault="006F0246">
      <w:pPr>
        <w:rPr>
          <w:rFonts w:ascii="Arial" w:hAnsi="Arial" w:cs="Arial"/>
          <w:u w:val="single"/>
        </w:rPr>
      </w:pPr>
    </w:p>
    <w:p w14:paraId="0720ACCE" w14:textId="77777777" w:rsidR="006F0246" w:rsidRDefault="006F0246">
      <w:pPr>
        <w:rPr>
          <w:rFonts w:ascii="Arial" w:hAnsi="Arial" w:cs="Arial"/>
          <w:u w:val="single"/>
        </w:rPr>
      </w:pPr>
    </w:p>
    <w:p w14:paraId="64337BA1" w14:textId="2FDBA3D1" w:rsidR="006F0246" w:rsidRDefault="006F0246">
      <w:pPr>
        <w:rPr>
          <w:rFonts w:ascii="Arial" w:hAnsi="Arial" w:cs="Arial"/>
          <w:u w:val="single"/>
        </w:rPr>
      </w:pPr>
    </w:p>
    <w:p w14:paraId="6C653911" w14:textId="0232E475" w:rsidR="006F0246" w:rsidRDefault="006F0246">
      <w:pPr>
        <w:rPr>
          <w:rFonts w:ascii="Arial" w:hAnsi="Arial" w:cs="Arial"/>
          <w:u w:val="single"/>
        </w:rPr>
      </w:pPr>
    </w:p>
    <w:p w14:paraId="201ED729" w14:textId="40C8AAE5" w:rsidR="0018221C" w:rsidRDefault="0018221C">
      <w:pPr>
        <w:rPr>
          <w:rFonts w:ascii="Arial" w:hAnsi="Arial" w:cs="Arial"/>
          <w:u w:val="single"/>
        </w:rPr>
      </w:pPr>
    </w:p>
    <w:p w14:paraId="3F9E642E" w14:textId="77777777" w:rsidR="00A40315" w:rsidRDefault="00A40315">
      <w:pPr>
        <w:rPr>
          <w:rFonts w:ascii="Arial" w:hAnsi="Arial" w:cs="Arial"/>
          <w:u w:val="single"/>
        </w:rPr>
      </w:pPr>
    </w:p>
    <w:p w14:paraId="48A93BED" w14:textId="3C8E7153" w:rsidR="00F9094F" w:rsidRDefault="00A40315">
      <w:pPr>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74624" behindDoc="0" locked="0" layoutInCell="1" allowOverlap="1" wp14:anchorId="28C718C1" wp14:editId="356315F1">
                <wp:simplePos x="0" y="0"/>
                <wp:positionH relativeFrom="column">
                  <wp:posOffset>4117975</wp:posOffset>
                </wp:positionH>
                <wp:positionV relativeFrom="paragraph">
                  <wp:posOffset>741680</wp:posOffset>
                </wp:positionV>
                <wp:extent cx="2451100" cy="3175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451100" cy="317500"/>
                        </a:xfrm>
                        <a:prstGeom prst="rect">
                          <a:avLst/>
                        </a:prstGeom>
                        <a:noFill/>
                        <a:ln w="6350">
                          <a:noFill/>
                        </a:ln>
                      </wps:spPr>
                      <wps:txbx>
                        <w:txbxContent>
                          <w:p w14:paraId="59753A95" w14:textId="31CF1DBC" w:rsidR="00D27E47" w:rsidRPr="00346030" w:rsidRDefault="00D27E47" w:rsidP="005E07D4">
                            <w:pPr>
                              <w:rPr>
                                <w:color w:val="FFFFFF" w:themeColor="background1"/>
                              </w:rPr>
                            </w:pPr>
                            <w:r>
                              <w:rPr>
                                <w:color w:val="FFFFFF" w:themeColor="background1"/>
                              </w:rPr>
                              <w:t>(Source: Austin-Smith: Lord,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718C1" id="Text Box 35" o:spid="_x0000_s1042" type="#_x0000_t202" style="position:absolute;margin-left:324.25pt;margin-top:58.4pt;width:193pt;height: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" filled="f" stroked="f" strokeweight=".5pt">
                <v:textbox>
                  <w:txbxContent>
                    <w:p w14:paraId="59753A95" w14:textId="31CF1DBC" w:rsidR="00D27E47" w:rsidRPr="00346030" w:rsidRDefault="00D27E47" w:rsidP="005E07D4">
                      <w:pPr>
                        <w:rPr>
                          <w:color w:val="FFFFFF" w:themeColor="background1"/>
                        </w:rPr>
                      </w:pPr>
                      <w:r>
                        <w:rPr>
                          <w:color w:val="FFFFFF" w:themeColor="background1"/>
                        </w:rPr>
                        <w:t>(Source: Austin-Smith: Lord, 2020).</w:t>
                      </w:r>
                    </w:p>
                  </w:txbxContent>
                </v:textbox>
              </v:shape>
            </w:pict>
          </mc:Fallback>
        </mc:AlternateContent>
      </w:r>
      <w:r w:rsidR="003D4417">
        <w:rPr>
          <w:rFonts w:ascii="Arial" w:hAnsi="Arial" w:cs="Arial"/>
          <w:u w:val="single"/>
        </w:rPr>
        <w:t>Policies</w:t>
      </w:r>
    </w:p>
    <w:p w14:paraId="6831EB78" w14:textId="6C1F1BB7" w:rsidR="00F9094F" w:rsidRDefault="00F9094F">
      <w:pPr>
        <w:rPr>
          <w:rFonts w:ascii="Arial" w:hAnsi="Arial" w:cs="Arial"/>
          <w:u w:val="single"/>
        </w:rPr>
      </w:pPr>
    </w:p>
    <w:p w14:paraId="236216F4" w14:textId="72D37A7F" w:rsidR="00EE5FEC" w:rsidRDefault="00EE5FEC" w:rsidP="001E5BA4">
      <w:pPr>
        <w:spacing w:line="360" w:lineRule="auto"/>
        <w:rPr>
          <w:rFonts w:ascii="Arial" w:hAnsi="Arial" w:cs="Arial"/>
        </w:rPr>
      </w:pPr>
      <w:r>
        <w:rPr>
          <w:rFonts w:ascii="Arial" w:hAnsi="Arial" w:cs="Arial"/>
        </w:rPr>
        <w:t xml:space="preserve">Inclusion is a big priority for YYG as many of new initiatives have been introduced in order to combat social exclusion both un the community and the school. This policy was derived from the Equality Act (2010). It states that nobody in this environment should be discriminated because of their race, religion or gender, and that everyone should have equal opportunities, this includes both children and staff. </w:t>
      </w:r>
      <w:r w:rsidR="0058060D">
        <w:rPr>
          <w:rFonts w:ascii="Arial" w:hAnsi="Arial" w:cs="Arial"/>
        </w:rPr>
        <w:t>This also includes those with a physical impairment or an additional learning need (ALN).</w:t>
      </w:r>
    </w:p>
    <w:p w14:paraId="020D376E" w14:textId="77777777" w:rsidR="00C746B1" w:rsidRDefault="00C746B1" w:rsidP="00C746B1">
      <w:pPr>
        <w:spacing w:line="360" w:lineRule="auto"/>
        <w:rPr>
          <w:rFonts w:ascii="Arial" w:hAnsi="Arial" w:cs="Arial"/>
        </w:rPr>
      </w:pPr>
    </w:p>
    <w:p w14:paraId="5C86E515" w14:textId="54E576D9" w:rsidR="003D4417" w:rsidRDefault="003D4417" w:rsidP="00C746B1">
      <w:pPr>
        <w:spacing w:line="360" w:lineRule="auto"/>
        <w:rPr>
          <w:rFonts w:ascii="Arial" w:hAnsi="Arial" w:cs="Arial"/>
        </w:rPr>
      </w:pPr>
      <w:r>
        <w:rPr>
          <w:rFonts w:ascii="Arial" w:hAnsi="Arial" w:cs="Arial"/>
        </w:rPr>
        <w:t xml:space="preserve">Our </w:t>
      </w:r>
      <w:r w:rsidR="0058060D">
        <w:rPr>
          <w:rFonts w:ascii="Arial" w:hAnsi="Arial" w:cs="Arial"/>
        </w:rPr>
        <w:t xml:space="preserve">ALN </w:t>
      </w:r>
      <w:r>
        <w:rPr>
          <w:rFonts w:ascii="Arial" w:hAnsi="Arial" w:cs="Arial"/>
        </w:rPr>
        <w:t xml:space="preserve">policy has been written to underpin the Welsh Government (2018) ALN Bill which combines both </w:t>
      </w:r>
      <w:r w:rsidRPr="003D4417">
        <w:rPr>
          <w:rFonts w:ascii="Arial" w:hAnsi="Arial" w:cs="Arial"/>
        </w:rPr>
        <w:t xml:space="preserve">special educational needs and learning difficulties and/or disabilities </w:t>
      </w:r>
      <w:r>
        <w:rPr>
          <w:rFonts w:ascii="Arial" w:hAnsi="Arial" w:cs="Arial"/>
        </w:rPr>
        <w:t>and places it under one unified policy to support learners for the duration of their time at YYG. In addition to this, certain areas around the school have been adapted in order to facilitate any children with any physical disability with the independence to get to and from one area to another. This was upon reflection of the medical model of disability</w:t>
      </w:r>
      <w:r w:rsidR="003F7239">
        <w:rPr>
          <w:rFonts w:ascii="Arial" w:hAnsi="Arial" w:cs="Arial"/>
        </w:rPr>
        <w:t xml:space="preserve"> (Banks, 2012). This model demonstrates how society is causing the individual be in abled as a result of the lack of changes to society for example; ramps, lack of signs in braille and the fact that not enough people cannot sign in order to communicate with a person with a hearing impairment, which is why YYG </w:t>
      </w:r>
      <w:r w:rsidR="00EE5FEC">
        <w:rPr>
          <w:rFonts w:ascii="Arial" w:hAnsi="Arial" w:cs="Arial"/>
        </w:rPr>
        <w:t>decided to invest in adding fixtures into the school in order to eradicate the thought of anyone being ‘unable.’ Again, this approach is supported by the 2010 Equality Act.</w:t>
      </w:r>
      <w:r w:rsidR="003F7239">
        <w:rPr>
          <w:rFonts w:ascii="Arial" w:hAnsi="Arial" w:cs="Arial"/>
        </w:rPr>
        <w:t xml:space="preserve"> </w:t>
      </w:r>
    </w:p>
    <w:p w14:paraId="78967306" w14:textId="77777777" w:rsidR="00C746B1" w:rsidRDefault="00C746B1" w:rsidP="00C746B1">
      <w:pPr>
        <w:spacing w:line="360" w:lineRule="auto"/>
        <w:rPr>
          <w:rFonts w:ascii="Arial" w:hAnsi="Arial" w:cs="Arial"/>
        </w:rPr>
      </w:pPr>
    </w:p>
    <w:p w14:paraId="42E82A5B" w14:textId="6958392D" w:rsidR="003D4417" w:rsidRPr="00B338C9" w:rsidRDefault="00C746B1" w:rsidP="00C746B1">
      <w:pPr>
        <w:spacing w:line="360" w:lineRule="auto"/>
        <w:rPr>
          <w:rFonts w:ascii="Arial" w:hAnsi="Arial" w:cs="Arial"/>
        </w:rPr>
      </w:pPr>
      <w:r>
        <w:rPr>
          <w:rFonts w:ascii="Arial" w:hAnsi="Arial" w:cs="Arial"/>
        </w:rPr>
        <w:t>I</w:t>
      </w:r>
      <w:r w:rsidR="009E4850">
        <w:rPr>
          <w:rFonts w:ascii="Arial" w:hAnsi="Arial" w:cs="Arial"/>
        </w:rPr>
        <w:t xml:space="preserve">n support of Welsh Government (2014, p. 3) legislation, the schools safeguarding policy is in place on order to protect those who are unable to protect themselves. This piece of legislation will go hand in hand with our school values of the rights of the child. </w:t>
      </w:r>
    </w:p>
    <w:p w14:paraId="00772116" w14:textId="36E4834B" w:rsidR="00002ACE" w:rsidRPr="00B338C9" w:rsidRDefault="00002ACE" w:rsidP="00D75176">
      <w:pPr>
        <w:spacing w:line="360" w:lineRule="auto"/>
        <w:ind w:firstLine="720"/>
        <w:rPr>
          <w:rFonts w:ascii="Arial" w:hAnsi="Arial" w:cs="Arial"/>
        </w:rPr>
      </w:pPr>
    </w:p>
    <w:p w14:paraId="09E3FDE0" w14:textId="0A8F38F2" w:rsidR="00F9094F" w:rsidRDefault="00F9094F">
      <w:pPr>
        <w:rPr>
          <w:rFonts w:ascii="Arial" w:hAnsi="Arial" w:cs="Arial"/>
          <w:u w:val="single"/>
        </w:rPr>
      </w:pPr>
    </w:p>
    <w:p w14:paraId="6D71083C" w14:textId="73AFD657" w:rsidR="0018221C" w:rsidRDefault="0018221C">
      <w:pPr>
        <w:rPr>
          <w:rFonts w:ascii="Arial" w:hAnsi="Arial" w:cs="Arial"/>
          <w:u w:val="single"/>
        </w:rPr>
      </w:pPr>
    </w:p>
    <w:p w14:paraId="3BBEAC9C" w14:textId="77777777" w:rsidR="00AD64BA" w:rsidRDefault="00AD64BA">
      <w:pPr>
        <w:rPr>
          <w:rFonts w:ascii="Arial" w:hAnsi="Arial" w:cs="Arial"/>
          <w:u w:val="single"/>
        </w:rPr>
      </w:pPr>
    </w:p>
    <w:p w14:paraId="0CBBF2E4" w14:textId="552C175F" w:rsidR="0018221C" w:rsidRDefault="0018221C">
      <w:pPr>
        <w:rPr>
          <w:rFonts w:ascii="Arial" w:hAnsi="Arial" w:cs="Arial"/>
          <w:u w:val="single"/>
        </w:rPr>
      </w:pPr>
    </w:p>
    <w:p w14:paraId="6E793FB8" w14:textId="77777777" w:rsidR="00A40315" w:rsidRDefault="00A40315">
      <w:pPr>
        <w:rPr>
          <w:rFonts w:ascii="Arial" w:hAnsi="Arial" w:cs="Arial"/>
          <w:u w:val="single"/>
        </w:rPr>
      </w:pPr>
    </w:p>
    <w:p w14:paraId="5D4B2D0F" w14:textId="77777777" w:rsidR="00A40315" w:rsidRDefault="00A40315">
      <w:pPr>
        <w:rPr>
          <w:rFonts w:ascii="Arial" w:hAnsi="Arial" w:cs="Arial"/>
          <w:u w:val="single"/>
        </w:rPr>
      </w:pPr>
    </w:p>
    <w:p w14:paraId="3B70DCBB" w14:textId="0F6BC9A6" w:rsidR="00B3251B" w:rsidRDefault="00B3251B">
      <w:pPr>
        <w:rPr>
          <w:rFonts w:ascii="Arial" w:hAnsi="Arial" w:cs="Arial"/>
          <w:u w:val="single"/>
        </w:rPr>
      </w:pPr>
    </w:p>
    <w:p w14:paraId="563D3BDC" w14:textId="77777777" w:rsidR="00B5353A" w:rsidRDefault="00B5353A">
      <w:pPr>
        <w:rPr>
          <w:rFonts w:ascii="Arial" w:hAnsi="Arial" w:cs="Arial"/>
          <w:u w:val="single"/>
        </w:rPr>
      </w:pPr>
    </w:p>
    <w:p w14:paraId="0562F103" w14:textId="77777777" w:rsidR="0050734D" w:rsidRPr="0050734D" w:rsidRDefault="0050734D" w:rsidP="00002ACE">
      <w:pPr>
        <w:spacing w:line="360" w:lineRule="auto"/>
        <w:rPr>
          <w:rFonts w:ascii="Arial" w:hAnsi="Arial" w:cs="Arial"/>
          <w:u w:val="single"/>
        </w:rPr>
      </w:pPr>
    </w:p>
    <w:p w14:paraId="648F0457" w14:textId="4FB0B618" w:rsidR="00F9094F" w:rsidRPr="006B2361" w:rsidRDefault="00D27E47">
      <w:pPr>
        <w:rPr>
          <w:rFonts w:ascii="Arial" w:hAnsi="Arial" w:cs="Arial"/>
        </w:rPr>
      </w:pPr>
      <w:r>
        <w:rPr>
          <w:rFonts w:ascii="Arial" w:hAnsi="Arial" w:cs="Arial"/>
          <w:noProof/>
          <w:u w:val="single"/>
        </w:rPr>
        <w:lastRenderedPageBreak/>
        <mc:AlternateContent>
          <mc:Choice Requires="wps">
            <w:drawing>
              <wp:anchor distT="0" distB="0" distL="114300" distR="114300" simplePos="0" relativeHeight="251684864" behindDoc="0" locked="0" layoutInCell="1" allowOverlap="1" wp14:anchorId="377E8AC1" wp14:editId="7359BA84">
                <wp:simplePos x="0" y="0"/>
                <wp:positionH relativeFrom="column">
                  <wp:posOffset>-557213</wp:posOffset>
                </wp:positionH>
                <wp:positionV relativeFrom="paragraph">
                  <wp:posOffset>-557212</wp:posOffset>
                </wp:positionV>
                <wp:extent cx="6843713" cy="348615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6843713" cy="3486150"/>
                        </a:xfrm>
                        <a:prstGeom prst="rect">
                          <a:avLst/>
                        </a:prstGeom>
                        <a:noFill/>
                        <a:ln w="6350">
                          <a:noFill/>
                        </a:ln>
                      </wps:spPr>
                      <wps:txbx>
                        <w:txbxContent>
                          <w:p w14:paraId="480A2377" w14:textId="77777777" w:rsidR="00D27E47" w:rsidRDefault="00D27E47" w:rsidP="004C0ADA">
                            <w:pPr>
                              <w:rPr>
                                <w:rFonts w:ascii="Arial" w:hAnsi="Arial" w:cs="Arial"/>
                                <w:u w:val="single"/>
                              </w:rPr>
                            </w:pPr>
                            <w:r>
                              <w:rPr>
                                <w:rFonts w:ascii="Arial" w:hAnsi="Arial" w:cs="Arial"/>
                                <w:u w:val="single"/>
                              </w:rPr>
                              <w:t>Outdoor learning</w:t>
                            </w:r>
                          </w:p>
                          <w:p w14:paraId="4B5C36CE" w14:textId="77777777" w:rsidR="00D27E47" w:rsidRDefault="00D27E47" w:rsidP="004C0ADA">
                            <w:pPr>
                              <w:spacing w:line="360" w:lineRule="auto"/>
                              <w:rPr>
                                <w:rFonts w:ascii="Arial" w:hAnsi="Arial" w:cs="Arial"/>
                                <w:u w:val="single"/>
                              </w:rPr>
                            </w:pPr>
                          </w:p>
                          <w:p w14:paraId="37F838AE" w14:textId="17EB95F0" w:rsidR="00D27E47" w:rsidRDefault="00D27E47" w:rsidP="009C468B">
                            <w:pPr>
                              <w:spacing w:line="360" w:lineRule="auto"/>
                              <w:rPr>
                                <w:rFonts w:ascii="Arial" w:hAnsi="Arial" w:cs="Arial"/>
                              </w:rPr>
                            </w:pPr>
                            <w:r>
                              <w:rPr>
                                <w:rFonts w:ascii="Arial" w:hAnsi="Arial" w:cs="Arial"/>
                              </w:rPr>
                              <w:t xml:space="preserve">At YYG, a change of scenery assists in the pupils maintaining focus, therefore our outdoor classrooms are used every day. It also gives the children the freedom to get right into the nature around them and have a joyful experience all whilst sub consciously learning. This is supported by Dewey (1938, cited in </w:t>
                            </w:r>
                            <w:proofErr w:type="spellStart"/>
                            <w:r>
                              <w:rPr>
                                <w:rFonts w:ascii="Arial" w:hAnsi="Arial" w:cs="Arial"/>
                              </w:rPr>
                              <w:t>Cahan</w:t>
                            </w:r>
                            <w:proofErr w:type="spellEnd"/>
                            <w:r>
                              <w:rPr>
                                <w:rFonts w:ascii="Arial" w:hAnsi="Arial" w:cs="Arial"/>
                              </w:rPr>
                              <w:t>, 1992) who states that children learn best by using a ‘hands on’ approach and to learn by doing and the best place for that is outdoors. In 2011, Estyn (p. 2) criticised outdoor learning and stated, ‘</w:t>
                            </w:r>
                            <w:r w:rsidRPr="009C468B">
                              <w:rPr>
                                <w:rFonts w:ascii="Arial" w:hAnsi="Arial" w:cs="Arial"/>
                              </w:rPr>
                              <w:t>Children’s learning is not assessed as often outdoors as indoor and outdoor</w:t>
                            </w:r>
                            <w:r>
                              <w:rPr>
                                <w:rFonts w:ascii="Arial" w:hAnsi="Arial" w:cs="Arial"/>
                              </w:rPr>
                              <w:t xml:space="preserve"> </w:t>
                            </w:r>
                            <w:r w:rsidRPr="009C468B">
                              <w:rPr>
                                <w:rFonts w:ascii="Arial" w:hAnsi="Arial" w:cs="Arial"/>
                              </w:rPr>
                              <w:t>assessments are often less focused</w:t>
                            </w:r>
                            <w:r>
                              <w:rPr>
                                <w:rFonts w:ascii="Arial" w:hAnsi="Arial" w:cs="Arial"/>
                              </w:rPr>
                              <w:t>,’ however since then they issued another report in 2019 (para. 7) and stated that ‘c</w:t>
                            </w:r>
                            <w:r w:rsidRPr="009C468B">
                              <w:rPr>
                                <w:rFonts w:ascii="Arial" w:hAnsi="Arial" w:cs="Arial"/>
                              </w:rPr>
                              <w:t>reativity and outdoor learning have</w:t>
                            </w:r>
                            <w:r>
                              <w:rPr>
                                <w:rFonts w:ascii="Arial" w:hAnsi="Arial" w:cs="Arial"/>
                              </w:rPr>
                              <w:t xml:space="preserve"> </w:t>
                            </w:r>
                            <w:r w:rsidRPr="009C468B">
                              <w:rPr>
                                <w:rFonts w:ascii="Arial" w:hAnsi="Arial" w:cs="Arial"/>
                              </w:rPr>
                              <w:t xml:space="preserve">strengthened as pupils feel that </w:t>
                            </w:r>
                            <w:r>
                              <w:rPr>
                                <w:rFonts w:ascii="Arial" w:hAnsi="Arial" w:cs="Arial"/>
                              </w:rPr>
                              <w:t>it</w:t>
                            </w:r>
                            <w:r w:rsidRPr="009C468B">
                              <w:rPr>
                                <w:rFonts w:ascii="Arial" w:hAnsi="Arial" w:cs="Arial"/>
                              </w:rPr>
                              <w:t xml:space="preserve"> gives them far more opportunities to become independent learners</w:t>
                            </w:r>
                            <w:r>
                              <w:rPr>
                                <w:rFonts w:ascii="Arial" w:hAnsi="Arial" w:cs="Arial"/>
                              </w:rPr>
                              <w:t xml:space="preserve">’ </w:t>
                            </w:r>
                          </w:p>
                          <w:p w14:paraId="7D9BA0E3" w14:textId="77777777" w:rsidR="00D27E47" w:rsidRDefault="00D27E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E8AC1" id="Text Box 54" o:spid="_x0000_s1042" type="#_x0000_t202" style="position:absolute;margin-left:-43.9pt;margin-top:-43.85pt;width:538.9pt;height:27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" filled="f" stroked="f" strokeweight=".5pt">
                <v:textbox>
                  <w:txbxContent>
                    <w:p w14:paraId="480A2377" w14:textId="77777777" w:rsidR="00D27E47" w:rsidRDefault="00D27E47" w:rsidP="004C0ADA">
                      <w:pPr>
                        <w:rPr>
                          <w:rFonts w:ascii="Arial" w:hAnsi="Arial" w:cs="Arial"/>
                          <w:u w:val="single"/>
                        </w:rPr>
                      </w:pPr>
                      <w:r>
                        <w:rPr>
                          <w:rFonts w:ascii="Arial" w:hAnsi="Arial" w:cs="Arial"/>
                          <w:u w:val="single"/>
                        </w:rPr>
                        <w:t>Outdoor learning</w:t>
                      </w:r>
                    </w:p>
                    <w:p w14:paraId="4B5C36CE" w14:textId="77777777" w:rsidR="00D27E47" w:rsidRDefault="00D27E47" w:rsidP="004C0ADA">
                      <w:pPr>
                        <w:spacing w:line="360" w:lineRule="auto"/>
                        <w:rPr>
                          <w:rFonts w:ascii="Arial" w:hAnsi="Arial" w:cs="Arial"/>
                          <w:u w:val="single"/>
                        </w:rPr>
                      </w:pPr>
                    </w:p>
                    <w:p w14:paraId="37F838AE" w14:textId="17EB95F0" w:rsidR="00D27E47" w:rsidRDefault="00D27E47" w:rsidP="009C468B">
                      <w:pPr>
                        <w:spacing w:line="360" w:lineRule="auto"/>
                        <w:rPr>
                          <w:rFonts w:ascii="Arial" w:hAnsi="Arial" w:cs="Arial"/>
                        </w:rPr>
                      </w:pPr>
                      <w:r>
                        <w:rPr>
                          <w:rFonts w:ascii="Arial" w:hAnsi="Arial" w:cs="Arial"/>
                        </w:rPr>
                        <w:t xml:space="preserve">At YYG, a change of scenery assists in the pupils maintaining focus, therefore our outdoor classrooms are used every day. It also gives the children the freedom to get right into the nature around them and have a joyful experience all whilst sub consciously learning. This is supported by Dewey (1938, cited in </w:t>
                      </w:r>
                      <w:proofErr w:type="spellStart"/>
                      <w:r>
                        <w:rPr>
                          <w:rFonts w:ascii="Arial" w:hAnsi="Arial" w:cs="Arial"/>
                        </w:rPr>
                        <w:t>Cahan</w:t>
                      </w:r>
                      <w:proofErr w:type="spellEnd"/>
                      <w:r>
                        <w:rPr>
                          <w:rFonts w:ascii="Arial" w:hAnsi="Arial" w:cs="Arial"/>
                        </w:rPr>
                        <w:t>, 1992) who states that children learn best by using a ‘hands on’ approach and to learn by doing and the best place for that is outdoors. In 2011, Estyn (p. 2) criticised outdoor learning and stated, ‘</w:t>
                      </w:r>
                      <w:r w:rsidRPr="009C468B">
                        <w:rPr>
                          <w:rFonts w:ascii="Arial" w:hAnsi="Arial" w:cs="Arial"/>
                        </w:rPr>
                        <w:t>Children’s learning is not assessed as often outdoors as indoor and outdoor</w:t>
                      </w:r>
                      <w:r>
                        <w:rPr>
                          <w:rFonts w:ascii="Arial" w:hAnsi="Arial" w:cs="Arial"/>
                        </w:rPr>
                        <w:t xml:space="preserve"> </w:t>
                      </w:r>
                      <w:r w:rsidRPr="009C468B">
                        <w:rPr>
                          <w:rFonts w:ascii="Arial" w:hAnsi="Arial" w:cs="Arial"/>
                        </w:rPr>
                        <w:t>assessments are often less focused</w:t>
                      </w:r>
                      <w:r>
                        <w:rPr>
                          <w:rFonts w:ascii="Arial" w:hAnsi="Arial" w:cs="Arial"/>
                        </w:rPr>
                        <w:t>,’ however since then they issued another report in 2019 (para. 7) and stated that ‘c</w:t>
                      </w:r>
                      <w:r w:rsidRPr="009C468B">
                        <w:rPr>
                          <w:rFonts w:ascii="Arial" w:hAnsi="Arial" w:cs="Arial"/>
                        </w:rPr>
                        <w:t>reativity and outdoor learning have</w:t>
                      </w:r>
                      <w:r>
                        <w:rPr>
                          <w:rFonts w:ascii="Arial" w:hAnsi="Arial" w:cs="Arial"/>
                        </w:rPr>
                        <w:t xml:space="preserve"> </w:t>
                      </w:r>
                      <w:r w:rsidRPr="009C468B">
                        <w:rPr>
                          <w:rFonts w:ascii="Arial" w:hAnsi="Arial" w:cs="Arial"/>
                        </w:rPr>
                        <w:t xml:space="preserve">strengthened as pupils feel that </w:t>
                      </w:r>
                      <w:r>
                        <w:rPr>
                          <w:rFonts w:ascii="Arial" w:hAnsi="Arial" w:cs="Arial"/>
                        </w:rPr>
                        <w:t>it</w:t>
                      </w:r>
                      <w:r w:rsidRPr="009C468B">
                        <w:rPr>
                          <w:rFonts w:ascii="Arial" w:hAnsi="Arial" w:cs="Arial"/>
                        </w:rPr>
                        <w:t xml:space="preserve"> gives them far more opportunities to become independent learners</w:t>
                      </w:r>
                      <w:r>
                        <w:rPr>
                          <w:rFonts w:ascii="Arial" w:hAnsi="Arial" w:cs="Arial"/>
                        </w:rPr>
                        <w:t xml:space="preserve">’ </w:t>
                      </w:r>
                    </w:p>
                    <w:p w14:paraId="7D9BA0E3" w14:textId="77777777" w:rsidR="00D27E47" w:rsidRDefault="00D27E47"/>
                  </w:txbxContent>
                </v:textbox>
              </v:shape>
            </w:pict>
          </mc:Fallback>
        </mc:AlternateContent>
      </w:r>
    </w:p>
    <w:p w14:paraId="2942FB4D" w14:textId="036253E8" w:rsidR="00F9094F" w:rsidRDefault="00371B3F">
      <w:pPr>
        <w:rPr>
          <w:rFonts w:ascii="Arial" w:hAnsi="Arial" w:cs="Arial"/>
          <w:u w:val="single"/>
        </w:rPr>
      </w:pPr>
      <w:r>
        <w:rPr>
          <w:rFonts w:ascii="Arial" w:hAnsi="Arial" w:cs="Arial"/>
          <w:noProof/>
          <w:u w:val="single"/>
        </w:rPr>
        <w:drawing>
          <wp:anchor distT="0" distB="0" distL="114300" distR="114300" simplePos="0" relativeHeight="251683840" behindDoc="1" locked="0" layoutInCell="1" allowOverlap="1" wp14:anchorId="63643952" wp14:editId="72804760">
            <wp:simplePos x="0" y="0"/>
            <wp:positionH relativeFrom="column">
              <wp:posOffset>-3360420</wp:posOffset>
            </wp:positionH>
            <wp:positionV relativeFrom="paragraph">
              <wp:posOffset>-1199515</wp:posOffset>
            </wp:positionV>
            <wp:extent cx="10764171" cy="11073600"/>
            <wp:effectExtent l="0" t="0" r="5715" b="1270"/>
            <wp:wrapNone/>
            <wp:docPr id="47" name="Picture 47" descr="A picture containing person, child, outdoor,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Outdoor-Learning-sized.jpg"/>
                    <pic:cNvPicPr/>
                  </pic:nvPicPr>
                  <pic:blipFill rotWithShape="1">
                    <a:blip r:embed="rId14">
                      <a:alphaModFix amt="80000"/>
                      <a:extLst>
                        <a:ext uri="{28A0092B-C50C-407E-A947-70E740481C1C}">
                          <a14:useLocalDpi xmlns:a14="http://schemas.microsoft.com/office/drawing/2010/main" val="0"/>
                        </a:ext>
                      </a:extLst>
                    </a:blip>
                    <a:srcRect l="2494" r="32899"/>
                    <a:stretch/>
                  </pic:blipFill>
                  <pic:spPr bwMode="auto">
                    <a:xfrm>
                      <a:off x="0" y="0"/>
                      <a:ext cx="10764171" cy="1107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A92961" w14:textId="6E561B6C" w:rsidR="00F9094F" w:rsidRDefault="00F9094F">
      <w:pPr>
        <w:rPr>
          <w:rFonts w:ascii="Arial" w:hAnsi="Arial" w:cs="Arial"/>
          <w:u w:val="single"/>
        </w:rPr>
      </w:pPr>
    </w:p>
    <w:p w14:paraId="0C0AE423" w14:textId="00154221" w:rsidR="00F9094F" w:rsidRDefault="00F9094F">
      <w:pPr>
        <w:rPr>
          <w:rFonts w:ascii="Arial" w:hAnsi="Arial" w:cs="Arial"/>
          <w:u w:val="single"/>
        </w:rPr>
      </w:pPr>
    </w:p>
    <w:p w14:paraId="34A2A045" w14:textId="7F801EE6" w:rsidR="00F9094F" w:rsidRDefault="00F9094F">
      <w:pPr>
        <w:rPr>
          <w:rFonts w:ascii="Arial" w:hAnsi="Arial" w:cs="Arial"/>
          <w:u w:val="single"/>
        </w:rPr>
      </w:pPr>
    </w:p>
    <w:p w14:paraId="6D991983" w14:textId="2574A556" w:rsidR="00F9094F" w:rsidRDefault="00F9094F">
      <w:pPr>
        <w:rPr>
          <w:rFonts w:ascii="Arial" w:hAnsi="Arial" w:cs="Arial"/>
          <w:u w:val="single"/>
        </w:rPr>
      </w:pPr>
    </w:p>
    <w:p w14:paraId="06F799B4" w14:textId="63D0507A" w:rsidR="00F9094F" w:rsidRDefault="00F9094F">
      <w:pPr>
        <w:rPr>
          <w:rFonts w:ascii="Arial" w:hAnsi="Arial" w:cs="Arial"/>
          <w:u w:val="single"/>
        </w:rPr>
      </w:pPr>
    </w:p>
    <w:p w14:paraId="60F34995" w14:textId="7C13C92D" w:rsidR="008843AC" w:rsidRDefault="008843AC" w:rsidP="008843AC">
      <w:pPr>
        <w:spacing w:line="360" w:lineRule="auto"/>
        <w:rPr>
          <w:rFonts w:ascii="Arial" w:hAnsi="Arial" w:cs="Arial"/>
        </w:rPr>
      </w:pPr>
    </w:p>
    <w:p w14:paraId="49AC3A1A" w14:textId="3838BE6B" w:rsidR="00F9094F" w:rsidRDefault="00F9094F">
      <w:pPr>
        <w:rPr>
          <w:rFonts w:ascii="Arial" w:hAnsi="Arial" w:cs="Arial"/>
          <w:u w:val="single"/>
        </w:rPr>
      </w:pPr>
    </w:p>
    <w:p w14:paraId="31CF0C7A" w14:textId="54F75CCD" w:rsidR="00F9094F" w:rsidRPr="00F9094F" w:rsidRDefault="00F9094F">
      <w:pPr>
        <w:rPr>
          <w:rFonts w:ascii="Arial" w:hAnsi="Arial" w:cs="Arial"/>
          <w:u w:val="single"/>
        </w:rPr>
      </w:pPr>
    </w:p>
    <w:p w14:paraId="39D52528" w14:textId="40FF3A16" w:rsidR="00F9094F" w:rsidRDefault="00F9094F">
      <w:pPr>
        <w:rPr>
          <w:rFonts w:ascii="Arial" w:hAnsi="Arial" w:cs="Arial"/>
        </w:rPr>
      </w:pPr>
    </w:p>
    <w:p w14:paraId="1A642D92" w14:textId="6E7EE2C4" w:rsidR="00F9094F" w:rsidRDefault="00F9094F">
      <w:pPr>
        <w:rPr>
          <w:rFonts w:ascii="Arial" w:hAnsi="Arial" w:cs="Arial"/>
        </w:rPr>
      </w:pPr>
    </w:p>
    <w:p w14:paraId="1D1299E3" w14:textId="77777777" w:rsidR="00DB0945" w:rsidRDefault="00DB0945">
      <w:pPr>
        <w:rPr>
          <w:rFonts w:ascii="Arial" w:hAnsi="Arial" w:cs="Arial"/>
        </w:rPr>
      </w:pPr>
    </w:p>
    <w:p w14:paraId="16061B03" w14:textId="0346ECBA" w:rsidR="009767E9" w:rsidRDefault="009767E9">
      <w:pPr>
        <w:rPr>
          <w:rFonts w:ascii="Arial" w:hAnsi="Arial" w:cs="Arial"/>
        </w:rPr>
      </w:pPr>
    </w:p>
    <w:p w14:paraId="52F45C9B" w14:textId="5F15A9E7" w:rsidR="009767E9" w:rsidRDefault="009767E9">
      <w:pPr>
        <w:rPr>
          <w:rFonts w:ascii="Arial" w:hAnsi="Arial" w:cs="Arial"/>
        </w:rPr>
      </w:pPr>
    </w:p>
    <w:p w14:paraId="03BF6E83" w14:textId="583D2238" w:rsidR="009767E9" w:rsidRDefault="009767E9">
      <w:pPr>
        <w:rPr>
          <w:rFonts w:ascii="Arial" w:hAnsi="Arial" w:cs="Arial"/>
        </w:rPr>
      </w:pPr>
    </w:p>
    <w:p w14:paraId="1B3FEDB8" w14:textId="7E8F6F6D" w:rsidR="009767E9" w:rsidRDefault="009767E9">
      <w:pPr>
        <w:rPr>
          <w:rFonts w:ascii="Arial" w:hAnsi="Arial" w:cs="Arial"/>
        </w:rPr>
      </w:pPr>
    </w:p>
    <w:p w14:paraId="5FB2A2A7" w14:textId="6316DCD3" w:rsidR="009767E9" w:rsidRDefault="009767E9">
      <w:pPr>
        <w:rPr>
          <w:rFonts w:ascii="Arial" w:hAnsi="Arial" w:cs="Arial"/>
        </w:rPr>
      </w:pPr>
    </w:p>
    <w:p w14:paraId="7F2263AA" w14:textId="70FBBD63" w:rsidR="009767E9" w:rsidRDefault="009767E9">
      <w:pPr>
        <w:rPr>
          <w:rFonts w:ascii="Arial" w:hAnsi="Arial" w:cs="Arial"/>
        </w:rPr>
      </w:pPr>
    </w:p>
    <w:p w14:paraId="50B1E8F1" w14:textId="689BBDBE" w:rsidR="00AA7184" w:rsidRDefault="00AA7184" w:rsidP="00522C91">
      <w:pPr>
        <w:spacing w:line="360" w:lineRule="auto"/>
        <w:rPr>
          <w:rFonts w:ascii="Arial" w:hAnsi="Arial" w:cs="Arial"/>
        </w:rPr>
      </w:pPr>
    </w:p>
    <w:p w14:paraId="0BEE57DC" w14:textId="42637AFE" w:rsidR="00AA7184" w:rsidRDefault="00AA7184" w:rsidP="00522C91">
      <w:pPr>
        <w:spacing w:line="360" w:lineRule="auto"/>
        <w:rPr>
          <w:rFonts w:ascii="Arial" w:hAnsi="Arial" w:cs="Arial"/>
        </w:rPr>
      </w:pPr>
    </w:p>
    <w:p w14:paraId="7D9DFDCE" w14:textId="196CE94B" w:rsidR="00AA7184" w:rsidRDefault="00AA7184" w:rsidP="00522C91">
      <w:pPr>
        <w:spacing w:line="360" w:lineRule="auto"/>
        <w:rPr>
          <w:rFonts w:ascii="Arial" w:hAnsi="Arial" w:cs="Arial"/>
        </w:rPr>
      </w:pPr>
    </w:p>
    <w:p w14:paraId="7F0D461C" w14:textId="22A0FD10" w:rsidR="00AA7184" w:rsidRDefault="00AA7184" w:rsidP="00522C91">
      <w:pPr>
        <w:spacing w:line="360" w:lineRule="auto"/>
        <w:rPr>
          <w:rFonts w:ascii="Arial" w:hAnsi="Arial" w:cs="Arial"/>
        </w:rPr>
      </w:pPr>
    </w:p>
    <w:p w14:paraId="14F3DC74" w14:textId="585E13E9" w:rsidR="00386774" w:rsidRDefault="00386774" w:rsidP="00522C91">
      <w:pPr>
        <w:spacing w:line="360" w:lineRule="auto"/>
        <w:rPr>
          <w:rFonts w:ascii="Arial" w:hAnsi="Arial" w:cs="Arial"/>
        </w:rPr>
      </w:pPr>
    </w:p>
    <w:p w14:paraId="0EC35DC7" w14:textId="50D3DF18" w:rsidR="00386774" w:rsidRDefault="00386774" w:rsidP="00522C91">
      <w:pPr>
        <w:spacing w:line="360" w:lineRule="auto"/>
        <w:rPr>
          <w:rFonts w:ascii="Arial" w:hAnsi="Arial" w:cs="Arial"/>
        </w:rPr>
      </w:pPr>
    </w:p>
    <w:p w14:paraId="1F4BF5C4" w14:textId="5D729279" w:rsidR="00386774" w:rsidRDefault="00386774" w:rsidP="00522C91">
      <w:pPr>
        <w:spacing w:line="360" w:lineRule="auto"/>
        <w:rPr>
          <w:rFonts w:ascii="Arial" w:hAnsi="Arial" w:cs="Arial"/>
        </w:rPr>
      </w:pPr>
    </w:p>
    <w:p w14:paraId="3C51FB34" w14:textId="0FE2BC5B" w:rsidR="0092499E" w:rsidRDefault="0092499E" w:rsidP="00522C91">
      <w:pPr>
        <w:spacing w:line="360" w:lineRule="auto"/>
        <w:rPr>
          <w:rFonts w:ascii="Arial" w:hAnsi="Arial" w:cs="Arial"/>
        </w:rPr>
      </w:pPr>
    </w:p>
    <w:p w14:paraId="4F25546C" w14:textId="23DF7C4F" w:rsidR="0092499E" w:rsidRDefault="0092499E" w:rsidP="00522C91">
      <w:pPr>
        <w:spacing w:line="360" w:lineRule="auto"/>
        <w:rPr>
          <w:rFonts w:ascii="Arial" w:hAnsi="Arial" w:cs="Arial"/>
        </w:rPr>
      </w:pPr>
    </w:p>
    <w:p w14:paraId="23B21EA9" w14:textId="7B5A7C40" w:rsidR="0092499E" w:rsidRDefault="0092499E" w:rsidP="00522C91">
      <w:pPr>
        <w:spacing w:line="360" w:lineRule="auto"/>
        <w:rPr>
          <w:rFonts w:ascii="Arial" w:hAnsi="Arial" w:cs="Arial"/>
        </w:rPr>
      </w:pPr>
    </w:p>
    <w:p w14:paraId="0E3F6E7B" w14:textId="64B57EEC" w:rsidR="0092499E" w:rsidRDefault="0092499E" w:rsidP="00522C91">
      <w:pPr>
        <w:spacing w:line="360" w:lineRule="auto"/>
        <w:rPr>
          <w:rFonts w:ascii="Arial" w:hAnsi="Arial" w:cs="Arial"/>
        </w:rPr>
      </w:pPr>
    </w:p>
    <w:p w14:paraId="61021A10" w14:textId="2361B487" w:rsidR="0092499E" w:rsidRDefault="0092499E" w:rsidP="00522C91">
      <w:pPr>
        <w:spacing w:line="360" w:lineRule="auto"/>
        <w:rPr>
          <w:rFonts w:ascii="Arial" w:hAnsi="Arial" w:cs="Arial"/>
        </w:rPr>
      </w:pPr>
    </w:p>
    <w:p w14:paraId="5096F1CE" w14:textId="724D2ACF" w:rsidR="0092499E" w:rsidRDefault="0092499E" w:rsidP="00522C91">
      <w:pPr>
        <w:spacing w:line="360" w:lineRule="auto"/>
        <w:rPr>
          <w:rFonts w:ascii="Arial" w:hAnsi="Arial" w:cs="Arial"/>
        </w:rPr>
      </w:pPr>
    </w:p>
    <w:p w14:paraId="035515FD" w14:textId="560E2984" w:rsidR="0092499E" w:rsidRDefault="0092499E" w:rsidP="00522C91">
      <w:pPr>
        <w:spacing w:line="360" w:lineRule="auto"/>
        <w:rPr>
          <w:rFonts w:ascii="Arial" w:hAnsi="Arial" w:cs="Arial"/>
        </w:rPr>
      </w:pPr>
    </w:p>
    <w:p w14:paraId="56A6DEF3" w14:textId="4328FB03" w:rsidR="00070BE3" w:rsidRDefault="00070BE3" w:rsidP="00522C91">
      <w:pPr>
        <w:spacing w:line="360" w:lineRule="auto"/>
        <w:rPr>
          <w:rFonts w:ascii="Arial" w:hAnsi="Arial" w:cs="Arial"/>
        </w:rPr>
      </w:pPr>
    </w:p>
    <w:p w14:paraId="16327856" w14:textId="60ACFF16" w:rsidR="00002ACE" w:rsidRDefault="00002ACE" w:rsidP="00522C91">
      <w:pPr>
        <w:spacing w:line="360" w:lineRule="auto"/>
        <w:rPr>
          <w:rFonts w:ascii="Arial" w:hAnsi="Arial" w:cs="Arial"/>
        </w:rPr>
      </w:pPr>
    </w:p>
    <w:p w14:paraId="67F4C65D" w14:textId="578893F3" w:rsidR="003063BC" w:rsidRDefault="003063BC">
      <w:pPr>
        <w:rPr>
          <w:rFonts w:ascii="Arial" w:hAnsi="Arial" w:cs="Arial"/>
        </w:rPr>
      </w:pPr>
    </w:p>
    <w:p w14:paraId="236BD1AF" w14:textId="77777777" w:rsidR="0018221C" w:rsidRDefault="0018221C">
      <w:pPr>
        <w:rPr>
          <w:rFonts w:ascii="Arial" w:hAnsi="Arial" w:cs="Arial"/>
          <w:u w:val="single"/>
        </w:rPr>
      </w:pPr>
    </w:p>
    <w:p w14:paraId="1C17BF90" w14:textId="7DE1B87D" w:rsidR="0018221C" w:rsidRDefault="0018221C">
      <w:pPr>
        <w:rPr>
          <w:rFonts w:ascii="Arial" w:hAnsi="Arial" w:cs="Arial"/>
          <w:u w:val="single"/>
        </w:rPr>
      </w:pPr>
    </w:p>
    <w:p w14:paraId="27603B92" w14:textId="782FC33C" w:rsidR="0018221C" w:rsidRDefault="0018221C">
      <w:pPr>
        <w:rPr>
          <w:rFonts w:ascii="Arial" w:hAnsi="Arial" w:cs="Arial"/>
          <w:u w:val="single"/>
        </w:rPr>
      </w:pPr>
    </w:p>
    <w:p w14:paraId="169FCFC7" w14:textId="533AD7DB" w:rsidR="0018221C" w:rsidRDefault="0018221C">
      <w:pPr>
        <w:rPr>
          <w:rFonts w:ascii="Arial" w:hAnsi="Arial" w:cs="Arial"/>
          <w:u w:val="single"/>
        </w:rPr>
      </w:pPr>
    </w:p>
    <w:p w14:paraId="7DB200AD" w14:textId="1EF74214" w:rsidR="0018221C" w:rsidRDefault="0018221C">
      <w:pPr>
        <w:rPr>
          <w:rFonts w:ascii="Arial" w:hAnsi="Arial" w:cs="Arial"/>
          <w:u w:val="single"/>
        </w:rPr>
      </w:pPr>
    </w:p>
    <w:p w14:paraId="5BF48884" w14:textId="21D2FF86" w:rsidR="0018221C" w:rsidRDefault="0018221C">
      <w:pPr>
        <w:rPr>
          <w:rFonts w:ascii="Arial" w:hAnsi="Arial" w:cs="Arial"/>
          <w:u w:val="single"/>
        </w:rPr>
      </w:pPr>
      <w:r>
        <w:rPr>
          <w:rFonts w:ascii="Arial" w:hAnsi="Arial" w:cs="Arial"/>
          <w:noProof/>
          <w:u w:val="single"/>
        </w:rPr>
        <mc:AlternateContent>
          <mc:Choice Requires="wps">
            <w:drawing>
              <wp:anchor distT="0" distB="0" distL="114300" distR="114300" simplePos="0" relativeHeight="251693056" behindDoc="0" locked="0" layoutInCell="1" allowOverlap="1" wp14:anchorId="612A2CF1" wp14:editId="012CA72A">
                <wp:simplePos x="0" y="0"/>
                <wp:positionH relativeFrom="column">
                  <wp:posOffset>3613785</wp:posOffset>
                </wp:positionH>
                <wp:positionV relativeFrom="paragraph">
                  <wp:posOffset>660718</wp:posOffset>
                </wp:positionV>
                <wp:extent cx="2922587" cy="3175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922587" cy="317500"/>
                        </a:xfrm>
                        <a:prstGeom prst="rect">
                          <a:avLst/>
                        </a:prstGeom>
                        <a:noFill/>
                        <a:ln w="6350">
                          <a:noFill/>
                        </a:ln>
                      </wps:spPr>
                      <wps:txbx>
                        <w:txbxContent>
                          <w:p w14:paraId="795E8DFB" w14:textId="131F465E" w:rsidR="00D27E47" w:rsidRPr="00346030" w:rsidRDefault="00D27E47" w:rsidP="00D166BC">
                            <w:pPr>
                              <w:rPr>
                                <w:color w:val="FFFFFF" w:themeColor="background1"/>
                              </w:rPr>
                            </w:pPr>
                            <w:r>
                              <w:rPr>
                                <w:color w:val="FFFFFF" w:themeColor="background1"/>
                              </w:rPr>
                              <w:t xml:space="preserve">(Source: </w:t>
                            </w:r>
                            <w:proofErr w:type="spellStart"/>
                            <w:r>
                              <w:rPr>
                                <w:color w:val="FFFFFF" w:themeColor="background1"/>
                              </w:rPr>
                              <w:t>Heathbrook</w:t>
                            </w:r>
                            <w:proofErr w:type="spellEnd"/>
                            <w:r>
                              <w:rPr>
                                <w:color w:val="FFFFFF" w:themeColor="background1"/>
                              </w:rPr>
                              <w:t xml:space="preserve"> Primary School,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A2CF1" id="Text Box 58" o:spid="_x0000_s1043" type="#_x0000_t202" style="position:absolute;margin-left:284.55pt;margin-top:52.05pt;width:230.1pt;height: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" filled="f" stroked="f" strokeweight=".5pt">
                <v:textbox>
                  <w:txbxContent>
                    <w:p w14:paraId="795E8DFB" w14:textId="131F465E" w:rsidR="00D27E47" w:rsidRPr="00346030" w:rsidRDefault="00D27E47" w:rsidP="00D166BC">
                      <w:pPr>
                        <w:rPr>
                          <w:color w:val="FFFFFF" w:themeColor="background1"/>
                        </w:rPr>
                      </w:pPr>
                      <w:r>
                        <w:rPr>
                          <w:color w:val="FFFFFF" w:themeColor="background1"/>
                        </w:rPr>
                        <w:t xml:space="preserve">(Source: </w:t>
                      </w:r>
                      <w:proofErr w:type="spellStart"/>
                      <w:r>
                        <w:rPr>
                          <w:color w:val="FFFFFF" w:themeColor="background1"/>
                        </w:rPr>
                        <w:t>Heathbrook</w:t>
                      </w:r>
                      <w:proofErr w:type="spellEnd"/>
                      <w:r>
                        <w:rPr>
                          <w:color w:val="FFFFFF" w:themeColor="background1"/>
                        </w:rPr>
                        <w:t xml:space="preserve"> Primary School, 2020).</w:t>
                      </w:r>
                    </w:p>
                  </w:txbxContent>
                </v:textbox>
              </v:shape>
            </w:pict>
          </mc:Fallback>
        </mc:AlternateContent>
      </w:r>
    </w:p>
    <w:p w14:paraId="14E0D4BE" w14:textId="0D516D51" w:rsidR="00B3251B" w:rsidRDefault="00B3251B">
      <w:pPr>
        <w:rPr>
          <w:rFonts w:ascii="Arial" w:hAnsi="Arial" w:cs="Arial"/>
          <w:u w:val="single"/>
        </w:rPr>
      </w:pPr>
      <w:r>
        <w:rPr>
          <w:rFonts w:ascii="Arial" w:hAnsi="Arial" w:cs="Arial"/>
          <w:u w:val="single"/>
        </w:rPr>
        <w:lastRenderedPageBreak/>
        <w:t xml:space="preserve">Conclusion </w:t>
      </w:r>
    </w:p>
    <w:p w14:paraId="07DB72FB" w14:textId="77777777" w:rsidR="00B3251B" w:rsidRDefault="00B3251B">
      <w:pPr>
        <w:rPr>
          <w:rFonts w:ascii="Arial" w:hAnsi="Arial" w:cs="Arial"/>
          <w:u w:val="single"/>
        </w:rPr>
      </w:pPr>
    </w:p>
    <w:p w14:paraId="4FDA17DE" w14:textId="77777777" w:rsidR="006F2ADC" w:rsidRDefault="003272AA">
      <w:pPr>
        <w:rPr>
          <w:rFonts w:ascii="Arial" w:hAnsi="Arial" w:cs="Arial"/>
        </w:rPr>
      </w:pPr>
      <w:r>
        <w:rPr>
          <w:rFonts w:ascii="Arial" w:hAnsi="Arial" w:cs="Arial"/>
        </w:rPr>
        <w:t>To end this prospectus, the above literature demonstrates YYG’s aims to</w:t>
      </w:r>
      <w:r w:rsidR="008E2E57">
        <w:rPr>
          <w:rFonts w:ascii="Arial" w:hAnsi="Arial" w:cs="Arial"/>
        </w:rPr>
        <w:t xml:space="preserve"> educate pupils with the tools in order to gain the knowledge independently. </w:t>
      </w:r>
      <w:r>
        <w:rPr>
          <w:rFonts w:ascii="Arial" w:hAnsi="Arial" w:cs="Arial"/>
        </w:rPr>
        <w:t xml:space="preserve"> </w:t>
      </w:r>
      <w:r w:rsidR="00C47C14">
        <w:rPr>
          <w:rFonts w:ascii="Arial" w:hAnsi="Arial" w:cs="Arial"/>
        </w:rPr>
        <w:t xml:space="preserve">As Holt (1990) states, children do not need to be coerced into learning. They will naturally learn provided the freedom is given to follow their own facts and interests and are handed a rich assortment of resources. </w:t>
      </w:r>
      <w:r w:rsidR="00EF1F89">
        <w:rPr>
          <w:rFonts w:ascii="Arial" w:hAnsi="Arial" w:cs="Arial"/>
        </w:rPr>
        <w:t>By attending this school, children are feeling more relaxed and are not subject to brutal examinations and assessments, but instead are equipped with the adaptive tools required in order to progress successfully through adult life. As well as a joyful and exciting experience, pupils at YYG are</w:t>
      </w:r>
      <w:r w:rsidR="00AF1610">
        <w:rPr>
          <w:rFonts w:ascii="Arial" w:hAnsi="Arial" w:cs="Arial"/>
        </w:rPr>
        <w:t xml:space="preserve"> considered to be fully independent learners upon their last days with the help of the supporting teachers </w:t>
      </w:r>
      <w:r w:rsidR="006E0266">
        <w:rPr>
          <w:rFonts w:ascii="Arial" w:hAnsi="Arial" w:cs="Arial"/>
        </w:rPr>
        <w:t xml:space="preserve">using Vygotsky’s theory of scaffolding. </w:t>
      </w:r>
      <w:r w:rsidR="006F2ADC">
        <w:rPr>
          <w:rFonts w:ascii="Arial" w:hAnsi="Arial" w:cs="Arial"/>
        </w:rPr>
        <w:t xml:space="preserve">All strategies that are carried out within the school all coincide with the UNCRC and it is ensured that all children are aware of their rights and where to find them. </w:t>
      </w:r>
    </w:p>
    <w:p w14:paraId="32071C86" w14:textId="77777777" w:rsidR="006F2ADC" w:rsidRDefault="006F2ADC">
      <w:pPr>
        <w:rPr>
          <w:rFonts w:ascii="Arial" w:hAnsi="Arial" w:cs="Arial"/>
        </w:rPr>
      </w:pPr>
    </w:p>
    <w:p w14:paraId="2A5626C3" w14:textId="63413ECB" w:rsidR="0004383E" w:rsidRDefault="006F2ADC">
      <w:pPr>
        <w:rPr>
          <w:rFonts w:ascii="Arial" w:hAnsi="Arial" w:cs="Arial"/>
        </w:rPr>
      </w:pPr>
      <w:r>
        <w:rPr>
          <w:rFonts w:ascii="Arial" w:hAnsi="Arial" w:cs="Arial"/>
        </w:rPr>
        <w:t>An inclusive atmosphere is highly important in the running of the school in regard to the pupil voice activities like school council and eco council where ideas are bounced off one another. Promotion of ableness is also important which is why the installation things like lifts and ramps and facilitating children with the resources to be independent and able pupils.</w:t>
      </w:r>
      <w:r w:rsidR="0004383E">
        <w:rPr>
          <w:rFonts w:ascii="Arial" w:hAnsi="Arial" w:cs="Arial"/>
        </w:rPr>
        <w:t xml:space="preserve"> The outdoor classroom is a brilliant environment to learn through play and promotes a high volume of brain stimulation and also encourages children to communicate more. </w:t>
      </w:r>
    </w:p>
    <w:p w14:paraId="5912E6B5" w14:textId="45299C59" w:rsidR="00CF7CA0" w:rsidRDefault="00CF7CA0">
      <w:pPr>
        <w:rPr>
          <w:rFonts w:ascii="Arial" w:hAnsi="Arial" w:cs="Arial"/>
        </w:rPr>
      </w:pPr>
    </w:p>
    <w:p w14:paraId="685FE011" w14:textId="77777777" w:rsidR="00CF7CA0" w:rsidRDefault="00CF7CA0">
      <w:pPr>
        <w:rPr>
          <w:rFonts w:ascii="Arial" w:hAnsi="Arial" w:cs="Arial"/>
        </w:rPr>
      </w:pPr>
    </w:p>
    <w:p w14:paraId="7E2FD6C6" w14:textId="0C4F6BDC" w:rsidR="00CF7CA0" w:rsidRDefault="00CF7CA0">
      <w:pPr>
        <w:rPr>
          <w:rFonts w:ascii="Arial" w:hAnsi="Arial" w:cs="Arial"/>
        </w:rPr>
      </w:pPr>
    </w:p>
    <w:p w14:paraId="5DE98932" w14:textId="77777777" w:rsidR="00CF7CA0" w:rsidRDefault="00CF7CA0">
      <w:pPr>
        <w:rPr>
          <w:rFonts w:ascii="Arial" w:hAnsi="Arial" w:cs="Arial"/>
        </w:rPr>
      </w:pPr>
    </w:p>
    <w:p w14:paraId="7DEF58B8" w14:textId="77777777" w:rsidR="0004383E" w:rsidRDefault="0004383E">
      <w:pPr>
        <w:rPr>
          <w:rFonts w:ascii="Arial" w:hAnsi="Arial" w:cs="Arial"/>
        </w:rPr>
      </w:pPr>
    </w:p>
    <w:p w14:paraId="2436FE33" w14:textId="5FC75AB2" w:rsidR="00B3251B" w:rsidRDefault="00B3251B">
      <w:pPr>
        <w:rPr>
          <w:rFonts w:ascii="Arial" w:hAnsi="Arial" w:cs="Arial"/>
          <w:u w:val="single"/>
        </w:rPr>
      </w:pPr>
      <w:r>
        <w:rPr>
          <w:rFonts w:ascii="Arial" w:hAnsi="Arial" w:cs="Arial"/>
          <w:u w:val="single"/>
        </w:rPr>
        <w:br w:type="page"/>
      </w:r>
    </w:p>
    <w:p w14:paraId="18A224A6" w14:textId="52169A90" w:rsidR="009767E9" w:rsidRDefault="009767E9">
      <w:pPr>
        <w:rPr>
          <w:rFonts w:ascii="Arial" w:hAnsi="Arial" w:cs="Arial"/>
          <w:u w:val="single"/>
        </w:rPr>
      </w:pPr>
      <w:r w:rsidRPr="009767E9">
        <w:rPr>
          <w:rFonts w:ascii="Arial" w:hAnsi="Arial" w:cs="Arial"/>
          <w:u w:val="single"/>
        </w:rPr>
        <w:lastRenderedPageBreak/>
        <w:t xml:space="preserve">Reference </w:t>
      </w:r>
      <w:r w:rsidR="0018221C">
        <w:rPr>
          <w:rFonts w:ascii="Arial" w:hAnsi="Arial" w:cs="Arial"/>
          <w:u w:val="single"/>
        </w:rPr>
        <w:t>List</w:t>
      </w:r>
    </w:p>
    <w:p w14:paraId="483476A1" w14:textId="77777777" w:rsidR="00C47C14" w:rsidRPr="009767E9" w:rsidRDefault="00C47C14">
      <w:pPr>
        <w:rPr>
          <w:rFonts w:ascii="Arial" w:hAnsi="Arial" w:cs="Arial"/>
          <w:u w:val="single"/>
        </w:rPr>
      </w:pPr>
    </w:p>
    <w:p w14:paraId="6960D452" w14:textId="3ECE2172" w:rsidR="00E9574D" w:rsidRDefault="00E9574D" w:rsidP="00B94BE5">
      <w:pPr>
        <w:pStyle w:val="ListParagraph"/>
        <w:numPr>
          <w:ilvl w:val="0"/>
          <w:numId w:val="3"/>
        </w:numPr>
        <w:rPr>
          <w:rFonts w:ascii="Arial" w:hAnsi="Arial" w:cs="Arial"/>
        </w:rPr>
      </w:pPr>
      <w:proofErr w:type="spellStart"/>
      <w:r>
        <w:rPr>
          <w:rFonts w:ascii="Arial" w:hAnsi="Arial" w:cs="Arial"/>
        </w:rPr>
        <w:t>Austin-</w:t>
      </w:r>
      <w:proofErr w:type="gramStart"/>
      <w:r>
        <w:rPr>
          <w:rFonts w:ascii="Arial" w:hAnsi="Arial" w:cs="Arial"/>
        </w:rPr>
        <w:t>Smith:Lord</w:t>
      </w:r>
      <w:proofErr w:type="spellEnd"/>
      <w:proofErr w:type="gramEnd"/>
      <w:r>
        <w:rPr>
          <w:rFonts w:ascii="Arial" w:hAnsi="Arial" w:cs="Arial"/>
        </w:rPr>
        <w:t xml:space="preserve">. (2020) </w:t>
      </w:r>
      <w:proofErr w:type="spellStart"/>
      <w:r>
        <w:rPr>
          <w:rFonts w:ascii="Arial" w:hAnsi="Arial" w:cs="Arial"/>
          <w:i/>
          <w:iCs/>
        </w:rPr>
        <w:t>Gelliswick</w:t>
      </w:r>
      <w:proofErr w:type="spellEnd"/>
      <w:r>
        <w:rPr>
          <w:rFonts w:ascii="Arial" w:hAnsi="Arial" w:cs="Arial"/>
          <w:i/>
          <w:iCs/>
        </w:rPr>
        <w:t xml:space="preserve"> VC Primary School. </w:t>
      </w:r>
      <w:r>
        <w:rPr>
          <w:rFonts w:ascii="Arial" w:hAnsi="Arial" w:cs="Arial"/>
        </w:rPr>
        <w:t xml:space="preserve">[Website] Available at: </w:t>
      </w:r>
      <w:hyperlink r:id="rId15" w:history="1">
        <w:r w:rsidRPr="0066247B">
          <w:rPr>
            <w:rStyle w:val="Hyperlink"/>
            <w:rFonts w:ascii="Arial" w:hAnsi="Arial" w:cs="Arial"/>
          </w:rPr>
          <w:t>https://www.austinsmithlord.</w:t>
        </w:r>
        <w:r w:rsidRPr="0066247B">
          <w:rPr>
            <w:rStyle w:val="Hyperlink"/>
            <w:rFonts w:ascii="Arial" w:hAnsi="Arial" w:cs="Arial"/>
          </w:rPr>
          <w:t>c</w:t>
        </w:r>
        <w:r w:rsidRPr="0066247B">
          <w:rPr>
            <w:rStyle w:val="Hyperlink"/>
            <w:rFonts w:ascii="Arial" w:hAnsi="Arial" w:cs="Arial"/>
          </w:rPr>
          <w:t>om/projects/gelliswick-vc-primary-school/</w:t>
        </w:r>
      </w:hyperlink>
      <w:r>
        <w:rPr>
          <w:rFonts w:ascii="Arial" w:hAnsi="Arial" w:cs="Arial"/>
        </w:rPr>
        <w:t xml:space="preserve"> [Accessed 20 March 2020].</w:t>
      </w:r>
    </w:p>
    <w:p w14:paraId="04E5F014" w14:textId="77777777" w:rsidR="00E9574D" w:rsidRPr="00E9574D" w:rsidRDefault="00E9574D" w:rsidP="00E9574D">
      <w:pPr>
        <w:rPr>
          <w:rFonts w:ascii="Arial" w:hAnsi="Arial" w:cs="Arial"/>
        </w:rPr>
      </w:pPr>
    </w:p>
    <w:p w14:paraId="42BE32DE" w14:textId="736C7C3B" w:rsidR="00E9574D" w:rsidRDefault="00E9574D" w:rsidP="00CE7C99">
      <w:pPr>
        <w:pStyle w:val="ListParagraph"/>
        <w:numPr>
          <w:ilvl w:val="0"/>
          <w:numId w:val="3"/>
        </w:numPr>
        <w:rPr>
          <w:rFonts w:ascii="Arial" w:hAnsi="Arial" w:cs="Arial"/>
        </w:rPr>
      </w:pPr>
      <w:r w:rsidRPr="003F7239">
        <w:rPr>
          <w:rFonts w:ascii="Arial" w:hAnsi="Arial" w:cs="Arial"/>
        </w:rPr>
        <w:t>Banks, S</w:t>
      </w:r>
      <w:r>
        <w:rPr>
          <w:rFonts w:ascii="Arial" w:hAnsi="Arial" w:cs="Arial"/>
        </w:rPr>
        <w:t xml:space="preserve">. (2012) </w:t>
      </w:r>
      <w:r w:rsidRPr="003F7239">
        <w:rPr>
          <w:rFonts w:ascii="Arial" w:hAnsi="Arial" w:cs="Arial"/>
          <w:i/>
          <w:iCs/>
        </w:rPr>
        <w:t>British Association of Social Workers &amp; Society of Mental Welfare Officers, Ethics and values in social work</w:t>
      </w:r>
      <w:r w:rsidRPr="003F7239">
        <w:rPr>
          <w:rFonts w:ascii="Arial" w:hAnsi="Arial" w:cs="Arial"/>
        </w:rPr>
        <w:t xml:space="preserve"> 4th ed., Basingstoke: Palgrave Macmillan.</w:t>
      </w:r>
    </w:p>
    <w:p w14:paraId="23E6CAE9" w14:textId="77777777" w:rsidR="00E9574D" w:rsidRPr="00E9574D" w:rsidRDefault="00E9574D" w:rsidP="00E9574D">
      <w:pPr>
        <w:rPr>
          <w:rFonts w:ascii="Arial" w:hAnsi="Arial" w:cs="Arial"/>
        </w:rPr>
      </w:pPr>
    </w:p>
    <w:p w14:paraId="15B249C4" w14:textId="70189086" w:rsidR="00E9574D" w:rsidRDefault="00E9574D" w:rsidP="009C0A1B">
      <w:pPr>
        <w:pStyle w:val="ListParagraph"/>
        <w:numPr>
          <w:ilvl w:val="0"/>
          <w:numId w:val="3"/>
        </w:numPr>
        <w:rPr>
          <w:rFonts w:ascii="Arial" w:hAnsi="Arial" w:cs="Arial"/>
        </w:rPr>
      </w:pPr>
      <w:r>
        <w:rPr>
          <w:rFonts w:ascii="Arial" w:hAnsi="Arial" w:cs="Arial"/>
        </w:rPr>
        <w:t>Boorman, P (2015</w:t>
      </w:r>
      <w:r w:rsidRPr="008433A4">
        <w:rPr>
          <w:rFonts w:ascii="Arial" w:hAnsi="Arial" w:cs="Arial"/>
          <w:i/>
          <w:iCs/>
        </w:rPr>
        <w:t xml:space="preserve">) Ysgol </w:t>
      </w:r>
      <w:proofErr w:type="spellStart"/>
      <w:r w:rsidRPr="008433A4">
        <w:rPr>
          <w:rFonts w:ascii="Arial" w:hAnsi="Arial" w:cs="Arial"/>
          <w:i/>
          <w:iCs/>
        </w:rPr>
        <w:t>Ffwrnes</w:t>
      </w:r>
      <w:proofErr w:type="spellEnd"/>
      <w:r>
        <w:rPr>
          <w:rFonts w:ascii="Arial" w:hAnsi="Arial" w:cs="Arial"/>
        </w:rPr>
        <w:t xml:space="preserve">. [Website] Available at: </w:t>
      </w:r>
      <w:hyperlink r:id="rId16" w:history="1">
        <w:r w:rsidRPr="0066247B">
          <w:rPr>
            <w:rStyle w:val="Hyperlink"/>
            <w:rFonts w:ascii="Arial" w:hAnsi="Arial" w:cs="Arial"/>
          </w:rPr>
          <w:t>http://www.philboorman.co.uk/blog/files/6bedd8402babd444038f8c5c73f0b02a-22.html</w:t>
        </w:r>
      </w:hyperlink>
      <w:r>
        <w:rPr>
          <w:rFonts w:ascii="Arial" w:hAnsi="Arial" w:cs="Arial"/>
        </w:rPr>
        <w:t xml:space="preserve"> [Accessed 20 March 2020]. </w:t>
      </w:r>
    </w:p>
    <w:p w14:paraId="796D53F2" w14:textId="77777777" w:rsidR="00E9574D" w:rsidRPr="00E9574D" w:rsidRDefault="00E9574D" w:rsidP="00E9574D">
      <w:pPr>
        <w:rPr>
          <w:rFonts w:ascii="Arial" w:hAnsi="Arial" w:cs="Arial"/>
        </w:rPr>
      </w:pPr>
    </w:p>
    <w:p w14:paraId="73C492E1" w14:textId="4F247D65" w:rsidR="00E9574D" w:rsidRDefault="00E9574D" w:rsidP="00B94BE5">
      <w:pPr>
        <w:pStyle w:val="ListParagraph"/>
        <w:numPr>
          <w:ilvl w:val="0"/>
          <w:numId w:val="3"/>
        </w:numPr>
        <w:rPr>
          <w:rFonts w:ascii="Arial" w:hAnsi="Arial" w:cs="Arial"/>
        </w:rPr>
      </w:pPr>
      <w:r w:rsidRPr="00791FD4">
        <w:rPr>
          <w:rFonts w:ascii="Arial" w:hAnsi="Arial" w:cs="Arial"/>
        </w:rPr>
        <w:t>Bruner et al.</w:t>
      </w:r>
      <w:r>
        <w:rPr>
          <w:rFonts w:ascii="Arial" w:hAnsi="Arial" w:cs="Arial"/>
        </w:rPr>
        <w:t xml:space="preserve"> (</w:t>
      </w:r>
      <w:r w:rsidRPr="00791FD4">
        <w:rPr>
          <w:rFonts w:ascii="Arial" w:hAnsi="Arial" w:cs="Arial"/>
        </w:rPr>
        <w:t>1966</w:t>
      </w:r>
      <w:r>
        <w:rPr>
          <w:rFonts w:ascii="Arial" w:hAnsi="Arial" w:cs="Arial"/>
        </w:rPr>
        <w:t>)</w:t>
      </w:r>
      <w:r w:rsidRPr="00791FD4">
        <w:rPr>
          <w:rFonts w:ascii="Arial" w:hAnsi="Arial" w:cs="Arial"/>
        </w:rPr>
        <w:t xml:space="preserve"> </w:t>
      </w:r>
      <w:r w:rsidRPr="00791FD4">
        <w:rPr>
          <w:rFonts w:ascii="Arial" w:hAnsi="Arial" w:cs="Arial"/>
          <w:i/>
          <w:iCs/>
        </w:rPr>
        <w:t>Studies in cognitive growth; a collaboration at the Centre for Cognitive Studies</w:t>
      </w:r>
      <w:r w:rsidRPr="00791FD4">
        <w:rPr>
          <w:rFonts w:ascii="Arial" w:hAnsi="Arial" w:cs="Arial"/>
        </w:rPr>
        <w:t>, New York: Wiley.</w:t>
      </w:r>
    </w:p>
    <w:p w14:paraId="45EB6FB8" w14:textId="77777777" w:rsidR="00E9574D" w:rsidRPr="00E9574D" w:rsidRDefault="00E9574D" w:rsidP="00E9574D">
      <w:pPr>
        <w:rPr>
          <w:rFonts w:ascii="Arial" w:hAnsi="Arial" w:cs="Arial"/>
        </w:rPr>
      </w:pPr>
    </w:p>
    <w:p w14:paraId="16DAC899" w14:textId="434C3341" w:rsidR="00E9574D" w:rsidRPr="00E9574D" w:rsidRDefault="00E9574D" w:rsidP="00E9574D">
      <w:pPr>
        <w:pStyle w:val="ListParagraph"/>
        <w:numPr>
          <w:ilvl w:val="0"/>
          <w:numId w:val="3"/>
        </w:numPr>
        <w:rPr>
          <w:rFonts w:ascii="Arial" w:hAnsi="Arial" w:cs="Arial"/>
          <w:i/>
          <w:iCs/>
        </w:rPr>
      </w:pPr>
      <w:r>
        <w:rPr>
          <w:rFonts w:ascii="Arial" w:hAnsi="Arial" w:cs="Arial"/>
        </w:rPr>
        <w:t xml:space="preserve">Dewey, J. (1938) cited in </w:t>
      </w:r>
      <w:proofErr w:type="spellStart"/>
      <w:r>
        <w:rPr>
          <w:rFonts w:ascii="Arial" w:hAnsi="Arial" w:cs="Arial"/>
        </w:rPr>
        <w:t>Cahan</w:t>
      </w:r>
      <w:proofErr w:type="spellEnd"/>
      <w:r>
        <w:rPr>
          <w:rFonts w:ascii="Arial" w:hAnsi="Arial" w:cs="Arial"/>
        </w:rPr>
        <w:t xml:space="preserve">, E. (1992) </w:t>
      </w:r>
      <w:r w:rsidRPr="00581909">
        <w:rPr>
          <w:rFonts w:ascii="Arial" w:hAnsi="Arial" w:cs="Arial"/>
          <w:i/>
          <w:iCs/>
        </w:rPr>
        <w:t>John Dewey and human developmental psychology</w:t>
      </w:r>
      <w:r>
        <w:rPr>
          <w:rFonts w:ascii="Arial" w:hAnsi="Arial" w:cs="Arial"/>
        </w:rPr>
        <w:t>, 28(2) (p 205-214).</w:t>
      </w:r>
    </w:p>
    <w:p w14:paraId="5D571DDA" w14:textId="77777777" w:rsidR="00E9574D" w:rsidRPr="00E9574D" w:rsidRDefault="00E9574D" w:rsidP="00E9574D">
      <w:pPr>
        <w:rPr>
          <w:rFonts w:ascii="Arial" w:hAnsi="Arial" w:cs="Arial"/>
          <w:i/>
          <w:iCs/>
        </w:rPr>
      </w:pPr>
    </w:p>
    <w:p w14:paraId="5E62A1A3" w14:textId="0B2867EB" w:rsidR="00E9574D" w:rsidRDefault="00E9574D" w:rsidP="006B4A51">
      <w:pPr>
        <w:pStyle w:val="ListParagraph"/>
        <w:numPr>
          <w:ilvl w:val="0"/>
          <w:numId w:val="3"/>
        </w:numPr>
        <w:rPr>
          <w:rFonts w:ascii="Arial" w:hAnsi="Arial" w:cs="Arial"/>
        </w:rPr>
      </w:pPr>
      <w:r>
        <w:rPr>
          <w:rFonts w:ascii="Arial" w:hAnsi="Arial" w:cs="Arial"/>
        </w:rPr>
        <w:t xml:space="preserve">Estyn. (2011) </w:t>
      </w:r>
      <w:r w:rsidRPr="006B4A51">
        <w:rPr>
          <w:rFonts w:ascii="Arial" w:hAnsi="Arial" w:cs="Arial"/>
          <w:i/>
          <w:iCs/>
        </w:rPr>
        <w:t>Outdoor Learning an evaluation of learning in the outdoors for children under five in the Foundation Phase</w:t>
      </w:r>
      <w:r>
        <w:rPr>
          <w:rFonts w:ascii="Arial" w:hAnsi="Arial" w:cs="Arial"/>
          <w:i/>
          <w:iCs/>
        </w:rPr>
        <w:t xml:space="preserve">. </w:t>
      </w:r>
      <w:r>
        <w:rPr>
          <w:rFonts w:ascii="Arial" w:hAnsi="Arial" w:cs="Arial"/>
        </w:rPr>
        <w:t>Cardiff: Estyn.</w:t>
      </w:r>
    </w:p>
    <w:p w14:paraId="282764C2" w14:textId="77777777" w:rsidR="00E9574D" w:rsidRPr="00E9574D" w:rsidRDefault="00E9574D" w:rsidP="00E9574D">
      <w:pPr>
        <w:rPr>
          <w:rFonts w:ascii="Arial" w:hAnsi="Arial" w:cs="Arial"/>
        </w:rPr>
      </w:pPr>
    </w:p>
    <w:p w14:paraId="08DFD4C4" w14:textId="08252F2A" w:rsidR="00E9574D" w:rsidRPr="00E9574D" w:rsidRDefault="00E9574D" w:rsidP="0050574D">
      <w:pPr>
        <w:pStyle w:val="ListParagraph"/>
        <w:numPr>
          <w:ilvl w:val="0"/>
          <w:numId w:val="3"/>
        </w:numPr>
        <w:rPr>
          <w:rFonts w:ascii="Arial" w:hAnsi="Arial" w:cs="Arial"/>
          <w:i/>
          <w:iCs/>
        </w:rPr>
      </w:pPr>
      <w:r w:rsidRPr="0050574D">
        <w:rPr>
          <w:rFonts w:ascii="Arial" w:hAnsi="Arial" w:cs="Arial"/>
        </w:rPr>
        <w:t>Estyn</w:t>
      </w:r>
      <w:r>
        <w:rPr>
          <w:rFonts w:ascii="Arial" w:hAnsi="Arial" w:cs="Arial"/>
        </w:rPr>
        <w:t xml:space="preserve">. (2016) </w:t>
      </w:r>
      <w:r w:rsidRPr="0050574D">
        <w:rPr>
          <w:rFonts w:ascii="Arial" w:hAnsi="Arial" w:cs="Arial"/>
          <w:i/>
          <w:iCs/>
        </w:rPr>
        <w:t>Pupil participation: a best practice guide</w:t>
      </w:r>
      <w:r>
        <w:rPr>
          <w:rFonts w:ascii="Arial" w:hAnsi="Arial" w:cs="Arial"/>
          <w:i/>
          <w:iCs/>
        </w:rPr>
        <w:t xml:space="preserve">. </w:t>
      </w:r>
      <w:r>
        <w:rPr>
          <w:rFonts w:ascii="Arial" w:hAnsi="Arial" w:cs="Arial"/>
        </w:rPr>
        <w:t>Cardiff: Estyn.</w:t>
      </w:r>
    </w:p>
    <w:p w14:paraId="158F1C74" w14:textId="77777777" w:rsidR="00E9574D" w:rsidRPr="00E9574D" w:rsidRDefault="00E9574D" w:rsidP="00E9574D">
      <w:pPr>
        <w:rPr>
          <w:rFonts w:ascii="Arial" w:hAnsi="Arial" w:cs="Arial"/>
          <w:i/>
          <w:iCs/>
        </w:rPr>
      </w:pPr>
    </w:p>
    <w:p w14:paraId="0DF221EC" w14:textId="4B3CE87B" w:rsidR="00E9574D" w:rsidRDefault="00E9574D" w:rsidP="00B94BE5">
      <w:pPr>
        <w:pStyle w:val="ListParagraph"/>
        <w:numPr>
          <w:ilvl w:val="0"/>
          <w:numId w:val="3"/>
        </w:numPr>
        <w:rPr>
          <w:rFonts w:ascii="Arial" w:hAnsi="Arial" w:cs="Arial"/>
        </w:rPr>
      </w:pPr>
      <w:r>
        <w:rPr>
          <w:rFonts w:ascii="Arial" w:hAnsi="Arial" w:cs="Arial"/>
        </w:rPr>
        <w:t xml:space="preserve">Estyn. (2019) </w:t>
      </w:r>
      <w:r w:rsidRPr="008843AC">
        <w:rPr>
          <w:rFonts w:ascii="Arial" w:hAnsi="Arial" w:cs="Arial"/>
          <w:i/>
          <w:iCs/>
        </w:rPr>
        <w:t>Designing a pupil-led curriculum</w:t>
      </w:r>
      <w:r>
        <w:rPr>
          <w:rFonts w:ascii="Arial" w:hAnsi="Arial" w:cs="Arial"/>
          <w:i/>
          <w:iCs/>
        </w:rPr>
        <w:t xml:space="preserve">. </w:t>
      </w:r>
      <w:r>
        <w:rPr>
          <w:rFonts w:ascii="Arial" w:hAnsi="Arial" w:cs="Arial"/>
        </w:rPr>
        <w:t xml:space="preserve">Available at: </w:t>
      </w:r>
      <w:hyperlink r:id="rId17" w:history="1">
        <w:r w:rsidRPr="0066247B">
          <w:rPr>
            <w:rStyle w:val="Hyperlink"/>
            <w:rFonts w:ascii="Arial" w:hAnsi="Arial" w:cs="Arial"/>
          </w:rPr>
          <w:t>https://www.estyn.gov.wales/effective-practice/designing-pupil-led-curriculum</w:t>
        </w:r>
      </w:hyperlink>
      <w:r>
        <w:rPr>
          <w:rFonts w:ascii="Arial" w:hAnsi="Arial" w:cs="Arial"/>
        </w:rPr>
        <w:t xml:space="preserve"> [Accessed 20 March 2020]. </w:t>
      </w:r>
    </w:p>
    <w:p w14:paraId="7AAF8AAD" w14:textId="77777777" w:rsidR="00E9574D" w:rsidRPr="00E9574D" w:rsidRDefault="00E9574D" w:rsidP="00E9574D">
      <w:pPr>
        <w:rPr>
          <w:rFonts w:ascii="Arial" w:hAnsi="Arial" w:cs="Arial"/>
        </w:rPr>
      </w:pPr>
    </w:p>
    <w:p w14:paraId="1D0C0F7D" w14:textId="3942C6A4" w:rsidR="00E9574D" w:rsidRPr="00E9574D" w:rsidRDefault="00E9574D" w:rsidP="00CE7C99">
      <w:pPr>
        <w:pStyle w:val="ListParagraph"/>
        <w:numPr>
          <w:ilvl w:val="0"/>
          <w:numId w:val="3"/>
        </w:numPr>
        <w:rPr>
          <w:rFonts w:ascii="Arial" w:hAnsi="Arial" w:cs="Arial"/>
          <w:i/>
          <w:iCs/>
        </w:rPr>
      </w:pPr>
      <w:r>
        <w:rPr>
          <w:rFonts w:ascii="Arial" w:hAnsi="Arial" w:cs="Arial"/>
        </w:rPr>
        <w:t xml:space="preserve">Estyn. (2019) </w:t>
      </w:r>
      <w:r w:rsidRPr="006B4A51">
        <w:rPr>
          <w:rFonts w:ascii="Arial" w:hAnsi="Arial" w:cs="Arial"/>
          <w:i/>
          <w:iCs/>
        </w:rPr>
        <w:t>Developing pupils as independent learners</w:t>
      </w:r>
      <w:r>
        <w:rPr>
          <w:rFonts w:ascii="Arial" w:hAnsi="Arial" w:cs="Arial"/>
          <w:i/>
          <w:iCs/>
        </w:rPr>
        <w:t xml:space="preserve">. </w:t>
      </w:r>
      <w:r>
        <w:rPr>
          <w:rFonts w:ascii="Arial" w:hAnsi="Arial" w:cs="Arial"/>
        </w:rPr>
        <w:t xml:space="preserve">[Website] Available at: </w:t>
      </w:r>
      <w:hyperlink r:id="rId18" w:history="1">
        <w:r w:rsidRPr="0066247B">
          <w:rPr>
            <w:rStyle w:val="Hyperlink"/>
            <w:rFonts w:ascii="Arial" w:hAnsi="Arial" w:cs="Arial"/>
          </w:rPr>
          <w:t>https://www.estyn.gov.wales/effective-practice/developing-pupils-independent-learners</w:t>
        </w:r>
      </w:hyperlink>
      <w:r>
        <w:rPr>
          <w:rFonts w:ascii="Arial" w:hAnsi="Arial" w:cs="Arial"/>
        </w:rPr>
        <w:t xml:space="preserve"> [Accessed 20 March 2020].</w:t>
      </w:r>
    </w:p>
    <w:p w14:paraId="51CB54BF" w14:textId="77777777" w:rsidR="00E9574D" w:rsidRPr="00E9574D" w:rsidRDefault="00E9574D" w:rsidP="00E9574D">
      <w:pPr>
        <w:rPr>
          <w:rFonts w:ascii="Arial" w:hAnsi="Arial" w:cs="Arial"/>
          <w:i/>
          <w:iCs/>
        </w:rPr>
      </w:pPr>
    </w:p>
    <w:p w14:paraId="72BADD16" w14:textId="3E00AAA5" w:rsidR="00E9574D" w:rsidRDefault="00E9574D" w:rsidP="00B94BE5">
      <w:pPr>
        <w:pStyle w:val="ListParagraph"/>
        <w:numPr>
          <w:ilvl w:val="0"/>
          <w:numId w:val="3"/>
        </w:numPr>
        <w:rPr>
          <w:rFonts w:ascii="Arial" w:hAnsi="Arial" w:cs="Arial"/>
        </w:rPr>
      </w:pPr>
      <w:r w:rsidRPr="00791FD4">
        <w:rPr>
          <w:rFonts w:ascii="Arial" w:hAnsi="Arial" w:cs="Arial"/>
        </w:rPr>
        <w:t>Freire, P.</w:t>
      </w:r>
      <w:r>
        <w:rPr>
          <w:rFonts w:ascii="Arial" w:hAnsi="Arial" w:cs="Arial"/>
        </w:rPr>
        <w:t xml:space="preserve"> (</w:t>
      </w:r>
      <w:r w:rsidRPr="00791FD4">
        <w:rPr>
          <w:rFonts w:ascii="Arial" w:hAnsi="Arial" w:cs="Arial"/>
        </w:rPr>
        <w:t>1993</w:t>
      </w:r>
      <w:r>
        <w:rPr>
          <w:rFonts w:ascii="Arial" w:hAnsi="Arial" w:cs="Arial"/>
        </w:rPr>
        <w:t>)</w:t>
      </w:r>
      <w:r w:rsidRPr="00791FD4">
        <w:rPr>
          <w:rFonts w:ascii="Arial" w:hAnsi="Arial" w:cs="Arial"/>
        </w:rPr>
        <w:t xml:space="preserve"> </w:t>
      </w:r>
      <w:r w:rsidRPr="00791FD4">
        <w:rPr>
          <w:rFonts w:ascii="Arial" w:hAnsi="Arial" w:cs="Arial"/>
          <w:i/>
          <w:iCs/>
        </w:rPr>
        <w:t>Pedagogy of the oppressed</w:t>
      </w:r>
      <w:r w:rsidRPr="00791FD4">
        <w:rPr>
          <w:rFonts w:ascii="Arial" w:hAnsi="Arial" w:cs="Arial"/>
        </w:rPr>
        <w:t xml:space="preserve"> New rev. 20th-Anniversary., New York: Continuum.</w:t>
      </w:r>
    </w:p>
    <w:p w14:paraId="3A9F5AA7" w14:textId="77777777" w:rsidR="00E9574D" w:rsidRPr="00E9574D" w:rsidRDefault="00E9574D" w:rsidP="00E9574D">
      <w:pPr>
        <w:rPr>
          <w:rFonts w:ascii="Arial" w:hAnsi="Arial" w:cs="Arial"/>
        </w:rPr>
      </w:pPr>
    </w:p>
    <w:p w14:paraId="05C09B6B" w14:textId="6984DE0A" w:rsidR="00E9574D" w:rsidRPr="00E9574D" w:rsidRDefault="00E9574D" w:rsidP="00550582">
      <w:pPr>
        <w:pStyle w:val="ListParagraph"/>
        <w:numPr>
          <w:ilvl w:val="0"/>
          <w:numId w:val="3"/>
        </w:numPr>
        <w:rPr>
          <w:rFonts w:ascii="Arial" w:hAnsi="Arial" w:cs="Arial"/>
          <w:i/>
          <w:iCs/>
        </w:rPr>
      </w:pPr>
      <w:r>
        <w:rPr>
          <w:rFonts w:ascii="Arial" w:hAnsi="Arial" w:cs="Arial"/>
        </w:rPr>
        <w:t xml:space="preserve">Hart, R A. (1992) </w:t>
      </w:r>
      <w:r w:rsidRPr="00CE7C99">
        <w:rPr>
          <w:rFonts w:ascii="Arial" w:hAnsi="Arial" w:cs="Arial"/>
          <w:i/>
          <w:iCs/>
        </w:rPr>
        <w:t>Children’s Participation</w:t>
      </w:r>
      <w:r>
        <w:rPr>
          <w:rFonts w:ascii="Arial" w:hAnsi="Arial" w:cs="Arial"/>
          <w:i/>
          <w:iCs/>
        </w:rPr>
        <w:t xml:space="preserve">. </w:t>
      </w:r>
      <w:r>
        <w:rPr>
          <w:rFonts w:ascii="Arial" w:hAnsi="Arial" w:cs="Arial"/>
        </w:rPr>
        <w:t>From Tokenism to Citizenship. Italy: UNICEF International Child Development Centre. (p. 9).</w:t>
      </w:r>
    </w:p>
    <w:p w14:paraId="29470638" w14:textId="77777777" w:rsidR="00E9574D" w:rsidRPr="00E9574D" w:rsidRDefault="00E9574D" w:rsidP="00E9574D">
      <w:pPr>
        <w:rPr>
          <w:rFonts w:ascii="Arial" w:hAnsi="Arial" w:cs="Arial"/>
          <w:i/>
          <w:iCs/>
        </w:rPr>
      </w:pPr>
    </w:p>
    <w:p w14:paraId="49170640" w14:textId="7C92FB02" w:rsidR="00E9574D" w:rsidRPr="00E9574D" w:rsidRDefault="00E9574D" w:rsidP="00CE7C99">
      <w:pPr>
        <w:pStyle w:val="ListParagraph"/>
        <w:numPr>
          <w:ilvl w:val="0"/>
          <w:numId w:val="3"/>
        </w:numPr>
        <w:rPr>
          <w:rFonts w:ascii="Arial" w:hAnsi="Arial" w:cs="Arial"/>
          <w:i/>
          <w:iCs/>
        </w:rPr>
      </w:pPr>
      <w:proofErr w:type="spellStart"/>
      <w:r>
        <w:rPr>
          <w:rFonts w:ascii="Arial" w:hAnsi="Arial" w:cs="Arial"/>
        </w:rPr>
        <w:t>Heathbrook</w:t>
      </w:r>
      <w:proofErr w:type="spellEnd"/>
      <w:r>
        <w:rPr>
          <w:rFonts w:ascii="Arial" w:hAnsi="Arial" w:cs="Arial"/>
        </w:rPr>
        <w:t xml:space="preserve"> Primary School. (2020) [Website] Available at: </w:t>
      </w:r>
      <w:hyperlink r:id="rId19" w:history="1">
        <w:r w:rsidRPr="0066247B">
          <w:rPr>
            <w:rStyle w:val="Hyperlink"/>
            <w:rFonts w:ascii="Arial" w:hAnsi="Arial" w:cs="Arial"/>
          </w:rPr>
          <w:t>http://www.heathbrook.org/</w:t>
        </w:r>
      </w:hyperlink>
      <w:r>
        <w:rPr>
          <w:rFonts w:ascii="Arial" w:hAnsi="Arial" w:cs="Arial"/>
        </w:rPr>
        <w:t xml:space="preserve"> [Accessed 20 March 2020]. </w:t>
      </w:r>
    </w:p>
    <w:p w14:paraId="2DB47F87" w14:textId="77777777" w:rsidR="00E9574D" w:rsidRPr="00E9574D" w:rsidRDefault="00E9574D" w:rsidP="00E9574D">
      <w:pPr>
        <w:rPr>
          <w:rFonts w:ascii="Arial" w:hAnsi="Arial" w:cs="Arial"/>
          <w:i/>
          <w:iCs/>
        </w:rPr>
      </w:pPr>
    </w:p>
    <w:p w14:paraId="1357AFCD" w14:textId="10801B0A" w:rsidR="00E9574D" w:rsidRDefault="00E9574D" w:rsidP="009C0A1B">
      <w:pPr>
        <w:pStyle w:val="ListParagraph"/>
        <w:numPr>
          <w:ilvl w:val="0"/>
          <w:numId w:val="3"/>
        </w:numPr>
        <w:rPr>
          <w:rFonts w:ascii="Arial" w:hAnsi="Arial" w:cs="Arial"/>
        </w:rPr>
      </w:pPr>
      <w:r w:rsidRPr="00544667">
        <w:rPr>
          <w:rFonts w:ascii="Arial" w:hAnsi="Arial" w:cs="Arial"/>
        </w:rPr>
        <w:t xml:space="preserve">Holt, J. </w:t>
      </w:r>
      <w:r>
        <w:rPr>
          <w:rFonts w:ascii="Arial" w:hAnsi="Arial" w:cs="Arial"/>
        </w:rPr>
        <w:t>(</w:t>
      </w:r>
      <w:r w:rsidRPr="00544667">
        <w:rPr>
          <w:rFonts w:ascii="Arial" w:hAnsi="Arial" w:cs="Arial"/>
        </w:rPr>
        <w:t>1990</w:t>
      </w:r>
      <w:r>
        <w:rPr>
          <w:rFonts w:ascii="Arial" w:hAnsi="Arial" w:cs="Arial"/>
        </w:rPr>
        <w:t>)</w:t>
      </w:r>
      <w:r w:rsidRPr="00544667">
        <w:rPr>
          <w:rFonts w:ascii="Arial" w:hAnsi="Arial" w:cs="Arial"/>
        </w:rPr>
        <w:t xml:space="preserve"> </w:t>
      </w:r>
      <w:r w:rsidRPr="00544667">
        <w:rPr>
          <w:rFonts w:ascii="Arial" w:hAnsi="Arial" w:cs="Arial"/>
          <w:i/>
          <w:iCs/>
        </w:rPr>
        <w:t>How children fail</w:t>
      </w:r>
      <w:r>
        <w:rPr>
          <w:rFonts w:ascii="Arial" w:hAnsi="Arial" w:cs="Arial"/>
          <w:i/>
          <w:iCs/>
        </w:rPr>
        <w:t>.</w:t>
      </w:r>
      <w:r w:rsidRPr="00544667">
        <w:rPr>
          <w:rFonts w:ascii="Arial" w:hAnsi="Arial" w:cs="Arial"/>
        </w:rPr>
        <w:t xml:space="preserve"> 2nd ed., London: Penguin.</w:t>
      </w:r>
    </w:p>
    <w:p w14:paraId="1D9A178A" w14:textId="77777777" w:rsidR="00E9574D" w:rsidRPr="00E9574D" w:rsidRDefault="00E9574D" w:rsidP="00E9574D">
      <w:pPr>
        <w:rPr>
          <w:rFonts w:ascii="Arial" w:hAnsi="Arial" w:cs="Arial"/>
        </w:rPr>
      </w:pPr>
    </w:p>
    <w:p w14:paraId="26000A31" w14:textId="04D7976F" w:rsidR="00E9574D" w:rsidRDefault="00E9574D" w:rsidP="00B94BE5">
      <w:pPr>
        <w:pStyle w:val="ListParagraph"/>
        <w:numPr>
          <w:ilvl w:val="0"/>
          <w:numId w:val="3"/>
        </w:numPr>
        <w:rPr>
          <w:rFonts w:ascii="Arial" w:hAnsi="Arial" w:cs="Arial"/>
        </w:rPr>
      </w:pPr>
      <w:r>
        <w:rPr>
          <w:rFonts w:ascii="Arial" w:hAnsi="Arial" w:cs="Arial"/>
        </w:rPr>
        <w:t xml:space="preserve">Insight Resources. (2019) </w:t>
      </w:r>
      <w:r w:rsidRPr="00CA6DB0">
        <w:rPr>
          <w:rFonts w:ascii="Arial" w:hAnsi="Arial" w:cs="Arial"/>
          <w:i/>
          <w:iCs/>
        </w:rPr>
        <w:t>Why Visual Learning and Teaching?</w:t>
      </w:r>
      <w:r>
        <w:rPr>
          <w:rFonts w:ascii="Arial" w:hAnsi="Arial" w:cs="Arial"/>
        </w:rPr>
        <w:t xml:space="preserve"> [Website] Available at: </w:t>
      </w:r>
      <w:hyperlink r:id="rId20" w:history="1">
        <w:r w:rsidRPr="0066247B">
          <w:rPr>
            <w:rStyle w:val="Hyperlink"/>
            <w:rFonts w:ascii="Arial" w:hAnsi="Arial" w:cs="Arial"/>
          </w:rPr>
          <w:t>https://www.insightresources.org/2019/04/26/why-visual-learning-and-teaching/</w:t>
        </w:r>
      </w:hyperlink>
      <w:r>
        <w:rPr>
          <w:rFonts w:ascii="Arial" w:hAnsi="Arial" w:cs="Arial"/>
        </w:rPr>
        <w:t xml:space="preserve"> [Accessed 20 March 2020].</w:t>
      </w:r>
    </w:p>
    <w:p w14:paraId="5DD93C30" w14:textId="6B49CD7E" w:rsidR="00E9574D" w:rsidRDefault="00E9574D" w:rsidP="00E9574D">
      <w:pPr>
        <w:rPr>
          <w:rFonts w:ascii="Arial" w:hAnsi="Arial" w:cs="Arial"/>
        </w:rPr>
      </w:pPr>
    </w:p>
    <w:p w14:paraId="095D3F68" w14:textId="77777777" w:rsidR="00E9574D" w:rsidRPr="00E9574D" w:rsidRDefault="00E9574D" w:rsidP="00E9574D">
      <w:pPr>
        <w:rPr>
          <w:rFonts w:ascii="Arial" w:hAnsi="Arial" w:cs="Arial"/>
        </w:rPr>
      </w:pPr>
    </w:p>
    <w:p w14:paraId="6A93AE8C" w14:textId="599C3545" w:rsidR="00E9574D" w:rsidRPr="00E9574D" w:rsidRDefault="00E9574D" w:rsidP="009C0A1B">
      <w:pPr>
        <w:pStyle w:val="ListParagraph"/>
        <w:numPr>
          <w:ilvl w:val="0"/>
          <w:numId w:val="3"/>
        </w:numPr>
        <w:rPr>
          <w:rFonts w:ascii="Arial" w:hAnsi="Arial" w:cs="Arial"/>
          <w:i/>
          <w:iCs/>
        </w:rPr>
      </w:pPr>
      <w:proofErr w:type="spellStart"/>
      <w:r w:rsidRPr="00F17486">
        <w:rPr>
          <w:rFonts w:ascii="Arial" w:hAnsi="Arial" w:cs="Arial"/>
        </w:rPr>
        <w:lastRenderedPageBreak/>
        <w:t>Marjoniemi</w:t>
      </w:r>
      <w:proofErr w:type="spellEnd"/>
      <w:r>
        <w:rPr>
          <w:rFonts w:ascii="Arial" w:hAnsi="Arial" w:cs="Arial"/>
        </w:rPr>
        <w:t>, T. cited in Butler, P. (2016</w:t>
      </w:r>
      <w:r w:rsidRPr="00F17486">
        <w:rPr>
          <w:rFonts w:ascii="Arial" w:hAnsi="Arial" w:cs="Arial"/>
        </w:rPr>
        <w:t>)</w:t>
      </w:r>
      <w:r w:rsidRPr="00F17486">
        <w:rPr>
          <w:rFonts w:ascii="Arial" w:hAnsi="Arial" w:cs="Arial"/>
          <w:i/>
          <w:iCs/>
        </w:rPr>
        <w:t xml:space="preserve"> No grammar schools, lots of play: the secrets of Europe’s top education system</w:t>
      </w:r>
      <w:r>
        <w:rPr>
          <w:rFonts w:ascii="Arial" w:hAnsi="Arial" w:cs="Arial"/>
        </w:rPr>
        <w:t xml:space="preserve">. Available at: </w:t>
      </w:r>
      <w:hyperlink r:id="rId21" w:history="1">
        <w:r w:rsidRPr="0066247B">
          <w:rPr>
            <w:rStyle w:val="Hyperlink"/>
            <w:rFonts w:ascii="Arial" w:hAnsi="Arial" w:cs="Arial"/>
          </w:rPr>
          <w:t>https://www.theguardian.com/education/2016/sep/20/grammar-schools-play-europe-top-education-system-finland-daycare</w:t>
        </w:r>
      </w:hyperlink>
      <w:r>
        <w:rPr>
          <w:rFonts w:ascii="Arial" w:hAnsi="Arial" w:cs="Arial"/>
        </w:rPr>
        <w:t xml:space="preserve"> [Accessed 20 March 2020].</w:t>
      </w:r>
    </w:p>
    <w:p w14:paraId="58B471C1" w14:textId="77777777" w:rsidR="00E9574D" w:rsidRPr="00B94BE5" w:rsidRDefault="00E9574D" w:rsidP="00E9574D">
      <w:pPr>
        <w:pStyle w:val="ListParagraph"/>
        <w:rPr>
          <w:rFonts w:ascii="Arial" w:hAnsi="Arial" w:cs="Arial"/>
          <w:i/>
          <w:iCs/>
        </w:rPr>
      </w:pPr>
    </w:p>
    <w:p w14:paraId="3E9C2C44" w14:textId="1D7CE337" w:rsidR="00E9574D" w:rsidRDefault="00E9574D" w:rsidP="009C0A1B">
      <w:pPr>
        <w:pStyle w:val="ListParagraph"/>
        <w:numPr>
          <w:ilvl w:val="0"/>
          <w:numId w:val="3"/>
        </w:numPr>
        <w:rPr>
          <w:rFonts w:ascii="Arial" w:hAnsi="Arial" w:cs="Arial"/>
        </w:rPr>
      </w:pPr>
      <w:r w:rsidRPr="000548AF">
        <w:rPr>
          <w:rFonts w:ascii="Arial" w:hAnsi="Arial" w:cs="Arial"/>
        </w:rPr>
        <w:t>Markham, W.A. et al.</w:t>
      </w:r>
      <w:r w:rsidRPr="009C0A1B">
        <w:rPr>
          <w:rFonts w:ascii="Arial" w:hAnsi="Arial" w:cs="Arial"/>
        </w:rPr>
        <w:t xml:space="preserve"> 2012</w:t>
      </w:r>
      <w:r>
        <w:rPr>
          <w:rFonts w:ascii="Arial" w:hAnsi="Arial" w:cs="Arial"/>
        </w:rPr>
        <w:t xml:space="preserve"> </w:t>
      </w:r>
      <w:r w:rsidRPr="009C0A1B">
        <w:rPr>
          <w:rFonts w:ascii="Arial" w:hAnsi="Arial" w:cs="Arial"/>
          <w:i/>
          <w:iCs/>
        </w:rPr>
        <w:t>Does school ethos explain the relationship between value-added education and teenage substance use?</w:t>
      </w:r>
      <w:r w:rsidRPr="009C0A1B">
        <w:rPr>
          <w:rFonts w:ascii="Arial" w:hAnsi="Arial" w:cs="Arial"/>
        </w:rPr>
        <w:t xml:space="preserve"> A cohort studies. Social Science &amp; Medicine, 75(1), pp.69–76.</w:t>
      </w:r>
    </w:p>
    <w:p w14:paraId="5B25703F" w14:textId="77777777" w:rsidR="00E9574D" w:rsidRPr="00E9574D" w:rsidRDefault="00E9574D" w:rsidP="00E9574D">
      <w:pPr>
        <w:rPr>
          <w:rFonts w:ascii="Arial" w:hAnsi="Arial" w:cs="Arial"/>
        </w:rPr>
      </w:pPr>
    </w:p>
    <w:p w14:paraId="085B0CC4" w14:textId="6AA23753" w:rsidR="00E9574D" w:rsidRPr="00E9574D" w:rsidRDefault="00E9574D" w:rsidP="00CE7C99">
      <w:pPr>
        <w:pStyle w:val="ListParagraph"/>
        <w:numPr>
          <w:ilvl w:val="0"/>
          <w:numId w:val="3"/>
        </w:numPr>
        <w:rPr>
          <w:rFonts w:ascii="Arial" w:hAnsi="Arial" w:cs="Arial"/>
          <w:i/>
          <w:iCs/>
        </w:rPr>
      </w:pPr>
      <w:r>
        <w:rPr>
          <w:rFonts w:ascii="Arial" w:hAnsi="Arial" w:cs="Arial"/>
        </w:rPr>
        <w:t xml:space="preserve">Maslow, A. H. (1943) A theory of human motivation. </w:t>
      </w:r>
      <w:r>
        <w:rPr>
          <w:rFonts w:ascii="Arial" w:hAnsi="Arial" w:cs="Arial"/>
          <w:i/>
          <w:iCs/>
        </w:rPr>
        <w:t xml:space="preserve">Psychological Review, </w:t>
      </w:r>
      <w:r>
        <w:rPr>
          <w:rFonts w:ascii="Arial" w:hAnsi="Arial" w:cs="Arial"/>
        </w:rPr>
        <w:t xml:space="preserve">50(4), (p. 370-369). </w:t>
      </w:r>
    </w:p>
    <w:p w14:paraId="6C3152B3" w14:textId="77777777" w:rsidR="00E9574D" w:rsidRPr="00E9574D" w:rsidRDefault="00E9574D" w:rsidP="00E9574D">
      <w:pPr>
        <w:rPr>
          <w:rFonts w:ascii="Arial" w:hAnsi="Arial" w:cs="Arial"/>
          <w:i/>
          <w:iCs/>
        </w:rPr>
      </w:pPr>
    </w:p>
    <w:p w14:paraId="28056970" w14:textId="5BB96932" w:rsidR="00E9574D" w:rsidRDefault="00E9574D" w:rsidP="00B94BE5">
      <w:pPr>
        <w:pStyle w:val="ListParagraph"/>
        <w:numPr>
          <w:ilvl w:val="0"/>
          <w:numId w:val="3"/>
        </w:numPr>
        <w:rPr>
          <w:rFonts w:ascii="Arial" w:hAnsi="Arial" w:cs="Arial"/>
        </w:rPr>
      </w:pPr>
      <w:r>
        <w:rPr>
          <w:rFonts w:ascii="Arial" w:hAnsi="Arial" w:cs="Arial"/>
        </w:rPr>
        <w:t xml:space="preserve">Montessori, M. cited in </w:t>
      </w:r>
      <w:r w:rsidRPr="001434F3">
        <w:rPr>
          <w:rFonts w:ascii="Arial" w:hAnsi="Arial" w:cs="Arial"/>
        </w:rPr>
        <w:t>Plekhanov, A.</w:t>
      </w:r>
      <w:r>
        <w:rPr>
          <w:rFonts w:ascii="Arial" w:hAnsi="Arial" w:cs="Arial"/>
        </w:rPr>
        <w:t xml:space="preserve"> (</w:t>
      </w:r>
      <w:r w:rsidRPr="001434F3">
        <w:rPr>
          <w:rFonts w:ascii="Arial" w:hAnsi="Arial" w:cs="Arial"/>
        </w:rPr>
        <w:t>1992</w:t>
      </w:r>
      <w:r>
        <w:rPr>
          <w:rFonts w:ascii="Arial" w:hAnsi="Arial" w:cs="Arial"/>
        </w:rPr>
        <w:t>)</w:t>
      </w:r>
      <w:r w:rsidRPr="001434F3">
        <w:rPr>
          <w:rFonts w:ascii="Arial" w:hAnsi="Arial" w:cs="Arial"/>
        </w:rPr>
        <w:t xml:space="preserve"> T</w:t>
      </w:r>
      <w:r w:rsidRPr="001434F3">
        <w:rPr>
          <w:rFonts w:ascii="Arial" w:hAnsi="Arial" w:cs="Arial"/>
          <w:i/>
          <w:iCs/>
        </w:rPr>
        <w:t xml:space="preserve">he Pedagogical Theory and Practice of Maria Montessori. </w:t>
      </w:r>
      <w:r w:rsidRPr="001434F3">
        <w:rPr>
          <w:rFonts w:ascii="Arial" w:hAnsi="Arial" w:cs="Arial"/>
        </w:rPr>
        <w:t>Russian Social Science Review, 33(4), pp.79–92.</w:t>
      </w:r>
    </w:p>
    <w:p w14:paraId="73058997" w14:textId="77777777" w:rsidR="00E9574D" w:rsidRPr="00E9574D" w:rsidRDefault="00E9574D" w:rsidP="00E9574D">
      <w:pPr>
        <w:rPr>
          <w:rFonts w:ascii="Arial" w:hAnsi="Arial" w:cs="Arial"/>
        </w:rPr>
      </w:pPr>
    </w:p>
    <w:p w14:paraId="72AAA3EF" w14:textId="0CE8988B" w:rsidR="00E9574D" w:rsidRDefault="00E9574D" w:rsidP="00B94BE5">
      <w:pPr>
        <w:pStyle w:val="ListParagraph"/>
        <w:numPr>
          <w:ilvl w:val="0"/>
          <w:numId w:val="3"/>
        </w:numPr>
        <w:rPr>
          <w:rFonts w:ascii="Arial" w:hAnsi="Arial" w:cs="Arial"/>
        </w:rPr>
      </w:pPr>
      <w:r>
        <w:rPr>
          <w:rFonts w:ascii="Arial" w:hAnsi="Arial" w:cs="Arial"/>
        </w:rPr>
        <w:t xml:space="preserve">OECD. (2019) </w:t>
      </w:r>
      <w:r>
        <w:rPr>
          <w:rFonts w:ascii="Arial" w:hAnsi="Arial" w:cs="Arial"/>
          <w:i/>
          <w:iCs/>
        </w:rPr>
        <w:t xml:space="preserve">Programme for International Student Assessment (PISA) Results from PISA 2018. </w:t>
      </w:r>
      <w:r>
        <w:rPr>
          <w:rFonts w:ascii="Arial" w:hAnsi="Arial" w:cs="Arial"/>
        </w:rPr>
        <w:t xml:space="preserve">Available at </w:t>
      </w:r>
      <w:hyperlink r:id="rId22" w:history="1">
        <w:r w:rsidRPr="0066247B">
          <w:rPr>
            <w:rStyle w:val="Hyperlink"/>
            <w:rFonts w:ascii="Arial" w:hAnsi="Arial" w:cs="Arial"/>
          </w:rPr>
          <w:t>https://www.oecd.org/pisa/publications/PISA2018_CN_FIN.pdf</w:t>
        </w:r>
      </w:hyperlink>
      <w:r>
        <w:rPr>
          <w:rFonts w:ascii="Arial" w:hAnsi="Arial" w:cs="Arial"/>
        </w:rPr>
        <w:t xml:space="preserve"> [Accessed 20 March 2020].</w:t>
      </w:r>
    </w:p>
    <w:p w14:paraId="5230BA20" w14:textId="77777777" w:rsidR="00E9574D" w:rsidRPr="00E9574D" w:rsidRDefault="00E9574D" w:rsidP="00E9574D">
      <w:pPr>
        <w:rPr>
          <w:rFonts w:ascii="Arial" w:hAnsi="Arial" w:cs="Arial"/>
        </w:rPr>
      </w:pPr>
    </w:p>
    <w:p w14:paraId="175FF526" w14:textId="5EA1BF8F" w:rsidR="00E9574D" w:rsidRDefault="00E9574D" w:rsidP="00297102">
      <w:pPr>
        <w:pStyle w:val="ListParagraph"/>
        <w:numPr>
          <w:ilvl w:val="0"/>
          <w:numId w:val="3"/>
        </w:numPr>
        <w:rPr>
          <w:rFonts w:ascii="Arial" w:hAnsi="Arial" w:cs="Arial"/>
        </w:rPr>
      </w:pPr>
      <w:r>
        <w:rPr>
          <w:rFonts w:ascii="Arial" w:hAnsi="Arial" w:cs="Arial"/>
        </w:rPr>
        <w:t xml:space="preserve">Oxford Dictionary. (2020) Session </w:t>
      </w:r>
      <w:r w:rsidRPr="00297102">
        <w:rPr>
          <w:rFonts w:ascii="Arial" w:hAnsi="Arial" w:cs="Arial"/>
        </w:rPr>
        <w:t>Oxford: Oxford University Press.</w:t>
      </w:r>
    </w:p>
    <w:p w14:paraId="7E3EB07B" w14:textId="77777777" w:rsidR="00E9574D" w:rsidRPr="00E9574D" w:rsidRDefault="00E9574D" w:rsidP="00E9574D">
      <w:pPr>
        <w:rPr>
          <w:rFonts w:ascii="Arial" w:hAnsi="Arial" w:cs="Arial"/>
        </w:rPr>
      </w:pPr>
    </w:p>
    <w:p w14:paraId="574C66E1" w14:textId="35F9B26B" w:rsidR="00E9574D" w:rsidRDefault="00E9574D" w:rsidP="00550582">
      <w:pPr>
        <w:pStyle w:val="ListParagraph"/>
        <w:numPr>
          <w:ilvl w:val="0"/>
          <w:numId w:val="3"/>
        </w:numPr>
        <w:rPr>
          <w:rFonts w:ascii="Arial" w:hAnsi="Arial" w:cs="Arial"/>
          <w:i/>
          <w:iCs/>
        </w:rPr>
      </w:pPr>
      <w:r>
        <w:rPr>
          <w:rFonts w:ascii="Arial" w:hAnsi="Arial" w:cs="Arial"/>
        </w:rPr>
        <w:t xml:space="preserve">Skinner, B. F. (1998) </w:t>
      </w:r>
      <w:r>
        <w:rPr>
          <w:rFonts w:ascii="Arial" w:hAnsi="Arial" w:cs="Arial"/>
          <w:i/>
          <w:iCs/>
        </w:rPr>
        <w:t xml:space="preserve">The selection of behaviour: The operant behaviourism of BF Skinner: Comments and consequences. </w:t>
      </w:r>
    </w:p>
    <w:p w14:paraId="473E7A0E" w14:textId="77777777" w:rsidR="00E9574D" w:rsidRPr="00E9574D" w:rsidRDefault="00E9574D" w:rsidP="00E9574D">
      <w:pPr>
        <w:rPr>
          <w:rFonts w:ascii="Arial" w:hAnsi="Arial" w:cs="Arial"/>
          <w:i/>
          <w:iCs/>
        </w:rPr>
      </w:pPr>
    </w:p>
    <w:p w14:paraId="2913A8CC" w14:textId="62C6EEC9" w:rsidR="00E9574D" w:rsidRDefault="00E9574D" w:rsidP="002A75DE">
      <w:pPr>
        <w:pStyle w:val="ListParagraph"/>
        <w:numPr>
          <w:ilvl w:val="0"/>
          <w:numId w:val="3"/>
        </w:numPr>
        <w:rPr>
          <w:rFonts w:ascii="Arial" w:hAnsi="Arial" w:cs="Arial"/>
        </w:rPr>
      </w:pPr>
      <w:r>
        <w:rPr>
          <w:rFonts w:ascii="Arial" w:hAnsi="Arial" w:cs="Arial"/>
        </w:rPr>
        <w:t>Summerhill. (</w:t>
      </w:r>
      <w:proofErr w:type="spellStart"/>
      <w:r>
        <w:rPr>
          <w:rFonts w:ascii="Arial" w:hAnsi="Arial" w:cs="Arial"/>
        </w:rPr>
        <w:t>n.d</w:t>
      </w:r>
      <w:proofErr w:type="spellEnd"/>
      <w:r>
        <w:rPr>
          <w:rFonts w:ascii="Arial" w:hAnsi="Arial" w:cs="Arial"/>
        </w:rPr>
        <w:t xml:space="preserve">) [Website] Available at: </w:t>
      </w:r>
      <w:hyperlink r:id="rId23" w:history="1">
        <w:r w:rsidRPr="00C63C07">
          <w:rPr>
            <w:rStyle w:val="Hyperlink"/>
            <w:rFonts w:ascii="Arial" w:hAnsi="Arial" w:cs="Arial"/>
          </w:rPr>
          <w:t>http://www.summerhillschool.co.uk/an-overview.php</w:t>
        </w:r>
      </w:hyperlink>
      <w:r>
        <w:rPr>
          <w:rFonts w:ascii="Arial" w:hAnsi="Arial" w:cs="Arial"/>
        </w:rPr>
        <w:t xml:space="preserve"> [Accessed 20 March].</w:t>
      </w:r>
    </w:p>
    <w:p w14:paraId="04C372E9" w14:textId="77777777" w:rsidR="00E9574D" w:rsidRPr="00E9574D" w:rsidRDefault="00E9574D" w:rsidP="00E9574D">
      <w:pPr>
        <w:rPr>
          <w:rFonts w:ascii="Arial" w:hAnsi="Arial" w:cs="Arial"/>
        </w:rPr>
      </w:pPr>
    </w:p>
    <w:p w14:paraId="723F5287" w14:textId="66769983" w:rsidR="00E9574D" w:rsidRPr="00E9574D" w:rsidRDefault="00E9574D" w:rsidP="0050574D">
      <w:pPr>
        <w:pStyle w:val="ListParagraph"/>
        <w:numPr>
          <w:ilvl w:val="0"/>
          <w:numId w:val="3"/>
        </w:numPr>
        <w:rPr>
          <w:rFonts w:ascii="Arial" w:hAnsi="Arial" w:cs="Arial"/>
          <w:i/>
          <w:iCs/>
        </w:rPr>
      </w:pPr>
      <w:r>
        <w:rPr>
          <w:rFonts w:ascii="Arial" w:hAnsi="Arial" w:cs="Arial"/>
        </w:rPr>
        <w:t xml:space="preserve">UNICEF. (1989) </w:t>
      </w:r>
      <w:r w:rsidRPr="00387D8E">
        <w:rPr>
          <w:rFonts w:ascii="Arial" w:hAnsi="Arial" w:cs="Arial"/>
          <w:i/>
          <w:iCs/>
        </w:rPr>
        <w:t>United Nations Convention of the Rights of the Child.</w:t>
      </w:r>
      <w:r>
        <w:rPr>
          <w:rFonts w:ascii="Arial" w:hAnsi="Arial" w:cs="Arial"/>
          <w:i/>
          <w:iCs/>
        </w:rPr>
        <w:t xml:space="preserve"> </w:t>
      </w:r>
      <w:r>
        <w:rPr>
          <w:rFonts w:ascii="Arial" w:hAnsi="Arial" w:cs="Arial"/>
        </w:rPr>
        <w:t xml:space="preserve">Available at: </w:t>
      </w:r>
      <w:hyperlink r:id="rId24" w:history="1">
        <w:r w:rsidRPr="0066247B">
          <w:rPr>
            <w:rStyle w:val="Hyperlink"/>
            <w:rFonts w:ascii="Arial" w:hAnsi="Arial" w:cs="Arial"/>
          </w:rPr>
          <w:t>https://downloads.unicef.org.uk/wp-content/uploads/2010/05/UNCRC_united_nations_convention_on_the_rights_of_the_child.pdf?_ga=2.27803836.1423833509.1585176633-310512420.1575976360</w:t>
        </w:r>
      </w:hyperlink>
      <w:r>
        <w:rPr>
          <w:rFonts w:ascii="Arial" w:hAnsi="Arial" w:cs="Arial"/>
        </w:rPr>
        <w:t xml:space="preserve"> [Accessed 20 March 2020]. </w:t>
      </w:r>
    </w:p>
    <w:p w14:paraId="6EEC11C6" w14:textId="77777777" w:rsidR="00E9574D" w:rsidRPr="00E9574D" w:rsidRDefault="00E9574D" w:rsidP="00E9574D">
      <w:pPr>
        <w:rPr>
          <w:rFonts w:ascii="Arial" w:hAnsi="Arial" w:cs="Arial"/>
          <w:i/>
          <w:iCs/>
        </w:rPr>
      </w:pPr>
    </w:p>
    <w:p w14:paraId="7907EF2F" w14:textId="158A07A6" w:rsidR="00E9574D" w:rsidRDefault="00E9574D" w:rsidP="00E9574D">
      <w:pPr>
        <w:pStyle w:val="ListParagraph"/>
        <w:numPr>
          <w:ilvl w:val="0"/>
          <w:numId w:val="3"/>
        </w:numPr>
        <w:rPr>
          <w:rFonts w:ascii="Arial" w:hAnsi="Arial" w:cs="Arial"/>
        </w:rPr>
      </w:pPr>
      <w:r w:rsidRPr="00D24A59">
        <w:rPr>
          <w:rFonts w:ascii="Arial" w:hAnsi="Arial" w:cs="Arial"/>
        </w:rPr>
        <w:t xml:space="preserve">Vittoria Bosna, 2015. Maria Montessori a different children glance. </w:t>
      </w:r>
      <w:proofErr w:type="spellStart"/>
      <w:r w:rsidRPr="00D24A59">
        <w:rPr>
          <w:rFonts w:ascii="Arial" w:hAnsi="Arial" w:cs="Arial"/>
        </w:rPr>
        <w:t>Foro</w:t>
      </w:r>
      <w:proofErr w:type="spellEnd"/>
      <w:r w:rsidRPr="00D24A59">
        <w:rPr>
          <w:rFonts w:ascii="Arial" w:hAnsi="Arial" w:cs="Arial"/>
        </w:rPr>
        <w:t xml:space="preserve"> de </w:t>
      </w:r>
      <w:proofErr w:type="spellStart"/>
      <w:r w:rsidRPr="00D24A59">
        <w:rPr>
          <w:rFonts w:ascii="Arial" w:hAnsi="Arial" w:cs="Arial"/>
        </w:rPr>
        <w:t>Educación</w:t>
      </w:r>
      <w:proofErr w:type="spellEnd"/>
      <w:r w:rsidRPr="00D24A59">
        <w:rPr>
          <w:rFonts w:ascii="Arial" w:hAnsi="Arial" w:cs="Arial"/>
        </w:rPr>
        <w:t>, 13(18), pp.37–50.</w:t>
      </w:r>
    </w:p>
    <w:p w14:paraId="6B542DEA" w14:textId="77777777" w:rsidR="00E9574D" w:rsidRPr="00E9574D" w:rsidRDefault="00E9574D" w:rsidP="00E9574D">
      <w:pPr>
        <w:rPr>
          <w:rFonts w:ascii="Arial" w:hAnsi="Arial" w:cs="Arial"/>
        </w:rPr>
      </w:pPr>
    </w:p>
    <w:p w14:paraId="6429F509" w14:textId="4B5A6745" w:rsidR="00E9574D" w:rsidRDefault="00E9574D" w:rsidP="00E9574D">
      <w:pPr>
        <w:pStyle w:val="ListParagraph"/>
        <w:numPr>
          <w:ilvl w:val="0"/>
          <w:numId w:val="3"/>
        </w:numPr>
        <w:rPr>
          <w:rFonts w:ascii="Arial" w:hAnsi="Arial" w:cs="Arial"/>
        </w:rPr>
      </w:pPr>
      <w:r>
        <w:rPr>
          <w:rFonts w:ascii="Arial" w:hAnsi="Arial" w:cs="Arial"/>
        </w:rPr>
        <w:t xml:space="preserve">Vygotsky, L. cited in </w:t>
      </w:r>
      <w:proofErr w:type="spellStart"/>
      <w:r w:rsidRPr="00DF529F">
        <w:rPr>
          <w:rFonts w:ascii="Arial" w:hAnsi="Arial" w:cs="Arial"/>
        </w:rPr>
        <w:t>Shabani</w:t>
      </w:r>
      <w:proofErr w:type="spellEnd"/>
      <w:r w:rsidRPr="00DF529F">
        <w:rPr>
          <w:rFonts w:ascii="Arial" w:hAnsi="Arial" w:cs="Arial"/>
        </w:rPr>
        <w:t>, K.</w:t>
      </w:r>
      <w:r>
        <w:rPr>
          <w:rFonts w:ascii="Arial" w:hAnsi="Arial" w:cs="Arial"/>
        </w:rPr>
        <w:t xml:space="preserve">, </w:t>
      </w:r>
      <w:r w:rsidRPr="00DF529F">
        <w:rPr>
          <w:rFonts w:ascii="Arial" w:hAnsi="Arial" w:cs="Arial"/>
        </w:rPr>
        <w:t>Khatib, M.</w:t>
      </w:r>
      <w:r>
        <w:rPr>
          <w:rFonts w:ascii="Arial" w:hAnsi="Arial" w:cs="Arial"/>
        </w:rPr>
        <w:t>,</w:t>
      </w:r>
      <w:r w:rsidRPr="00DF529F">
        <w:rPr>
          <w:rFonts w:ascii="Arial" w:hAnsi="Arial" w:cs="Arial"/>
        </w:rPr>
        <w:t xml:space="preserve"> </w:t>
      </w:r>
      <w:r>
        <w:rPr>
          <w:rFonts w:ascii="Arial" w:hAnsi="Arial" w:cs="Arial"/>
        </w:rPr>
        <w:t>and</w:t>
      </w:r>
      <w:r w:rsidRPr="00DF529F">
        <w:rPr>
          <w:rFonts w:ascii="Arial" w:hAnsi="Arial" w:cs="Arial"/>
        </w:rPr>
        <w:t xml:space="preserve"> </w:t>
      </w:r>
      <w:proofErr w:type="spellStart"/>
      <w:r w:rsidRPr="00DF529F">
        <w:rPr>
          <w:rFonts w:ascii="Arial" w:hAnsi="Arial" w:cs="Arial"/>
        </w:rPr>
        <w:t>Ebadi</w:t>
      </w:r>
      <w:proofErr w:type="spellEnd"/>
      <w:r w:rsidRPr="00DF529F">
        <w:rPr>
          <w:rFonts w:ascii="Arial" w:hAnsi="Arial" w:cs="Arial"/>
        </w:rPr>
        <w:t xml:space="preserve">, S. </w:t>
      </w:r>
      <w:r>
        <w:rPr>
          <w:rFonts w:ascii="Arial" w:hAnsi="Arial" w:cs="Arial"/>
        </w:rPr>
        <w:t>(</w:t>
      </w:r>
      <w:r w:rsidRPr="00DF529F">
        <w:rPr>
          <w:rFonts w:ascii="Arial" w:hAnsi="Arial" w:cs="Arial"/>
        </w:rPr>
        <w:t>2010</w:t>
      </w:r>
      <w:r>
        <w:rPr>
          <w:rFonts w:ascii="Arial" w:hAnsi="Arial" w:cs="Arial"/>
        </w:rPr>
        <w:t xml:space="preserve">) </w:t>
      </w:r>
      <w:r w:rsidRPr="00DF529F">
        <w:rPr>
          <w:rFonts w:ascii="Arial" w:hAnsi="Arial" w:cs="Arial"/>
          <w:i/>
          <w:iCs/>
        </w:rPr>
        <w:t>Vygotsky's Zone of Proximal Development: Instructional Implications and Teachers' Professional Development.</w:t>
      </w:r>
      <w:r w:rsidRPr="00DF529F">
        <w:rPr>
          <w:rFonts w:ascii="Arial" w:hAnsi="Arial" w:cs="Arial"/>
        </w:rPr>
        <w:t xml:space="preserve"> English Language Teaching, 3(4), pp.237–248.</w:t>
      </w:r>
    </w:p>
    <w:p w14:paraId="6638B0EC" w14:textId="77777777" w:rsidR="00E9574D" w:rsidRPr="00D87C6C" w:rsidRDefault="00E9574D" w:rsidP="00D87C6C">
      <w:pPr>
        <w:rPr>
          <w:rFonts w:ascii="Arial" w:hAnsi="Arial" w:cs="Arial"/>
        </w:rPr>
      </w:pPr>
    </w:p>
    <w:p w14:paraId="5A559CEA" w14:textId="049BA218" w:rsidR="00E9574D" w:rsidRDefault="00E9574D" w:rsidP="00BB1345">
      <w:pPr>
        <w:pStyle w:val="ListParagraph"/>
        <w:numPr>
          <w:ilvl w:val="0"/>
          <w:numId w:val="3"/>
        </w:numPr>
        <w:rPr>
          <w:rFonts w:ascii="Arial" w:hAnsi="Arial" w:cs="Arial"/>
        </w:rPr>
      </w:pPr>
      <w:r>
        <w:rPr>
          <w:rFonts w:ascii="Arial" w:hAnsi="Arial" w:cs="Arial"/>
        </w:rPr>
        <w:t xml:space="preserve">Welsh Government. (2008) </w:t>
      </w:r>
      <w:r w:rsidRPr="00BB1345">
        <w:rPr>
          <w:rFonts w:ascii="Arial" w:hAnsi="Arial" w:cs="Arial"/>
        </w:rPr>
        <w:t>Education for Sustainable Development</w:t>
      </w:r>
      <w:r>
        <w:rPr>
          <w:rFonts w:ascii="Arial" w:hAnsi="Arial" w:cs="Arial"/>
        </w:rPr>
        <w:t xml:space="preserve"> </w:t>
      </w:r>
      <w:r w:rsidRPr="00BB1345">
        <w:rPr>
          <w:rFonts w:ascii="Arial" w:hAnsi="Arial" w:cs="Arial"/>
        </w:rPr>
        <w:t>and Global Citizenship</w:t>
      </w:r>
      <w:r>
        <w:rPr>
          <w:rFonts w:ascii="Arial" w:hAnsi="Arial" w:cs="Arial"/>
        </w:rPr>
        <w:t>. Cardiff: Crown.</w:t>
      </w:r>
    </w:p>
    <w:p w14:paraId="61A62B83" w14:textId="77777777" w:rsidR="00D87C6C" w:rsidRPr="00D87C6C" w:rsidRDefault="00D87C6C" w:rsidP="00D87C6C">
      <w:pPr>
        <w:rPr>
          <w:rFonts w:ascii="Arial" w:hAnsi="Arial" w:cs="Arial"/>
        </w:rPr>
      </w:pPr>
    </w:p>
    <w:p w14:paraId="21719D82" w14:textId="61969C5E" w:rsidR="00E9574D" w:rsidRDefault="00E9574D" w:rsidP="00555792">
      <w:pPr>
        <w:pStyle w:val="ListParagraph"/>
        <w:numPr>
          <w:ilvl w:val="0"/>
          <w:numId w:val="3"/>
        </w:numPr>
        <w:rPr>
          <w:rFonts w:ascii="Arial" w:hAnsi="Arial" w:cs="Arial"/>
        </w:rPr>
      </w:pPr>
      <w:r>
        <w:rPr>
          <w:rFonts w:ascii="Arial" w:hAnsi="Arial" w:cs="Arial"/>
        </w:rPr>
        <w:t xml:space="preserve">Welsh Government. (2014) </w:t>
      </w:r>
      <w:r w:rsidRPr="009E4850">
        <w:rPr>
          <w:rFonts w:ascii="Arial" w:hAnsi="Arial" w:cs="Arial"/>
          <w:i/>
          <w:iCs/>
        </w:rPr>
        <w:t>Safeguarding children in education: handling allegations of abuse against teachers and other staff</w:t>
      </w:r>
      <w:r>
        <w:rPr>
          <w:rFonts w:ascii="Arial" w:hAnsi="Arial" w:cs="Arial"/>
          <w:i/>
          <w:iCs/>
        </w:rPr>
        <w:t xml:space="preserve">. </w:t>
      </w:r>
      <w:r>
        <w:rPr>
          <w:rFonts w:ascii="Arial" w:hAnsi="Arial" w:cs="Arial"/>
        </w:rPr>
        <w:t>Cardiff: Crown (</w:t>
      </w:r>
      <w:r w:rsidRPr="00555792">
        <w:rPr>
          <w:rFonts w:ascii="Arial" w:hAnsi="Arial" w:cs="Arial"/>
        </w:rPr>
        <w:t>p. 3).</w:t>
      </w:r>
    </w:p>
    <w:p w14:paraId="290A1D43" w14:textId="77777777" w:rsidR="00D87C6C" w:rsidRPr="00D87C6C" w:rsidRDefault="00D87C6C" w:rsidP="00D87C6C">
      <w:pPr>
        <w:pStyle w:val="ListParagraph"/>
        <w:rPr>
          <w:rFonts w:ascii="Arial" w:hAnsi="Arial" w:cs="Arial"/>
        </w:rPr>
      </w:pPr>
    </w:p>
    <w:p w14:paraId="69F9A3B4" w14:textId="77777777" w:rsidR="00D87C6C" w:rsidRPr="00D87C6C" w:rsidRDefault="00D87C6C" w:rsidP="00D87C6C">
      <w:pPr>
        <w:rPr>
          <w:rFonts w:ascii="Arial" w:hAnsi="Arial" w:cs="Arial"/>
        </w:rPr>
      </w:pPr>
    </w:p>
    <w:p w14:paraId="1EB44CFC" w14:textId="49FDED9E" w:rsidR="00E9574D" w:rsidRDefault="00E9574D" w:rsidP="00B94BE5">
      <w:pPr>
        <w:pStyle w:val="ListParagraph"/>
        <w:numPr>
          <w:ilvl w:val="0"/>
          <w:numId w:val="3"/>
        </w:numPr>
        <w:rPr>
          <w:rFonts w:ascii="Arial" w:hAnsi="Arial" w:cs="Arial"/>
        </w:rPr>
      </w:pPr>
      <w:r>
        <w:rPr>
          <w:rFonts w:ascii="Arial" w:hAnsi="Arial" w:cs="Arial"/>
        </w:rPr>
        <w:lastRenderedPageBreak/>
        <w:t xml:space="preserve">Welsh Government. (2015) </w:t>
      </w:r>
      <w:r w:rsidRPr="00B94BE5">
        <w:rPr>
          <w:rFonts w:ascii="Arial" w:hAnsi="Arial" w:cs="Arial"/>
          <w:i/>
          <w:iCs/>
        </w:rPr>
        <w:t>Free Breakfast in Primary Schools</w:t>
      </w:r>
      <w:r>
        <w:rPr>
          <w:rFonts w:ascii="Arial" w:hAnsi="Arial" w:cs="Arial"/>
          <w:i/>
          <w:iCs/>
        </w:rPr>
        <w:t xml:space="preserve">. </w:t>
      </w:r>
      <w:r>
        <w:rPr>
          <w:rFonts w:ascii="Arial" w:hAnsi="Arial" w:cs="Arial"/>
        </w:rPr>
        <w:t>Cardiff: Crown.</w:t>
      </w:r>
    </w:p>
    <w:p w14:paraId="2D91AE8D" w14:textId="77777777" w:rsidR="00D87C6C" w:rsidRPr="00D87C6C" w:rsidRDefault="00D87C6C" w:rsidP="00D87C6C">
      <w:pPr>
        <w:ind w:left="360"/>
        <w:rPr>
          <w:rFonts w:ascii="Arial" w:hAnsi="Arial" w:cs="Arial"/>
        </w:rPr>
      </w:pPr>
    </w:p>
    <w:p w14:paraId="05FA2156" w14:textId="21699BB5" w:rsidR="00E9574D" w:rsidRDefault="00E9574D" w:rsidP="002A75DE">
      <w:pPr>
        <w:pStyle w:val="ListParagraph"/>
        <w:numPr>
          <w:ilvl w:val="0"/>
          <w:numId w:val="3"/>
        </w:numPr>
        <w:rPr>
          <w:rFonts w:ascii="Arial" w:hAnsi="Arial" w:cs="Arial"/>
        </w:rPr>
      </w:pPr>
      <w:r>
        <w:rPr>
          <w:rFonts w:ascii="Arial" w:hAnsi="Arial" w:cs="Arial"/>
        </w:rPr>
        <w:t xml:space="preserve">Welsh Government. (2015) </w:t>
      </w:r>
      <w:r w:rsidRPr="002A75DE">
        <w:rPr>
          <w:rFonts w:ascii="Arial" w:hAnsi="Arial" w:cs="Arial"/>
          <w:i/>
          <w:iCs/>
        </w:rPr>
        <w:t>Programme for Children</w:t>
      </w:r>
      <w:r w:rsidRPr="002A75DE">
        <w:rPr>
          <w:rFonts w:ascii="Arial" w:hAnsi="Arial" w:cs="Arial"/>
          <w:i/>
          <w:iCs/>
        </w:rPr>
        <w:t xml:space="preserve"> </w:t>
      </w:r>
      <w:r w:rsidRPr="002A75DE">
        <w:rPr>
          <w:rFonts w:ascii="Arial" w:hAnsi="Arial" w:cs="Arial"/>
          <w:i/>
          <w:iCs/>
        </w:rPr>
        <w:t>and Young People</w:t>
      </w:r>
      <w:r w:rsidRPr="002A75DE">
        <w:rPr>
          <w:rFonts w:ascii="Arial" w:hAnsi="Arial" w:cs="Arial"/>
        </w:rPr>
        <w:t xml:space="preserve"> Cardiff: Crown.</w:t>
      </w:r>
    </w:p>
    <w:p w14:paraId="6B8729B8" w14:textId="77777777" w:rsidR="00D87C6C" w:rsidRPr="00D87C6C" w:rsidRDefault="00D87C6C" w:rsidP="00D87C6C">
      <w:pPr>
        <w:rPr>
          <w:rFonts w:ascii="Arial" w:hAnsi="Arial" w:cs="Arial"/>
        </w:rPr>
      </w:pPr>
    </w:p>
    <w:p w14:paraId="67DDA626" w14:textId="19C7D22B" w:rsidR="00E9574D" w:rsidRDefault="00E9574D" w:rsidP="00B94BE5">
      <w:pPr>
        <w:pStyle w:val="ListParagraph"/>
        <w:numPr>
          <w:ilvl w:val="0"/>
          <w:numId w:val="3"/>
        </w:numPr>
        <w:rPr>
          <w:rFonts w:ascii="Arial" w:hAnsi="Arial" w:cs="Arial"/>
        </w:rPr>
      </w:pPr>
      <w:r>
        <w:rPr>
          <w:rFonts w:ascii="Arial" w:hAnsi="Arial" w:cs="Arial"/>
        </w:rPr>
        <w:t xml:space="preserve">Welsh Government. (2017) Cymraeg 2050. A million Welsh speakers. Cardiff: Crown. </w:t>
      </w:r>
    </w:p>
    <w:p w14:paraId="21D67E89" w14:textId="77777777" w:rsidR="00D87C6C" w:rsidRPr="00D87C6C" w:rsidRDefault="00D87C6C" w:rsidP="00D87C6C">
      <w:pPr>
        <w:rPr>
          <w:rFonts w:ascii="Arial" w:hAnsi="Arial" w:cs="Arial"/>
        </w:rPr>
      </w:pPr>
    </w:p>
    <w:p w14:paraId="3D3BEBB4" w14:textId="77777777" w:rsidR="00E9574D" w:rsidRDefault="00E9574D" w:rsidP="00C303A5">
      <w:pPr>
        <w:pStyle w:val="ListParagraph"/>
        <w:numPr>
          <w:ilvl w:val="0"/>
          <w:numId w:val="3"/>
        </w:numPr>
        <w:rPr>
          <w:rFonts w:ascii="Arial" w:hAnsi="Arial" w:cs="Arial"/>
        </w:rPr>
      </w:pPr>
      <w:r>
        <w:rPr>
          <w:rFonts w:ascii="Arial" w:hAnsi="Arial" w:cs="Arial"/>
        </w:rPr>
        <w:t xml:space="preserve">Welsh Government. (2018) </w:t>
      </w:r>
      <w:r w:rsidRPr="00C303A5">
        <w:rPr>
          <w:rFonts w:ascii="Arial" w:hAnsi="Arial" w:cs="Arial"/>
          <w:i/>
          <w:iCs/>
        </w:rPr>
        <w:t>Additional learning needs (ALN) transformation programm</w:t>
      </w:r>
      <w:r>
        <w:rPr>
          <w:rFonts w:ascii="Arial" w:hAnsi="Arial" w:cs="Arial"/>
          <w:i/>
          <w:iCs/>
        </w:rPr>
        <w:t xml:space="preserve">e. </w:t>
      </w:r>
      <w:r>
        <w:rPr>
          <w:rFonts w:ascii="Arial" w:hAnsi="Arial" w:cs="Arial"/>
        </w:rPr>
        <w:t>Cardiff: Crown.</w:t>
      </w:r>
    </w:p>
    <w:p w14:paraId="287EB39E" w14:textId="77777777" w:rsidR="00BB1345" w:rsidRPr="00B61B6E" w:rsidRDefault="00BB1345" w:rsidP="00C746B1">
      <w:pPr>
        <w:rPr>
          <w:rFonts w:ascii="Arial" w:hAnsi="Arial" w:cs="Arial"/>
        </w:rPr>
      </w:pPr>
    </w:p>
    <w:p w14:paraId="1472C0E3" w14:textId="0DD06BF3" w:rsidR="00346030" w:rsidRDefault="00346030" w:rsidP="00346030">
      <w:pPr>
        <w:rPr>
          <w:rFonts w:ascii="Arial" w:hAnsi="Arial" w:cs="Arial"/>
        </w:rPr>
      </w:pPr>
    </w:p>
    <w:p w14:paraId="0FCA08AC" w14:textId="77777777" w:rsidR="00346030" w:rsidRPr="00346030" w:rsidRDefault="00346030" w:rsidP="00346030">
      <w:pPr>
        <w:rPr>
          <w:rFonts w:ascii="Arial" w:hAnsi="Arial" w:cs="Arial"/>
        </w:rPr>
      </w:pPr>
    </w:p>
    <w:p w14:paraId="60264984" w14:textId="37DF399A" w:rsidR="009767E9" w:rsidRPr="009767E9" w:rsidRDefault="009767E9">
      <w:pPr>
        <w:rPr>
          <w:rFonts w:ascii="Arial" w:hAnsi="Arial" w:cs="Arial"/>
          <w:u w:val="single"/>
        </w:rPr>
      </w:pPr>
    </w:p>
    <w:p w14:paraId="09B18AF6" w14:textId="7B2CB3D0" w:rsidR="009767E9" w:rsidRPr="009767E9" w:rsidRDefault="009767E9">
      <w:pPr>
        <w:rPr>
          <w:rFonts w:ascii="Arial" w:hAnsi="Arial" w:cs="Arial"/>
          <w:u w:val="single"/>
        </w:rPr>
      </w:pPr>
    </w:p>
    <w:p w14:paraId="7CFB3875" w14:textId="4CB1D11F" w:rsidR="009767E9" w:rsidRPr="009767E9" w:rsidRDefault="009767E9">
      <w:pPr>
        <w:rPr>
          <w:rFonts w:ascii="Arial" w:hAnsi="Arial" w:cs="Arial"/>
          <w:u w:val="single"/>
        </w:rPr>
      </w:pPr>
    </w:p>
    <w:p w14:paraId="5CB06C66" w14:textId="4503CF5B" w:rsidR="009767E9" w:rsidRDefault="009767E9">
      <w:pPr>
        <w:rPr>
          <w:rFonts w:ascii="Arial" w:hAnsi="Arial" w:cs="Arial"/>
          <w:u w:val="single"/>
        </w:rPr>
      </w:pPr>
    </w:p>
    <w:p w14:paraId="3E369E37" w14:textId="50607ABF" w:rsidR="002C3B39" w:rsidRDefault="002C3B39">
      <w:pPr>
        <w:rPr>
          <w:rFonts w:ascii="Arial" w:hAnsi="Arial" w:cs="Arial"/>
          <w:u w:val="single"/>
        </w:rPr>
      </w:pPr>
    </w:p>
    <w:p w14:paraId="2051D844" w14:textId="77777777" w:rsidR="002C3B39" w:rsidRPr="009767E9" w:rsidRDefault="002C3B39">
      <w:pPr>
        <w:rPr>
          <w:rFonts w:ascii="Arial" w:hAnsi="Arial" w:cs="Arial"/>
          <w:u w:val="single"/>
        </w:rPr>
      </w:pPr>
    </w:p>
    <w:p w14:paraId="277E6E9B" w14:textId="217F525C" w:rsidR="00407B55" w:rsidRDefault="009767E9" w:rsidP="00407B55">
      <w:pPr>
        <w:rPr>
          <w:rFonts w:ascii="Arial" w:hAnsi="Arial" w:cs="Arial"/>
          <w:u w:val="single"/>
        </w:rPr>
      </w:pPr>
      <w:r w:rsidRPr="009767E9">
        <w:rPr>
          <w:rFonts w:ascii="Arial" w:hAnsi="Arial" w:cs="Arial"/>
          <w:u w:val="single"/>
        </w:rPr>
        <w:t>Bibliography</w:t>
      </w:r>
    </w:p>
    <w:p w14:paraId="24A68F16" w14:textId="77777777" w:rsidR="00555792" w:rsidRPr="00BB3C0C" w:rsidRDefault="00555792" w:rsidP="00555792">
      <w:pPr>
        <w:tabs>
          <w:tab w:val="left" w:pos="3240"/>
        </w:tabs>
      </w:pPr>
      <w:r>
        <w:tab/>
      </w:r>
    </w:p>
    <w:p w14:paraId="24CBFBE9" w14:textId="478D8B29" w:rsidR="00555792" w:rsidRDefault="00555792" w:rsidP="00555792">
      <w:pPr>
        <w:pStyle w:val="ListParagraph"/>
        <w:numPr>
          <w:ilvl w:val="0"/>
          <w:numId w:val="4"/>
        </w:numPr>
        <w:rPr>
          <w:rFonts w:ascii="Arial" w:hAnsi="Arial" w:cs="Arial"/>
        </w:rPr>
      </w:pPr>
      <w:proofErr w:type="spellStart"/>
      <w:r w:rsidRPr="00BB3C0C">
        <w:rPr>
          <w:rFonts w:ascii="Arial" w:hAnsi="Arial" w:cs="Arial"/>
        </w:rPr>
        <w:t>Ammermüller</w:t>
      </w:r>
      <w:proofErr w:type="spellEnd"/>
      <w:r w:rsidRPr="00BB3C0C">
        <w:rPr>
          <w:rFonts w:ascii="Arial" w:hAnsi="Arial" w:cs="Arial"/>
        </w:rPr>
        <w:t>, A</w:t>
      </w:r>
      <w:r>
        <w:rPr>
          <w:rFonts w:ascii="Arial" w:hAnsi="Arial" w:cs="Arial"/>
        </w:rPr>
        <w:t>.</w:t>
      </w:r>
      <w:r w:rsidRPr="00BB3C0C">
        <w:rPr>
          <w:rFonts w:ascii="Arial" w:hAnsi="Arial" w:cs="Arial"/>
        </w:rPr>
        <w:t xml:space="preserve"> </w:t>
      </w:r>
      <w:r>
        <w:rPr>
          <w:rFonts w:ascii="Arial" w:hAnsi="Arial" w:cs="Arial"/>
        </w:rPr>
        <w:t>(</w:t>
      </w:r>
      <w:r w:rsidRPr="00BB3C0C">
        <w:rPr>
          <w:rFonts w:ascii="Arial" w:hAnsi="Arial" w:cs="Arial"/>
        </w:rPr>
        <w:t>2004</w:t>
      </w:r>
      <w:r>
        <w:rPr>
          <w:rFonts w:ascii="Arial" w:hAnsi="Arial" w:cs="Arial"/>
        </w:rPr>
        <w:t xml:space="preserve">) </w:t>
      </w:r>
      <w:r w:rsidRPr="00BB3C0C">
        <w:rPr>
          <w:rFonts w:ascii="Arial" w:hAnsi="Arial" w:cs="Arial"/>
          <w:i/>
          <w:iCs/>
        </w:rPr>
        <w:t>PISA: What Makes the Difference? Explaining the Gap in PISA Test Scores Between Finland and Germany</w:t>
      </w:r>
      <w:r w:rsidRPr="00BB3C0C">
        <w:rPr>
          <w:rFonts w:ascii="Arial" w:hAnsi="Arial" w:cs="Arial"/>
        </w:rPr>
        <w:t>. 04-04.</w:t>
      </w:r>
    </w:p>
    <w:p w14:paraId="1C207C63" w14:textId="77777777" w:rsidR="00555792" w:rsidRDefault="00555792" w:rsidP="00555792">
      <w:pPr>
        <w:pStyle w:val="ListParagraph"/>
        <w:rPr>
          <w:rFonts w:ascii="Arial" w:hAnsi="Arial" w:cs="Arial"/>
        </w:rPr>
      </w:pPr>
    </w:p>
    <w:p w14:paraId="408BE6F9" w14:textId="2550A94C" w:rsidR="00555792" w:rsidRDefault="00555792" w:rsidP="00555792">
      <w:pPr>
        <w:pStyle w:val="ListParagraph"/>
        <w:numPr>
          <w:ilvl w:val="0"/>
          <w:numId w:val="4"/>
        </w:numPr>
        <w:rPr>
          <w:rFonts w:ascii="Arial" w:hAnsi="Arial" w:cs="Arial"/>
        </w:rPr>
      </w:pPr>
      <w:r>
        <w:rPr>
          <w:rFonts w:ascii="Arial" w:hAnsi="Arial" w:cs="Arial"/>
        </w:rPr>
        <w:t>Estyn. (</w:t>
      </w:r>
      <w:proofErr w:type="spellStart"/>
      <w:r>
        <w:rPr>
          <w:rFonts w:ascii="Arial" w:hAnsi="Arial" w:cs="Arial"/>
        </w:rPr>
        <w:t>nd</w:t>
      </w:r>
      <w:proofErr w:type="spellEnd"/>
      <w:r>
        <w:rPr>
          <w:rFonts w:ascii="Arial" w:hAnsi="Arial" w:cs="Arial"/>
        </w:rPr>
        <w:t xml:space="preserve">) </w:t>
      </w:r>
      <w:r w:rsidRPr="000548AF">
        <w:rPr>
          <w:rFonts w:ascii="Arial" w:hAnsi="Arial" w:cs="Arial"/>
          <w:i/>
          <w:iCs/>
        </w:rPr>
        <w:t>Placing the rights of the child at the heart of curriculum development</w:t>
      </w:r>
      <w:r>
        <w:rPr>
          <w:rFonts w:ascii="Arial" w:hAnsi="Arial" w:cs="Arial"/>
          <w:i/>
          <w:iCs/>
        </w:rPr>
        <w:t xml:space="preserve">. </w:t>
      </w:r>
      <w:r>
        <w:rPr>
          <w:rFonts w:ascii="Arial" w:hAnsi="Arial" w:cs="Arial"/>
        </w:rPr>
        <w:t xml:space="preserve">[Website] Available at: </w:t>
      </w:r>
      <w:hyperlink r:id="rId25" w:history="1">
        <w:r w:rsidRPr="0066247B">
          <w:rPr>
            <w:rStyle w:val="Hyperlink"/>
            <w:rFonts w:ascii="Arial" w:hAnsi="Arial" w:cs="Arial"/>
          </w:rPr>
          <w:t>https://www.estyn.gov.wales/effective-practice/placing-rights-child-heart-curriculum-development</w:t>
        </w:r>
      </w:hyperlink>
      <w:r>
        <w:rPr>
          <w:rFonts w:ascii="Arial" w:hAnsi="Arial" w:cs="Arial"/>
        </w:rPr>
        <w:t xml:space="preserve"> [Accessed 20 March 2020]. </w:t>
      </w:r>
    </w:p>
    <w:p w14:paraId="7BA0EC9E" w14:textId="77777777" w:rsidR="00555792" w:rsidRPr="00555792" w:rsidRDefault="00555792" w:rsidP="00555792">
      <w:pPr>
        <w:pStyle w:val="ListParagraph"/>
        <w:rPr>
          <w:rFonts w:ascii="Arial" w:hAnsi="Arial" w:cs="Arial"/>
        </w:rPr>
      </w:pPr>
    </w:p>
    <w:p w14:paraId="227B9F74" w14:textId="77777777" w:rsidR="00555792" w:rsidRDefault="00555792" w:rsidP="00555792">
      <w:pPr>
        <w:pStyle w:val="ListParagraph"/>
        <w:rPr>
          <w:rFonts w:ascii="Arial" w:hAnsi="Arial" w:cs="Arial"/>
        </w:rPr>
      </w:pPr>
    </w:p>
    <w:p w14:paraId="5228A351" w14:textId="45E3D049" w:rsidR="00555792" w:rsidRDefault="00555792" w:rsidP="00555792">
      <w:pPr>
        <w:pStyle w:val="ListParagraph"/>
        <w:numPr>
          <w:ilvl w:val="0"/>
          <w:numId w:val="4"/>
        </w:numPr>
        <w:rPr>
          <w:rFonts w:ascii="Arial" w:hAnsi="Arial" w:cs="Arial"/>
        </w:rPr>
      </w:pPr>
      <w:r w:rsidRPr="00070BE3">
        <w:rPr>
          <w:rFonts w:ascii="Arial" w:hAnsi="Arial" w:cs="Arial"/>
        </w:rPr>
        <w:t>Jesús</w:t>
      </w:r>
      <w:r>
        <w:rPr>
          <w:rFonts w:ascii="Arial" w:hAnsi="Arial" w:cs="Arial"/>
        </w:rPr>
        <w:t>, E.</w:t>
      </w:r>
      <w:r w:rsidRPr="00070BE3">
        <w:rPr>
          <w:rFonts w:ascii="Arial" w:hAnsi="Arial" w:cs="Arial"/>
        </w:rPr>
        <w:t xml:space="preserve"> Simón</w:t>
      </w:r>
      <w:r>
        <w:rPr>
          <w:rFonts w:ascii="Arial" w:hAnsi="Arial" w:cs="Arial"/>
        </w:rPr>
        <w:t xml:space="preserve">, L. and </w:t>
      </w:r>
      <w:proofErr w:type="spellStart"/>
      <w:r w:rsidRPr="00070BE3">
        <w:rPr>
          <w:rFonts w:ascii="Arial" w:hAnsi="Arial" w:cs="Arial"/>
        </w:rPr>
        <w:t>Gripenberg</w:t>
      </w:r>
      <w:proofErr w:type="spellEnd"/>
      <w:r w:rsidRPr="00070BE3">
        <w:rPr>
          <w:rFonts w:ascii="Arial" w:hAnsi="Arial" w:cs="Arial"/>
        </w:rPr>
        <w:t>,</w:t>
      </w:r>
      <w:r>
        <w:rPr>
          <w:rFonts w:ascii="Arial" w:hAnsi="Arial" w:cs="Arial"/>
        </w:rPr>
        <w:t xml:space="preserve"> M.</w:t>
      </w:r>
      <w:r w:rsidRPr="00070BE3">
        <w:rPr>
          <w:rFonts w:ascii="Arial" w:hAnsi="Arial" w:cs="Arial"/>
        </w:rPr>
        <w:t xml:space="preserve"> </w:t>
      </w:r>
      <w:r>
        <w:rPr>
          <w:rFonts w:ascii="Arial" w:hAnsi="Arial" w:cs="Arial"/>
        </w:rPr>
        <w:t>(</w:t>
      </w:r>
      <w:r w:rsidRPr="00070BE3">
        <w:rPr>
          <w:rFonts w:ascii="Arial" w:hAnsi="Arial" w:cs="Arial"/>
        </w:rPr>
        <w:t>2012</w:t>
      </w:r>
      <w:r>
        <w:rPr>
          <w:rFonts w:ascii="Arial" w:hAnsi="Arial" w:cs="Arial"/>
        </w:rPr>
        <w:t>)</w:t>
      </w:r>
      <w:r w:rsidRPr="00070BE3">
        <w:rPr>
          <w:rFonts w:ascii="Arial" w:hAnsi="Arial" w:cs="Arial"/>
          <w:i/>
          <w:iCs/>
        </w:rPr>
        <w:t xml:space="preserve"> The education system of Finland and its success in the PISA test. </w:t>
      </w:r>
      <w:r w:rsidRPr="00070BE3">
        <w:rPr>
          <w:rFonts w:ascii="Arial" w:hAnsi="Arial" w:cs="Arial"/>
        </w:rPr>
        <w:t>Journal for Educators, Teachers and Trainers, 3, pp.14–24.</w:t>
      </w:r>
    </w:p>
    <w:p w14:paraId="4FBA51BE" w14:textId="77777777" w:rsidR="00555792" w:rsidRDefault="00555792" w:rsidP="00555792">
      <w:pPr>
        <w:pStyle w:val="ListParagraph"/>
        <w:rPr>
          <w:rFonts w:ascii="Arial" w:hAnsi="Arial" w:cs="Arial"/>
        </w:rPr>
      </w:pPr>
    </w:p>
    <w:p w14:paraId="7C0E317D" w14:textId="77777777" w:rsidR="00555792" w:rsidRDefault="00555792" w:rsidP="00555792">
      <w:pPr>
        <w:pStyle w:val="ListParagraph"/>
        <w:numPr>
          <w:ilvl w:val="0"/>
          <w:numId w:val="4"/>
        </w:numPr>
        <w:rPr>
          <w:rFonts w:ascii="Arial" w:hAnsi="Arial" w:cs="Arial"/>
        </w:rPr>
      </w:pPr>
      <w:r>
        <w:rPr>
          <w:rFonts w:ascii="Arial" w:hAnsi="Arial" w:cs="Arial"/>
        </w:rPr>
        <w:t>Pattinson, T. (2012)</w:t>
      </w:r>
      <w:r w:rsidRPr="00BB3C0C">
        <w:rPr>
          <w:rFonts w:ascii="Arial" w:hAnsi="Arial" w:cs="Arial"/>
          <w:i/>
          <w:iCs/>
        </w:rPr>
        <w:t xml:space="preserve"> Relaxed vs strict: Which type of education is best?</w:t>
      </w:r>
      <w:r>
        <w:rPr>
          <w:rFonts w:ascii="Arial" w:hAnsi="Arial" w:cs="Arial"/>
        </w:rPr>
        <w:t xml:space="preserve"> Available at: </w:t>
      </w:r>
      <w:hyperlink r:id="rId26" w:history="1">
        <w:r w:rsidRPr="0066247B">
          <w:rPr>
            <w:rStyle w:val="Hyperlink"/>
            <w:rFonts w:ascii="Arial" w:hAnsi="Arial" w:cs="Arial"/>
          </w:rPr>
          <w:t>https://www.bbc.co.uk/news/av/world-asia-china-20521422/relaxed-vs-strict-which-type-of-education-is-best</w:t>
        </w:r>
      </w:hyperlink>
      <w:r>
        <w:rPr>
          <w:rFonts w:ascii="Arial" w:hAnsi="Arial" w:cs="Arial"/>
        </w:rPr>
        <w:t xml:space="preserve"> [Accessed 20 March 2020]. </w:t>
      </w:r>
    </w:p>
    <w:sectPr w:rsidR="00555792" w:rsidSect="000F6398">
      <w:headerReference w:type="even" r:id="rId27"/>
      <w:headerReference w:type="default" r:id="rId28"/>
      <w:footerReference w:type="even" r:id="rId29"/>
      <w:footerReference w:type="default" r:id="rId30"/>
      <w:headerReference w:type="first" r:id="rId3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3C3015" w14:textId="77777777" w:rsidR="00773328" w:rsidRDefault="00773328" w:rsidP="000F6398">
      <w:r>
        <w:separator/>
      </w:r>
    </w:p>
  </w:endnote>
  <w:endnote w:type="continuationSeparator" w:id="0">
    <w:p w14:paraId="37B346A9" w14:textId="77777777" w:rsidR="00773328" w:rsidRDefault="00773328" w:rsidP="000F6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0964653"/>
      <w:docPartObj>
        <w:docPartGallery w:val="Page Numbers (Bottom of Page)"/>
        <w:docPartUnique/>
      </w:docPartObj>
    </w:sdtPr>
    <w:sdtEndPr>
      <w:rPr>
        <w:rStyle w:val="PageNumber"/>
      </w:rPr>
    </w:sdtEndPr>
    <w:sdtContent>
      <w:p w14:paraId="09FBC712" w14:textId="691926FF" w:rsidR="00D27E47" w:rsidRDefault="00D27E47" w:rsidP="00CE05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274E8" w14:textId="77777777" w:rsidR="00D27E47" w:rsidRDefault="00D27E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5042962"/>
      <w:docPartObj>
        <w:docPartGallery w:val="Page Numbers (Bottom of Page)"/>
        <w:docPartUnique/>
      </w:docPartObj>
    </w:sdtPr>
    <w:sdtEndPr>
      <w:rPr>
        <w:rStyle w:val="PageNumber"/>
      </w:rPr>
    </w:sdtEndPr>
    <w:sdtContent>
      <w:p w14:paraId="169B4DA5" w14:textId="3957AE0F" w:rsidR="00D27E47" w:rsidRDefault="00D27E47" w:rsidP="00CE05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81B33B5" w14:textId="77777777" w:rsidR="00D27E47" w:rsidRDefault="00D27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373AC7" w14:textId="77777777" w:rsidR="00773328" w:rsidRDefault="00773328" w:rsidP="000F6398">
      <w:r>
        <w:separator/>
      </w:r>
    </w:p>
  </w:footnote>
  <w:footnote w:type="continuationSeparator" w:id="0">
    <w:p w14:paraId="2BB582A0" w14:textId="77777777" w:rsidR="00773328" w:rsidRDefault="00773328" w:rsidP="000F63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62ACD" w14:textId="0A3B3778" w:rsidR="00D27E47" w:rsidRDefault="00773328">
    <w:pPr>
      <w:pStyle w:val="Header"/>
    </w:pPr>
    <w:r>
      <w:rPr>
        <w:noProof/>
      </w:rPr>
      <w:pict w14:anchorId="20B69F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01476834" o:spid="_x0000_s2051" type="#_x0000_t75" alt="" style="position:absolute;margin-left:0;margin-top:0;width:640pt;height:960pt;z-index:-251653120;mso-wrap-edited:f;mso-width-percent:0;mso-height-percent:0;mso-position-horizontal:center;mso-position-horizontal-relative:margin;mso-position-vertical:center;mso-position-vertical-relative:margin;mso-width-percent:0;mso-height-percent:0" o:allowincell="f">
          <v:imagedata r:id="rId1" o:title="ysgol_ffwrnes02"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A0685" w14:textId="18A0B940" w:rsidR="00D27E47" w:rsidRDefault="00773328">
    <w:pPr>
      <w:pStyle w:val="Header"/>
    </w:pPr>
    <w:r>
      <w:rPr>
        <w:noProof/>
      </w:rPr>
      <w:pict w14:anchorId="3EB14D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01476835" o:spid="_x0000_s2050" type="#_x0000_t75" alt="" style="position:absolute;margin-left:0;margin-top:0;width:640pt;height:960pt;z-index:-251650048;mso-wrap-edited:f;mso-width-percent:0;mso-height-percent:0;mso-position-horizontal:center;mso-position-horizontal-relative:margin;mso-position-vertical:center;mso-position-vertical-relative:margin;mso-width-percent:0;mso-height-percent:0" o:allowincell="f">
          <v:imagedata r:id="rId1" o:title="ysgol_ffwrnes02"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E7F225" w14:textId="141B014B" w:rsidR="00D27E47" w:rsidRDefault="00773328">
    <w:pPr>
      <w:pStyle w:val="Header"/>
    </w:pPr>
    <w:r>
      <w:rPr>
        <w:noProof/>
      </w:rPr>
      <w:pict w14:anchorId="06DA3B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01476833" o:spid="_x0000_s2049" type="#_x0000_t75" alt="" style="position:absolute;margin-left:0;margin-top:0;width:640pt;height:960pt;z-index:-251656192;mso-wrap-edited:f;mso-width-percent:0;mso-height-percent:0;mso-position-horizontal:center;mso-position-horizontal-relative:margin;mso-position-vertical:center;mso-position-vertical-relative:margin;mso-width-percent:0;mso-height-percent:0" o:allowincell="f">
          <v:imagedata r:id="rId1" o:title="ysgol_ffwrnes0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C41D0"/>
    <w:multiLevelType w:val="hybridMultilevel"/>
    <w:tmpl w:val="005E83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68110C0"/>
    <w:multiLevelType w:val="hybridMultilevel"/>
    <w:tmpl w:val="82B035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13750DB"/>
    <w:multiLevelType w:val="hybridMultilevel"/>
    <w:tmpl w:val="3B14F4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121C09"/>
    <w:multiLevelType w:val="hybridMultilevel"/>
    <w:tmpl w:val="6A743A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A0F"/>
    <w:rsid w:val="00002ACE"/>
    <w:rsid w:val="00004C5B"/>
    <w:rsid w:val="00012CDE"/>
    <w:rsid w:val="00013310"/>
    <w:rsid w:val="00030E9A"/>
    <w:rsid w:val="000328A2"/>
    <w:rsid w:val="0004383E"/>
    <w:rsid w:val="000473F7"/>
    <w:rsid w:val="000548AF"/>
    <w:rsid w:val="00066A95"/>
    <w:rsid w:val="00070BE3"/>
    <w:rsid w:val="00085D76"/>
    <w:rsid w:val="00093E89"/>
    <w:rsid w:val="000A19A1"/>
    <w:rsid w:val="000C65B5"/>
    <w:rsid w:val="000D08EC"/>
    <w:rsid w:val="000F6398"/>
    <w:rsid w:val="0010494D"/>
    <w:rsid w:val="001434F3"/>
    <w:rsid w:val="00146C28"/>
    <w:rsid w:val="00151F45"/>
    <w:rsid w:val="00155DC0"/>
    <w:rsid w:val="001719F9"/>
    <w:rsid w:val="0018221C"/>
    <w:rsid w:val="0018407B"/>
    <w:rsid w:val="001857B6"/>
    <w:rsid w:val="001D2066"/>
    <w:rsid w:val="001E5BA4"/>
    <w:rsid w:val="001E5BAC"/>
    <w:rsid w:val="002439AF"/>
    <w:rsid w:val="00243E12"/>
    <w:rsid w:val="00274951"/>
    <w:rsid w:val="00297102"/>
    <w:rsid w:val="0029774F"/>
    <w:rsid w:val="002A75DE"/>
    <w:rsid w:val="002C3B39"/>
    <w:rsid w:val="002C41F8"/>
    <w:rsid w:val="003063BC"/>
    <w:rsid w:val="003272AA"/>
    <w:rsid w:val="00332226"/>
    <w:rsid w:val="00346030"/>
    <w:rsid w:val="00350C49"/>
    <w:rsid w:val="0036275B"/>
    <w:rsid w:val="0036545B"/>
    <w:rsid w:val="00371B3F"/>
    <w:rsid w:val="00386774"/>
    <w:rsid w:val="00387D8E"/>
    <w:rsid w:val="00395BB7"/>
    <w:rsid w:val="003D4417"/>
    <w:rsid w:val="003F3006"/>
    <w:rsid w:val="003F7239"/>
    <w:rsid w:val="00407B55"/>
    <w:rsid w:val="00411DDC"/>
    <w:rsid w:val="00471756"/>
    <w:rsid w:val="00485E55"/>
    <w:rsid w:val="004B5A63"/>
    <w:rsid w:val="004C0ADA"/>
    <w:rsid w:val="004D75F4"/>
    <w:rsid w:val="004F1631"/>
    <w:rsid w:val="004F3E87"/>
    <w:rsid w:val="004F4CCA"/>
    <w:rsid w:val="00504E2C"/>
    <w:rsid w:val="0050574D"/>
    <w:rsid w:val="0050734D"/>
    <w:rsid w:val="00507DEE"/>
    <w:rsid w:val="00522C91"/>
    <w:rsid w:val="00533645"/>
    <w:rsid w:val="0054410C"/>
    <w:rsid w:val="00544667"/>
    <w:rsid w:val="00544D87"/>
    <w:rsid w:val="00550582"/>
    <w:rsid w:val="00551C5A"/>
    <w:rsid w:val="005538A6"/>
    <w:rsid w:val="00555792"/>
    <w:rsid w:val="005562D4"/>
    <w:rsid w:val="00575758"/>
    <w:rsid w:val="0058060D"/>
    <w:rsid w:val="00581909"/>
    <w:rsid w:val="005836E6"/>
    <w:rsid w:val="0058594C"/>
    <w:rsid w:val="00592104"/>
    <w:rsid w:val="005A1256"/>
    <w:rsid w:val="005C7571"/>
    <w:rsid w:val="005E07D4"/>
    <w:rsid w:val="00637442"/>
    <w:rsid w:val="00657DC1"/>
    <w:rsid w:val="00660A08"/>
    <w:rsid w:val="00662194"/>
    <w:rsid w:val="00670AEF"/>
    <w:rsid w:val="006B2361"/>
    <w:rsid w:val="006B4A51"/>
    <w:rsid w:val="006B7A94"/>
    <w:rsid w:val="006E0266"/>
    <w:rsid w:val="006F0246"/>
    <w:rsid w:val="006F2ADC"/>
    <w:rsid w:val="00735DA5"/>
    <w:rsid w:val="00757954"/>
    <w:rsid w:val="00773328"/>
    <w:rsid w:val="00791FD4"/>
    <w:rsid w:val="007B05EE"/>
    <w:rsid w:val="007B41C0"/>
    <w:rsid w:val="007E0FBD"/>
    <w:rsid w:val="007E21B1"/>
    <w:rsid w:val="007E54FC"/>
    <w:rsid w:val="0080501D"/>
    <w:rsid w:val="008433A4"/>
    <w:rsid w:val="008514E0"/>
    <w:rsid w:val="00877B40"/>
    <w:rsid w:val="008843AC"/>
    <w:rsid w:val="008A2D4C"/>
    <w:rsid w:val="008A3833"/>
    <w:rsid w:val="008C1CA1"/>
    <w:rsid w:val="008C31BA"/>
    <w:rsid w:val="008E2BFB"/>
    <w:rsid w:val="008E2E57"/>
    <w:rsid w:val="008E7DD6"/>
    <w:rsid w:val="008F47F3"/>
    <w:rsid w:val="009011A0"/>
    <w:rsid w:val="0091560D"/>
    <w:rsid w:val="0091729A"/>
    <w:rsid w:val="0092499E"/>
    <w:rsid w:val="00931030"/>
    <w:rsid w:val="0094730B"/>
    <w:rsid w:val="00951207"/>
    <w:rsid w:val="00973B28"/>
    <w:rsid w:val="009753B0"/>
    <w:rsid w:val="009767E9"/>
    <w:rsid w:val="00984447"/>
    <w:rsid w:val="009B4375"/>
    <w:rsid w:val="009C0A1B"/>
    <w:rsid w:val="009C468B"/>
    <w:rsid w:val="009D7B7F"/>
    <w:rsid w:val="009E4850"/>
    <w:rsid w:val="00A00627"/>
    <w:rsid w:val="00A010C5"/>
    <w:rsid w:val="00A04E5D"/>
    <w:rsid w:val="00A2317A"/>
    <w:rsid w:val="00A33384"/>
    <w:rsid w:val="00A40315"/>
    <w:rsid w:val="00A45EFC"/>
    <w:rsid w:val="00A50A21"/>
    <w:rsid w:val="00A651C2"/>
    <w:rsid w:val="00A73AD2"/>
    <w:rsid w:val="00A8050B"/>
    <w:rsid w:val="00A972C9"/>
    <w:rsid w:val="00AA251A"/>
    <w:rsid w:val="00AA7184"/>
    <w:rsid w:val="00AB0EFA"/>
    <w:rsid w:val="00AC215F"/>
    <w:rsid w:val="00AD64BA"/>
    <w:rsid w:val="00AE0289"/>
    <w:rsid w:val="00AF1610"/>
    <w:rsid w:val="00AF5B60"/>
    <w:rsid w:val="00B03ED8"/>
    <w:rsid w:val="00B302CB"/>
    <w:rsid w:val="00B3251B"/>
    <w:rsid w:val="00B338C9"/>
    <w:rsid w:val="00B42282"/>
    <w:rsid w:val="00B5353A"/>
    <w:rsid w:val="00B61B6E"/>
    <w:rsid w:val="00B80A0F"/>
    <w:rsid w:val="00B841B4"/>
    <w:rsid w:val="00B931CD"/>
    <w:rsid w:val="00B94BE5"/>
    <w:rsid w:val="00B9585E"/>
    <w:rsid w:val="00B95CDB"/>
    <w:rsid w:val="00BA6589"/>
    <w:rsid w:val="00BB1345"/>
    <w:rsid w:val="00BB3C0C"/>
    <w:rsid w:val="00BC3F3D"/>
    <w:rsid w:val="00BF253B"/>
    <w:rsid w:val="00BF2DD3"/>
    <w:rsid w:val="00BF4F53"/>
    <w:rsid w:val="00C27FD8"/>
    <w:rsid w:val="00C303A5"/>
    <w:rsid w:val="00C47C14"/>
    <w:rsid w:val="00C7047D"/>
    <w:rsid w:val="00C746B1"/>
    <w:rsid w:val="00C81750"/>
    <w:rsid w:val="00C9434B"/>
    <w:rsid w:val="00CA4068"/>
    <w:rsid w:val="00CA6DB0"/>
    <w:rsid w:val="00CE05BA"/>
    <w:rsid w:val="00CE7C99"/>
    <w:rsid w:val="00CF49D6"/>
    <w:rsid w:val="00CF7CA0"/>
    <w:rsid w:val="00D166BC"/>
    <w:rsid w:val="00D21593"/>
    <w:rsid w:val="00D24A59"/>
    <w:rsid w:val="00D27E47"/>
    <w:rsid w:val="00D66804"/>
    <w:rsid w:val="00D75176"/>
    <w:rsid w:val="00D81275"/>
    <w:rsid w:val="00D863DC"/>
    <w:rsid w:val="00D87C6C"/>
    <w:rsid w:val="00DA3B80"/>
    <w:rsid w:val="00DB0945"/>
    <w:rsid w:val="00DB17FB"/>
    <w:rsid w:val="00DF529F"/>
    <w:rsid w:val="00E3548A"/>
    <w:rsid w:val="00E6448B"/>
    <w:rsid w:val="00E73A54"/>
    <w:rsid w:val="00E7699D"/>
    <w:rsid w:val="00E86119"/>
    <w:rsid w:val="00E8624E"/>
    <w:rsid w:val="00E9574D"/>
    <w:rsid w:val="00EA6A50"/>
    <w:rsid w:val="00EE5294"/>
    <w:rsid w:val="00EE5FEC"/>
    <w:rsid w:val="00EE6C8B"/>
    <w:rsid w:val="00EF1F89"/>
    <w:rsid w:val="00EF3E2A"/>
    <w:rsid w:val="00F17486"/>
    <w:rsid w:val="00F34849"/>
    <w:rsid w:val="00F3516C"/>
    <w:rsid w:val="00F411CF"/>
    <w:rsid w:val="00F421B0"/>
    <w:rsid w:val="00F43A60"/>
    <w:rsid w:val="00F43FDA"/>
    <w:rsid w:val="00F6465D"/>
    <w:rsid w:val="00F72FE8"/>
    <w:rsid w:val="00F7349F"/>
    <w:rsid w:val="00F736A7"/>
    <w:rsid w:val="00F75BCF"/>
    <w:rsid w:val="00F9094F"/>
    <w:rsid w:val="00F9693E"/>
    <w:rsid w:val="00FA61FF"/>
    <w:rsid w:val="00FB7126"/>
    <w:rsid w:val="00FD4B54"/>
    <w:rsid w:val="00FF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4CA9C64B"/>
  <w15:chartTrackingRefBased/>
  <w15:docId w15:val="{7C711CE0-DEC2-604A-931A-3B6AEEF76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17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B55"/>
    <w:pPr>
      <w:ind w:left="720"/>
      <w:contextualSpacing/>
    </w:pPr>
  </w:style>
  <w:style w:type="character" w:styleId="CommentReference">
    <w:name w:val="annotation reference"/>
    <w:basedOn w:val="DefaultParagraphFont"/>
    <w:uiPriority w:val="99"/>
    <w:semiHidden/>
    <w:unhideWhenUsed/>
    <w:rsid w:val="00387D8E"/>
    <w:rPr>
      <w:sz w:val="16"/>
      <w:szCs w:val="16"/>
    </w:rPr>
  </w:style>
  <w:style w:type="paragraph" w:styleId="CommentText">
    <w:name w:val="annotation text"/>
    <w:basedOn w:val="Normal"/>
    <w:link w:val="CommentTextChar"/>
    <w:uiPriority w:val="99"/>
    <w:semiHidden/>
    <w:unhideWhenUsed/>
    <w:rsid w:val="00387D8E"/>
    <w:rPr>
      <w:sz w:val="20"/>
      <w:szCs w:val="20"/>
    </w:rPr>
  </w:style>
  <w:style w:type="character" w:customStyle="1" w:styleId="CommentTextChar">
    <w:name w:val="Comment Text Char"/>
    <w:basedOn w:val="DefaultParagraphFont"/>
    <w:link w:val="CommentText"/>
    <w:uiPriority w:val="99"/>
    <w:semiHidden/>
    <w:rsid w:val="00387D8E"/>
    <w:rPr>
      <w:sz w:val="20"/>
      <w:szCs w:val="20"/>
    </w:rPr>
  </w:style>
  <w:style w:type="paragraph" w:styleId="CommentSubject">
    <w:name w:val="annotation subject"/>
    <w:basedOn w:val="CommentText"/>
    <w:next w:val="CommentText"/>
    <w:link w:val="CommentSubjectChar"/>
    <w:uiPriority w:val="99"/>
    <w:semiHidden/>
    <w:unhideWhenUsed/>
    <w:rsid w:val="00387D8E"/>
    <w:rPr>
      <w:b/>
      <w:bCs/>
    </w:rPr>
  </w:style>
  <w:style w:type="character" w:customStyle="1" w:styleId="CommentSubjectChar">
    <w:name w:val="Comment Subject Char"/>
    <w:basedOn w:val="CommentTextChar"/>
    <w:link w:val="CommentSubject"/>
    <w:uiPriority w:val="99"/>
    <w:semiHidden/>
    <w:rsid w:val="00387D8E"/>
    <w:rPr>
      <w:b/>
      <w:bCs/>
      <w:sz w:val="20"/>
      <w:szCs w:val="20"/>
    </w:rPr>
  </w:style>
  <w:style w:type="paragraph" w:styleId="BalloonText">
    <w:name w:val="Balloon Text"/>
    <w:basedOn w:val="Normal"/>
    <w:link w:val="BalloonTextChar"/>
    <w:uiPriority w:val="99"/>
    <w:semiHidden/>
    <w:unhideWhenUsed/>
    <w:rsid w:val="00387D8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87D8E"/>
    <w:rPr>
      <w:rFonts w:ascii="Times New Roman" w:hAnsi="Times New Roman" w:cs="Times New Roman"/>
      <w:sz w:val="18"/>
      <w:szCs w:val="18"/>
    </w:rPr>
  </w:style>
  <w:style w:type="character" w:styleId="Hyperlink">
    <w:name w:val="Hyperlink"/>
    <w:basedOn w:val="DefaultParagraphFont"/>
    <w:uiPriority w:val="99"/>
    <w:unhideWhenUsed/>
    <w:rsid w:val="00387D8E"/>
    <w:rPr>
      <w:color w:val="0563C1" w:themeColor="hyperlink"/>
      <w:u w:val="single"/>
    </w:rPr>
  </w:style>
  <w:style w:type="character" w:styleId="UnresolvedMention">
    <w:name w:val="Unresolved Mention"/>
    <w:basedOn w:val="DefaultParagraphFont"/>
    <w:uiPriority w:val="99"/>
    <w:semiHidden/>
    <w:unhideWhenUsed/>
    <w:rsid w:val="00387D8E"/>
    <w:rPr>
      <w:color w:val="605E5C"/>
      <w:shd w:val="clear" w:color="auto" w:fill="E1DFDD"/>
    </w:rPr>
  </w:style>
  <w:style w:type="character" w:styleId="LineNumber">
    <w:name w:val="line number"/>
    <w:basedOn w:val="DefaultParagraphFont"/>
    <w:uiPriority w:val="99"/>
    <w:semiHidden/>
    <w:unhideWhenUsed/>
    <w:rsid w:val="000F6398"/>
  </w:style>
  <w:style w:type="paragraph" w:styleId="Footer">
    <w:name w:val="footer"/>
    <w:basedOn w:val="Normal"/>
    <w:link w:val="FooterChar"/>
    <w:uiPriority w:val="99"/>
    <w:unhideWhenUsed/>
    <w:rsid w:val="000F6398"/>
    <w:pPr>
      <w:tabs>
        <w:tab w:val="center" w:pos="4680"/>
        <w:tab w:val="right" w:pos="9360"/>
      </w:tabs>
    </w:pPr>
  </w:style>
  <w:style w:type="character" w:customStyle="1" w:styleId="FooterChar">
    <w:name w:val="Footer Char"/>
    <w:basedOn w:val="DefaultParagraphFont"/>
    <w:link w:val="Footer"/>
    <w:uiPriority w:val="99"/>
    <w:rsid w:val="000F6398"/>
  </w:style>
  <w:style w:type="character" w:styleId="PageNumber">
    <w:name w:val="page number"/>
    <w:basedOn w:val="DefaultParagraphFont"/>
    <w:uiPriority w:val="99"/>
    <w:semiHidden/>
    <w:unhideWhenUsed/>
    <w:rsid w:val="000F6398"/>
  </w:style>
  <w:style w:type="paragraph" w:styleId="Header">
    <w:name w:val="header"/>
    <w:basedOn w:val="Normal"/>
    <w:link w:val="HeaderChar"/>
    <w:uiPriority w:val="99"/>
    <w:unhideWhenUsed/>
    <w:rsid w:val="00E86119"/>
    <w:pPr>
      <w:tabs>
        <w:tab w:val="center" w:pos="4680"/>
        <w:tab w:val="right" w:pos="9360"/>
      </w:tabs>
    </w:pPr>
  </w:style>
  <w:style w:type="character" w:customStyle="1" w:styleId="HeaderChar">
    <w:name w:val="Header Char"/>
    <w:basedOn w:val="DefaultParagraphFont"/>
    <w:link w:val="Header"/>
    <w:uiPriority w:val="99"/>
    <w:rsid w:val="00E86119"/>
  </w:style>
  <w:style w:type="character" w:styleId="FollowedHyperlink">
    <w:name w:val="FollowedHyperlink"/>
    <w:basedOn w:val="DefaultParagraphFont"/>
    <w:uiPriority w:val="99"/>
    <w:semiHidden/>
    <w:unhideWhenUsed/>
    <w:rsid w:val="00550582"/>
    <w:rPr>
      <w:color w:val="954F72" w:themeColor="followedHyperlink"/>
      <w:u w:val="single"/>
    </w:rPr>
  </w:style>
  <w:style w:type="character" w:styleId="Emphasis">
    <w:name w:val="Emphasis"/>
    <w:basedOn w:val="DefaultParagraphFont"/>
    <w:uiPriority w:val="20"/>
    <w:qFormat/>
    <w:rsid w:val="006F0246"/>
    <w:rPr>
      <w:i/>
      <w:iCs/>
    </w:rPr>
  </w:style>
  <w:style w:type="character" w:customStyle="1" w:styleId="Heading1Char">
    <w:name w:val="Heading 1 Char"/>
    <w:basedOn w:val="DefaultParagraphFont"/>
    <w:link w:val="Heading1"/>
    <w:uiPriority w:val="9"/>
    <w:rsid w:val="00D751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517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5176"/>
    <w:pPr>
      <w:spacing w:before="120"/>
    </w:pPr>
    <w:rPr>
      <w:b/>
      <w:bCs/>
      <w:i/>
      <w:iCs/>
    </w:rPr>
  </w:style>
  <w:style w:type="paragraph" w:styleId="TOC2">
    <w:name w:val="toc 2"/>
    <w:basedOn w:val="Normal"/>
    <w:next w:val="Normal"/>
    <w:autoRedefine/>
    <w:uiPriority w:val="39"/>
    <w:unhideWhenUsed/>
    <w:rsid w:val="00D75176"/>
    <w:pPr>
      <w:spacing w:before="120"/>
      <w:ind w:left="240"/>
    </w:pPr>
    <w:rPr>
      <w:b/>
      <w:bCs/>
      <w:sz w:val="22"/>
      <w:szCs w:val="22"/>
    </w:rPr>
  </w:style>
  <w:style w:type="paragraph" w:styleId="TOC3">
    <w:name w:val="toc 3"/>
    <w:basedOn w:val="Normal"/>
    <w:next w:val="Normal"/>
    <w:autoRedefine/>
    <w:uiPriority w:val="39"/>
    <w:unhideWhenUsed/>
    <w:rsid w:val="00D75176"/>
    <w:pPr>
      <w:ind w:left="480"/>
    </w:pPr>
    <w:rPr>
      <w:sz w:val="20"/>
      <w:szCs w:val="20"/>
    </w:rPr>
  </w:style>
  <w:style w:type="paragraph" w:styleId="TOC4">
    <w:name w:val="toc 4"/>
    <w:basedOn w:val="Normal"/>
    <w:next w:val="Normal"/>
    <w:autoRedefine/>
    <w:uiPriority w:val="39"/>
    <w:unhideWhenUsed/>
    <w:rsid w:val="00D75176"/>
    <w:pPr>
      <w:ind w:left="720"/>
    </w:pPr>
    <w:rPr>
      <w:sz w:val="20"/>
      <w:szCs w:val="20"/>
    </w:rPr>
  </w:style>
  <w:style w:type="paragraph" w:styleId="TOC5">
    <w:name w:val="toc 5"/>
    <w:basedOn w:val="Normal"/>
    <w:next w:val="Normal"/>
    <w:autoRedefine/>
    <w:uiPriority w:val="39"/>
    <w:unhideWhenUsed/>
    <w:rsid w:val="00D75176"/>
    <w:pPr>
      <w:ind w:left="960"/>
    </w:pPr>
    <w:rPr>
      <w:sz w:val="20"/>
      <w:szCs w:val="20"/>
    </w:rPr>
  </w:style>
  <w:style w:type="paragraph" w:styleId="TOC6">
    <w:name w:val="toc 6"/>
    <w:basedOn w:val="Normal"/>
    <w:next w:val="Normal"/>
    <w:autoRedefine/>
    <w:uiPriority w:val="39"/>
    <w:unhideWhenUsed/>
    <w:rsid w:val="00D75176"/>
    <w:pPr>
      <w:ind w:left="1200"/>
    </w:pPr>
    <w:rPr>
      <w:sz w:val="20"/>
      <w:szCs w:val="20"/>
    </w:rPr>
  </w:style>
  <w:style w:type="paragraph" w:styleId="TOC7">
    <w:name w:val="toc 7"/>
    <w:basedOn w:val="Normal"/>
    <w:next w:val="Normal"/>
    <w:autoRedefine/>
    <w:uiPriority w:val="39"/>
    <w:unhideWhenUsed/>
    <w:rsid w:val="00D75176"/>
    <w:pPr>
      <w:ind w:left="1440"/>
    </w:pPr>
    <w:rPr>
      <w:sz w:val="20"/>
      <w:szCs w:val="20"/>
    </w:rPr>
  </w:style>
  <w:style w:type="paragraph" w:styleId="TOC8">
    <w:name w:val="toc 8"/>
    <w:basedOn w:val="Normal"/>
    <w:next w:val="Normal"/>
    <w:autoRedefine/>
    <w:uiPriority w:val="39"/>
    <w:unhideWhenUsed/>
    <w:rsid w:val="00D75176"/>
    <w:pPr>
      <w:ind w:left="1680"/>
    </w:pPr>
    <w:rPr>
      <w:sz w:val="20"/>
      <w:szCs w:val="20"/>
    </w:rPr>
  </w:style>
  <w:style w:type="paragraph" w:styleId="TOC9">
    <w:name w:val="toc 9"/>
    <w:basedOn w:val="Normal"/>
    <w:next w:val="Normal"/>
    <w:autoRedefine/>
    <w:uiPriority w:val="39"/>
    <w:unhideWhenUsed/>
    <w:rsid w:val="00D7517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76099">
      <w:bodyDiv w:val="1"/>
      <w:marLeft w:val="0"/>
      <w:marRight w:val="0"/>
      <w:marTop w:val="0"/>
      <w:marBottom w:val="0"/>
      <w:divBdr>
        <w:top w:val="none" w:sz="0" w:space="0" w:color="auto"/>
        <w:left w:val="none" w:sz="0" w:space="0" w:color="auto"/>
        <w:bottom w:val="none" w:sz="0" w:space="0" w:color="auto"/>
        <w:right w:val="none" w:sz="0" w:space="0" w:color="auto"/>
      </w:divBdr>
    </w:div>
    <w:div w:id="118230689">
      <w:bodyDiv w:val="1"/>
      <w:marLeft w:val="0"/>
      <w:marRight w:val="0"/>
      <w:marTop w:val="0"/>
      <w:marBottom w:val="0"/>
      <w:divBdr>
        <w:top w:val="none" w:sz="0" w:space="0" w:color="auto"/>
        <w:left w:val="none" w:sz="0" w:space="0" w:color="auto"/>
        <w:bottom w:val="none" w:sz="0" w:space="0" w:color="auto"/>
        <w:right w:val="none" w:sz="0" w:space="0" w:color="auto"/>
      </w:divBdr>
    </w:div>
    <w:div w:id="121390890">
      <w:bodyDiv w:val="1"/>
      <w:marLeft w:val="0"/>
      <w:marRight w:val="0"/>
      <w:marTop w:val="0"/>
      <w:marBottom w:val="0"/>
      <w:divBdr>
        <w:top w:val="none" w:sz="0" w:space="0" w:color="auto"/>
        <w:left w:val="none" w:sz="0" w:space="0" w:color="auto"/>
        <w:bottom w:val="none" w:sz="0" w:space="0" w:color="auto"/>
        <w:right w:val="none" w:sz="0" w:space="0" w:color="auto"/>
      </w:divBdr>
    </w:div>
    <w:div w:id="167527157">
      <w:bodyDiv w:val="1"/>
      <w:marLeft w:val="0"/>
      <w:marRight w:val="0"/>
      <w:marTop w:val="0"/>
      <w:marBottom w:val="0"/>
      <w:divBdr>
        <w:top w:val="none" w:sz="0" w:space="0" w:color="auto"/>
        <w:left w:val="none" w:sz="0" w:space="0" w:color="auto"/>
        <w:bottom w:val="none" w:sz="0" w:space="0" w:color="auto"/>
        <w:right w:val="none" w:sz="0" w:space="0" w:color="auto"/>
      </w:divBdr>
    </w:div>
    <w:div w:id="181095825">
      <w:bodyDiv w:val="1"/>
      <w:marLeft w:val="0"/>
      <w:marRight w:val="0"/>
      <w:marTop w:val="0"/>
      <w:marBottom w:val="0"/>
      <w:divBdr>
        <w:top w:val="none" w:sz="0" w:space="0" w:color="auto"/>
        <w:left w:val="none" w:sz="0" w:space="0" w:color="auto"/>
        <w:bottom w:val="none" w:sz="0" w:space="0" w:color="auto"/>
        <w:right w:val="none" w:sz="0" w:space="0" w:color="auto"/>
      </w:divBdr>
    </w:div>
    <w:div w:id="215776786">
      <w:bodyDiv w:val="1"/>
      <w:marLeft w:val="0"/>
      <w:marRight w:val="0"/>
      <w:marTop w:val="0"/>
      <w:marBottom w:val="0"/>
      <w:divBdr>
        <w:top w:val="none" w:sz="0" w:space="0" w:color="auto"/>
        <w:left w:val="none" w:sz="0" w:space="0" w:color="auto"/>
        <w:bottom w:val="none" w:sz="0" w:space="0" w:color="auto"/>
        <w:right w:val="none" w:sz="0" w:space="0" w:color="auto"/>
      </w:divBdr>
    </w:div>
    <w:div w:id="254557729">
      <w:bodyDiv w:val="1"/>
      <w:marLeft w:val="0"/>
      <w:marRight w:val="0"/>
      <w:marTop w:val="0"/>
      <w:marBottom w:val="0"/>
      <w:divBdr>
        <w:top w:val="none" w:sz="0" w:space="0" w:color="auto"/>
        <w:left w:val="none" w:sz="0" w:space="0" w:color="auto"/>
        <w:bottom w:val="none" w:sz="0" w:space="0" w:color="auto"/>
        <w:right w:val="none" w:sz="0" w:space="0" w:color="auto"/>
      </w:divBdr>
    </w:div>
    <w:div w:id="257301273">
      <w:bodyDiv w:val="1"/>
      <w:marLeft w:val="0"/>
      <w:marRight w:val="0"/>
      <w:marTop w:val="0"/>
      <w:marBottom w:val="0"/>
      <w:divBdr>
        <w:top w:val="none" w:sz="0" w:space="0" w:color="auto"/>
        <w:left w:val="none" w:sz="0" w:space="0" w:color="auto"/>
        <w:bottom w:val="none" w:sz="0" w:space="0" w:color="auto"/>
        <w:right w:val="none" w:sz="0" w:space="0" w:color="auto"/>
      </w:divBdr>
    </w:div>
    <w:div w:id="351997329">
      <w:bodyDiv w:val="1"/>
      <w:marLeft w:val="0"/>
      <w:marRight w:val="0"/>
      <w:marTop w:val="0"/>
      <w:marBottom w:val="0"/>
      <w:divBdr>
        <w:top w:val="none" w:sz="0" w:space="0" w:color="auto"/>
        <w:left w:val="none" w:sz="0" w:space="0" w:color="auto"/>
        <w:bottom w:val="none" w:sz="0" w:space="0" w:color="auto"/>
        <w:right w:val="none" w:sz="0" w:space="0" w:color="auto"/>
      </w:divBdr>
    </w:div>
    <w:div w:id="379790374">
      <w:bodyDiv w:val="1"/>
      <w:marLeft w:val="0"/>
      <w:marRight w:val="0"/>
      <w:marTop w:val="0"/>
      <w:marBottom w:val="0"/>
      <w:divBdr>
        <w:top w:val="none" w:sz="0" w:space="0" w:color="auto"/>
        <w:left w:val="none" w:sz="0" w:space="0" w:color="auto"/>
        <w:bottom w:val="none" w:sz="0" w:space="0" w:color="auto"/>
        <w:right w:val="none" w:sz="0" w:space="0" w:color="auto"/>
      </w:divBdr>
    </w:div>
    <w:div w:id="414281677">
      <w:bodyDiv w:val="1"/>
      <w:marLeft w:val="0"/>
      <w:marRight w:val="0"/>
      <w:marTop w:val="0"/>
      <w:marBottom w:val="0"/>
      <w:divBdr>
        <w:top w:val="none" w:sz="0" w:space="0" w:color="auto"/>
        <w:left w:val="none" w:sz="0" w:space="0" w:color="auto"/>
        <w:bottom w:val="none" w:sz="0" w:space="0" w:color="auto"/>
        <w:right w:val="none" w:sz="0" w:space="0" w:color="auto"/>
      </w:divBdr>
    </w:div>
    <w:div w:id="432213528">
      <w:bodyDiv w:val="1"/>
      <w:marLeft w:val="0"/>
      <w:marRight w:val="0"/>
      <w:marTop w:val="0"/>
      <w:marBottom w:val="0"/>
      <w:divBdr>
        <w:top w:val="none" w:sz="0" w:space="0" w:color="auto"/>
        <w:left w:val="none" w:sz="0" w:space="0" w:color="auto"/>
        <w:bottom w:val="none" w:sz="0" w:space="0" w:color="auto"/>
        <w:right w:val="none" w:sz="0" w:space="0" w:color="auto"/>
      </w:divBdr>
    </w:div>
    <w:div w:id="525102076">
      <w:bodyDiv w:val="1"/>
      <w:marLeft w:val="0"/>
      <w:marRight w:val="0"/>
      <w:marTop w:val="0"/>
      <w:marBottom w:val="0"/>
      <w:divBdr>
        <w:top w:val="none" w:sz="0" w:space="0" w:color="auto"/>
        <w:left w:val="none" w:sz="0" w:space="0" w:color="auto"/>
        <w:bottom w:val="none" w:sz="0" w:space="0" w:color="auto"/>
        <w:right w:val="none" w:sz="0" w:space="0" w:color="auto"/>
      </w:divBdr>
    </w:div>
    <w:div w:id="540944061">
      <w:bodyDiv w:val="1"/>
      <w:marLeft w:val="0"/>
      <w:marRight w:val="0"/>
      <w:marTop w:val="0"/>
      <w:marBottom w:val="0"/>
      <w:divBdr>
        <w:top w:val="none" w:sz="0" w:space="0" w:color="auto"/>
        <w:left w:val="none" w:sz="0" w:space="0" w:color="auto"/>
        <w:bottom w:val="none" w:sz="0" w:space="0" w:color="auto"/>
        <w:right w:val="none" w:sz="0" w:space="0" w:color="auto"/>
      </w:divBdr>
    </w:div>
    <w:div w:id="586233764">
      <w:bodyDiv w:val="1"/>
      <w:marLeft w:val="0"/>
      <w:marRight w:val="0"/>
      <w:marTop w:val="0"/>
      <w:marBottom w:val="0"/>
      <w:divBdr>
        <w:top w:val="none" w:sz="0" w:space="0" w:color="auto"/>
        <w:left w:val="none" w:sz="0" w:space="0" w:color="auto"/>
        <w:bottom w:val="none" w:sz="0" w:space="0" w:color="auto"/>
        <w:right w:val="none" w:sz="0" w:space="0" w:color="auto"/>
      </w:divBdr>
    </w:div>
    <w:div w:id="644967310">
      <w:bodyDiv w:val="1"/>
      <w:marLeft w:val="0"/>
      <w:marRight w:val="0"/>
      <w:marTop w:val="0"/>
      <w:marBottom w:val="0"/>
      <w:divBdr>
        <w:top w:val="none" w:sz="0" w:space="0" w:color="auto"/>
        <w:left w:val="none" w:sz="0" w:space="0" w:color="auto"/>
        <w:bottom w:val="none" w:sz="0" w:space="0" w:color="auto"/>
        <w:right w:val="none" w:sz="0" w:space="0" w:color="auto"/>
      </w:divBdr>
    </w:div>
    <w:div w:id="652216432">
      <w:bodyDiv w:val="1"/>
      <w:marLeft w:val="0"/>
      <w:marRight w:val="0"/>
      <w:marTop w:val="0"/>
      <w:marBottom w:val="0"/>
      <w:divBdr>
        <w:top w:val="none" w:sz="0" w:space="0" w:color="auto"/>
        <w:left w:val="none" w:sz="0" w:space="0" w:color="auto"/>
        <w:bottom w:val="none" w:sz="0" w:space="0" w:color="auto"/>
        <w:right w:val="none" w:sz="0" w:space="0" w:color="auto"/>
      </w:divBdr>
    </w:div>
    <w:div w:id="676421933">
      <w:bodyDiv w:val="1"/>
      <w:marLeft w:val="0"/>
      <w:marRight w:val="0"/>
      <w:marTop w:val="0"/>
      <w:marBottom w:val="0"/>
      <w:divBdr>
        <w:top w:val="none" w:sz="0" w:space="0" w:color="auto"/>
        <w:left w:val="none" w:sz="0" w:space="0" w:color="auto"/>
        <w:bottom w:val="none" w:sz="0" w:space="0" w:color="auto"/>
        <w:right w:val="none" w:sz="0" w:space="0" w:color="auto"/>
      </w:divBdr>
    </w:div>
    <w:div w:id="702093217">
      <w:bodyDiv w:val="1"/>
      <w:marLeft w:val="0"/>
      <w:marRight w:val="0"/>
      <w:marTop w:val="0"/>
      <w:marBottom w:val="0"/>
      <w:divBdr>
        <w:top w:val="none" w:sz="0" w:space="0" w:color="auto"/>
        <w:left w:val="none" w:sz="0" w:space="0" w:color="auto"/>
        <w:bottom w:val="none" w:sz="0" w:space="0" w:color="auto"/>
        <w:right w:val="none" w:sz="0" w:space="0" w:color="auto"/>
      </w:divBdr>
    </w:div>
    <w:div w:id="748501233">
      <w:bodyDiv w:val="1"/>
      <w:marLeft w:val="0"/>
      <w:marRight w:val="0"/>
      <w:marTop w:val="0"/>
      <w:marBottom w:val="0"/>
      <w:divBdr>
        <w:top w:val="none" w:sz="0" w:space="0" w:color="auto"/>
        <w:left w:val="none" w:sz="0" w:space="0" w:color="auto"/>
        <w:bottom w:val="none" w:sz="0" w:space="0" w:color="auto"/>
        <w:right w:val="none" w:sz="0" w:space="0" w:color="auto"/>
      </w:divBdr>
    </w:div>
    <w:div w:id="760103199">
      <w:bodyDiv w:val="1"/>
      <w:marLeft w:val="0"/>
      <w:marRight w:val="0"/>
      <w:marTop w:val="0"/>
      <w:marBottom w:val="0"/>
      <w:divBdr>
        <w:top w:val="none" w:sz="0" w:space="0" w:color="auto"/>
        <w:left w:val="none" w:sz="0" w:space="0" w:color="auto"/>
        <w:bottom w:val="none" w:sz="0" w:space="0" w:color="auto"/>
        <w:right w:val="none" w:sz="0" w:space="0" w:color="auto"/>
      </w:divBdr>
    </w:div>
    <w:div w:id="766116627">
      <w:bodyDiv w:val="1"/>
      <w:marLeft w:val="0"/>
      <w:marRight w:val="0"/>
      <w:marTop w:val="0"/>
      <w:marBottom w:val="0"/>
      <w:divBdr>
        <w:top w:val="none" w:sz="0" w:space="0" w:color="auto"/>
        <w:left w:val="none" w:sz="0" w:space="0" w:color="auto"/>
        <w:bottom w:val="none" w:sz="0" w:space="0" w:color="auto"/>
        <w:right w:val="none" w:sz="0" w:space="0" w:color="auto"/>
      </w:divBdr>
    </w:div>
    <w:div w:id="786043587">
      <w:bodyDiv w:val="1"/>
      <w:marLeft w:val="0"/>
      <w:marRight w:val="0"/>
      <w:marTop w:val="0"/>
      <w:marBottom w:val="0"/>
      <w:divBdr>
        <w:top w:val="none" w:sz="0" w:space="0" w:color="auto"/>
        <w:left w:val="none" w:sz="0" w:space="0" w:color="auto"/>
        <w:bottom w:val="none" w:sz="0" w:space="0" w:color="auto"/>
        <w:right w:val="none" w:sz="0" w:space="0" w:color="auto"/>
      </w:divBdr>
    </w:div>
    <w:div w:id="786892729">
      <w:bodyDiv w:val="1"/>
      <w:marLeft w:val="0"/>
      <w:marRight w:val="0"/>
      <w:marTop w:val="0"/>
      <w:marBottom w:val="0"/>
      <w:divBdr>
        <w:top w:val="none" w:sz="0" w:space="0" w:color="auto"/>
        <w:left w:val="none" w:sz="0" w:space="0" w:color="auto"/>
        <w:bottom w:val="none" w:sz="0" w:space="0" w:color="auto"/>
        <w:right w:val="none" w:sz="0" w:space="0" w:color="auto"/>
      </w:divBdr>
    </w:div>
    <w:div w:id="791484375">
      <w:bodyDiv w:val="1"/>
      <w:marLeft w:val="0"/>
      <w:marRight w:val="0"/>
      <w:marTop w:val="0"/>
      <w:marBottom w:val="0"/>
      <w:divBdr>
        <w:top w:val="none" w:sz="0" w:space="0" w:color="auto"/>
        <w:left w:val="none" w:sz="0" w:space="0" w:color="auto"/>
        <w:bottom w:val="none" w:sz="0" w:space="0" w:color="auto"/>
        <w:right w:val="none" w:sz="0" w:space="0" w:color="auto"/>
      </w:divBdr>
    </w:div>
    <w:div w:id="798769092">
      <w:bodyDiv w:val="1"/>
      <w:marLeft w:val="0"/>
      <w:marRight w:val="0"/>
      <w:marTop w:val="0"/>
      <w:marBottom w:val="0"/>
      <w:divBdr>
        <w:top w:val="none" w:sz="0" w:space="0" w:color="auto"/>
        <w:left w:val="none" w:sz="0" w:space="0" w:color="auto"/>
        <w:bottom w:val="none" w:sz="0" w:space="0" w:color="auto"/>
        <w:right w:val="none" w:sz="0" w:space="0" w:color="auto"/>
      </w:divBdr>
    </w:div>
    <w:div w:id="836116523">
      <w:bodyDiv w:val="1"/>
      <w:marLeft w:val="0"/>
      <w:marRight w:val="0"/>
      <w:marTop w:val="0"/>
      <w:marBottom w:val="0"/>
      <w:divBdr>
        <w:top w:val="none" w:sz="0" w:space="0" w:color="auto"/>
        <w:left w:val="none" w:sz="0" w:space="0" w:color="auto"/>
        <w:bottom w:val="none" w:sz="0" w:space="0" w:color="auto"/>
        <w:right w:val="none" w:sz="0" w:space="0" w:color="auto"/>
      </w:divBdr>
    </w:div>
    <w:div w:id="858466514">
      <w:bodyDiv w:val="1"/>
      <w:marLeft w:val="0"/>
      <w:marRight w:val="0"/>
      <w:marTop w:val="0"/>
      <w:marBottom w:val="0"/>
      <w:divBdr>
        <w:top w:val="none" w:sz="0" w:space="0" w:color="auto"/>
        <w:left w:val="none" w:sz="0" w:space="0" w:color="auto"/>
        <w:bottom w:val="none" w:sz="0" w:space="0" w:color="auto"/>
        <w:right w:val="none" w:sz="0" w:space="0" w:color="auto"/>
      </w:divBdr>
    </w:div>
    <w:div w:id="896743276">
      <w:bodyDiv w:val="1"/>
      <w:marLeft w:val="0"/>
      <w:marRight w:val="0"/>
      <w:marTop w:val="0"/>
      <w:marBottom w:val="0"/>
      <w:divBdr>
        <w:top w:val="none" w:sz="0" w:space="0" w:color="auto"/>
        <w:left w:val="none" w:sz="0" w:space="0" w:color="auto"/>
        <w:bottom w:val="none" w:sz="0" w:space="0" w:color="auto"/>
        <w:right w:val="none" w:sz="0" w:space="0" w:color="auto"/>
      </w:divBdr>
    </w:div>
    <w:div w:id="981691605">
      <w:bodyDiv w:val="1"/>
      <w:marLeft w:val="0"/>
      <w:marRight w:val="0"/>
      <w:marTop w:val="0"/>
      <w:marBottom w:val="0"/>
      <w:divBdr>
        <w:top w:val="none" w:sz="0" w:space="0" w:color="auto"/>
        <w:left w:val="none" w:sz="0" w:space="0" w:color="auto"/>
        <w:bottom w:val="none" w:sz="0" w:space="0" w:color="auto"/>
        <w:right w:val="none" w:sz="0" w:space="0" w:color="auto"/>
      </w:divBdr>
    </w:div>
    <w:div w:id="1005787059">
      <w:bodyDiv w:val="1"/>
      <w:marLeft w:val="0"/>
      <w:marRight w:val="0"/>
      <w:marTop w:val="0"/>
      <w:marBottom w:val="0"/>
      <w:divBdr>
        <w:top w:val="none" w:sz="0" w:space="0" w:color="auto"/>
        <w:left w:val="none" w:sz="0" w:space="0" w:color="auto"/>
        <w:bottom w:val="none" w:sz="0" w:space="0" w:color="auto"/>
        <w:right w:val="none" w:sz="0" w:space="0" w:color="auto"/>
      </w:divBdr>
    </w:div>
    <w:div w:id="1051613581">
      <w:bodyDiv w:val="1"/>
      <w:marLeft w:val="0"/>
      <w:marRight w:val="0"/>
      <w:marTop w:val="0"/>
      <w:marBottom w:val="0"/>
      <w:divBdr>
        <w:top w:val="none" w:sz="0" w:space="0" w:color="auto"/>
        <w:left w:val="none" w:sz="0" w:space="0" w:color="auto"/>
        <w:bottom w:val="none" w:sz="0" w:space="0" w:color="auto"/>
        <w:right w:val="none" w:sz="0" w:space="0" w:color="auto"/>
      </w:divBdr>
    </w:div>
    <w:div w:id="1101953401">
      <w:bodyDiv w:val="1"/>
      <w:marLeft w:val="0"/>
      <w:marRight w:val="0"/>
      <w:marTop w:val="0"/>
      <w:marBottom w:val="0"/>
      <w:divBdr>
        <w:top w:val="none" w:sz="0" w:space="0" w:color="auto"/>
        <w:left w:val="none" w:sz="0" w:space="0" w:color="auto"/>
        <w:bottom w:val="none" w:sz="0" w:space="0" w:color="auto"/>
        <w:right w:val="none" w:sz="0" w:space="0" w:color="auto"/>
      </w:divBdr>
    </w:div>
    <w:div w:id="1130198602">
      <w:bodyDiv w:val="1"/>
      <w:marLeft w:val="0"/>
      <w:marRight w:val="0"/>
      <w:marTop w:val="0"/>
      <w:marBottom w:val="0"/>
      <w:divBdr>
        <w:top w:val="none" w:sz="0" w:space="0" w:color="auto"/>
        <w:left w:val="none" w:sz="0" w:space="0" w:color="auto"/>
        <w:bottom w:val="none" w:sz="0" w:space="0" w:color="auto"/>
        <w:right w:val="none" w:sz="0" w:space="0" w:color="auto"/>
      </w:divBdr>
    </w:div>
    <w:div w:id="1193032406">
      <w:bodyDiv w:val="1"/>
      <w:marLeft w:val="0"/>
      <w:marRight w:val="0"/>
      <w:marTop w:val="0"/>
      <w:marBottom w:val="0"/>
      <w:divBdr>
        <w:top w:val="none" w:sz="0" w:space="0" w:color="auto"/>
        <w:left w:val="none" w:sz="0" w:space="0" w:color="auto"/>
        <w:bottom w:val="none" w:sz="0" w:space="0" w:color="auto"/>
        <w:right w:val="none" w:sz="0" w:space="0" w:color="auto"/>
      </w:divBdr>
    </w:div>
    <w:div w:id="1193497549">
      <w:bodyDiv w:val="1"/>
      <w:marLeft w:val="0"/>
      <w:marRight w:val="0"/>
      <w:marTop w:val="0"/>
      <w:marBottom w:val="0"/>
      <w:divBdr>
        <w:top w:val="none" w:sz="0" w:space="0" w:color="auto"/>
        <w:left w:val="none" w:sz="0" w:space="0" w:color="auto"/>
        <w:bottom w:val="none" w:sz="0" w:space="0" w:color="auto"/>
        <w:right w:val="none" w:sz="0" w:space="0" w:color="auto"/>
      </w:divBdr>
    </w:div>
    <w:div w:id="1239559890">
      <w:bodyDiv w:val="1"/>
      <w:marLeft w:val="0"/>
      <w:marRight w:val="0"/>
      <w:marTop w:val="0"/>
      <w:marBottom w:val="0"/>
      <w:divBdr>
        <w:top w:val="none" w:sz="0" w:space="0" w:color="auto"/>
        <w:left w:val="none" w:sz="0" w:space="0" w:color="auto"/>
        <w:bottom w:val="none" w:sz="0" w:space="0" w:color="auto"/>
        <w:right w:val="none" w:sz="0" w:space="0" w:color="auto"/>
      </w:divBdr>
    </w:div>
    <w:div w:id="1245534587">
      <w:bodyDiv w:val="1"/>
      <w:marLeft w:val="0"/>
      <w:marRight w:val="0"/>
      <w:marTop w:val="0"/>
      <w:marBottom w:val="0"/>
      <w:divBdr>
        <w:top w:val="none" w:sz="0" w:space="0" w:color="auto"/>
        <w:left w:val="none" w:sz="0" w:space="0" w:color="auto"/>
        <w:bottom w:val="none" w:sz="0" w:space="0" w:color="auto"/>
        <w:right w:val="none" w:sz="0" w:space="0" w:color="auto"/>
      </w:divBdr>
    </w:div>
    <w:div w:id="1283457547">
      <w:bodyDiv w:val="1"/>
      <w:marLeft w:val="0"/>
      <w:marRight w:val="0"/>
      <w:marTop w:val="0"/>
      <w:marBottom w:val="0"/>
      <w:divBdr>
        <w:top w:val="none" w:sz="0" w:space="0" w:color="auto"/>
        <w:left w:val="none" w:sz="0" w:space="0" w:color="auto"/>
        <w:bottom w:val="none" w:sz="0" w:space="0" w:color="auto"/>
        <w:right w:val="none" w:sz="0" w:space="0" w:color="auto"/>
      </w:divBdr>
    </w:div>
    <w:div w:id="1298873774">
      <w:bodyDiv w:val="1"/>
      <w:marLeft w:val="0"/>
      <w:marRight w:val="0"/>
      <w:marTop w:val="0"/>
      <w:marBottom w:val="0"/>
      <w:divBdr>
        <w:top w:val="none" w:sz="0" w:space="0" w:color="auto"/>
        <w:left w:val="none" w:sz="0" w:space="0" w:color="auto"/>
        <w:bottom w:val="none" w:sz="0" w:space="0" w:color="auto"/>
        <w:right w:val="none" w:sz="0" w:space="0" w:color="auto"/>
      </w:divBdr>
    </w:div>
    <w:div w:id="1335381234">
      <w:bodyDiv w:val="1"/>
      <w:marLeft w:val="0"/>
      <w:marRight w:val="0"/>
      <w:marTop w:val="0"/>
      <w:marBottom w:val="0"/>
      <w:divBdr>
        <w:top w:val="none" w:sz="0" w:space="0" w:color="auto"/>
        <w:left w:val="none" w:sz="0" w:space="0" w:color="auto"/>
        <w:bottom w:val="none" w:sz="0" w:space="0" w:color="auto"/>
        <w:right w:val="none" w:sz="0" w:space="0" w:color="auto"/>
      </w:divBdr>
    </w:div>
    <w:div w:id="1402287648">
      <w:bodyDiv w:val="1"/>
      <w:marLeft w:val="0"/>
      <w:marRight w:val="0"/>
      <w:marTop w:val="0"/>
      <w:marBottom w:val="0"/>
      <w:divBdr>
        <w:top w:val="none" w:sz="0" w:space="0" w:color="auto"/>
        <w:left w:val="none" w:sz="0" w:space="0" w:color="auto"/>
        <w:bottom w:val="none" w:sz="0" w:space="0" w:color="auto"/>
        <w:right w:val="none" w:sz="0" w:space="0" w:color="auto"/>
      </w:divBdr>
    </w:div>
    <w:div w:id="1410931081">
      <w:bodyDiv w:val="1"/>
      <w:marLeft w:val="0"/>
      <w:marRight w:val="0"/>
      <w:marTop w:val="0"/>
      <w:marBottom w:val="0"/>
      <w:divBdr>
        <w:top w:val="none" w:sz="0" w:space="0" w:color="auto"/>
        <w:left w:val="none" w:sz="0" w:space="0" w:color="auto"/>
        <w:bottom w:val="none" w:sz="0" w:space="0" w:color="auto"/>
        <w:right w:val="none" w:sz="0" w:space="0" w:color="auto"/>
      </w:divBdr>
    </w:div>
    <w:div w:id="1422216167">
      <w:bodyDiv w:val="1"/>
      <w:marLeft w:val="0"/>
      <w:marRight w:val="0"/>
      <w:marTop w:val="0"/>
      <w:marBottom w:val="0"/>
      <w:divBdr>
        <w:top w:val="none" w:sz="0" w:space="0" w:color="auto"/>
        <w:left w:val="none" w:sz="0" w:space="0" w:color="auto"/>
        <w:bottom w:val="none" w:sz="0" w:space="0" w:color="auto"/>
        <w:right w:val="none" w:sz="0" w:space="0" w:color="auto"/>
      </w:divBdr>
    </w:div>
    <w:div w:id="1523741720">
      <w:bodyDiv w:val="1"/>
      <w:marLeft w:val="0"/>
      <w:marRight w:val="0"/>
      <w:marTop w:val="0"/>
      <w:marBottom w:val="0"/>
      <w:divBdr>
        <w:top w:val="none" w:sz="0" w:space="0" w:color="auto"/>
        <w:left w:val="none" w:sz="0" w:space="0" w:color="auto"/>
        <w:bottom w:val="none" w:sz="0" w:space="0" w:color="auto"/>
        <w:right w:val="none" w:sz="0" w:space="0" w:color="auto"/>
      </w:divBdr>
    </w:div>
    <w:div w:id="1656109303">
      <w:bodyDiv w:val="1"/>
      <w:marLeft w:val="0"/>
      <w:marRight w:val="0"/>
      <w:marTop w:val="0"/>
      <w:marBottom w:val="0"/>
      <w:divBdr>
        <w:top w:val="none" w:sz="0" w:space="0" w:color="auto"/>
        <w:left w:val="none" w:sz="0" w:space="0" w:color="auto"/>
        <w:bottom w:val="none" w:sz="0" w:space="0" w:color="auto"/>
        <w:right w:val="none" w:sz="0" w:space="0" w:color="auto"/>
      </w:divBdr>
    </w:div>
    <w:div w:id="1860775676">
      <w:bodyDiv w:val="1"/>
      <w:marLeft w:val="0"/>
      <w:marRight w:val="0"/>
      <w:marTop w:val="0"/>
      <w:marBottom w:val="0"/>
      <w:divBdr>
        <w:top w:val="none" w:sz="0" w:space="0" w:color="auto"/>
        <w:left w:val="none" w:sz="0" w:space="0" w:color="auto"/>
        <w:bottom w:val="none" w:sz="0" w:space="0" w:color="auto"/>
        <w:right w:val="none" w:sz="0" w:space="0" w:color="auto"/>
      </w:divBdr>
    </w:div>
    <w:div w:id="1885604253">
      <w:bodyDiv w:val="1"/>
      <w:marLeft w:val="0"/>
      <w:marRight w:val="0"/>
      <w:marTop w:val="0"/>
      <w:marBottom w:val="0"/>
      <w:divBdr>
        <w:top w:val="none" w:sz="0" w:space="0" w:color="auto"/>
        <w:left w:val="none" w:sz="0" w:space="0" w:color="auto"/>
        <w:bottom w:val="none" w:sz="0" w:space="0" w:color="auto"/>
        <w:right w:val="none" w:sz="0" w:space="0" w:color="auto"/>
      </w:divBdr>
    </w:div>
    <w:div w:id="1930573758">
      <w:bodyDiv w:val="1"/>
      <w:marLeft w:val="0"/>
      <w:marRight w:val="0"/>
      <w:marTop w:val="0"/>
      <w:marBottom w:val="0"/>
      <w:divBdr>
        <w:top w:val="none" w:sz="0" w:space="0" w:color="auto"/>
        <w:left w:val="none" w:sz="0" w:space="0" w:color="auto"/>
        <w:bottom w:val="none" w:sz="0" w:space="0" w:color="auto"/>
        <w:right w:val="none" w:sz="0" w:space="0" w:color="auto"/>
      </w:divBdr>
    </w:div>
    <w:div w:id="1958291744">
      <w:bodyDiv w:val="1"/>
      <w:marLeft w:val="0"/>
      <w:marRight w:val="0"/>
      <w:marTop w:val="0"/>
      <w:marBottom w:val="0"/>
      <w:divBdr>
        <w:top w:val="none" w:sz="0" w:space="0" w:color="auto"/>
        <w:left w:val="none" w:sz="0" w:space="0" w:color="auto"/>
        <w:bottom w:val="none" w:sz="0" w:space="0" w:color="auto"/>
        <w:right w:val="none" w:sz="0" w:space="0" w:color="auto"/>
      </w:divBdr>
    </w:div>
    <w:div w:id="2073304368">
      <w:bodyDiv w:val="1"/>
      <w:marLeft w:val="0"/>
      <w:marRight w:val="0"/>
      <w:marTop w:val="0"/>
      <w:marBottom w:val="0"/>
      <w:divBdr>
        <w:top w:val="none" w:sz="0" w:space="0" w:color="auto"/>
        <w:left w:val="none" w:sz="0" w:space="0" w:color="auto"/>
        <w:bottom w:val="none" w:sz="0" w:space="0" w:color="auto"/>
        <w:right w:val="none" w:sz="0" w:space="0" w:color="auto"/>
      </w:divBdr>
    </w:div>
    <w:div w:id="207404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estyn.gov.wales/effective-practice/developing-pupils-independent-learners" TargetMode="External"/><Relationship Id="rId26" Type="http://schemas.openxmlformats.org/officeDocument/2006/relationships/hyperlink" Target="https://www.bbc.co.uk/news/av/world-asia-china-20521422/relaxed-vs-strict-which-type-of-education-is-best" TargetMode="External"/><Relationship Id="rId3" Type="http://schemas.openxmlformats.org/officeDocument/2006/relationships/styles" Target="styles.xml"/><Relationship Id="rId21" Type="http://schemas.openxmlformats.org/officeDocument/2006/relationships/hyperlink" Target="https://www.theguardian.com/education/2016/sep/20/grammar-schools-play-europe-top-education-system-finland-daycare"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estyn.gov.wales/effective-practice/designing-pupil-led-curriculum" TargetMode="External"/><Relationship Id="rId25" Type="http://schemas.openxmlformats.org/officeDocument/2006/relationships/hyperlink" Target="https://www.estyn.gov.wales/effective-practice/placing-rights-child-heart-curriculum-develop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philboorman.co.uk/blog/files/6bedd8402babd444038f8c5c73f0b02a-22.html" TargetMode="External"/><Relationship Id="rId20" Type="http://schemas.openxmlformats.org/officeDocument/2006/relationships/hyperlink" Target="https://www.insightresources.org/2019/04/26/why-visual-learning-and-teach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downloads.unicef.org.uk/wp-content/uploads/2010/05/UNCRC_united_nations_convention_on_the_rights_of_the_child.pdf?_ga=2.27803836.1423833509.1585176633-310512420.157597636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ustinsmithlord.com/projects/gelliswick-vc-primary-school/" TargetMode="External"/><Relationship Id="rId23" Type="http://schemas.openxmlformats.org/officeDocument/2006/relationships/hyperlink" Target="http://www.summerhillschool.co.uk/an-overview.php" TargetMode="External"/><Relationship Id="rId28"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hyperlink" Target="http://www.heathbrook.org/"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oecd.org/pisa/publications/PISA2018_CN_FIN.pdf"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_rels/header3.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A6C1B-D2B8-E149-935E-FCE090F8C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679</TotalTime>
  <Pages>17</Pages>
  <Words>2588</Words>
  <Characters>14753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Anderson (1703728)</dc:creator>
  <cp:keywords/>
  <dc:description/>
  <cp:lastModifiedBy>Chloe Anderson (1703728)</cp:lastModifiedBy>
  <cp:revision>171</cp:revision>
  <dcterms:created xsi:type="dcterms:W3CDTF">2020-03-25T21:29:00Z</dcterms:created>
  <dcterms:modified xsi:type="dcterms:W3CDTF">2020-03-27T16:28:00Z</dcterms:modified>
</cp:coreProperties>
</file>