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5088C" w14:textId="17E4D16F" w:rsidR="00F5713F" w:rsidRPr="00C37990" w:rsidRDefault="00D62322" w:rsidP="00C37990">
      <w:pPr>
        <w:pStyle w:val="Title"/>
        <w:rPr>
          <w:sz w:val="40"/>
          <w:szCs w:val="40"/>
          <w:u w:val="none"/>
        </w:rPr>
      </w:pPr>
      <w:r w:rsidRPr="00C37990">
        <w:rPr>
          <w:sz w:val="40"/>
          <w:szCs w:val="40"/>
          <w:u w:val="none"/>
        </w:rPr>
        <w:t>University of Wales Trinity Saint David</w:t>
      </w:r>
    </w:p>
    <w:p w14:paraId="5D331C48" w14:textId="77777777" w:rsidR="00D62322" w:rsidRDefault="00D62322" w:rsidP="00D62322"/>
    <w:p w14:paraId="4606CA6C" w14:textId="77777777" w:rsidR="00D62322" w:rsidRDefault="00D62322" w:rsidP="00D62322"/>
    <w:p w14:paraId="10443B7F" w14:textId="77777777" w:rsidR="0071714C" w:rsidRPr="00D62322" w:rsidRDefault="0071714C" w:rsidP="00D62322"/>
    <w:p w14:paraId="1B43A204" w14:textId="60323546" w:rsidR="00A21BA2" w:rsidRPr="0071714C" w:rsidRDefault="00F5713F" w:rsidP="0071714C">
      <w:pPr>
        <w:jc w:val="center"/>
        <w:rPr>
          <w:b/>
          <w:bCs/>
          <w:sz w:val="36"/>
          <w:szCs w:val="36"/>
          <w:u w:val="single"/>
        </w:rPr>
      </w:pPr>
      <w:r w:rsidRPr="0099626E">
        <w:rPr>
          <w:b/>
          <w:bCs/>
          <w:sz w:val="36"/>
          <w:szCs w:val="36"/>
          <w:u w:val="single"/>
        </w:rPr>
        <w:t>DISSERTATION PROPOSAL</w:t>
      </w:r>
    </w:p>
    <w:p w14:paraId="6FD5F7A0" w14:textId="77777777" w:rsidR="0071714C" w:rsidRDefault="0071714C" w:rsidP="0099626E">
      <w:pPr>
        <w:jc w:val="center"/>
        <w:rPr>
          <w:b/>
          <w:bCs/>
          <w:sz w:val="32"/>
          <w:szCs w:val="32"/>
        </w:rPr>
      </w:pPr>
    </w:p>
    <w:p w14:paraId="00AE2F58" w14:textId="77777777" w:rsidR="0071714C" w:rsidRDefault="0071714C" w:rsidP="0099626E">
      <w:pPr>
        <w:jc w:val="center"/>
        <w:rPr>
          <w:b/>
          <w:bCs/>
          <w:sz w:val="32"/>
          <w:szCs w:val="32"/>
        </w:rPr>
      </w:pPr>
    </w:p>
    <w:p w14:paraId="2073C26F" w14:textId="77777777" w:rsidR="00A21BA2" w:rsidRDefault="00A21BA2" w:rsidP="0099626E">
      <w:pPr>
        <w:jc w:val="center"/>
        <w:rPr>
          <w:b/>
          <w:bCs/>
          <w:sz w:val="32"/>
          <w:szCs w:val="32"/>
        </w:rPr>
      </w:pPr>
    </w:p>
    <w:p w14:paraId="5F8C8FDE" w14:textId="64007A15" w:rsidR="00A21BA2" w:rsidRDefault="005A7DD2" w:rsidP="0099626E">
      <w:pPr>
        <w:jc w:val="center"/>
        <w:rPr>
          <w:b/>
          <w:bCs/>
          <w:sz w:val="32"/>
          <w:szCs w:val="32"/>
        </w:rPr>
      </w:pPr>
      <w:r>
        <w:rPr>
          <w:b/>
          <w:bCs/>
          <w:sz w:val="32"/>
          <w:szCs w:val="32"/>
        </w:rPr>
        <w:t>Proposed research</w:t>
      </w:r>
      <w:r w:rsidR="00C37990">
        <w:rPr>
          <w:b/>
          <w:bCs/>
          <w:sz w:val="32"/>
          <w:szCs w:val="32"/>
        </w:rPr>
        <w:t xml:space="preserve"> title: </w:t>
      </w:r>
      <w:r w:rsidR="00A21BA2" w:rsidRPr="00A21BA2">
        <w:rPr>
          <w:b/>
          <w:bCs/>
          <w:sz w:val="32"/>
          <w:szCs w:val="32"/>
        </w:rPr>
        <w:t xml:space="preserve">The impact of cultural awareness in multinational </w:t>
      </w:r>
      <w:r w:rsidR="00A249DD" w:rsidRPr="00A21BA2">
        <w:rPr>
          <w:b/>
          <w:bCs/>
          <w:sz w:val="32"/>
          <w:szCs w:val="32"/>
        </w:rPr>
        <w:t>organizatio</w:t>
      </w:r>
      <w:r w:rsidR="00A249DD">
        <w:rPr>
          <w:b/>
          <w:bCs/>
          <w:sz w:val="32"/>
          <w:szCs w:val="32"/>
        </w:rPr>
        <w:t>nal</w:t>
      </w:r>
      <w:r w:rsidR="00A21BA2" w:rsidRPr="00A21BA2">
        <w:rPr>
          <w:b/>
          <w:bCs/>
          <w:sz w:val="32"/>
          <w:szCs w:val="32"/>
        </w:rPr>
        <w:t xml:space="preserve"> productivity: An analysis of Tesco</w:t>
      </w:r>
    </w:p>
    <w:p w14:paraId="6D7EA2AC" w14:textId="77777777" w:rsidR="00CB73B8" w:rsidRDefault="00CB73B8" w:rsidP="0099626E">
      <w:pPr>
        <w:rPr>
          <w:b/>
          <w:bCs/>
          <w:szCs w:val="24"/>
        </w:rPr>
      </w:pPr>
    </w:p>
    <w:p w14:paraId="0C945E1A" w14:textId="77777777" w:rsidR="00CB73B8" w:rsidRDefault="00CB73B8" w:rsidP="0099626E">
      <w:pPr>
        <w:rPr>
          <w:b/>
          <w:bCs/>
          <w:szCs w:val="24"/>
        </w:rPr>
      </w:pPr>
    </w:p>
    <w:p w14:paraId="4CC159B0" w14:textId="77777777" w:rsidR="0099626E" w:rsidRDefault="0099626E" w:rsidP="0099626E">
      <w:pPr>
        <w:rPr>
          <w:b/>
          <w:bCs/>
          <w:szCs w:val="24"/>
        </w:rPr>
      </w:pPr>
    </w:p>
    <w:p w14:paraId="6FF69361" w14:textId="77777777" w:rsidR="00CB73B8" w:rsidRDefault="00CB73B8" w:rsidP="0099626E">
      <w:pPr>
        <w:rPr>
          <w:b/>
          <w:bCs/>
          <w:szCs w:val="24"/>
        </w:rPr>
      </w:pPr>
    </w:p>
    <w:p w14:paraId="1BC7D863" w14:textId="59676E6A" w:rsidR="00CB73B8" w:rsidRPr="00CB73B8" w:rsidRDefault="00CB73B8" w:rsidP="0099626E">
      <w:pPr>
        <w:jc w:val="center"/>
        <w:rPr>
          <w:b/>
          <w:bCs/>
          <w:szCs w:val="24"/>
        </w:rPr>
      </w:pPr>
      <w:r w:rsidRPr="00CB73B8">
        <w:rPr>
          <w:b/>
          <w:bCs/>
          <w:szCs w:val="24"/>
        </w:rPr>
        <w:t>Student name</w:t>
      </w:r>
      <w:r w:rsidR="00D62322">
        <w:rPr>
          <w:b/>
          <w:bCs/>
          <w:szCs w:val="24"/>
        </w:rPr>
        <w:t>:</w:t>
      </w:r>
      <w:r w:rsidR="00A303FD">
        <w:rPr>
          <w:b/>
          <w:bCs/>
          <w:szCs w:val="24"/>
        </w:rPr>
        <w:t xml:space="preserve"> </w:t>
      </w:r>
      <w:proofErr w:type="spellStart"/>
      <w:r w:rsidR="00A303FD">
        <w:rPr>
          <w:b/>
          <w:bCs/>
          <w:szCs w:val="24"/>
        </w:rPr>
        <w:t>Fikrie</w:t>
      </w:r>
      <w:proofErr w:type="spellEnd"/>
      <w:r w:rsidR="00A303FD">
        <w:rPr>
          <w:b/>
          <w:bCs/>
          <w:szCs w:val="24"/>
        </w:rPr>
        <w:t xml:space="preserve"> </w:t>
      </w:r>
      <w:proofErr w:type="spellStart"/>
      <w:r w:rsidR="00A303FD">
        <w:rPr>
          <w:b/>
          <w:bCs/>
          <w:szCs w:val="24"/>
        </w:rPr>
        <w:t>Lyumankova</w:t>
      </w:r>
      <w:proofErr w:type="spellEnd"/>
    </w:p>
    <w:p w14:paraId="0E92A9AE" w14:textId="111E409F" w:rsidR="00CB73B8" w:rsidRDefault="00CB73B8" w:rsidP="0099626E">
      <w:pPr>
        <w:jc w:val="center"/>
        <w:rPr>
          <w:b/>
          <w:bCs/>
          <w:szCs w:val="24"/>
        </w:rPr>
      </w:pPr>
      <w:r w:rsidRPr="00CB73B8">
        <w:rPr>
          <w:b/>
          <w:bCs/>
          <w:szCs w:val="24"/>
        </w:rPr>
        <w:t>Student ID</w:t>
      </w:r>
      <w:r w:rsidR="00D62322">
        <w:rPr>
          <w:b/>
          <w:bCs/>
          <w:szCs w:val="24"/>
        </w:rPr>
        <w:t>:</w:t>
      </w:r>
      <w:r w:rsidR="00A303FD">
        <w:rPr>
          <w:b/>
          <w:bCs/>
          <w:szCs w:val="24"/>
        </w:rPr>
        <w:t xml:space="preserve"> 2013439</w:t>
      </w:r>
    </w:p>
    <w:p w14:paraId="35F147E3" w14:textId="691CEBB3" w:rsidR="005A7DD2" w:rsidRDefault="005A7DD2" w:rsidP="0099626E">
      <w:pPr>
        <w:jc w:val="center"/>
        <w:rPr>
          <w:b/>
          <w:bCs/>
          <w:szCs w:val="24"/>
        </w:rPr>
      </w:pPr>
      <w:r>
        <w:rPr>
          <w:b/>
          <w:bCs/>
          <w:szCs w:val="24"/>
        </w:rPr>
        <w:t>Submission date: 09/05/2023</w:t>
      </w:r>
    </w:p>
    <w:p w14:paraId="6AE0AFC2" w14:textId="1DE7BC67" w:rsidR="00A303FD" w:rsidRDefault="00A303FD" w:rsidP="0099626E">
      <w:pPr>
        <w:jc w:val="center"/>
        <w:rPr>
          <w:b/>
          <w:bCs/>
          <w:szCs w:val="24"/>
        </w:rPr>
      </w:pPr>
      <w:r>
        <w:rPr>
          <w:b/>
          <w:bCs/>
          <w:szCs w:val="24"/>
        </w:rPr>
        <w:t>LCBB60000</w:t>
      </w:r>
    </w:p>
    <w:p w14:paraId="7AE3A2CD" w14:textId="57D5CEAD" w:rsidR="00A303FD" w:rsidRDefault="00A303FD" w:rsidP="0099626E">
      <w:pPr>
        <w:jc w:val="center"/>
        <w:rPr>
          <w:b/>
          <w:bCs/>
          <w:szCs w:val="24"/>
        </w:rPr>
      </w:pPr>
      <w:r>
        <w:rPr>
          <w:b/>
          <w:bCs/>
          <w:szCs w:val="24"/>
        </w:rPr>
        <w:t>Lecturer: Dr. Anupam Mazumdar</w:t>
      </w:r>
    </w:p>
    <w:p w14:paraId="3F057609" w14:textId="22D7A45A" w:rsidR="00A303FD" w:rsidRPr="00CB73B8" w:rsidRDefault="00A303FD" w:rsidP="0099626E">
      <w:pPr>
        <w:jc w:val="center"/>
        <w:rPr>
          <w:b/>
          <w:bCs/>
          <w:szCs w:val="24"/>
        </w:rPr>
      </w:pPr>
      <w:r>
        <w:rPr>
          <w:b/>
          <w:bCs/>
          <w:szCs w:val="24"/>
        </w:rPr>
        <w:t xml:space="preserve">Supervisor: Charles </w:t>
      </w:r>
      <w:proofErr w:type="spellStart"/>
      <w:r>
        <w:rPr>
          <w:b/>
          <w:bCs/>
          <w:szCs w:val="24"/>
        </w:rPr>
        <w:t>Nwaogwu</w:t>
      </w:r>
      <w:r w:rsidR="00A404E2">
        <w:rPr>
          <w:b/>
          <w:bCs/>
          <w:szCs w:val="24"/>
        </w:rPr>
        <w:t>gwu</w:t>
      </w:r>
      <w:proofErr w:type="spellEnd"/>
    </w:p>
    <w:p w14:paraId="3470D8A3" w14:textId="6833B66F" w:rsidR="00F40D35" w:rsidRDefault="00F40D35" w:rsidP="00F40D35">
      <w:pPr>
        <w:rPr>
          <w:b/>
          <w:bCs/>
          <w:szCs w:val="24"/>
        </w:rPr>
      </w:pPr>
    </w:p>
    <w:sdt>
      <w:sdtPr>
        <w:id w:val="-559319395"/>
        <w:docPartObj>
          <w:docPartGallery w:val="Table of Contents"/>
          <w:docPartUnique/>
        </w:docPartObj>
      </w:sdtPr>
      <w:sdtEndPr>
        <w:rPr>
          <w:b/>
          <w:bCs/>
          <w:noProof/>
        </w:rPr>
      </w:sdtEndPr>
      <w:sdtContent>
        <w:p w14:paraId="7DBF1120" w14:textId="61F94FA2" w:rsidR="007A61DD" w:rsidRPr="00F40D35" w:rsidRDefault="007A61DD" w:rsidP="00F40D35">
          <w:pPr>
            <w:jc w:val="center"/>
            <w:rPr>
              <w:b/>
              <w:bCs/>
              <w:szCs w:val="24"/>
            </w:rPr>
          </w:pPr>
          <w:r>
            <w:t>T</w:t>
          </w:r>
          <w:r w:rsidR="00F40D35">
            <w:t>a</w:t>
          </w:r>
          <w:r>
            <w:t>ble of Contents</w:t>
          </w:r>
        </w:p>
        <w:p w14:paraId="094FFA1F" w14:textId="5575BC7F" w:rsidR="007A61DD" w:rsidRDefault="007A61DD">
          <w:pPr>
            <w:pStyle w:val="TOC1"/>
            <w:tabs>
              <w:tab w:val="right" w:leader="dot" w:pos="9350"/>
            </w:tabs>
            <w:rPr>
              <w:rFonts w:asciiTheme="minorHAnsi" w:eastAsiaTheme="minorEastAsia" w:hAnsiTheme="minorHAnsi" w:cstheme="minorBidi"/>
              <w:noProof/>
              <w:sz w:val="22"/>
              <w:szCs w:val="22"/>
              <w:lang w:val="en-GB" w:eastAsia="en-GB" w:bidi="ar-SA"/>
            </w:rPr>
          </w:pPr>
          <w:r>
            <w:fldChar w:fldCharType="begin"/>
          </w:r>
          <w:r>
            <w:instrText xml:space="preserve"> TOC \o "1-3" \h \z \u </w:instrText>
          </w:r>
          <w:r>
            <w:fldChar w:fldCharType="separate"/>
          </w:r>
          <w:hyperlink w:anchor="_Toc134482379" w:history="1">
            <w:r w:rsidRPr="00993CF5">
              <w:rPr>
                <w:rStyle w:val="Hyperlink"/>
                <w:noProof/>
              </w:rPr>
              <w:t>Introduction</w:t>
            </w:r>
            <w:r>
              <w:rPr>
                <w:noProof/>
                <w:webHidden/>
              </w:rPr>
              <w:tab/>
            </w:r>
            <w:r>
              <w:rPr>
                <w:noProof/>
                <w:webHidden/>
              </w:rPr>
              <w:fldChar w:fldCharType="begin"/>
            </w:r>
            <w:r>
              <w:rPr>
                <w:noProof/>
                <w:webHidden/>
              </w:rPr>
              <w:instrText xml:space="preserve"> PAGEREF _Toc134482379 \h </w:instrText>
            </w:r>
            <w:r>
              <w:rPr>
                <w:noProof/>
                <w:webHidden/>
              </w:rPr>
            </w:r>
            <w:r>
              <w:rPr>
                <w:noProof/>
                <w:webHidden/>
              </w:rPr>
              <w:fldChar w:fldCharType="separate"/>
            </w:r>
            <w:r>
              <w:rPr>
                <w:noProof/>
                <w:webHidden/>
              </w:rPr>
              <w:t>3</w:t>
            </w:r>
            <w:r>
              <w:rPr>
                <w:noProof/>
                <w:webHidden/>
              </w:rPr>
              <w:fldChar w:fldCharType="end"/>
            </w:r>
          </w:hyperlink>
        </w:p>
        <w:p w14:paraId="5C3B2CAF" w14:textId="66A02B56"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0" w:history="1">
            <w:r w:rsidR="007A61DD" w:rsidRPr="00993CF5">
              <w:rPr>
                <w:rStyle w:val="Hyperlink"/>
                <w:noProof/>
              </w:rPr>
              <w:t>Significance of the topic</w:t>
            </w:r>
            <w:r w:rsidR="007A61DD">
              <w:rPr>
                <w:noProof/>
                <w:webHidden/>
              </w:rPr>
              <w:tab/>
            </w:r>
            <w:r w:rsidR="007A61DD">
              <w:rPr>
                <w:noProof/>
                <w:webHidden/>
              </w:rPr>
              <w:fldChar w:fldCharType="begin"/>
            </w:r>
            <w:r w:rsidR="007A61DD">
              <w:rPr>
                <w:noProof/>
                <w:webHidden/>
              </w:rPr>
              <w:instrText xml:space="preserve"> PAGEREF _Toc134482380 \h </w:instrText>
            </w:r>
            <w:r w:rsidR="007A61DD">
              <w:rPr>
                <w:noProof/>
                <w:webHidden/>
              </w:rPr>
            </w:r>
            <w:r w:rsidR="007A61DD">
              <w:rPr>
                <w:noProof/>
                <w:webHidden/>
              </w:rPr>
              <w:fldChar w:fldCharType="separate"/>
            </w:r>
            <w:r w:rsidR="007A61DD">
              <w:rPr>
                <w:noProof/>
                <w:webHidden/>
              </w:rPr>
              <w:t>3</w:t>
            </w:r>
            <w:r w:rsidR="007A61DD">
              <w:rPr>
                <w:noProof/>
                <w:webHidden/>
              </w:rPr>
              <w:fldChar w:fldCharType="end"/>
            </w:r>
          </w:hyperlink>
        </w:p>
        <w:p w14:paraId="652E22F8" w14:textId="228AFD31"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1" w:history="1">
            <w:r w:rsidR="007A61DD" w:rsidRPr="00993CF5">
              <w:rPr>
                <w:rStyle w:val="Hyperlink"/>
                <w:noProof/>
              </w:rPr>
              <w:t>Purpose of the research</w:t>
            </w:r>
            <w:r w:rsidR="007A61DD">
              <w:rPr>
                <w:noProof/>
                <w:webHidden/>
              </w:rPr>
              <w:tab/>
            </w:r>
            <w:r w:rsidR="007A61DD">
              <w:rPr>
                <w:noProof/>
                <w:webHidden/>
              </w:rPr>
              <w:fldChar w:fldCharType="begin"/>
            </w:r>
            <w:r w:rsidR="007A61DD">
              <w:rPr>
                <w:noProof/>
                <w:webHidden/>
              </w:rPr>
              <w:instrText xml:space="preserve"> PAGEREF _Toc134482381 \h </w:instrText>
            </w:r>
            <w:r w:rsidR="007A61DD">
              <w:rPr>
                <w:noProof/>
                <w:webHidden/>
              </w:rPr>
            </w:r>
            <w:r w:rsidR="007A61DD">
              <w:rPr>
                <w:noProof/>
                <w:webHidden/>
              </w:rPr>
              <w:fldChar w:fldCharType="separate"/>
            </w:r>
            <w:r w:rsidR="007A61DD">
              <w:rPr>
                <w:noProof/>
                <w:webHidden/>
              </w:rPr>
              <w:t>3</w:t>
            </w:r>
            <w:r w:rsidR="007A61DD">
              <w:rPr>
                <w:noProof/>
                <w:webHidden/>
              </w:rPr>
              <w:fldChar w:fldCharType="end"/>
            </w:r>
          </w:hyperlink>
        </w:p>
        <w:p w14:paraId="3600656D" w14:textId="5BB67CA2"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2" w:history="1">
            <w:r w:rsidR="007A61DD" w:rsidRPr="00993CF5">
              <w:rPr>
                <w:rStyle w:val="Hyperlink"/>
                <w:noProof/>
              </w:rPr>
              <w:t>Aim</w:t>
            </w:r>
            <w:r w:rsidR="007A61DD">
              <w:rPr>
                <w:noProof/>
                <w:webHidden/>
              </w:rPr>
              <w:tab/>
            </w:r>
            <w:r w:rsidR="007A61DD">
              <w:rPr>
                <w:noProof/>
                <w:webHidden/>
              </w:rPr>
              <w:fldChar w:fldCharType="begin"/>
            </w:r>
            <w:r w:rsidR="007A61DD">
              <w:rPr>
                <w:noProof/>
                <w:webHidden/>
              </w:rPr>
              <w:instrText xml:space="preserve"> PAGEREF _Toc134482382 \h </w:instrText>
            </w:r>
            <w:r w:rsidR="007A61DD">
              <w:rPr>
                <w:noProof/>
                <w:webHidden/>
              </w:rPr>
            </w:r>
            <w:r w:rsidR="007A61DD">
              <w:rPr>
                <w:noProof/>
                <w:webHidden/>
              </w:rPr>
              <w:fldChar w:fldCharType="separate"/>
            </w:r>
            <w:r w:rsidR="007A61DD">
              <w:rPr>
                <w:noProof/>
                <w:webHidden/>
              </w:rPr>
              <w:t>4</w:t>
            </w:r>
            <w:r w:rsidR="007A61DD">
              <w:rPr>
                <w:noProof/>
                <w:webHidden/>
              </w:rPr>
              <w:fldChar w:fldCharType="end"/>
            </w:r>
          </w:hyperlink>
        </w:p>
        <w:p w14:paraId="483FDE90" w14:textId="222F98E6"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3" w:history="1">
            <w:r w:rsidR="007A61DD" w:rsidRPr="00993CF5">
              <w:rPr>
                <w:rStyle w:val="Hyperlink"/>
                <w:noProof/>
              </w:rPr>
              <w:t>Objectives</w:t>
            </w:r>
            <w:r w:rsidR="007A61DD">
              <w:rPr>
                <w:noProof/>
                <w:webHidden/>
              </w:rPr>
              <w:tab/>
            </w:r>
            <w:r w:rsidR="007A61DD">
              <w:rPr>
                <w:noProof/>
                <w:webHidden/>
              </w:rPr>
              <w:fldChar w:fldCharType="begin"/>
            </w:r>
            <w:r w:rsidR="007A61DD">
              <w:rPr>
                <w:noProof/>
                <w:webHidden/>
              </w:rPr>
              <w:instrText xml:space="preserve"> PAGEREF _Toc134482383 \h </w:instrText>
            </w:r>
            <w:r w:rsidR="007A61DD">
              <w:rPr>
                <w:noProof/>
                <w:webHidden/>
              </w:rPr>
            </w:r>
            <w:r w:rsidR="007A61DD">
              <w:rPr>
                <w:noProof/>
                <w:webHidden/>
              </w:rPr>
              <w:fldChar w:fldCharType="separate"/>
            </w:r>
            <w:r w:rsidR="007A61DD">
              <w:rPr>
                <w:noProof/>
                <w:webHidden/>
              </w:rPr>
              <w:t>4</w:t>
            </w:r>
            <w:r w:rsidR="007A61DD">
              <w:rPr>
                <w:noProof/>
                <w:webHidden/>
              </w:rPr>
              <w:fldChar w:fldCharType="end"/>
            </w:r>
          </w:hyperlink>
        </w:p>
        <w:p w14:paraId="554A1D97" w14:textId="00A35DB2"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4" w:history="1">
            <w:r w:rsidR="007A61DD" w:rsidRPr="00993CF5">
              <w:rPr>
                <w:rStyle w:val="Hyperlink"/>
                <w:noProof/>
              </w:rPr>
              <w:t>Research questions</w:t>
            </w:r>
            <w:r w:rsidR="007A61DD">
              <w:rPr>
                <w:noProof/>
                <w:webHidden/>
              </w:rPr>
              <w:tab/>
            </w:r>
            <w:r w:rsidR="007A61DD">
              <w:rPr>
                <w:noProof/>
                <w:webHidden/>
              </w:rPr>
              <w:fldChar w:fldCharType="begin"/>
            </w:r>
            <w:r w:rsidR="007A61DD">
              <w:rPr>
                <w:noProof/>
                <w:webHidden/>
              </w:rPr>
              <w:instrText xml:space="preserve"> PAGEREF _Toc134482384 \h </w:instrText>
            </w:r>
            <w:r w:rsidR="007A61DD">
              <w:rPr>
                <w:noProof/>
                <w:webHidden/>
              </w:rPr>
            </w:r>
            <w:r w:rsidR="007A61DD">
              <w:rPr>
                <w:noProof/>
                <w:webHidden/>
              </w:rPr>
              <w:fldChar w:fldCharType="separate"/>
            </w:r>
            <w:r w:rsidR="007A61DD">
              <w:rPr>
                <w:noProof/>
                <w:webHidden/>
              </w:rPr>
              <w:t>4</w:t>
            </w:r>
            <w:r w:rsidR="007A61DD">
              <w:rPr>
                <w:noProof/>
                <w:webHidden/>
              </w:rPr>
              <w:fldChar w:fldCharType="end"/>
            </w:r>
          </w:hyperlink>
        </w:p>
        <w:p w14:paraId="175E1D8C" w14:textId="2AC05A40" w:rsidR="007A61DD" w:rsidRDefault="00000000">
          <w:pPr>
            <w:pStyle w:val="TOC1"/>
            <w:tabs>
              <w:tab w:val="right" w:leader="dot" w:pos="9350"/>
            </w:tabs>
            <w:rPr>
              <w:rFonts w:asciiTheme="minorHAnsi" w:eastAsiaTheme="minorEastAsia" w:hAnsiTheme="minorHAnsi" w:cstheme="minorBidi"/>
              <w:noProof/>
              <w:sz w:val="22"/>
              <w:szCs w:val="22"/>
              <w:lang w:val="en-GB" w:eastAsia="en-GB" w:bidi="ar-SA"/>
            </w:rPr>
          </w:pPr>
          <w:hyperlink w:anchor="_Toc134482385" w:history="1">
            <w:r w:rsidR="007A61DD" w:rsidRPr="00993CF5">
              <w:rPr>
                <w:rStyle w:val="Hyperlink"/>
                <w:noProof/>
              </w:rPr>
              <w:t>Literature Review</w:t>
            </w:r>
            <w:r w:rsidR="007A61DD">
              <w:rPr>
                <w:noProof/>
                <w:webHidden/>
              </w:rPr>
              <w:tab/>
            </w:r>
            <w:r w:rsidR="007A61DD">
              <w:rPr>
                <w:noProof/>
                <w:webHidden/>
              </w:rPr>
              <w:fldChar w:fldCharType="begin"/>
            </w:r>
            <w:r w:rsidR="007A61DD">
              <w:rPr>
                <w:noProof/>
                <w:webHidden/>
              </w:rPr>
              <w:instrText xml:space="preserve"> PAGEREF _Toc134482385 \h </w:instrText>
            </w:r>
            <w:r w:rsidR="007A61DD">
              <w:rPr>
                <w:noProof/>
                <w:webHidden/>
              </w:rPr>
            </w:r>
            <w:r w:rsidR="007A61DD">
              <w:rPr>
                <w:noProof/>
                <w:webHidden/>
              </w:rPr>
              <w:fldChar w:fldCharType="separate"/>
            </w:r>
            <w:r w:rsidR="007A61DD">
              <w:rPr>
                <w:noProof/>
                <w:webHidden/>
              </w:rPr>
              <w:t>5</w:t>
            </w:r>
            <w:r w:rsidR="007A61DD">
              <w:rPr>
                <w:noProof/>
                <w:webHidden/>
              </w:rPr>
              <w:fldChar w:fldCharType="end"/>
            </w:r>
          </w:hyperlink>
        </w:p>
        <w:p w14:paraId="10A048B9" w14:textId="18C60397"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6" w:history="1">
            <w:r w:rsidR="007A61DD" w:rsidRPr="00993CF5">
              <w:rPr>
                <w:rStyle w:val="Hyperlink"/>
                <w:noProof/>
              </w:rPr>
              <w:t>Identifying ways of promoting cultural awareness in workplace</w:t>
            </w:r>
            <w:r w:rsidR="007A61DD">
              <w:rPr>
                <w:noProof/>
                <w:webHidden/>
              </w:rPr>
              <w:tab/>
            </w:r>
            <w:r w:rsidR="007A61DD">
              <w:rPr>
                <w:noProof/>
                <w:webHidden/>
              </w:rPr>
              <w:fldChar w:fldCharType="begin"/>
            </w:r>
            <w:r w:rsidR="007A61DD">
              <w:rPr>
                <w:noProof/>
                <w:webHidden/>
              </w:rPr>
              <w:instrText xml:space="preserve"> PAGEREF _Toc134482386 \h </w:instrText>
            </w:r>
            <w:r w:rsidR="007A61DD">
              <w:rPr>
                <w:noProof/>
                <w:webHidden/>
              </w:rPr>
            </w:r>
            <w:r w:rsidR="007A61DD">
              <w:rPr>
                <w:noProof/>
                <w:webHidden/>
              </w:rPr>
              <w:fldChar w:fldCharType="separate"/>
            </w:r>
            <w:r w:rsidR="007A61DD">
              <w:rPr>
                <w:noProof/>
                <w:webHidden/>
              </w:rPr>
              <w:t>5</w:t>
            </w:r>
            <w:r w:rsidR="007A61DD">
              <w:rPr>
                <w:noProof/>
                <w:webHidden/>
              </w:rPr>
              <w:fldChar w:fldCharType="end"/>
            </w:r>
          </w:hyperlink>
        </w:p>
        <w:p w14:paraId="701291E8" w14:textId="7EF80814"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7" w:history="1">
            <w:r w:rsidR="007A61DD" w:rsidRPr="00993CF5">
              <w:rPr>
                <w:rStyle w:val="Hyperlink"/>
                <w:noProof/>
              </w:rPr>
              <w:t>Analysing the impact of cultural awareness on productivity in workplace.</w:t>
            </w:r>
            <w:r w:rsidR="007A61DD">
              <w:rPr>
                <w:noProof/>
                <w:webHidden/>
              </w:rPr>
              <w:tab/>
            </w:r>
            <w:r w:rsidR="007A61DD">
              <w:rPr>
                <w:noProof/>
                <w:webHidden/>
              </w:rPr>
              <w:fldChar w:fldCharType="begin"/>
            </w:r>
            <w:r w:rsidR="007A61DD">
              <w:rPr>
                <w:noProof/>
                <w:webHidden/>
              </w:rPr>
              <w:instrText xml:space="preserve"> PAGEREF _Toc134482387 \h </w:instrText>
            </w:r>
            <w:r w:rsidR="007A61DD">
              <w:rPr>
                <w:noProof/>
                <w:webHidden/>
              </w:rPr>
            </w:r>
            <w:r w:rsidR="007A61DD">
              <w:rPr>
                <w:noProof/>
                <w:webHidden/>
              </w:rPr>
              <w:fldChar w:fldCharType="separate"/>
            </w:r>
            <w:r w:rsidR="007A61DD">
              <w:rPr>
                <w:noProof/>
                <w:webHidden/>
              </w:rPr>
              <w:t>5</w:t>
            </w:r>
            <w:r w:rsidR="007A61DD">
              <w:rPr>
                <w:noProof/>
                <w:webHidden/>
              </w:rPr>
              <w:fldChar w:fldCharType="end"/>
            </w:r>
          </w:hyperlink>
        </w:p>
        <w:p w14:paraId="13747409" w14:textId="21112A01"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8" w:history="1">
            <w:r w:rsidR="007A61DD" w:rsidRPr="00993CF5">
              <w:rPr>
                <w:rStyle w:val="Hyperlink"/>
                <w:noProof/>
              </w:rPr>
              <w:t>Impact of cultural awareness on employee productivity</w:t>
            </w:r>
            <w:r w:rsidR="007A61DD">
              <w:rPr>
                <w:noProof/>
                <w:webHidden/>
              </w:rPr>
              <w:tab/>
            </w:r>
            <w:r w:rsidR="007A61DD">
              <w:rPr>
                <w:noProof/>
                <w:webHidden/>
              </w:rPr>
              <w:fldChar w:fldCharType="begin"/>
            </w:r>
            <w:r w:rsidR="007A61DD">
              <w:rPr>
                <w:noProof/>
                <w:webHidden/>
              </w:rPr>
              <w:instrText xml:space="preserve"> PAGEREF _Toc134482388 \h </w:instrText>
            </w:r>
            <w:r w:rsidR="007A61DD">
              <w:rPr>
                <w:noProof/>
                <w:webHidden/>
              </w:rPr>
            </w:r>
            <w:r w:rsidR="007A61DD">
              <w:rPr>
                <w:noProof/>
                <w:webHidden/>
              </w:rPr>
              <w:fldChar w:fldCharType="separate"/>
            </w:r>
            <w:r w:rsidR="007A61DD">
              <w:rPr>
                <w:noProof/>
                <w:webHidden/>
              </w:rPr>
              <w:t>6</w:t>
            </w:r>
            <w:r w:rsidR="007A61DD">
              <w:rPr>
                <w:noProof/>
                <w:webHidden/>
              </w:rPr>
              <w:fldChar w:fldCharType="end"/>
            </w:r>
          </w:hyperlink>
        </w:p>
        <w:p w14:paraId="75942F65" w14:textId="1B2BBF8A"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89" w:history="1">
            <w:r w:rsidR="007A61DD" w:rsidRPr="00993CF5">
              <w:rPr>
                <w:rStyle w:val="Hyperlink"/>
                <w:noProof/>
              </w:rPr>
              <w:t>Strategies to support cultural awareness in an organization.</w:t>
            </w:r>
            <w:r w:rsidR="007A61DD">
              <w:rPr>
                <w:noProof/>
                <w:webHidden/>
              </w:rPr>
              <w:tab/>
            </w:r>
            <w:r w:rsidR="007A61DD">
              <w:rPr>
                <w:noProof/>
                <w:webHidden/>
              </w:rPr>
              <w:fldChar w:fldCharType="begin"/>
            </w:r>
            <w:r w:rsidR="007A61DD">
              <w:rPr>
                <w:noProof/>
                <w:webHidden/>
              </w:rPr>
              <w:instrText xml:space="preserve"> PAGEREF _Toc134482389 \h </w:instrText>
            </w:r>
            <w:r w:rsidR="007A61DD">
              <w:rPr>
                <w:noProof/>
                <w:webHidden/>
              </w:rPr>
            </w:r>
            <w:r w:rsidR="007A61DD">
              <w:rPr>
                <w:noProof/>
                <w:webHidden/>
              </w:rPr>
              <w:fldChar w:fldCharType="separate"/>
            </w:r>
            <w:r w:rsidR="007A61DD">
              <w:rPr>
                <w:noProof/>
                <w:webHidden/>
              </w:rPr>
              <w:t>6</w:t>
            </w:r>
            <w:r w:rsidR="007A61DD">
              <w:rPr>
                <w:noProof/>
                <w:webHidden/>
              </w:rPr>
              <w:fldChar w:fldCharType="end"/>
            </w:r>
          </w:hyperlink>
        </w:p>
        <w:p w14:paraId="50EB2363" w14:textId="239B759E" w:rsidR="007A61DD" w:rsidRDefault="00000000">
          <w:pPr>
            <w:pStyle w:val="TOC1"/>
            <w:tabs>
              <w:tab w:val="right" w:leader="dot" w:pos="9350"/>
            </w:tabs>
            <w:rPr>
              <w:rFonts w:asciiTheme="minorHAnsi" w:eastAsiaTheme="minorEastAsia" w:hAnsiTheme="minorHAnsi" w:cstheme="minorBidi"/>
              <w:noProof/>
              <w:sz w:val="22"/>
              <w:szCs w:val="22"/>
              <w:lang w:val="en-GB" w:eastAsia="en-GB" w:bidi="ar-SA"/>
            </w:rPr>
          </w:pPr>
          <w:hyperlink w:anchor="_Toc134482390" w:history="1">
            <w:r w:rsidR="007A61DD" w:rsidRPr="00993CF5">
              <w:rPr>
                <w:rStyle w:val="Hyperlink"/>
                <w:noProof/>
              </w:rPr>
              <w:t>Methodology</w:t>
            </w:r>
            <w:r w:rsidR="007A61DD">
              <w:rPr>
                <w:noProof/>
                <w:webHidden/>
              </w:rPr>
              <w:tab/>
            </w:r>
            <w:r w:rsidR="007A61DD">
              <w:rPr>
                <w:noProof/>
                <w:webHidden/>
              </w:rPr>
              <w:fldChar w:fldCharType="begin"/>
            </w:r>
            <w:r w:rsidR="007A61DD">
              <w:rPr>
                <w:noProof/>
                <w:webHidden/>
              </w:rPr>
              <w:instrText xml:space="preserve"> PAGEREF _Toc134482390 \h </w:instrText>
            </w:r>
            <w:r w:rsidR="007A61DD">
              <w:rPr>
                <w:noProof/>
                <w:webHidden/>
              </w:rPr>
            </w:r>
            <w:r w:rsidR="007A61DD">
              <w:rPr>
                <w:noProof/>
                <w:webHidden/>
              </w:rPr>
              <w:fldChar w:fldCharType="separate"/>
            </w:r>
            <w:r w:rsidR="007A61DD">
              <w:rPr>
                <w:noProof/>
                <w:webHidden/>
              </w:rPr>
              <w:t>8</w:t>
            </w:r>
            <w:r w:rsidR="007A61DD">
              <w:rPr>
                <w:noProof/>
                <w:webHidden/>
              </w:rPr>
              <w:fldChar w:fldCharType="end"/>
            </w:r>
          </w:hyperlink>
        </w:p>
        <w:p w14:paraId="67B963CE" w14:textId="2FF9E768"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1" w:history="1">
            <w:r w:rsidR="007A61DD" w:rsidRPr="00993CF5">
              <w:rPr>
                <w:rStyle w:val="Hyperlink"/>
                <w:noProof/>
              </w:rPr>
              <w:t>Research philosophy</w:t>
            </w:r>
            <w:r w:rsidR="007A61DD">
              <w:rPr>
                <w:noProof/>
                <w:webHidden/>
              </w:rPr>
              <w:tab/>
            </w:r>
            <w:r w:rsidR="007A61DD">
              <w:rPr>
                <w:noProof/>
                <w:webHidden/>
              </w:rPr>
              <w:fldChar w:fldCharType="begin"/>
            </w:r>
            <w:r w:rsidR="007A61DD">
              <w:rPr>
                <w:noProof/>
                <w:webHidden/>
              </w:rPr>
              <w:instrText xml:space="preserve"> PAGEREF _Toc134482391 \h </w:instrText>
            </w:r>
            <w:r w:rsidR="007A61DD">
              <w:rPr>
                <w:noProof/>
                <w:webHidden/>
              </w:rPr>
            </w:r>
            <w:r w:rsidR="007A61DD">
              <w:rPr>
                <w:noProof/>
                <w:webHidden/>
              </w:rPr>
              <w:fldChar w:fldCharType="separate"/>
            </w:r>
            <w:r w:rsidR="007A61DD">
              <w:rPr>
                <w:noProof/>
                <w:webHidden/>
              </w:rPr>
              <w:t>8</w:t>
            </w:r>
            <w:r w:rsidR="007A61DD">
              <w:rPr>
                <w:noProof/>
                <w:webHidden/>
              </w:rPr>
              <w:fldChar w:fldCharType="end"/>
            </w:r>
          </w:hyperlink>
        </w:p>
        <w:p w14:paraId="4E36C3AE" w14:textId="5B1301DB"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2" w:history="1">
            <w:r w:rsidR="007A61DD" w:rsidRPr="00993CF5">
              <w:rPr>
                <w:rStyle w:val="Hyperlink"/>
                <w:noProof/>
              </w:rPr>
              <w:t>Research methods</w:t>
            </w:r>
            <w:r w:rsidR="007A61DD">
              <w:rPr>
                <w:noProof/>
                <w:webHidden/>
              </w:rPr>
              <w:tab/>
            </w:r>
            <w:r w:rsidR="007A61DD">
              <w:rPr>
                <w:noProof/>
                <w:webHidden/>
              </w:rPr>
              <w:fldChar w:fldCharType="begin"/>
            </w:r>
            <w:r w:rsidR="007A61DD">
              <w:rPr>
                <w:noProof/>
                <w:webHidden/>
              </w:rPr>
              <w:instrText xml:space="preserve"> PAGEREF _Toc134482392 \h </w:instrText>
            </w:r>
            <w:r w:rsidR="007A61DD">
              <w:rPr>
                <w:noProof/>
                <w:webHidden/>
              </w:rPr>
            </w:r>
            <w:r w:rsidR="007A61DD">
              <w:rPr>
                <w:noProof/>
                <w:webHidden/>
              </w:rPr>
              <w:fldChar w:fldCharType="separate"/>
            </w:r>
            <w:r w:rsidR="007A61DD">
              <w:rPr>
                <w:noProof/>
                <w:webHidden/>
              </w:rPr>
              <w:t>8</w:t>
            </w:r>
            <w:r w:rsidR="007A61DD">
              <w:rPr>
                <w:noProof/>
                <w:webHidden/>
              </w:rPr>
              <w:fldChar w:fldCharType="end"/>
            </w:r>
          </w:hyperlink>
        </w:p>
        <w:p w14:paraId="25FDCEFE" w14:textId="14D00DB4"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3" w:history="1">
            <w:r w:rsidR="007A61DD" w:rsidRPr="00993CF5">
              <w:rPr>
                <w:rStyle w:val="Hyperlink"/>
                <w:noProof/>
              </w:rPr>
              <w:t>Research strategy</w:t>
            </w:r>
            <w:r w:rsidR="007A61DD">
              <w:rPr>
                <w:noProof/>
                <w:webHidden/>
              </w:rPr>
              <w:tab/>
            </w:r>
            <w:r w:rsidR="007A61DD">
              <w:rPr>
                <w:noProof/>
                <w:webHidden/>
              </w:rPr>
              <w:fldChar w:fldCharType="begin"/>
            </w:r>
            <w:r w:rsidR="007A61DD">
              <w:rPr>
                <w:noProof/>
                <w:webHidden/>
              </w:rPr>
              <w:instrText xml:space="preserve"> PAGEREF _Toc134482393 \h </w:instrText>
            </w:r>
            <w:r w:rsidR="007A61DD">
              <w:rPr>
                <w:noProof/>
                <w:webHidden/>
              </w:rPr>
            </w:r>
            <w:r w:rsidR="007A61DD">
              <w:rPr>
                <w:noProof/>
                <w:webHidden/>
              </w:rPr>
              <w:fldChar w:fldCharType="separate"/>
            </w:r>
            <w:r w:rsidR="007A61DD">
              <w:rPr>
                <w:noProof/>
                <w:webHidden/>
              </w:rPr>
              <w:t>9</w:t>
            </w:r>
            <w:r w:rsidR="007A61DD">
              <w:rPr>
                <w:noProof/>
                <w:webHidden/>
              </w:rPr>
              <w:fldChar w:fldCharType="end"/>
            </w:r>
          </w:hyperlink>
        </w:p>
        <w:p w14:paraId="14FAA584" w14:textId="224F19FB"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4" w:history="1">
            <w:r w:rsidR="007A61DD" w:rsidRPr="00993CF5">
              <w:rPr>
                <w:rStyle w:val="Hyperlink"/>
                <w:noProof/>
              </w:rPr>
              <w:t>Sampling methods</w:t>
            </w:r>
            <w:r w:rsidR="007A61DD">
              <w:rPr>
                <w:noProof/>
                <w:webHidden/>
              </w:rPr>
              <w:tab/>
            </w:r>
            <w:r w:rsidR="007A61DD">
              <w:rPr>
                <w:noProof/>
                <w:webHidden/>
              </w:rPr>
              <w:fldChar w:fldCharType="begin"/>
            </w:r>
            <w:r w:rsidR="007A61DD">
              <w:rPr>
                <w:noProof/>
                <w:webHidden/>
              </w:rPr>
              <w:instrText xml:space="preserve"> PAGEREF _Toc134482394 \h </w:instrText>
            </w:r>
            <w:r w:rsidR="007A61DD">
              <w:rPr>
                <w:noProof/>
                <w:webHidden/>
              </w:rPr>
            </w:r>
            <w:r w:rsidR="007A61DD">
              <w:rPr>
                <w:noProof/>
                <w:webHidden/>
              </w:rPr>
              <w:fldChar w:fldCharType="separate"/>
            </w:r>
            <w:r w:rsidR="007A61DD">
              <w:rPr>
                <w:noProof/>
                <w:webHidden/>
              </w:rPr>
              <w:t>9</w:t>
            </w:r>
            <w:r w:rsidR="007A61DD">
              <w:rPr>
                <w:noProof/>
                <w:webHidden/>
              </w:rPr>
              <w:fldChar w:fldCharType="end"/>
            </w:r>
          </w:hyperlink>
        </w:p>
        <w:p w14:paraId="6EAC781D" w14:textId="65F398D7"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5" w:history="1">
            <w:r w:rsidR="007A61DD" w:rsidRPr="00993CF5">
              <w:rPr>
                <w:rStyle w:val="Hyperlink"/>
                <w:noProof/>
              </w:rPr>
              <w:t>Data collection methods</w:t>
            </w:r>
            <w:r w:rsidR="007A61DD">
              <w:rPr>
                <w:noProof/>
                <w:webHidden/>
              </w:rPr>
              <w:tab/>
            </w:r>
            <w:r w:rsidR="007A61DD">
              <w:rPr>
                <w:noProof/>
                <w:webHidden/>
              </w:rPr>
              <w:fldChar w:fldCharType="begin"/>
            </w:r>
            <w:r w:rsidR="007A61DD">
              <w:rPr>
                <w:noProof/>
                <w:webHidden/>
              </w:rPr>
              <w:instrText xml:space="preserve"> PAGEREF _Toc134482395 \h </w:instrText>
            </w:r>
            <w:r w:rsidR="007A61DD">
              <w:rPr>
                <w:noProof/>
                <w:webHidden/>
              </w:rPr>
            </w:r>
            <w:r w:rsidR="007A61DD">
              <w:rPr>
                <w:noProof/>
                <w:webHidden/>
              </w:rPr>
              <w:fldChar w:fldCharType="separate"/>
            </w:r>
            <w:r w:rsidR="007A61DD">
              <w:rPr>
                <w:noProof/>
                <w:webHidden/>
              </w:rPr>
              <w:t>9</w:t>
            </w:r>
            <w:r w:rsidR="007A61DD">
              <w:rPr>
                <w:noProof/>
                <w:webHidden/>
              </w:rPr>
              <w:fldChar w:fldCharType="end"/>
            </w:r>
          </w:hyperlink>
        </w:p>
        <w:p w14:paraId="6988F575" w14:textId="3F27BEC7"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6" w:history="1">
            <w:r w:rsidR="007A61DD" w:rsidRPr="00993CF5">
              <w:rPr>
                <w:rStyle w:val="Hyperlink"/>
                <w:noProof/>
              </w:rPr>
              <w:t>Interpreting data</w:t>
            </w:r>
            <w:r w:rsidR="007A61DD">
              <w:rPr>
                <w:noProof/>
                <w:webHidden/>
              </w:rPr>
              <w:tab/>
            </w:r>
            <w:r w:rsidR="007A61DD">
              <w:rPr>
                <w:noProof/>
                <w:webHidden/>
              </w:rPr>
              <w:fldChar w:fldCharType="begin"/>
            </w:r>
            <w:r w:rsidR="007A61DD">
              <w:rPr>
                <w:noProof/>
                <w:webHidden/>
              </w:rPr>
              <w:instrText xml:space="preserve"> PAGEREF _Toc134482396 \h </w:instrText>
            </w:r>
            <w:r w:rsidR="007A61DD">
              <w:rPr>
                <w:noProof/>
                <w:webHidden/>
              </w:rPr>
            </w:r>
            <w:r w:rsidR="007A61DD">
              <w:rPr>
                <w:noProof/>
                <w:webHidden/>
              </w:rPr>
              <w:fldChar w:fldCharType="separate"/>
            </w:r>
            <w:r w:rsidR="007A61DD">
              <w:rPr>
                <w:noProof/>
                <w:webHidden/>
              </w:rPr>
              <w:t>9</w:t>
            </w:r>
            <w:r w:rsidR="007A61DD">
              <w:rPr>
                <w:noProof/>
                <w:webHidden/>
              </w:rPr>
              <w:fldChar w:fldCharType="end"/>
            </w:r>
          </w:hyperlink>
        </w:p>
        <w:p w14:paraId="463D6C56" w14:textId="13A344C9"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7" w:history="1">
            <w:r w:rsidR="007A61DD" w:rsidRPr="00993CF5">
              <w:rPr>
                <w:rStyle w:val="Hyperlink"/>
                <w:noProof/>
              </w:rPr>
              <w:t>Time prospects of the research (Gantt chart)</w:t>
            </w:r>
            <w:r w:rsidR="007A61DD">
              <w:rPr>
                <w:noProof/>
                <w:webHidden/>
              </w:rPr>
              <w:tab/>
            </w:r>
            <w:r w:rsidR="007A61DD">
              <w:rPr>
                <w:noProof/>
                <w:webHidden/>
              </w:rPr>
              <w:fldChar w:fldCharType="begin"/>
            </w:r>
            <w:r w:rsidR="007A61DD">
              <w:rPr>
                <w:noProof/>
                <w:webHidden/>
              </w:rPr>
              <w:instrText xml:space="preserve"> PAGEREF _Toc134482397 \h </w:instrText>
            </w:r>
            <w:r w:rsidR="007A61DD">
              <w:rPr>
                <w:noProof/>
                <w:webHidden/>
              </w:rPr>
            </w:r>
            <w:r w:rsidR="007A61DD">
              <w:rPr>
                <w:noProof/>
                <w:webHidden/>
              </w:rPr>
              <w:fldChar w:fldCharType="separate"/>
            </w:r>
            <w:r w:rsidR="007A61DD">
              <w:rPr>
                <w:noProof/>
                <w:webHidden/>
              </w:rPr>
              <w:t>10</w:t>
            </w:r>
            <w:r w:rsidR="007A61DD">
              <w:rPr>
                <w:noProof/>
                <w:webHidden/>
              </w:rPr>
              <w:fldChar w:fldCharType="end"/>
            </w:r>
          </w:hyperlink>
        </w:p>
        <w:p w14:paraId="3D71E91F" w14:textId="376B8CAC" w:rsidR="007A61DD" w:rsidRDefault="00000000">
          <w:pPr>
            <w:pStyle w:val="TOC2"/>
            <w:tabs>
              <w:tab w:val="right" w:leader="dot" w:pos="9350"/>
            </w:tabs>
            <w:rPr>
              <w:rFonts w:asciiTheme="minorHAnsi" w:eastAsiaTheme="minorEastAsia" w:hAnsiTheme="minorHAnsi" w:cstheme="minorBidi"/>
              <w:noProof/>
              <w:sz w:val="22"/>
              <w:szCs w:val="22"/>
              <w:lang w:val="en-GB" w:eastAsia="en-GB" w:bidi="ar-SA"/>
            </w:rPr>
          </w:pPr>
          <w:hyperlink w:anchor="_Toc134482398" w:history="1">
            <w:r w:rsidR="007A61DD" w:rsidRPr="00993CF5">
              <w:rPr>
                <w:rStyle w:val="Hyperlink"/>
                <w:noProof/>
              </w:rPr>
              <w:t>Ethical consideration of the research</w:t>
            </w:r>
            <w:r w:rsidR="007A61DD">
              <w:rPr>
                <w:noProof/>
                <w:webHidden/>
              </w:rPr>
              <w:tab/>
            </w:r>
            <w:r w:rsidR="007A61DD">
              <w:rPr>
                <w:noProof/>
                <w:webHidden/>
              </w:rPr>
              <w:fldChar w:fldCharType="begin"/>
            </w:r>
            <w:r w:rsidR="007A61DD">
              <w:rPr>
                <w:noProof/>
                <w:webHidden/>
              </w:rPr>
              <w:instrText xml:space="preserve"> PAGEREF _Toc134482398 \h </w:instrText>
            </w:r>
            <w:r w:rsidR="007A61DD">
              <w:rPr>
                <w:noProof/>
                <w:webHidden/>
              </w:rPr>
            </w:r>
            <w:r w:rsidR="007A61DD">
              <w:rPr>
                <w:noProof/>
                <w:webHidden/>
              </w:rPr>
              <w:fldChar w:fldCharType="separate"/>
            </w:r>
            <w:r w:rsidR="007A61DD">
              <w:rPr>
                <w:noProof/>
                <w:webHidden/>
              </w:rPr>
              <w:t>10</w:t>
            </w:r>
            <w:r w:rsidR="007A61DD">
              <w:rPr>
                <w:noProof/>
                <w:webHidden/>
              </w:rPr>
              <w:fldChar w:fldCharType="end"/>
            </w:r>
          </w:hyperlink>
        </w:p>
        <w:p w14:paraId="560927D9" w14:textId="6CC03A57" w:rsidR="007A61DD" w:rsidRDefault="00000000">
          <w:pPr>
            <w:pStyle w:val="TOC1"/>
            <w:tabs>
              <w:tab w:val="right" w:leader="dot" w:pos="9350"/>
            </w:tabs>
            <w:rPr>
              <w:rFonts w:asciiTheme="minorHAnsi" w:eastAsiaTheme="minorEastAsia" w:hAnsiTheme="minorHAnsi" w:cstheme="minorBidi"/>
              <w:noProof/>
              <w:sz w:val="22"/>
              <w:szCs w:val="22"/>
              <w:lang w:val="en-GB" w:eastAsia="en-GB" w:bidi="ar-SA"/>
            </w:rPr>
          </w:pPr>
          <w:hyperlink w:anchor="_Toc134482399" w:history="1">
            <w:r w:rsidR="007A61DD" w:rsidRPr="00993CF5">
              <w:rPr>
                <w:rStyle w:val="Hyperlink"/>
                <w:noProof/>
              </w:rPr>
              <w:t>Conclusion</w:t>
            </w:r>
            <w:r w:rsidR="007A61DD">
              <w:rPr>
                <w:noProof/>
                <w:webHidden/>
              </w:rPr>
              <w:tab/>
            </w:r>
            <w:r w:rsidR="007A61DD">
              <w:rPr>
                <w:noProof/>
                <w:webHidden/>
              </w:rPr>
              <w:fldChar w:fldCharType="begin"/>
            </w:r>
            <w:r w:rsidR="007A61DD">
              <w:rPr>
                <w:noProof/>
                <w:webHidden/>
              </w:rPr>
              <w:instrText xml:space="preserve"> PAGEREF _Toc134482399 \h </w:instrText>
            </w:r>
            <w:r w:rsidR="007A61DD">
              <w:rPr>
                <w:noProof/>
                <w:webHidden/>
              </w:rPr>
            </w:r>
            <w:r w:rsidR="007A61DD">
              <w:rPr>
                <w:noProof/>
                <w:webHidden/>
              </w:rPr>
              <w:fldChar w:fldCharType="separate"/>
            </w:r>
            <w:r w:rsidR="007A61DD">
              <w:rPr>
                <w:noProof/>
                <w:webHidden/>
              </w:rPr>
              <w:t>11</w:t>
            </w:r>
            <w:r w:rsidR="007A61DD">
              <w:rPr>
                <w:noProof/>
                <w:webHidden/>
              </w:rPr>
              <w:fldChar w:fldCharType="end"/>
            </w:r>
          </w:hyperlink>
        </w:p>
        <w:p w14:paraId="384A84A7" w14:textId="19B61EB2" w:rsidR="007A61DD" w:rsidRDefault="00000000">
          <w:pPr>
            <w:pStyle w:val="TOC1"/>
            <w:tabs>
              <w:tab w:val="right" w:leader="dot" w:pos="9350"/>
            </w:tabs>
            <w:rPr>
              <w:rFonts w:asciiTheme="minorHAnsi" w:eastAsiaTheme="minorEastAsia" w:hAnsiTheme="minorHAnsi" w:cstheme="minorBidi"/>
              <w:noProof/>
              <w:sz w:val="22"/>
              <w:szCs w:val="22"/>
              <w:lang w:val="en-GB" w:eastAsia="en-GB" w:bidi="ar-SA"/>
            </w:rPr>
          </w:pPr>
          <w:hyperlink w:anchor="_Toc134482400" w:history="1">
            <w:r w:rsidR="007A61DD" w:rsidRPr="00993CF5">
              <w:rPr>
                <w:rStyle w:val="Hyperlink"/>
                <w:noProof/>
              </w:rPr>
              <w:t>References:</w:t>
            </w:r>
            <w:r w:rsidR="007A61DD">
              <w:rPr>
                <w:noProof/>
                <w:webHidden/>
              </w:rPr>
              <w:tab/>
            </w:r>
            <w:r w:rsidR="007A61DD">
              <w:rPr>
                <w:noProof/>
                <w:webHidden/>
              </w:rPr>
              <w:fldChar w:fldCharType="begin"/>
            </w:r>
            <w:r w:rsidR="007A61DD">
              <w:rPr>
                <w:noProof/>
                <w:webHidden/>
              </w:rPr>
              <w:instrText xml:space="preserve"> PAGEREF _Toc134482400 \h </w:instrText>
            </w:r>
            <w:r w:rsidR="007A61DD">
              <w:rPr>
                <w:noProof/>
                <w:webHidden/>
              </w:rPr>
            </w:r>
            <w:r w:rsidR="007A61DD">
              <w:rPr>
                <w:noProof/>
                <w:webHidden/>
              </w:rPr>
              <w:fldChar w:fldCharType="separate"/>
            </w:r>
            <w:r w:rsidR="007A61DD">
              <w:rPr>
                <w:noProof/>
                <w:webHidden/>
              </w:rPr>
              <w:t>12</w:t>
            </w:r>
            <w:r w:rsidR="007A61DD">
              <w:rPr>
                <w:noProof/>
                <w:webHidden/>
              </w:rPr>
              <w:fldChar w:fldCharType="end"/>
            </w:r>
          </w:hyperlink>
        </w:p>
        <w:p w14:paraId="2600E905" w14:textId="60DADD79" w:rsidR="007A61DD" w:rsidRDefault="007A61DD">
          <w:r>
            <w:rPr>
              <w:b/>
              <w:bCs/>
              <w:noProof/>
            </w:rPr>
            <w:fldChar w:fldCharType="end"/>
          </w:r>
        </w:p>
      </w:sdtContent>
    </w:sdt>
    <w:p w14:paraId="34A37529" w14:textId="5DD5C572" w:rsidR="00F5713F" w:rsidRPr="007A61DD" w:rsidRDefault="00F5713F" w:rsidP="007A61DD">
      <w:pPr>
        <w:pStyle w:val="Heading1"/>
      </w:pPr>
      <w:bookmarkStart w:id="0" w:name="_Toc132041616"/>
      <w:bookmarkStart w:id="1" w:name="_Toc134481801"/>
      <w:bookmarkStart w:id="2" w:name="_Toc134482035"/>
      <w:bookmarkStart w:id="3" w:name="_Toc134482214"/>
      <w:bookmarkStart w:id="4" w:name="_Toc134482379"/>
      <w:r w:rsidRPr="007A61DD">
        <w:lastRenderedPageBreak/>
        <w:t>Introduction</w:t>
      </w:r>
      <w:bookmarkEnd w:id="0"/>
      <w:bookmarkEnd w:id="1"/>
      <w:bookmarkEnd w:id="2"/>
      <w:bookmarkEnd w:id="3"/>
      <w:bookmarkEnd w:id="4"/>
    </w:p>
    <w:p w14:paraId="587BFCE8" w14:textId="02AD8189" w:rsidR="00771C19" w:rsidRDefault="00771C19" w:rsidP="0099626E">
      <w:pPr>
        <w:rPr>
          <w:b/>
        </w:rPr>
      </w:pPr>
      <w:r w:rsidRPr="00771C19">
        <w:t xml:space="preserve">Cultural awareness </w:t>
      </w:r>
      <w:r w:rsidR="005718AA">
        <w:t>(</w:t>
      </w:r>
      <w:r w:rsidR="005718AA" w:rsidRPr="005718AA">
        <w:t xml:space="preserve">Van </w:t>
      </w:r>
      <w:proofErr w:type="spellStart"/>
      <w:r w:rsidR="005718AA" w:rsidRPr="005718AA">
        <w:t>Doorsselaere</w:t>
      </w:r>
      <w:proofErr w:type="spellEnd"/>
      <w:r w:rsidR="005718AA" w:rsidRPr="005718AA">
        <w:t>, 202</w:t>
      </w:r>
      <w:r w:rsidR="005718AA">
        <w:t xml:space="preserve">1) </w:t>
      </w:r>
      <w:r w:rsidRPr="00771C19">
        <w:t xml:space="preserve">is the understanding and exploration of individuals and other people's cultural backgrounds, practices, </w:t>
      </w:r>
      <w:proofErr w:type="gramStart"/>
      <w:r w:rsidRPr="00771C19">
        <w:t>influence</w:t>
      </w:r>
      <w:proofErr w:type="gramEnd"/>
      <w:r w:rsidRPr="00771C19">
        <w:t xml:space="preserve"> and business. It also involves identifying and respecting the similarities and differences among the different cultural groups. Cultural awareness promotes effective communication and successful </w:t>
      </w:r>
      <w:r w:rsidR="00F86A64">
        <w:t>globalization (</w:t>
      </w:r>
      <w:r w:rsidR="00F86A64" w:rsidRPr="00F86A64">
        <w:t>Shao</w:t>
      </w:r>
      <w:r w:rsidR="00F86A64">
        <w:t xml:space="preserve"> </w:t>
      </w:r>
      <w:r w:rsidR="00F86A64" w:rsidRPr="00F86A64">
        <w:rPr>
          <w:i/>
          <w:iCs/>
        </w:rPr>
        <w:t>et al.,</w:t>
      </w:r>
      <w:r w:rsidR="00F86A64">
        <w:t xml:space="preserve"> </w:t>
      </w:r>
      <w:r w:rsidR="00F86A64" w:rsidRPr="00F86A64">
        <w:t>2021</w:t>
      </w:r>
      <w:r w:rsidR="00F86A64">
        <w:t>)</w:t>
      </w:r>
      <w:r w:rsidRPr="00771C19">
        <w:t xml:space="preserve">, and every </w:t>
      </w:r>
      <w:proofErr w:type="spellStart"/>
      <w:r w:rsidRPr="00771C19">
        <w:t>organisation</w:t>
      </w:r>
      <w:proofErr w:type="spellEnd"/>
      <w:r w:rsidRPr="00771C19">
        <w:t xml:space="preserve"> needs to </w:t>
      </w:r>
      <w:proofErr w:type="spellStart"/>
      <w:r w:rsidRPr="00771C19">
        <w:t>prioritise</w:t>
      </w:r>
      <w:proofErr w:type="spellEnd"/>
      <w:r w:rsidRPr="00771C19">
        <w:t xml:space="preserve"> cultivating cultural awareness. Multinational </w:t>
      </w:r>
      <w:proofErr w:type="spellStart"/>
      <w:r w:rsidRPr="00771C19">
        <w:t>organisations'</w:t>
      </w:r>
      <w:proofErr w:type="spellEnd"/>
      <w:r w:rsidRPr="00771C19">
        <w:t xml:space="preserve"> culturally more diverse and inclusive circumstances allow them to collaborate and interact easily. It also strengthens the work environment and promotes sustainability and productivity. Tesco is a British multinational retailer of general merchandise</w:t>
      </w:r>
      <w:r w:rsidR="00CA1D3A">
        <w:t xml:space="preserve"> as well as</w:t>
      </w:r>
      <w:r w:rsidRPr="00771C19">
        <w:t xml:space="preserve"> groceries, and it has</w:t>
      </w:r>
      <w:r w:rsidR="00CA1D3A">
        <w:t xml:space="preserve"> not only online stores but also </w:t>
      </w:r>
      <w:proofErr w:type="spellStart"/>
      <w:r w:rsidR="00CA1D3A">
        <w:t>it</w:t>
      </w:r>
      <w:proofErr w:type="spellEnd"/>
      <w:r w:rsidRPr="00771C19">
        <w:t xml:space="preserve"> stores</w:t>
      </w:r>
      <w:r w:rsidR="00CA1D3A">
        <w:t xml:space="preserve"> in</w:t>
      </w:r>
      <w:r w:rsidRPr="00771C19">
        <w:t xml:space="preserve"> different formats and sizes. </w:t>
      </w:r>
      <w:r w:rsidR="00CA1D3A">
        <w:t>The store</w:t>
      </w:r>
      <w:r w:rsidRPr="00771C19">
        <w:t xml:space="preserve"> is</w:t>
      </w:r>
      <w:r w:rsidR="00CA1D3A">
        <w:t xml:space="preserve"> amongst the </w:t>
      </w:r>
      <w:proofErr w:type="gramStart"/>
      <w:r w:rsidR="00CA1D3A">
        <w:t>most</w:t>
      </w:r>
      <w:r w:rsidRPr="00771C19">
        <w:t xml:space="preserve"> largest and valuable</w:t>
      </w:r>
      <w:proofErr w:type="gramEnd"/>
      <w:r w:rsidRPr="00771C19">
        <w:t xml:space="preserve"> </w:t>
      </w:r>
      <w:r w:rsidR="00CA1D3A">
        <w:t>market</w:t>
      </w:r>
      <w:r w:rsidRPr="00771C19">
        <w:t xml:space="preserve"> brands globally, providing </w:t>
      </w:r>
      <w:proofErr w:type="gramStart"/>
      <w:r w:rsidRPr="00771C19">
        <w:t>ranging</w:t>
      </w:r>
      <w:proofErr w:type="gramEnd"/>
      <w:r w:rsidR="00CA1D3A">
        <w:t xml:space="preserve"> of products</w:t>
      </w:r>
      <w:r w:rsidRPr="00771C19">
        <w:t xml:space="preserve"> from food and drinks to </w:t>
      </w:r>
      <w:r w:rsidR="00460395">
        <w:t>electronic items</w:t>
      </w:r>
      <w:r w:rsidRPr="00771C19">
        <w:t xml:space="preserve"> and household products. Tesco has different shops in several countries, mainly in Europe. Thi</w:t>
      </w:r>
      <w:r w:rsidR="00460395">
        <w:t>s</w:t>
      </w:r>
      <w:r w:rsidRPr="00771C19">
        <w:t xml:space="preserve"> research proposal aims to </w:t>
      </w:r>
      <w:r w:rsidR="00460395" w:rsidRPr="00771C19">
        <w:t>analyze</w:t>
      </w:r>
      <w:r w:rsidRPr="00771C19">
        <w:t xml:space="preserve"> and identify the impact of cultural awareness on multinational </w:t>
      </w:r>
      <w:r w:rsidR="0074457B" w:rsidRPr="00771C19">
        <w:t>organizations’</w:t>
      </w:r>
      <w:r w:rsidRPr="00771C19">
        <w:t xml:space="preserve"> productivity, where Tesco </w:t>
      </w:r>
      <w:r w:rsidR="00460395" w:rsidRPr="00771C19">
        <w:t>organization</w:t>
      </w:r>
      <w:r w:rsidRPr="00771C19">
        <w:t xml:space="preserve"> is chosen for the research.</w:t>
      </w:r>
    </w:p>
    <w:p w14:paraId="08A59DD1" w14:textId="3F7DCF06" w:rsidR="008F5EA8" w:rsidRPr="007A61DD" w:rsidRDefault="008F5EA8" w:rsidP="007A61DD">
      <w:pPr>
        <w:pStyle w:val="Heading2"/>
      </w:pPr>
      <w:bookmarkStart w:id="5" w:name="_Toc132041617"/>
      <w:bookmarkStart w:id="6" w:name="_Toc134481802"/>
      <w:bookmarkStart w:id="7" w:name="_Toc134482036"/>
      <w:bookmarkStart w:id="8" w:name="_Toc134482215"/>
      <w:bookmarkStart w:id="9" w:name="_Toc134482380"/>
      <w:r w:rsidRPr="007A61DD">
        <w:t>Significance of the topic</w:t>
      </w:r>
      <w:bookmarkEnd w:id="5"/>
      <w:bookmarkEnd w:id="6"/>
      <w:bookmarkEnd w:id="7"/>
      <w:bookmarkEnd w:id="8"/>
      <w:bookmarkEnd w:id="9"/>
    </w:p>
    <w:p w14:paraId="732B457C" w14:textId="0ABE1129" w:rsidR="00771C19" w:rsidRDefault="00771C19" w:rsidP="0099626E">
      <w:pPr>
        <w:rPr>
          <w:b/>
        </w:rPr>
      </w:pPr>
      <w:r w:rsidRPr="00B10EA8">
        <w:rPr>
          <w:color w:val="000000" w:themeColor="text1"/>
        </w:rPr>
        <w:t xml:space="preserve">Cultural awareness </w:t>
      </w:r>
      <w:r w:rsidR="00A249DD" w:rsidRPr="00B10EA8">
        <w:rPr>
          <w:color w:val="000000" w:themeColor="text1"/>
        </w:rPr>
        <w:t>grows</w:t>
      </w:r>
      <w:r w:rsidRPr="00B10EA8">
        <w:rPr>
          <w:color w:val="000000" w:themeColor="text1"/>
        </w:rPr>
        <w:t xml:space="preserve"> with time, </w:t>
      </w:r>
      <w:r w:rsidRPr="00771C19">
        <w:t xml:space="preserve">and it implies that understanding the dynamic values and beliefs of different circumstances and cultures </w:t>
      </w:r>
      <w:proofErr w:type="gramStart"/>
      <w:r w:rsidRPr="00771C19">
        <w:t>in order to</w:t>
      </w:r>
      <w:proofErr w:type="gramEnd"/>
      <w:r w:rsidRPr="00771C19">
        <w:t xml:space="preserve"> create better opportunities and understanding, as well as respecting the different cultures not necessary therefore, employees or </w:t>
      </w:r>
      <w:r w:rsidR="00460395">
        <w:t>subordinates</w:t>
      </w:r>
      <w:r w:rsidRPr="00771C19">
        <w:t xml:space="preserve"> from di</w:t>
      </w:r>
      <w:r w:rsidR="00460395">
        <w:t>ssimilar and unlike</w:t>
      </w:r>
      <w:r w:rsidRPr="00771C19">
        <w:t xml:space="preserve"> backgrounds can work </w:t>
      </w:r>
      <w:r w:rsidR="00460395">
        <w:t>in cooperation</w:t>
      </w:r>
      <w:r w:rsidRPr="00771C19">
        <w:t xml:space="preserve"> with the help of cultural awareness. In today’s globalized world, </w:t>
      </w:r>
      <w:r w:rsidR="00460395">
        <w:t>developing</w:t>
      </w:r>
      <w:r w:rsidRPr="00771C19">
        <w:t xml:space="preserve"> cultural awareness is needed to be done in the multinational company; therefore, it has a positive impact on teams and employees as they start to collaborate and interact with each other more and makes inclusive and productive working circumstances for themselves therefore; it’s essential to find out that how cultural awareness has the positive impact on the organization and how employees work together by increasing their productivity. As employees have different stereotypes, cultural awareness helps them understand each other’s backgrounds and working methods. It promotes positive working circumstances and increases the productivity of employees who work better for the organization.</w:t>
      </w:r>
    </w:p>
    <w:p w14:paraId="7294CF06" w14:textId="25F2EAED" w:rsidR="008F5EA8" w:rsidRPr="007A61DD" w:rsidRDefault="008F5EA8" w:rsidP="007A61DD">
      <w:pPr>
        <w:pStyle w:val="Heading2"/>
      </w:pPr>
      <w:bookmarkStart w:id="10" w:name="_Toc132041618"/>
      <w:bookmarkStart w:id="11" w:name="_Toc134481803"/>
      <w:bookmarkStart w:id="12" w:name="_Toc134482037"/>
      <w:bookmarkStart w:id="13" w:name="_Toc134482216"/>
      <w:bookmarkStart w:id="14" w:name="_Toc134482381"/>
      <w:r w:rsidRPr="007A61DD">
        <w:lastRenderedPageBreak/>
        <w:t>Purpose of the research</w:t>
      </w:r>
      <w:bookmarkEnd w:id="10"/>
      <w:bookmarkEnd w:id="11"/>
      <w:bookmarkEnd w:id="12"/>
      <w:bookmarkEnd w:id="13"/>
      <w:bookmarkEnd w:id="14"/>
    </w:p>
    <w:p w14:paraId="1C88610E" w14:textId="508F4EFE" w:rsidR="00771C19" w:rsidRDefault="00771C19" w:rsidP="0099626E">
      <w:pPr>
        <w:rPr>
          <w:b/>
        </w:rPr>
      </w:pPr>
      <w:r w:rsidRPr="00771C19">
        <w:t xml:space="preserve">It's important to analyze and identify the impact of </w:t>
      </w:r>
      <w:r w:rsidR="00A249DD" w:rsidRPr="002D7F52">
        <w:rPr>
          <w:color w:val="000000" w:themeColor="text1"/>
        </w:rPr>
        <w:t xml:space="preserve">cultural </w:t>
      </w:r>
      <w:r w:rsidRPr="002D7F52">
        <w:rPr>
          <w:color w:val="000000" w:themeColor="text1"/>
        </w:rPr>
        <w:t xml:space="preserve">awareness </w:t>
      </w:r>
      <w:r w:rsidRPr="00771C19">
        <w:t xml:space="preserve">on the multinational organization as it represents the employee's past, present and future and is tied to the history of humanity, which continues to be defining the hallmark. </w:t>
      </w:r>
      <w:proofErr w:type="gramStart"/>
      <w:r w:rsidRPr="00771C19">
        <w:t>In order to</w:t>
      </w:r>
      <w:proofErr w:type="gramEnd"/>
      <w:r w:rsidRPr="00771C19">
        <w:t xml:space="preserve"> continue fostering existing cultures and cultivating new features and subcultures within an organization, it's important to prioritize the essentialness of widespread cultural awareness. </w:t>
      </w:r>
      <w:r w:rsidR="0099626E" w:rsidRPr="00771C19">
        <w:t>Therefore,</w:t>
      </w:r>
      <w:r w:rsidRPr="00771C19">
        <w:t xml:space="preserve"> it is important to analyze the </w:t>
      </w:r>
      <w:r w:rsidR="00460395">
        <w:t xml:space="preserve">influence and the </w:t>
      </w:r>
      <w:proofErr w:type="spellStart"/>
      <w:r w:rsidR="00460395">
        <w:t>importness</w:t>
      </w:r>
      <w:proofErr w:type="spellEnd"/>
      <w:r w:rsidRPr="00771C19">
        <w:t xml:space="preserve"> of cultural awareness on Tesco, which will help businesses </w:t>
      </w:r>
      <w:proofErr w:type="spellStart"/>
      <w:r w:rsidRPr="00771C19">
        <w:t>analyse</w:t>
      </w:r>
      <w:proofErr w:type="spellEnd"/>
      <w:r w:rsidRPr="00771C19">
        <w:t xml:space="preserve"> the importance of cultural awareness and how it will help them improve their working circumstances and increase employees' productivity to perform better for the organization and make the organization successful.</w:t>
      </w:r>
    </w:p>
    <w:p w14:paraId="410D594F" w14:textId="0BECF53A" w:rsidR="008F5EA8" w:rsidRPr="007A61DD" w:rsidRDefault="008F5EA8" w:rsidP="007A61DD">
      <w:pPr>
        <w:pStyle w:val="Heading2"/>
      </w:pPr>
      <w:bookmarkStart w:id="15" w:name="_Toc132041619"/>
      <w:bookmarkStart w:id="16" w:name="_Toc134481804"/>
      <w:bookmarkStart w:id="17" w:name="_Toc134482038"/>
      <w:bookmarkStart w:id="18" w:name="_Toc134482217"/>
      <w:bookmarkStart w:id="19" w:name="_Toc134482382"/>
      <w:r w:rsidRPr="007A61DD">
        <w:t>Aim</w:t>
      </w:r>
      <w:bookmarkEnd w:id="15"/>
      <w:bookmarkEnd w:id="16"/>
      <w:bookmarkEnd w:id="17"/>
      <w:bookmarkEnd w:id="18"/>
      <w:bookmarkEnd w:id="19"/>
      <w:r w:rsidRPr="007A61DD">
        <w:t xml:space="preserve"> </w:t>
      </w:r>
    </w:p>
    <w:p w14:paraId="372C379F" w14:textId="483DA855" w:rsidR="009275C3" w:rsidRDefault="00457D5A" w:rsidP="0099626E">
      <w:r>
        <w:t xml:space="preserve">The aim of the research is to </w:t>
      </w:r>
      <w:proofErr w:type="spellStart"/>
      <w:r>
        <w:t>analyse</w:t>
      </w:r>
      <w:proofErr w:type="spellEnd"/>
      <w:r>
        <w:t xml:space="preserve"> the </w:t>
      </w:r>
      <w:r w:rsidRPr="009275C3">
        <w:t xml:space="preserve">impact of cultural awareness in multinational </w:t>
      </w:r>
      <w:proofErr w:type="spellStart"/>
      <w:r w:rsidRPr="009275C3">
        <w:t>organisation</w:t>
      </w:r>
      <w:proofErr w:type="spellEnd"/>
      <w:r w:rsidRPr="009275C3">
        <w:t xml:space="preserve"> productivity: An analysis of </w:t>
      </w:r>
      <w:proofErr w:type="gramStart"/>
      <w:r w:rsidRPr="009275C3">
        <w:t>Tesco</w:t>
      </w:r>
      <w:proofErr w:type="gramEnd"/>
    </w:p>
    <w:p w14:paraId="775693BE" w14:textId="70F30C4F" w:rsidR="008F5EA8" w:rsidRPr="007A61DD" w:rsidRDefault="008F5EA8" w:rsidP="007A61DD">
      <w:pPr>
        <w:pStyle w:val="Heading2"/>
      </w:pPr>
      <w:bookmarkStart w:id="20" w:name="_Toc132041620"/>
      <w:bookmarkStart w:id="21" w:name="_Toc134481805"/>
      <w:bookmarkStart w:id="22" w:name="_Toc134482039"/>
      <w:bookmarkStart w:id="23" w:name="_Toc134482218"/>
      <w:bookmarkStart w:id="24" w:name="_Toc134482383"/>
      <w:r w:rsidRPr="007A61DD">
        <w:t>Objectives</w:t>
      </w:r>
      <w:bookmarkEnd w:id="20"/>
      <w:bookmarkEnd w:id="21"/>
      <w:bookmarkEnd w:id="22"/>
      <w:bookmarkEnd w:id="23"/>
      <w:bookmarkEnd w:id="24"/>
    </w:p>
    <w:p w14:paraId="69CFDE19" w14:textId="156027CF" w:rsidR="009275C3" w:rsidRDefault="00C72D59" w:rsidP="0099626E">
      <w:pPr>
        <w:pStyle w:val="ListParagraph"/>
        <w:numPr>
          <w:ilvl w:val="0"/>
          <w:numId w:val="1"/>
        </w:numPr>
      </w:pPr>
      <w:r>
        <w:t xml:space="preserve">To identify ways of </w:t>
      </w:r>
      <w:r w:rsidR="0090245E">
        <w:t>promoting</w:t>
      </w:r>
      <w:r>
        <w:t xml:space="preserve"> cultural awareness in the workplace.</w:t>
      </w:r>
    </w:p>
    <w:p w14:paraId="3D2C17B0" w14:textId="0A433B33" w:rsidR="00532D54" w:rsidRDefault="00532D54" w:rsidP="0099626E">
      <w:pPr>
        <w:pStyle w:val="ListParagraph"/>
        <w:numPr>
          <w:ilvl w:val="0"/>
          <w:numId w:val="1"/>
        </w:numPr>
      </w:pPr>
      <w:r>
        <w:t xml:space="preserve">To </w:t>
      </w:r>
      <w:proofErr w:type="spellStart"/>
      <w:r w:rsidR="004C2ECC">
        <w:t>analyse</w:t>
      </w:r>
      <w:proofErr w:type="spellEnd"/>
      <w:r w:rsidR="00D454DD">
        <w:t xml:space="preserve"> the imp</w:t>
      </w:r>
      <w:r w:rsidR="00C72D59">
        <w:t>act</w:t>
      </w:r>
      <w:r w:rsidR="00D454DD">
        <w:t xml:space="preserve"> of cultural awareness </w:t>
      </w:r>
      <w:r w:rsidR="000527F6">
        <w:t xml:space="preserve">on productivity in </w:t>
      </w:r>
      <w:r w:rsidR="00D454DD">
        <w:t xml:space="preserve">multinational </w:t>
      </w:r>
      <w:proofErr w:type="gramStart"/>
      <w:r w:rsidR="00D454DD">
        <w:t>organization</w:t>
      </w:r>
      <w:proofErr w:type="gramEnd"/>
      <w:r w:rsidR="00D454DD">
        <w:t>.</w:t>
      </w:r>
    </w:p>
    <w:p w14:paraId="1DA393B8" w14:textId="72F4BA3A" w:rsidR="00532D54" w:rsidRDefault="00532D54" w:rsidP="0099626E">
      <w:pPr>
        <w:pStyle w:val="ListParagraph"/>
        <w:numPr>
          <w:ilvl w:val="0"/>
          <w:numId w:val="1"/>
        </w:numPr>
      </w:pPr>
      <w:r>
        <w:t xml:space="preserve">To </w:t>
      </w:r>
      <w:proofErr w:type="spellStart"/>
      <w:r w:rsidR="004C2ECC">
        <w:t>analyse</w:t>
      </w:r>
      <w:proofErr w:type="spellEnd"/>
      <w:r w:rsidR="004C2ECC">
        <w:t xml:space="preserve"> how cultural awareness increase employee`s productivity in multinational organization</w:t>
      </w:r>
    </w:p>
    <w:p w14:paraId="4200BEF3" w14:textId="56B11F38" w:rsidR="00532D54" w:rsidRDefault="00C37990" w:rsidP="0099626E">
      <w:pPr>
        <w:pStyle w:val="ListParagraph"/>
        <w:numPr>
          <w:ilvl w:val="0"/>
          <w:numId w:val="1"/>
        </w:numPr>
      </w:pPr>
      <w:r>
        <w:t>To identify strategies to support cultural awareness in an organization.</w:t>
      </w:r>
    </w:p>
    <w:p w14:paraId="77086F6B" w14:textId="4F6ECFE4" w:rsidR="00F5713F" w:rsidRPr="007A61DD" w:rsidRDefault="008F5EA8" w:rsidP="007A61DD">
      <w:pPr>
        <w:pStyle w:val="Heading2"/>
      </w:pPr>
      <w:bookmarkStart w:id="25" w:name="_Toc132041621"/>
      <w:bookmarkStart w:id="26" w:name="_Toc134481806"/>
      <w:bookmarkStart w:id="27" w:name="_Toc134482040"/>
      <w:bookmarkStart w:id="28" w:name="_Toc134482219"/>
      <w:bookmarkStart w:id="29" w:name="_Toc134482384"/>
      <w:r w:rsidRPr="007A61DD">
        <w:t>Research questions</w:t>
      </w:r>
      <w:bookmarkEnd w:id="25"/>
      <w:bookmarkEnd w:id="26"/>
      <w:bookmarkEnd w:id="27"/>
      <w:bookmarkEnd w:id="28"/>
      <w:bookmarkEnd w:id="29"/>
    </w:p>
    <w:p w14:paraId="0F67240B" w14:textId="60EA3869" w:rsidR="00532D54" w:rsidRDefault="00C72D59" w:rsidP="00C72D59">
      <w:pPr>
        <w:pStyle w:val="ListParagraph"/>
        <w:numPr>
          <w:ilvl w:val="0"/>
          <w:numId w:val="2"/>
        </w:numPr>
      </w:pPr>
      <w:bookmarkStart w:id="30" w:name="_Hlk133942101"/>
      <w:r>
        <w:t xml:space="preserve">How does </w:t>
      </w:r>
      <w:r w:rsidR="004C2ECC">
        <w:t>lack</w:t>
      </w:r>
      <w:r>
        <w:t xml:space="preserve"> of cultural awareness impact employee`s productivity in </w:t>
      </w:r>
      <w:proofErr w:type="gramStart"/>
      <w:r>
        <w:t>workplace</w:t>
      </w:r>
      <w:proofErr w:type="gramEnd"/>
      <w:r>
        <w:t>?</w:t>
      </w:r>
    </w:p>
    <w:bookmarkEnd w:id="30"/>
    <w:p w14:paraId="50E0917C" w14:textId="77777777" w:rsidR="00532D54" w:rsidRDefault="00532D54" w:rsidP="0099626E"/>
    <w:p w14:paraId="3D98FA8A" w14:textId="1B920748" w:rsidR="007618EA" w:rsidRPr="007A61DD" w:rsidRDefault="004A133D" w:rsidP="007A61DD">
      <w:pPr>
        <w:jc w:val="left"/>
      </w:pPr>
      <w:r>
        <w:br w:type="page"/>
      </w:r>
      <w:bookmarkStart w:id="31" w:name="_Toc132041622"/>
    </w:p>
    <w:p w14:paraId="52C49CE3" w14:textId="72FF0CBF" w:rsidR="004A133D" w:rsidRPr="007A61DD" w:rsidRDefault="004A133D" w:rsidP="007A61DD">
      <w:pPr>
        <w:pStyle w:val="Heading1"/>
      </w:pPr>
      <w:bookmarkStart w:id="32" w:name="_Toc134481808"/>
      <w:bookmarkStart w:id="33" w:name="_Toc134482042"/>
      <w:bookmarkStart w:id="34" w:name="_Toc134482221"/>
      <w:bookmarkStart w:id="35" w:name="_Toc134482385"/>
      <w:r w:rsidRPr="007A61DD">
        <w:lastRenderedPageBreak/>
        <w:t>Literature Review</w:t>
      </w:r>
      <w:bookmarkEnd w:id="31"/>
      <w:bookmarkEnd w:id="32"/>
      <w:bookmarkEnd w:id="33"/>
      <w:bookmarkEnd w:id="34"/>
      <w:bookmarkEnd w:id="35"/>
    </w:p>
    <w:p w14:paraId="45E528A8" w14:textId="27E3F12A" w:rsidR="002D7F52" w:rsidRPr="007A61DD" w:rsidRDefault="002D7F52" w:rsidP="007A61DD">
      <w:pPr>
        <w:pStyle w:val="Heading2"/>
      </w:pPr>
      <w:bookmarkStart w:id="36" w:name="_Toc134481809"/>
      <w:bookmarkStart w:id="37" w:name="_Toc134482043"/>
      <w:bookmarkStart w:id="38" w:name="_Toc134482222"/>
      <w:bookmarkStart w:id="39" w:name="_Toc134482386"/>
      <w:r w:rsidRPr="007A61DD">
        <w:t xml:space="preserve">Identifying ways of </w:t>
      </w:r>
      <w:r w:rsidR="0090245E" w:rsidRPr="007A61DD">
        <w:t>promoting</w:t>
      </w:r>
      <w:r w:rsidRPr="007A61DD">
        <w:t xml:space="preserve"> cultural awareness</w:t>
      </w:r>
      <w:r w:rsidR="0090245E" w:rsidRPr="007A61DD">
        <w:t xml:space="preserve"> in workplace</w:t>
      </w:r>
      <w:bookmarkEnd w:id="36"/>
      <w:bookmarkEnd w:id="37"/>
      <w:bookmarkEnd w:id="38"/>
      <w:bookmarkEnd w:id="39"/>
    </w:p>
    <w:p w14:paraId="2442F886" w14:textId="365F4BCC" w:rsidR="00A249DD" w:rsidRPr="00037D17" w:rsidRDefault="00061265" w:rsidP="0099626E">
      <w:r>
        <w:t xml:space="preserve">According to </w:t>
      </w:r>
      <w:r w:rsidRPr="00061265">
        <w:t xml:space="preserve">Rocha and Pinheiro, </w:t>
      </w:r>
      <w:r>
        <w:t>(</w:t>
      </w:r>
      <w:r w:rsidRPr="00061265">
        <w:t>2021</w:t>
      </w:r>
      <w:r>
        <w:t>)</w:t>
      </w:r>
      <w:r w:rsidRPr="00061265">
        <w:t xml:space="preserve"> </w:t>
      </w:r>
      <w:r w:rsidR="00E01F38" w:rsidRPr="00E01F38">
        <w:t xml:space="preserve">Cultural awareness </w:t>
      </w:r>
      <w:proofErr w:type="gramStart"/>
      <w:r w:rsidR="00E01F38" w:rsidRPr="00E01F38">
        <w:t>it's</w:t>
      </w:r>
      <w:proofErr w:type="gramEnd"/>
      <w:r w:rsidR="00E01F38" w:rsidRPr="00E01F38">
        <w:t xml:space="preserve"> a concept that has become increasingly essential in diversification and an interconnected globe as well as businesses. It refers to the individual personnel's ability to identify, </w:t>
      </w:r>
      <w:proofErr w:type="spellStart"/>
      <w:r w:rsidR="00E01F38" w:rsidRPr="00E01F38">
        <w:t>recognise</w:t>
      </w:r>
      <w:proofErr w:type="spellEnd"/>
      <w:r w:rsidR="00E01F38" w:rsidRPr="00E01F38">
        <w:t xml:space="preserve">, understand, and appreciate the different beliefs and customs of different cultures. It is also referred to as the knowledge and sensitivity to different cultural differences, which includes origins, meanings and implications of university identifying and respecting the unique beliefs, values, and practices of different cultures. </w:t>
      </w:r>
      <w:r w:rsidR="0090245E">
        <w:t xml:space="preserve">There are different ways to promote culture awareness in a workplace such as </w:t>
      </w:r>
      <w:r w:rsidR="00037D17">
        <w:t xml:space="preserve">cultural awareness training, discussions and exchanging stories. </w:t>
      </w:r>
      <w:r w:rsidR="00A249DD" w:rsidRPr="00037D17">
        <w:rPr>
          <w:color w:val="000000" w:themeColor="text1"/>
        </w:rPr>
        <w:t xml:space="preserve">Furthermore, there are different theories which </w:t>
      </w:r>
      <w:proofErr w:type="gramStart"/>
      <w:r w:rsidR="00A249DD" w:rsidRPr="00037D17">
        <w:rPr>
          <w:color w:val="000000" w:themeColor="text1"/>
        </w:rPr>
        <w:t>fulfills</w:t>
      </w:r>
      <w:proofErr w:type="gramEnd"/>
      <w:r w:rsidR="00A249DD" w:rsidRPr="00037D17">
        <w:rPr>
          <w:color w:val="000000" w:themeColor="text1"/>
        </w:rPr>
        <w:t xml:space="preserve"> the culture and productivity needs of the business. The </w:t>
      </w:r>
      <w:r w:rsidR="00A249DD" w:rsidRPr="001C41C9">
        <w:rPr>
          <w:color w:val="000000" w:themeColor="text1"/>
        </w:rPr>
        <w:t>Organizational Culture Theory</w:t>
      </w:r>
      <w:r w:rsidR="00A249DD" w:rsidRPr="00037D17">
        <w:rPr>
          <w:color w:val="000000" w:themeColor="text1"/>
        </w:rPr>
        <w:t xml:space="preserve"> </w:t>
      </w:r>
      <w:r w:rsidR="005729F4" w:rsidRPr="00037D17">
        <w:rPr>
          <w:color w:val="000000" w:themeColor="text1"/>
        </w:rPr>
        <w:t>(Zhen et</w:t>
      </w:r>
      <w:r w:rsidR="005729F4" w:rsidRPr="00037D17">
        <w:rPr>
          <w:i/>
          <w:iCs/>
          <w:color w:val="000000" w:themeColor="text1"/>
        </w:rPr>
        <w:t xml:space="preserve"> al., </w:t>
      </w:r>
      <w:r w:rsidR="005729F4" w:rsidRPr="00037D17">
        <w:rPr>
          <w:color w:val="000000" w:themeColor="text1"/>
        </w:rPr>
        <w:t xml:space="preserve">2021) </w:t>
      </w:r>
      <w:proofErr w:type="gramStart"/>
      <w:r w:rsidR="00A249DD" w:rsidRPr="00037D17">
        <w:rPr>
          <w:color w:val="000000" w:themeColor="text1"/>
        </w:rPr>
        <w:t>demonstrate</w:t>
      </w:r>
      <w:proofErr w:type="gramEnd"/>
      <w:r w:rsidR="00A249DD" w:rsidRPr="00037D17">
        <w:rPr>
          <w:color w:val="000000" w:themeColor="text1"/>
        </w:rPr>
        <w:t xml:space="preserve"> that, an organization's organizational culture, consisting of accepted beliefs, values, and standards, affects people's behavior. It implies that a strong and pleasant culture can increase productivity by coordinating employees' behaviors and encouraging collaboration. Next, the idea of </w:t>
      </w:r>
      <w:r w:rsidR="001C41C9">
        <w:rPr>
          <w:color w:val="000000" w:themeColor="text1"/>
        </w:rPr>
        <w:t>C</w:t>
      </w:r>
      <w:r w:rsidR="00A249DD" w:rsidRPr="001C41C9">
        <w:rPr>
          <w:color w:val="000000" w:themeColor="text1"/>
        </w:rPr>
        <w:t>ontingency theory</w:t>
      </w:r>
      <w:r w:rsidR="00A249DD" w:rsidRPr="00037D17">
        <w:rPr>
          <w:color w:val="000000" w:themeColor="text1"/>
        </w:rPr>
        <w:t xml:space="preserve"> holds that there is no single strategy for improving organizational culture and productivity. Instead, the best course of action depends on the unique circumstances and context. It implies that businesses must modify their cultures and procedures to meet the external circumstances they must deal with</w:t>
      </w:r>
      <w:r w:rsidR="001C41C9" w:rsidRPr="001C41C9">
        <w:rPr>
          <w:color w:val="000000" w:themeColor="text1"/>
        </w:rPr>
        <w:t>.</w:t>
      </w:r>
    </w:p>
    <w:p w14:paraId="6E4F25B8" w14:textId="3A9AEF77" w:rsidR="00E5638A" w:rsidRPr="007A61DD" w:rsidRDefault="00460395" w:rsidP="007A61DD">
      <w:pPr>
        <w:pStyle w:val="Heading2"/>
      </w:pPr>
      <w:bookmarkStart w:id="40" w:name="_Toc132041624"/>
      <w:bookmarkStart w:id="41" w:name="_Toc134481810"/>
      <w:bookmarkStart w:id="42" w:name="_Toc134482044"/>
      <w:bookmarkStart w:id="43" w:name="_Toc134482223"/>
      <w:bookmarkStart w:id="44" w:name="_Toc134482387"/>
      <w:r w:rsidRPr="007A61DD">
        <w:t>Analyzing</w:t>
      </w:r>
      <w:r w:rsidR="00C72D59" w:rsidRPr="007A61DD">
        <w:t xml:space="preserve"> the</w:t>
      </w:r>
      <w:r w:rsidR="00EA0E0D" w:rsidRPr="007A61DD">
        <w:t xml:space="preserve"> imp</w:t>
      </w:r>
      <w:r w:rsidR="00C72D59" w:rsidRPr="007A61DD">
        <w:t xml:space="preserve">act of cultural </w:t>
      </w:r>
      <w:r w:rsidR="00A249DD" w:rsidRPr="007A61DD">
        <w:t>awareness</w:t>
      </w:r>
      <w:r w:rsidR="000527F6" w:rsidRPr="007A61DD">
        <w:t xml:space="preserve"> on productivity</w:t>
      </w:r>
      <w:r w:rsidR="00EA0E0D" w:rsidRPr="007A61DD">
        <w:t xml:space="preserve"> </w:t>
      </w:r>
      <w:r w:rsidR="000527F6" w:rsidRPr="007A61DD">
        <w:t xml:space="preserve">in </w:t>
      </w:r>
      <w:bookmarkEnd w:id="40"/>
      <w:proofErr w:type="gramStart"/>
      <w:r w:rsidR="000527F6" w:rsidRPr="007A61DD">
        <w:t>workplace</w:t>
      </w:r>
      <w:proofErr w:type="gramEnd"/>
      <w:r w:rsidR="003170F8" w:rsidRPr="007A61DD">
        <w:t>.</w:t>
      </w:r>
      <w:bookmarkEnd w:id="41"/>
      <w:bookmarkEnd w:id="42"/>
      <w:bookmarkEnd w:id="43"/>
      <w:bookmarkEnd w:id="44"/>
    </w:p>
    <w:p w14:paraId="2041999D" w14:textId="46CFCC2E" w:rsidR="00E5638A" w:rsidRDefault="00E5638A" w:rsidP="0099626E">
      <w:r w:rsidRPr="00E5638A">
        <w:t>Cultural awareness matters for different reasons as it influences the entire organization's work and circumstances</w:t>
      </w:r>
      <w:r w:rsidR="00F34515">
        <w:t xml:space="preserve">, </w:t>
      </w:r>
      <w:r w:rsidR="00460395">
        <w:t>having</w:t>
      </w:r>
      <w:r w:rsidR="00F34515">
        <w:t xml:space="preserve"> </w:t>
      </w:r>
      <w:r w:rsidRPr="00E5638A">
        <w:t>a significant idea regarding cultural awareness will help employees to conduct positive communication</w:t>
      </w:r>
      <w:r w:rsidR="00D75ECC">
        <w:t xml:space="preserve"> (</w:t>
      </w:r>
      <w:r w:rsidR="00D75ECC" w:rsidRPr="00D75ECC">
        <w:t>Bauer and Lim, 2019</w:t>
      </w:r>
      <w:r w:rsidR="00D75ECC">
        <w:t>)</w:t>
      </w:r>
      <w:r w:rsidRPr="00E5638A">
        <w:t xml:space="preserve"> with one another and develop strong relations. It also contributes to engagement in a better workplace as it promotes leadership roles, and leaders a</w:t>
      </w:r>
      <w:r w:rsidR="00460395">
        <w:t>s well as</w:t>
      </w:r>
      <w:r w:rsidRPr="00E5638A">
        <w:t xml:space="preserve"> bring</w:t>
      </w:r>
      <w:r w:rsidR="00460395">
        <w:t>ing</w:t>
      </w:r>
      <w:r w:rsidRPr="00E5638A">
        <w:t xml:space="preserve"> a diverse work culture. </w:t>
      </w:r>
      <w:r w:rsidR="0026382C">
        <w:t xml:space="preserve">The outcome of it is </w:t>
      </w:r>
      <w:proofErr w:type="gramStart"/>
      <w:r w:rsidR="0026382C">
        <w:t>that</w:t>
      </w:r>
      <w:r w:rsidRPr="00E5638A">
        <w:t>,</w:t>
      </w:r>
      <w:proofErr w:type="gramEnd"/>
      <w:r w:rsidRPr="00E5638A">
        <w:t xml:space="preserve"> the cultural connection strengthens and decreases the chances of cultural conflicts. </w:t>
      </w:r>
      <w:r w:rsidR="0026382C">
        <w:t>Consequently</w:t>
      </w:r>
      <w:r w:rsidRPr="00E5638A">
        <w:t xml:space="preserve">, </w:t>
      </w:r>
      <w:r w:rsidR="00F34515">
        <w:t>c</w:t>
      </w:r>
      <w:r w:rsidR="000527F6" w:rsidRPr="000527F6">
        <w:t xml:space="preserve">ultural awareness increases productivity at Tesco by developing brand loyalty with the help of empathy and cultural understanding. They </w:t>
      </w:r>
      <w:r w:rsidR="003D3320" w:rsidRPr="000527F6">
        <w:t>showcase</w:t>
      </w:r>
      <w:r w:rsidR="000527F6" w:rsidRPr="000527F6">
        <w:t xml:space="preserve"> empathy towards different cultural groups and people to develop brand loyalty among them</w:t>
      </w:r>
      <w:r w:rsidR="003D3320">
        <w:t xml:space="preserve"> as well as</w:t>
      </w:r>
      <w:r w:rsidR="000527F6" w:rsidRPr="000527F6">
        <w:t xml:space="preserve"> improved its internal efficiencies with the help of giving training regarding cultural awareness, which will help them to increase the productivity of their employees and it will also help them to decrease their attrition with the help of cross-cultural </w:t>
      </w:r>
      <w:r w:rsidR="000527F6" w:rsidRPr="000527F6">
        <w:lastRenderedPageBreak/>
        <w:t>training. By developing a better understanding of overseas markets with the help of cultural awareness, Tesco can increase its productivity and expand its business int</w:t>
      </w:r>
      <w:r w:rsidR="003D3320">
        <w:t>o more</w:t>
      </w:r>
      <w:r w:rsidR="000527F6" w:rsidRPr="000527F6">
        <w:t xml:space="preserve"> international markets. </w:t>
      </w:r>
    </w:p>
    <w:p w14:paraId="2B86435A" w14:textId="42768EC9" w:rsidR="000527F6" w:rsidRPr="007A61DD" w:rsidRDefault="00C430EA" w:rsidP="007A61DD">
      <w:pPr>
        <w:pStyle w:val="Heading2"/>
      </w:pPr>
      <w:bookmarkStart w:id="45" w:name="_Toc132041625"/>
      <w:bookmarkStart w:id="46" w:name="_Toc134481811"/>
      <w:bookmarkStart w:id="47" w:name="_Toc134482045"/>
      <w:bookmarkStart w:id="48" w:name="_Toc134482224"/>
      <w:bookmarkStart w:id="49" w:name="_Toc134482388"/>
      <w:r w:rsidRPr="007A61DD">
        <w:t>I</w:t>
      </w:r>
      <w:r w:rsidR="00C72D59" w:rsidRPr="007A61DD">
        <w:t>mpact of cultural awareness on employee productivit</w:t>
      </w:r>
      <w:bookmarkEnd w:id="45"/>
      <w:r w:rsidR="00C72D59" w:rsidRPr="007A61DD">
        <w:t>y</w:t>
      </w:r>
      <w:bookmarkEnd w:id="46"/>
      <w:bookmarkEnd w:id="47"/>
      <w:bookmarkEnd w:id="48"/>
      <w:bookmarkEnd w:id="49"/>
    </w:p>
    <w:p w14:paraId="6AC024B9" w14:textId="32950A28" w:rsidR="003E1EF2" w:rsidRPr="003170F8" w:rsidRDefault="00D75ECC" w:rsidP="0099626E">
      <w:r>
        <w:t xml:space="preserve">According to </w:t>
      </w:r>
      <w:proofErr w:type="spellStart"/>
      <w:r w:rsidRPr="00D75ECC">
        <w:t>Obrenovic</w:t>
      </w:r>
      <w:proofErr w:type="spellEnd"/>
      <w:r>
        <w:t xml:space="preserve"> </w:t>
      </w:r>
      <w:r w:rsidRPr="00D75ECC">
        <w:rPr>
          <w:i/>
          <w:iCs/>
        </w:rPr>
        <w:t>et al.,</w:t>
      </w:r>
      <w:r>
        <w:t xml:space="preserve"> (</w:t>
      </w:r>
      <w:r w:rsidRPr="00D75ECC">
        <w:t>2020</w:t>
      </w:r>
      <w:r>
        <w:t xml:space="preserve">) </w:t>
      </w:r>
      <w:r w:rsidR="00037D17">
        <w:t>i</w:t>
      </w:r>
      <w:r w:rsidR="00BA37C6" w:rsidRPr="00BA37C6">
        <w:t>n today's globalized world, cultural awareness is important for different organizations and multinational businesses to be successful. Senior administration of the orga</w:t>
      </w:r>
      <w:r w:rsidR="00BA37C6" w:rsidRPr="00C430EA">
        <w:rPr>
          <w:color w:val="000000" w:themeColor="text1"/>
        </w:rPr>
        <w:t xml:space="preserve">nization can create better products and services and marketing campaigns to help them gather consumers' cultural preferences and attractions. </w:t>
      </w:r>
      <w:r w:rsidR="00037D17" w:rsidRPr="00C430EA">
        <w:rPr>
          <w:color w:val="000000" w:themeColor="text1"/>
        </w:rPr>
        <w:t>Wentling (2000)</w:t>
      </w:r>
      <w:r w:rsidR="003170F8" w:rsidRPr="00C430EA">
        <w:rPr>
          <w:color w:val="000000" w:themeColor="text1"/>
        </w:rPr>
        <w:t xml:space="preserve"> </w:t>
      </w:r>
      <w:proofErr w:type="gramStart"/>
      <w:r w:rsidR="003170F8" w:rsidRPr="00C430EA">
        <w:rPr>
          <w:color w:val="000000" w:themeColor="text1"/>
        </w:rPr>
        <w:t>argue</w:t>
      </w:r>
      <w:proofErr w:type="gramEnd"/>
      <w:r w:rsidR="003170F8" w:rsidRPr="00C430EA">
        <w:rPr>
          <w:color w:val="000000" w:themeColor="text1"/>
        </w:rPr>
        <w:t xml:space="preserve"> that </w:t>
      </w:r>
      <w:r w:rsidR="00754D16" w:rsidRPr="00C430EA">
        <w:rPr>
          <w:color w:val="000000" w:themeColor="text1"/>
        </w:rPr>
        <w:t xml:space="preserve">culturally aware employees are better able to communicate and comprehend one another's perspectives, preventing miscommunications and disputes. Open and honest communication encourages teamwork and collaboration, which boosts productivity. Employees are more inclined to value variety and alternative viewpoints when culturally aware. Sharing ideas and methods can promote greater problem-solving, creativity, and innovation. Culturally sensitive organizations highly value fostering an inclusive and courteous workplace. Employees are more engaged and committed to their work, which leads to increased production levels when they feel respected and valued for their cultural backgrounds. The </w:t>
      </w:r>
      <w:proofErr w:type="gramStart"/>
      <w:r w:rsidR="00754D16" w:rsidRPr="00C430EA">
        <w:rPr>
          <w:color w:val="000000" w:themeColor="text1"/>
        </w:rPr>
        <w:t>disadvantage</w:t>
      </w:r>
      <w:proofErr w:type="gramEnd"/>
      <w:r w:rsidR="00754D16" w:rsidRPr="00C430EA">
        <w:rPr>
          <w:color w:val="000000" w:themeColor="text1"/>
        </w:rPr>
        <w:t xml:space="preserve"> of it comes in various forms as, </w:t>
      </w:r>
      <w:r w:rsidR="00C430EA" w:rsidRPr="00C430EA">
        <w:rPr>
          <w:color w:val="000000" w:themeColor="text1"/>
        </w:rPr>
        <w:t>c</w:t>
      </w:r>
      <w:r w:rsidR="00754D16" w:rsidRPr="00C430EA">
        <w:rPr>
          <w:color w:val="000000" w:themeColor="text1"/>
        </w:rPr>
        <w:t>reating and maintaining a culturally conscious workplace requires a sustained investment of time, effort, and resources. To address these issues and guarantee productivity is not adversely impacted, organizations must invest in conflict management techniques, training, and the development of cultural competency. Cultural knowledge may not always eliminate language and communication difficulties that can occur in various workplaces. Differences in communication styles and languages might still influence productivity, necessitating extra work like language training and efficient translation technologies.</w:t>
      </w:r>
    </w:p>
    <w:p w14:paraId="3F0E50E2" w14:textId="02680A00" w:rsidR="00BA37C6" w:rsidRPr="007A61DD" w:rsidRDefault="00C72D59" w:rsidP="007A61DD">
      <w:pPr>
        <w:pStyle w:val="Heading2"/>
      </w:pPr>
      <w:bookmarkStart w:id="50" w:name="_Toc134481812"/>
      <w:bookmarkStart w:id="51" w:name="_Toc134482046"/>
      <w:bookmarkStart w:id="52" w:name="_Toc134482225"/>
      <w:bookmarkStart w:id="53" w:name="_Toc134482389"/>
      <w:r w:rsidRPr="007A61DD">
        <w:t>S</w:t>
      </w:r>
      <w:r w:rsidR="00D454DD" w:rsidRPr="007A61DD">
        <w:t>trategies t</w:t>
      </w:r>
      <w:r w:rsidRPr="007A61DD">
        <w:t>o</w:t>
      </w:r>
      <w:r w:rsidR="00D454DD" w:rsidRPr="007A61DD">
        <w:t xml:space="preserve"> support cultural awareness in an organization</w:t>
      </w:r>
      <w:r w:rsidRPr="007A61DD">
        <w:t>.</w:t>
      </w:r>
      <w:bookmarkEnd w:id="50"/>
      <w:bookmarkEnd w:id="51"/>
      <w:bookmarkEnd w:id="52"/>
      <w:bookmarkEnd w:id="53"/>
      <w:r w:rsidR="00D454DD" w:rsidRPr="007A61DD">
        <w:t xml:space="preserve"> </w:t>
      </w:r>
    </w:p>
    <w:p w14:paraId="6DB44F9C" w14:textId="24A1881E" w:rsidR="007618EA" w:rsidRPr="007A61DD" w:rsidRDefault="00025280" w:rsidP="007A61DD">
      <w:r>
        <w:t>T</w:t>
      </w:r>
      <w:r w:rsidR="00517F8A" w:rsidRPr="00517F8A">
        <w:t xml:space="preserve">he impact of cultural awareness brings an </w:t>
      </w:r>
      <w:r w:rsidR="00C430EA" w:rsidRPr="00517F8A">
        <w:t>inc</w:t>
      </w:r>
      <w:r w:rsidR="00C430EA">
        <w:t>rem</w:t>
      </w:r>
      <w:r w:rsidR="00C430EA" w:rsidRPr="00517F8A">
        <w:t>ent</w:t>
      </w:r>
      <w:r w:rsidR="00517F8A" w:rsidRPr="00517F8A">
        <w:t xml:space="preserve"> in job satisfaction and engagement which </w:t>
      </w:r>
      <w:proofErr w:type="gramStart"/>
      <w:r w:rsidR="00517F8A" w:rsidRPr="00517F8A">
        <w:t>help</w:t>
      </w:r>
      <w:proofErr w:type="gramEnd"/>
      <w:r w:rsidR="00517F8A" w:rsidRPr="00517F8A">
        <w:t xml:space="preserve"> Tesco to have a successful profit revenue</w:t>
      </w:r>
      <w:r w:rsidR="00C430EA">
        <w:t xml:space="preserve"> </w:t>
      </w:r>
      <w:r w:rsidR="00D75ECC">
        <w:t>(</w:t>
      </w:r>
      <w:r w:rsidR="00D75ECC" w:rsidRPr="00D75ECC">
        <w:t>Kang and Na,</w:t>
      </w:r>
      <w:r w:rsidR="00D75ECC">
        <w:t xml:space="preserve"> </w:t>
      </w:r>
      <w:r w:rsidR="00D75ECC" w:rsidRPr="00D75ECC">
        <w:t>2020</w:t>
      </w:r>
      <w:r w:rsidR="00D75ECC">
        <w:t>)</w:t>
      </w:r>
      <w:r w:rsidR="00517F8A" w:rsidRPr="00517F8A">
        <w:t xml:space="preserve">. </w:t>
      </w:r>
      <w:r w:rsidR="00C430EA">
        <w:t>Additionally</w:t>
      </w:r>
      <w:r w:rsidR="00D454DD">
        <w:t xml:space="preserve">, Tesco uses cultural support strategies to look </w:t>
      </w:r>
      <w:r w:rsidR="00312899">
        <w:t>after their employees. The organization is aware that looking after their employees in a culture of trust and respect is crucial for a successful business.</w:t>
      </w:r>
      <w:r w:rsidR="00754D16">
        <w:t xml:space="preserve"> </w:t>
      </w:r>
      <w:r w:rsidR="00754D16" w:rsidRPr="00C430EA">
        <w:rPr>
          <w:color w:val="000000" w:themeColor="text1"/>
        </w:rPr>
        <w:t xml:space="preserve">There are </w:t>
      </w:r>
      <w:proofErr w:type="gramStart"/>
      <w:r w:rsidR="00754D16" w:rsidRPr="00C430EA">
        <w:rPr>
          <w:color w:val="000000" w:themeColor="text1"/>
        </w:rPr>
        <w:t>the different</w:t>
      </w:r>
      <w:proofErr w:type="gramEnd"/>
      <w:r w:rsidR="00754D16" w:rsidRPr="00C430EA">
        <w:rPr>
          <w:color w:val="000000" w:themeColor="text1"/>
        </w:rPr>
        <w:t xml:space="preserve"> strategies that could help to support cultural awareness. Businesses might implement official initiatives and programs to support diversity and inclusion. These activities may include </w:t>
      </w:r>
      <w:r w:rsidR="00754D16" w:rsidRPr="00C430EA">
        <w:rPr>
          <w:color w:val="000000" w:themeColor="text1"/>
        </w:rPr>
        <w:lastRenderedPageBreak/>
        <w:t xml:space="preserve">forming diversity task forces or committees, developing employee resource groups (ERGs) that concentrate on certain cultural or affinity groups, and planning diversity education programs to increase employee knowledge and foster understanding. Offering cross-cultural training programs aids in employees developing cultural sensitivity </w:t>
      </w:r>
      <w:r w:rsidR="007A6227" w:rsidRPr="00C430EA">
        <w:rPr>
          <w:color w:val="000000" w:themeColor="text1"/>
        </w:rPr>
        <w:t xml:space="preserve">(Aleksić </w:t>
      </w:r>
      <w:r w:rsidR="007A6227" w:rsidRPr="00C430EA">
        <w:rPr>
          <w:i/>
          <w:iCs/>
          <w:color w:val="000000" w:themeColor="text1"/>
        </w:rPr>
        <w:t>et al.,</w:t>
      </w:r>
      <w:r w:rsidR="007A6227" w:rsidRPr="00C430EA">
        <w:rPr>
          <w:color w:val="000000" w:themeColor="text1"/>
        </w:rPr>
        <w:t xml:space="preserve"> 2019) </w:t>
      </w:r>
      <w:r w:rsidR="00754D16" w:rsidRPr="00C430EA">
        <w:rPr>
          <w:color w:val="000000" w:themeColor="text1"/>
        </w:rPr>
        <w:t xml:space="preserve">and competency. The personnel participating in these programs will be taught about various cultural conventions, values, and communication styles through workshops, seminars, or online courses. Participating in events that honor various cultures helps promote cultural sensitivity and appreciation. Businesses can host events celebrating other cultures, food festivals, or cultural heritage months so staff members can talk about their customs, cuisines, and experiences. </w:t>
      </w:r>
      <w:r w:rsidR="00771C19" w:rsidRPr="00DD61D7">
        <w:rPr>
          <w:color w:val="FF0000"/>
        </w:rPr>
        <w:br w:type="page"/>
      </w:r>
      <w:bookmarkStart w:id="54" w:name="_Toc132041627"/>
    </w:p>
    <w:p w14:paraId="319B2DD2" w14:textId="3A2D0F64" w:rsidR="004A133D" w:rsidRPr="007A61DD" w:rsidRDefault="0002240E" w:rsidP="007A61DD">
      <w:pPr>
        <w:pStyle w:val="Heading1"/>
      </w:pPr>
      <w:bookmarkStart w:id="55" w:name="_Toc134481814"/>
      <w:bookmarkStart w:id="56" w:name="_Toc134482048"/>
      <w:bookmarkStart w:id="57" w:name="_Toc134482227"/>
      <w:bookmarkStart w:id="58" w:name="_Toc134482390"/>
      <w:r w:rsidRPr="007A61DD">
        <w:lastRenderedPageBreak/>
        <w:t>Methodology</w:t>
      </w:r>
      <w:bookmarkEnd w:id="54"/>
      <w:bookmarkEnd w:id="55"/>
      <w:bookmarkEnd w:id="56"/>
      <w:bookmarkEnd w:id="57"/>
      <w:bookmarkEnd w:id="58"/>
      <w:r w:rsidRPr="007A61DD">
        <w:t xml:space="preserve"> </w:t>
      </w:r>
    </w:p>
    <w:p w14:paraId="2EA6F7D2" w14:textId="26972770" w:rsidR="00C003C9" w:rsidRDefault="00C003C9" w:rsidP="00C003C9">
      <w:r>
        <w:t xml:space="preserve">The process of identifying, selecting, processing, and analyzing of </w:t>
      </w:r>
      <w:proofErr w:type="gramStart"/>
      <w:r>
        <w:t>information  on</w:t>
      </w:r>
      <w:proofErr w:type="gramEnd"/>
      <w:r>
        <w:t xml:space="preserve"> a topics research methodology. This part of the research allows the researchers to critically examine the studies and develop an efficient methodology. </w:t>
      </w:r>
    </w:p>
    <w:p w14:paraId="3CCDF99F" w14:textId="77777777" w:rsidR="00A17354" w:rsidRDefault="00A17354" w:rsidP="00C003C9"/>
    <w:p w14:paraId="52508B1F" w14:textId="1B0852AA" w:rsidR="008718B6" w:rsidRDefault="008718B6" w:rsidP="008718B6">
      <w:pPr>
        <w:jc w:val="center"/>
      </w:pPr>
      <w:r>
        <w:rPr>
          <w:noProof/>
        </w:rPr>
        <w:drawing>
          <wp:inline distT="0" distB="0" distL="0" distR="0" wp14:anchorId="29580087" wp14:editId="5ABDC7CD">
            <wp:extent cx="3232150" cy="2450519"/>
            <wp:effectExtent l="0" t="0" r="6350" b="6985"/>
            <wp:docPr id="1665089939"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89939" name="Picture 1" descr="Chart, sunburst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2577" cy="2458424"/>
                    </a:xfrm>
                    <a:prstGeom prst="rect">
                      <a:avLst/>
                    </a:prstGeom>
                  </pic:spPr>
                </pic:pic>
              </a:graphicData>
            </a:graphic>
          </wp:inline>
        </w:drawing>
      </w:r>
    </w:p>
    <w:p w14:paraId="4839D891" w14:textId="598784F6" w:rsidR="008718B6" w:rsidRDefault="008718B6" w:rsidP="008718B6">
      <w:pPr>
        <w:jc w:val="center"/>
      </w:pPr>
      <w:r>
        <w:t xml:space="preserve">Figure 1: Research union </w:t>
      </w:r>
    </w:p>
    <w:p w14:paraId="348FDABE" w14:textId="78084E29" w:rsidR="008718B6" w:rsidRDefault="008718B6" w:rsidP="008718B6">
      <w:pPr>
        <w:jc w:val="center"/>
      </w:pPr>
      <w:r>
        <w:t xml:space="preserve">Source: (The </w:t>
      </w:r>
      <w:proofErr w:type="spellStart"/>
      <w:r>
        <w:t>innovidea</w:t>
      </w:r>
      <w:proofErr w:type="spellEnd"/>
      <w:r>
        <w:t>, 2022)</w:t>
      </w:r>
    </w:p>
    <w:p w14:paraId="7553A55B" w14:textId="77777777" w:rsidR="00531FD9" w:rsidRPr="00C003C9" w:rsidRDefault="00531FD9" w:rsidP="00C003C9"/>
    <w:p w14:paraId="5C4E495C" w14:textId="76315183" w:rsidR="00CD6EF1" w:rsidRPr="007A61DD" w:rsidRDefault="00C003C9" w:rsidP="007A61DD">
      <w:pPr>
        <w:pStyle w:val="Heading2"/>
      </w:pPr>
      <w:bookmarkStart w:id="59" w:name="_Toc132041628"/>
      <w:bookmarkStart w:id="60" w:name="_Toc134481815"/>
      <w:bookmarkStart w:id="61" w:name="_Toc134482049"/>
      <w:bookmarkStart w:id="62" w:name="_Toc134482228"/>
      <w:bookmarkStart w:id="63" w:name="_Toc134482391"/>
      <w:r w:rsidRPr="007A61DD">
        <w:t>R</w:t>
      </w:r>
      <w:r w:rsidR="00CD6EF1" w:rsidRPr="007A61DD">
        <w:t>esearch philosophy</w:t>
      </w:r>
      <w:bookmarkEnd w:id="59"/>
      <w:bookmarkEnd w:id="60"/>
      <w:bookmarkEnd w:id="61"/>
      <w:bookmarkEnd w:id="62"/>
      <w:bookmarkEnd w:id="63"/>
    </w:p>
    <w:p w14:paraId="2C5CE105" w14:textId="0D5716B9" w:rsidR="00CD6EF1" w:rsidRPr="008C343F" w:rsidRDefault="00D60F76" w:rsidP="00A17354">
      <w:r>
        <w:t xml:space="preserve">The research philosophy used for this research topic will be </w:t>
      </w:r>
      <w:r w:rsidR="00E364F3">
        <w:t>interpretivism as this is the method used to understand the reality of a person and their experience shaped by their social or historical perspective. The researchers have used the method to generate deep and rich understanding of the investigated phenomenon by questions and observation</w:t>
      </w:r>
      <w:r w:rsidR="00815615">
        <w:t xml:space="preserve">: therefore, </w:t>
      </w:r>
      <w:proofErr w:type="gramStart"/>
      <w:r w:rsidR="00815615">
        <w:t>t</w:t>
      </w:r>
      <w:r w:rsidR="00E364F3">
        <w:t>he interpretivism</w:t>
      </w:r>
      <w:proofErr w:type="gramEnd"/>
      <w:r w:rsidR="00E364F3">
        <w:t xml:space="preserve"> is </w:t>
      </w:r>
      <w:r w:rsidR="00815615">
        <w:t>affiliated with collection data of qualitative methods. To develop different social realities and views the researcher will gather richness in the insides through the interpretivism method (</w:t>
      </w:r>
      <w:proofErr w:type="spellStart"/>
      <w:r w:rsidR="00815615" w:rsidRPr="00815615">
        <w:t>Alharahsheh</w:t>
      </w:r>
      <w:proofErr w:type="spellEnd"/>
      <w:r w:rsidR="00815615">
        <w:t xml:space="preserve"> and Pius, 2020)</w:t>
      </w:r>
    </w:p>
    <w:p w14:paraId="3A1299FD" w14:textId="49428D67" w:rsidR="00CD6EF1" w:rsidRPr="007A61DD" w:rsidRDefault="00A62C4D" w:rsidP="007A61DD">
      <w:pPr>
        <w:pStyle w:val="Heading2"/>
      </w:pPr>
      <w:bookmarkStart w:id="64" w:name="_Toc132041631"/>
      <w:bookmarkStart w:id="65" w:name="_Toc134481816"/>
      <w:bookmarkStart w:id="66" w:name="_Toc134482050"/>
      <w:bookmarkStart w:id="67" w:name="_Toc134482229"/>
      <w:bookmarkStart w:id="68" w:name="_Toc134482392"/>
      <w:r w:rsidRPr="007A61DD">
        <w:t>R</w:t>
      </w:r>
      <w:r w:rsidR="00CD6EF1" w:rsidRPr="007A61DD">
        <w:t>esearch method</w:t>
      </w:r>
      <w:r w:rsidRPr="007A61DD">
        <w:t>s</w:t>
      </w:r>
      <w:bookmarkEnd w:id="64"/>
      <w:bookmarkEnd w:id="65"/>
      <w:bookmarkEnd w:id="66"/>
      <w:bookmarkEnd w:id="67"/>
      <w:bookmarkEnd w:id="68"/>
    </w:p>
    <w:p w14:paraId="01602300" w14:textId="01F99F27" w:rsidR="008C343F" w:rsidRPr="008C343F" w:rsidRDefault="00771C19" w:rsidP="0099626E">
      <w:proofErr w:type="gramStart"/>
      <w:r>
        <w:t>Researcher</w:t>
      </w:r>
      <w:proofErr w:type="gramEnd"/>
      <w:r>
        <w:t xml:space="preserve"> will</w:t>
      </w:r>
      <w:r w:rsidR="0026382C">
        <w:t xml:space="preserve"> be</w:t>
      </w:r>
      <w:r>
        <w:t xml:space="preserve"> us</w:t>
      </w:r>
      <w:r w:rsidR="0026382C">
        <w:t xml:space="preserve">ing </w:t>
      </w:r>
      <w:r>
        <w:t xml:space="preserve">qualitative method </w:t>
      </w:r>
      <w:proofErr w:type="gramStart"/>
      <w:r>
        <w:t>in order to</w:t>
      </w:r>
      <w:proofErr w:type="gramEnd"/>
      <w:r>
        <w:t xml:space="preserve"> gain the information for research topic</w:t>
      </w:r>
      <w:r w:rsidR="00312899">
        <w:t>. The r</w:t>
      </w:r>
      <w:r>
        <w:t xml:space="preserve">esearcher will </w:t>
      </w:r>
      <w:r w:rsidR="0026382C">
        <w:t>use</w:t>
      </w:r>
      <w:r>
        <w:t xml:space="preserve"> different interviews</w:t>
      </w:r>
      <w:r w:rsidR="003425CF">
        <w:t xml:space="preserve">, semi-interviews, </w:t>
      </w:r>
      <w:r>
        <w:t>questionnaires</w:t>
      </w:r>
      <w:r w:rsidR="003425CF">
        <w:t xml:space="preserve">, case </w:t>
      </w:r>
      <w:r w:rsidR="0026382C">
        <w:t>studies</w:t>
      </w:r>
      <w:r>
        <w:t xml:space="preserve"> and </w:t>
      </w:r>
      <w:r>
        <w:lastRenderedPageBreak/>
        <w:t xml:space="preserve">published relevant resources to gain the theoretical concepts which are relatable to research topic. The reason </w:t>
      </w:r>
      <w:r w:rsidR="0026382C">
        <w:t>for</w:t>
      </w:r>
      <w:r>
        <w:t xml:space="preserve"> using qualitative research is it provides unique information which is easy to understand and gain from </w:t>
      </w:r>
      <w:proofErr w:type="gramStart"/>
      <w:r>
        <w:t>the accessible</w:t>
      </w:r>
      <w:proofErr w:type="gramEnd"/>
      <w:r>
        <w:t xml:space="preserve"> resources.</w:t>
      </w:r>
    </w:p>
    <w:p w14:paraId="76AA4E7C" w14:textId="427878B7" w:rsidR="00CD6EF1" w:rsidRPr="007A61DD" w:rsidRDefault="00A62C4D" w:rsidP="007A61DD">
      <w:pPr>
        <w:pStyle w:val="Heading2"/>
      </w:pPr>
      <w:bookmarkStart w:id="69" w:name="_Toc132041632"/>
      <w:bookmarkStart w:id="70" w:name="_Toc134481817"/>
      <w:bookmarkStart w:id="71" w:name="_Toc134482051"/>
      <w:bookmarkStart w:id="72" w:name="_Toc134482230"/>
      <w:bookmarkStart w:id="73" w:name="_Toc134482393"/>
      <w:r w:rsidRPr="007A61DD">
        <w:t>R</w:t>
      </w:r>
      <w:r w:rsidR="00CD6EF1" w:rsidRPr="007A61DD">
        <w:t>esearch strategy</w:t>
      </w:r>
      <w:bookmarkEnd w:id="69"/>
      <w:bookmarkEnd w:id="70"/>
      <w:bookmarkEnd w:id="71"/>
      <w:bookmarkEnd w:id="72"/>
      <w:bookmarkEnd w:id="73"/>
    </w:p>
    <w:p w14:paraId="11A82A50" w14:textId="677EFB37" w:rsidR="00771C19" w:rsidRPr="00A62C4D" w:rsidRDefault="009503A4" w:rsidP="0099626E">
      <w:pPr>
        <w:rPr>
          <w:color w:val="000000" w:themeColor="text1"/>
        </w:rPr>
      </w:pPr>
      <w:r w:rsidRPr="00A62C4D">
        <w:rPr>
          <w:color w:val="000000" w:themeColor="text1"/>
        </w:rPr>
        <w:t>The research strategy used for this research proposal is the qualitative method researchers have used different</w:t>
      </w:r>
      <w:r w:rsidR="00083A09" w:rsidRPr="00A62C4D">
        <w:rPr>
          <w:color w:val="000000" w:themeColor="text1"/>
        </w:rPr>
        <w:t xml:space="preserve"> theories and data </w:t>
      </w:r>
      <w:proofErr w:type="gramStart"/>
      <w:r w:rsidRPr="00A62C4D">
        <w:rPr>
          <w:color w:val="000000" w:themeColor="text1"/>
        </w:rPr>
        <w:t>in order to</w:t>
      </w:r>
      <w:proofErr w:type="gramEnd"/>
      <w:r w:rsidRPr="00A62C4D">
        <w:rPr>
          <w:color w:val="000000" w:themeColor="text1"/>
        </w:rPr>
        <w:t xml:space="preserve"> gain the appropriate </w:t>
      </w:r>
      <w:r w:rsidR="00083A09" w:rsidRPr="00A62C4D">
        <w:rPr>
          <w:color w:val="000000" w:themeColor="text1"/>
        </w:rPr>
        <w:t>information</w:t>
      </w:r>
      <w:r w:rsidRPr="00A62C4D">
        <w:rPr>
          <w:color w:val="000000" w:themeColor="text1"/>
        </w:rPr>
        <w:t xml:space="preserve"> which is relevant to the research topic. </w:t>
      </w:r>
      <w:r w:rsidR="003425CF">
        <w:rPr>
          <w:color w:val="000000" w:themeColor="text1"/>
        </w:rPr>
        <w:t xml:space="preserve">The researchers have used the method to understand and interpret people experiences and attitudes as it generates non numerical data that is also known as idealistic or humanistic approach (Vibha, </w:t>
      </w:r>
      <w:proofErr w:type="spellStart"/>
      <w:r w:rsidR="003425CF">
        <w:rPr>
          <w:color w:val="000000" w:themeColor="text1"/>
        </w:rPr>
        <w:t>Bijayini</w:t>
      </w:r>
      <w:proofErr w:type="spellEnd"/>
      <w:r w:rsidR="003425CF">
        <w:rPr>
          <w:color w:val="000000" w:themeColor="text1"/>
        </w:rPr>
        <w:t xml:space="preserve"> and Sanjay, 2013)</w:t>
      </w:r>
    </w:p>
    <w:p w14:paraId="5DB10814" w14:textId="252BAE58" w:rsidR="00CD6EF1" w:rsidRPr="007A61DD" w:rsidRDefault="00CD6EF1" w:rsidP="007A61DD">
      <w:pPr>
        <w:pStyle w:val="Heading2"/>
      </w:pPr>
      <w:bookmarkStart w:id="74" w:name="_Toc132041633"/>
      <w:bookmarkStart w:id="75" w:name="_Toc134481818"/>
      <w:bookmarkStart w:id="76" w:name="_Toc134482052"/>
      <w:bookmarkStart w:id="77" w:name="_Toc134482231"/>
      <w:bookmarkStart w:id="78" w:name="_Toc134482394"/>
      <w:r w:rsidRPr="007A61DD">
        <w:t>Sampling methods</w:t>
      </w:r>
      <w:bookmarkEnd w:id="74"/>
      <w:bookmarkEnd w:id="75"/>
      <w:bookmarkEnd w:id="76"/>
      <w:bookmarkEnd w:id="77"/>
      <w:bookmarkEnd w:id="78"/>
    </w:p>
    <w:p w14:paraId="2BC5E425" w14:textId="0D85029C" w:rsidR="00771C19" w:rsidRDefault="003C5DA3" w:rsidP="0099626E">
      <w:r>
        <w:t xml:space="preserve">For this research topic </w:t>
      </w:r>
      <w:r w:rsidR="0026382C">
        <w:t xml:space="preserve">the </w:t>
      </w:r>
      <w:r>
        <w:t>researcher</w:t>
      </w:r>
      <w:r w:rsidR="0026382C">
        <w:t xml:space="preserve"> will</w:t>
      </w:r>
      <w:r>
        <w:t xml:space="preserve"> use</w:t>
      </w:r>
      <w:r w:rsidR="0026382C">
        <w:t xml:space="preserve"> </w:t>
      </w:r>
      <w:r w:rsidR="00491132">
        <w:t>convenience</w:t>
      </w:r>
      <w:r w:rsidR="005729F4" w:rsidRPr="00A62C4D">
        <w:rPr>
          <w:color w:val="000000" w:themeColor="text1"/>
        </w:rPr>
        <w:t xml:space="preserve"> sampling </w:t>
      </w:r>
      <w:r w:rsidRPr="00A62C4D">
        <w:rPr>
          <w:color w:val="000000" w:themeColor="text1"/>
        </w:rPr>
        <w:t>method</w:t>
      </w:r>
      <w:r w:rsidR="0085018F">
        <w:rPr>
          <w:color w:val="FF0000"/>
        </w:rPr>
        <w:t xml:space="preserve"> </w:t>
      </w:r>
      <w:r w:rsidR="00491132" w:rsidRPr="00491132">
        <w:rPr>
          <w:color w:val="000000" w:themeColor="text1"/>
        </w:rPr>
        <w:t>which</w:t>
      </w:r>
      <w:r w:rsidR="0085018F" w:rsidRPr="00491132">
        <w:rPr>
          <w:color w:val="000000" w:themeColor="text1"/>
        </w:rPr>
        <w:t xml:space="preserve"> is based on availability and willingness of participants</w:t>
      </w:r>
      <w:r w:rsidR="0026382C">
        <w:rPr>
          <w:color w:val="000000" w:themeColor="text1"/>
        </w:rPr>
        <w:t xml:space="preserve"> as well as</w:t>
      </w:r>
      <w:r w:rsidR="00580F6D">
        <w:t xml:space="preserve"> it allows them to decrease the bias involved in this research and help them to</w:t>
      </w:r>
      <w:r w:rsidR="00803A8F">
        <w:t xml:space="preserve"> gain information</w:t>
      </w:r>
      <w:r w:rsidR="0085018F">
        <w:t xml:space="preserve"> based on theoretical perspectives, research questions and the findings that inform the study. </w:t>
      </w:r>
    </w:p>
    <w:p w14:paraId="072C00C0" w14:textId="28827F7E" w:rsidR="00CD6EF1" w:rsidRPr="007A61DD" w:rsidRDefault="00CD6EF1" w:rsidP="007A61DD">
      <w:pPr>
        <w:pStyle w:val="Heading2"/>
      </w:pPr>
      <w:bookmarkStart w:id="79" w:name="_Toc132041634"/>
      <w:bookmarkStart w:id="80" w:name="_Toc134481819"/>
      <w:bookmarkStart w:id="81" w:name="_Toc134482053"/>
      <w:bookmarkStart w:id="82" w:name="_Toc134482232"/>
      <w:bookmarkStart w:id="83" w:name="_Toc134482395"/>
      <w:r w:rsidRPr="007A61DD">
        <w:t>Data collection methods</w:t>
      </w:r>
      <w:bookmarkEnd w:id="79"/>
      <w:bookmarkEnd w:id="80"/>
      <w:bookmarkEnd w:id="81"/>
      <w:bookmarkEnd w:id="82"/>
      <w:bookmarkEnd w:id="83"/>
    </w:p>
    <w:p w14:paraId="689A4A9C" w14:textId="5F6BA0A0" w:rsidR="00D560AE" w:rsidRDefault="009905F5" w:rsidP="0099626E">
      <w:r>
        <w:t xml:space="preserve">With the help of </w:t>
      </w:r>
      <w:r w:rsidR="00D560AE">
        <w:t xml:space="preserve">semi structured </w:t>
      </w:r>
      <w:r w:rsidR="00491132">
        <w:t>interview</w:t>
      </w:r>
      <w:r w:rsidR="00D560AE">
        <w:t xml:space="preserve"> </w:t>
      </w:r>
      <w:r>
        <w:t>researcher</w:t>
      </w:r>
      <w:r w:rsidR="00491132">
        <w:t>s</w:t>
      </w:r>
      <w:r w:rsidR="00D560AE">
        <w:t xml:space="preserve"> </w:t>
      </w:r>
      <w:r w:rsidR="00491132">
        <w:t>hav</w:t>
      </w:r>
      <w:r>
        <w:t>e collected data that</w:t>
      </w:r>
      <w:r w:rsidR="00D560AE">
        <w:t xml:space="preserve"> </w:t>
      </w:r>
      <w:proofErr w:type="gramStart"/>
      <w:r w:rsidR="00D560AE">
        <w:t>help</w:t>
      </w:r>
      <w:proofErr w:type="gramEnd"/>
      <w:r w:rsidR="00D560AE">
        <w:t xml:space="preserve"> </w:t>
      </w:r>
      <w:r w:rsidR="00491132">
        <w:t>to</w:t>
      </w:r>
      <w:r w:rsidR="00D560AE">
        <w:t xml:space="preserve"> explore </w:t>
      </w:r>
      <w:proofErr w:type="gramStart"/>
      <w:r w:rsidR="00D560AE">
        <w:t>particular topic</w:t>
      </w:r>
      <w:proofErr w:type="gramEnd"/>
      <w:r w:rsidR="00D560AE">
        <w:t xml:space="preserve"> of interest</w:t>
      </w:r>
      <w:r w:rsidR="00491132">
        <w:t xml:space="preserve"> as it</w:t>
      </w:r>
      <w:r w:rsidR="00D560AE">
        <w:t xml:space="preserve"> provides qualitative data to compare to previous or future data.</w:t>
      </w:r>
    </w:p>
    <w:p w14:paraId="43B5C4BC" w14:textId="77777777" w:rsidR="002521F8" w:rsidRPr="007A61DD" w:rsidRDefault="0020456C" w:rsidP="007A61DD">
      <w:pPr>
        <w:pStyle w:val="Heading2"/>
      </w:pPr>
      <w:bookmarkStart w:id="84" w:name="_Toc134481820"/>
      <w:bookmarkStart w:id="85" w:name="_Toc134482054"/>
      <w:bookmarkStart w:id="86" w:name="_Toc134482233"/>
      <w:bookmarkStart w:id="87" w:name="_Toc134482396"/>
      <w:r w:rsidRPr="007A61DD">
        <w:t>I</w:t>
      </w:r>
      <w:r w:rsidR="00CD6EF1" w:rsidRPr="007A61DD">
        <w:t>nterpreting data</w:t>
      </w:r>
      <w:bookmarkEnd w:id="84"/>
      <w:bookmarkEnd w:id="85"/>
      <w:bookmarkEnd w:id="86"/>
      <w:bookmarkEnd w:id="87"/>
    </w:p>
    <w:p w14:paraId="5F60EB85" w14:textId="1E73DB51" w:rsidR="00771C19" w:rsidRPr="002521F8" w:rsidRDefault="002521F8" w:rsidP="002521F8">
      <w:pPr>
        <w:rPr>
          <w:b/>
          <w:bCs/>
        </w:rPr>
      </w:pPr>
      <w:r>
        <w:t>Researchers have use</w:t>
      </w:r>
      <w:r w:rsidR="00491132">
        <w:t>d</w:t>
      </w:r>
      <w:r>
        <w:t xml:space="preserve"> thematic analyses method to interpret qualitative data. The researcher will use interviews to obtain various perspectives on a research question, and thematic analysis is widely used to analyze qualitative data. The researcher will use the framework of thematic analysis method build on theoretical concepts and data which is relevant to the research topic and based on that researchers have interpreted the data (Judger,</w:t>
      </w:r>
      <w:r w:rsidR="00121530">
        <w:t xml:space="preserve"> 2016). </w:t>
      </w:r>
      <w:r>
        <w:t xml:space="preserve"> With the help of in-depth understanding of different theoretical concepts</w:t>
      </w:r>
      <w:r w:rsidR="0026382C">
        <w:t xml:space="preserve"> and </w:t>
      </w:r>
      <w:r>
        <w:t xml:space="preserve">literature review </w:t>
      </w:r>
      <w:r w:rsidR="0026382C">
        <w:t xml:space="preserve">s, the </w:t>
      </w:r>
      <w:r>
        <w:t>researcher</w:t>
      </w:r>
      <w:r w:rsidR="0026382C">
        <w:t xml:space="preserve"> will</w:t>
      </w:r>
      <w:r>
        <w:t xml:space="preserve"> </w:t>
      </w:r>
      <w:r w:rsidR="0026382C">
        <w:t>interpret</w:t>
      </w:r>
      <w:r>
        <w:t xml:space="preserve"> data and finalize the research </w:t>
      </w:r>
      <w:r w:rsidR="0026382C">
        <w:t>outcome.</w:t>
      </w:r>
      <w:r w:rsidR="0099626E">
        <w:br w:type="page"/>
      </w:r>
    </w:p>
    <w:p w14:paraId="1590A711" w14:textId="753535EE" w:rsidR="00CD6EF1" w:rsidRPr="007A61DD" w:rsidRDefault="00CD6EF1" w:rsidP="007A61DD">
      <w:pPr>
        <w:pStyle w:val="Heading2"/>
      </w:pPr>
      <w:bookmarkStart w:id="88" w:name="_Toc132041635"/>
      <w:bookmarkStart w:id="89" w:name="_Toc134481821"/>
      <w:bookmarkStart w:id="90" w:name="_Toc134482055"/>
      <w:bookmarkStart w:id="91" w:name="_Toc134482234"/>
      <w:bookmarkStart w:id="92" w:name="_Toc134482397"/>
      <w:r w:rsidRPr="007A61DD">
        <w:lastRenderedPageBreak/>
        <w:t>Time prospects of the research (Gantt chart)</w:t>
      </w:r>
      <w:bookmarkEnd w:id="88"/>
      <w:bookmarkEnd w:id="89"/>
      <w:bookmarkEnd w:id="90"/>
      <w:bookmarkEnd w:id="91"/>
      <w:bookmarkEnd w:id="92"/>
    </w:p>
    <w:p w14:paraId="1A03D0F8" w14:textId="69A64745" w:rsidR="00DA4807" w:rsidRPr="00EC792E" w:rsidRDefault="00DA4807" w:rsidP="0099626E">
      <w:pPr>
        <w:jc w:val="center"/>
        <w:rPr>
          <w:b/>
          <w:bCs/>
          <w:i/>
          <w:iCs/>
        </w:rPr>
      </w:pPr>
      <w:r w:rsidRPr="00EC792E">
        <w:rPr>
          <w:b/>
          <w:bCs/>
          <w:i/>
          <w:iCs/>
        </w:rPr>
        <w:t>Fig</w:t>
      </w:r>
      <w:r>
        <w:rPr>
          <w:b/>
          <w:bCs/>
          <w:i/>
          <w:iCs/>
        </w:rPr>
        <w:t xml:space="preserve">: </w:t>
      </w:r>
      <w:r w:rsidRPr="00EC792E">
        <w:rPr>
          <w:b/>
          <w:bCs/>
          <w:i/>
          <w:iCs/>
        </w:rPr>
        <w:t>Gantt Chart</w:t>
      </w:r>
    </w:p>
    <w:p w14:paraId="2D21ED5D" w14:textId="72D32754" w:rsidR="00DA4807" w:rsidRPr="00DA4807" w:rsidRDefault="00DA4807" w:rsidP="0099626E">
      <w:pPr>
        <w:jc w:val="center"/>
        <w:rPr>
          <w:b/>
          <w:bCs/>
          <w:i/>
          <w:iCs/>
        </w:rPr>
      </w:pPr>
      <w:r w:rsidRPr="00EC792E">
        <w:rPr>
          <w:b/>
          <w:bCs/>
          <w:i/>
          <w:iCs/>
        </w:rPr>
        <w:t>Source: (Created by Learner)</w:t>
      </w:r>
    </w:p>
    <w:tbl>
      <w:tblPr>
        <w:tblStyle w:val="TableGrid"/>
        <w:tblW w:w="0" w:type="auto"/>
        <w:jc w:val="center"/>
        <w:tblInd w:w="0" w:type="dxa"/>
        <w:tblLook w:val="04A0" w:firstRow="1" w:lastRow="0" w:firstColumn="1" w:lastColumn="0" w:noHBand="0" w:noVBand="1"/>
      </w:tblPr>
      <w:tblGrid>
        <w:gridCol w:w="1524"/>
        <w:gridCol w:w="1118"/>
        <w:gridCol w:w="1118"/>
        <w:gridCol w:w="1118"/>
        <w:gridCol w:w="1118"/>
        <w:gridCol w:w="1118"/>
        <w:gridCol w:w="1118"/>
        <w:gridCol w:w="1118"/>
      </w:tblGrid>
      <w:tr w:rsidR="00DA4807" w14:paraId="784DA98E"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3EBDBDED" w14:textId="77777777" w:rsidR="00DA4807" w:rsidRDefault="00DA4807" w:rsidP="0099626E">
            <w:pPr>
              <w:jc w:val="center"/>
              <w:rPr>
                <w:b/>
                <w:bCs/>
              </w:rPr>
            </w:pPr>
            <w:r>
              <w:rPr>
                <w:b/>
                <w:bCs/>
              </w:rPr>
              <w:t>Activities</w:t>
            </w:r>
          </w:p>
        </w:tc>
        <w:tc>
          <w:tcPr>
            <w:tcW w:w="1127" w:type="dxa"/>
            <w:tcBorders>
              <w:top w:val="single" w:sz="4" w:space="0" w:color="auto"/>
              <w:left w:val="single" w:sz="4" w:space="0" w:color="auto"/>
              <w:bottom w:val="single" w:sz="4" w:space="0" w:color="auto"/>
              <w:right w:val="single" w:sz="4" w:space="0" w:color="auto"/>
            </w:tcBorders>
            <w:hideMark/>
          </w:tcPr>
          <w:p w14:paraId="102C0B5C" w14:textId="77777777" w:rsidR="00DA4807" w:rsidRDefault="00DA4807" w:rsidP="0099626E">
            <w:pPr>
              <w:jc w:val="center"/>
              <w:rPr>
                <w:b/>
                <w:bCs/>
              </w:rPr>
            </w:pPr>
            <w:r>
              <w:rPr>
                <w:b/>
                <w:bCs/>
              </w:rPr>
              <w:t>Week1</w:t>
            </w:r>
          </w:p>
        </w:tc>
        <w:tc>
          <w:tcPr>
            <w:tcW w:w="1127" w:type="dxa"/>
            <w:tcBorders>
              <w:top w:val="single" w:sz="4" w:space="0" w:color="auto"/>
              <w:left w:val="single" w:sz="4" w:space="0" w:color="auto"/>
              <w:bottom w:val="single" w:sz="4" w:space="0" w:color="auto"/>
              <w:right w:val="single" w:sz="4" w:space="0" w:color="auto"/>
            </w:tcBorders>
            <w:hideMark/>
          </w:tcPr>
          <w:p w14:paraId="04BC8F3C" w14:textId="77777777" w:rsidR="00DA4807" w:rsidRDefault="00DA4807" w:rsidP="0099626E">
            <w:pPr>
              <w:jc w:val="center"/>
              <w:rPr>
                <w:b/>
                <w:bCs/>
              </w:rPr>
            </w:pPr>
            <w:r>
              <w:rPr>
                <w:b/>
                <w:bCs/>
              </w:rPr>
              <w:t>Week2</w:t>
            </w:r>
          </w:p>
        </w:tc>
        <w:tc>
          <w:tcPr>
            <w:tcW w:w="1127" w:type="dxa"/>
            <w:tcBorders>
              <w:top w:val="single" w:sz="4" w:space="0" w:color="auto"/>
              <w:left w:val="single" w:sz="4" w:space="0" w:color="auto"/>
              <w:bottom w:val="single" w:sz="4" w:space="0" w:color="auto"/>
              <w:right w:val="single" w:sz="4" w:space="0" w:color="auto"/>
            </w:tcBorders>
            <w:hideMark/>
          </w:tcPr>
          <w:p w14:paraId="50CF96DC" w14:textId="77777777" w:rsidR="00DA4807" w:rsidRDefault="00DA4807" w:rsidP="0099626E">
            <w:pPr>
              <w:jc w:val="center"/>
              <w:rPr>
                <w:b/>
                <w:bCs/>
              </w:rPr>
            </w:pPr>
            <w:r>
              <w:rPr>
                <w:b/>
                <w:bCs/>
              </w:rPr>
              <w:t>Week3</w:t>
            </w:r>
          </w:p>
        </w:tc>
        <w:tc>
          <w:tcPr>
            <w:tcW w:w="1127" w:type="dxa"/>
            <w:tcBorders>
              <w:top w:val="single" w:sz="4" w:space="0" w:color="auto"/>
              <w:left w:val="single" w:sz="4" w:space="0" w:color="auto"/>
              <w:bottom w:val="single" w:sz="4" w:space="0" w:color="auto"/>
              <w:right w:val="single" w:sz="4" w:space="0" w:color="auto"/>
            </w:tcBorders>
            <w:hideMark/>
          </w:tcPr>
          <w:p w14:paraId="46DB5A40" w14:textId="77777777" w:rsidR="00DA4807" w:rsidRDefault="00DA4807" w:rsidP="0099626E">
            <w:pPr>
              <w:jc w:val="center"/>
              <w:rPr>
                <w:b/>
                <w:bCs/>
              </w:rPr>
            </w:pPr>
            <w:r>
              <w:rPr>
                <w:b/>
                <w:bCs/>
              </w:rPr>
              <w:t>Week4</w:t>
            </w:r>
          </w:p>
        </w:tc>
        <w:tc>
          <w:tcPr>
            <w:tcW w:w="1127" w:type="dxa"/>
            <w:tcBorders>
              <w:top w:val="single" w:sz="4" w:space="0" w:color="auto"/>
              <w:left w:val="single" w:sz="4" w:space="0" w:color="auto"/>
              <w:bottom w:val="single" w:sz="4" w:space="0" w:color="auto"/>
              <w:right w:val="single" w:sz="4" w:space="0" w:color="auto"/>
            </w:tcBorders>
            <w:hideMark/>
          </w:tcPr>
          <w:p w14:paraId="68222B67" w14:textId="77777777" w:rsidR="00DA4807" w:rsidRDefault="00DA4807" w:rsidP="0099626E">
            <w:pPr>
              <w:jc w:val="center"/>
              <w:rPr>
                <w:b/>
                <w:bCs/>
              </w:rPr>
            </w:pPr>
            <w:r>
              <w:rPr>
                <w:b/>
                <w:bCs/>
              </w:rPr>
              <w:t>Week5</w:t>
            </w:r>
          </w:p>
        </w:tc>
        <w:tc>
          <w:tcPr>
            <w:tcW w:w="1127" w:type="dxa"/>
            <w:tcBorders>
              <w:top w:val="single" w:sz="4" w:space="0" w:color="auto"/>
              <w:left w:val="single" w:sz="4" w:space="0" w:color="auto"/>
              <w:bottom w:val="single" w:sz="4" w:space="0" w:color="auto"/>
              <w:right w:val="single" w:sz="4" w:space="0" w:color="auto"/>
            </w:tcBorders>
            <w:hideMark/>
          </w:tcPr>
          <w:p w14:paraId="01E80CAD" w14:textId="77777777" w:rsidR="00DA4807" w:rsidRDefault="00DA4807" w:rsidP="0099626E">
            <w:pPr>
              <w:jc w:val="center"/>
              <w:rPr>
                <w:b/>
                <w:bCs/>
              </w:rPr>
            </w:pPr>
            <w:r>
              <w:rPr>
                <w:b/>
                <w:bCs/>
              </w:rPr>
              <w:t>Week6</w:t>
            </w:r>
          </w:p>
        </w:tc>
        <w:tc>
          <w:tcPr>
            <w:tcW w:w="1127" w:type="dxa"/>
            <w:tcBorders>
              <w:top w:val="single" w:sz="4" w:space="0" w:color="auto"/>
              <w:left w:val="single" w:sz="4" w:space="0" w:color="auto"/>
              <w:bottom w:val="single" w:sz="4" w:space="0" w:color="auto"/>
              <w:right w:val="single" w:sz="4" w:space="0" w:color="auto"/>
            </w:tcBorders>
            <w:hideMark/>
          </w:tcPr>
          <w:p w14:paraId="3E3AFECC" w14:textId="77777777" w:rsidR="00DA4807" w:rsidRDefault="00DA4807" w:rsidP="0099626E">
            <w:pPr>
              <w:jc w:val="center"/>
              <w:rPr>
                <w:b/>
                <w:bCs/>
              </w:rPr>
            </w:pPr>
            <w:r>
              <w:rPr>
                <w:b/>
                <w:bCs/>
              </w:rPr>
              <w:t>Week7</w:t>
            </w:r>
          </w:p>
        </w:tc>
      </w:tr>
      <w:tr w:rsidR="00DA4807" w14:paraId="16B54BF1"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566EAE70" w14:textId="77777777" w:rsidR="00DA4807" w:rsidRDefault="00DA4807" w:rsidP="0099626E">
            <w:pPr>
              <w:jc w:val="center"/>
            </w:pPr>
            <w:r>
              <w:t>Introducing topic</w:t>
            </w:r>
          </w:p>
        </w:tc>
        <w:tc>
          <w:tcPr>
            <w:tcW w:w="1127"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F26D048"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3F1152F1"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16A7B9E6"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3B9377EF"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236CDB53"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2226CE47"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45C44C70" w14:textId="77777777" w:rsidR="00DA4807" w:rsidRDefault="00DA4807" w:rsidP="0099626E">
            <w:pPr>
              <w:jc w:val="center"/>
            </w:pPr>
          </w:p>
        </w:tc>
      </w:tr>
      <w:tr w:rsidR="00DA4807" w14:paraId="1BC74DE6"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442F1B91" w14:textId="77777777" w:rsidR="00DA4807" w:rsidRDefault="00DA4807" w:rsidP="0099626E">
            <w:pPr>
              <w:jc w:val="center"/>
            </w:pPr>
            <w:r>
              <w:t>Literature review</w:t>
            </w:r>
          </w:p>
        </w:tc>
        <w:tc>
          <w:tcPr>
            <w:tcW w:w="1127" w:type="dxa"/>
            <w:tcBorders>
              <w:top w:val="single" w:sz="4" w:space="0" w:color="auto"/>
              <w:left w:val="single" w:sz="4" w:space="0" w:color="auto"/>
              <w:bottom w:val="single" w:sz="4" w:space="0" w:color="auto"/>
              <w:right w:val="single" w:sz="4" w:space="0" w:color="auto"/>
            </w:tcBorders>
          </w:tcPr>
          <w:p w14:paraId="5E415A4C"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14:paraId="0C320089"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754B42F6"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6354C43C"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45F92F27"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0392C097"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2FF31708" w14:textId="77777777" w:rsidR="00DA4807" w:rsidRDefault="00DA4807" w:rsidP="0099626E">
            <w:pPr>
              <w:jc w:val="center"/>
            </w:pPr>
          </w:p>
        </w:tc>
      </w:tr>
      <w:tr w:rsidR="00DA4807" w14:paraId="1C53D513"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480428AD" w14:textId="77777777" w:rsidR="00DA4807" w:rsidRDefault="00DA4807" w:rsidP="0099626E">
            <w:pPr>
              <w:jc w:val="center"/>
            </w:pPr>
            <w:r>
              <w:t>Methodology</w:t>
            </w:r>
          </w:p>
        </w:tc>
        <w:tc>
          <w:tcPr>
            <w:tcW w:w="1127" w:type="dxa"/>
            <w:tcBorders>
              <w:top w:val="single" w:sz="4" w:space="0" w:color="auto"/>
              <w:left w:val="single" w:sz="4" w:space="0" w:color="auto"/>
              <w:bottom w:val="single" w:sz="4" w:space="0" w:color="auto"/>
              <w:right w:val="single" w:sz="4" w:space="0" w:color="auto"/>
            </w:tcBorders>
          </w:tcPr>
          <w:p w14:paraId="6299508F"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2EB46461"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597B9C54"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76291A1B"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21DB649D"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78AF969A"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03317B4C" w14:textId="77777777" w:rsidR="00DA4807" w:rsidRDefault="00DA4807" w:rsidP="0099626E">
            <w:pPr>
              <w:jc w:val="center"/>
            </w:pPr>
          </w:p>
        </w:tc>
      </w:tr>
      <w:tr w:rsidR="00DA4807" w14:paraId="41993BE5"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5721F1CD" w14:textId="77777777" w:rsidR="00DA4807" w:rsidRDefault="00DA4807" w:rsidP="0099626E">
            <w:pPr>
              <w:jc w:val="center"/>
            </w:pPr>
            <w:r>
              <w:t>Collecting data</w:t>
            </w:r>
          </w:p>
        </w:tc>
        <w:tc>
          <w:tcPr>
            <w:tcW w:w="1127" w:type="dxa"/>
            <w:tcBorders>
              <w:top w:val="single" w:sz="4" w:space="0" w:color="auto"/>
              <w:left w:val="single" w:sz="4" w:space="0" w:color="auto"/>
              <w:bottom w:val="single" w:sz="4" w:space="0" w:color="auto"/>
              <w:right w:val="single" w:sz="4" w:space="0" w:color="auto"/>
            </w:tcBorders>
          </w:tcPr>
          <w:p w14:paraId="4C462348"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39C46AE1"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3F451EE4"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59BEF2E8"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0D79A592"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0ED18C1D"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17F8DF3F" w14:textId="77777777" w:rsidR="00DA4807" w:rsidRDefault="00DA4807" w:rsidP="0099626E">
            <w:pPr>
              <w:jc w:val="center"/>
            </w:pPr>
          </w:p>
        </w:tc>
      </w:tr>
      <w:tr w:rsidR="00DA4807" w14:paraId="608C093D"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2E9B8906" w14:textId="77777777" w:rsidR="00DA4807" w:rsidRDefault="00DA4807" w:rsidP="0099626E">
            <w:pPr>
              <w:jc w:val="center"/>
            </w:pPr>
            <w:r>
              <w:t xml:space="preserve">Interpretation of data </w:t>
            </w:r>
          </w:p>
        </w:tc>
        <w:tc>
          <w:tcPr>
            <w:tcW w:w="1127" w:type="dxa"/>
            <w:tcBorders>
              <w:top w:val="single" w:sz="4" w:space="0" w:color="auto"/>
              <w:left w:val="single" w:sz="4" w:space="0" w:color="auto"/>
              <w:bottom w:val="single" w:sz="4" w:space="0" w:color="auto"/>
              <w:right w:val="single" w:sz="4" w:space="0" w:color="auto"/>
            </w:tcBorders>
          </w:tcPr>
          <w:p w14:paraId="1FE473F0"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1A407FFA"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377A5FBB"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6CB74E77"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shd w:val="clear" w:color="auto" w:fill="385623" w:themeFill="accent6" w:themeFillShade="80"/>
          </w:tcPr>
          <w:p w14:paraId="4F4A1AA6"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68ED300A"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6E58D263" w14:textId="77777777" w:rsidR="00DA4807" w:rsidRDefault="00DA4807" w:rsidP="0099626E">
            <w:pPr>
              <w:jc w:val="center"/>
            </w:pPr>
          </w:p>
        </w:tc>
      </w:tr>
      <w:tr w:rsidR="00DA4807" w14:paraId="565F0DFE"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774B4AF0" w14:textId="77777777" w:rsidR="00DA4807" w:rsidRDefault="00DA4807" w:rsidP="0099626E">
            <w:pPr>
              <w:jc w:val="center"/>
            </w:pPr>
            <w:r>
              <w:t>Concluding outcomes</w:t>
            </w:r>
          </w:p>
        </w:tc>
        <w:tc>
          <w:tcPr>
            <w:tcW w:w="1127" w:type="dxa"/>
            <w:tcBorders>
              <w:top w:val="single" w:sz="4" w:space="0" w:color="auto"/>
              <w:left w:val="single" w:sz="4" w:space="0" w:color="auto"/>
              <w:bottom w:val="single" w:sz="4" w:space="0" w:color="auto"/>
              <w:right w:val="single" w:sz="4" w:space="0" w:color="auto"/>
            </w:tcBorders>
          </w:tcPr>
          <w:p w14:paraId="1E86DAF7"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368B0049"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0D96C019"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6B542ECF"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1794B017"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shd w:val="clear" w:color="auto" w:fill="ED7D31" w:themeFill="accent2"/>
          </w:tcPr>
          <w:p w14:paraId="3E34239E"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71474641" w14:textId="77777777" w:rsidR="00DA4807" w:rsidRDefault="00DA4807" w:rsidP="0099626E">
            <w:pPr>
              <w:jc w:val="center"/>
            </w:pPr>
          </w:p>
        </w:tc>
      </w:tr>
      <w:tr w:rsidR="00DA4807" w14:paraId="7CFAD275" w14:textId="77777777" w:rsidTr="00695743">
        <w:trPr>
          <w:jc w:val="center"/>
        </w:trPr>
        <w:tc>
          <w:tcPr>
            <w:tcW w:w="1127" w:type="dxa"/>
            <w:tcBorders>
              <w:top w:val="single" w:sz="4" w:space="0" w:color="auto"/>
              <w:left w:val="single" w:sz="4" w:space="0" w:color="auto"/>
              <w:bottom w:val="single" w:sz="4" w:space="0" w:color="auto"/>
              <w:right w:val="single" w:sz="4" w:space="0" w:color="auto"/>
            </w:tcBorders>
            <w:hideMark/>
          </w:tcPr>
          <w:p w14:paraId="17A8B626" w14:textId="77777777" w:rsidR="00DA4807" w:rsidRDefault="00DA4807" w:rsidP="0099626E">
            <w:pPr>
              <w:jc w:val="center"/>
            </w:pPr>
            <w:r>
              <w:t>Submitting research work</w:t>
            </w:r>
          </w:p>
        </w:tc>
        <w:tc>
          <w:tcPr>
            <w:tcW w:w="1127" w:type="dxa"/>
            <w:tcBorders>
              <w:top w:val="single" w:sz="4" w:space="0" w:color="auto"/>
              <w:left w:val="single" w:sz="4" w:space="0" w:color="auto"/>
              <w:bottom w:val="single" w:sz="4" w:space="0" w:color="auto"/>
              <w:right w:val="single" w:sz="4" w:space="0" w:color="auto"/>
            </w:tcBorders>
          </w:tcPr>
          <w:p w14:paraId="3E60805C"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172917E0"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1E85A6AC"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0857D41A"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2C70A517"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tcPr>
          <w:p w14:paraId="787A2D4E" w14:textId="77777777" w:rsidR="00DA4807" w:rsidRDefault="00DA4807" w:rsidP="0099626E">
            <w:pPr>
              <w:jc w:val="center"/>
            </w:pPr>
          </w:p>
        </w:tc>
        <w:tc>
          <w:tcPr>
            <w:tcW w:w="1127" w:type="dxa"/>
            <w:tcBorders>
              <w:top w:val="single" w:sz="4" w:space="0" w:color="auto"/>
              <w:left w:val="single" w:sz="4" w:space="0" w:color="auto"/>
              <w:bottom w:val="single" w:sz="4" w:space="0" w:color="auto"/>
              <w:right w:val="single" w:sz="4" w:space="0" w:color="auto"/>
            </w:tcBorders>
            <w:shd w:val="clear" w:color="auto" w:fill="0070C0"/>
          </w:tcPr>
          <w:p w14:paraId="02291442" w14:textId="77777777" w:rsidR="00DA4807" w:rsidRDefault="00DA4807" w:rsidP="0099626E">
            <w:pPr>
              <w:jc w:val="center"/>
            </w:pPr>
          </w:p>
        </w:tc>
      </w:tr>
    </w:tbl>
    <w:p w14:paraId="250F03B2" w14:textId="77777777" w:rsidR="0099626E" w:rsidRDefault="0099626E" w:rsidP="0099626E">
      <w:pPr>
        <w:rPr>
          <w:b/>
          <w:bCs/>
        </w:rPr>
      </w:pPr>
    </w:p>
    <w:p w14:paraId="0DC12EB9" w14:textId="01D6B5F4" w:rsidR="0002240E" w:rsidRPr="007A61DD" w:rsidRDefault="00CD6EF1" w:rsidP="007A61DD">
      <w:pPr>
        <w:pStyle w:val="Heading2"/>
      </w:pPr>
      <w:bookmarkStart w:id="93" w:name="_Toc132041636"/>
      <w:bookmarkStart w:id="94" w:name="_Toc134481822"/>
      <w:bookmarkStart w:id="95" w:name="_Toc134482056"/>
      <w:bookmarkStart w:id="96" w:name="_Toc134482235"/>
      <w:bookmarkStart w:id="97" w:name="_Toc134482398"/>
      <w:r w:rsidRPr="007A61DD">
        <w:t>Ethical consideration of the research</w:t>
      </w:r>
      <w:bookmarkEnd w:id="93"/>
      <w:bookmarkEnd w:id="94"/>
      <w:bookmarkEnd w:id="95"/>
      <w:bookmarkEnd w:id="96"/>
      <w:bookmarkEnd w:id="97"/>
    </w:p>
    <w:p w14:paraId="73A7B3F0" w14:textId="4D0CA68F" w:rsidR="007618EA" w:rsidRPr="004F396C" w:rsidRDefault="009632FC" w:rsidP="004F396C">
      <w:r>
        <w:t xml:space="preserve">Researchers have used appropriate and legal research papers </w:t>
      </w:r>
      <w:proofErr w:type="gramStart"/>
      <w:r>
        <w:t>in order to</w:t>
      </w:r>
      <w:proofErr w:type="gramEnd"/>
      <w:r>
        <w:t xml:space="preserve"> gain information regarding research topic and research is aware of falsification and plagiarism along with academic integrity</w:t>
      </w:r>
      <w:r w:rsidR="00F86A64">
        <w:t xml:space="preserve"> (</w:t>
      </w:r>
      <w:r w:rsidR="00F86A64" w:rsidRPr="00F86A64">
        <w:t>Gamage</w:t>
      </w:r>
      <w:r w:rsidR="00F86A64">
        <w:t xml:space="preserve"> </w:t>
      </w:r>
      <w:r w:rsidR="00F86A64" w:rsidRPr="00F86A64">
        <w:rPr>
          <w:i/>
          <w:iCs/>
        </w:rPr>
        <w:t>et al.,</w:t>
      </w:r>
      <w:r w:rsidR="00F86A64">
        <w:t xml:space="preserve"> </w:t>
      </w:r>
      <w:r w:rsidR="00F86A64" w:rsidRPr="00F86A64">
        <w:t>2020</w:t>
      </w:r>
      <w:r w:rsidR="00F86A64">
        <w:t>)</w:t>
      </w:r>
      <w:r>
        <w:t xml:space="preserve"> therefore with respect to Data Protection Act 2018 researchers have used legal information in order to elaborate the possible issues and factors of research topic.</w:t>
      </w:r>
      <w:r w:rsidR="00771C19">
        <w:br w:type="page"/>
      </w:r>
      <w:bookmarkStart w:id="98" w:name="_Toc132041637"/>
    </w:p>
    <w:p w14:paraId="6F98CC42" w14:textId="1C39E234" w:rsidR="00771C19" w:rsidRPr="007A61DD" w:rsidRDefault="00771C19" w:rsidP="007A61DD">
      <w:pPr>
        <w:pStyle w:val="Heading1"/>
      </w:pPr>
      <w:bookmarkStart w:id="99" w:name="_Toc134481824"/>
      <w:bookmarkStart w:id="100" w:name="_Toc134482057"/>
      <w:bookmarkStart w:id="101" w:name="_Toc134482236"/>
      <w:bookmarkStart w:id="102" w:name="_Toc134482399"/>
      <w:r w:rsidRPr="007A61DD">
        <w:lastRenderedPageBreak/>
        <w:t>Conclusion</w:t>
      </w:r>
      <w:bookmarkEnd w:id="98"/>
      <w:bookmarkEnd w:id="99"/>
      <w:bookmarkEnd w:id="100"/>
      <w:bookmarkEnd w:id="101"/>
      <w:bookmarkEnd w:id="102"/>
    </w:p>
    <w:p w14:paraId="5076637D" w14:textId="5DE0C858" w:rsidR="00771C19" w:rsidRDefault="00771C19" w:rsidP="0099626E">
      <w:r w:rsidRPr="00771C19">
        <w:t>The above research proposal successfully elaborated different factors regarding the research topic where research and objective and questions are developed and based on their literature review</w:t>
      </w:r>
      <w:r w:rsidR="005709C1">
        <w:t xml:space="preserve"> that</w:t>
      </w:r>
      <w:r w:rsidRPr="00771C19">
        <w:t xml:space="preserve"> is also given. The methodology used for the research topic is also aberrated and justifies each method and approach. The proposal also include</w:t>
      </w:r>
      <w:r w:rsidR="00D12999">
        <w:t xml:space="preserve">s </w:t>
      </w:r>
      <w:proofErr w:type="gramStart"/>
      <w:r w:rsidR="00D12999">
        <w:t>to</w:t>
      </w:r>
      <w:r w:rsidRPr="00771C19">
        <w:t xml:space="preserve"> find</w:t>
      </w:r>
      <w:proofErr w:type="gramEnd"/>
      <w:r w:rsidRPr="00771C19">
        <w:t xml:space="preserve"> prospects of the research where different tasks</w:t>
      </w:r>
      <w:r w:rsidR="00D12999">
        <w:t>,</w:t>
      </w:r>
      <w:r w:rsidRPr="00771C19">
        <w:t xml:space="preserve"> and for the task needed time of completion</w:t>
      </w:r>
      <w:r w:rsidR="00D12999">
        <w:t>,</w:t>
      </w:r>
      <w:r w:rsidRPr="00771C19">
        <w:t xml:space="preserve"> is elaborated.</w:t>
      </w:r>
    </w:p>
    <w:p w14:paraId="0D1B2CDB" w14:textId="3173A63E" w:rsidR="007618EA" w:rsidRPr="007A61DD" w:rsidRDefault="00C9207F" w:rsidP="007A61DD">
      <w:pPr>
        <w:jc w:val="left"/>
      </w:pPr>
      <w:r>
        <w:br w:type="page"/>
      </w:r>
      <w:bookmarkStart w:id="103" w:name="_Toc132041638"/>
    </w:p>
    <w:p w14:paraId="4492BED6" w14:textId="3E9C7AA9" w:rsidR="00C9207F" w:rsidRPr="007A61DD" w:rsidRDefault="00C9207F" w:rsidP="007A61DD">
      <w:pPr>
        <w:pStyle w:val="Heading1"/>
      </w:pPr>
      <w:bookmarkStart w:id="104" w:name="_Toc134481826"/>
      <w:bookmarkStart w:id="105" w:name="_Toc134482059"/>
      <w:bookmarkStart w:id="106" w:name="_Toc134482238"/>
      <w:bookmarkStart w:id="107" w:name="_Toc134482400"/>
      <w:r w:rsidRPr="007A61DD">
        <w:lastRenderedPageBreak/>
        <w:t>References</w:t>
      </w:r>
      <w:bookmarkEnd w:id="103"/>
      <w:r w:rsidR="004F396C" w:rsidRPr="007A61DD">
        <w:t>:</w:t>
      </w:r>
      <w:bookmarkEnd w:id="104"/>
      <w:bookmarkEnd w:id="105"/>
      <w:bookmarkEnd w:id="106"/>
      <w:bookmarkEnd w:id="107"/>
    </w:p>
    <w:p w14:paraId="2A176F3E" w14:textId="7B876DF0" w:rsidR="00815615" w:rsidRPr="00815615" w:rsidRDefault="00815615" w:rsidP="00815615">
      <w:proofErr w:type="spellStart"/>
      <w:r w:rsidRPr="00815615">
        <w:t>Alharahsheh</w:t>
      </w:r>
      <w:proofErr w:type="spellEnd"/>
      <w:r>
        <w:t xml:space="preserve">, H.H., </w:t>
      </w:r>
      <w:proofErr w:type="spellStart"/>
      <w:r>
        <w:t>amd</w:t>
      </w:r>
      <w:proofErr w:type="spellEnd"/>
      <w:r>
        <w:t xml:space="preserve"> Pius, A., 2020. </w:t>
      </w:r>
      <w:r w:rsidRPr="00815615">
        <w:t>A Review of key paradigms: positivism VS interpretivism</w:t>
      </w:r>
      <w:r>
        <w:t xml:space="preserve">. </w:t>
      </w:r>
      <w:r w:rsidR="00C97964">
        <w:t>Global Academic Journal of Humanities and Social Sciences. Pp.39-43</w:t>
      </w:r>
    </w:p>
    <w:p w14:paraId="5C10025E" w14:textId="77777777" w:rsidR="007A6227" w:rsidRDefault="007A6227" w:rsidP="0099626E">
      <w:pPr>
        <w:ind w:left="720" w:hanging="720"/>
      </w:pPr>
      <w:r w:rsidRPr="007A6227">
        <w:t xml:space="preserve">Aleksić, A., </w:t>
      </w:r>
      <w:proofErr w:type="spellStart"/>
      <w:r w:rsidRPr="007A6227">
        <w:t>Načinović</w:t>
      </w:r>
      <w:proofErr w:type="spellEnd"/>
      <w:r w:rsidRPr="007A6227">
        <w:t xml:space="preserve"> Braje, I. and Rašić Jelavić, S., 2019. Creating sustainable work environments by developing cultures that diminish deviance. Sustainability, 11(24), p.7031.</w:t>
      </w:r>
    </w:p>
    <w:p w14:paraId="6D37BAD8" w14:textId="77777777" w:rsidR="007A6227" w:rsidRDefault="007A6227" w:rsidP="0099626E">
      <w:pPr>
        <w:ind w:left="720" w:hanging="720"/>
      </w:pPr>
      <w:r w:rsidRPr="00D75ECC">
        <w:t>Bauer, S. and Lim, D., 2019. Effect of communication practices on volunteer organization identification and retention. Sustainability, 11(9), p.2467.</w:t>
      </w:r>
    </w:p>
    <w:p w14:paraId="0E07E37D" w14:textId="77777777" w:rsidR="007A6227" w:rsidRDefault="007A6227" w:rsidP="0099626E">
      <w:pPr>
        <w:ind w:left="720" w:hanging="720"/>
      </w:pPr>
      <w:r w:rsidRPr="00F86A64">
        <w:t xml:space="preserve">Gamage, K.A., Pradeep, R.R., </w:t>
      </w:r>
      <w:proofErr w:type="spellStart"/>
      <w:r w:rsidRPr="00F86A64">
        <w:t>Najdanovic</w:t>
      </w:r>
      <w:proofErr w:type="spellEnd"/>
      <w:r w:rsidRPr="00F86A64">
        <w:t>-Visak, V. and Gunawardhana, N., 2020. Academic standards and quality assurance: The impact of COVID-19 on university degree programs. Sustainability, 12(23), p.10032.</w:t>
      </w:r>
    </w:p>
    <w:p w14:paraId="50A7BD91" w14:textId="1B7E25D3" w:rsidR="002521F8" w:rsidRDefault="002521F8" w:rsidP="0099626E">
      <w:pPr>
        <w:ind w:left="720" w:hanging="720"/>
      </w:pPr>
      <w:r>
        <w:t xml:space="preserve">Judger, </w:t>
      </w:r>
      <w:r w:rsidR="00121530">
        <w:t xml:space="preserve">N., 2016. </w:t>
      </w:r>
      <w:r>
        <w:t>The thematic analysis of interview data: an approach used to examine the influence of the market on curricular provision in Mongolian higher education institutions</w:t>
      </w:r>
      <w:r w:rsidR="00121530">
        <w:t xml:space="preserve">. University of Leeds. </w:t>
      </w:r>
      <w:r w:rsidR="00121530">
        <w:rPr>
          <w:rFonts w:ascii="Arial" w:hAnsi="Arial" w:cs="Arial"/>
          <w:i/>
          <w:iCs/>
          <w:color w:val="222222"/>
          <w:sz w:val="20"/>
          <w:shd w:val="clear" w:color="auto" w:fill="FFFFFF"/>
        </w:rPr>
        <w:t>Hillary place papers 3. Pp.1-7</w:t>
      </w:r>
    </w:p>
    <w:p w14:paraId="52AD9309" w14:textId="124E2786" w:rsidR="007A6227" w:rsidRDefault="007A6227" w:rsidP="0099626E">
      <w:pPr>
        <w:ind w:left="720" w:hanging="720"/>
      </w:pPr>
      <w:r w:rsidRPr="00D75ECC">
        <w:t xml:space="preserve">Kang, </w:t>
      </w:r>
      <w:proofErr w:type="gramStart"/>
      <w:r w:rsidRPr="00D75ECC">
        <w:t>S.</w:t>
      </w:r>
      <w:proofErr w:type="gramEnd"/>
      <w:r w:rsidRPr="00D75ECC">
        <w:t xml:space="preserve"> and Na, Y.K., 2020. Effects of strategy characteristics for sustainable competitive advantage in sharing economy businesses on creating shared value and performance. Sustainability, 12(4), p.1397.</w:t>
      </w:r>
    </w:p>
    <w:p w14:paraId="67EE9529" w14:textId="77777777" w:rsidR="007A6227" w:rsidRDefault="007A6227" w:rsidP="0099626E">
      <w:pPr>
        <w:ind w:left="720" w:hanging="720"/>
      </w:pPr>
      <w:proofErr w:type="spellStart"/>
      <w:r w:rsidRPr="00D75ECC">
        <w:t>Obrenovic</w:t>
      </w:r>
      <w:proofErr w:type="spellEnd"/>
      <w:r w:rsidRPr="00D75ECC">
        <w:t xml:space="preserve">, B., Du, J., </w:t>
      </w:r>
      <w:proofErr w:type="spellStart"/>
      <w:r w:rsidRPr="00D75ECC">
        <w:t>Godinic</w:t>
      </w:r>
      <w:proofErr w:type="spellEnd"/>
      <w:r w:rsidRPr="00D75ECC">
        <w:t xml:space="preserve">, D., Tsoy, D., Khan, M.A.S. and </w:t>
      </w:r>
      <w:proofErr w:type="spellStart"/>
      <w:r w:rsidRPr="00D75ECC">
        <w:t>Jakhongirov</w:t>
      </w:r>
      <w:proofErr w:type="spellEnd"/>
      <w:r w:rsidRPr="00D75ECC">
        <w:t xml:space="preserve">, I., 2020. Sustaining enterprise operations and productivity during the COVID-19 </w:t>
      </w:r>
      <w:proofErr w:type="spellStart"/>
      <w:proofErr w:type="gramStart"/>
      <w:r w:rsidRPr="00D75ECC">
        <w:t>pandemic:“</w:t>
      </w:r>
      <w:proofErr w:type="gramEnd"/>
      <w:r w:rsidRPr="00D75ECC">
        <w:t>Enterprise</w:t>
      </w:r>
      <w:proofErr w:type="spellEnd"/>
      <w:r w:rsidRPr="00D75ECC">
        <w:t xml:space="preserve"> Effectiveness and Sustainability Model”. Sustainability, 12(15), p.5981.</w:t>
      </w:r>
    </w:p>
    <w:p w14:paraId="46DD3E61" w14:textId="77777777" w:rsidR="007A6227" w:rsidRDefault="007A6227" w:rsidP="0099626E">
      <w:pPr>
        <w:ind w:left="720" w:hanging="720"/>
      </w:pPr>
      <w:r w:rsidRPr="00061265">
        <w:t>Rocha, R. and Pinheiro, P., 2021. Business education: Filling the gaps in the leader’s awareness concerning organizational phronesis. Sustainability, 13(4), p.2274.</w:t>
      </w:r>
    </w:p>
    <w:p w14:paraId="30AEEC13" w14:textId="77777777" w:rsidR="007A6227" w:rsidRDefault="007A6227" w:rsidP="0099626E">
      <w:pPr>
        <w:ind w:left="720" w:hanging="720"/>
      </w:pPr>
      <w:r w:rsidRPr="00F86A64">
        <w:t xml:space="preserve">Shao, J., </w:t>
      </w:r>
      <w:proofErr w:type="spellStart"/>
      <w:r w:rsidRPr="00F86A64">
        <w:t>Tillaguango</w:t>
      </w:r>
      <w:proofErr w:type="spellEnd"/>
      <w:r w:rsidRPr="00F86A64">
        <w:t xml:space="preserve">, B., Alvarado, R., Ochoa-Moreno, S. and Alvarado-Espejo, J., 2021. Environmental impact of the shadow economy, </w:t>
      </w:r>
      <w:proofErr w:type="spellStart"/>
      <w:r w:rsidRPr="00F86A64">
        <w:t>globalisation</w:t>
      </w:r>
      <w:proofErr w:type="spellEnd"/>
      <w:r w:rsidRPr="00F86A64">
        <w:t xml:space="preserve">, </w:t>
      </w:r>
      <w:proofErr w:type="gramStart"/>
      <w:r w:rsidRPr="00F86A64">
        <w:t>trade</w:t>
      </w:r>
      <w:proofErr w:type="gramEnd"/>
      <w:r w:rsidRPr="00F86A64">
        <w:t xml:space="preserve"> and market size: Evidence using linear and non-linear methods. Sustainability, 13(12), p.6539.</w:t>
      </w:r>
    </w:p>
    <w:p w14:paraId="5A2E24CC" w14:textId="01F47904" w:rsidR="008718B6" w:rsidRDefault="008718B6" w:rsidP="0099626E">
      <w:pPr>
        <w:ind w:left="720" w:hanging="720"/>
      </w:pPr>
      <w:r>
        <w:t xml:space="preserve">Theinnovidea.com, 2022. [Online] Available through: </w:t>
      </w:r>
      <w:hyperlink r:id="rId9" w:history="1">
        <w:r w:rsidRPr="00194B7B">
          <w:rPr>
            <w:rStyle w:val="Hyperlink"/>
          </w:rPr>
          <w:t>https://theinnovidea.com/understanding-research-onion-for-research-methodology/</w:t>
        </w:r>
      </w:hyperlink>
      <w:r>
        <w:t xml:space="preserve"> [Accessed: May 8, 2023)</w:t>
      </w:r>
    </w:p>
    <w:p w14:paraId="41A370C4" w14:textId="77777777" w:rsidR="007A6227" w:rsidRDefault="007A6227" w:rsidP="0099626E">
      <w:pPr>
        <w:ind w:left="720" w:hanging="720"/>
      </w:pPr>
      <w:r w:rsidRPr="005718AA">
        <w:lastRenderedPageBreak/>
        <w:t xml:space="preserve">Van </w:t>
      </w:r>
      <w:proofErr w:type="spellStart"/>
      <w:r w:rsidRPr="005718AA">
        <w:t>Doorsselaere</w:t>
      </w:r>
      <w:proofErr w:type="spellEnd"/>
      <w:r w:rsidRPr="005718AA">
        <w:t>, J., 2021. Connecting sustainable development and heritage education? An analysis of the curriculum reform in Flemish public secondary schools. Sustainability, 13(4), p.1857.</w:t>
      </w:r>
    </w:p>
    <w:p w14:paraId="5AC03245" w14:textId="78D4169F" w:rsidR="003425CF" w:rsidRDefault="003425CF" w:rsidP="0099626E">
      <w:pPr>
        <w:ind w:left="720" w:hanging="720"/>
      </w:pPr>
      <w:r>
        <w:t xml:space="preserve">Vibha, P., </w:t>
      </w:r>
      <w:proofErr w:type="spellStart"/>
      <w:r>
        <w:t>Bijayini</w:t>
      </w:r>
      <w:proofErr w:type="spellEnd"/>
      <w:r>
        <w:t xml:space="preserve">, J., and Sanjay, K., 2013. </w:t>
      </w:r>
      <w:r w:rsidR="00F47BDC" w:rsidRPr="00F47BDC">
        <w:t>Qualitative research</w:t>
      </w:r>
      <w:r w:rsidR="00F47BDC">
        <w:t xml:space="preserve">. </w:t>
      </w:r>
      <w:r w:rsidR="00F47BDC" w:rsidRPr="00F47BDC">
        <w:t>Scholarly Journal</w:t>
      </w:r>
      <w:r w:rsidR="00F47BDC">
        <w:t>. Vol.4., Iss.3., pp1-2.</w:t>
      </w:r>
    </w:p>
    <w:p w14:paraId="50943F20" w14:textId="3A829695" w:rsidR="00037D17" w:rsidRDefault="00037D17" w:rsidP="0099626E">
      <w:pPr>
        <w:ind w:left="720" w:hanging="720"/>
      </w:pPr>
      <w:proofErr w:type="spellStart"/>
      <w:r w:rsidRPr="00037D17">
        <w:t>Wen</w:t>
      </w:r>
      <w:r>
        <w:t>tlimg</w:t>
      </w:r>
      <w:proofErr w:type="spellEnd"/>
      <w:r w:rsidR="00281641">
        <w:t xml:space="preserve">, R.M., 2000. </w:t>
      </w:r>
      <w:r w:rsidR="00281641" w:rsidRPr="00281641">
        <w:t>Evaluation   of   diversity   initiatives in multinational</w:t>
      </w:r>
      <w:r w:rsidR="00281641">
        <w:t xml:space="preserve"> </w:t>
      </w:r>
      <w:r w:rsidR="00281641" w:rsidRPr="00281641">
        <w:t>corporatio</w:t>
      </w:r>
      <w:r w:rsidR="00281641">
        <w:t>ns. University of Illinois. HRDI. Pp.435-450</w:t>
      </w:r>
    </w:p>
    <w:p w14:paraId="3629DD34" w14:textId="77777777" w:rsidR="007A6227" w:rsidRDefault="007A6227" w:rsidP="0099626E">
      <w:pPr>
        <w:ind w:left="720" w:hanging="720"/>
      </w:pPr>
      <w:r w:rsidRPr="005729F4">
        <w:t>Zhen, Z., Yousaf, Z., Radulescu, M. and Yasir, M., 2021. Nexus of digital organizational culture, capabilities, organizational readiness, and innovation: Investigation of SMEs operating in the digital economy. Sustainability, 13(2), p.720.</w:t>
      </w:r>
    </w:p>
    <w:p w14:paraId="5CF3CEEC" w14:textId="77777777" w:rsidR="00037D17" w:rsidRDefault="00037D17" w:rsidP="0099626E">
      <w:pPr>
        <w:ind w:left="720" w:hanging="720"/>
      </w:pPr>
    </w:p>
    <w:p w14:paraId="0BB4AFE4" w14:textId="77777777" w:rsidR="00D75ECC" w:rsidRPr="00F5713F" w:rsidRDefault="00D75ECC" w:rsidP="0099626E"/>
    <w:sectPr w:rsidR="00D75ECC" w:rsidRPr="00F5713F" w:rsidSect="00F5713F">
      <w:footerReference w:type="default" r:id="rId10"/>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AFB63" w14:textId="77777777" w:rsidR="003A4956" w:rsidRDefault="003A4956" w:rsidP="0099626E">
      <w:pPr>
        <w:spacing w:after="0" w:line="240" w:lineRule="auto"/>
      </w:pPr>
      <w:r>
        <w:separator/>
      </w:r>
    </w:p>
  </w:endnote>
  <w:endnote w:type="continuationSeparator" w:id="0">
    <w:p w14:paraId="7BA32C18" w14:textId="77777777" w:rsidR="003A4956" w:rsidRDefault="003A4956" w:rsidP="00996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898149"/>
      <w:docPartObj>
        <w:docPartGallery w:val="Page Numbers (Bottom of Page)"/>
        <w:docPartUnique/>
      </w:docPartObj>
    </w:sdtPr>
    <w:sdtEndPr>
      <w:rPr>
        <w:noProof/>
      </w:rPr>
    </w:sdtEndPr>
    <w:sdtContent>
      <w:p w14:paraId="0683739D" w14:textId="0FD4A7F9" w:rsidR="0099626E" w:rsidRDefault="009962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27E73D" w14:textId="77777777" w:rsidR="0099626E" w:rsidRDefault="00996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34DC6" w14:textId="77777777" w:rsidR="003A4956" w:rsidRDefault="003A4956" w:rsidP="0099626E">
      <w:pPr>
        <w:spacing w:after="0" w:line="240" w:lineRule="auto"/>
      </w:pPr>
      <w:r>
        <w:separator/>
      </w:r>
    </w:p>
  </w:footnote>
  <w:footnote w:type="continuationSeparator" w:id="0">
    <w:p w14:paraId="4CE832F7" w14:textId="77777777" w:rsidR="003A4956" w:rsidRDefault="003A4956" w:rsidP="00996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A143B"/>
    <w:multiLevelType w:val="hybridMultilevel"/>
    <w:tmpl w:val="83F0F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C541A9"/>
    <w:multiLevelType w:val="hybridMultilevel"/>
    <w:tmpl w:val="6784A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B31404"/>
    <w:multiLevelType w:val="hybridMultilevel"/>
    <w:tmpl w:val="249A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081969">
    <w:abstractNumId w:val="1"/>
  </w:num>
  <w:num w:numId="2" w16cid:durableId="951667186">
    <w:abstractNumId w:val="0"/>
  </w:num>
  <w:num w:numId="3" w16cid:durableId="1942102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wNjMxMDCwMDa2MLJQ0lEKTi0uzszPAykwrAUA+O+iDCwAAAA="/>
  </w:docVars>
  <w:rsids>
    <w:rsidRoot w:val="00A775E9"/>
    <w:rsid w:val="00015727"/>
    <w:rsid w:val="0002240E"/>
    <w:rsid w:val="00025280"/>
    <w:rsid w:val="00037D17"/>
    <w:rsid w:val="0004654A"/>
    <w:rsid w:val="000527F6"/>
    <w:rsid w:val="00061265"/>
    <w:rsid w:val="00083A09"/>
    <w:rsid w:val="00096C65"/>
    <w:rsid w:val="000B6D5E"/>
    <w:rsid w:val="00113E91"/>
    <w:rsid w:val="00121530"/>
    <w:rsid w:val="00135995"/>
    <w:rsid w:val="0018096E"/>
    <w:rsid w:val="001830EF"/>
    <w:rsid w:val="001B0195"/>
    <w:rsid w:val="001B7675"/>
    <w:rsid w:val="001C41C9"/>
    <w:rsid w:val="001C7248"/>
    <w:rsid w:val="001E55B1"/>
    <w:rsid w:val="0020456C"/>
    <w:rsid w:val="002521F8"/>
    <w:rsid w:val="0026382C"/>
    <w:rsid w:val="002751F7"/>
    <w:rsid w:val="00281641"/>
    <w:rsid w:val="002A35DD"/>
    <w:rsid w:val="002C7C76"/>
    <w:rsid w:val="002D7F52"/>
    <w:rsid w:val="002E2762"/>
    <w:rsid w:val="00312899"/>
    <w:rsid w:val="003170F8"/>
    <w:rsid w:val="00335AB9"/>
    <w:rsid w:val="003425CF"/>
    <w:rsid w:val="0036025C"/>
    <w:rsid w:val="003A4956"/>
    <w:rsid w:val="003C002F"/>
    <w:rsid w:val="003C5DA3"/>
    <w:rsid w:val="003D3320"/>
    <w:rsid w:val="003E1EF2"/>
    <w:rsid w:val="003E731A"/>
    <w:rsid w:val="004037CB"/>
    <w:rsid w:val="004579CD"/>
    <w:rsid w:val="00457D5A"/>
    <w:rsid w:val="00460395"/>
    <w:rsid w:val="00491132"/>
    <w:rsid w:val="0049120F"/>
    <w:rsid w:val="004A133D"/>
    <w:rsid w:val="004C2ECC"/>
    <w:rsid w:val="004F396C"/>
    <w:rsid w:val="005142BE"/>
    <w:rsid w:val="00517F8A"/>
    <w:rsid w:val="00531FD9"/>
    <w:rsid w:val="00532D54"/>
    <w:rsid w:val="005429FD"/>
    <w:rsid w:val="005709C1"/>
    <w:rsid w:val="005718AA"/>
    <w:rsid w:val="005729F4"/>
    <w:rsid w:val="00577AF1"/>
    <w:rsid w:val="00580F6D"/>
    <w:rsid w:val="005A7DD2"/>
    <w:rsid w:val="005E31DD"/>
    <w:rsid w:val="005F203C"/>
    <w:rsid w:val="006065F9"/>
    <w:rsid w:val="00663805"/>
    <w:rsid w:val="00672314"/>
    <w:rsid w:val="00675991"/>
    <w:rsid w:val="0071714C"/>
    <w:rsid w:val="0074457B"/>
    <w:rsid w:val="00754D16"/>
    <w:rsid w:val="00755DDC"/>
    <w:rsid w:val="007618EA"/>
    <w:rsid w:val="00771C19"/>
    <w:rsid w:val="007A61DD"/>
    <w:rsid w:val="007A6227"/>
    <w:rsid w:val="00803A8F"/>
    <w:rsid w:val="00815615"/>
    <w:rsid w:val="0084547F"/>
    <w:rsid w:val="0085018F"/>
    <w:rsid w:val="00862E80"/>
    <w:rsid w:val="008700A3"/>
    <w:rsid w:val="008718B6"/>
    <w:rsid w:val="0088239B"/>
    <w:rsid w:val="008C343F"/>
    <w:rsid w:val="008F1D3F"/>
    <w:rsid w:val="008F5EA8"/>
    <w:rsid w:val="0090245E"/>
    <w:rsid w:val="009275C3"/>
    <w:rsid w:val="009503A4"/>
    <w:rsid w:val="009632FC"/>
    <w:rsid w:val="00974817"/>
    <w:rsid w:val="00983980"/>
    <w:rsid w:val="009905F5"/>
    <w:rsid w:val="0099626E"/>
    <w:rsid w:val="009D797F"/>
    <w:rsid w:val="009E6322"/>
    <w:rsid w:val="00A029E5"/>
    <w:rsid w:val="00A17354"/>
    <w:rsid w:val="00A21BA2"/>
    <w:rsid w:val="00A249DD"/>
    <w:rsid w:val="00A303FD"/>
    <w:rsid w:val="00A30C64"/>
    <w:rsid w:val="00A404E2"/>
    <w:rsid w:val="00A62C4D"/>
    <w:rsid w:val="00A775E9"/>
    <w:rsid w:val="00AF6D38"/>
    <w:rsid w:val="00B10EA8"/>
    <w:rsid w:val="00B46A95"/>
    <w:rsid w:val="00B732F4"/>
    <w:rsid w:val="00B81845"/>
    <w:rsid w:val="00B94447"/>
    <w:rsid w:val="00B96C8A"/>
    <w:rsid w:val="00BA18FE"/>
    <w:rsid w:val="00BA37C6"/>
    <w:rsid w:val="00BA67E1"/>
    <w:rsid w:val="00BB68CD"/>
    <w:rsid w:val="00BD2D14"/>
    <w:rsid w:val="00C003C9"/>
    <w:rsid w:val="00C00EC9"/>
    <w:rsid w:val="00C37990"/>
    <w:rsid w:val="00C430EA"/>
    <w:rsid w:val="00C51EC2"/>
    <w:rsid w:val="00C72D59"/>
    <w:rsid w:val="00C9207F"/>
    <w:rsid w:val="00C97964"/>
    <w:rsid w:val="00CA1D3A"/>
    <w:rsid w:val="00CB73B8"/>
    <w:rsid w:val="00CD280A"/>
    <w:rsid w:val="00CD6EF1"/>
    <w:rsid w:val="00CF0361"/>
    <w:rsid w:val="00CF2E48"/>
    <w:rsid w:val="00D015B4"/>
    <w:rsid w:val="00D12999"/>
    <w:rsid w:val="00D21879"/>
    <w:rsid w:val="00D454DD"/>
    <w:rsid w:val="00D560AE"/>
    <w:rsid w:val="00D60F76"/>
    <w:rsid w:val="00D62322"/>
    <w:rsid w:val="00D75ECC"/>
    <w:rsid w:val="00DA4807"/>
    <w:rsid w:val="00DC36C0"/>
    <w:rsid w:val="00DD61D7"/>
    <w:rsid w:val="00DE49D7"/>
    <w:rsid w:val="00DF005C"/>
    <w:rsid w:val="00DF51F8"/>
    <w:rsid w:val="00E01F38"/>
    <w:rsid w:val="00E364F3"/>
    <w:rsid w:val="00E5638A"/>
    <w:rsid w:val="00EA0E0D"/>
    <w:rsid w:val="00ED4354"/>
    <w:rsid w:val="00F34515"/>
    <w:rsid w:val="00F40D35"/>
    <w:rsid w:val="00F47BDC"/>
    <w:rsid w:val="00F5713F"/>
    <w:rsid w:val="00F57613"/>
    <w:rsid w:val="00F661CC"/>
    <w:rsid w:val="00F86A64"/>
    <w:rsid w:val="00FB3F85"/>
    <w:rsid w:val="00FF6720"/>
    <w:rsid w:val="00FF7D4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F2224"/>
  <w15:chartTrackingRefBased/>
  <w15:docId w15:val="{8427A8C8-2B5A-4251-B319-681D758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762"/>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F5713F"/>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F5713F"/>
    <w:pPr>
      <w:keepNext/>
      <w:keepLines/>
      <w:spacing w:before="40" w:after="0"/>
      <w:outlineLvl w:val="1"/>
    </w:pPr>
    <w:rPr>
      <w:rFonts w:eastAsiaTheme="majorEastAsia" w:cstheme="majorBidi"/>
      <w:b/>
      <w:szCs w:val="23"/>
    </w:rPr>
  </w:style>
  <w:style w:type="paragraph" w:styleId="Heading3">
    <w:name w:val="heading 3"/>
    <w:basedOn w:val="Normal"/>
    <w:next w:val="Normal"/>
    <w:link w:val="Heading3Char"/>
    <w:uiPriority w:val="9"/>
    <w:unhideWhenUsed/>
    <w:qFormat/>
    <w:rsid w:val="004F396C"/>
    <w:pPr>
      <w:keepNext/>
      <w:keepLines/>
      <w:spacing w:before="40" w:after="0"/>
      <w:outlineLvl w:val="2"/>
    </w:pPr>
    <w:rPr>
      <w:rFonts w:asciiTheme="majorHAnsi" w:eastAsiaTheme="majorEastAsia" w:hAnsiTheme="majorHAnsi" w:cstheme="majorBidi"/>
      <w:color w:val="1F3763" w:themeColor="accent1" w:themeShade="7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13F"/>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F5713F"/>
    <w:rPr>
      <w:rFonts w:ascii="Times New Roman" w:eastAsiaTheme="majorEastAsia" w:hAnsi="Times New Roman" w:cstheme="majorBidi"/>
      <w:b/>
      <w:sz w:val="24"/>
      <w:szCs w:val="23"/>
    </w:rPr>
  </w:style>
  <w:style w:type="paragraph" w:styleId="Title">
    <w:name w:val="Title"/>
    <w:basedOn w:val="Normal"/>
    <w:next w:val="Normal"/>
    <w:link w:val="TitleChar"/>
    <w:uiPriority w:val="10"/>
    <w:qFormat/>
    <w:rsid w:val="00F5713F"/>
    <w:pPr>
      <w:spacing w:after="0"/>
      <w:contextualSpacing/>
      <w:jc w:val="center"/>
    </w:pPr>
    <w:rPr>
      <w:rFonts w:eastAsiaTheme="majorEastAsia" w:cstheme="majorBidi"/>
      <w:b/>
      <w:spacing w:val="-10"/>
      <w:kern w:val="28"/>
      <w:sz w:val="56"/>
      <w:szCs w:val="50"/>
      <w:u w:val="single"/>
    </w:rPr>
  </w:style>
  <w:style w:type="character" w:customStyle="1" w:styleId="TitleChar">
    <w:name w:val="Title Char"/>
    <w:basedOn w:val="DefaultParagraphFont"/>
    <w:link w:val="Title"/>
    <w:uiPriority w:val="10"/>
    <w:rsid w:val="00F5713F"/>
    <w:rPr>
      <w:rFonts w:ascii="Times New Roman" w:eastAsiaTheme="majorEastAsia" w:hAnsi="Times New Roman" w:cstheme="majorBidi"/>
      <w:b/>
      <w:spacing w:val="-10"/>
      <w:kern w:val="28"/>
      <w:sz w:val="56"/>
      <w:szCs w:val="50"/>
      <w:u w:val="single"/>
    </w:rPr>
  </w:style>
  <w:style w:type="paragraph" w:styleId="ListParagraph">
    <w:name w:val="List Paragraph"/>
    <w:basedOn w:val="Normal"/>
    <w:uiPriority w:val="34"/>
    <w:qFormat/>
    <w:rsid w:val="004A133D"/>
    <w:pPr>
      <w:ind w:left="720"/>
      <w:contextualSpacing/>
    </w:pPr>
  </w:style>
  <w:style w:type="table" w:styleId="TableGrid">
    <w:name w:val="Table Grid"/>
    <w:basedOn w:val="TableNormal"/>
    <w:uiPriority w:val="59"/>
    <w:rsid w:val="00DA4807"/>
    <w:pPr>
      <w:spacing w:after="0" w:line="240" w:lineRule="auto"/>
    </w:pPr>
    <w:rPr>
      <w:kern w:val="0"/>
      <w:szCs w:val="22"/>
      <w:lang w:val="en-IN"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74817"/>
    <w:pPr>
      <w:spacing w:line="259" w:lineRule="auto"/>
      <w:jc w:val="left"/>
      <w:outlineLvl w:val="9"/>
    </w:pPr>
    <w:rPr>
      <w:rFonts w:asciiTheme="majorHAnsi" w:hAnsiTheme="majorHAnsi"/>
      <w:b w:val="0"/>
      <w:color w:val="2F5496" w:themeColor="accent1" w:themeShade="BF"/>
      <w:kern w:val="0"/>
      <w:sz w:val="32"/>
      <w:szCs w:val="32"/>
      <w:lang w:bidi="ar-SA"/>
      <w14:ligatures w14:val="none"/>
    </w:rPr>
  </w:style>
  <w:style w:type="paragraph" w:styleId="TOC1">
    <w:name w:val="toc 1"/>
    <w:basedOn w:val="Normal"/>
    <w:next w:val="Normal"/>
    <w:autoRedefine/>
    <w:uiPriority w:val="39"/>
    <w:unhideWhenUsed/>
    <w:rsid w:val="00974817"/>
    <w:pPr>
      <w:spacing w:after="100"/>
    </w:pPr>
  </w:style>
  <w:style w:type="paragraph" w:styleId="TOC2">
    <w:name w:val="toc 2"/>
    <w:basedOn w:val="Normal"/>
    <w:next w:val="Normal"/>
    <w:autoRedefine/>
    <w:uiPriority w:val="39"/>
    <w:unhideWhenUsed/>
    <w:rsid w:val="00974817"/>
    <w:pPr>
      <w:spacing w:after="100"/>
      <w:ind w:left="240"/>
    </w:pPr>
  </w:style>
  <w:style w:type="character" w:styleId="Hyperlink">
    <w:name w:val="Hyperlink"/>
    <w:basedOn w:val="DefaultParagraphFont"/>
    <w:uiPriority w:val="99"/>
    <w:unhideWhenUsed/>
    <w:rsid w:val="00974817"/>
    <w:rPr>
      <w:color w:val="0563C1" w:themeColor="hyperlink"/>
      <w:u w:val="single"/>
    </w:rPr>
  </w:style>
  <w:style w:type="paragraph" w:styleId="Header">
    <w:name w:val="header"/>
    <w:basedOn w:val="Normal"/>
    <w:link w:val="HeaderChar"/>
    <w:uiPriority w:val="99"/>
    <w:unhideWhenUsed/>
    <w:rsid w:val="009962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26E"/>
    <w:rPr>
      <w:rFonts w:ascii="Times New Roman" w:hAnsi="Times New Roman" w:cs="Mangal"/>
      <w:sz w:val="24"/>
    </w:rPr>
  </w:style>
  <w:style w:type="paragraph" w:styleId="Footer">
    <w:name w:val="footer"/>
    <w:basedOn w:val="Normal"/>
    <w:link w:val="FooterChar"/>
    <w:uiPriority w:val="99"/>
    <w:unhideWhenUsed/>
    <w:rsid w:val="00996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26E"/>
    <w:rPr>
      <w:rFonts w:ascii="Times New Roman" w:hAnsi="Times New Roman" w:cs="Mangal"/>
      <w:sz w:val="24"/>
    </w:rPr>
  </w:style>
  <w:style w:type="character" w:styleId="CommentReference">
    <w:name w:val="annotation reference"/>
    <w:basedOn w:val="DefaultParagraphFont"/>
    <w:uiPriority w:val="99"/>
    <w:semiHidden/>
    <w:unhideWhenUsed/>
    <w:rsid w:val="002751F7"/>
    <w:rPr>
      <w:sz w:val="16"/>
      <w:szCs w:val="16"/>
    </w:rPr>
  </w:style>
  <w:style w:type="paragraph" w:styleId="CommentText">
    <w:name w:val="annotation text"/>
    <w:basedOn w:val="Normal"/>
    <w:link w:val="CommentTextChar"/>
    <w:uiPriority w:val="99"/>
    <w:unhideWhenUsed/>
    <w:rsid w:val="002751F7"/>
    <w:pPr>
      <w:spacing w:line="240" w:lineRule="auto"/>
    </w:pPr>
    <w:rPr>
      <w:sz w:val="20"/>
      <w:szCs w:val="18"/>
    </w:rPr>
  </w:style>
  <w:style w:type="character" w:customStyle="1" w:styleId="CommentTextChar">
    <w:name w:val="Comment Text Char"/>
    <w:basedOn w:val="DefaultParagraphFont"/>
    <w:link w:val="CommentText"/>
    <w:uiPriority w:val="99"/>
    <w:rsid w:val="002751F7"/>
    <w:rPr>
      <w:rFonts w:ascii="Times New Roman" w:hAnsi="Times New Roman" w:cs="Mangal"/>
      <w:sz w:val="20"/>
      <w:szCs w:val="18"/>
    </w:rPr>
  </w:style>
  <w:style w:type="paragraph" w:styleId="CommentSubject">
    <w:name w:val="annotation subject"/>
    <w:basedOn w:val="CommentText"/>
    <w:next w:val="CommentText"/>
    <w:link w:val="CommentSubjectChar"/>
    <w:uiPriority w:val="99"/>
    <w:semiHidden/>
    <w:unhideWhenUsed/>
    <w:rsid w:val="002751F7"/>
    <w:rPr>
      <w:b/>
      <w:bCs/>
    </w:rPr>
  </w:style>
  <w:style w:type="character" w:customStyle="1" w:styleId="CommentSubjectChar">
    <w:name w:val="Comment Subject Char"/>
    <w:basedOn w:val="CommentTextChar"/>
    <w:link w:val="CommentSubject"/>
    <w:uiPriority w:val="99"/>
    <w:semiHidden/>
    <w:rsid w:val="002751F7"/>
    <w:rPr>
      <w:rFonts w:ascii="Times New Roman" w:hAnsi="Times New Roman" w:cs="Mangal"/>
      <w:b/>
      <w:bCs/>
      <w:sz w:val="20"/>
      <w:szCs w:val="18"/>
    </w:rPr>
  </w:style>
  <w:style w:type="character" w:styleId="UnresolvedMention">
    <w:name w:val="Unresolved Mention"/>
    <w:basedOn w:val="DefaultParagraphFont"/>
    <w:uiPriority w:val="99"/>
    <w:semiHidden/>
    <w:unhideWhenUsed/>
    <w:rsid w:val="008718B6"/>
    <w:rPr>
      <w:color w:val="605E5C"/>
      <w:shd w:val="clear" w:color="auto" w:fill="E1DFDD"/>
    </w:rPr>
  </w:style>
  <w:style w:type="character" w:customStyle="1" w:styleId="Heading3Char">
    <w:name w:val="Heading 3 Char"/>
    <w:basedOn w:val="DefaultParagraphFont"/>
    <w:link w:val="Heading3"/>
    <w:uiPriority w:val="9"/>
    <w:rsid w:val="004F396C"/>
    <w:rPr>
      <w:rFonts w:asciiTheme="majorHAnsi" w:eastAsiaTheme="majorEastAsia" w:hAnsiTheme="majorHAnsi" w:cstheme="majorBidi"/>
      <w:color w:val="1F3763" w:themeColor="accent1" w:themeShade="7F"/>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einnovidea.com/understanding-research-onion-for-research-method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DFFE1-4098-4EC8-A71B-A64F60967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13</Pages>
  <Words>2907</Words>
  <Characters>16573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George Grancharov</cp:lastModifiedBy>
  <cp:revision>22</cp:revision>
  <dcterms:created xsi:type="dcterms:W3CDTF">2023-05-06T06:44:00Z</dcterms:created>
  <dcterms:modified xsi:type="dcterms:W3CDTF">2023-05-09T19:22:00Z</dcterms:modified>
</cp:coreProperties>
</file>