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092461" w14:textId="26069BB5" w:rsidR="00643A41" w:rsidRDefault="00326ECA" w:rsidP="00B531DB">
      <w:pPr>
        <w:rPr>
          <w:rFonts w:ascii="Times New Roman" w:hAnsi="Times New Roman" w:cs="Times New Roman"/>
          <w:sz w:val="28"/>
          <w:szCs w:val="28"/>
        </w:rPr>
      </w:pPr>
      <w:r w:rsidRPr="00326ECA">
        <w:rPr>
          <w:rFonts w:ascii="Times New Roman" w:hAnsi="Times New Roman" w:cs="Times New Roman"/>
          <w:sz w:val="28"/>
          <w:szCs w:val="28"/>
        </w:rPr>
        <w:t xml:space="preserve">Carmarthen is the county town of Carmarthenshire, Wales. It is sited on the River Towy and lays claim to </w:t>
      </w:r>
      <w:r w:rsidR="009C66D3" w:rsidRPr="00326ECA">
        <w:rPr>
          <w:rFonts w:ascii="Times New Roman" w:hAnsi="Times New Roman" w:cs="Times New Roman"/>
          <w:sz w:val="28"/>
          <w:szCs w:val="28"/>
        </w:rPr>
        <w:t>be</w:t>
      </w:r>
      <w:r w:rsidRPr="00326ECA">
        <w:rPr>
          <w:rFonts w:ascii="Times New Roman" w:hAnsi="Times New Roman" w:cs="Times New Roman"/>
          <w:sz w:val="28"/>
          <w:szCs w:val="28"/>
        </w:rPr>
        <w:t xml:space="preserve"> the oldest town in Wales. </w:t>
      </w:r>
      <w:r w:rsidR="009C66D3" w:rsidRPr="009C66D3">
        <w:rPr>
          <w:rFonts w:ascii="Times New Roman" w:hAnsi="Times New Roman" w:cs="Times New Roman"/>
          <w:sz w:val="28"/>
          <w:szCs w:val="28"/>
        </w:rPr>
        <w:t>Th</w:t>
      </w:r>
      <w:r w:rsidR="00AE61C7">
        <w:rPr>
          <w:rFonts w:ascii="Times New Roman" w:hAnsi="Times New Roman" w:cs="Times New Roman"/>
          <w:sz w:val="28"/>
          <w:szCs w:val="28"/>
        </w:rPr>
        <w:t>e town was known by the Romans,</w:t>
      </w:r>
      <w:r w:rsidR="009C66D3" w:rsidRPr="009C66D3">
        <w:rPr>
          <w:rFonts w:ascii="Times New Roman" w:hAnsi="Times New Roman" w:cs="Times New Roman"/>
          <w:sz w:val="28"/>
          <w:szCs w:val="28"/>
        </w:rPr>
        <w:t xml:space="preserve"> as </w:t>
      </w:r>
      <w:proofErr w:type="spellStart"/>
      <w:r w:rsidR="009C66D3" w:rsidRPr="009C66D3">
        <w:rPr>
          <w:rFonts w:ascii="Times New Roman" w:hAnsi="Times New Roman" w:cs="Times New Roman"/>
          <w:sz w:val="28"/>
          <w:szCs w:val="28"/>
        </w:rPr>
        <w:t>Moridunum</w:t>
      </w:r>
      <w:proofErr w:type="spellEnd"/>
      <w:r w:rsidR="009C66D3" w:rsidRPr="009C66D3">
        <w:rPr>
          <w:rFonts w:ascii="Times New Roman" w:hAnsi="Times New Roman" w:cs="Times New Roman"/>
          <w:sz w:val="28"/>
          <w:szCs w:val="28"/>
        </w:rPr>
        <w:t xml:space="preserve">. The name Carmarthen is an anglicised form of the Welsh </w:t>
      </w:r>
      <w:r w:rsidR="00D8292E">
        <w:rPr>
          <w:rFonts w:ascii="Times New Roman" w:hAnsi="Times New Roman" w:cs="Times New Roman"/>
          <w:sz w:val="28"/>
          <w:szCs w:val="28"/>
        </w:rPr>
        <w:t>‘</w:t>
      </w:r>
      <w:proofErr w:type="spellStart"/>
      <w:r w:rsidR="009C66D3" w:rsidRPr="009C66D3">
        <w:rPr>
          <w:rFonts w:ascii="Times New Roman" w:hAnsi="Times New Roman" w:cs="Times New Roman"/>
          <w:sz w:val="28"/>
          <w:szCs w:val="28"/>
        </w:rPr>
        <w:t>Caerfyrddin</w:t>
      </w:r>
      <w:proofErr w:type="spellEnd"/>
      <w:r w:rsidR="00D8292E">
        <w:rPr>
          <w:rFonts w:ascii="Times New Roman" w:hAnsi="Times New Roman" w:cs="Times New Roman"/>
          <w:sz w:val="28"/>
          <w:szCs w:val="28"/>
        </w:rPr>
        <w:t>’, where ‘</w:t>
      </w:r>
      <w:proofErr w:type="spellStart"/>
      <w:r w:rsidR="009C66D3" w:rsidRPr="009C66D3">
        <w:rPr>
          <w:rFonts w:ascii="Times New Roman" w:hAnsi="Times New Roman" w:cs="Times New Roman"/>
          <w:sz w:val="28"/>
          <w:szCs w:val="28"/>
        </w:rPr>
        <w:t>Caer</w:t>
      </w:r>
      <w:proofErr w:type="spellEnd"/>
      <w:r w:rsidR="00D8292E">
        <w:rPr>
          <w:rFonts w:ascii="Times New Roman" w:hAnsi="Times New Roman" w:cs="Times New Roman"/>
          <w:sz w:val="28"/>
          <w:szCs w:val="28"/>
        </w:rPr>
        <w:t>’</w:t>
      </w:r>
      <w:r w:rsidR="009C66D3" w:rsidRPr="009C66D3">
        <w:rPr>
          <w:rFonts w:ascii="Times New Roman" w:hAnsi="Times New Roman" w:cs="Times New Roman"/>
          <w:sz w:val="28"/>
          <w:szCs w:val="28"/>
        </w:rPr>
        <w:t xml:space="preserve"> is Welsh for fort and </w:t>
      </w:r>
      <w:r w:rsidR="00D8292E">
        <w:rPr>
          <w:rFonts w:ascii="Times New Roman" w:hAnsi="Times New Roman" w:cs="Times New Roman"/>
          <w:sz w:val="28"/>
          <w:szCs w:val="28"/>
        </w:rPr>
        <w:t>‘</w:t>
      </w:r>
      <w:proofErr w:type="spellStart"/>
      <w:r w:rsidR="009C66D3" w:rsidRPr="009C66D3">
        <w:rPr>
          <w:rFonts w:ascii="Times New Roman" w:hAnsi="Times New Roman" w:cs="Times New Roman"/>
          <w:sz w:val="28"/>
          <w:szCs w:val="28"/>
        </w:rPr>
        <w:t>fyrddin</w:t>
      </w:r>
      <w:proofErr w:type="spellEnd"/>
      <w:r w:rsidR="00D8292E">
        <w:rPr>
          <w:rFonts w:ascii="Times New Roman" w:hAnsi="Times New Roman" w:cs="Times New Roman"/>
          <w:sz w:val="28"/>
          <w:szCs w:val="28"/>
        </w:rPr>
        <w:t>’</w:t>
      </w:r>
      <w:r w:rsidR="009C66D3" w:rsidRPr="009C66D3">
        <w:rPr>
          <w:rFonts w:ascii="Times New Roman" w:hAnsi="Times New Roman" w:cs="Times New Roman"/>
          <w:sz w:val="28"/>
          <w:szCs w:val="28"/>
        </w:rPr>
        <w:t xml:space="preserve"> is the mutated Myrddin, Welsh for Merlin.</w:t>
      </w:r>
      <w:r w:rsidR="009C66D3">
        <w:rPr>
          <w:rFonts w:ascii="Times New Roman" w:hAnsi="Times New Roman" w:cs="Times New Roman"/>
          <w:sz w:val="28"/>
          <w:szCs w:val="28"/>
        </w:rPr>
        <w:t xml:space="preserve"> </w:t>
      </w:r>
      <w:r w:rsidR="009C66D3" w:rsidRPr="009C66D3">
        <w:rPr>
          <w:rFonts w:ascii="Times New Roman" w:hAnsi="Times New Roman" w:cs="Times New Roman"/>
          <w:sz w:val="28"/>
          <w:szCs w:val="28"/>
        </w:rPr>
        <w:t>This has given rise to the belief that Carmarthen was the home of Merlin the wizard of King Arthur. Legend has it that Merlin is imprisoned in a cave on Merlin's Hill east of the town</w:t>
      </w:r>
      <w:r w:rsidR="00FE1D61">
        <w:rPr>
          <w:rFonts w:ascii="Times New Roman" w:hAnsi="Times New Roman" w:cs="Times New Roman"/>
          <w:sz w:val="28"/>
          <w:szCs w:val="28"/>
        </w:rPr>
        <w:t xml:space="preserve">. </w:t>
      </w:r>
      <w:r w:rsidRPr="00326ECA">
        <w:rPr>
          <w:rFonts w:ascii="Times New Roman" w:hAnsi="Times New Roman" w:cs="Times New Roman"/>
          <w:sz w:val="28"/>
          <w:szCs w:val="28"/>
        </w:rPr>
        <w:t xml:space="preserve">Carmarthen has a number of surviving heritage attractions including the Roman amphitheatre and castle. Carmarthen is </w:t>
      </w:r>
      <w:r w:rsidR="00142B54">
        <w:rPr>
          <w:rFonts w:ascii="Times New Roman" w:hAnsi="Times New Roman" w:cs="Times New Roman"/>
          <w:sz w:val="28"/>
          <w:szCs w:val="28"/>
        </w:rPr>
        <w:t xml:space="preserve">the </w:t>
      </w:r>
      <w:r w:rsidRPr="00326ECA">
        <w:rPr>
          <w:rFonts w:ascii="Times New Roman" w:hAnsi="Times New Roman" w:cs="Times New Roman"/>
          <w:sz w:val="28"/>
          <w:szCs w:val="28"/>
        </w:rPr>
        <w:t>location of the headquarters of Dyfed-Powys Police, home to Trinity College Carmarthen - an associate higher education provider of the University of Wales as well as the West Wales General Hospital</w:t>
      </w:r>
      <w:r w:rsidR="009C66D3">
        <w:rPr>
          <w:rFonts w:ascii="Times New Roman" w:hAnsi="Times New Roman" w:cs="Times New Roman"/>
          <w:sz w:val="28"/>
          <w:szCs w:val="28"/>
        </w:rPr>
        <w:t xml:space="preserve">. </w:t>
      </w:r>
      <w:r w:rsidR="00142B54">
        <w:rPr>
          <w:rFonts w:ascii="Times New Roman" w:hAnsi="Times New Roman" w:cs="Times New Roman"/>
          <w:sz w:val="28"/>
          <w:szCs w:val="28"/>
        </w:rPr>
        <w:t>Carmarthen is an historical town, where its memories are imprinted in every wall, and every building. The countryside that surrounds the tow</w:t>
      </w:r>
      <w:r w:rsidR="00643A41">
        <w:rPr>
          <w:rFonts w:ascii="Times New Roman" w:hAnsi="Times New Roman" w:cs="Times New Roman"/>
          <w:sz w:val="28"/>
          <w:szCs w:val="28"/>
        </w:rPr>
        <w:t>n, helps this indescribable balance between the cautious rise of modern times and the respect of the town’s history and culture.</w:t>
      </w:r>
    </w:p>
    <w:p w14:paraId="669034CF" w14:textId="4546E308" w:rsidR="00A820B8" w:rsidRDefault="00A820B8" w:rsidP="00B531DB">
      <w:pPr>
        <w:rPr>
          <w:rFonts w:ascii="Times New Roman" w:hAnsi="Times New Roman" w:cs="Times New Roman"/>
          <w:sz w:val="28"/>
          <w:szCs w:val="28"/>
        </w:rPr>
      </w:pPr>
    </w:p>
    <w:p w14:paraId="4B809115" w14:textId="1DD64D88" w:rsidR="00A820B8" w:rsidRDefault="00A820B8" w:rsidP="00B531DB">
      <w:pPr>
        <w:rPr>
          <w:rFonts w:ascii="Times New Roman" w:hAnsi="Times New Roman" w:cs="Times New Roman"/>
          <w:sz w:val="28"/>
          <w:szCs w:val="28"/>
        </w:rPr>
      </w:pPr>
      <w:r w:rsidRPr="00A820B8">
        <w:drawing>
          <wp:inline distT="0" distB="0" distL="0" distR="0" wp14:anchorId="4169202A" wp14:editId="7A3EB81C">
            <wp:extent cx="5731510" cy="3818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818890"/>
                    </a:xfrm>
                    <a:prstGeom prst="rect">
                      <a:avLst/>
                    </a:prstGeom>
                  </pic:spPr>
                </pic:pic>
              </a:graphicData>
            </a:graphic>
          </wp:inline>
        </w:drawing>
      </w:r>
    </w:p>
    <w:p w14:paraId="3276A161" w14:textId="23982C19" w:rsidR="00A820B8" w:rsidRPr="00A820B8" w:rsidRDefault="00A820B8" w:rsidP="00A820B8">
      <w:pPr>
        <w:jc w:val="center"/>
        <w:rPr>
          <w:rFonts w:ascii="Arial" w:hAnsi="Arial" w:cs="Arial"/>
          <w:sz w:val="24"/>
          <w:szCs w:val="24"/>
        </w:rPr>
      </w:pPr>
      <w:r>
        <w:rPr>
          <w:rFonts w:ascii="Arial" w:hAnsi="Arial" w:cs="Arial"/>
          <w:sz w:val="24"/>
          <w:szCs w:val="24"/>
        </w:rPr>
        <w:t xml:space="preserve">The </w:t>
      </w:r>
      <w:r w:rsidR="00477B49">
        <w:rPr>
          <w:rFonts w:ascii="Arial" w:hAnsi="Arial" w:cs="Arial"/>
          <w:sz w:val="24"/>
          <w:szCs w:val="24"/>
        </w:rPr>
        <w:t xml:space="preserve">Old Bridge </w:t>
      </w:r>
      <w:bookmarkStart w:id="0" w:name="_Hlk41571343"/>
      <w:r w:rsidR="00477B49">
        <w:rPr>
          <w:rFonts w:ascii="Arial" w:hAnsi="Arial" w:cs="Arial"/>
          <w:sz w:val="24"/>
          <w:szCs w:val="24"/>
        </w:rPr>
        <w:t>(</w:t>
      </w:r>
      <w:r w:rsidR="00477B49" w:rsidRPr="00477B49">
        <w:rPr>
          <w:rFonts w:ascii="Arial" w:hAnsi="Arial" w:cs="Arial"/>
          <w:sz w:val="24"/>
          <w:szCs w:val="24"/>
        </w:rPr>
        <w:t>http://www.enchantedtowy.co.uk/carmarthen.htm</w:t>
      </w:r>
      <w:r w:rsidR="00477B49">
        <w:rPr>
          <w:rFonts w:ascii="Arial" w:hAnsi="Arial" w:cs="Arial"/>
          <w:sz w:val="24"/>
          <w:szCs w:val="24"/>
        </w:rPr>
        <w:t>)</w:t>
      </w:r>
    </w:p>
    <w:bookmarkEnd w:id="0"/>
    <w:p w14:paraId="54777650" w14:textId="0602B62E" w:rsidR="00A820B8" w:rsidRDefault="00A820B8" w:rsidP="00B531DB">
      <w:pPr>
        <w:rPr>
          <w:rFonts w:ascii="Times New Roman" w:hAnsi="Times New Roman" w:cs="Times New Roman"/>
          <w:sz w:val="28"/>
          <w:szCs w:val="28"/>
        </w:rPr>
      </w:pPr>
    </w:p>
    <w:p w14:paraId="04A71FF4" w14:textId="77777777" w:rsidR="00477B49" w:rsidRDefault="00477B49" w:rsidP="00B531DB">
      <w:pPr>
        <w:rPr>
          <w:rFonts w:ascii="Times New Roman" w:hAnsi="Times New Roman" w:cs="Times New Roman"/>
          <w:sz w:val="28"/>
          <w:szCs w:val="28"/>
        </w:rPr>
      </w:pPr>
    </w:p>
    <w:p w14:paraId="034BC9B8" w14:textId="0D86440E" w:rsidR="00477B49" w:rsidRDefault="5CF30B2E" w:rsidP="00B531DB">
      <w:pPr>
        <w:rPr>
          <w:rFonts w:ascii="Times New Roman" w:hAnsi="Times New Roman" w:cs="Times New Roman"/>
          <w:sz w:val="28"/>
          <w:szCs w:val="28"/>
        </w:rPr>
      </w:pPr>
      <w:r w:rsidRPr="5CF30B2E">
        <w:rPr>
          <w:rFonts w:ascii="Times New Roman" w:hAnsi="Times New Roman" w:cs="Times New Roman"/>
          <w:sz w:val="28"/>
          <w:szCs w:val="28"/>
        </w:rPr>
        <w:lastRenderedPageBreak/>
        <w:t xml:space="preserve">The latest reliable data regarding Carmarthen’s population, is from the Census on 2011. There are around 15.000 people living in Carmarthen and its close surroundings. In recent times the balance of different age groups has shifted, seeing an increase of settled families and elderly in contrast with younger people. Carmarthen is a renowned local market town engraved of history, where the farming in the near countryside, blend perfectly with the empowering of small and bigger urban businesses. The </w:t>
      </w:r>
      <w:r w:rsidR="00F2363A" w:rsidRPr="5CF30B2E">
        <w:rPr>
          <w:rFonts w:ascii="Times New Roman" w:hAnsi="Times New Roman" w:cs="Times New Roman"/>
          <w:sz w:val="28"/>
          <w:szCs w:val="28"/>
        </w:rPr>
        <w:t>economic</w:t>
      </w:r>
      <w:r w:rsidRPr="5CF30B2E">
        <w:rPr>
          <w:rFonts w:ascii="Times New Roman" w:hAnsi="Times New Roman" w:cs="Times New Roman"/>
          <w:sz w:val="28"/>
          <w:szCs w:val="28"/>
        </w:rPr>
        <w:t xml:space="preserve"> picture is quite varied, from small and local productions to the rise of national companies, thanks also the good public transport connection. Tourism has always been an important economical factor Carmarthen can rely on, blessed with emerald surroundings and historical sites; different festivals, from local to a national level, chose Carmarthen repeatedly as the perfect setting.</w:t>
      </w:r>
    </w:p>
    <w:p w14:paraId="79BF7634" w14:textId="3A94EEF6" w:rsidR="0019117E" w:rsidRDefault="5CF30B2E" w:rsidP="00B531DB">
      <w:pPr>
        <w:rPr>
          <w:rFonts w:ascii="Times New Roman" w:hAnsi="Times New Roman" w:cs="Times New Roman"/>
          <w:sz w:val="28"/>
          <w:szCs w:val="28"/>
        </w:rPr>
      </w:pPr>
      <w:r w:rsidRPr="5CF30B2E">
        <w:rPr>
          <w:rFonts w:ascii="Times New Roman" w:hAnsi="Times New Roman" w:cs="Times New Roman"/>
          <w:sz w:val="28"/>
          <w:szCs w:val="28"/>
        </w:rPr>
        <w:t xml:space="preserve">Carmarthen boast itself </w:t>
      </w:r>
      <w:r w:rsidR="00F2363A">
        <w:rPr>
          <w:rFonts w:ascii="Times New Roman" w:hAnsi="Times New Roman" w:cs="Times New Roman"/>
          <w:sz w:val="28"/>
          <w:szCs w:val="28"/>
        </w:rPr>
        <w:t>in</w:t>
      </w:r>
      <w:r w:rsidRPr="5CF30B2E">
        <w:rPr>
          <w:rFonts w:ascii="Times New Roman" w:hAnsi="Times New Roman" w:cs="Times New Roman"/>
          <w:sz w:val="28"/>
          <w:szCs w:val="28"/>
        </w:rPr>
        <w:t xml:space="preserve"> providing a wide range of educational services, from primary schools and secondary, to higher education. The town is also home to Trinity College Carmarthen - an associate higher education provider of the University of Wales and to Saint Trinity David University, an international recognized Institution. </w:t>
      </w:r>
    </w:p>
    <w:p w14:paraId="7EA0252F" w14:textId="506BDFCF" w:rsidR="00477B49" w:rsidRDefault="00477B49" w:rsidP="00B531DB">
      <w:pPr>
        <w:rPr>
          <w:rFonts w:ascii="Times New Roman" w:hAnsi="Times New Roman" w:cs="Times New Roman"/>
          <w:sz w:val="28"/>
          <w:szCs w:val="28"/>
        </w:rPr>
      </w:pPr>
    </w:p>
    <w:p w14:paraId="5575EF60" w14:textId="77777777" w:rsidR="00477B49" w:rsidRDefault="00477B49" w:rsidP="00B531DB">
      <w:pPr>
        <w:rPr>
          <w:rFonts w:ascii="Times New Roman" w:hAnsi="Times New Roman" w:cs="Times New Roman"/>
          <w:sz w:val="28"/>
          <w:szCs w:val="28"/>
        </w:rPr>
      </w:pPr>
    </w:p>
    <w:p w14:paraId="1D6131DE" w14:textId="3F11784E" w:rsidR="00477B49" w:rsidRDefault="00477B49" w:rsidP="00B531DB">
      <w:pPr>
        <w:rPr>
          <w:rFonts w:ascii="Times New Roman" w:hAnsi="Times New Roman" w:cs="Times New Roman"/>
          <w:sz w:val="28"/>
          <w:szCs w:val="28"/>
        </w:rPr>
      </w:pPr>
      <w:r w:rsidRPr="00477B49">
        <w:drawing>
          <wp:inline distT="0" distB="0" distL="0" distR="0" wp14:anchorId="1C412A92" wp14:editId="0B0ADB8A">
            <wp:extent cx="5524500" cy="3629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24500" cy="3629025"/>
                    </a:xfrm>
                    <a:prstGeom prst="rect">
                      <a:avLst/>
                    </a:prstGeom>
                  </pic:spPr>
                </pic:pic>
              </a:graphicData>
            </a:graphic>
          </wp:inline>
        </w:drawing>
      </w:r>
    </w:p>
    <w:p w14:paraId="32080C28" w14:textId="541057AC" w:rsidR="00477B49" w:rsidRPr="00477B49" w:rsidRDefault="00477B49" w:rsidP="00477B49">
      <w:pPr>
        <w:jc w:val="center"/>
        <w:rPr>
          <w:rFonts w:ascii="Arial" w:hAnsi="Arial" w:cs="Arial"/>
          <w:sz w:val="24"/>
          <w:szCs w:val="24"/>
        </w:rPr>
      </w:pPr>
      <w:r>
        <w:rPr>
          <w:rFonts w:ascii="Arial" w:hAnsi="Arial" w:cs="Arial"/>
          <w:sz w:val="24"/>
          <w:szCs w:val="24"/>
        </w:rPr>
        <w:t>The Saint Trinity David University, Carmarthen (</w:t>
      </w:r>
      <w:r w:rsidRPr="00477B49">
        <w:rPr>
          <w:rFonts w:ascii="Arial" w:hAnsi="Arial" w:cs="Arial"/>
          <w:sz w:val="24"/>
          <w:szCs w:val="24"/>
        </w:rPr>
        <w:t>https://uwtsd.ac.uk/carmarthen/</w:t>
      </w:r>
      <w:r>
        <w:rPr>
          <w:rFonts w:ascii="Arial" w:hAnsi="Arial" w:cs="Arial"/>
          <w:sz w:val="24"/>
          <w:szCs w:val="24"/>
        </w:rPr>
        <w:t>)</w:t>
      </w:r>
    </w:p>
    <w:p w14:paraId="2A6930BD" w14:textId="71CBEBFD" w:rsidR="0019117E" w:rsidRDefault="0019117E" w:rsidP="00B531DB">
      <w:pPr>
        <w:rPr>
          <w:rFonts w:ascii="Times New Roman" w:hAnsi="Times New Roman" w:cs="Times New Roman"/>
          <w:sz w:val="28"/>
          <w:szCs w:val="28"/>
        </w:rPr>
      </w:pPr>
      <w:r>
        <w:rPr>
          <w:rFonts w:ascii="Times New Roman" w:hAnsi="Times New Roman" w:cs="Times New Roman"/>
          <w:sz w:val="28"/>
          <w:szCs w:val="28"/>
        </w:rPr>
        <w:lastRenderedPageBreak/>
        <w:t xml:space="preserve">Carmarthen has </w:t>
      </w:r>
      <w:r w:rsidR="00080FE2">
        <w:rPr>
          <w:rFonts w:ascii="Times New Roman" w:hAnsi="Times New Roman" w:cs="Times New Roman"/>
          <w:sz w:val="28"/>
          <w:szCs w:val="28"/>
        </w:rPr>
        <w:t>something to offer, in relation to sports and leisure. Worth to be mentioned, are th</w:t>
      </w:r>
      <w:r w:rsidR="00080FE2" w:rsidRPr="0019117E">
        <w:rPr>
          <w:rFonts w:ascii="Times New Roman" w:hAnsi="Times New Roman" w:cs="Times New Roman"/>
          <w:sz w:val="28"/>
          <w:szCs w:val="28"/>
        </w:rPr>
        <w:t>e</w:t>
      </w:r>
      <w:r w:rsidRPr="0019117E">
        <w:rPr>
          <w:rFonts w:ascii="Times New Roman" w:hAnsi="Times New Roman" w:cs="Times New Roman"/>
          <w:sz w:val="28"/>
          <w:szCs w:val="28"/>
        </w:rPr>
        <w:t xml:space="preserve"> two rugby union teams</w:t>
      </w:r>
      <w:r w:rsidR="00080FE2">
        <w:rPr>
          <w:rFonts w:ascii="Times New Roman" w:hAnsi="Times New Roman" w:cs="Times New Roman"/>
          <w:sz w:val="28"/>
          <w:szCs w:val="28"/>
        </w:rPr>
        <w:t>:</w:t>
      </w:r>
      <w:r w:rsidRPr="0019117E">
        <w:rPr>
          <w:rFonts w:ascii="Times New Roman" w:hAnsi="Times New Roman" w:cs="Times New Roman"/>
          <w:sz w:val="28"/>
          <w:szCs w:val="28"/>
        </w:rPr>
        <w:t xml:space="preserve"> Carmarthen Quins and Carmarthen Athletic. The town has</w:t>
      </w:r>
      <w:r w:rsidR="00080FE2">
        <w:rPr>
          <w:rFonts w:ascii="Times New Roman" w:hAnsi="Times New Roman" w:cs="Times New Roman"/>
          <w:sz w:val="28"/>
          <w:szCs w:val="28"/>
        </w:rPr>
        <w:t xml:space="preserve"> also</w:t>
      </w:r>
      <w:r w:rsidRPr="0019117E">
        <w:rPr>
          <w:rFonts w:ascii="Times New Roman" w:hAnsi="Times New Roman" w:cs="Times New Roman"/>
          <w:sz w:val="28"/>
          <w:szCs w:val="28"/>
        </w:rPr>
        <w:t xml:space="preserve"> a semi-professional football team, Carmarthen Town F.C. </w:t>
      </w:r>
      <w:r w:rsidR="00080FE2">
        <w:rPr>
          <w:rFonts w:ascii="Times New Roman" w:hAnsi="Times New Roman" w:cs="Times New Roman"/>
          <w:sz w:val="28"/>
          <w:szCs w:val="28"/>
        </w:rPr>
        <w:t xml:space="preserve">which was founded in 1948, </w:t>
      </w:r>
      <w:r w:rsidRPr="0019117E">
        <w:rPr>
          <w:rFonts w:ascii="Times New Roman" w:hAnsi="Times New Roman" w:cs="Times New Roman"/>
          <w:sz w:val="28"/>
          <w:szCs w:val="28"/>
        </w:rPr>
        <w:t>playing in the Welsh Premier League.</w:t>
      </w:r>
      <w:r w:rsidR="00080FE2">
        <w:rPr>
          <w:rFonts w:ascii="Times New Roman" w:hAnsi="Times New Roman" w:cs="Times New Roman"/>
          <w:sz w:val="28"/>
          <w:szCs w:val="28"/>
        </w:rPr>
        <w:t xml:space="preserve"> The </w:t>
      </w:r>
      <w:r w:rsidRPr="0019117E">
        <w:rPr>
          <w:rFonts w:ascii="Times New Roman" w:hAnsi="Times New Roman" w:cs="Times New Roman"/>
          <w:sz w:val="28"/>
          <w:szCs w:val="28"/>
        </w:rPr>
        <w:t>town has two golf courses</w:t>
      </w:r>
      <w:r w:rsidR="001C3116">
        <w:rPr>
          <w:rFonts w:ascii="Times New Roman" w:hAnsi="Times New Roman" w:cs="Times New Roman"/>
          <w:sz w:val="28"/>
          <w:szCs w:val="28"/>
        </w:rPr>
        <w:t xml:space="preserve"> and</w:t>
      </w:r>
      <w:r w:rsidRPr="0019117E">
        <w:rPr>
          <w:rFonts w:ascii="Times New Roman" w:hAnsi="Times New Roman" w:cs="Times New Roman"/>
          <w:sz w:val="28"/>
          <w:szCs w:val="28"/>
        </w:rPr>
        <w:t xml:space="preserve"> a leisure centre, </w:t>
      </w:r>
      <w:r w:rsidR="001C3116">
        <w:rPr>
          <w:rFonts w:ascii="Times New Roman" w:hAnsi="Times New Roman" w:cs="Times New Roman"/>
          <w:sz w:val="28"/>
          <w:szCs w:val="28"/>
        </w:rPr>
        <w:t xml:space="preserve">plus a </w:t>
      </w:r>
      <w:r w:rsidRPr="0019117E">
        <w:rPr>
          <w:rFonts w:ascii="Times New Roman" w:hAnsi="Times New Roman" w:cs="Times New Roman"/>
          <w:sz w:val="28"/>
          <w:szCs w:val="28"/>
        </w:rPr>
        <w:t xml:space="preserve">25-metre swimming pool. It also has an athletics team, Carmarthen Harriers. </w:t>
      </w:r>
      <w:r w:rsidR="001C3116">
        <w:rPr>
          <w:rFonts w:ascii="Times New Roman" w:hAnsi="Times New Roman" w:cs="Times New Roman"/>
          <w:sz w:val="28"/>
          <w:szCs w:val="28"/>
        </w:rPr>
        <w:t>In addition to this, there are sport facilities at the Saint Trinity David University Campus, which can be rented to private use.</w:t>
      </w:r>
    </w:p>
    <w:p w14:paraId="1C8FEB3E" w14:textId="37310E8D" w:rsidR="005762FA" w:rsidRDefault="005762FA" w:rsidP="00B531DB">
      <w:pPr>
        <w:rPr>
          <w:rFonts w:ascii="Times New Roman" w:hAnsi="Times New Roman" w:cs="Times New Roman"/>
          <w:sz w:val="28"/>
          <w:szCs w:val="28"/>
        </w:rPr>
      </w:pPr>
      <w:r>
        <w:rPr>
          <w:rFonts w:ascii="Times New Roman" w:hAnsi="Times New Roman" w:cs="Times New Roman"/>
          <w:sz w:val="28"/>
          <w:szCs w:val="28"/>
        </w:rPr>
        <w:t>Carmarthen has places and attractions that can be easily targeted by tourists. But, what about the locals? Especially for young people, the writer may suggest that there is not enough.</w:t>
      </w:r>
    </w:p>
    <w:p w14:paraId="700818DA" w14:textId="7AE065BE" w:rsidR="00E94615" w:rsidRDefault="00E94615" w:rsidP="00B531DB">
      <w:pPr>
        <w:rPr>
          <w:rFonts w:ascii="Times New Roman" w:hAnsi="Times New Roman" w:cs="Times New Roman"/>
          <w:sz w:val="28"/>
          <w:szCs w:val="28"/>
        </w:rPr>
      </w:pPr>
    </w:p>
    <w:p w14:paraId="0DAC15EC" w14:textId="77777777" w:rsidR="00E94615" w:rsidRDefault="00E94615" w:rsidP="00B531DB">
      <w:pPr>
        <w:rPr>
          <w:rFonts w:ascii="Times New Roman" w:hAnsi="Times New Roman" w:cs="Times New Roman"/>
          <w:sz w:val="28"/>
          <w:szCs w:val="28"/>
        </w:rPr>
      </w:pPr>
    </w:p>
    <w:p w14:paraId="659126F1" w14:textId="68D48865" w:rsidR="00E94615" w:rsidRDefault="00E94615" w:rsidP="00B531DB">
      <w:pPr>
        <w:rPr>
          <w:rFonts w:ascii="Times New Roman" w:hAnsi="Times New Roman" w:cs="Times New Roman"/>
          <w:sz w:val="28"/>
          <w:szCs w:val="28"/>
        </w:rPr>
      </w:pPr>
      <w:r w:rsidRPr="00E94615">
        <w:drawing>
          <wp:inline distT="0" distB="0" distL="0" distR="0" wp14:anchorId="3C818340" wp14:editId="48030704">
            <wp:extent cx="5731510" cy="38188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18890"/>
                    </a:xfrm>
                    <a:prstGeom prst="rect">
                      <a:avLst/>
                    </a:prstGeom>
                  </pic:spPr>
                </pic:pic>
              </a:graphicData>
            </a:graphic>
          </wp:inline>
        </w:drawing>
      </w:r>
    </w:p>
    <w:p w14:paraId="13EA6E0C" w14:textId="6FBDE10F" w:rsidR="00E94615" w:rsidRPr="00E94615" w:rsidRDefault="00E94615" w:rsidP="00E94615">
      <w:pPr>
        <w:jc w:val="center"/>
        <w:rPr>
          <w:rFonts w:ascii="Arial" w:hAnsi="Arial" w:cs="Arial"/>
          <w:sz w:val="24"/>
          <w:szCs w:val="24"/>
        </w:rPr>
      </w:pPr>
      <w:r>
        <w:rPr>
          <w:rFonts w:ascii="Arial" w:hAnsi="Arial" w:cs="Arial"/>
          <w:sz w:val="24"/>
          <w:szCs w:val="24"/>
        </w:rPr>
        <w:t xml:space="preserve">Carmarthen Park </w:t>
      </w:r>
      <w:r w:rsidRPr="00E94615">
        <w:rPr>
          <w:rFonts w:ascii="Times New Roman" w:hAnsi="Times New Roman" w:cs="Times New Roman"/>
          <w:sz w:val="28"/>
          <w:szCs w:val="28"/>
        </w:rPr>
        <w:t>(http://www.enchantedtowy.co.uk/carmarthen.htm)</w:t>
      </w:r>
    </w:p>
    <w:p w14:paraId="5EDC210D" w14:textId="77777777" w:rsidR="00E94615" w:rsidRDefault="00E94615" w:rsidP="00B531DB">
      <w:pPr>
        <w:rPr>
          <w:rFonts w:ascii="Times New Roman" w:hAnsi="Times New Roman" w:cs="Times New Roman"/>
          <w:sz w:val="28"/>
          <w:szCs w:val="28"/>
        </w:rPr>
      </w:pPr>
    </w:p>
    <w:p w14:paraId="6F137833" w14:textId="238C77C9" w:rsidR="00477B49" w:rsidRDefault="5CF30B2E" w:rsidP="00B531DB">
      <w:pPr>
        <w:rPr>
          <w:rFonts w:ascii="Times New Roman" w:hAnsi="Times New Roman" w:cs="Times New Roman"/>
          <w:sz w:val="28"/>
          <w:szCs w:val="28"/>
        </w:rPr>
      </w:pPr>
      <w:r w:rsidRPr="5CF30B2E">
        <w:rPr>
          <w:rFonts w:ascii="Times New Roman" w:hAnsi="Times New Roman" w:cs="Times New Roman"/>
          <w:sz w:val="28"/>
          <w:szCs w:val="28"/>
        </w:rPr>
        <w:t xml:space="preserve">Cinemas, bowling, swimming pools and parks, are definitely options to take </w:t>
      </w:r>
      <w:r w:rsidR="00F2363A">
        <w:rPr>
          <w:rFonts w:ascii="Times New Roman" w:hAnsi="Times New Roman" w:cs="Times New Roman"/>
          <w:sz w:val="28"/>
          <w:szCs w:val="28"/>
        </w:rPr>
        <w:t xml:space="preserve">account </w:t>
      </w:r>
      <w:r w:rsidRPr="5CF30B2E">
        <w:rPr>
          <w:rFonts w:ascii="Times New Roman" w:hAnsi="Times New Roman" w:cs="Times New Roman"/>
          <w:sz w:val="28"/>
          <w:szCs w:val="28"/>
        </w:rPr>
        <w:t xml:space="preserve">of. But it is important to state that what can be an obstacle to all this, is the cost. As mentioned above, sports and leisure could be a healthy chance to engage young people. Walking in town, it is very easy to spot numerous young </w:t>
      </w:r>
      <w:r w:rsidRPr="5CF30B2E">
        <w:rPr>
          <w:rFonts w:ascii="Times New Roman" w:hAnsi="Times New Roman" w:cs="Times New Roman"/>
          <w:sz w:val="28"/>
          <w:szCs w:val="28"/>
        </w:rPr>
        <w:lastRenderedPageBreak/>
        <w:t xml:space="preserve">people at the local bus station, sitting on benches doing nothing apart from chatting and killing time. The lack of ‘free’ opportunities for young people, creates a visible impact on what they do, during their free time. </w:t>
      </w:r>
      <w:proofErr w:type="spellStart"/>
      <w:r w:rsidRPr="5CF30B2E">
        <w:rPr>
          <w:rFonts w:ascii="Times New Roman" w:hAnsi="Times New Roman" w:cs="Times New Roman"/>
          <w:sz w:val="28"/>
          <w:szCs w:val="28"/>
        </w:rPr>
        <w:t>DrMz</w:t>
      </w:r>
      <w:proofErr w:type="spellEnd"/>
      <w:r w:rsidRPr="5CF30B2E">
        <w:rPr>
          <w:rFonts w:ascii="Times New Roman" w:hAnsi="Times New Roman" w:cs="Times New Roman"/>
          <w:sz w:val="28"/>
          <w:szCs w:val="28"/>
        </w:rPr>
        <w:t xml:space="preserve"> is the only Youth Centre in the town and near</w:t>
      </w:r>
      <w:r w:rsidR="00F2363A">
        <w:rPr>
          <w:rFonts w:ascii="Times New Roman" w:hAnsi="Times New Roman" w:cs="Times New Roman"/>
          <w:sz w:val="28"/>
          <w:szCs w:val="28"/>
        </w:rPr>
        <w:t>by</w:t>
      </w:r>
      <w:r w:rsidRPr="5CF30B2E">
        <w:rPr>
          <w:rFonts w:ascii="Times New Roman" w:hAnsi="Times New Roman" w:cs="Times New Roman"/>
          <w:sz w:val="28"/>
          <w:szCs w:val="28"/>
        </w:rPr>
        <w:t xml:space="preserve"> area and has quickly become the main location for young people to hangout safely. Despite the good public transport in Carmarthen, which gives a chance to young people to easily connect to the main cities such as Swansea and Cardiff, the cost still remains the biggest obstacle and fear. It is pertinent to appoint the importance of being able to provide services and opportunities that are free of cost, or at least affordable to people. This can be a reason which helps understand the percentages of different age groups living in Carmarthen, where young people may feel suffocate</w:t>
      </w:r>
      <w:r w:rsidR="00F2363A">
        <w:rPr>
          <w:rFonts w:ascii="Times New Roman" w:hAnsi="Times New Roman" w:cs="Times New Roman"/>
          <w:sz w:val="28"/>
          <w:szCs w:val="28"/>
        </w:rPr>
        <w:t>d</w:t>
      </w:r>
      <w:r w:rsidRPr="5CF30B2E">
        <w:rPr>
          <w:rFonts w:ascii="Times New Roman" w:hAnsi="Times New Roman" w:cs="Times New Roman"/>
          <w:sz w:val="28"/>
          <w:szCs w:val="28"/>
        </w:rPr>
        <w:t xml:space="preserve"> from the lack of targeted leisure. </w:t>
      </w:r>
    </w:p>
    <w:p w14:paraId="1B92AC2E" w14:textId="0B725865" w:rsidR="003D582A" w:rsidRDefault="003D582A" w:rsidP="00B531DB">
      <w:pPr>
        <w:rPr>
          <w:rFonts w:ascii="Times New Roman" w:hAnsi="Times New Roman" w:cs="Times New Roman"/>
          <w:sz w:val="28"/>
          <w:szCs w:val="28"/>
        </w:rPr>
      </w:pPr>
      <w:r>
        <w:rPr>
          <w:rFonts w:ascii="Times New Roman" w:hAnsi="Times New Roman" w:cs="Times New Roman"/>
          <w:sz w:val="28"/>
          <w:szCs w:val="28"/>
        </w:rPr>
        <w:t xml:space="preserve">The writer wishes to suggest the possibility to empower, the strong sense of community that belongs to Carmarthen and its people. With plenty of open spaces ad locations which can be used, it may be possible to establish volunteer-driven sports and leisure societies targeting the age group of 11-25 years old, to support </w:t>
      </w:r>
      <w:r w:rsidR="00FF3FAC">
        <w:rPr>
          <w:rFonts w:ascii="Times New Roman" w:hAnsi="Times New Roman" w:cs="Times New Roman"/>
          <w:sz w:val="28"/>
          <w:szCs w:val="28"/>
        </w:rPr>
        <w:t xml:space="preserve">and improve the already existing system. Expanding the offer of what Carmarthen can do for young people, can result in a better focused policy on who is the present and the next future, for the town itself. The strong sense of belonging that can be smelled around Carmarthen, may be the tool to establish new fresh activities, valuing also the spectacular surroundings. </w:t>
      </w:r>
    </w:p>
    <w:p w14:paraId="1F315D85" w14:textId="77777777" w:rsidR="005C2847" w:rsidRDefault="5CF30B2E" w:rsidP="00B531DB">
      <w:pPr>
        <w:rPr>
          <w:rFonts w:ascii="Times New Roman" w:hAnsi="Times New Roman" w:cs="Times New Roman"/>
          <w:sz w:val="28"/>
          <w:szCs w:val="28"/>
        </w:rPr>
      </w:pPr>
      <w:r w:rsidRPr="5CF30B2E">
        <w:rPr>
          <w:rFonts w:ascii="Times New Roman" w:hAnsi="Times New Roman" w:cs="Times New Roman"/>
          <w:sz w:val="28"/>
          <w:szCs w:val="28"/>
        </w:rPr>
        <w:t>New ideas</w:t>
      </w:r>
      <w:r w:rsidR="00F2363A">
        <w:rPr>
          <w:rFonts w:ascii="Times New Roman" w:hAnsi="Times New Roman" w:cs="Times New Roman"/>
          <w:sz w:val="28"/>
          <w:szCs w:val="28"/>
        </w:rPr>
        <w:t xml:space="preserve"> going forward </w:t>
      </w:r>
      <w:r w:rsidRPr="5CF30B2E">
        <w:rPr>
          <w:rFonts w:ascii="Times New Roman" w:hAnsi="Times New Roman" w:cs="Times New Roman"/>
          <w:sz w:val="28"/>
          <w:szCs w:val="28"/>
        </w:rPr>
        <w:t>can be lower the costs of leisure to young people; stretch and expand the collection of sports available; specific partnerships between educational institutions and leisure associations, no matter if public or private, with the aim of engaging young people effectively.</w:t>
      </w:r>
    </w:p>
    <w:p w14:paraId="002A7CA5" w14:textId="6F8CA155" w:rsidR="00A820B8" w:rsidRDefault="00EB113C" w:rsidP="00B531DB">
      <w:pPr>
        <w:rPr>
          <w:rFonts w:ascii="Times New Roman" w:hAnsi="Times New Roman" w:cs="Times New Roman"/>
          <w:sz w:val="28"/>
          <w:szCs w:val="28"/>
        </w:rPr>
      </w:pPr>
      <w:r>
        <w:rPr>
          <w:rFonts w:ascii="Times New Roman" w:hAnsi="Times New Roman" w:cs="Times New Roman"/>
          <w:sz w:val="28"/>
          <w:szCs w:val="28"/>
        </w:rPr>
        <w:t xml:space="preserve">With these words, the writer </w:t>
      </w:r>
      <w:r w:rsidR="00A820B8">
        <w:rPr>
          <w:rFonts w:ascii="Times New Roman" w:hAnsi="Times New Roman" w:cs="Times New Roman"/>
          <w:sz w:val="28"/>
          <w:szCs w:val="28"/>
        </w:rPr>
        <w:t>wishes</w:t>
      </w:r>
      <w:r>
        <w:rPr>
          <w:rFonts w:ascii="Times New Roman" w:hAnsi="Times New Roman" w:cs="Times New Roman"/>
          <w:sz w:val="28"/>
          <w:szCs w:val="28"/>
        </w:rPr>
        <w:t xml:space="preserve"> to appoint the urgent necessity of establishing a strong</w:t>
      </w:r>
      <w:r w:rsidR="005C2847">
        <w:rPr>
          <w:rFonts w:ascii="Times New Roman" w:hAnsi="Times New Roman" w:cs="Times New Roman"/>
          <w:sz w:val="28"/>
          <w:szCs w:val="28"/>
        </w:rPr>
        <w:t xml:space="preserve">er and more focused policy regarding Young People around Carmarthen. Schools, from primary to higher education, should operate as the first ring of a more complex chain of a healthy and constructive system of engagement. Understanding what Youth Work is, its principles and pillars, the Council could then address </w:t>
      </w:r>
      <w:r w:rsidR="00A820B8">
        <w:rPr>
          <w:rFonts w:ascii="Times New Roman" w:hAnsi="Times New Roman" w:cs="Times New Roman"/>
          <w:sz w:val="28"/>
          <w:szCs w:val="28"/>
        </w:rPr>
        <w:t>the ‘concept’ of young people as positive and not anymore, as negative or time wasting.</w:t>
      </w:r>
    </w:p>
    <w:p w14:paraId="22C0E11E" w14:textId="15A39947" w:rsidR="00EB113C" w:rsidRDefault="00A820B8" w:rsidP="00B531DB">
      <w:pPr>
        <w:rPr>
          <w:rFonts w:ascii="Times New Roman" w:hAnsi="Times New Roman" w:cs="Times New Roman"/>
          <w:sz w:val="28"/>
          <w:szCs w:val="28"/>
        </w:rPr>
      </w:pPr>
      <w:r>
        <w:rPr>
          <w:rFonts w:ascii="Times New Roman" w:hAnsi="Times New Roman" w:cs="Times New Roman"/>
          <w:sz w:val="28"/>
          <w:szCs w:val="28"/>
        </w:rPr>
        <w:t xml:space="preserve">Youths are the present, and the next future. Not being able to acknowledge this, is a loss for the society, no matter in which one everyone of us may live. </w:t>
      </w:r>
    </w:p>
    <w:p w14:paraId="5C57F896" w14:textId="25D9B3A1" w:rsidR="00A820B8" w:rsidRDefault="00E94615" w:rsidP="00B531DB">
      <w:pPr>
        <w:rPr>
          <w:rFonts w:ascii="Times New Roman" w:hAnsi="Times New Roman" w:cs="Times New Roman"/>
          <w:sz w:val="28"/>
          <w:szCs w:val="28"/>
        </w:rPr>
      </w:pPr>
      <w:r w:rsidRPr="00E94615">
        <w:lastRenderedPageBreak/>
        <w:drawing>
          <wp:inline distT="0" distB="0" distL="0" distR="0" wp14:anchorId="2BCCE0E3" wp14:editId="5CAEE980">
            <wp:extent cx="5731510" cy="19145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14525"/>
                    </a:xfrm>
                    <a:prstGeom prst="rect">
                      <a:avLst/>
                    </a:prstGeom>
                  </pic:spPr>
                </pic:pic>
              </a:graphicData>
            </a:graphic>
          </wp:inline>
        </w:drawing>
      </w:r>
    </w:p>
    <w:p w14:paraId="5EB7348D" w14:textId="77777777" w:rsidR="00A820B8" w:rsidRDefault="00A820B8" w:rsidP="00B531DB">
      <w:pPr>
        <w:rPr>
          <w:rFonts w:ascii="Times New Roman" w:hAnsi="Times New Roman" w:cs="Times New Roman"/>
          <w:sz w:val="28"/>
          <w:szCs w:val="28"/>
        </w:rPr>
      </w:pPr>
    </w:p>
    <w:p w14:paraId="62487085" w14:textId="77777777" w:rsidR="00A5602A" w:rsidRDefault="00A5602A" w:rsidP="00B531DB">
      <w:pPr>
        <w:rPr>
          <w:rFonts w:ascii="Times New Roman" w:hAnsi="Times New Roman" w:cs="Times New Roman"/>
          <w:sz w:val="28"/>
          <w:szCs w:val="28"/>
        </w:rPr>
      </w:pPr>
    </w:p>
    <w:p w14:paraId="403BF556" w14:textId="64DBE0B5" w:rsidR="00A820B8" w:rsidRDefault="00A820B8" w:rsidP="00B531DB">
      <w:pPr>
        <w:rPr>
          <w:rFonts w:ascii="Times New Roman" w:hAnsi="Times New Roman" w:cs="Times New Roman"/>
          <w:sz w:val="28"/>
          <w:szCs w:val="28"/>
        </w:rPr>
      </w:pPr>
      <w:r>
        <w:rPr>
          <w:rFonts w:ascii="Times New Roman" w:hAnsi="Times New Roman" w:cs="Times New Roman"/>
          <w:sz w:val="28"/>
          <w:szCs w:val="28"/>
        </w:rPr>
        <w:t xml:space="preserve">Listen. Enquiry. Listen again. Act. Empower. </w:t>
      </w:r>
      <w:bookmarkStart w:id="1" w:name="_GoBack"/>
      <w:bookmarkEnd w:id="1"/>
    </w:p>
    <w:p w14:paraId="40E6EEDC" w14:textId="77777777" w:rsidR="00A820B8" w:rsidRDefault="00A820B8" w:rsidP="00B531DB">
      <w:pPr>
        <w:rPr>
          <w:rFonts w:ascii="Times New Roman" w:hAnsi="Times New Roman" w:cs="Times New Roman"/>
          <w:sz w:val="28"/>
          <w:szCs w:val="28"/>
        </w:rPr>
      </w:pPr>
    </w:p>
    <w:p w14:paraId="36979F6D" w14:textId="77777777" w:rsidR="001C3116" w:rsidRDefault="001C3116" w:rsidP="00B531DB">
      <w:pPr>
        <w:rPr>
          <w:rFonts w:ascii="Times New Roman" w:hAnsi="Times New Roman" w:cs="Times New Roman"/>
          <w:sz w:val="28"/>
          <w:szCs w:val="28"/>
        </w:rPr>
      </w:pPr>
    </w:p>
    <w:p w14:paraId="00BC4BB8" w14:textId="77777777" w:rsidR="0019117E" w:rsidRDefault="0019117E" w:rsidP="00B531DB">
      <w:pPr>
        <w:rPr>
          <w:rFonts w:ascii="Times New Roman" w:hAnsi="Times New Roman" w:cs="Times New Roman"/>
          <w:sz w:val="28"/>
          <w:szCs w:val="28"/>
        </w:rPr>
      </w:pPr>
    </w:p>
    <w:p w14:paraId="5B1F1972" w14:textId="412698AF" w:rsidR="001F0222" w:rsidRDefault="0019117E" w:rsidP="00B531DB">
      <w:pPr>
        <w:rPr>
          <w:rFonts w:ascii="Times New Roman" w:hAnsi="Times New Roman" w:cs="Times New Roman"/>
          <w:sz w:val="28"/>
          <w:szCs w:val="28"/>
        </w:rPr>
      </w:pPr>
      <w:r>
        <w:rPr>
          <w:rFonts w:ascii="Times New Roman" w:hAnsi="Times New Roman" w:cs="Times New Roman"/>
          <w:sz w:val="28"/>
          <w:szCs w:val="28"/>
        </w:rPr>
        <w:t xml:space="preserve">  </w:t>
      </w:r>
    </w:p>
    <w:p w14:paraId="43185E83" w14:textId="2BC55327" w:rsidR="00FE1D61" w:rsidRPr="00FE1D61" w:rsidRDefault="00FE1D61" w:rsidP="00FE1D61">
      <w:pPr>
        <w:rPr>
          <w:rFonts w:ascii="Times New Roman" w:hAnsi="Times New Roman" w:cs="Times New Roman"/>
          <w:sz w:val="32"/>
          <w:szCs w:val="32"/>
        </w:rPr>
      </w:pPr>
    </w:p>
    <w:p w14:paraId="1FB66DEA" w14:textId="7E97E3BF" w:rsidR="00BF213B" w:rsidRDefault="00643A41" w:rsidP="00B531DB">
      <w:r>
        <w:rPr>
          <w:rFonts w:ascii="Times New Roman" w:hAnsi="Times New Roman" w:cs="Times New Roman"/>
          <w:sz w:val="28"/>
          <w:szCs w:val="28"/>
        </w:rPr>
        <w:t xml:space="preserve"> </w:t>
      </w:r>
      <w:r w:rsidR="00142B54">
        <w:rPr>
          <w:rFonts w:ascii="Times New Roman" w:hAnsi="Times New Roman" w:cs="Times New Roman"/>
          <w:sz w:val="28"/>
          <w:szCs w:val="28"/>
        </w:rPr>
        <w:t xml:space="preserve"> </w:t>
      </w:r>
    </w:p>
    <w:p w14:paraId="7DAA48A9" w14:textId="77777777" w:rsidR="00BF213B" w:rsidRDefault="00BF213B" w:rsidP="00B531DB"/>
    <w:sectPr w:rsidR="00BF213B">
      <w:pgSz w:w="11906" w:h="16838"/>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7DEE347" w16cex:dateUtc="2020-05-22T08:42:31.049Z"/>
  <w16cex:commentExtensible w16cex:durableId="2FFE3243" w16cex:dateUtc="2020-05-22T08:43:42.132Z"/>
  <w16cex:commentExtensible w16cex:durableId="58CAB0DB" w16cex:dateUtc="2020-05-22T08:44:12.902Z"/>
  <w16cex:commentExtensible w16cex:durableId="3BD07543" w16cex:dateUtc="2020-05-22T08:44:53.394Z"/>
  <w16cex:commentExtensible w16cex:durableId="00A3DFB1" w16cex:dateUtc="2020-05-22T08:47:53.644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E1538"/>
    <w:multiLevelType w:val="hybridMultilevel"/>
    <w:tmpl w:val="4F3A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1DB"/>
    <w:rsid w:val="00080FE2"/>
    <w:rsid w:val="000C36C9"/>
    <w:rsid w:val="00142B54"/>
    <w:rsid w:val="0019117E"/>
    <w:rsid w:val="001C3116"/>
    <w:rsid w:val="001F0222"/>
    <w:rsid w:val="00326ECA"/>
    <w:rsid w:val="003D582A"/>
    <w:rsid w:val="00477B49"/>
    <w:rsid w:val="004C55E0"/>
    <w:rsid w:val="004C623D"/>
    <w:rsid w:val="005762FA"/>
    <w:rsid w:val="005C2847"/>
    <w:rsid w:val="005D4932"/>
    <w:rsid w:val="005F54E8"/>
    <w:rsid w:val="00633216"/>
    <w:rsid w:val="00643A41"/>
    <w:rsid w:val="0094397D"/>
    <w:rsid w:val="009A2DDC"/>
    <w:rsid w:val="009C66D3"/>
    <w:rsid w:val="00A5602A"/>
    <w:rsid w:val="00A820B8"/>
    <w:rsid w:val="00AE61C7"/>
    <w:rsid w:val="00B43CB2"/>
    <w:rsid w:val="00B531DB"/>
    <w:rsid w:val="00BF213B"/>
    <w:rsid w:val="00C04230"/>
    <w:rsid w:val="00CF4877"/>
    <w:rsid w:val="00D8292E"/>
    <w:rsid w:val="00E94615"/>
    <w:rsid w:val="00EB113C"/>
    <w:rsid w:val="00F2363A"/>
    <w:rsid w:val="00FB05FD"/>
    <w:rsid w:val="00FE1D61"/>
    <w:rsid w:val="00FF3BCD"/>
    <w:rsid w:val="00FF3FAC"/>
    <w:rsid w:val="5CF3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B6663"/>
  <w15:chartTrackingRefBased/>
  <w15:docId w15:val="{3EEB8AF1-9369-4D22-9664-6669BE599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236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363A"/>
    <w:rPr>
      <w:rFonts w:ascii="Segoe UI" w:hAnsi="Segoe UI" w:cs="Segoe UI"/>
      <w:sz w:val="18"/>
      <w:szCs w:val="18"/>
    </w:rPr>
  </w:style>
  <w:style w:type="paragraph" w:styleId="ListParagraph">
    <w:name w:val="List Paragraph"/>
    <w:basedOn w:val="Normal"/>
    <w:uiPriority w:val="34"/>
    <w:qFormat/>
    <w:rsid w:val="00FE1D61"/>
    <w:pPr>
      <w:ind w:left="720"/>
      <w:contextualSpacing/>
    </w:pPr>
  </w:style>
  <w:style w:type="character" w:styleId="Hyperlink">
    <w:name w:val="Hyperlink"/>
    <w:basedOn w:val="DefaultParagraphFont"/>
    <w:uiPriority w:val="99"/>
    <w:unhideWhenUsed/>
    <w:rsid w:val="00FE1D61"/>
    <w:rPr>
      <w:color w:val="0563C1" w:themeColor="hyperlink"/>
      <w:u w:val="single"/>
    </w:rPr>
  </w:style>
  <w:style w:type="character" w:styleId="UnresolvedMention">
    <w:name w:val="Unresolved Mention"/>
    <w:basedOn w:val="DefaultParagraphFont"/>
    <w:uiPriority w:val="99"/>
    <w:semiHidden/>
    <w:unhideWhenUsed/>
    <w:rsid w:val="00FE1D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e9c20137f1b74c40"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929</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 (1901988)</dc:creator>
  <cp:keywords/>
  <dc:description/>
  <cp:lastModifiedBy>Tobia Lugano (1901988)</cp:lastModifiedBy>
  <cp:revision>2</cp:revision>
  <dcterms:created xsi:type="dcterms:W3CDTF">2020-05-28T14:19:00Z</dcterms:created>
  <dcterms:modified xsi:type="dcterms:W3CDTF">2020-05-28T14:19:00Z</dcterms:modified>
</cp:coreProperties>
</file>