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0FBB2" w14:textId="77777777" w:rsidR="003B2665" w:rsidRPr="0002546A" w:rsidRDefault="003B2665" w:rsidP="00033FEA">
      <w:pPr>
        <w:rPr>
          <w:rFonts w:cs="Times New Roman"/>
          <w:color w:val="000000" w:themeColor="text1"/>
        </w:rPr>
      </w:pPr>
    </w:p>
    <w:p w14:paraId="25B4C7A3" w14:textId="77777777" w:rsidR="00217F03" w:rsidRPr="0002546A" w:rsidRDefault="00217F03" w:rsidP="00033FEA">
      <w:pPr>
        <w:jc w:val="center"/>
        <w:rPr>
          <w:rFonts w:cs="Times New Roman"/>
          <w:b/>
          <w:color w:val="000000" w:themeColor="text1"/>
        </w:rPr>
      </w:pPr>
    </w:p>
    <w:p w14:paraId="235B883E" w14:textId="77777777" w:rsidR="00217F03" w:rsidRPr="0002546A" w:rsidRDefault="00217F03" w:rsidP="00033FEA">
      <w:pPr>
        <w:jc w:val="center"/>
        <w:rPr>
          <w:rFonts w:cs="Times New Roman"/>
          <w:b/>
          <w:color w:val="000000" w:themeColor="text1"/>
        </w:rPr>
      </w:pPr>
      <w:r w:rsidRPr="0002546A">
        <w:rPr>
          <w:rFonts w:cs="Times New Roman"/>
          <w:b/>
          <w:color w:val="000000" w:themeColor="text1"/>
        </w:rPr>
        <w:t>Programme: Master of Business Administration</w:t>
      </w:r>
    </w:p>
    <w:p w14:paraId="098665B4" w14:textId="77777777" w:rsidR="00217F03" w:rsidRPr="0002546A" w:rsidRDefault="00217F03" w:rsidP="00033FEA">
      <w:pPr>
        <w:jc w:val="center"/>
        <w:rPr>
          <w:rFonts w:cs="Times New Roman"/>
          <w:b/>
          <w:color w:val="000000" w:themeColor="text1"/>
        </w:rPr>
      </w:pPr>
      <w:r w:rsidRPr="0002546A">
        <w:rPr>
          <w:rFonts w:cs="Times New Roman"/>
          <w:b/>
          <w:color w:val="000000" w:themeColor="text1"/>
        </w:rPr>
        <w:t>Module: Marketing Management</w:t>
      </w:r>
    </w:p>
    <w:p w14:paraId="6A8EFB4F" w14:textId="19518269" w:rsidR="00217F03" w:rsidRDefault="00217F03" w:rsidP="00033FEA">
      <w:pPr>
        <w:jc w:val="center"/>
        <w:rPr>
          <w:rFonts w:cs="Times New Roman"/>
          <w:b/>
          <w:color w:val="000000" w:themeColor="text1"/>
        </w:rPr>
      </w:pPr>
      <w:r w:rsidRPr="0002546A">
        <w:rPr>
          <w:rFonts w:cs="Times New Roman"/>
          <w:b/>
          <w:color w:val="000000" w:themeColor="text1"/>
        </w:rPr>
        <w:t>Module code:</w:t>
      </w:r>
      <w:r w:rsidR="00675C1A">
        <w:rPr>
          <w:rFonts w:cs="Times New Roman"/>
          <w:b/>
          <w:color w:val="000000" w:themeColor="text1"/>
        </w:rPr>
        <w:t xml:space="preserve"> </w:t>
      </w:r>
      <w:r w:rsidRPr="0002546A">
        <w:rPr>
          <w:rFonts w:cs="Times New Roman"/>
          <w:b/>
          <w:color w:val="000000" w:themeColor="text1"/>
        </w:rPr>
        <w:t>LCMB7024 Contribution</w:t>
      </w:r>
    </w:p>
    <w:p w14:paraId="2869B6AA" w14:textId="77777777" w:rsidR="00D80942" w:rsidRDefault="00D80942" w:rsidP="00033FEA">
      <w:pPr>
        <w:jc w:val="center"/>
        <w:rPr>
          <w:rFonts w:cs="Times New Roman"/>
          <w:b/>
          <w:color w:val="000000" w:themeColor="text1"/>
        </w:rPr>
      </w:pPr>
      <w:r w:rsidRPr="00D80942">
        <w:rPr>
          <w:rFonts w:cs="Times New Roman"/>
          <w:b/>
          <w:color w:val="000000" w:themeColor="text1"/>
        </w:rPr>
        <w:t>Assessment component 2: Marketing Portfolio</w:t>
      </w:r>
    </w:p>
    <w:p w14:paraId="251BA484" w14:textId="2C9FA175" w:rsidR="00812270" w:rsidRDefault="00812270" w:rsidP="00033FEA">
      <w:pPr>
        <w:jc w:val="center"/>
        <w:rPr>
          <w:rFonts w:cs="Times New Roman"/>
          <w:b/>
          <w:color w:val="000000" w:themeColor="text1"/>
        </w:rPr>
      </w:pPr>
      <w:r>
        <w:rPr>
          <w:rFonts w:cs="Times New Roman"/>
          <w:b/>
          <w:color w:val="000000" w:themeColor="text1"/>
        </w:rPr>
        <w:t>Student ID:</w:t>
      </w:r>
      <w:r w:rsidR="00C32B59">
        <w:rPr>
          <w:rFonts w:cs="Times New Roman"/>
          <w:b/>
          <w:color w:val="000000" w:themeColor="text1"/>
        </w:rPr>
        <w:t xml:space="preserve"> 2120449</w:t>
      </w:r>
    </w:p>
    <w:p w14:paraId="482BB316" w14:textId="57B129FD" w:rsidR="00812270" w:rsidRPr="0002546A" w:rsidRDefault="00812270" w:rsidP="00033FEA">
      <w:pPr>
        <w:jc w:val="center"/>
        <w:rPr>
          <w:rFonts w:cs="Times New Roman"/>
          <w:b/>
          <w:color w:val="000000" w:themeColor="text1"/>
        </w:rPr>
      </w:pPr>
      <w:r>
        <w:rPr>
          <w:rFonts w:cs="Times New Roman"/>
          <w:b/>
          <w:color w:val="000000" w:themeColor="text1"/>
        </w:rPr>
        <w:t xml:space="preserve">Student Name: </w:t>
      </w:r>
      <w:r w:rsidR="00C32B59">
        <w:rPr>
          <w:rFonts w:cs="Times New Roman"/>
          <w:b/>
          <w:color w:val="000000" w:themeColor="text1"/>
        </w:rPr>
        <w:t>Samuel Kirvej</w:t>
      </w:r>
    </w:p>
    <w:p w14:paraId="0A4BF8CB" w14:textId="77777777" w:rsidR="00217F03" w:rsidRPr="0002546A" w:rsidRDefault="00217F03" w:rsidP="00033FEA">
      <w:pPr>
        <w:rPr>
          <w:rFonts w:cs="Times New Roman"/>
          <w:b/>
          <w:color w:val="000000" w:themeColor="text1"/>
        </w:rPr>
      </w:pPr>
    </w:p>
    <w:p w14:paraId="1F943739" w14:textId="77777777" w:rsidR="00217F03" w:rsidRPr="0002546A" w:rsidRDefault="00217F03" w:rsidP="00033FEA">
      <w:pPr>
        <w:rPr>
          <w:rFonts w:cs="Times New Roman"/>
          <w:color w:val="000000" w:themeColor="text1"/>
        </w:rPr>
      </w:pPr>
    </w:p>
    <w:p w14:paraId="14175762" w14:textId="77777777" w:rsidR="00217F03" w:rsidRPr="0002546A" w:rsidRDefault="00217F03" w:rsidP="00033FEA">
      <w:pPr>
        <w:rPr>
          <w:rFonts w:cs="Times New Roman"/>
          <w:color w:val="000000" w:themeColor="text1"/>
        </w:rPr>
      </w:pPr>
    </w:p>
    <w:p w14:paraId="5E7FFDA0" w14:textId="77777777" w:rsidR="00217F03" w:rsidRPr="0002546A" w:rsidRDefault="00217F03" w:rsidP="00033FEA">
      <w:pPr>
        <w:rPr>
          <w:rFonts w:cs="Times New Roman"/>
          <w:color w:val="000000" w:themeColor="text1"/>
        </w:rPr>
      </w:pPr>
    </w:p>
    <w:p w14:paraId="6F31D7B6" w14:textId="77777777" w:rsidR="00217F03" w:rsidRPr="0002546A" w:rsidRDefault="00217F03" w:rsidP="00033FEA">
      <w:pPr>
        <w:rPr>
          <w:rFonts w:cs="Times New Roman"/>
          <w:color w:val="000000" w:themeColor="text1"/>
        </w:rPr>
      </w:pPr>
    </w:p>
    <w:p w14:paraId="662D533B" w14:textId="77777777" w:rsidR="00217F03" w:rsidRPr="0002546A" w:rsidRDefault="00217F03" w:rsidP="00033FEA">
      <w:pPr>
        <w:rPr>
          <w:rFonts w:cs="Times New Roman"/>
          <w:color w:val="000000" w:themeColor="text1"/>
        </w:rPr>
      </w:pPr>
    </w:p>
    <w:p w14:paraId="73DEF0D9" w14:textId="77777777" w:rsidR="00217F03" w:rsidRPr="0002546A" w:rsidRDefault="00217F03" w:rsidP="00033FEA">
      <w:pPr>
        <w:rPr>
          <w:rFonts w:cs="Times New Roman"/>
          <w:color w:val="000000" w:themeColor="text1"/>
        </w:rPr>
      </w:pPr>
    </w:p>
    <w:p w14:paraId="4ACA9CAF" w14:textId="77777777" w:rsidR="00217F03" w:rsidRPr="0002546A" w:rsidRDefault="00217F03" w:rsidP="00033FEA">
      <w:pPr>
        <w:rPr>
          <w:rFonts w:cs="Times New Roman"/>
          <w:color w:val="000000" w:themeColor="text1"/>
        </w:rPr>
      </w:pPr>
    </w:p>
    <w:p w14:paraId="59E9B61F" w14:textId="77777777" w:rsidR="00217F03" w:rsidRPr="0002546A" w:rsidRDefault="00217F03" w:rsidP="00033FEA">
      <w:pPr>
        <w:rPr>
          <w:rFonts w:cs="Times New Roman"/>
          <w:color w:val="000000" w:themeColor="text1"/>
        </w:rPr>
      </w:pPr>
    </w:p>
    <w:p w14:paraId="75FCA737" w14:textId="77777777" w:rsidR="00217F03" w:rsidRPr="0002546A" w:rsidRDefault="00217F03" w:rsidP="00033FEA">
      <w:pPr>
        <w:rPr>
          <w:rFonts w:cs="Times New Roman"/>
          <w:color w:val="000000" w:themeColor="text1"/>
        </w:rPr>
      </w:pPr>
    </w:p>
    <w:p w14:paraId="78A7CEA8" w14:textId="77777777" w:rsidR="00217F03" w:rsidRPr="0002546A" w:rsidRDefault="00217F03" w:rsidP="00033FEA">
      <w:pPr>
        <w:rPr>
          <w:rFonts w:cs="Times New Roman"/>
          <w:color w:val="000000" w:themeColor="text1"/>
        </w:rPr>
      </w:pPr>
    </w:p>
    <w:p w14:paraId="58AFEF9A" w14:textId="77777777" w:rsidR="00217F03" w:rsidRPr="0002546A" w:rsidRDefault="00217F03" w:rsidP="00033FEA">
      <w:pPr>
        <w:rPr>
          <w:rFonts w:cs="Times New Roman"/>
          <w:color w:val="000000" w:themeColor="text1"/>
        </w:rPr>
      </w:pPr>
    </w:p>
    <w:p w14:paraId="7087C86D" w14:textId="77777777" w:rsidR="00217F03" w:rsidRPr="0002546A" w:rsidRDefault="00217F03" w:rsidP="00033FEA">
      <w:pPr>
        <w:rPr>
          <w:rFonts w:cs="Times New Roman"/>
          <w:color w:val="000000" w:themeColor="text1"/>
        </w:rPr>
      </w:pPr>
    </w:p>
    <w:p w14:paraId="2420E381" w14:textId="77777777" w:rsidR="00217F03" w:rsidRPr="0002546A" w:rsidRDefault="00217F03" w:rsidP="00033FEA">
      <w:pPr>
        <w:rPr>
          <w:rFonts w:cs="Times New Roman"/>
          <w:color w:val="000000" w:themeColor="text1"/>
        </w:rPr>
      </w:pPr>
    </w:p>
    <w:p w14:paraId="1CC4808A" w14:textId="77777777" w:rsidR="00217F03" w:rsidRPr="0002546A" w:rsidRDefault="00217F03" w:rsidP="00033FEA">
      <w:pPr>
        <w:rPr>
          <w:rFonts w:cs="Times New Roman"/>
          <w:color w:val="000000" w:themeColor="text1"/>
        </w:rPr>
      </w:pPr>
    </w:p>
    <w:p w14:paraId="3983FC35" w14:textId="77777777" w:rsidR="00217F03" w:rsidRPr="0002546A" w:rsidRDefault="00217F03" w:rsidP="00033FEA">
      <w:pPr>
        <w:rPr>
          <w:rFonts w:cs="Times New Roman"/>
          <w:color w:val="000000" w:themeColor="text1"/>
        </w:rPr>
      </w:pPr>
    </w:p>
    <w:p w14:paraId="176F6170" w14:textId="77777777" w:rsidR="00217F03" w:rsidRPr="0002546A" w:rsidRDefault="00217F03" w:rsidP="00033FEA">
      <w:pPr>
        <w:rPr>
          <w:rFonts w:cs="Times New Roman"/>
          <w:color w:val="000000" w:themeColor="text1"/>
        </w:rPr>
      </w:pPr>
    </w:p>
    <w:p w14:paraId="26F9B38C" w14:textId="77777777" w:rsidR="00217F03" w:rsidRPr="0002546A" w:rsidRDefault="00217F03" w:rsidP="00033FEA">
      <w:pPr>
        <w:rPr>
          <w:rFonts w:cs="Times New Roman"/>
          <w:color w:val="000000" w:themeColor="text1"/>
        </w:rPr>
      </w:pPr>
    </w:p>
    <w:p w14:paraId="5469BBA1" w14:textId="77777777" w:rsidR="00217F03" w:rsidRPr="0002546A" w:rsidRDefault="00217F03" w:rsidP="00033FEA">
      <w:pPr>
        <w:rPr>
          <w:rFonts w:cs="Times New Roman"/>
          <w:color w:val="000000" w:themeColor="text1"/>
        </w:rPr>
      </w:pPr>
    </w:p>
    <w:p w14:paraId="774FEB0C" w14:textId="77777777" w:rsidR="00217F03" w:rsidRPr="0002546A" w:rsidRDefault="00217F03" w:rsidP="00033FEA">
      <w:pPr>
        <w:rPr>
          <w:rFonts w:cs="Times New Roman"/>
          <w:color w:val="000000" w:themeColor="text1"/>
        </w:rPr>
      </w:pPr>
    </w:p>
    <w:p w14:paraId="4FF92A36" w14:textId="77777777" w:rsidR="00217F03" w:rsidRPr="0002546A" w:rsidRDefault="00217F03" w:rsidP="00033FEA">
      <w:pPr>
        <w:rPr>
          <w:rFonts w:cs="Times New Roman"/>
          <w:color w:val="000000" w:themeColor="text1"/>
        </w:rPr>
      </w:pPr>
    </w:p>
    <w:p w14:paraId="24D54764" w14:textId="77777777" w:rsidR="00217F03" w:rsidRPr="0002546A" w:rsidRDefault="00217F03" w:rsidP="00033FEA">
      <w:pPr>
        <w:rPr>
          <w:rFonts w:cs="Times New Roman"/>
          <w:color w:val="000000" w:themeColor="text1"/>
        </w:rPr>
      </w:pPr>
    </w:p>
    <w:p w14:paraId="25207EC7" w14:textId="77777777" w:rsidR="00217F03" w:rsidRPr="0002546A" w:rsidRDefault="00217F03" w:rsidP="00033FEA">
      <w:pPr>
        <w:rPr>
          <w:rFonts w:cs="Times New Roman"/>
          <w:color w:val="000000" w:themeColor="text1"/>
        </w:rPr>
      </w:pPr>
    </w:p>
    <w:p w14:paraId="6AAC5BA7" w14:textId="77777777" w:rsidR="00217F03" w:rsidRPr="0002546A" w:rsidRDefault="00217F03" w:rsidP="00033FEA">
      <w:pPr>
        <w:rPr>
          <w:rFonts w:cs="Times New Roman"/>
          <w:color w:val="000000" w:themeColor="text1"/>
        </w:rPr>
      </w:pPr>
    </w:p>
    <w:p w14:paraId="7144FAD2" w14:textId="77777777" w:rsidR="00217F03" w:rsidRPr="0002546A" w:rsidRDefault="00217F03" w:rsidP="00033FEA">
      <w:pPr>
        <w:rPr>
          <w:rFonts w:cs="Times New Roman"/>
          <w:color w:val="000000" w:themeColor="text1"/>
        </w:rPr>
      </w:pPr>
    </w:p>
    <w:sdt>
      <w:sdtPr>
        <w:rPr>
          <w:rFonts w:ascii="Times New Roman" w:eastAsiaTheme="minorHAnsi" w:hAnsi="Times New Roman" w:cs="Times New Roman"/>
          <w:color w:val="000000" w:themeColor="text1"/>
          <w:sz w:val="24"/>
          <w:szCs w:val="24"/>
        </w:rPr>
        <w:id w:val="-245582256"/>
        <w:docPartObj>
          <w:docPartGallery w:val="Table of Contents"/>
          <w:docPartUnique/>
        </w:docPartObj>
      </w:sdtPr>
      <w:sdtEndPr>
        <w:rPr>
          <w:b/>
          <w:bCs/>
          <w:noProof/>
        </w:rPr>
      </w:sdtEndPr>
      <w:sdtContent>
        <w:p w14:paraId="7E572C5E" w14:textId="77777777" w:rsidR="00BB6A1B" w:rsidRPr="0002546A" w:rsidRDefault="00BB6A1B" w:rsidP="006E6BBE">
          <w:pPr>
            <w:pStyle w:val="TOCHeading"/>
            <w:rPr>
              <w:rFonts w:ascii="Times New Roman" w:hAnsi="Times New Roman" w:cs="Times New Roman"/>
              <w:color w:val="000000" w:themeColor="text1"/>
            </w:rPr>
          </w:pPr>
          <w:r w:rsidRPr="0002546A">
            <w:rPr>
              <w:rFonts w:ascii="Times New Roman" w:hAnsi="Times New Roman" w:cs="Times New Roman"/>
              <w:color w:val="000000" w:themeColor="text1"/>
            </w:rPr>
            <w:t>Table of Contents</w:t>
          </w:r>
        </w:p>
        <w:p w14:paraId="015FF958" w14:textId="57C8FE41" w:rsidR="00FF313C" w:rsidRDefault="00BB6A1B">
          <w:pPr>
            <w:pStyle w:val="TOC1"/>
            <w:tabs>
              <w:tab w:val="left" w:pos="480"/>
              <w:tab w:val="right" w:leader="dot" w:pos="9350"/>
            </w:tabs>
            <w:rPr>
              <w:rFonts w:asciiTheme="minorHAnsi" w:eastAsiaTheme="minorEastAsia" w:hAnsiTheme="minorHAnsi"/>
              <w:noProof/>
              <w:kern w:val="2"/>
              <w14:ligatures w14:val="standardContextual"/>
            </w:rPr>
          </w:pPr>
          <w:r w:rsidRPr="0002546A">
            <w:rPr>
              <w:rFonts w:cs="Times New Roman"/>
              <w:color w:val="000000" w:themeColor="text1"/>
            </w:rPr>
            <w:fldChar w:fldCharType="begin"/>
          </w:r>
          <w:r w:rsidRPr="0002546A">
            <w:rPr>
              <w:rFonts w:cs="Times New Roman"/>
              <w:color w:val="000000" w:themeColor="text1"/>
            </w:rPr>
            <w:instrText xml:space="preserve"> TOC \o "1-3" \h \z \u </w:instrText>
          </w:r>
          <w:r w:rsidRPr="0002546A">
            <w:rPr>
              <w:rFonts w:cs="Times New Roman"/>
              <w:color w:val="000000" w:themeColor="text1"/>
            </w:rPr>
            <w:fldChar w:fldCharType="separate"/>
          </w:r>
          <w:hyperlink w:anchor="_Toc214443876" w:history="1">
            <w:r w:rsidR="00FF313C" w:rsidRPr="00DD057A">
              <w:rPr>
                <w:rStyle w:val="Hyperlink"/>
                <w:rFonts w:cs="Times New Roman"/>
                <w:noProof/>
              </w:rPr>
              <w:t>1</w:t>
            </w:r>
            <w:r w:rsidR="00FF313C">
              <w:rPr>
                <w:rFonts w:asciiTheme="minorHAnsi" w:eastAsiaTheme="minorEastAsia" w:hAnsiTheme="minorHAnsi"/>
                <w:noProof/>
                <w:kern w:val="2"/>
                <w14:ligatures w14:val="standardContextual"/>
              </w:rPr>
              <w:tab/>
            </w:r>
            <w:r w:rsidR="00FF313C" w:rsidRPr="00DD057A">
              <w:rPr>
                <w:rStyle w:val="Hyperlink"/>
                <w:rFonts w:cs="Times New Roman"/>
                <w:noProof/>
              </w:rPr>
              <w:t>Element 1: Introduction + STDP Analysis</w:t>
            </w:r>
            <w:r w:rsidR="00FF313C">
              <w:rPr>
                <w:noProof/>
                <w:webHidden/>
              </w:rPr>
              <w:tab/>
            </w:r>
            <w:r w:rsidR="00FF313C">
              <w:rPr>
                <w:noProof/>
                <w:webHidden/>
              </w:rPr>
              <w:fldChar w:fldCharType="begin"/>
            </w:r>
            <w:r w:rsidR="00FF313C">
              <w:rPr>
                <w:noProof/>
                <w:webHidden/>
              </w:rPr>
              <w:instrText xml:space="preserve"> PAGEREF _Toc214443876 \h </w:instrText>
            </w:r>
            <w:r w:rsidR="00FF313C">
              <w:rPr>
                <w:noProof/>
                <w:webHidden/>
              </w:rPr>
            </w:r>
            <w:r w:rsidR="00FF313C">
              <w:rPr>
                <w:noProof/>
                <w:webHidden/>
              </w:rPr>
              <w:fldChar w:fldCharType="separate"/>
            </w:r>
            <w:r w:rsidR="00FF313C">
              <w:rPr>
                <w:noProof/>
                <w:webHidden/>
              </w:rPr>
              <w:t>3</w:t>
            </w:r>
            <w:r w:rsidR="00FF313C">
              <w:rPr>
                <w:noProof/>
                <w:webHidden/>
              </w:rPr>
              <w:fldChar w:fldCharType="end"/>
            </w:r>
          </w:hyperlink>
        </w:p>
        <w:p w14:paraId="59ED45F0" w14:textId="1F74386B"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77" w:history="1">
            <w:r w:rsidRPr="00DD057A">
              <w:rPr>
                <w:rStyle w:val="Hyperlink"/>
                <w:rFonts w:cs="Times New Roman"/>
                <w:noProof/>
              </w:rPr>
              <w:t>1.1</w:t>
            </w:r>
            <w:r>
              <w:rPr>
                <w:rFonts w:asciiTheme="minorHAnsi" w:eastAsiaTheme="minorEastAsia" w:hAnsiTheme="minorHAnsi"/>
                <w:noProof/>
                <w:kern w:val="2"/>
                <w14:ligatures w14:val="standardContextual"/>
              </w:rPr>
              <w:tab/>
            </w:r>
            <w:r w:rsidRPr="00DD057A">
              <w:rPr>
                <w:rStyle w:val="Hyperlink"/>
                <w:rFonts w:cs="Times New Roman"/>
                <w:noProof/>
              </w:rPr>
              <w:t>Introduction</w:t>
            </w:r>
            <w:r>
              <w:rPr>
                <w:noProof/>
                <w:webHidden/>
              </w:rPr>
              <w:tab/>
            </w:r>
            <w:r>
              <w:rPr>
                <w:noProof/>
                <w:webHidden/>
              </w:rPr>
              <w:fldChar w:fldCharType="begin"/>
            </w:r>
            <w:r>
              <w:rPr>
                <w:noProof/>
                <w:webHidden/>
              </w:rPr>
              <w:instrText xml:space="preserve"> PAGEREF _Toc214443877 \h </w:instrText>
            </w:r>
            <w:r>
              <w:rPr>
                <w:noProof/>
                <w:webHidden/>
              </w:rPr>
            </w:r>
            <w:r>
              <w:rPr>
                <w:noProof/>
                <w:webHidden/>
              </w:rPr>
              <w:fldChar w:fldCharType="separate"/>
            </w:r>
            <w:r>
              <w:rPr>
                <w:noProof/>
                <w:webHidden/>
              </w:rPr>
              <w:t>3</w:t>
            </w:r>
            <w:r>
              <w:rPr>
                <w:noProof/>
                <w:webHidden/>
              </w:rPr>
              <w:fldChar w:fldCharType="end"/>
            </w:r>
          </w:hyperlink>
        </w:p>
        <w:p w14:paraId="7EA0DF07" w14:textId="01F8D5C4"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78" w:history="1">
            <w:r w:rsidRPr="00DD057A">
              <w:rPr>
                <w:rStyle w:val="Hyperlink"/>
                <w:rFonts w:cs="Times New Roman"/>
                <w:noProof/>
              </w:rPr>
              <w:t>1.2</w:t>
            </w:r>
            <w:r>
              <w:rPr>
                <w:rFonts w:asciiTheme="minorHAnsi" w:eastAsiaTheme="minorEastAsia" w:hAnsiTheme="minorHAnsi"/>
                <w:noProof/>
                <w:kern w:val="2"/>
                <w14:ligatures w14:val="standardContextual"/>
              </w:rPr>
              <w:tab/>
            </w:r>
            <w:r w:rsidRPr="00DD057A">
              <w:rPr>
                <w:rStyle w:val="Hyperlink"/>
                <w:rFonts w:cs="Times New Roman"/>
                <w:noProof/>
              </w:rPr>
              <w:t>STDP Analysis</w:t>
            </w:r>
            <w:r>
              <w:rPr>
                <w:noProof/>
                <w:webHidden/>
              </w:rPr>
              <w:tab/>
            </w:r>
            <w:r>
              <w:rPr>
                <w:noProof/>
                <w:webHidden/>
              </w:rPr>
              <w:fldChar w:fldCharType="begin"/>
            </w:r>
            <w:r>
              <w:rPr>
                <w:noProof/>
                <w:webHidden/>
              </w:rPr>
              <w:instrText xml:space="preserve"> PAGEREF _Toc214443878 \h </w:instrText>
            </w:r>
            <w:r>
              <w:rPr>
                <w:noProof/>
                <w:webHidden/>
              </w:rPr>
            </w:r>
            <w:r>
              <w:rPr>
                <w:noProof/>
                <w:webHidden/>
              </w:rPr>
              <w:fldChar w:fldCharType="separate"/>
            </w:r>
            <w:r>
              <w:rPr>
                <w:noProof/>
                <w:webHidden/>
              </w:rPr>
              <w:t>3</w:t>
            </w:r>
            <w:r>
              <w:rPr>
                <w:noProof/>
                <w:webHidden/>
              </w:rPr>
              <w:fldChar w:fldCharType="end"/>
            </w:r>
          </w:hyperlink>
        </w:p>
        <w:p w14:paraId="7C9908D9" w14:textId="61ED0C37" w:rsidR="00FF313C" w:rsidRDefault="00FF313C">
          <w:pPr>
            <w:pStyle w:val="TOC3"/>
            <w:tabs>
              <w:tab w:val="left" w:pos="1440"/>
              <w:tab w:val="right" w:leader="dot" w:pos="9350"/>
            </w:tabs>
            <w:rPr>
              <w:rFonts w:asciiTheme="minorHAnsi" w:eastAsiaTheme="minorEastAsia" w:hAnsiTheme="minorHAnsi"/>
              <w:noProof/>
              <w:kern w:val="2"/>
              <w14:ligatures w14:val="standardContextual"/>
            </w:rPr>
          </w:pPr>
          <w:hyperlink w:anchor="_Toc214443879" w:history="1">
            <w:r w:rsidRPr="00DD057A">
              <w:rPr>
                <w:rStyle w:val="Hyperlink"/>
                <w:noProof/>
              </w:rPr>
              <w:t>1.2.1</w:t>
            </w:r>
            <w:r>
              <w:rPr>
                <w:rFonts w:asciiTheme="minorHAnsi" w:eastAsiaTheme="minorEastAsia" w:hAnsiTheme="minorHAnsi"/>
                <w:noProof/>
                <w:kern w:val="2"/>
                <w14:ligatures w14:val="standardContextual"/>
              </w:rPr>
              <w:tab/>
            </w:r>
            <w:r w:rsidRPr="00DD057A">
              <w:rPr>
                <w:rStyle w:val="Hyperlink"/>
                <w:noProof/>
              </w:rPr>
              <w:t>Market Segmentation</w:t>
            </w:r>
            <w:r>
              <w:rPr>
                <w:noProof/>
                <w:webHidden/>
              </w:rPr>
              <w:tab/>
            </w:r>
            <w:r>
              <w:rPr>
                <w:noProof/>
                <w:webHidden/>
              </w:rPr>
              <w:fldChar w:fldCharType="begin"/>
            </w:r>
            <w:r>
              <w:rPr>
                <w:noProof/>
                <w:webHidden/>
              </w:rPr>
              <w:instrText xml:space="preserve"> PAGEREF _Toc214443879 \h </w:instrText>
            </w:r>
            <w:r>
              <w:rPr>
                <w:noProof/>
                <w:webHidden/>
              </w:rPr>
            </w:r>
            <w:r>
              <w:rPr>
                <w:noProof/>
                <w:webHidden/>
              </w:rPr>
              <w:fldChar w:fldCharType="separate"/>
            </w:r>
            <w:r>
              <w:rPr>
                <w:noProof/>
                <w:webHidden/>
              </w:rPr>
              <w:t>3</w:t>
            </w:r>
            <w:r>
              <w:rPr>
                <w:noProof/>
                <w:webHidden/>
              </w:rPr>
              <w:fldChar w:fldCharType="end"/>
            </w:r>
          </w:hyperlink>
        </w:p>
        <w:p w14:paraId="15F57009" w14:textId="6EC6939A" w:rsidR="00FF313C" w:rsidRDefault="00FF313C">
          <w:pPr>
            <w:pStyle w:val="TOC3"/>
            <w:tabs>
              <w:tab w:val="left" w:pos="1440"/>
              <w:tab w:val="right" w:leader="dot" w:pos="9350"/>
            </w:tabs>
            <w:rPr>
              <w:rFonts w:asciiTheme="minorHAnsi" w:eastAsiaTheme="minorEastAsia" w:hAnsiTheme="minorHAnsi"/>
              <w:noProof/>
              <w:kern w:val="2"/>
              <w14:ligatures w14:val="standardContextual"/>
            </w:rPr>
          </w:pPr>
          <w:hyperlink w:anchor="_Toc214443880" w:history="1">
            <w:r w:rsidRPr="00DD057A">
              <w:rPr>
                <w:rStyle w:val="Hyperlink"/>
                <w:noProof/>
              </w:rPr>
              <w:t>1.2.2</w:t>
            </w:r>
            <w:r>
              <w:rPr>
                <w:rFonts w:asciiTheme="minorHAnsi" w:eastAsiaTheme="minorEastAsia" w:hAnsiTheme="minorHAnsi"/>
                <w:noProof/>
                <w:kern w:val="2"/>
                <w14:ligatures w14:val="standardContextual"/>
              </w:rPr>
              <w:tab/>
            </w:r>
            <w:r w:rsidRPr="00DD057A">
              <w:rPr>
                <w:rStyle w:val="Hyperlink"/>
                <w:noProof/>
              </w:rPr>
              <w:t>Targeting Strategy</w:t>
            </w:r>
            <w:r>
              <w:rPr>
                <w:noProof/>
                <w:webHidden/>
              </w:rPr>
              <w:tab/>
            </w:r>
            <w:r>
              <w:rPr>
                <w:noProof/>
                <w:webHidden/>
              </w:rPr>
              <w:fldChar w:fldCharType="begin"/>
            </w:r>
            <w:r>
              <w:rPr>
                <w:noProof/>
                <w:webHidden/>
              </w:rPr>
              <w:instrText xml:space="preserve"> PAGEREF _Toc214443880 \h </w:instrText>
            </w:r>
            <w:r>
              <w:rPr>
                <w:noProof/>
                <w:webHidden/>
              </w:rPr>
            </w:r>
            <w:r>
              <w:rPr>
                <w:noProof/>
                <w:webHidden/>
              </w:rPr>
              <w:fldChar w:fldCharType="separate"/>
            </w:r>
            <w:r>
              <w:rPr>
                <w:noProof/>
                <w:webHidden/>
              </w:rPr>
              <w:t>4</w:t>
            </w:r>
            <w:r>
              <w:rPr>
                <w:noProof/>
                <w:webHidden/>
              </w:rPr>
              <w:fldChar w:fldCharType="end"/>
            </w:r>
          </w:hyperlink>
        </w:p>
        <w:p w14:paraId="03D7BED9" w14:textId="114EACBC" w:rsidR="00FF313C" w:rsidRDefault="00FF313C">
          <w:pPr>
            <w:pStyle w:val="TOC3"/>
            <w:tabs>
              <w:tab w:val="left" w:pos="1440"/>
              <w:tab w:val="right" w:leader="dot" w:pos="9350"/>
            </w:tabs>
            <w:rPr>
              <w:rFonts w:asciiTheme="minorHAnsi" w:eastAsiaTheme="minorEastAsia" w:hAnsiTheme="minorHAnsi"/>
              <w:noProof/>
              <w:kern w:val="2"/>
              <w14:ligatures w14:val="standardContextual"/>
            </w:rPr>
          </w:pPr>
          <w:hyperlink w:anchor="_Toc214443881" w:history="1">
            <w:r w:rsidRPr="00DD057A">
              <w:rPr>
                <w:rStyle w:val="Hyperlink"/>
                <w:noProof/>
              </w:rPr>
              <w:t>1.2.3</w:t>
            </w:r>
            <w:r>
              <w:rPr>
                <w:rFonts w:asciiTheme="minorHAnsi" w:eastAsiaTheme="minorEastAsia" w:hAnsiTheme="minorHAnsi"/>
                <w:noProof/>
                <w:kern w:val="2"/>
                <w14:ligatures w14:val="standardContextual"/>
              </w:rPr>
              <w:tab/>
            </w:r>
            <w:r w:rsidRPr="00DD057A">
              <w:rPr>
                <w:rStyle w:val="Hyperlink"/>
                <w:noProof/>
              </w:rPr>
              <w:t>Differentiation</w:t>
            </w:r>
            <w:r>
              <w:rPr>
                <w:noProof/>
                <w:webHidden/>
              </w:rPr>
              <w:tab/>
            </w:r>
            <w:r>
              <w:rPr>
                <w:noProof/>
                <w:webHidden/>
              </w:rPr>
              <w:fldChar w:fldCharType="begin"/>
            </w:r>
            <w:r>
              <w:rPr>
                <w:noProof/>
                <w:webHidden/>
              </w:rPr>
              <w:instrText xml:space="preserve"> PAGEREF _Toc214443881 \h </w:instrText>
            </w:r>
            <w:r>
              <w:rPr>
                <w:noProof/>
                <w:webHidden/>
              </w:rPr>
            </w:r>
            <w:r>
              <w:rPr>
                <w:noProof/>
                <w:webHidden/>
              </w:rPr>
              <w:fldChar w:fldCharType="separate"/>
            </w:r>
            <w:r>
              <w:rPr>
                <w:noProof/>
                <w:webHidden/>
              </w:rPr>
              <w:t>5</w:t>
            </w:r>
            <w:r>
              <w:rPr>
                <w:noProof/>
                <w:webHidden/>
              </w:rPr>
              <w:fldChar w:fldCharType="end"/>
            </w:r>
          </w:hyperlink>
        </w:p>
        <w:p w14:paraId="06C13971" w14:textId="08B0BA2F" w:rsidR="00FF313C" w:rsidRDefault="00FF313C">
          <w:pPr>
            <w:pStyle w:val="TOC3"/>
            <w:tabs>
              <w:tab w:val="left" w:pos="1440"/>
              <w:tab w:val="right" w:leader="dot" w:pos="9350"/>
            </w:tabs>
            <w:rPr>
              <w:rFonts w:asciiTheme="minorHAnsi" w:eastAsiaTheme="minorEastAsia" w:hAnsiTheme="minorHAnsi"/>
              <w:noProof/>
              <w:kern w:val="2"/>
              <w14:ligatures w14:val="standardContextual"/>
            </w:rPr>
          </w:pPr>
          <w:hyperlink w:anchor="_Toc214443882" w:history="1">
            <w:r w:rsidRPr="00DD057A">
              <w:rPr>
                <w:rStyle w:val="Hyperlink"/>
                <w:noProof/>
              </w:rPr>
              <w:t>1.2.4</w:t>
            </w:r>
            <w:r>
              <w:rPr>
                <w:rFonts w:asciiTheme="minorHAnsi" w:eastAsiaTheme="minorEastAsia" w:hAnsiTheme="minorHAnsi"/>
                <w:noProof/>
                <w:kern w:val="2"/>
                <w14:ligatures w14:val="standardContextual"/>
              </w:rPr>
              <w:tab/>
            </w:r>
            <w:r w:rsidRPr="00DD057A">
              <w:rPr>
                <w:rStyle w:val="Hyperlink"/>
                <w:noProof/>
              </w:rPr>
              <w:t>Positioning</w:t>
            </w:r>
            <w:r>
              <w:rPr>
                <w:noProof/>
                <w:webHidden/>
              </w:rPr>
              <w:tab/>
            </w:r>
            <w:r>
              <w:rPr>
                <w:noProof/>
                <w:webHidden/>
              </w:rPr>
              <w:fldChar w:fldCharType="begin"/>
            </w:r>
            <w:r>
              <w:rPr>
                <w:noProof/>
                <w:webHidden/>
              </w:rPr>
              <w:instrText xml:space="preserve"> PAGEREF _Toc214443882 \h </w:instrText>
            </w:r>
            <w:r>
              <w:rPr>
                <w:noProof/>
                <w:webHidden/>
              </w:rPr>
            </w:r>
            <w:r>
              <w:rPr>
                <w:noProof/>
                <w:webHidden/>
              </w:rPr>
              <w:fldChar w:fldCharType="separate"/>
            </w:r>
            <w:r>
              <w:rPr>
                <w:noProof/>
                <w:webHidden/>
              </w:rPr>
              <w:t>5</w:t>
            </w:r>
            <w:r>
              <w:rPr>
                <w:noProof/>
                <w:webHidden/>
              </w:rPr>
              <w:fldChar w:fldCharType="end"/>
            </w:r>
          </w:hyperlink>
        </w:p>
        <w:p w14:paraId="3DC556C7" w14:textId="731FD12D" w:rsidR="00FF313C" w:rsidRDefault="00FF313C">
          <w:pPr>
            <w:pStyle w:val="TOC1"/>
            <w:tabs>
              <w:tab w:val="left" w:pos="480"/>
              <w:tab w:val="right" w:leader="dot" w:pos="9350"/>
            </w:tabs>
            <w:rPr>
              <w:rFonts w:asciiTheme="minorHAnsi" w:eastAsiaTheme="minorEastAsia" w:hAnsiTheme="minorHAnsi"/>
              <w:noProof/>
              <w:kern w:val="2"/>
              <w14:ligatures w14:val="standardContextual"/>
            </w:rPr>
          </w:pPr>
          <w:hyperlink w:anchor="_Toc214443883" w:history="1">
            <w:r w:rsidRPr="00DD057A">
              <w:rPr>
                <w:rStyle w:val="Hyperlink"/>
                <w:rFonts w:cs="Times New Roman"/>
                <w:noProof/>
              </w:rPr>
              <w:t>2.</w:t>
            </w:r>
            <w:r>
              <w:rPr>
                <w:rFonts w:asciiTheme="minorHAnsi" w:eastAsiaTheme="minorEastAsia" w:hAnsiTheme="minorHAnsi"/>
                <w:noProof/>
                <w:kern w:val="2"/>
                <w14:ligatures w14:val="standardContextual"/>
              </w:rPr>
              <w:tab/>
            </w:r>
            <w:r w:rsidRPr="00DD057A">
              <w:rPr>
                <w:rStyle w:val="Hyperlink"/>
                <w:rFonts w:cs="Times New Roman"/>
                <w:noProof/>
              </w:rPr>
              <w:t>Element 2: Marketing Mix (4Ps)</w:t>
            </w:r>
            <w:r>
              <w:rPr>
                <w:noProof/>
                <w:webHidden/>
              </w:rPr>
              <w:tab/>
            </w:r>
            <w:r>
              <w:rPr>
                <w:noProof/>
                <w:webHidden/>
              </w:rPr>
              <w:fldChar w:fldCharType="begin"/>
            </w:r>
            <w:r>
              <w:rPr>
                <w:noProof/>
                <w:webHidden/>
              </w:rPr>
              <w:instrText xml:space="preserve"> PAGEREF _Toc214443883 \h </w:instrText>
            </w:r>
            <w:r>
              <w:rPr>
                <w:noProof/>
                <w:webHidden/>
              </w:rPr>
            </w:r>
            <w:r>
              <w:rPr>
                <w:noProof/>
                <w:webHidden/>
              </w:rPr>
              <w:fldChar w:fldCharType="separate"/>
            </w:r>
            <w:r>
              <w:rPr>
                <w:noProof/>
                <w:webHidden/>
              </w:rPr>
              <w:t>6</w:t>
            </w:r>
            <w:r>
              <w:rPr>
                <w:noProof/>
                <w:webHidden/>
              </w:rPr>
              <w:fldChar w:fldCharType="end"/>
            </w:r>
          </w:hyperlink>
        </w:p>
        <w:p w14:paraId="569EE902" w14:textId="2B9CC215"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84" w:history="1">
            <w:r w:rsidRPr="00DD057A">
              <w:rPr>
                <w:rStyle w:val="Hyperlink"/>
                <w:rFonts w:cs="Times New Roman"/>
                <w:noProof/>
              </w:rPr>
              <w:t>2.1</w:t>
            </w:r>
            <w:r>
              <w:rPr>
                <w:rFonts w:asciiTheme="minorHAnsi" w:eastAsiaTheme="minorEastAsia" w:hAnsiTheme="minorHAnsi"/>
                <w:noProof/>
                <w:kern w:val="2"/>
                <w14:ligatures w14:val="standardContextual"/>
              </w:rPr>
              <w:tab/>
            </w:r>
            <w:r w:rsidRPr="00DD057A">
              <w:rPr>
                <w:rStyle w:val="Hyperlink"/>
                <w:rFonts w:cs="Times New Roman"/>
                <w:noProof/>
              </w:rPr>
              <w:t>Product</w:t>
            </w:r>
            <w:r>
              <w:rPr>
                <w:noProof/>
                <w:webHidden/>
              </w:rPr>
              <w:tab/>
            </w:r>
            <w:r>
              <w:rPr>
                <w:noProof/>
                <w:webHidden/>
              </w:rPr>
              <w:fldChar w:fldCharType="begin"/>
            </w:r>
            <w:r>
              <w:rPr>
                <w:noProof/>
                <w:webHidden/>
              </w:rPr>
              <w:instrText xml:space="preserve"> PAGEREF _Toc214443884 \h </w:instrText>
            </w:r>
            <w:r>
              <w:rPr>
                <w:noProof/>
                <w:webHidden/>
              </w:rPr>
            </w:r>
            <w:r>
              <w:rPr>
                <w:noProof/>
                <w:webHidden/>
              </w:rPr>
              <w:fldChar w:fldCharType="separate"/>
            </w:r>
            <w:r>
              <w:rPr>
                <w:noProof/>
                <w:webHidden/>
              </w:rPr>
              <w:t>6</w:t>
            </w:r>
            <w:r>
              <w:rPr>
                <w:noProof/>
                <w:webHidden/>
              </w:rPr>
              <w:fldChar w:fldCharType="end"/>
            </w:r>
          </w:hyperlink>
        </w:p>
        <w:p w14:paraId="295DCDF7" w14:textId="02179BD2"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85" w:history="1">
            <w:r w:rsidRPr="00DD057A">
              <w:rPr>
                <w:rStyle w:val="Hyperlink"/>
                <w:rFonts w:cs="Times New Roman"/>
                <w:noProof/>
              </w:rPr>
              <w:t>2.2</w:t>
            </w:r>
            <w:r>
              <w:rPr>
                <w:rFonts w:asciiTheme="minorHAnsi" w:eastAsiaTheme="minorEastAsia" w:hAnsiTheme="minorHAnsi"/>
                <w:noProof/>
                <w:kern w:val="2"/>
                <w14:ligatures w14:val="standardContextual"/>
              </w:rPr>
              <w:tab/>
            </w:r>
            <w:r w:rsidRPr="00DD057A">
              <w:rPr>
                <w:rStyle w:val="Hyperlink"/>
                <w:rFonts w:cs="Times New Roman"/>
                <w:noProof/>
              </w:rPr>
              <w:t>Price</w:t>
            </w:r>
            <w:r>
              <w:rPr>
                <w:noProof/>
                <w:webHidden/>
              </w:rPr>
              <w:tab/>
            </w:r>
            <w:r>
              <w:rPr>
                <w:noProof/>
                <w:webHidden/>
              </w:rPr>
              <w:fldChar w:fldCharType="begin"/>
            </w:r>
            <w:r>
              <w:rPr>
                <w:noProof/>
                <w:webHidden/>
              </w:rPr>
              <w:instrText xml:space="preserve"> PAGEREF _Toc214443885 \h </w:instrText>
            </w:r>
            <w:r>
              <w:rPr>
                <w:noProof/>
                <w:webHidden/>
              </w:rPr>
            </w:r>
            <w:r>
              <w:rPr>
                <w:noProof/>
                <w:webHidden/>
              </w:rPr>
              <w:fldChar w:fldCharType="separate"/>
            </w:r>
            <w:r>
              <w:rPr>
                <w:noProof/>
                <w:webHidden/>
              </w:rPr>
              <w:t>7</w:t>
            </w:r>
            <w:r>
              <w:rPr>
                <w:noProof/>
                <w:webHidden/>
              </w:rPr>
              <w:fldChar w:fldCharType="end"/>
            </w:r>
          </w:hyperlink>
        </w:p>
        <w:p w14:paraId="0EB34736" w14:textId="3E5BF0B7"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86" w:history="1">
            <w:r w:rsidRPr="00DD057A">
              <w:rPr>
                <w:rStyle w:val="Hyperlink"/>
                <w:rFonts w:cs="Times New Roman"/>
                <w:noProof/>
              </w:rPr>
              <w:t>2.3</w:t>
            </w:r>
            <w:r>
              <w:rPr>
                <w:rFonts w:asciiTheme="minorHAnsi" w:eastAsiaTheme="minorEastAsia" w:hAnsiTheme="minorHAnsi"/>
                <w:noProof/>
                <w:kern w:val="2"/>
                <w14:ligatures w14:val="standardContextual"/>
              </w:rPr>
              <w:tab/>
            </w:r>
            <w:r w:rsidRPr="00DD057A">
              <w:rPr>
                <w:rStyle w:val="Hyperlink"/>
                <w:rFonts w:cs="Times New Roman"/>
                <w:noProof/>
              </w:rPr>
              <w:t>Place</w:t>
            </w:r>
            <w:r>
              <w:rPr>
                <w:noProof/>
                <w:webHidden/>
              </w:rPr>
              <w:tab/>
            </w:r>
            <w:r>
              <w:rPr>
                <w:noProof/>
                <w:webHidden/>
              </w:rPr>
              <w:fldChar w:fldCharType="begin"/>
            </w:r>
            <w:r>
              <w:rPr>
                <w:noProof/>
                <w:webHidden/>
              </w:rPr>
              <w:instrText xml:space="preserve"> PAGEREF _Toc214443886 \h </w:instrText>
            </w:r>
            <w:r>
              <w:rPr>
                <w:noProof/>
                <w:webHidden/>
              </w:rPr>
            </w:r>
            <w:r>
              <w:rPr>
                <w:noProof/>
                <w:webHidden/>
              </w:rPr>
              <w:fldChar w:fldCharType="separate"/>
            </w:r>
            <w:r>
              <w:rPr>
                <w:noProof/>
                <w:webHidden/>
              </w:rPr>
              <w:t>7</w:t>
            </w:r>
            <w:r>
              <w:rPr>
                <w:noProof/>
                <w:webHidden/>
              </w:rPr>
              <w:fldChar w:fldCharType="end"/>
            </w:r>
          </w:hyperlink>
        </w:p>
        <w:p w14:paraId="0EBFAB3A" w14:textId="59F6B407" w:rsidR="00FF313C" w:rsidRDefault="00FF313C">
          <w:pPr>
            <w:pStyle w:val="TOC2"/>
            <w:tabs>
              <w:tab w:val="left" w:pos="960"/>
              <w:tab w:val="right" w:leader="dot" w:pos="9350"/>
            </w:tabs>
            <w:rPr>
              <w:rFonts w:asciiTheme="minorHAnsi" w:eastAsiaTheme="minorEastAsia" w:hAnsiTheme="minorHAnsi"/>
              <w:noProof/>
              <w:kern w:val="2"/>
              <w14:ligatures w14:val="standardContextual"/>
            </w:rPr>
          </w:pPr>
          <w:hyperlink w:anchor="_Toc214443887" w:history="1">
            <w:r w:rsidRPr="00DD057A">
              <w:rPr>
                <w:rStyle w:val="Hyperlink"/>
                <w:rFonts w:cs="Times New Roman"/>
                <w:noProof/>
              </w:rPr>
              <w:t>2.4</w:t>
            </w:r>
            <w:r>
              <w:rPr>
                <w:rFonts w:asciiTheme="minorHAnsi" w:eastAsiaTheme="minorEastAsia" w:hAnsiTheme="minorHAnsi"/>
                <w:noProof/>
                <w:kern w:val="2"/>
                <w14:ligatures w14:val="standardContextual"/>
              </w:rPr>
              <w:tab/>
            </w:r>
            <w:r w:rsidRPr="00DD057A">
              <w:rPr>
                <w:rStyle w:val="Hyperlink"/>
                <w:rFonts w:cs="Times New Roman"/>
                <w:noProof/>
              </w:rPr>
              <w:t>Promotion</w:t>
            </w:r>
            <w:r>
              <w:rPr>
                <w:noProof/>
                <w:webHidden/>
              </w:rPr>
              <w:tab/>
            </w:r>
            <w:r>
              <w:rPr>
                <w:noProof/>
                <w:webHidden/>
              </w:rPr>
              <w:fldChar w:fldCharType="begin"/>
            </w:r>
            <w:r>
              <w:rPr>
                <w:noProof/>
                <w:webHidden/>
              </w:rPr>
              <w:instrText xml:space="preserve"> PAGEREF _Toc214443887 \h </w:instrText>
            </w:r>
            <w:r>
              <w:rPr>
                <w:noProof/>
                <w:webHidden/>
              </w:rPr>
            </w:r>
            <w:r>
              <w:rPr>
                <w:noProof/>
                <w:webHidden/>
              </w:rPr>
              <w:fldChar w:fldCharType="separate"/>
            </w:r>
            <w:r>
              <w:rPr>
                <w:noProof/>
                <w:webHidden/>
              </w:rPr>
              <w:t>8</w:t>
            </w:r>
            <w:r>
              <w:rPr>
                <w:noProof/>
                <w:webHidden/>
              </w:rPr>
              <w:fldChar w:fldCharType="end"/>
            </w:r>
          </w:hyperlink>
        </w:p>
        <w:p w14:paraId="6A1883EB" w14:textId="13A0C3B9" w:rsidR="00FF313C" w:rsidRDefault="00FF313C">
          <w:pPr>
            <w:pStyle w:val="TOC1"/>
            <w:tabs>
              <w:tab w:val="left" w:pos="480"/>
              <w:tab w:val="right" w:leader="dot" w:pos="9350"/>
            </w:tabs>
            <w:rPr>
              <w:rFonts w:asciiTheme="minorHAnsi" w:eastAsiaTheme="minorEastAsia" w:hAnsiTheme="minorHAnsi"/>
              <w:noProof/>
              <w:kern w:val="2"/>
              <w14:ligatures w14:val="standardContextual"/>
            </w:rPr>
          </w:pPr>
          <w:hyperlink w:anchor="_Toc214443888" w:history="1">
            <w:r w:rsidRPr="00DD057A">
              <w:rPr>
                <w:rStyle w:val="Hyperlink"/>
                <w:rFonts w:cs="Times New Roman"/>
                <w:noProof/>
              </w:rPr>
              <w:t>3.</w:t>
            </w:r>
            <w:r>
              <w:rPr>
                <w:rFonts w:asciiTheme="minorHAnsi" w:eastAsiaTheme="minorEastAsia" w:hAnsiTheme="minorHAnsi"/>
                <w:noProof/>
                <w:kern w:val="2"/>
                <w14:ligatures w14:val="standardContextual"/>
              </w:rPr>
              <w:tab/>
            </w:r>
            <w:r w:rsidRPr="00DD057A">
              <w:rPr>
                <w:rStyle w:val="Hyperlink"/>
                <w:rFonts w:cs="Times New Roman"/>
                <w:noProof/>
              </w:rPr>
              <w:t>Element 3: Marketing Strategy Pitch</w:t>
            </w:r>
            <w:r>
              <w:rPr>
                <w:noProof/>
                <w:webHidden/>
              </w:rPr>
              <w:tab/>
            </w:r>
            <w:r>
              <w:rPr>
                <w:noProof/>
                <w:webHidden/>
              </w:rPr>
              <w:fldChar w:fldCharType="begin"/>
            </w:r>
            <w:r>
              <w:rPr>
                <w:noProof/>
                <w:webHidden/>
              </w:rPr>
              <w:instrText xml:space="preserve"> PAGEREF _Toc214443888 \h </w:instrText>
            </w:r>
            <w:r>
              <w:rPr>
                <w:noProof/>
                <w:webHidden/>
              </w:rPr>
            </w:r>
            <w:r>
              <w:rPr>
                <w:noProof/>
                <w:webHidden/>
              </w:rPr>
              <w:fldChar w:fldCharType="separate"/>
            </w:r>
            <w:r>
              <w:rPr>
                <w:noProof/>
                <w:webHidden/>
              </w:rPr>
              <w:t>9</w:t>
            </w:r>
            <w:r>
              <w:rPr>
                <w:noProof/>
                <w:webHidden/>
              </w:rPr>
              <w:fldChar w:fldCharType="end"/>
            </w:r>
          </w:hyperlink>
        </w:p>
        <w:p w14:paraId="4989C2E2" w14:textId="0DC6B0FE" w:rsidR="00FF313C" w:rsidRDefault="00FF313C">
          <w:pPr>
            <w:pStyle w:val="TOC1"/>
            <w:tabs>
              <w:tab w:val="left" w:pos="480"/>
              <w:tab w:val="right" w:leader="dot" w:pos="9350"/>
            </w:tabs>
            <w:rPr>
              <w:rFonts w:asciiTheme="minorHAnsi" w:eastAsiaTheme="minorEastAsia" w:hAnsiTheme="minorHAnsi"/>
              <w:noProof/>
              <w:kern w:val="2"/>
              <w14:ligatures w14:val="standardContextual"/>
            </w:rPr>
          </w:pPr>
          <w:hyperlink w:anchor="_Toc214443889" w:history="1">
            <w:r w:rsidRPr="00DD057A">
              <w:rPr>
                <w:rStyle w:val="Hyperlink"/>
                <w:rFonts w:cs="Times New Roman"/>
                <w:noProof/>
              </w:rPr>
              <w:t>4.</w:t>
            </w:r>
            <w:r>
              <w:rPr>
                <w:rFonts w:asciiTheme="minorHAnsi" w:eastAsiaTheme="minorEastAsia" w:hAnsiTheme="minorHAnsi"/>
                <w:noProof/>
                <w:kern w:val="2"/>
                <w14:ligatures w14:val="standardContextual"/>
              </w:rPr>
              <w:tab/>
            </w:r>
            <w:r w:rsidRPr="00DD057A">
              <w:rPr>
                <w:rStyle w:val="Hyperlink"/>
                <w:rFonts w:cs="Times New Roman"/>
                <w:noProof/>
              </w:rPr>
              <w:t>Element 4: Reflection</w:t>
            </w:r>
            <w:r>
              <w:rPr>
                <w:noProof/>
                <w:webHidden/>
              </w:rPr>
              <w:tab/>
            </w:r>
            <w:r>
              <w:rPr>
                <w:noProof/>
                <w:webHidden/>
              </w:rPr>
              <w:fldChar w:fldCharType="begin"/>
            </w:r>
            <w:r>
              <w:rPr>
                <w:noProof/>
                <w:webHidden/>
              </w:rPr>
              <w:instrText xml:space="preserve"> PAGEREF _Toc214443889 \h </w:instrText>
            </w:r>
            <w:r>
              <w:rPr>
                <w:noProof/>
                <w:webHidden/>
              </w:rPr>
            </w:r>
            <w:r>
              <w:rPr>
                <w:noProof/>
                <w:webHidden/>
              </w:rPr>
              <w:fldChar w:fldCharType="separate"/>
            </w:r>
            <w:r>
              <w:rPr>
                <w:noProof/>
                <w:webHidden/>
              </w:rPr>
              <w:t>10</w:t>
            </w:r>
            <w:r>
              <w:rPr>
                <w:noProof/>
                <w:webHidden/>
              </w:rPr>
              <w:fldChar w:fldCharType="end"/>
            </w:r>
          </w:hyperlink>
        </w:p>
        <w:p w14:paraId="45064340" w14:textId="57D58EE7" w:rsidR="00FF313C" w:rsidRDefault="00FF313C">
          <w:pPr>
            <w:pStyle w:val="TOC1"/>
            <w:tabs>
              <w:tab w:val="left" w:pos="480"/>
              <w:tab w:val="right" w:leader="dot" w:pos="9350"/>
            </w:tabs>
            <w:rPr>
              <w:rFonts w:asciiTheme="minorHAnsi" w:eastAsiaTheme="minorEastAsia" w:hAnsiTheme="minorHAnsi"/>
              <w:noProof/>
              <w:kern w:val="2"/>
              <w14:ligatures w14:val="standardContextual"/>
            </w:rPr>
          </w:pPr>
          <w:hyperlink w:anchor="_Toc214443890" w:history="1">
            <w:r w:rsidRPr="00DD057A">
              <w:rPr>
                <w:rStyle w:val="Hyperlink"/>
                <w:rFonts w:cs="Times New Roman"/>
                <w:noProof/>
              </w:rPr>
              <w:t>5.</w:t>
            </w:r>
            <w:r>
              <w:rPr>
                <w:rFonts w:asciiTheme="minorHAnsi" w:eastAsiaTheme="minorEastAsia" w:hAnsiTheme="minorHAnsi"/>
                <w:noProof/>
                <w:kern w:val="2"/>
                <w14:ligatures w14:val="standardContextual"/>
              </w:rPr>
              <w:tab/>
            </w:r>
            <w:r w:rsidRPr="00DD057A">
              <w:rPr>
                <w:rStyle w:val="Hyperlink"/>
                <w:rFonts w:cs="Times New Roman"/>
                <w:noProof/>
              </w:rPr>
              <w:t>References</w:t>
            </w:r>
            <w:r>
              <w:rPr>
                <w:noProof/>
                <w:webHidden/>
              </w:rPr>
              <w:tab/>
            </w:r>
            <w:r>
              <w:rPr>
                <w:noProof/>
                <w:webHidden/>
              </w:rPr>
              <w:fldChar w:fldCharType="begin"/>
            </w:r>
            <w:r>
              <w:rPr>
                <w:noProof/>
                <w:webHidden/>
              </w:rPr>
              <w:instrText xml:space="preserve"> PAGEREF _Toc214443890 \h </w:instrText>
            </w:r>
            <w:r>
              <w:rPr>
                <w:noProof/>
                <w:webHidden/>
              </w:rPr>
            </w:r>
            <w:r>
              <w:rPr>
                <w:noProof/>
                <w:webHidden/>
              </w:rPr>
              <w:fldChar w:fldCharType="separate"/>
            </w:r>
            <w:r>
              <w:rPr>
                <w:noProof/>
                <w:webHidden/>
              </w:rPr>
              <w:t>12</w:t>
            </w:r>
            <w:r>
              <w:rPr>
                <w:noProof/>
                <w:webHidden/>
              </w:rPr>
              <w:fldChar w:fldCharType="end"/>
            </w:r>
          </w:hyperlink>
        </w:p>
        <w:p w14:paraId="1C4EBE5A" w14:textId="1A2456AF" w:rsidR="00FF313C" w:rsidRDefault="00FF313C">
          <w:pPr>
            <w:pStyle w:val="TOC1"/>
            <w:tabs>
              <w:tab w:val="left" w:pos="480"/>
              <w:tab w:val="right" w:leader="dot" w:pos="9350"/>
            </w:tabs>
            <w:rPr>
              <w:rFonts w:asciiTheme="minorHAnsi" w:eastAsiaTheme="minorEastAsia" w:hAnsiTheme="minorHAnsi"/>
              <w:noProof/>
              <w:kern w:val="2"/>
              <w14:ligatures w14:val="standardContextual"/>
            </w:rPr>
          </w:pPr>
          <w:hyperlink w:anchor="_Toc214443891" w:history="1">
            <w:r w:rsidRPr="00DD057A">
              <w:rPr>
                <w:rStyle w:val="Hyperlink"/>
                <w:rFonts w:cs="Times New Roman"/>
                <w:noProof/>
              </w:rPr>
              <w:t>6</w:t>
            </w:r>
            <w:r>
              <w:rPr>
                <w:rFonts w:asciiTheme="minorHAnsi" w:eastAsiaTheme="minorEastAsia" w:hAnsiTheme="minorHAnsi"/>
                <w:noProof/>
                <w:kern w:val="2"/>
                <w14:ligatures w14:val="standardContextual"/>
              </w:rPr>
              <w:tab/>
            </w:r>
            <w:r w:rsidRPr="00DD057A">
              <w:rPr>
                <w:rStyle w:val="Hyperlink"/>
                <w:rFonts w:cs="Times New Roman"/>
                <w:noProof/>
              </w:rPr>
              <w:t>Appendix</w:t>
            </w:r>
            <w:r>
              <w:rPr>
                <w:noProof/>
                <w:webHidden/>
              </w:rPr>
              <w:tab/>
            </w:r>
            <w:r>
              <w:rPr>
                <w:noProof/>
                <w:webHidden/>
              </w:rPr>
              <w:fldChar w:fldCharType="begin"/>
            </w:r>
            <w:r>
              <w:rPr>
                <w:noProof/>
                <w:webHidden/>
              </w:rPr>
              <w:instrText xml:space="preserve"> PAGEREF _Toc214443891 \h </w:instrText>
            </w:r>
            <w:r>
              <w:rPr>
                <w:noProof/>
                <w:webHidden/>
              </w:rPr>
            </w:r>
            <w:r>
              <w:rPr>
                <w:noProof/>
                <w:webHidden/>
              </w:rPr>
              <w:fldChar w:fldCharType="separate"/>
            </w:r>
            <w:r>
              <w:rPr>
                <w:noProof/>
                <w:webHidden/>
              </w:rPr>
              <w:t>14</w:t>
            </w:r>
            <w:r>
              <w:rPr>
                <w:noProof/>
                <w:webHidden/>
              </w:rPr>
              <w:fldChar w:fldCharType="end"/>
            </w:r>
          </w:hyperlink>
        </w:p>
        <w:p w14:paraId="3F106CBA" w14:textId="13E93CD8" w:rsidR="00BB6A1B" w:rsidRPr="0002546A" w:rsidRDefault="00BB6A1B" w:rsidP="00033FEA">
          <w:pPr>
            <w:rPr>
              <w:rFonts w:cs="Times New Roman"/>
              <w:color w:val="000000" w:themeColor="text1"/>
            </w:rPr>
          </w:pPr>
          <w:r w:rsidRPr="0002546A">
            <w:rPr>
              <w:rFonts w:cs="Times New Roman"/>
              <w:b/>
              <w:bCs/>
              <w:noProof/>
              <w:color w:val="000000" w:themeColor="text1"/>
            </w:rPr>
            <w:fldChar w:fldCharType="end"/>
          </w:r>
        </w:p>
      </w:sdtContent>
    </w:sdt>
    <w:p w14:paraId="7427E9DE" w14:textId="77777777" w:rsidR="00217F03" w:rsidRPr="0002546A" w:rsidRDefault="00217F03" w:rsidP="00033FEA">
      <w:pPr>
        <w:rPr>
          <w:rFonts w:cs="Times New Roman"/>
          <w:color w:val="000000" w:themeColor="text1"/>
        </w:rPr>
      </w:pPr>
    </w:p>
    <w:p w14:paraId="3A43E2BC" w14:textId="77777777" w:rsidR="00217F03" w:rsidRPr="0002546A" w:rsidRDefault="00217F03" w:rsidP="00033FEA">
      <w:pPr>
        <w:rPr>
          <w:rFonts w:cs="Times New Roman"/>
          <w:color w:val="000000" w:themeColor="text1"/>
        </w:rPr>
      </w:pPr>
    </w:p>
    <w:p w14:paraId="595E0E27" w14:textId="77777777" w:rsidR="00217F03" w:rsidRPr="0002546A" w:rsidRDefault="00217F03" w:rsidP="00033FEA">
      <w:pPr>
        <w:rPr>
          <w:rFonts w:cs="Times New Roman"/>
          <w:color w:val="000000" w:themeColor="text1"/>
        </w:rPr>
      </w:pPr>
    </w:p>
    <w:p w14:paraId="0851CF6E" w14:textId="77777777" w:rsidR="00217F03" w:rsidRPr="0002546A" w:rsidRDefault="00217F03" w:rsidP="00033FEA">
      <w:pPr>
        <w:rPr>
          <w:rFonts w:cs="Times New Roman"/>
          <w:color w:val="000000" w:themeColor="text1"/>
        </w:rPr>
      </w:pPr>
    </w:p>
    <w:p w14:paraId="458F5998" w14:textId="77777777" w:rsidR="00BB6A1B" w:rsidRPr="0002546A" w:rsidRDefault="00BB6A1B" w:rsidP="00033FEA">
      <w:pPr>
        <w:rPr>
          <w:rFonts w:cs="Times New Roman"/>
          <w:color w:val="000000" w:themeColor="text1"/>
        </w:rPr>
      </w:pPr>
    </w:p>
    <w:p w14:paraId="276D039F" w14:textId="77777777" w:rsidR="00BB6A1B" w:rsidRPr="0002546A" w:rsidRDefault="00BB6A1B" w:rsidP="00033FEA">
      <w:pPr>
        <w:rPr>
          <w:rFonts w:cs="Times New Roman"/>
          <w:color w:val="000000" w:themeColor="text1"/>
        </w:rPr>
      </w:pPr>
    </w:p>
    <w:p w14:paraId="1C30B7B7" w14:textId="77777777" w:rsidR="00BB6A1B" w:rsidRPr="0002546A" w:rsidRDefault="00BB6A1B" w:rsidP="00033FEA">
      <w:pPr>
        <w:rPr>
          <w:rFonts w:cs="Times New Roman"/>
          <w:color w:val="000000" w:themeColor="text1"/>
        </w:rPr>
      </w:pPr>
    </w:p>
    <w:p w14:paraId="1404AFDD" w14:textId="77777777" w:rsidR="00217F03" w:rsidRPr="0002546A" w:rsidRDefault="00217F03" w:rsidP="00033FEA">
      <w:pPr>
        <w:rPr>
          <w:rFonts w:cs="Times New Roman"/>
          <w:color w:val="000000" w:themeColor="text1"/>
        </w:rPr>
      </w:pPr>
    </w:p>
    <w:p w14:paraId="12DB7699" w14:textId="77777777" w:rsidR="00033FEA" w:rsidRPr="0002546A" w:rsidRDefault="00033FEA" w:rsidP="00033FEA">
      <w:pPr>
        <w:rPr>
          <w:rFonts w:cs="Times New Roman"/>
          <w:color w:val="000000" w:themeColor="text1"/>
        </w:rPr>
      </w:pPr>
    </w:p>
    <w:p w14:paraId="08617FBC" w14:textId="77777777" w:rsidR="00033FEA" w:rsidRPr="0002546A" w:rsidRDefault="00033FEA" w:rsidP="00033FEA">
      <w:pPr>
        <w:rPr>
          <w:rFonts w:cs="Times New Roman"/>
          <w:color w:val="000000" w:themeColor="text1"/>
        </w:rPr>
      </w:pPr>
    </w:p>
    <w:p w14:paraId="1F6E12F6" w14:textId="77777777" w:rsidR="00217F03" w:rsidRPr="0002546A" w:rsidRDefault="00217F03" w:rsidP="00033FEA">
      <w:pPr>
        <w:rPr>
          <w:rFonts w:cs="Times New Roman"/>
          <w:color w:val="000000" w:themeColor="text1"/>
        </w:rPr>
      </w:pPr>
    </w:p>
    <w:p w14:paraId="5CDA1BAA" w14:textId="77777777" w:rsidR="003B2665" w:rsidRPr="0002546A" w:rsidRDefault="00217F03" w:rsidP="006E6BBE">
      <w:pPr>
        <w:pStyle w:val="Heading1"/>
        <w:numPr>
          <w:ilvl w:val="0"/>
          <w:numId w:val="41"/>
        </w:numPr>
        <w:rPr>
          <w:rFonts w:cs="Times New Roman"/>
          <w:color w:val="000000" w:themeColor="text1"/>
        </w:rPr>
      </w:pPr>
      <w:bookmarkStart w:id="0" w:name="_Toc214443876"/>
      <w:r w:rsidRPr="0002546A">
        <w:rPr>
          <w:rStyle w:val="Strong"/>
          <w:rFonts w:cs="Times New Roman"/>
          <w:b/>
          <w:bCs w:val="0"/>
          <w:color w:val="000000" w:themeColor="text1"/>
        </w:rPr>
        <w:t xml:space="preserve">Element 1: </w:t>
      </w:r>
      <w:r w:rsidR="003B2665" w:rsidRPr="0002546A">
        <w:rPr>
          <w:rStyle w:val="Strong"/>
          <w:rFonts w:cs="Times New Roman"/>
          <w:b/>
          <w:bCs w:val="0"/>
          <w:color w:val="000000" w:themeColor="text1"/>
        </w:rPr>
        <w:t>Introduction + STDP Analysis</w:t>
      </w:r>
      <w:bookmarkEnd w:id="0"/>
    </w:p>
    <w:p w14:paraId="366440B8" w14:textId="77777777" w:rsidR="003B2665" w:rsidRPr="0002546A" w:rsidRDefault="003B2665" w:rsidP="00033FEA">
      <w:pPr>
        <w:pStyle w:val="Heading2"/>
        <w:numPr>
          <w:ilvl w:val="1"/>
          <w:numId w:val="36"/>
        </w:numPr>
        <w:rPr>
          <w:rStyle w:val="Strong"/>
          <w:rFonts w:cs="Times New Roman"/>
          <w:b/>
          <w:bCs w:val="0"/>
        </w:rPr>
      </w:pPr>
      <w:bookmarkStart w:id="1" w:name="_Toc214443877"/>
      <w:r w:rsidRPr="0002546A">
        <w:rPr>
          <w:rStyle w:val="Strong"/>
          <w:rFonts w:cs="Times New Roman"/>
          <w:b/>
          <w:bCs w:val="0"/>
        </w:rPr>
        <w:t>Introduction</w:t>
      </w:r>
      <w:bookmarkEnd w:id="1"/>
      <w:r w:rsidRPr="0002546A">
        <w:rPr>
          <w:rStyle w:val="Strong"/>
          <w:rFonts w:cs="Times New Roman"/>
          <w:b/>
          <w:bCs w:val="0"/>
        </w:rPr>
        <w:t xml:space="preserve"> </w:t>
      </w:r>
    </w:p>
    <w:p w14:paraId="3F13A544" w14:textId="77777777" w:rsidR="00155F25" w:rsidRPr="0002546A" w:rsidRDefault="00814E79" w:rsidP="00155F25">
      <w:pPr>
        <w:rPr>
          <w:rFonts w:cs="Times New Roman"/>
          <w:color w:val="000000" w:themeColor="text1"/>
          <w:lang w:val="en-GB"/>
        </w:rPr>
      </w:pPr>
      <w:r w:rsidRPr="0002546A">
        <w:rPr>
          <w:rFonts w:cs="Times New Roman"/>
          <w:color w:val="000000" w:themeColor="text1"/>
          <w:lang w:val="en-GB"/>
        </w:rPr>
        <w:t>Sainsbury’s</w:t>
      </w:r>
      <w:r w:rsidR="00155F25" w:rsidRPr="0002546A">
        <w:rPr>
          <w:rFonts w:cs="Times New Roman"/>
          <w:color w:val="000000" w:themeColor="text1"/>
          <w:lang w:val="en-GB"/>
        </w:rPr>
        <w:t xml:space="preserve"> is the chain of the oldest and the most respected supermarket in the United Kingdom, which wa</w:t>
      </w:r>
      <w:r w:rsidR="00D63649" w:rsidRPr="0002546A">
        <w:rPr>
          <w:rFonts w:cs="Times New Roman"/>
          <w:color w:val="000000" w:themeColor="text1"/>
          <w:lang w:val="en-GB"/>
        </w:rPr>
        <w:t>s established in the year 1869 (</w:t>
      </w:r>
      <w:r w:rsidRPr="0002546A">
        <w:rPr>
          <w:rFonts w:cs="Times New Roman"/>
          <w:color w:val="000000" w:themeColor="text1"/>
        </w:rPr>
        <w:t>Sainsbury’s</w:t>
      </w:r>
      <w:r w:rsidR="00D63649" w:rsidRPr="0002546A">
        <w:rPr>
          <w:rFonts w:cs="Times New Roman"/>
          <w:color w:val="000000" w:themeColor="text1"/>
        </w:rPr>
        <w:t>.co.uk. (2025). </w:t>
      </w:r>
      <w:r w:rsidR="00155F25" w:rsidRPr="0002546A">
        <w:rPr>
          <w:rFonts w:cs="Times New Roman"/>
          <w:color w:val="000000" w:themeColor="text1"/>
          <w:lang w:val="en-GB"/>
        </w:rPr>
        <w:t xml:space="preserve">It is well known to provide quality that is reliable, reasonable prices and good customer services. Over the recent years, the increasing living expenses and inflation rates in the United Kingdom have put a strain on the finances of many households and as such, they have been motivated to find cheap products but with high quality, </w:t>
      </w:r>
      <w:r w:rsidR="009C1461" w:rsidRPr="0002546A">
        <w:rPr>
          <w:rFonts w:cs="Times New Roman"/>
          <w:color w:val="000000" w:themeColor="text1"/>
          <w:lang w:val="en-GB"/>
        </w:rPr>
        <w:t>so as to satisfy their budgets (</w:t>
      </w:r>
      <w:r w:rsidR="009C1461" w:rsidRPr="0002546A">
        <w:rPr>
          <w:rFonts w:cs="Times New Roman"/>
          <w:color w:val="000000" w:themeColor="text1"/>
          <w:shd w:val="clear" w:color="auto" w:fill="FFFFFF"/>
        </w:rPr>
        <w:t xml:space="preserve">Ahmed et al., 2022). </w:t>
      </w:r>
      <w:r w:rsidR="00155F25" w:rsidRPr="0002546A">
        <w:rPr>
          <w:rFonts w:cs="Times New Roman"/>
          <w:color w:val="000000" w:themeColor="text1"/>
          <w:lang w:val="en-GB"/>
        </w:rPr>
        <w:t xml:space="preserve">To address this increasing demand, </w:t>
      </w:r>
      <w:r w:rsidRPr="0002546A">
        <w:rPr>
          <w:rFonts w:cs="Times New Roman"/>
          <w:color w:val="000000" w:themeColor="text1"/>
          <w:lang w:val="en-GB"/>
        </w:rPr>
        <w:t>Sainsbury’s</w:t>
      </w:r>
      <w:r w:rsidR="00552234" w:rsidRPr="0002546A">
        <w:rPr>
          <w:rFonts w:cs="Times New Roman"/>
          <w:color w:val="000000" w:themeColor="text1"/>
          <w:lang w:val="en-GB"/>
        </w:rPr>
        <w:t xml:space="preserve"> </w:t>
      </w:r>
      <w:r w:rsidR="00155F25" w:rsidRPr="0002546A">
        <w:rPr>
          <w:rFonts w:cs="Times New Roman"/>
          <w:color w:val="000000" w:themeColor="text1"/>
          <w:lang w:val="en-GB"/>
        </w:rPr>
        <w:t>has launched Everyday+, a new low-end sub-brand that will cater to low-end customers. The selection covers basic groceries, home products, and personal-care products that go hand in h</w:t>
      </w:r>
      <w:r w:rsidR="009C1461" w:rsidRPr="0002546A">
        <w:rPr>
          <w:rFonts w:cs="Times New Roman"/>
          <w:color w:val="000000" w:themeColor="text1"/>
          <w:lang w:val="en-GB"/>
        </w:rPr>
        <w:t>and with quality and low prices (</w:t>
      </w:r>
      <w:r w:rsidR="009C1461" w:rsidRPr="0002546A">
        <w:rPr>
          <w:rFonts w:cs="Times New Roman"/>
          <w:color w:val="000000" w:themeColor="text1"/>
          <w:shd w:val="clear" w:color="auto" w:fill="FFFFFF"/>
        </w:rPr>
        <w:t xml:space="preserve">Sheth et al., 2020). </w:t>
      </w:r>
      <w:r w:rsidR="00155F25" w:rsidRPr="0002546A">
        <w:rPr>
          <w:rFonts w:cs="Times New Roman"/>
          <w:color w:val="000000" w:themeColor="text1"/>
          <w:lang w:val="en-GB"/>
        </w:rPr>
        <w:t xml:space="preserve"> The intention is to make the families save money and still shop using a brand that they know and trust. This portfolio has an elaborated marketing plan of </w:t>
      </w:r>
      <w:r w:rsidRPr="0002546A">
        <w:rPr>
          <w:rFonts w:cs="Times New Roman"/>
          <w:color w:val="000000" w:themeColor="text1"/>
          <w:lang w:val="en-GB"/>
        </w:rPr>
        <w:t>Sainsbury’s</w:t>
      </w:r>
      <w:r w:rsidR="00155F25" w:rsidRPr="0002546A">
        <w:rPr>
          <w:rFonts w:cs="Times New Roman"/>
          <w:color w:val="000000" w:themeColor="text1"/>
          <w:lang w:val="en-GB"/>
        </w:rPr>
        <w:t xml:space="preserve"> Everyday+, through the STDP framework and the 4Ps marketing mix, then a concise brand pitch and reflections on what has been learned in the process of developing the strategy.</w:t>
      </w:r>
    </w:p>
    <w:p w14:paraId="6FB7F40C" w14:textId="77777777" w:rsidR="00033FEA" w:rsidRPr="0002546A" w:rsidRDefault="00033FEA" w:rsidP="00033FEA">
      <w:pPr>
        <w:jc w:val="center"/>
        <w:rPr>
          <w:rFonts w:cs="Times New Roman"/>
          <w:color w:val="000000" w:themeColor="text1"/>
        </w:rPr>
      </w:pPr>
      <w:r w:rsidRPr="0002546A">
        <w:rPr>
          <w:rFonts w:cs="Times New Roman"/>
          <w:noProof/>
          <w:color w:val="000000" w:themeColor="text1"/>
        </w:rPr>
        <w:drawing>
          <wp:inline distT="0" distB="0" distL="0" distR="0" wp14:anchorId="5E95483A" wp14:editId="2000BCF4">
            <wp:extent cx="3267075" cy="24003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67075" cy="2400300"/>
                    </a:xfrm>
                    <a:prstGeom prst="rect">
                      <a:avLst/>
                    </a:prstGeom>
                  </pic:spPr>
                </pic:pic>
              </a:graphicData>
            </a:graphic>
          </wp:inline>
        </w:drawing>
      </w:r>
    </w:p>
    <w:p w14:paraId="7F1A6219" w14:textId="77777777" w:rsidR="00033FEA" w:rsidRPr="0002546A" w:rsidRDefault="00033FEA" w:rsidP="00033FEA">
      <w:pPr>
        <w:jc w:val="center"/>
        <w:rPr>
          <w:rFonts w:cs="Times New Roman"/>
          <w:color w:val="000000" w:themeColor="text1"/>
        </w:rPr>
      </w:pPr>
      <w:r w:rsidRPr="0002546A">
        <w:rPr>
          <w:rFonts w:cs="Times New Roman"/>
          <w:color w:val="000000" w:themeColor="text1"/>
        </w:rPr>
        <w:t xml:space="preserve">Source: </w:t>
      </w:r>
      <w:r w:rsidRPr="0002546A">
        <w:rPr>
          <w:rFonts w:cs="Times New Roman"/>
          <w:color w:val="000000" w:themeColor="text1"/>
          <w:shd w:val="clear" w:color="auto" w:fill="FFFFFF"/>
        </w:rPr>
        <w:t>(Anon, 2025)</w:t>
      </w:r>
    </w:p>
    <w:p w14:paraId="32324F18" w14:textId="77777777" w:rsidR="00033FEA" w:rsidRPr="0002546A" w:rsidRDefault="00033FEA" w:rsidP="00033FEA">
      <w:pPr>
        <w:rPr>
          <w:rFonts w:cs="Times New Roman"/>
          <w:color w:val="000000" w:themeColor="text1"/>
        </w:rPr>
      </w:pPr>
    </w:p>
    <w:p w14:paraId="4F1128DB" w14:textId="77777777" w:rsidR="003B2665" w:rsidRPr="0002546A" w:rsidRDefault="00217F03" w:rsidP="00033FEA">
      <w:pPr>
        <w:pStyle w:val="Heading2"/>
        <w:numPr>
          <w:ilvl w:val="1"/>
          <w:numId w:val="36"/>
        </w:numPr>
        <w:rPr>
          <w:rFonts w:cs="Times New Roman"/>
        </w:rPr>
      </w:pPr>
      <w:bookmarkStart w:id="2" w:name="_Toc214443878"/>
      <w:r w:rsidRPr="0002546A">
        <w:rPr>
          <w:rStyle w:val="Strong"/>
          <w:rFonts w:cs="Times New Roman"/>
          <w:b/>
          <w:bCs w:val="0"/>
        </w:rPr>
        <w:lastRenderedPageBreak/>
        <w:t>STDP Analysis</w:t>
      </w:r>
      <w:bookmarkEnd w:id="2"/>
      <w:r w:rsidRPr="0002546A">
        <w:rPr>
          <w:rStyle w:val="Strong"/>
          <w:rFonts w:cs="Times New Roman"/>
          <w:b/>
          <w:bCs w:val="0"/>
        </w:rPr>
        <w:t xml:space="preserve"> </w:t>
      </w:r>
    </w:p>
    <w:p w14:paraId="60592AEE" w14:textId="77777777" w:rsidR="003B2665" w:rsidRPr="0002546A" w:rsidRDefault="003B2665" w:rsidP="00033FEA">
      <w:pPr>
        <w:pStyle w:val="Heading3"/>
        <w:numPr>
          <w:ilvl w:val="2"/>
          <w:numId w:val="36"/>
        </w:numPr>
        <w:rPr>
          <w:rStyle w:val="Strong"/>
          <w:b/>
          <w:bCs/>
          <w:color w:val="000000" w:themeColor="text1"/>
        </w:rPr>
      </w:pPr>
      <w:bookmarkStart w:id="3" w:name="_Toc214443879"/>
      <w:r w:rsidRPr="0002546A">
        <w:rPr>
          <w:rStyle w:val="Strong"/>
          <w:b/>
          <w:bCs/>
          <w:color w:val="000000" w:themeColor="text1"/>
        </w:rPr>
        <w:t>Market Segmentation</w:t>
      </w:r>
      <w:bookmarkEnd w:id="3"/>
      <w:r w:rsidRPr="0002546A">
        <w:rPr>
          <w:rStyle w:val="Strong"/>
          <w:b/>
          <w:bCs/>
          <w:color w:val="000000" w:themeColor="text1"/>
        </w:rPr>
        <w:t xml:space="preserve"> </w:t>
      </w:r>
    </w:p>
    <w:p w14:paraId="57D0D057" w14:textId="77777777" w:rsidR="00BB6A1B" w:rsidRPr="0002546A" w:rsidRDefault="00155F25" w:rsidP="00033FEA">
      <w:pPr>
        <w:pStyle w:val="NormalWeb"/>
        <w:spacing w:line="360" w:lineRule="auto"/>
        <w:jc w:val="both"/>
        <w:rPr>
          <w:color w:val="000000" w:themeColor="text1"/>
        </w:rPr>
      </w:pPr>
      <w:r w:rsidRPr="0002546A">
        <w:rPr>
          <w:color w:val="000000" w:themeColor="text1"/>
        </w:rPr>
        <w:t>The Everyday + brand targets a very wide range of UK consumers, which highly influence their purchase behavior based on price and value</w:t>
      </w:r>
      <w:r w:rsidR="009C1461" w:rsidRPr="0002546A">
        <w:rPr>
          <w:color w:val="000000" w:themeColor="text1"/>
        </w:rPr>
        <w:t xml:space="preserve"> (</w:t>
      </w:r>
      <w:r w:rsidR="009C1461" w:rsidRPr="0002546A">
        <w:rPr>
          <w:color w:val="000000" w:themeColor="text1"/>
          <w:shd w:val="clear" w:color="auto" w:fill="FFFFFF"/>
        </w:rPr>
        <w:t xml:space="preserve">Gielens et al., 2021). </w:t>
      </w:r>
      <w:r w:rsidRPr="0002546A">
        <w:rPr>
          <w:color w:val="000000" w:themeColor="text1"/>
        </w:rPr>
        <w:t xml:space="preserve"> These are the consumers who desire cheap and quality necessities that can be accommodated in their constrained household finances.</w:t>
      </w:r>
    </w:p>
    <w:tbl>
      <w:tblPr>
        <w:tblStyle w:val="PlainTable1"/>
        <w:tblW w:w="11482" w:type="dxa"/>
        <w:tblInd w:w="-1139" w:type="dxa"/>
        <w:tblLook w:val="04A0" w:firstRow="1" w:lastRow="0" w:firstColumn="1" w:lastColumn="0" w:noHBand="0" w:noVBand="1"/>
      </w:tblPr>
      <w:tblGrid>
        <w:gridCol w:w="3200"/>
        <w:gridCol w:w="8282"/>
      </w:tblGrid>
      <w:tr w:rsidR="0002546A" w:rsidRPr="0002546A" w14:paraId="6F963E46" w14:textId="77777777" w:rsidTr="004817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hideMark/>
          </w:tcPr>
          <w:p w14:paraId="00D57852" w14:textId="77777777" w:rsidR="00BB6A1B" w:rsidRPr="0002546A" w:rsidRDefault="00BB6A1B" w:rsidP="00033FEA">
            <w:pPr>
              <w:spacing w:line="360" w:lineRule="auto"/>
              <w:rPr>
                <w:rFonts w:eastAsia="Times New Roman" w:cs="Times New Roman"/>
                <w:color w:val="000000" w:themeColor="text1"/>
              </w:rPr>
            </w:pPr>
            <w:r w:rsidRPr="0002546A">
              <w:rPr>
                <w:rFonts w:eastAsia="Times New Roman" w:cs="Times New Roman"/>
                <w:color w:val="000000" w:themeColor="text1"/>
              </w:rPr>
              <w:t>Demographic Segmentation</w:t>
            </w:r>
          </w:p>
        </w:tc>
        <w:tc>
          <w:tcPr>
            <w:tcW w:w="8282" w:type="dxa"/>
            <w:hideMark/>
          </w:tcPr>
          <w:p w14:paraId="187585AF" w14:textId="77777777" w:rsidR="00BB6A1B" w:rsidRPr="0002546A" w:rsidRDefault="00155F25" w:rsidP="00814E79">
            <w:pPr>
              <w:spacing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b w:val="0"/>
                <w:color w:val="000000" w:themeColor="text1"/>
              </w:rPr>
            </w:pPr>
            <w:r w:rsidRPr="0002546A">
              <w:rPr>
                <w:rFonts w:eastAsia="Times New Roman" w:cs="Times New Roman"/>
                <w:b w:val="0"/>
                <w:color w:val="000000" w:themeColor="text1"/>
              </w:rPr>
              <w:t xml:space="preserve">The primary target markets will be families with children, retired persons on fixed income, students, and low </w:t>
            </w:r>
            <w:r w:rsidR="009C1461" w:rsidRPr="0002546A">
              <w:rPr>
                <w:rFonts w:eastAsia="Times New Roman" w:cs="Times New Roman"/>
                <w:b w:val="0"/>
                <w:color w:val="000000" w:themeColor="text1"/>
              </w:rPr>
              <w:t xml:space="preserve">to </w:t>
            </w:r>
            <w:r w:rsidR="00814E79" w:rsidRPr="0002546A">
              <w:rPr>
                <w:rFonts w:eastAsia="Times New Roman" w:cs="Times New Roman"/>
                <w:b w:val="0"/>
                <w:color w:val="000000" w:themeColor="text1"/>
              </w:rPr>
              <w:t>medium-income</w:t>
            </w:r>
            <w:r w:rsidR="009C1461" w:rsidRPr="0002546A">
              <w:rPr>
                <w:rFonts w:eastAsia="Times New Roman" w:cs="Times New Roman"/>
                <w:b w:val="0"/>
                <w:color w:val="000000" w:themeColor="text1"/>
              </w:rPr>
              <w:t xml:space="preserve"> working adults (</w:t>
            </w:r>
            <w:r w:rsidR="009C1461" w:rsidRPr="0002546A">
              <w:rPr>
                <w:rFonts w:cs="Times New Roman"/>
                <w:b w:val="0"/>
                <w:color w:val="000000" w:themeColor="text1"/>
                <w:shd w:val="clear" w:color="auto" w:fill="FFFFFF"/>
              </w:rPr>
              <w:t>Wu, 2025).</w:t>
            </w:r>
            <w:r w:rsidRPr="0002546A">
              <w:rPr>
                <w:rFonts w:eastAsia="Times New Roman" w:cs="Times New Roman"/>
                <w:b w:val="0"/>
                <w:color w:val="000000" w:themeColor="text1"/>
              </w:rPr>
              <w:t xml:space="preserve"> They constitute a </w:t>
            </w:r>
            <w:r w:rsidR="00814E79" w:rsidRPr="0002546A">
              <w:rPr>
                <w:rFonts w:eastAsia="Times New Roman" w:cs="Times New Roman"/>
                <w:b w:val="0"/>
                <w:color w:val="000000" w:themeColor="text1"/>
              </w:rPr>
              <w:t>sizable</w:t>
            </w:r>
            <w:r w:rsidRPr="0002546A">
              <w:rPr>
                <w:rFonts w:eastAsia="Times New Roman" w:cs="Times New Roman"/>
                <w:b w:val="0"/>
                <w:color w:val="000000" w:themeColor="text1"/>
              </w:rPr>
              <w:t xml:space="preserve"> portion of the standard clientele of </w:t>
            </w:r>
            <w:r w:rsidR="00814E79" w:rsidRPr="0002546A">
              <w:rPr>
                <w:rFonts w:cs="Times New Roman"/>
                <w:color w:val="000000" w:themeColor="text1"/>
                <w:lang w:val="en-GB"/>
              </w:rPr>
              <w:t>Sainsbury’s</w:t>
            </w:r>
            <w:r w:rsidRPr="0002546A">
              <w:rPr>
                <w:rFonts w:eastAsia="Times New Roman" w:cs="Times New Roman"/>
                <w:b w:val="0"/>
                <w:color w:val="000000" w:themeColor="text1"/>
              </w:rPr>
              <w:t xml:space="preserve"> </w:t>
            </w:r>
            <w:r w:rsidR="00814E79" w:rsidRPr="0002546A">
              <w:rPr>
                <w:rFonts w:eastAsia="Times New Roman" w:cs="Times New Roman"/>
                <w:b w:val="0"/>
                <w:color w:val="000000" w:themeColor="text1"/>
              </w:rPr>
              <w:t xml:space="preserve">and </w:t>
            </w:r>
            <w:r w:rsidRPr="0002546A">
              <w:rPr>
                <w:rFonts w:eastAsia="Times New Roman" w:cs="Times New Roman"/>
                <w:b w:val="0"/>
                <w:color w:val="000000" w:themeColor="text1"/>
              </w:rPr>
              <w:t>regularly buy basic groceries and home goods.</w:t>
            </w:r>
          </w:p>
        </w:tc>
      </w:tr>
      <w:tr w:rsidR="0002546A" w:rsidRPr="0002546A" w14:paraId="4E6F588F" w14:textId="77777777" w:rsidTr="004817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hideMark/>
          </w:tcPr>
          <w:p w14:paraId="71DFF581" w14:textId="77777777" w:rsidR="00BB6A1B" w:rsidRPr="0002546A" w:rsidRDefault="00BB6A1B" w:rsidP="00033FEA">
            <w:pPr>
              <w:spacing w:line="360" w:lineRule="auto"/>
              <w:rPr>
                <w:rFonts w:eastAsia="Times New Roman" w:cs="Times New Roman"/>
                <w:color w:val="000000" w:themeColor="text1"/>
              </w:rPr>
            </w:pPr>
            <w:r w:rsidRPr="0002546A">
              <w:rPr>
                <w:rFonts w:eastAsia="Times New Roman" w:cs="Times New Roman"/>
                <w:color w:val="000000" w:themeColor="text1"/>
              </w:rPr>
              <w:t>Psychographic Segmentation</w:t>
            </w:r>
          </w:p>
        </w:tc>
        <w:tc>
          <w:tcPr>
            <w:tcW w:w="8282" w:type="dxa"/>
            <w:hideMark/>
          </w:tcPr>
          <w:p w14:paraId="37DA5804" w14:textId="77777777" w:rsidR="00BB6A1B" w:rsidRPr="0002546A" w:rsidRDefault="00155F25" w:rsidP="009C1461">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rPr>
            </w:pPr>
            <w:r w:rsidRPr="0002546A">
              <w:rPr>
                <w:rFonts w:eastAsia="Times New Roman" w:cs="Times New Roman"/>
                <w:color w:val="000000" w:themeColor="text1"/>
              </w:rPr>
              <w:t xml:space="preserve">Everyday+A </w:t>
            </w:r>
            <w:r w:rsidR="00814E79" w:rsidRPr="0002546A">
              <w:rPr>
                <w:rFonts w:eastAsia="Times New Roman" w:cs="Times New Roman"/>
                <w:color w:val="000000" w:themeColor="text1"/>
              </w:rPr>
              <w:t xml:space="preserve">a </w:t>
            </w:r>
            <w:r w:rsidRPr="0002546A">
              <w:rPr>
                <w:rFonts w:eastAsia="Times New Roman" w:cs="Times New Roman"/>
                <w:color w:val="000000" w:themeColor="text1"/>
              </w:rPr>
              <w:t>practical, cost-conscious segment is seeking stability, conven</w:t>
            </w:r>
            <w:r w:rsidR="009C1461" w:rsidRPr="0002546A">
              <w:rPr>
                <w:rFonts w:eastAsia="Times New Roman" w:cs="Times New Roman"/>
                <w:color w:val="000000" w:themeColor="text1"/>
              </w:rPr>
              <w:t xml:space="preserve">ience, and simplicity of choice </w:t>
            </w:r>
            <w:r w:rsidR="009C1461" w:rsidRPr="0002546A">
              <w:rPr>
                <w:rFonts w:cs="Times New Roman"/>
                <w:color w:val="000000" w:themeColor="text1"/>
              </w:rPr>
              <w:t xml:space="preserve">(Clark et al., 2021). </w:t>
            </w:r>
            <w:r w:rsidRPr="0002546A">
              <w:rPr>
                <w:rFonts w:cs="Times New Roman"/>
                <w:color w:val="000000" w:themeColor="text1"/>
              </w:rPr>
              <w:t xml:space="preserve"> They</w:t>
            </w:r>
            <w:r w:rsidRPr="0002546A">
              <w:rPr>
                <w:rFonts w:eastAsia="Times New Roman" w:cs="Times New Roman"/>
                <w:color w:val="000000" w:themeColor="text1"/>
              </w:rPr>
              <w:t xml:space="preserve"> do not spend money on high-end brands, but they demand quality, cleanliness, and consistency of the trusted supermarket brands.</w:t>
            </w:r>
          </w:p>
        </w:tc>
      </w:tr>
      <w:tr w:rsidR="0002546A" w:rsidRPr="0002546A" w14:paraId="24779960" w14:textId="77777777" w:rsidTr="004817AA">
        <w:tc>
          <w:tcPr>
            <w:cnfStyle w:val="001000000000" w:firstRow="0" w:lastRow="0" w:firstColumn="1" w:lastColumn="0" w:oddVBand="0" w:evenVBand="0" w:oddHBand="0" w:evenHBand="0" w:firstRowFirstColumn="0" w:firstRowLastColumn="0" w:lastRowFirstColumn="0" w:lastRowLastColumn="0"/>
            <w:tcW w:w="3200" w:type="dxa"/>
            <w:hideMark/>
          </w:tcPr>
          <w:p w14:paraId="20A54E40" w14:textId="77777777" w:rsidR="00BB6A1B" w:rsidRPr="0002546A" w:rsidRDefault="00BB6A1B" w:rsidP="00033FEA">
            <w:pPr>
              <w:spacing w:line="360" w:lineRule="auto"/>
              <w:rPr>
                <w:rFonts w:eastAsia="Times New Roman" w:cs="Times New Roman"/>
                <w:color w:val="000000" w:themeColor="text1"/>
              </w:rPr>
            </w:pPr>
            <w:r w:rsidRPr="0002546A">
              <w:rPr>
                <w:rFonts w:eastAsia="Times New Roman" w:cs="Times New Roman"/>
                <w:color w:val="000000" w:themeColor="text1"/>
              </w:rPr>
              <w:t>Behavioural Segmentation</w:t>
            </w:r>
          </w:p>
        </w:tc>
        <w:tc>
          <w:tcPr>
            <w:tcW w:w="8282" w:type="dxa"/>
            <w:hideMark/>
          </w:tcPr>
          <w:p w14:paraId="00B7C119" w14:textId="77777777" w:rsidR="00BB6A1B" w:rsidRPr="0002546A" w:rsidRDefault="00155F25" w:rsidP="009C1461">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rPr>
            </w:pPr>
            <w:r w:rsidRPr="0002546A">
              <w:rPr>
                <w:rFonts w:eastAsia="Times New Roman" w:cs="Times New Roman"/>
                <w:color w:val="000000" w:themeColor="text1"/>
              </w:rPr>
              <w:t>These shoppers are very price sensitive</w:t>
            </w:r>
            <w:r w:rsidR="00814E79" w:rsidRPr="0002546A">
              <w:rPr>
                <w:rFonts w:eastAsia="Times New Roman" w:cs="Times New Roman"/>
                <w:color w:val="000000" w:themeColor="text1"/>
              </w:rPr>
              <w:t>,</w:t>
            </w:r>
            <w:r w:rsidRPr="0002546A">
              <w:rPr>
                <w:rFonts w:eastAsia="Times New Roman" w:cs="Times New Roman"/>
                <w:color w:val="000000" w:themeColor="text1"/>
              </w:rPr>
              <w:t xml:space="preserve"> and they always seek value. They keep track of deals, Nectar loyalty points, and favor shops that have frequent deals, pri</w:t>
            </w:r>
            <w:r w:rsidR="009C1461" w:rsidRPr="0002546A">
              <w:rPr>
                <w:rFonts w:eastAsia="Times New Roman" w:cs="Times New Roman"/>
                <w:color w:val="000000" w:themeColor="text1"/>
              </w:rPr>
              <w:t>ce clarity, and reward programs (</w:t>
            </w:r>
            <w:r w:rsidR="009C1461" w:rsidRPr="0002546A">
              <w:rPr>
                <w:rFonts w:cs="Times New Roman"/>
                <w:color w:val="000000" w:themeColor="text1"/>
                <w:shd w:val="clear" w:color="auto" w:fill="FFFFFF"/>
              </w:rPr>
              <w:t xml:space="preserve">Sahidi and Nadda,2025). </w:t>
            </w:r>
          </w:p>
        </w:tc>
      </w:tr>
      <w:tr w:rsidR="0002546A" w:rsidRPr="0002546A" w14:paraId="2D4E081B" w14:textId="77777777" w:rsidTr="004817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00" w:type="dxa"/>
            <w:hideMark/>
          </w:tcPr>
          <w:p w14:paraId="1B43C1AF" w14:textId="77777777" w:rsidR="00BB6A1B" w:rsidRPr="0002546A" w:rsidRDefault="00BB6A1B" w:rsidP="00033FEA">
            <w:pPr>
              <w:spacing w:line="360" w:lineRule="auto"/>
              <w:rPr>
                <w:rFonts w:eastAsia="Times New Roman" w:cs="Times New Roman"/>
                <w:color w:val="000000" w:themeColor="text1"/>
              </w:rPr>
            </w:pPr>
            <w:r w:rsidRPr="0002546A">
              <w:rPr>
                <w:rFonts w:eastAsia="Times New Roman" w:cs="Times New Roman"/>
                <w:color w:val="000000" w:themeColor="text1"/>
              </w:rPr>
              <w:t>Geographic Segmentation</w:t>
            </w:r>
          </w:p>
        </w:tc>
        <w:tc>
          <w:tcPr>
            <w:tcW w:w="8282" w:type="dxa"/>
            <w:hideMark/>
          </w:tcPr>
          <w:p w14:paraId="116A1255" w14:textId="77777777" w:rsidR="00BB6A1B" w:rsidRPr="0002546A" w:rsidRDefault="00155F25" w:rsidP="009C1461">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rPr>
            </w:pPr>
            <w:r w:rsidRPr="0002546A">
              <w:rPr>
                <w:rFonts w:eastAsia="Times New Roman" w:cs="Times New Roman"/>
                <w:color w:val="000000" w:themeColor="text1"/>
              </w:rPr>
              <w:t xml:space="preserve">Mostly, Everyday+ focuses on city and suburban regions in </w:t>
            </w:r>
            <w:r w:rsidR="00814E79" w:rsidRPr="0002546A">
              <w:rPr>
                <w:rFonts w:eastAsia="Times New Roman" w:cs="Times New Roman"/>
                <w:color w:val="000000" w:themeColor="text1"/>
              </w:rPr>
              <w:t xml:space="preserve">the </w:t>
            </w:r>
            <w:r w:rsidRPr="0002546A">
              <w:rPr>
                <w:rFonts w:eastAsia="Times New Roman" w:cs="Times New Roman"/>
                <w:color w:val="000000" w:themeColor="text1"/>
              </w:rPr>
              <w:t>UK where livin</w:t>
            </w:r>
            <w:r w:rsidR="009C1461" w:rsidRPr="0002546A">
              <w:rPr>
                <w:rFonts w:eastAsia="Times New Roman" w:cs="Times New Roman"/>
                <w:color w:val="000000" w:themeColor="text1"/>
              </w:rPr>
              <w:t>g expenses are on the increase. (</w:t>
            </w:r>
            <w:r w:rsidR="009C1461" w:rsidRPr="0002546A">
              <w:rPr>
                <w:rFonts w:cs="Times New Roman"/>
                <w:color w:val="000000" w:themeColor="text1"/>
              </w:rPr>
              <w:t>Mkansi and Nsakanda, 2021).</w:t>
            </w:r>
            <w:r w:rsidR="009C1461" w:rsidRPr="0002546A">
              <w:rPr>
                <w:rFonts w:cs="Times New Roman"/>
                <w:color w:val="000000" w:themeColor="text1"/>
                <w:shd w:val="clear" w:color="auto" w:fill="FFFFFF"/>
              </w:rPr>
              <w:t xml:space="preserve"> </w:t>
            </w:r>
            <w:r w:rsidRPr="0002546A">
              <w:rPr>
                <w:rFonts w:eastAsia="Times New Roman" w:cs="Times New Roman"/>
                <w:color w:val="000000" w:themeColor="text1"/>
              </w:rPr>
              <w:t>The households in these regions are numerous, and they focus on saving money and spending it efficiently</w:t>
            </w:r>
          </w:p>
        </w:tc>
      </w:tr>
    </w:tbl>
    <w:p w14:paraId="2599BF00" w14:textId="77777777" w:rsidR="00105ADC" w:rsidRPr="0002546A" w:rsidRDefault="00105ADC" w:rsidP="00105ADC">
      <w:pPr>
        <w:pStyle w:val="Heading3"/>
        <w:numPr>
          <w:ilvl w:val="2"/>
          <w:numId w:val="36"/>
        </w:numPr>
        <w:rPr>
          <w:color w:val="000000" w:themeColor="text1"/>
        </w:rPr>
      </w:pPr>
      <w:bookmarkStart w:id="4" w:name="_Toc214443880"/>
      <w:r w:rsidRPr="0002546A">
        <w:rPr>
          <w:color w:val="000000" w:themeColor="text1"/>
        </w:rPr>
        <w:t>Targeting Strategy</w:t>
      </w:r>
      <w:bookmarkEnd w:id="4"/>
      <w:r w:rsidRPr="0002546A">
        <w:rPr>
          <w:color w:val="000000" w:themeColor="text1"/>
        </w:rPr>
        <w:t xml:space="preserve"> </w:t>
      </w:r>
    </w:p>
    <w:p w14:paraId="16413443" w14:textId="77777777" w:rsidR="00155F25" w:rsidRPr="0002546A" w:rsidRDefault="00155F25" w:rsidP="00155F25">
      <w:pPr>
        <w:rPr>
          <w:rFonts w:cs="Times New Roman"/>
          <w:color w:val="000000" w:themeColor="text1"/>
        </w:rPr>
      </w:pPr>
      <w:r w:rsidRPr="0002546A">
        <w:rPr>
          <w:rFonts w:cs="Times New Roman"/>
          <w:color w:val="000000" w:themeColor="text1"/>
        </w:rPr>
        <w:t xml:space="preserve">The target market of the Everyday+ of </w:t>
      </w:r>
      <w:r w:rsidR="00814E79" w:rsidRPr="0002546A">
        <w:rPr>
          <w:rFonts w:cs="Times New Roman"/>
          <w:color w:val="000000" w:themeColor="text1"/>
          <w:lang w:val="en-GB"/>
        </w:rPr>
        <w:t>Sainsbury’s</w:t>
      </w:r>
      <w:r w:rsidRPr="0002546A">
        <w:rPr>
          <w:rFonts w:cs="Times New Roman"/>
          <w:color w:val="000000" w:themeColor="text1"/>
        </w:rPr>
        <w:t xml:space="preserve"> is the UK household with a low price bracket who want to acquire reliable everyday products at </w:t>
      </w:r>
      <w:r w:rsidR="00814E79" w:rsidRPr="0002546A">
        <w:rPr>
          <w:rFonts w:cs="Times New Roman"/>
          <w:color w:val="000000" w:themeColor="text1"/>
        </w:rPr>
        <w:t>continuously</w:t>
      </w:r>
      <w:r w:rsidRPr="0002546A">
        <w:rPr>
          <w:rFonts w:cs="Times New Roman"/>
          <w:color w:val="000000" w:themeColor="text1"/>
        </w:rPr>
        <w:t xml:space="preserve"> low prices. The target group primarily comprises young families and </w:t>
      </w:r>
      <w:r w:rsidR="00814E79" w:rsidRPr="0002546A">
        <w:rPr>
          <w:rFonts w:cs="Times New Roman"/>
          <w:color w:val="000000" w:themeColor="text1"/>
        </w:rPr>
        <w:t>middle-income</w:t>
      </w:r>
      <w:r w:rsidRPr="0002546A">
        <w:rPr>
          <w:rFonts w:cs="Times New Roman"/>
          <w:color w:val="000000" w:themeColor="text1"/>
        </w:rPr>
        <w:t xml:space="preserve"> consumers who are on a tight budget but are not ready to r</w:t>
      </w:r>
      <w:r w:rsidR="009C1461" w:rsidRPr="0002546A">
        <w:rPr>
          <w:rFonts w:cs="Times New Roman"/>
          <w:color w:val="000000" w:themeColor="text1"/>
        </w:rPr>
        <w:t>educe quality expectations. (</w:t>
      </w:r>
      <w:r w:rsidR="009C1461" w:rsidRPr="0002546A">
        <w:rPr>
          <w:rFonts w:cs="Times New Roman"/>
          <w:color w:val="000000" w:themeColor="text1"/>
          <w:shd w:val="clear" w:color="auto" w:fill="FFFFFF"/>
        </w:rPr>
        <w:t xml:space="preserve">Mkansi and Nsakanda, 2021). </w:t>
      </w:r>
      <w:r w:rsidRPr="0002546A">
        <w:rPr>
          <w:rFonts w:cs="Times New Roman"/>
          <w:color w:val="000000" w:themeColor="text1"/>
        </w:rPr>
        <w:t>The second group of the target is a student population and individual professionals who want to limit their income but still rely on it.</w:t>
      </w:r>
    </w:p>
    <w:p w14:paraId="5E7EB495" w14:textId="2C589389" w:rsidR="00105ADC" w:rsidRPr="0002546A" w:rsidRDefault="00155F25" w:rsidP="00155F25">
      <w:pPr>
        <w:rPr>
          <w:rFonts w:cs="Times New Roman"/>
          <w:color w:val="000000" w:themeColor="text1"/>
        </w:rPr>
      </w:pPr>
      <w:r w:rsidRPr="0002546A">
        <w:rPr>
          <w:rFonts w:cs="Times New Roman"/>
          <w:color w:val="000000" w:themeColor="text1"/>
        </w:rPr>
        <w:lastRenderedPageBreak/>
        <w:t>This is a very large and influential segment since the majority of households in the UK are being hit by the current cost-of-living crisis. These consumers are rational, careful</w:t>
      </w:r>
      <w:r w:rsidR="00814E79" w:rsidRPr="0002546A">
        <w:rPr>
          <w:rFonts w:cs="Times New Roman"/>
          <w:color w:val="000000" w:themeColor="text1"/>
        </w:rPr>
        <w:t>,</w:t>
      </w:r>
      <w:r w:rsidRPr="0002546A">
        <w:rPr>
          <w:rFonts w:cs="Times New Roman"/>
          <w:color w:val="000000" w:themeColor="text1"/>
        </w:rPr>
        <w:t xml:space="preserve"> and conscious, and they would rather patron</w:t>
      </w:r>
      <w:r w:rsidR="00814E79" w:rsidRPr="0002546A">
        <w:rPr>
          <w:rFonts w:cs="Times New Roman"/>
          <w:color w:val="000000" w:themeColor="text1"/>
        </w:rPr>
        <w:t>is</w:t>
      </w:r>
      <w:r w:rsidRPr="0002546A">
        <w:rPr>
          <w:rFonts w:cs="Times New Roman"/>
          <w:color w:val="000000" w:themeColor="text1"/>
        </w:rPr>
        <w:t>e proven brands of the supermarket inst</w:t>
      </w:r>
      <w:r w:rsidR="009C1461" w:rsidRPr="0002546A">
        <w:rPr>
          <w:rFonts w:cs="Times New Roman"/>
          <w:color w:val="000000" w:themeColor="text1"/>
        </w:rPr>
        <w:t>ead of unknown discount stores (</w:t>
      </w:r>
      <w:r w:rsidR="009C1461" w:rsidRPr="0002546A">
        <w:rPr>
          <w:rFonts w:cs="Times New Roman"/>
          <w:color w:val="000000" w:themeColor="text1"/>
          <w:shd w:val="clear" w:color="auto" w:fill="FFFFFF"/>
        </w:rPr>
        <w:t xml:space="preserve">Tsang et al., 2021). </w:t>
      </w:r>
      <w:r w:rsidRPr="0002546A">
        <w:rPr>
          <w:rFonts w:cs="Times New Roman"/>
          <w:color w:val="000000" w:themeColor="text1"/>
        </w:rPr>
        <w:t xml:space="preserve">Everyday+ is an affordable and smart product that allows customers to save more and worry less. Through the focus on convenience, loyalty </w:t>
      </w:r>
      <w:r w:rsidR="00814E79" w:rsidRPr="0002546A">
        <w:rPr>
          <w:rFonts w:cs="Times New Roman"/>
          <w:color w:val="000000" w:themeColor="text1"/>
        </w:rPr>
        <w:t>rewards</w:t>
      </w:r>
      <w:r w:rsidRPr="0002546A">
        <w:rPr>
          <w:rFonts w:cs="Times New Roman"/>
          <w:color w:val="000000" w:themeColor="text1"/>
        </w:rPr>
        <w:t xml:space="preserve">, and price transparency, </w:t>
      </w:r>
      <w:r w:rsidR="00814E79" w:rsidRPr="0002546A">
        <w:rPr>
          <w:rFonts w:cs="Times New Roman"/>
          <w:color w:val="000000" w:themeColor="text1"/>
          <w:lang w:val="en-GB"/>
        </w:rPr>
        <w:t>Sainsbury’s</w:t>
      </w:r>
      <w:r w:rsidRPr="0002546A">
        <w:rPr>
          <w:rFonts w:cs="Times New Roman"/>
          <w:color w:val="000000" w:themeColor="text1"/>
        </w:rPr>
        <w:t xml:space="preserve"> could retain its loyal shoppers and be able to attract the shoppers moving to the discount competitors. </w:t>
      </w:r>
    </w:p>
    <w:p w14:paraId="3DE2B034" w14:textId="77777777" w:rsidR="003B2665" w:rsidRPr="0002546A" w:rsidRDefault="003B2665" w:rsidP="00033FEA">
      <w:pPr>
        <w:pStyle w:val="Heading3"/>
        <w:numPr>
          <w:ilvl w:val="2"/>
          <w:numId w:val="36"/>
        </w:numPr>
        <w:rPr>
          <w:rStyle w:val="Strong"/>
          <w:b/>
          <w:bCs/>
          <w:color w:val="000000" w:themeColor="text1"/>
        </w:rPr>
      </w:pPr>
      <w:bookmarkStart w:id="5" w:name="_Toc214443881"/>
      <w:r w:rsidRPr="0002546A">
        <w:rPr>
          <w:rStyle w:val="Strong"/>
          <w:b/>
          <w:bCs/>
          <w:color w:val="000000" w:themeColor="text1"/>
        </w:rPr>
        <w:t>Differentiation</w:t>
      </w:r>
      <w:bookmarkEnd w:id="5"/>
      <w:r w:rsidRPr="0002546A">
        <w:rPr>
          <w:rStyle w:val="Strong"/>
          <w:b/>
          <w:bCs/>
          <w:color w:val="000000" w:themeColor="text1"/>
        </w:rPr>
        <w:t xml:space="preserve"> </w:t>
      </w:r>
    </w:p>
    <w:p w14:paraId="3C8E849F" w14:textId="77777777" w:rsidR="00155F25" w:rsidRPr="0002546A" w:rsidRDefault="00155F25" w:rsidP="00155F25">
      <w:pPr>
        <w:rPr>
          <w:rFonts w:cs="Times New Roman"/>
          <w:color w:val="000000" w:themeColor="text1"/>
        </w:rPr>
      </w:pPr>
      <w:r w:rsidRPr="0002546A">
        <w:rPr>
          <w:rFonts w:cs="Times New Roman"/>
          <w:color w:val="000000" w:themeColor="text1"/>
        </w:rPr>
        <w:t xml:space="preserve">There are no other value ranges that can match Everything + of </w:t>
      </w:r>
      <w:r w:rsidR="00814E79" w:rsidRPr="0002546A">
        <w:rPr>
          <w:rFonts w:cs="Times New Roman"/>
          <w:color w:val="000000" w:themeColor="text1"/>
          <w:lang w:val="en-GB"/>
        </w:rPr>
        <w:t>Sainsbury’s</w:t>
      </w:r>
      <w:r w:rsidRPr="0002546A">
        <w:rPr>
          <w:rFonts w:cs="Times New Roman"/>
          <w:color w:val="000000" w:themeColor="text1"/>
        </w:rPr>
        <w:t xml:space="preserve"> since it provides lower prices, but with good quality and responsibility. Although the competitors, like Everyday Essentials of Aldi or Tesco Value, are only concerned with the low price, Everyday+ keeps the reputation </w:t>
      </w:r>
      <w:r w:rsidR="00552234" w:rsidRPr="0002546A">
        <w:rPr>
          <w:rFonts w:cs="Times New Roman"/>
          <w:color w:val="000000" w:themeColor="text1"/>
        </w:rPr>
        <w:t>Sainsbury’s</w:t>
      </w:r>
      <w:r w:rsidRPr="0002546A">
        <w:rPr>
          <w:rFonts w:cs="Times New Roman"/>
          <w:color w:val="000000" w:themeColor="text1"/>
        </w:rPr>
        <w:t xml:space="preserve"> has on trust, fresh</w:t>
      </w:r>
      <w:r w:rsidR="009C1461" w:rsidRPr="0002546A">
        <w:rPr>
          <w:rFonts w:cs="Times New Roman"/>
          <w:color w:val="000000" w:themeColor="text1"/>
        </w:rPr>
        <w:t>ness, and responsible sourcing (</w:t>
      </w:r>
      <w:r w:rsidR="009C1461" w:rsidRPr="0002546A">
        <w:rPr>
          <w:rFonts w:cs="Times New Roman"/>
          <w:color w:val="000000" w:themeColor="text1"/>
          <w:shd w:val="clear" w:color="auto" w:fill="FFFFFF"/>
        </w:rPr>
        <w:t xml:space="preserve">Yanchuk et al., 2020). </w:t>
      </w:r>
      <w:r w:rsidRPr="0002546A">
        <w:rPr>
          <w:rFonts w:cs="Times New Roman"/>
          <w:color w:val="000000" w:themeColor="text1"/>
        </w:rPr>
        <w:t>The brand has a colour-coded packaging that conveys the message of honesty and convenience, and the labels focus on the fact that the ingredients are sourced in Britain and the packaging is recyclable.</w:t>
      </w:r>
    </w:p>
    <w:p w14:paraId="42829769" w14:textId="28ADBDD6" w:rsidR="00155F25" w:rsidRPr="0002546A" w:rsidRDefault="00155F25" w:rsidP="00155F25">
      <w:pPr>
        <w:rPr>
          <w:rFonts w:cs="Times New Roman"/>
          <w:color w:val="000000" w:themeColor="text1"/>
        </w:rPr>
      </w:pPr>
      <w:r w:rsidRPr="0002546A">
        <w:rPr>
          <w:rFonts w:cs="Times New Roman"/>
          <w:color w:val="000000" w:themeColor="text1"/>
        </w:rPr>
        <w:t xml:space="preserve">Nectar loyalty points are also obtained with every purchase, and </w:t>
      </w:r>
      <w:r w:rsidR="00814E79" w:rsidRPr="0002546A">
        <w:rPr>
          <w:rFonts w:cs="Times New Roman"/>
          <w:color w:val="000000" w:themeColor="text1"/>
        </w:rPr>
        <w:t>they</w:t>
      </w:r>
      <w:r w:rsidRPr="0002546A">
        <w:rPr>
          <w:rFonts w:cs="Times New Roman"/>
          <w:color w:val="000000" w:themeColor="text1"/>
        </w:rPr>
        <w:t xml:space="preserve"> </w:t>
      </w:r>
      <w:r w:rsidR="00814E79" w:rsidRPr="0002546A">
        <w:rPr>
          <w:rFonts w:cs="Times New Roman"/>
          <w:color w:val="000000" w:themeColor="text1"/>
        </w:rPr>
        <w:t>help</w:t>
      </w:r>
      <w:r w:rsidRPr="0002546A">
        <w:rPr>
          <w:rFonts w:cs="Times New Roman"/>
          <w:color w:val="000000" w:themeColor="text1"/>
        </w:rPr>
        <w:t xml:space="preserve"> keep Everyday+ close to </w:t>
      </w:r>
      <w:r w:rsidR="00552234" w:rsidRPr="0002546A">
        <w:rPr>
          <w:rFonts w:cs="Times New Roman"/>
          <w:color w:val="000000" w:themeColor="text1"/>
        </w:rPr>
        <w:t>Sainsbury’s</w:t>
      </w:r>
      <w:r w:rsidRPr="0002546A">
        <w:rPr>
          <w:rFonts w:cs="Times New Roman"/>
          <w:color w:val="000000" w:themeColor="text1"/>
        </w:rPr>
        <w:t xml:space="preserve"> overall reward system and motivate customers to shop regularly. This aspect gives emotional rewards to the customers as they save after being rewarded. Everyday+ will make sure that shoppers do not feel that redu</w:t>
      </w:r>
      <w:r w:rsidR="009C1461" w:rsidRPr="0002546A">
        <w:rPr>
          <w:rFonts w:cs="Times New Roman"/>
          <w:color w:val="000000" w:themeColor="text1"/>
        </w:rPr>
        <w:t xml:space="preserve">ced prices are the </w:t>
      </w:r>
      <w:r w:rsidR="00814E79" w:rsidRPr="0002546A">
        <w:rPr>
          <w:rFonts w:cs="Times New Roman"/>
          <w:color w:val="000000" w:themeColor="text1"/>
        </w:rPr>
        <w:t>standard</w:t>
      </w:r>
      <w:r w:rsidR="009C1461" w:rsidRPr="0002546A">
        <w:rPr>
          <w:rFonts w:cs="Times New Roman"/>
          <w:color w:val="000000" w:themeColor="text1"/>
        </w:rPr>
        <w:t xml:space="preserve"> (</w:t>
      </w:r>
      <w:r w:rsidR="009C1461" w:rsidRPr="0002546A">
        <w:rPr>
          <w:rFonts w:cs="Times New Roman"/>
          <w:color w:val="000000" w:themeColor="text1"/>
          <w:shd w:val="clear" w:color="auto" w:fill="FFFFFF"/>
        </w:rPr>
        <w:t xml:space="preserve">Ertimur and Coskuner-Balli, 2021). </w:t>
      </w:r>
      <w:r w:rsidRPr="0002546A">
        <w:rPr>
          <w:rFonts w:cs="Times New Roman"/>
          <w:color w:val="000000" w:themeColor="text1"/>
        </w:rPr>
        <w:t xml:space="preserve"> The combination of low prices, transparency, and the reliability of the brands allows Everyday+ to form a distinct point of differentiation in an otherwise saturated market</w:t>
      </w:r>
      <w:r w:rsidR="00776973" w:rsidRPr="0002546A">
        <w:rPr>
          <w:rFonts w:cs="Times New Roman"/>
          <w:color w:val="000000" w:themeColor="text1"/>
        </w:rPr>
        <w:t>.</w:t>
      </w:r>
    </w:p>
    <w:p w14:paraId="26F77435" w14:textId="77777777" w:rsidR="004817AA" w:rsidRPr="0002546A" w:rsidRDefault="003B2665" w:rsidP="00915BAC">
      <w:pPr>
        <w:pStyle w:val="Heading3"/>
        <w:numPr>
          <w:ilvl w:val="2"/>
          <w:numId w:val="36"/>
        </w:numPr>
        <w:rPr>
          <w:color w:val="000000" w:themeColor="text1"/>
        </w:rPr>
      </w:pPr>
      <w:bookmarkStart w:id="6" w:name="_Toc214443882"/>
      <w:r w:rsidRPr="0002546A">
        <w:rPr>
          <w:rStyle w:val="Strong"/>
          <w:b/>
          <w:bCs/>
          <w:color w:val="000000" w:themeColor="text1"/>
        </w:rPr>
        <w:t>Positioning</w:t>
      </w:r>
      <w:bookmarkEnd w:id="6"/>
      <w:r w:rsidRPr="0002546A">
        <w:rPr>
          <w:rStyle w:val="Strong"/>
          <w:b/>
          <w:bCs/>
          <w:color w:val="000000" w:themeColor="text1"/>
        </w:rPr>
        <w:t xml:space="preserve"> </w:t>
      </w:r>
    </w:p>
    <w:p w14:paraId="7E31DFA7" w14:textId="77777777" w:rsidR="004817AA" w:rsidRPr="0002546A" w:rsidRDefault="004817AA" w:rsidP="006B5592">
      <w:pPr>
        <w:jc w:val="center"/>
        <w:rPr>
          <w:rFonts w:cs="Times New Roman"/>
          <w:color w:val="000000" w:themeColor="text1"/>
        </w:rPr>
      </w:pPr>
      <w:r w:rsidRPr="0002546A">
        <w:rPr>
          <w:rFonts w:cs="Times New Roman"/>
          <w:noProof/>
          <w:color w:val="000000" w:themeColor="text1"/>
        </w:rPr>
        <w:lastRenderedPageBreak/>
        <w:drawing>
          <wp:inline distT="0" distB="0" distL="0" distR="0" wp14:anchorId="575D94FC" wp14:editId="3C29782A">
            <wp:extent cx="3724275" cy="216732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33249" cy="2172543"/>
                    </a:xfrm>
                    <a:prstGeom prst="rect">
                      <a:avLst/>
                    </a:prstGeom>
                  </pic:spPr>
                </pic:pic>
              </a:graphicData>
            </a:graphic>
          </wp:inline>
        </w:drawing>
      </w:r>
    </w:p>
    <w:p w14:paraId="5A5E1808" w14:textId="10B05ACA" w:rsidR="00155F25" w:rsidRPr="0002546A" w:rsidRDefault="00155F25" w:rsidP="00155F25">
      <w:pPr>
        <w:rPr>
          <w:rFonts w:cs="Times New Roman"/>
          <w:color w:val="000000" w:themeColor="text1"/>
        </w:rPr>
      </w:pPr>
      <w:r w:rsidRPr="0002546A">
        <w:rPr>
          <w:rFonts w:cs="Times New Roman"/>
          <w:color w:val="000000" w:themeColor="text1"/>
        </w:rPr>
        <w:t xml:space="preserve">The positioning map shows </w:t>
      </w:r>
      <w:r w:rsidR="00B304F8" w:rsidRPr="0002546A">
        <w:rPr>
          <w:rFonts w:cs="Times New Roman"/>
          <w:color w:val="000000" w:themeColor="text1"/>
        </w:rPr>
        <w:t xml:space="preserve">that </w:t>
      </w:r>
      <w:r w:rsidRPr="0002546A">
        <w:rPr>
          <w:rFonts w:cs="Times New Roman"/>
          <w:color w:val="000000" w:themeColor="text1"/>
        </w:rPr>
        <w:t>the four leading UK supermarkets</w:t>
      </w:r>
      <w:r w:rsidR="00814E79" w:rsidRPr="0002546A">
        <w:rPr>
          <w:rFonts w:cs="Times New Roman"/>
          <w:color w:val="000000" w:themeColor="text1"/>
        </w:rPr>
        <w:t>,</w:t>
      </w:r>
      <w:r w:rsidRPr="0002546A">
        <w:rPr>
          <w:rFonts w:cs="Times New Roman"/>
          <w:color w:val="000000" w:themeColor="text1"/>
        </w:rPr>
        <w:t xml:space="preserve"> which are Tesco, Waitrose, Asda, and Aldi</w:t>
      </w:r>
      <w:r w:rsidR="00B304F8" w:rsidRPr="0002546A">
        <w:rPr>
          <w:rFonts w:cs="Times New Roman"/>
          <w:color w:val="000000" w:themeColor="text1"/>
        </w:rPr>
        <w:t>,</w:t>
      </w:r>
      <w:r w:rsidRPr="0002546A">
        <w:rPr>
          <w:rFonts w:cs="Times New Roman"/>
          <w:color w:val="000000" w:themeColor="text1"/>
        </w:rPr>
        <w:t xml:space="preserve"> </w:t>
      </w:r>
      <w:r w:rsidR="00B304F8" w:rsidRPr="0002546A">
        <w:rPr>
          <w:rFonts w:cs="Times New Roman"/>
          <w:color w:val="000000" w:themeColor="text1"/>
        </w:rPr>
        <w:t>differ</w:t>
      </w:r>
      <w:r w:rsidRPr="0002546A">
        <w:rPr>
          <w:rFonts w:cs="Times New Roman"/>
          <w:color w:val="000000" w:themeColor="text1"/>
        </w:rPr>
        <w:t xml:space="preserve"> in price and the quality of service. Waitrose lies in the high-service and high-end segment, which shows its premium pricing and high customer experience priorities. Tesco is placed in the middle price and middle-service segment and is providing a balance between the price and the quality of the service by offering a variety of products and reward schemes. Asda is in the bracket of less expensive and moderate service, which is keen on lower prices and value-oriented money and reasonable service standards. In the lower and middle-cost range, Aldi is one of the illustrations of the discount retail model, which does not focus on providing widespread service but on low prices and efficiency. </w:t>
      </w:r>
    </w:p>
    <w:p w14:paraId="66CCC93D" w14:textId="77777777" w:rsidR="003B2665" w:rsidRPr="0002546A" w:rsidRDefault="004817AA" w:rsidP="006E6BBE">
      <w:pPr>
        <w:pStyle w:val="Heading1"/>
        <w:numPr>
          <w:ilvl w:val="0"/>
          <w:numId w:val="36"/>
        </w:numPr>
        <w:rPr>
          <w:rFonts w:cs="Times New Roman"/>
          <w:color w:val="000000" w:themeColor="text1"/>
        </w:rPr>
      </w:pPr>
      <w:bookmarkStart w:id="7" w:name="_Toc214443883"/>
      <w:r w:rsidRPr="0002546A">
        <w:rPr>
          <w:rStyle w:val="Strong"/>
          <w:rFonts w:cs="Times New Roman"/>
          <w:b/>
          <w:bCs w:val="0"/>
          <w:color w:val="000000" w:themeColor="text1"/>
        </w:rPr>
        <w:t>Element 2: Marketing Mix (4</w:t>
      </w:r>
      <w:r w:rsidR="003B2665" w:rsidRPr="0002546A">
        <w:rPr>
          <w:rStyle w:val="Strong"/>
          <w:rFonts w:cs="Times New Roman"/>
          <w:b/>
          <w:bCs w:val="0"/>
          <w:color w:val="000000" w:themeColor="text1"/>
        </w:rPr>
        <w:t>Ps)</w:t>
      </w:r>
      <w:bookmarkEnd w:id="7"/>
      <w:r w:rsidR="003B2665" w:rsidRPr="0002546A">
        <w:rPr>
          <w:rStyle w:val="Strong"/>
          <w:rFonts w:cs="Times New Roman"/>
          <w:b/>
          <w:bCs w:val="0"/>
          <w:color w:val="000000" w:themeColor="text1"/>
        </w:rPr>
        <w:t xml:space="preserve"> </w:t>
      </w:r>
    </w:p>
    <w:p w14:paraId="59511D4C" w14:textId="77777777" w:rsidR="003B2665" w:rsidRPr="0002546A" w:rsidRDefault="003B2665" w:rsidP="00105ADC">
      <w:pPr>
        <w:pStyle w:val="Heading2"/>
        <w:numPr>
          <w:ilvl w:val="1"/>
          <w:numId w:val="36"/>
        </w:numPr>
        <w:rPr>
          <w:rStyle w:val="Strong"/>
          <w:rFonts w:cs="Times New Roman"/>
          <w:b/>
          <w:bCs w:val="0"/>
        </w:rPr>
      </w:pPr>
      <w:r w:rsidRPr="0002546A">
        <w:rPr>
          <w:rStyle w:val="Strong"/>
          <w:rFonts w:cs="Times New Roman"/>
          <w:b/>
          <w:bCs w:val="0"/>
        </w:rPr>
        <w:t xml:space="preserve"> </w:t>
      </w:r>
      <w:bookmarkStart w:id="8" w:name="_Toc214443884"/>
      <w:r w:rsidRPr="0002546A">
        <w:rPr>
          <w:rStyle w:val="Strong"/>
          <w:rFonts w:cs="Times New Roman"/>
          <w:b/>
          <w:bCs w:val="0"/>
        </w:rPr>
        <w:t>Product</w:t>
      </w:r>
      <w:bookmarkEnd w:id="8"/>
      <w:r w:rsidRPr="0002546A">
        <w:rPr>
          <w:rStyle w:val="Strong"/>
          <w:rFonts w:cs="Times New Roman"/>
          <w:b/>
          <w:bCs w:val="0"/>
        </w:rPr>
        <w:t xml:space="preserve"> </w:t>
      </w:r>
    </w:p>
    <w:p w14:paraId="17DDDB48" w14:textId="77777777" w:rsidR="00B304F8" w:rsidRPr="0002546A" w:rsidRDefault="00814E79" w:rsidP="00B304F8">
      <w:pPr>
        <w:rPr>
          <w:rFonts w:cs="Times New Roman"/>
          <w:color w:val="000000" w:themeColor="text1"/>
          <w:lang w:val="en-GB"/>
        </w:rPr>
      </w:pPr>
      <w:r w:rsidRPr="0002546A">
        <w:rPr>
          <w:rFonts w:cs="Times New Roman"/>
          <w:color w:val="000000" w:themeColor="text1"/>
          <w:lang w:val="en-GB"/>
        </w:rPr>
        <w:t>Sainsbury's</w:t>
      </w:r>
      <w:r w:rsidR="00B304F8" w:rsidRPr="0002546A">
        <w:rPr>
          <w:rFonts w:cs="Times New Roman"/>
          <w:color w:val="000000" w:themeColor="text1"/>
          <w:lang w:val="en-GB"/>
        </w:rPr>
        <w:t xml:space="preserve"> Everyday+ product strategy is aimed at providing regular grocery and household products that deliver the same quality a</w:t>
      </w:r>
      <w:r w:rsidR="009C1461" w:rsidRPr="0002546A">
        <w:rPr>
          <w:rFonts w:cs="Times New Roman"/>
          <w:color w:val="000000" w:themeColor="text1"/>
          <w:lang w:val="en-GB"/>
        </w:rPr>
        <w:t xml:space="preserve">t </w:t>
      </w:r>
      <w:r w:rsidRPr="0002546A">
        <w:rPr>
          <w:rFonts w:cs="Times New Roman"/>
          <w:color w:val="000000" w:themeColor="text1"/>
          <w:lang w:val="en-GB"/>
        </w:rPr>
        <w:t>genuinely low prices</w:t>
      </w:r>
      <w:r w:rsidR="009C1461" w:rsidRPr="0002546A">
        <w:rPr>
          <w:rFonts w:cs="Times New Roman"/>
          <w:color w:val="000000" w:themeColor="text1"/>
          <w:lang w:val="en-GB"/>
        </w:rPr>
        <w:t xml:space="preserve"> (</w:t>
      </w:r>
      <w:r w:rsidRPr="0002546A">
        <w:rPr>
          <w:rFonts w:cs="Times New Roman"/>
          <w:color w:val="000000" w:themeColor="text1"/>
        </w:rPr>
        <w:t>Sainsbury s.uk</w:t>
      </w:r>
      <w:r w:rsidR="009C1461" w:rsidRPr="0002546A">
        <w:rPr>
          <w:rFonts w:cs="Times New Roman"/>
          <w:color w:val="000000" w:themeColor="text1"/>
        </w:rPr>
        <w:t>. (2025). </w:t>
      </w:r>
      <w:r w:rsidR="00B304F8" w:rsidRPr="0002546A">
        <w:rPr>
          <w:rFonts w:cs="Times New Roman"/>
          <w:color w:val="000000" w:themeColor="text1"/>
          <w:lang w:val="en-GB"/>
        </w:rPr>
        <w:t xml:space="preserve"> Its assortment would cover packaged food, canned goods, cleaning goods, toiletries</w:t>
      </w:r>
      <w:r w:rsidRPr="0002546A">
        <w:rPr>
          <w:rFonts w:cs="Times New Roman"/>
          <w:color w:val="000000" w:themeColor="text1"/>
          <w:lang w:val="en-GB"/>
        </w:rPr>
        <w:t>,</w:t>
      </w:r>
      <w:r w:rsidR="00B304F8" w:rsidRPr="0002546A">
        <w:rPr>
          <w:rFonts w:cs="Times New Roman"/>
          <w:color w:val="000000" w:themeColor="text1"/>
          <w:lang w:val="en-GB"/>
        </w:rPr>
        <w:t xml:space="preserve"> and kitchen basics, all of which are carefully chosen to be appropriate to the everyday needs of UK households. All products will have similar standards of </w:t>
      </w:r>
      <w:r w:rsidR="00552234" w:rsidRPr="0002546A">
        <w:rPr>
          <w:rFonts w:cs="Times New Roman"/>
          <w:color w:val="000000" w:themeColor="text1"/>
          <w:lang w:val="en-GB"/>
        </w:rPr>
        <w:t>Sainsbury’s</w:t>
      </w:r>
      <w:r w:rsidR="00B304F8" w:rsidRPr="0002546A">
        <w:rPr>
          <w:rFonts w:cs="Times New Roman"/>
          <w:color w:val="000000" w:themeColor="text1"/>
          <w:lang w:val="en-GB"/>
        </w:rPr>
        <w:t xml:space="preserve"> in terms of safety, freshness</w:t>
      </w:r>
      <w:r w:rsidRPr="0002546A">
        <w:rPr>
          <w:rFonts w:cs="Times New Roman"/>
          <w:color w:val="000000" w:themeColor="text1"/>
          <w:lang w:val="en-GB"/>
        </w:rPr>
        <w:t>,</w:t>
      </w:r>
      <w:r w:rsidR="00B304F8" w:rsidRPr="0002546A">
        <w:rPr>
          <w:rFonts w:cs="Times New Roman"/>
          <w:color w:val="000000" w:themeColor="text1"/>
          <w:lang w:val="en-GB"/>
        </w:rPr>
        <w:t xml:space="preserve"> and quality</w:t>
      </w:r>
      <w:r w:rsidRPr="0002546A">
        <w:rPr>
          <w:rFonts w:cs="Times New Roman"/>
          <w:color w:val="000000" w:themeColor="text1"/>
          <w:lang w:val="en-GB"/>
        </w:rPr>
        <w:t>,</w:t>
      </w:r>
      <w:r w:rsidR="00B304F8" w:rsidRPr="0002546A">
        <w:rPr>
          <w:rFonts w:cs="Times New Roman"/>
          <w:color w:val="000000" w:themeColor="text1"/>
          <w:lang w:val="en-GB"/>
        </w:rPr>
        <w:t xml:space="preserve"> and very simple materials and packaging in order to cut production expenses.</w:t>
      </w:r>
    </w:p>
    <w:p w14:paraId="3532177F" w14:textId="38D64F63" w:rsidR="00B304F8" w:rsidRPr="0002546A" w:rsidRDefault="00B304F8" w:rsidP="00B304F8">
      <w:pPr>
        <w:rPr>
          <w:rFonts w:cs="Times New Roman"/>
          <w:color w:val="000000" w:themeColor="text1"/>
          <w:lang w:val="en-GB"/>
        </w:rPr>
      </w:pPr>
      <w:r w:rsidRPr="0002546A">
        <w:rPr>
          <w:rFonts w:cs="Times New Roman"/>
          <w:color w:val="000000" w:themeColor="text1"/>
          <w:lang w:val="en-GB"/>
        </w:rPr>
        <w:t>The core product is the advantage of affordability, trust</w:t>
      </w:r>
      <w:r w:rsidR="00814E79" w:rsidRPr="0002546A">
        <w:rPr>
          <w:rFonts w:cs="Times New Roman"/>
          <w:color w:val="000000" w:themeColor="text1"/>
          <w:lang w:val="en-GB"/>
        </w:rPr>
        <w:t>,</w:t>
      </w:r>
      <w:r w:rsidRPr="0002546A">
        <w:rPr>
          <w:rFonts w:cs="Times New Roman"/>
          <w:color w:val="000000" w:themeColor="text1"/>
          <w:lang w:val="en-GB"/>
        </w:rPr>
        <w:t xml:space="preserve"> and convenience</w:t>
      </w:r>
      <w:r w:rsidR="00814E79" w:rsidRPr="0002546A">
        <w:rPr>
          <w:rFonts w:cs="Times New Roman"/>
          <w:color w:val="000000" w:themeColor="text1"/>
          <w:lang w:val="en-GB"/>
        </w:rPr>
        <w:t>,</w:t>
      </w:r>
      <w:r w:rsidRPr="0002546A">
        <w:rPr>
          <w:rFonts w:cs="Times New Roman"/>
          <w:color w:val="000000" w:themeColor="text1"/>
          <w:lang w:val="en-GB"/>
        </w:rPr>
        <w:t xml:space="preserve"> where families will be able </w:t>
      </w:r>
      <w:r w:rsidR="009C1461" w:rsidRPr="0002546A">
        <w:rPr>
          <w:rFonts w:cs="Times New Roman"/>
          <w:color w:val="000000" w:themeColor="text1"/>
          <w:lang w:val="en-GB"/>
        </w:rPr>
        <w:t>to shop without being wasteful (</w:t>
      </w:r>
      <w:r w:rsidR="009C1461" w:rsidRPr="0002546A">
        <w:rPr>
          <w:rFonts w:cs="Times New Roman"/>
          <w:color w:val="000000" w:themeColor="text1"/>
          <w:shd w:val="clear" w:color="auto" w:fill="FFFFFF"/>
        </w:rPr>
        <w:t xml:space="preserve">Boz et al., 2020). </w:t>
      </w:r>
      <w:r w:rsidRPr="0002546A">
        <w:rPr>
          <w:rFonts w:cs="Times New Roman"/>
          <w:color w:val="000000" w:themeColor="text1"/>
          <w:lang w:val="en-GB"/>
        </w:rPr>
        <w:t>The real product is the Everyday+ range itself, which is convenient, reliable, and can be found in the categories with which the consumer is actually familiar. New services to be added to the augmented product are Nectar reward points, home delivery</w:t>
      </w:r>
      <w:r w:rsidR="00814E79" w:rsidRPr="0002546A">
        <w:rPr>
          <w:rFonts w:cs="Times New Roman"/>
          <w:color w:val="000000" w:themeColor="text1"/>
          <w:lang w:val="en-GB"/>
        </w:rPr>
        <w:t>,</w:t>
      </w:r>
      <w:r w:rsidRPr="0002546A">
        <w:rPr>
          <w:rFonts w:cs="Times New Roman"/>
          <w:color w:val="000000" w:themeColor="text1"/>
          <w:lang w:val="en-GB"/>
        </w:rPr>
        <w:t xml:space="preserve"> and sustainability messages</w:t>
      </w:r>
      <w:r w:rsidR="00814E79" w:rsidRPr="0002546A">
        <w:rPr>
          <w:rFonts w:cs="Times New Roman"/>
          <w:color w:val="000000" w:themeColor="text1"/>
          <w:lang w:val="en-GB"/>
        </w:rPr>
        <w:t>,</w:t>
      </w:r>
      <w:r w:rsidRPr="0002546A">
        <w:rPr>
          <w:rFonts w:cs="Times New Roman"/>
          <w:color w:val="000000" w:themeColor="text1"/>
          <w:lang w:val="en-GB"/>
        </w:rPr>
        <w:t xml:space="preserve"> which further bo</w:t>
      </w:r>
      <w:r w:rsidR="00AB276A" w:rsidRPr="0002546A">
        <w:rPr>
          <w:rFonts w:cs="Times New Roman"/>
          <w:color w:val="000000" w:themeColor="text1"/>
          <w:lang w:val="en-GB"/>
        </w:rPr>
        <w:t xml:space="preserve">ost the brand value perception. The </w:t>
      </w:r>
      <w:r w:rsidRPr="0002546A">
        <w:rPr>
          <w:rFonts w:cs="Times New Roman"/>
          <w:color w:val="000000" w:themeColor="text1"/>
          <w:lang w:val="en-GB"/>
        </w:rPr>
        <w:t>packaging will be designed using recyclable substances</w:t>
      </w:r>
      <w:r w:rsidR="00814E79" w:rsidRPr="0002546A">
        <w:rPr>
          <w:rFonts w:cs="Times New Roman"/>
          <w:color w:val="000000" w:themeColor="text1"/>
          <w:lang w:val="en-GB"/>
        </w:rPr>
        <w:t>,</w:t>
      </w:r>
      <w:r w:rsidRPr="0002546A">
        <w:rPr>
          <w:rFonts w:cs="Times New Roman"/>
          <w:color w:val="000000" w:themeColor="text1"/>
          <w:lang w:val="en-GB"/>
        </w:rPr>
        <w:t xml:space="preserve"> which are labelled to </w:t>
      </w:r>
      <w:r w:rsidR="00AB276A" w:rsidRPr="0002546A">
        <w:rPr>
          <w:rFonts w:cs="Times New Roman"/>
          <w:color w:val="000000" w:themeColor="text1"/>
          <w:lang w:val="en-GB"/>
        </w:rPr>
        <w:t>create environmental awareness (</w:t>
      </w:r>
      <w:r w:rsidR="00AB276A" w:rsidRPr="0002546A">
        <w:rPr>
          <w:rFonts w:cs="Times New Roman"/>
          <w:color w:val="000000" w:themeColor="text1"/>
          <w:shd w:val="clear" w:color="auto" w:fill="FFFFFF"/>
        </w:rPr>
        <w:t xml:space="preserve">Herbes et al., 2020). </w:t>
      </w:r>
      <w:r w:rsidR="00AB276A" w:rsidRPr="0002546A">
        <w:rPr>
          <w:rFonts w:cs="Times New Roman"/>
          <w:color w:val="000000" w:themeColor="text1"/>
          <w:lang w:val="en-GB"/>
        </w:rPr>
        <w:t xml:space="preserve"> </w:t>
      </w:r>
      <w:r w:rsidRPr="0002546A">
        <w:rPr>
          <w:rFonts w:cs="Times New Roman"/>
          <w:color w:val="000000" w:themeColor="text1"/>
          <w:lang w:val="en-GB"/>
        </w:rPr>
        <w:t xml:space="preserve">Clean, contemporary designs with warm orange and white colors will keep the brand affiliation and look friendly and sincere. </w:t>
      </w:r>
    </w:p>
    <w:p w14:paraId="5DBC41C5" w14:textId="77777777" w:rsidR="006B5592" w:rsidRPr="0002546A" w:rsidRDefault="006B5592" w:rsidP="006B5592">
      <w:pPr>
        <w:jc w:val="center"/>
        <w:rPr>
          <w:rFonts w:cs="Times New Roman"/>
          <w:color w:val="000000" w:themeColor="text1"/>
          <w:lang w:val="en-GB"/>
        </w:rPr>
      </w:pPr>
      <w:r w:rsidRPr="0002546A">
        <w:rPr>
          <w:rFonts w:cs="Times New Roman"/>
          <w:noProof/>
          <w:color w:val="000000" w:themeColor="text1"/>
        </w:rPr>
        <w:drawing>
          <wp:inline distT="0" distB="0" distL="0" distR="0" wp14:anchorId="1DF3BD53" wp14:editId="2AB2D95E">
            <wp:extent cx="2759848" cy="1836652"/>
            <wp:effectExtent l="0" t="0" r="2540" b="0"/>
            <wp:docPr id="6" name="Picture 6" descr="A employee walks inside a Sainsbury’s supermarket in Richmond, west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A employee walks inside a Sainsbury’s supermarket in Richmond, west Lond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6917" cy="1841357"/>
                    </a:xfrm>
                    <a:prstGeom prst="rect">
                      <a:avLst/>
                    </a:prstGeom>
                    <a:noFill/>
                    <a:ln>
                      <a:noFill/>
                    </a:ln>
                  </pic:spPr>
                </pic:pic>
              </a:graphicData>
            </a:graphic>
          </wp:inline>
        </w:drawing>
      </w:r>
    </w:p>
    <w:p w14:paraId="1A340C38" w14:textId="77777777" w:rsidR="006B5592" w:rsidRPr="0002546A" w:rsidRDefault="006B5592" w:rsidP="006B5592">
      <w:pPr>
        <w:jc w:val="center"/>
        <w:rPr>
          <w:rFonts w:cs="Times New Roman"/>
          <w:color w:val="000000" w:themeColor="text1"/>
          <w:lang w:val="en-GB"/>
        </w:rPr>
      </w:pPr>
      <w:r w:rsidRPr="0002546A">
        <w:rPr>
          <w:rFonts w:cs="Times New Roman"/>
          <w:color w:val="000000" w:themeColor="text1"/>
          <w:lang w:val="en-GB"/>
        </w:rPr>
        <w:t xml:space="preserve">Source: </w:t>
      </w:r>
      <w:r w:rsidRPr="0002546A">
        <w:rPr>
          <w:rFonts w:cs="Times New Roman"/>
          <w:color w:val="000000" w:themeColor="text1"/>
          <w:shd w:val="clear" w:color="auto" w:fill="FFFFFF"/>
        </w:rPr>
        <w:t>(Sandle, 2022)</w:t>
      </w:r>
    </w:p>
    <w:p w14:paraId="59C5782A" w14:textId="77777777" w:rsidR="004817AA" w:rsidRPr="0002546A" w:rsidRDefault="003B2665" w:rsidP="00105ADC">
      <w:pPr>
        <w:pStyle w:val="Heading2"/>
        <w:numPr>
          <w:ilvl w:val="1"/>
          <w:numId w:val="36"/>
        </w:numPr>
        <w:rPr>
          <w:rStyle w:val="Strong"/>
          <w:rFonts w:cs="Times New Roman"/>
          <w:b/>
          <w:bCs w:val="0"/>
        </w:rPr>
      </w:pPr>
      <w:bookmarkStart w:id="9" w:name="_Toc214443885"/>
      <w:r w:rsidRPr="0002546A">
        <w:rPr>
          <w:rStyle w:val="Strong"/>
          <w:rFonts w:cs="Times New Roman"/>
          <w:b/>
          <w:bCs w:val="0"/>
        </w:rPr>
        <w:t>Price</w:t>
      </w:r>
      <w:bookmarkEnd w:id="9"/>
      <w:r w:rsidRPr="0002546A">
        <w:rPr>
          <w:rStyle w:val="Strong"/>
          <w:rFonts w:cs="Times New Roman"/>
          <w:b/>
          <w:bCs w:val="0"/>
        </w:rPr>
        <w:t xml:space="preserve"> </w:t>
      </w:r>
    </w:p>
    <w:p w14:paraId="079FC977" w14:textId="77777777" w:rsidR="00B304F8" w:rsidRPr="0002546A" w:rsidRDefault="00B304F8" w:rsidP="00B304F8">
      <w:pPr>
        <w:rPr>
          <w:rFonts w:cs="Times New Roman"/>
          <w:color w:val="000000" w:themeColor="text1"/>
          <w:lang w:val="en-GB"/>
        </w:rPr>
      </w:pPr>
      <w:r w:rsidRPr="0002546A">
        <w:rPr>
          <w:rFonts w:cs="Times New Roman"/>
          <w:color w:val="000000" w:themeColor="text1"/>
          <w:lang w:val="en-GB"/>
        </w:rPr>
        <w:t xml:space="preserve">Everyday+ will take the </w:t>
      </w:r>
      <w:r w:rsidR="00814E79" w:rsidRPr="0002546A">
        <w:rPr>
          <w:rFonts w:cs="Times New Roman"/>
          <w:color w:val="000000" w:themeColor="text1"/>
          <w:lang w:val="en-GB"/>
        </w:rPr>
        <w:t>value-based</w:t>
      </w:r>
      <w:r w:rsidRPr="0002546A">
        <w:rPr>
          <w:rFonts w:cs="Times New Roman"/>
          <w:color w:val="000000" w:themeColor="text1"/>
          <w:lang w:val="en-GB"/>
        </w:rPr>
        <w:t xml:space="preserve"> pricing strategy</w:t>
      </w:r>
      <w:r w:rsidR="00814E79" w:rsidRPr="0002546A">
        <w:rPr>
          <w:rFonts w:cs="Times New Roman"/>
          <w:color w:val="000000" w:themeColor="text1"/>
          <w:lang w:val="en-GB"/>
        </w:rPr>
        <w:t>,</w:t>
      </w:r>
      <w:r w:rsidRPr="0002546A">
        <w:rPr>
          <w:rFonts w:cs="Times New Roman"/>
          <w:color w:val="000000" w:themeColor="text1"/>
          <w:lang w:val="en-GB"/>
        </w:rPr>
        <w:t xml:space="preserve"> which ensures that there is a balance of affordability and reputation of </w:t>
      </w:r>
      <w:r w:rsidR="00814E79" w:rsidRPr="0002546A">
        <w:rPr>
          <w:rFonts w:cs="Times New Roman"/>
          <w:color w:val="000000" w:themeColor="text1"/>
          <w:lang w:val="en-GB"/>
        </w:rPr>
        <w:t>Sainsbury’s</w:t>
      </w:r>
      <w:r w:rsidRPr="0002546A">
        <w:rPr>
          <w:rFonts w:cs="Times New Roman"/>
          <w:color w:val="000000" w:themeColor="text1"/>
          <w:lang w:val="en-GB"/>
        </w:rPr>
        <w:t xml:space="preserve"> as being able to deliver reliable quality. They will differ slightly from Aldi and Lidl in terms of price but lower than </w:t>
      </w:r>
      <w:r w:rsidR="00814E79" w:rsidRPr="0002546A">
        <w:rPr>
          <w:rFonts w:cs="Times New Roman"/>
          <w:color w:val="000000" w:themeColor="text1"/>
          <w:lang w:val="en-GB"/>
        </w:rPr>
        <w:t>Sainsbury’s</w:t>
      </w:r>
      <w:r w:rsidRPr="0002546A">
        <w:rPr>
          <w:rFonts w:cs="Times New Roman"/>
          <w:color w:val="000000" w:themeColor="text1"/>
          <w:lang w:val="en-GB"/>
        </w:rPr>
        <w:t xml:space="preserve"> in the mid-range labels, so that the customers will view Everyday+ as a low-cost product bu</w:t>
      </w:r>
      <w:r w:rsidR="00AB276A" w:rsidRPr="0002546A">
        <w:rPr>
          <w:rFonts w:cs="Times New Roman"/>
          <w:color w:val="000000" w:themeColor="text1"/>
          <w:lang w:val="en-GB"/>
        </w:rPr>
        <w:t>t with a degree of reliability (</w:t>
      </w:r>
      <w:r w:rsidR="00AB276A" w:rsidRPr="0002546A">
        <w:rPr>
          <w:rFonts w:cs="Times New Roman"/>
          <w:color w:val="000000" w:themeColor="text1"/>
          <w:shd w:val="clear" w:color="auto" w:fill="FFFFFF"/>
        </w:rPr>
        <w:t xml:space="preserve">Zhou and Bai, 2025). </w:t>
      </w:r>
      <w:r w:rsidRPr="0002546A">
        <w:rPr>
          <w:rFonts w:cs="Times New Roman"/>
          <w:color w:val="000000" w:themeColor="text1"/>
          <w:lang w:val="en-GB"/>
        </w:rPr>
        <w:t>This is not aimed at making the image seem cheap, but rather developing a fair-value image based on regular savings in all categories. Clear shelf tags and offerings will make the comparison of prices easier, and the customer will know the actual worth of every purchase.</w:t>
      </w:r>
    </w:p>
    <w:p w14:paraId="1800846B" w14:textId="62963E06" w:rsidR="00B304F8" w:rsidRPr="0002546A" w:rsidRDefault="00B304F8" w:rsidP="00B304F8">
      <w:pPr>
        <w:rPr>
          <w:rFonts w:cs="Times New Roman"/>
          <w:color w:val="000000" w:themeColor="text1"/>
          <w:lang w:val="en-GB"/>
        </w:rPr>
      </w:pPr>
      <w:r w:rsidRPr="0002546A">
        <w:rPr>
          <w:rFonts w:cs="Times New Roman"/>
          <w:color w:val="000000" w:themeColor="text1"/>
          <w:lang w:val="en-GB"/>
        </w:rPr>
        <w:t>Members of Nectar will enjoy small rewards of loyalty when purchasing Everyday+ products, which will make them b</w:t>
      </w:r>
      <w:r w:rsidR="00AB276A" w:rsidRPr="0002546A">
        <w:rPr>
          <w:rFonts w:cs="Times New Roman"/>
          <w:color w:val="000000" w:themeColor="text1"/>
          <w:lang w:val="en-GB"/>
        </w:rPr>
        <w:t>uy the products again and again (</w:t>
      </w:r>
      <w:r w:rsidR="00AB276A" w:rsidRPr="0002546A">
        <w:rPr>
          <w:rFonts w:cs="Times New Roman"/>
          <w:color w:val="000000" w:themeColor="text1"/>
          <w:shd w:val="clear" w:color="auto" w:fill="FFFFFF"/>
        </w:rPr>
        <w:t xml:space="preserve">Ertimur and Coskuner-Balli, 2021). </w:t>
      </w:r>
      <w:r w:rsidRPr="0002546A">
        <w:rPr>
          <w:rFonts w:cs="Times New Roman"/>
          <w:color w:val="000000" w:themeColor="text1"/>
          <w:lang w:val="en-GB"/>
        </w:rPr>
        <w:t xml:space="preserve"> When </w:t>
      </w:r>
      <w:r w:rsidR="00552234" w:rsidRPr="0002546A">
        <w:rPr>
          <w:rFonts w:cs="Times New Roman"/>
          <w:color w:val="000000" w:themeColor="text1"/>
          <w:lang w:val="en-GB"/>
        </w:rPr>
        <w:t>Sainsbury’s</w:t>
      </w:r>
      <w:r w:rsidRPr="0002546A">
        <w:rPr>
          <w:rFonts w:cs="Times New Roman"/>
          <w:color w:val="000000" w:themeColor="text1"/>
          <w:lang w:val="en-GB"/>
        </w:rPr>
        <w:t xml:space="preserve"> is undertaking national promotions or campaigning on cost of living, it will rely on price-matching and a short-lived discount to capture and maintain interest. </w:t>
      </w:r>
    </w:p>
    <w:p w14:paraId="66E4BA76" w14:textId="77777777" w:rsidR="00915BAC" w:rsidRPr="0002546A" w:rsidRDefault="00915BAC" w:rsidP="00915BAC">
      <w:pPr>
        <w:jc w:val="center"/>
        <w:rPr>
          <w:rFonts w:cs="Times New Roman"/>
          <w:color w:val="000000" w:themeColor="text1"/>
        </w:rPr>
      </w:pPr>
      <w:r w:rsidRPr="0002546A">
        <w:rPr>
          <w:rFonts w:cs="Times New Roman"/>
          <w:noProof/>
          <w:color w:val="000000" w:themeColor="text1"/>
        </w:rPr>
        <w:drawing>
          <wp:inline distT="0" distB="0" distL="0" distR="0" wp14:anchorId="2A49B82D" wp14:editId="692B65B2">
            <wp:extent cx="4905375" cy="2721016"/>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09458" cy="2723281"/>
                    </a:xfrm>
                    <a:prstGeom prst="rect">
                      <a:avLst/>
                    </a:prstGeom>
                  </pic:spPr>
                </pic:pic>
              </a:graphicData>
            </a:graphic>
          </wp:inline>
        </w:drawing>
      </w:r>
    </w:p>
    <w:p w14:paraId="6FD2268B" w14:textId="77777777" w:rsidR="00915BAC" w:rsidRPr="0002546A" w:rsidRDefault="00915BAC" w:rsidP="00915BAC">
      <w:pPr>
        <w:jc w:val="center"/>
        <w:rPr>
          <w:rFonts w:cs="Times New Roman"/>
          <w:color w:val="000000" w:themeColor="text1"/>
        </w:rPr>
      </w:pPr>
      <w:r w:rsidRPr="0002546A">
        <w:rPr>
          <w:rFonts w:cs="Times New Roman"/>
          <w:color w:val="000000" w:themeColor="text1"/>
        </w:rPr>
        <w:t>Source: (</w:t>
      </w:r>
      <w:r w:rsidRPr="0002546A">
        <w:rPr>
          <w:rFonts w:cs="Times New Roman"/>
          <w:color w:val="000000" w:themeColor="text1"/>
          <w:shd w:val="clear" w:color="auto" w:fill="FFFFFF"/>
        </w:rPr>
        <w:t>Roy and Gill, 2025)</w:t>
      </w:r>
    </w:p>
    <w:p w14:paraId="6C1D8EFD" w14:textId="77777777" w:rsidR="003B2665" w:rsidRPr="0002546A" w:rsidRDefault="003B2665" w:rsidP="00105ADC">
      <w:pPr>
        <w:pStyle w:val="Heading2"/>
        <w:numPr>
          <w:ilvl w:val="1"/>
          <w:numId w:val="36"/>
        </w:numPr>
        <w:rPr>
          <w:rStyle w:val="Strong"/>
          <w:rFonts w:cs="Times New Roman"/>
          <w:b/>
          <w:bCs w:val="0"/>
        </w:rPr>
      </w:pPr>
      <w:bookmarkStart w:id="10" w:name="_Toc214443886"/>
      <w:r w:rsidRPr="0002546A">
        <w:rPr>
          <w:rStyle w:val="Strong"/>
          <w:rFonts w:cs="Times New Roman"/>
          <w:b/>
          <w:bCs w:val="0"/>
        </w:rPr>
        <w:t>Place</w:t>
      </w:r>
      <w:bookmarkEnd w:id="10"/>
      <w:r w:rsidRPr="0002546A">
        <w:rPr>
          <w:rStyle w:val="Strong"/>
          <w:rFonts w:cs="Times New Roman"/>
          <w:b/>
          <w:bCs w:val="0"/>
        </w:rPr>
        <w:t xml:space="preserve"> </w:t>
      </w:r>
    </w:p>
    <w:p w14:paraId="450380B6" w14:textId="77777777" w:rsidR="00B304F8" w:rsidRPr="0002546A" w:rsidRDefault="00B304F8" w:rsidP="00B304F8">
      <w:pPr>
        <w:rPr>
          <w:rFonts w:cs="Times New Roman"/>
          <w:color w:val="000000" w:themeColor="text1"/>
          <w:lang w:val="en-GB"/>
        </w:rPr>
      </w:pPr>
      <w:r w:rsidRPr="0002546A">
        <w:rPr>
          <w:rFonts w:cs="Times New Roman"/>
          <w:color w:val="000000" w:themeColor="text1"/>
          <w:lang w:val="en-GB"/>
        </w:rPr>
        <w:t>Everyday+ will adopt an all-inclusive multi-channel distribution strategy which will ensure maximum accessibility, visibility</w:t>
      </w:r>
      <w:r w:rsidR="00814E79" w:rsidRPr="0002546A">
        <w:rPr>
          <w:rFonts w:cs="Times New Roman"/>
          <w:color w:val="000000" w:themeColor="text1"/>
          <w:lang w:val="en-GB"/>
        </w:rPr>
        <w:t>,</w:t>
      </w:r>
      <w:r w:rsidRPr="0002546A">
        <w:rPr>
          <w:rFonts w:cs="Times New Roman"/>
          <w:color w:val="000000" w:themeColor="text1"/>
          <w:lang w:val="en-GB"/>
        </w:rPr>
        <w:t xml:space="preserve"> and convenience to all the UK customers. This is aimed at making sure that the shoppers have easy access to and buy the Everyday+ products w</w:t>
      </w:r>
      <w:r w:rsidR="00AB276A" w:rsidRPr="0002546A">
        <w:rPr>
          <w:rFonts w:cs="Times New Roman"/>
          <w:color w:val="000000" w:themeColor="text1"/>
          <w:lang w:val="en-GB"/>
        </w:rPr>
        <w:t>here and how they want to shop (</w:t>
      </w:r>
      <w:r w:rsidR="00AB276A" w:rsidRPr="0002546A">
        <w:rPr>
          <w:rFonts w:cs="Times New Roman"/>
          <w:color w:val="000000" w:themeColor="text1"/>
          <w:shd w:val="clear" w:color="auto" w:fill="FFFFFF"/>
        </w:rPr>
        <w:t xml:space="preserve">Sheth et al., 2020). </w:t>
      </w:r>
      <w:r w:rsidRPr="0002546A">
        <w:rPr>
          <w:rFonts w:cs="Times New Roman"/>
          <w:color w:val="000000" w:themeColor="text1"/>
          <w:lang w:val="en-GB"/>
        </w:rPr>
        <w:t xml:space="preserve">The entire range will be available in all </w:t>
      </w:r>
      <w:r w:rsidR="00814E79" w:rsidRPr="0002546A">
        <w:rPr>
          <w:rFonts w:cs="Times New Roman"/>
          <w:color w:val="000000" w:themeColor="text1"/>
          <w:lang w:val="en-GB"/>
        </w:rPr>
        <w:t>Sainsbury’s</w:t>
      </w:r>
      <w:r w:rsidRPr="0002546A">
        <w:rPr>
          <w:rFonts w:cs="Times New Roman"/>
          <w:color w:val="000000" w:themeColor="text1"/>
          <w:lang w:val="en-GB"/>
        </w:rPr>
        <w:t xml:space="preserve"> supermarkets that are large and smaller local branches and selected convenience stores</w:t>
      </w:r>
      <w:r w:rsidR="00814E79" w:rsidRPr="0002546A">
        <w:rPr>
          <w:rFonts w:cs="Times New Roman"/>
          <w:color w:val="000000" w:themeColor="text1"/>
          <w:lang w:val="en-GB"/>
        </w:rPr>
        <w:t>,</w:t>
      </w:r>
      <w:r w:rsidRPr="0002546A">
        <w:rPr>
          <w:rFonts w:cs="Times New Roman"/>
          <w:color w:val="000000" w:themeColor="text1"/>
          <w:lang w:val="en-GB"/>
        </w:rPr>
        <w:t xml:space="preserve"> so that the key to both urban and suburban shoppers is reached. This extensive in-store presence will bring the brand to the attention of the millions of customers </w:t>
      </w:r>
      <w:r w:rsidR="00814E79" w:rsidRPr="0002546A">
        <w:rPr>
          <w:rFonts w:cs="Times New Roman"/>
          <w:color w:val="000000" w:themeColor="text1"/>
          <w:lang w:val="en-GB"/>
        </w:rPr>
        <w:t>who</w:t>
      </w:r>
      <w:r w:rsidRPr="0002546A">
        <w:rPr>
          <w:rFonts w:cs="Times New Roman"/>
          <w:color w:val="000000" w:themeColor="text1"/>
          <w:lang w:val="en-GB"/>
        </w:rPr>
        <w:t xml:space="preserve"> visit </w:t>
      </w:r>
      <w:r w:rsidR="00814E79" w:rsidRPr="0002546A">
        <w:rPr>
          <w:rFonts w:cs="Times New Roman"/>
          <w:color w:val="000000" w:themeColor="text1"/>
          <w:lang w:val="en-GB"/>
        </w:rPr>
        <w:t>Sainsbury’s</w:t>
      </w:r>
      <w:r w:rsidRPr="0002546A">
        <w:rPr>
          <w:rFonts w:cs="Times New Roman"/>
          <w:color w:val="000000" w:themeColor="text1"/>
          <w:lang w:val="en-GB"/>
        </w:rPr>
        <w:t xml:space="preserve"> every week.</w:t>
      </w:r>
    </w:p>
    <w:p w14:paraId="326DA940" w14:textId="009EAE6D" w:rsidR="00B304F8" w:rsidRPr="0002546A" w:rsidRDefault="00B304F8" w:rsidP="00B304F8">
      <w:pPr>
        <w:rPr>
          <w:rFonts w:cs="Times New Roman"/>
          <w:color w:val="000000" w:themeColor="text1"/>
          <w:lang w:val="en-GB"/>
        </w:rPr>
      </w:pPr>
      <w:r w:rsidRPr="0002546A">
        <w:rPr>
          <w:rFonts w:cs="Times New Roman"/>
          <w:color w:val="000000" w:themeColor="text1"/>
          <w:lang w:val="en-GB"/>
        </w:rPr>
        <w:t xml:space="preserve">Moreover, to their physical outlets, it will have full availability online on </w:t>
      </w:r>
      <w:r w:rsidR="00814E79" w:rsidRPr="0002546A">
        <w:rPr>
          <w:rFonts w:cs="Times New Roman"/>
          <w:color w:val="000000" w:themeColor="text1"/>
          <w:lang w:val="en-GB"/>
        </w:rPr>
        <w:t>Sainsbury’s</w:t>
      </w:r>
      <w:r w:rsidRPr="0002546A">
        <w:rPr>
          <w:rFonts w:cs="Times New Roman"/>
          <w:color w:val="000000" w:themeColor="text1"/>
          <w:lang w:val="en-GB"/>
        </w:rPr>
        <w:t xml:space="preserve"> website and mobile application, which is integrated with the existing e-commerce and grocery de</w:t>
      </w:r>
      <w:r w:rsidR="00AB276A" w:rsidRPr="0002546A">
        <w:rPr>
          <w:rFonts w:cs="Times New Roman"/>
          <w:color w:val="000000" w:themeColor="text1"/>
          <w:lang w:val="en-GB"/>
        </w:rPr>
        <w:t>livery platforms of the company (</w:t>
      </w:r>
      <w:r w:rsidR="00814E79" w:rsidRPr="0002546A">
        <w:rPr>
          <w:rFonts w:cs="Times New Roman"/>
          <w:color w:val="000000" w:themeColor="text1"/>
        </w:rPr>
        <w:t>Sainsbury’s</w:t>
      </w:r>
      <w:r w:rsidR="00AB276A" w:rsidRPr="0002546A">
        <w:rPr>
          <w:rFonts w:cs="Times New Roman"/>
          <w:color w:val="000000" w:themeColor="text1"/>
        </w:rPr>
        <w:t>.uk. (2025). </w:t>
      </w:r>
      <w:r w:rsidRPr="0002546A">
        <w:rPr>
          <w:rFonts w:cs="Times New Roman"/>
          <w:color w:val="000000" w:themeColor="text1"/>
          <w:lang w:val="en-GB"/>
        </w:rPr>
        <w:t>This would allow customers to window shop, compare prices</w:t>
      </w:r>
      <w:r w:rsidR="00814E79" w:rsidRPr="0002546A">
        <w:rPr>
          <w:rFonts w:cs="Times New Roman"/>
          <w:color w:val="000000" w:themeColor="text1"/>
          <w:lang w:val="en-GB"/>
        </w:rPr>
        <w:t>,</w:t>
      </w:r>
      <w:r w:rsidRPr="0002546A">
        <w:rPr>
          <w:rFonts w:cs="Times New Roman"/>
          <w:color w:val="000000" w:themeColor="text1"/>
          <w:lang w:val="en-GB"/>
        </w:rPr>
        <w:t xml:space="preserve"> as well as order the products at </w:t>
      </w:r>
      <w:r w:rsidR="00F8230B" w:rsidRPr="0002546A">
        <w:rPr>
          <w:rFonts w:cs="Times New Roman"/>
          <w:color w:val="000000" w:themeColor="text1"/>
          <w:lang w:val="en-GB"/>
        </w:rPr>
        <w:t>anytime</w:t>
      </w:r>
      <w:r w:rsidRPr="0002546A">
        <w:rPr>
          <w:rFonts w:cs="Times New Roman"/>
          <w:color w:val="000000" w:themeColor="text1"/>
          <w:lang w:val="en-GB"/>
        </w:rPr>
        <w:t xml:space="preserve">, anywhere. </w:t>
      </w:r>
    </w:p>
    <w:p w14:paraId="3402BBA4" w14:textId="77777777" w:rsidR="00B304F8" w:rsidRPr="0002546A" w:rsidRDefault="00B304F8" w:rsidP="00B304F8">
      <w:pPr>
        <w:rPr>
          <w:rFonts w:cs="Times New Roman"/>
          <w:color w:val="000000" w:themeColor="text1"/>
          <w:lang w:val="en-GB"/>
        </w:rPr>
      </w:pPr>
      <w:r w:rsidRPr="0002546A">
        <w:rPr>
          <w:rFonts w:cs="Times New Roman"/>
          <w:color w:val="000000" w:themeColor="text1"/>
          <w:lang w:val="en-GB"/>
        </w:rPr>
        <w:t>Within stores, Everyday+ will be given a special shelf space and clear signage using the orange-and-white colour scheme and brand slogan, which is also the A</w:t>
      </w:r>
      <w:r w:rsidR="00AB276A" w:rsidRPr="0002546A">
        <w:rPr>
          <w:rFonts w:cs="Times New Roman"/>
          <w:color w:val="000000" w:themeColor="text1"/>
          <w:lang w:val="en-GB"/>
        </w:rPr>
        <w:t>ffordable essentials, every day (</w:t>
      </w:r>
      <w:r w:rsidR="00AB276A" w:rsidRPr="0002546A">
        <w:rPr>
          <w:rFonts w:cs="Times New Roman"/>
          <w:color w:val="000000" w:themeColor="text1"/>
          <w:shd w:val="clear" w:color="auto" w:fill="FFFFFF"/>
        </w:rPr>
        <w:t xml:space="preserve">Ahmed et al., 2022). </w:t>
      </w:r>
      <w:r w:rsidRPr="0002546A">
        <w:rPr>
          <w:rFonts w:cs="Times New Roman"/>
          <w:color w:val="000000" w:themeColor="text1"/>
          <w:lang w:val="en-GB"/>
        </w:rPr>
        <w:t xml:space="preserve">The products will be positioned in such a way that they are at eye level to make them noticeable and assist customers to readily distinguish the range among the competing products. The packaging design will be aggressive but minimalistic which will represent its value and the openness. This multichannel solution enables </w:t>
      </w:r>
      <w:r w:rsidR="00552234" w:rsidRPr="0002546A">
        <w:rPr>
          <w:rFonts w:cs="Times New Roman"/>
          <w:color w:val="000000" w:themeColor="text1"/>
          <w:lang w:val="en-GB"/>
        </w:rPr>
        <w:t>Sainsbury’s</w:t>
      </w:r>
      <w:r w:rsidRPr="0002546A">
        <w:rPr>
          <w:rFonts w:cs="Times New Roman"/>
          <w:color w:val="000000" w:themeColor="text1"/>
          <w:lang w:val="en-GB"/>
        </w:rPr>
        <w:t xml:space="preserve"> to offer the ease of shopping online with the strong security offered by in-store retailing.</w:t>
      </w:r>
    </w:p>
    <w:p w14:paraId="67E54FAD" w14:textId="4B9A7C48" w:rsidR="00B304F8" w:rsidRPr="0002546A" w:rsidRDefault="00B304F8" w:rsidP="00B304F8">
      <w:pPr>
        <w:rPr>
          <w:rFonts w:cs="Times New Roman"/>
          <w:color w:val="000000" w:themeColor="text1"/>
          <w:lang w:val="en-GB"/>
        </w:rPr>
      </w:pPr>
      <w:r w:rsidRPr="0002546A">
        <w:rPr>
          <w:rFonts w:cs="Times New Roman"/>
          <w:color w:val="000000" w:themeColor="text1"/>
          <w:lang w:val="en-GB"/>
        </w:rPr>
        <w:t xml:space="preserve"> It also assists </w:t>
      </w:r>
      <w:r w:rsidR="00552234" w:rsidRPr="0002546A">
        <w:rPr>
          <w:rFonts w:cs="Times New Roman"/>
          <w:color w:val="000000" w:themeColor="text1"/>
          <w:lang w:val="en-GB"/>
        </w:rPr>
        <w:t>Sainsbury’s</w:t>
      </w:r>
      <w:r w:rsidRPr="0002546A">
        <w:rPr>
          <w:rFonts w:cs="Times New Roman"/>
          <w:color w:val="000000" w:themeColor="text1"/>
          <w:lang w:val="en-GB"/>
        </w:rPr>
        <w:t xml:space="preserve"> to remain closely connected with the customers on various touchpoints, including online loyalty in the form of Nectar points. Making accessibility, affordability, and convenience to </w:t>
      </w:r>
      <w:r w:rsidR="00AB276A" w:rsidRPr="0002546A">
        <w:rPr>
          <w:rFonts w:cs="Times New Roman"/>
          <w:color w:val="000000" w:themeColor="text1"/>
          <w:lang w:val="en-GB"/>
        </w:rPr>
        <w:t>overlap</w:t>
      </w:r>
      <w:r w:rsidR="00776973" w:rsidRPr="0002546A">
        <w:rPr>
          <w:rFonts w:cs="Times New Roman"/>
          <w:color w:val="000000" w:themeColor="text1"/>
          <w:lang w:val="en-GB"/>
        </w:rPr>
        <w:t>.</w:t>
      </w:r>
    </w:p>
    <w:p w14:paraId="632E9C87" w14:textId="77777777" w:rsidR="003B2665" w:rsidRPr="0002546A" w:rsidRDefault="003B2665" w:rsidP="00105ADC">
      <w:pPr>
        <w:pStyle w:val="Heading2"/>
        <w:numPr>
          <w:ilvl w:val="1"/>
          <w:numId w:val="36"/>
        </w:numPr>
        <w:rPr>
          <w:rStyle w:val="Strong"/>
          <w:rFonts w:cs="Times New Roman"/>
          <w:b/>
          <w:bCs w:val="0"/>
        </w:rPr>
      </w:pPr>
      <w:bookmarkStart w:id="11" w:name="_Toc214443887"/>
      <w:r w:rsidRPr="0002546A">
        <w:rPr>
          <w:rStyle w:val="Strong"/>
          <w:rFonts w:cs="Times New Roman"/>
          <w:b/>
          <w:bCs w:val="0"/>
        </w:rPr>
        <w:t>Promotion</w:t>
      </w:r>
      <w:bookmarkEnd w:id="11"/>
      <w:r w:rsidRPr="0002546A">
        <w:rPr>
          <w:rStyle w:val="Strong"/>
          <w:rFonts w:cs="Times New Roman"/>
          <w:b/>
          <w:bCs w:val="0"/>
        </w:rPr>
        <w:t xml:space="preserve"> </w:t>
      </w:r>
    </w:p>
    <w:p w14:paraId="0E37CA7A" w14:textId="77777777" w:rsidR="00C428C9" w:rsidRPr="0002546A" w:rsidRDefault="00B304F8" w:rsidP="00B304F8">
      <w:pPr>
        <w:rPr>
          <w:rFonts w:cs="Times New Roman"/>
          <w:color w:val="000000" w:themeColor="text1"/>
          <w:lang w:val="en-GB"/>
        </w:rPr>
      </w:pPr>
      <w:r w:rsidRPr="0002546A">
        <w:rPr>
          <w:rFonts w:cs="Times New Roman"/>
          <w:color w:val="000000" w:themeColor="text1"/>
          <w:lang w:val="en-GB"/>
        </w:rPr>
        <w:t xml:space="preserve">The marketing mix that will be employed in the promotion strategy of </w:t>
      </w:r>
      <w:r w:rsidR="00552234" w:rsidRPr="0002546A">
        <w:rPr>
          <w:rFonts w:cs="Times New Roman"/>
          <w:color w:val="000000" w:themeColor="text1"/>
          <w:lang w:val="en-GB"/>
        </w:rPr>
        <w:t>Sainsbury’s</w:t>
      </w:r>
      <w:r w:rsidRPr="0002546A">
        <w:rPr>
          <w:rFonts w:cs="Times New Roman"/>
          <w:color w:val="000000" w:themeColor="text1"/>
          <w:lang w:val="en-GB"/>
        </w:rPr>
        <w:t xml:space="preserve"> Everyday + will be a combination of both digital and traditional marketing tools so that the broad and diverse a</w:t>
      </w:r>
      <w:r w:rsidR="00AB276A" w:rsidRPr="0002546A">
        <w:rPr>
          <w:rFonts w:cs="Times New Roman"/>
          <w:color w:val="000000" w:themeColor="text1"/>
          <w:lang w:val="en-GB"/>
        </w:rPr>
        <w:t>udience is reached efficiently (</w:t>
      </w:r>
      <w:r w:rsidR="00AB276A" w:rsidRPr="0002546A">
        <w:rPr>
          <w:rFonts w:cs="Times New Roman"/>
          <w:color w:val="000000" w:themeColor="text1"/>
          <w:shd w:val="clear" w:color="auto" w:fill="FFFFFF"/>
        </w:rPr>
        <w:t xml:space="preserve">Gielens et al., 2021). </w:t>
      </w:r>
      <w:r w:rsidRPr="0002546A">
        <w:rPr>
          <w:rFonts w:cs="Times New Roman"/>
          <w:color w:val="000000" w:themeColor="text1"/>
          <w:lang w:val="en-GB"/>
        </w:rPr>
        <w:t xml:space="preserve">The general objective is to convey the themes of value, reliability and family support, in that regard, portraying the actual financial burdens that most UK households are exposed to today. </w:t>
      </w:r>
      <w:r w:rsidR="008A1C2B" w:rsidRPr="0002546A">
        <w:rPr>
          <w:rFonts w:cs="Times New Roman"/>
          <w:color w:val="000000" w:themeColor="text1"/>
          <w:lang w:val="en-GB"/>
        </w:rPr>
        <w:t xml:space="preserve"> </w:t>
      </w:r>
      <w:r w:rsidR="00F8230B" w:rsidRPr="0002546A">
        <w:rPr>
          <w:rFonts w:cs="Times New Roman"/>
          <w:color w:val="000000" w:themeColor="text1"/>
          <w:lang w:val="en-GB"/>
        </w:rPr>
        <w:t>Sainsbury’s</w:t>
      </w:r>
      <w:r w:rsidRPr="0002546A">
        <w:rPr>
          <w:rFonts w:cs="Times New Roman"/>
          <w:color w:val="000000" w:themeColor="text1"/>
          <w:lang w:val="en-GB"/>
        </w:rPr>
        <w:t xml:space="preserve"> will advertise Everyday+ on trending social networks in the online environment, including Facebook, Instagram, </w:t>
      </w:r>
      <w:r w:rsidR="00AB276A" w:rsidRPr="0002546A">
        <w:rPr>
          <w:rFonts w:cs="Times New Roman"/>
          <w:color w:val="000000" w:themeColor="text1"/>
          <w:lang w:val="en-GB"/>
        </w:rPr>
        <w:t>TikTok</w:t>
      </w:r>
      <w:r w:rsidRPr="0002546A">
        <w:rPr>
          <w:rFonts w:cs="Times New Roman"/>
          <w:color w:val="000000" w:themeColor="text1"/>
          <w:lang w:val="en-GB"/>
        </w:rPr>
        <w:t xml:space="preserve">, and YouTube. </w:t>
      </w:r>
    </w:p>
    <w:p w14:paraId="0D5F5F39" w14:textId="77777777" w:rsidR="00B304F8" w:rsidRPr="0002546A" w:rsidRDefault="00B304F8" w:rsidP="00B304F8">
      <w:pPr>
        <w:rPr>
          <w:rFonts w:cs="Times New Roman"/>
          <w:color w:val="000000" w:themeColor="text1"/>
          <w:lang w:val="en-GB"/>
        </w:rPr>
      </w:pPr>
      <w:r w:rsidRPr="0002546A">
        <w:rPr>
          <w:rFonts w:cs="Times New Roman"/>
          <w:color w:val="000000" w:themeColor="text1"/>
          <w:lang w:val="en-GB"/>
        </w:rPr>
        <w:t>These outlets will contain short video clips and interactive posts of actual family enjoying quality products at reduced prices. The message will be promoted under the hashtag of Everyday</w:t>
      </w:r>
      <w:r w:rsidR="00AB276A" w:rsidRPr="0002546A">
        <w:rPr>
          <w:rFonts w:cs="Times New Roman"/>
          <w:color w:val="000000" w:themeColor="text1"/>
          <w:lang w:val="en-GB"/>
        </w:rPr>
        <w:t xml:space="preserve"> </w:t>
      </w:r>
      <w:r w:rsidRPr="0002546A">
        <w:rPr>
          <w:rFonts w:cs="Times New Roman"/>
          <w:color w:val="000000" w:themeColor="text1"/>
          <w:lang w:val="en-GB"/>
        </w:rPr>
        <w:t>Smart</w:t>
      </w:r>
      <w:r w:rsidR="00AB276A" w:rsidRPr="0002546A">
        <w:rPr>
          <w:rFonts w:cs="Times New Roman"/>
          <w:color w:val="000000" w:themeColor="text1"/>
          <w:lang w:val="en-GB"/>
        </w:rPr>
        <w:t xml:space="preserve"> </w:t>
      </w:r>
      <w:r w:rsidRPr="0002546A">
        <w:rPr>
          <w:rFonts w:cs="Times New Roman"/>
          <w:color w:val="000000" w:themeColor="text1"/>
          <w:lang w:val="en-GB"/>
        </w:rPr>
        <w:t>Choices and will invite the customers to share individual stories of the savings, meal suggestion</w:t>
      </w:r>
      <w:r w:rsidR="00AB276A" w:rsidRPr="0002546A">
        <w:rPr>
          <w:rFonts w:cs="Times New Roman"/>
          <w:color w:val="000000" w:themeColor="text1"/>
          <w:lang w:val="en-GB"/>
        </w:rPr>
        <w:t>s and experience with the range (</w:t>
      </w:r>
      <w:r w:rsidR="00AB276A" w:rsidRPr="0002546A">
        <w:rPr>
          <w:rFonts w:cs="Times New Roman"/>
          <w:color w:val="000000" w:themeColor="text1"/>
          <w:shd w:val="clear" w:color="auto" w:fill="FFFFFF"/>
        </w:rPr>
        <w:t xml:space="preserve">Wu, 2025). </w:t>
      </w:r>
      <w:r w:rsidRPr="0002546A">
        <w:rPr>
          <w:rFonts w:cs="Times New Roman"/>
          <w:color w:val="000000" w:themeColor="text1"/>
          <w:lang w:val="en-GB"/>
        </w:rPr>
        <w:t xml:space="preserve"> Partnerships with family-oriented influencers and budgeters will be used to make younger consumers more authentic and engaged.</w:t>
      </w:r>
    </w:p>
    <w:p w14:paraId="1ED4CA54" w14:textId="77777777" w:rsidR="00191EFB" w:rsidRPr="0002546A" w:rsidRDefault="00B304F8" w:rsidP="00191EFB">
      <w:pPr>
        <w:rPr>
          <w:rFonts w:cs="Times New Roman"/>
          <w:color w:val="000000" w:themeColor="text1"/>
          <w:lang w:val="en-GB"/>
        </w:rPr>
      </w:pPr>
      <w:r w:rsidRPr="0002546A">
        <w:rPr>
          <w:rFonts w:cs="Times New Roman"/>
          <w:color w:val="000000" w:themeColor="text1"/>
          <w:lang w:val="en-GB"/>
        </w:rPr>
        <w:t xml:space="preserve">The offline marketing will entail the in-store banners, product displays, point-of-sale posters and weekly catalogues that will indicate the special offers and product benefits. Advertisements through television and radio will help in developing the promise of the brand with the slogan: Everyday+ of </w:t>
      </w:r>
      <w:r w:rsidR="00552234" w:rsidRPr="0002546A">
        <w:rPr>
          <w:rFonts w:cs="Times New Roman"/>
          <w:color w:val="000000" w:themeColor="text1"/>
          <w:lang w:val="en-GB"/>
        </w:rPr>
        <w:t>Sainsbury’s</w:t>
      </w:r>
      <w:r w:rsidRPr="0002546A">
        <w:rPr>
          <w:rFonts w:cs="Times New Roman"/>
          <w:color w:val="000000" w:themeColor="text1"/>
          <w:lang w:val="en-GB"/>
        </w:rPr>
        <w:t xml:space="preserve"> quality in every home. The range will remain visible and relevant all year with seasonal campaigns like Back-to-School Savings, Winter Warmers and Christmas for Less. </w:t>
      </w:r>
      <w:r w:rsidR="00552234" w:rsidRPr="0002546A">
        <w:rPr>
          <w:rFonts w:cs="Times New Roman"/>
          <w:color w:val="000000" w:themeColor="text1"/>
          <w:lang w:val="en-GB"/>
        </w:rPr>
        <w:t>Sainsbury’s</w:t>
      </w:r>
      <w:r w:rsidRPr="0002546A">
        <w:rPr>
          <w:rFonts w:cs="Times New Roman"/>
          <w:color w:val="000000" w:themeColor="text1"/>
          <w:lang w:val="en-GB"/>
        </w:rPr>
        <w:t xml:space="preserve"> will also be able to build its reputation through charities and food bank, as well as community donation drives, which will also increase</w:t>
      </w:r>
      <w:r w:rsidR="00191EFB" w:rsidRPr="0002546A">
        <w:rPr>
          <w:rFonts w:cs="Times New Roman"/>
          <w:color w:val="000000" w:themeColor="text1"/>
          <w:lang w:val="en-GB"/>
        </w:rPr>
        <w:t xml:space="preserve"> its public relations strength.</w:t>
      </w:r>
    </w:p>
    <w:p w14:paraId="6462A9F7" w14:textId="1EFECDA5" w:rsidR="00191EFB" w:rsidRPr="0002546A" w:rsidRDefault="00191EFB" w:rsidP="00191EFB">
      <w:pPr>
        <w:rPr>
          <w:rFonts w:cs="Times New Roman"/>
          <w:color w:val="000000" w:themeColor="text1"/>
          <w:lang w:val="en-GB"/>
        </w:rPr>
      </w:pPr>
      <w:r w:rsidRPr="0002546A">
        <w:rPr>
          <w:rFonts w:cs="Times New Roman"/>
          <w:color w:val="000000" w:themeColor="text1"/>
          <w:lang w:val="en-GB"/>
        </w:rPr>
        <w:t xml:space="preserve">These will assist in creating the image of the company as a socially responsible retailer, which is concerned </w:t>
      </w:r>
      <w:r w:rsidR="00AB276A" w:rsidRPr="0002546A">
        <w:rPr>
          <w:rFonts w:cs="Times New Roman"/>
          <w:color w:val="000000" w:themeColor="text1"/>
          <w:lang w:val="en-GB"/>
        </w:rPr>
        <w:t>about the well-being of people (</w:t>
      </w:r>
      <w:r w:rsidR="00AB276A" w:rsidRPr="0002546A">
        <w:rPr>
          <w:rFonts w:cs="Times New Roman"/>
          <w:color w:val="000000" w:themeColor="text1"/>
          <w:shd w:val="clear" w:color="auto" w:fill="FFFFFF"/>
        </w:rPr>
        <w:t xml:space="preserve">Clark et al., 2021). </w:t>
      </w:r>
      <w:r w:rsidRPr="0002546A">
        <w:rPr>
          <w:rFonts w:cs="Times New Roman"/>
          <w:color w:val="000000" w:themeColor="text1"/>
          <w:lang w:val="en-GB"/>
        </w:rPr>
        <w:t>The combined promotion approach will build a long lasting trust and loyalty through emotional narration and delivery of unambiguous value messages</w:t>
      </w:r>
      <w:r w:rsidR="00776973" w:rsidRPr="0002546A">
        <w:rPr>
          <w:rFonts w:cs="Times New Roman"/>
          <w:color w:val="000000" w:themeColor="text1"/>
          <w:lang w:val="en-GB"/>
        </w:rPr>
        <w:t>.</w:t>
      </w:r>
    </w:p>
    <w:p w14:paraId="381F6470" w14:textId="77777777" w:rsidR="008E67C8" w:rsidRPr="0002546A" w:rsidRDefault="003B2665" w:rsidP="00191EFB">
      <w:pPr>
        <w:jc w:val="center"/>
        <w:rPr>
          <w:rFonts w:cs="Times New Roman"/>
          <w:color w:val="000000" w:themeColor="text1"/>
          <w:lang w:val="en-GB"/>
        </w:rPr>
      </w:pPr>
      <w:r w:rsidRPr="0002546A">
        <w:rPr>
          <w:rFonts w:cs="Times New Roman"/>
          <w:color w:val="000000" w:themeColor="text1"/>
        </w:rPr>
        <w:br/>
      </w:r>
      <w:r w:rsidR="00915BAC" w:rsidRPr="0002546A">
        <w:rPr>
          <w:rFonts w:cs="Times New Roman"/>
          <w:noProof/>
          <w:color w:val="000000" w:themeColor="text1"/>
        </w:rPr>
        <w:drawing>
          <wp:inline distT="0" distB="0" distL="0" distR="0" wp14:anchorId="40E94537" wp14:editId="501129DE">
            <wp:extent cx="2552700" cy="2337412"/>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60423" cy="2344484"/>
                    </a:xfrm>
                    <a:prstGeom prst="rect">
                      <a:avLst/>
                    </a:prstGeom>
                  </pic:spPr>
                </pic:pic>
              </a:graphicData>
            </a:graphic>
          </wp:inline>
        </w:drawing>
      </w:r>
    </w:p>
    <w:p w14:paraId="275CF242" w14:textId="77777777" w:rsidR="00105ADC" w:rsidRPr="0002546A" w:rsidRDefault="00915BAC" w:rsidP="00F11623">
      <w:pPr>
        <w:pStyle w:val="NormalWeb"/>
        <w:spacing w:line="360" w:lineRule="auto"/>
        <w:jc w:val="center"/>
        <w:rPr>
          <w:color w:val="000000" w:themeColor="text1"/>
        </w:rPr>
      </w:pPr>
      <w:r w:rsidRPr="0002546A">
        <w:rPr>
          <w:color w:val="000000" w:themeColor="text1"/>
        </w:rPr>
        <w:t>Source: (Author)</w:t>
      </w:r>
    </w:p>
    <w:p w14:paraId="33C69216" w14:textId="77777777" w:rsidR="003B2665" w:rsidRPr="0002546A" w:rsidRDefault="008E67C8" w:rsidP="006E6BBE">
      <w:pPr>
        <w:pStyle w:val="Heading1"/>
        <w:numPr>
          <w:ilvl w:val="0"/>
          <w:numId w:val="36"/>
        </w:numPr>
        <w:rPr>
          <w:rStyle w:val="Strong"/>
          <w:rFonts w:cs="Times New Roman"/>
          <w:b/>
          <w:bCs w:val="0"/>
          <w:color w:val="000000" w:themeColor="text1"/>
        </w:rPr>
      </w:pPr>
      <w:bookmarkStart w:id="12" w:name="_Toc214443888"/>
      <w:r w:rsidRPr="0002546A">
        <w:rPr>
          <w:rFonts w:cs="Times New Roman"/>
          <w:color w:val="000000" w:themeColor="text1"/>
        </w:rPr>
        <w:t xml:space="preserve">Element 3: </w:t>
      </w:r>
      <w:r w:rsidR="003B2665" w:rsidRPr="0002546A">
        <w:rPr>
          <w:rStyle w:val="Strong"/>
          <w:rFonts w:cs="Times New Roman"/>
          <w:b/>
          <w:bCs w:val="0"/>
          <w:color w:val="000000" w:themeColor="text1"/>
        </w:rPr>
        <w:t>Marketing Strategy Pitch</w:t>
      </w:r>
      <w:bookmarkEnd w:id="12"/>
      <w:r w:rsidR="003B2665" w:rsidRPr="0002546A">
        <w:rPr>
          <w:rStyle w:val="Strong"/>
          <w:rFonts w:cs="Times New Roman"/>
          <w:b/>
          <w:bCs w:val="0"/>
          <w:color w:val="000000" w:themeColor="text1"/>
        </w:rPr>
        <w:t xml:space="preserve"> </w:t>
      </w:r>
    </w:p>
    <w:p w14:paraId="63DF341A" w14:textId="77777777" w:rsidR="00B304F8" w:rsidRPr="0002546A" w:rsidRDefault="00B304F8" w:rsidP="00B304F8">
      <w:pPr>
        <w:rPr>
          <w:rFonts w:cs="Times New Roman"/>
          <w:color w:val="000000" w:themeColor="text1"/>
        </w:rPr>
      </w:pPr>
      <w:r w:rsidRPr="0002546A">
        <w:rPr>
          <w:rFonts w:cs="Times New Roman"/>
          <w:color w:val="000000" w:themeColor="text1"/>
        </w:rPr>
        <w:t xml:space="preserve">Everyday+ is a low-end sub-brand proposed by </w:t>
      </w:r>
      <w:r w:rsidR="00F8230B" w:rsidRPr="0002546A">
        <w:rPr>
          <w:rFonts w:cs="Times New Roman"/>
          <w:color w:val="000000" w:themeColor="text1"/>
        </w:rPr>
        <w:t>Sainsbury’s</w:t>
      </w:r>
      <w:r w:rsidRPr="0002546A">
        <w:rPr>
          <w:rFonts w:cs="Times New Roman"/>
          <w:color w:val="000000" w:themeColor="text1"/>
        </w:rPr>
        <w:t xml:space="preserve"> to serve the UK modern family </w:t>
      </w:r>
      <w:r w:rsidR="00F11623" w:rsidRPr="0002546A">
        <w:rPr>
          <w:rFonts w:cs="Times New Roman"/>
          <w:color w:val="000000" w:themeColor="text1"/>
        </w:rPr>
        <w:t>smartly and affordably</w:t>
      </w:r>
      <w:r w:rsidRPr="0002546A">
        <w:rPr>
          <w:rFonts w:cs="Times New Roman"/>
          <w:color w:val="000000" w:themeColor="text1"/>
        </w:rPr>
        <w:t>. That is what is captured in its tag line, Smart Value of Everyday Life, the combination of qu</w:t>
      </w:r>
      <w:r w:rsidR="00AB276A" w:rsidRPr="0002546A">
        <w:rPr>
          <w:rFonts w:cs="Times New Roman"/>
          <w:color w:val="000000" w:themeColor="text1"/>
        </w:rPr>
        <w:t>ality, trust, and affordability (Sahidi</w:t>
      </w:r>
      <w:r w:rsidR="00AB276A" w:rsidRPr="0002546A">
        <w:rPr>
          <w:rFonts w:cs="Times New Roman"/>
          <w:color w:val="000000" w:themeColor="text1"/>
          <w:shd w:val="clear" w:color="auto" w:fill="FFFFFF"/>
        </w:rPr>
        <w:t xml:space="preserve"> and Nadda, 2025). </w:t>
      </w:r>
      <w:r w:rsidRPr="0002546A">
        <w:rPr>
          <w:rFonts w:cs="Times New Roman"/>
          <w:color w:val="000000" w:themeColor="text1"/>
        </w:rPr>
        <w:t>The logo design is a simple plus symbol, clean white text with soft orange background and symbol</w:t>
      </w:r>
      <w:r w:rsidR="00814E79" w:rsidRPr="0002546A">
        <w:rPr>
          <w:rFonts w:cs="Times New Roman"/>
          <w:color w:val="000000" w:themeColor="text1"/>
        </w:rPr>
        <w:t>is</w:t>
      </w:r>
      <w:r w:rsidRPr="0002546A">
        <w:rPr>
          <w:rFonts w:cs="Times New Roman"/>
          <w:color w:val="000000" w:themeColor="text1"/>
        </w:rPr>
        <w:t xml:space="preserve">es positivity, progress and daily support. The brand is responding to an apparent issue of increasing living expenses that many households are feeling that </w:t>
      </w:r>
      <w:r w:rsidR="00F8230B" w:rsidRPr="0002546A">
        <w:rPr>
          <w:rFonts w:cs="Times New Roman"/>
          <w:color w:val="000000" w:themeColor="text1"/>
        </w:rPr>
        <w:t>compels</w:t>
      </w:r>
      <w:r w:rsidRPr="0002546A">
        <w:rPr>
          <w:rFonts w:cs="Times New Roman"/>
          <w:color w:val="000000" w:themeColor="text1"/>
        </w:rPr>
        <w:t xml:space="preserve"> them to go to discount retailers whose quality and service is often questionable.</w:t>
      </w:r>
    </w:p>
    <w:p w14:paraId="04DEA8AF" w14:textId="77777777" w:rsidR="00B304F8" w:rsidRPr="0002546A" w:rsidRDefault="00B304F8" w:rsidP="00B304F8">
      <w:pPr>
        <w:rPr>
          <w:rFonts w:cs="Times New Roman"/>
          <w:color w:val="000000" w:themeColor="text1"/>
        </w:rPr>
      </w:pPr>
      <w:r w:rsidRPr="0002546A">
        <w:rPr>
          <w:rFonts w:cs="Times New Roman"/>
          <w:color w:val="000000" w:themeColor="text1"/>
        </w:rPr>
        <w:t xml:space="preserve">Everyday+ offers a viable alternative by offering cheap prices and the quality and integrity of </w:t>
      </w:r>
      <w:r w:rsidR="00F8230B" w:rsidRPr="0002546A">
        <w:rPr>
          <w:rFonts w:cs="Times New Roman"/>
          <w:color w:val="000000" w:themeColor="text1"/>
        </w:rPr>
        <w:t>Sainsbury's</w:t>
      </w:r>
      <w:r w:rsidRPr="0002546A">
        <w:rPr>
          <w:rFonts w:cs="Times New Roman"/>
          <w:color w:val="000000" w:themeColor="text1"/>
        </w:rPr>
        <w:t xml:space="preserve">. </w:t>
      </w:r>
      <w:r w:rsidR="00AB276A" w:rsidRPr="0002546A">
        <w:rPr>
          <w:rFonts w:cs="Times New Roman"/>
          <w:color w:val="000000" w:themeColor="text1"/>
        </w:rPr>
        <w:t xml:space="preserve"> </w:t>
      </w:r>
      <w:r w:rsidRPr="0002546A">
        <w:rPr>
          <w:rFonts w:cs="Times New Roman"/>
          <w:color w:val="000000" w:themeColor="text1"/>
        </w:rPr>
        <w:t>Its value statement is one of reliable quality that is available at transparent prices and can be easily accessed both in-store and online. The brand is able to convey the message of emotional reassurance, that saving money can sti</w:t>
      </w:r>
      <w:r w:rsidR="00AB276A" w:rsidRPr="0002546A">
        <w:rPr>
          <w:rFonts w:cs="Times New Roman"/>
          <w:color w:val="000000" w:themeColor="text1"/>
        </w:rPr>
        <w:t>ll be comfortable and dignified (</w:t>
      </w:r>
      <w:r w:rsidR="00AB276A" w:rsidRPr="0002546A">
        <w:rPr>
          <w:rFonts w:cs="Times New Roman"/>
          <w:color w:val="000000" w:themeColor="text1"/>
          <w:shd w:val="clear" w:color="auto" w:fill="FFFFFF"/>
        </w:rPr>
        <w:t xml:space="preserve">Ertimur and Coskuner-Balli, 2021). </w:t>
      </w:r>
      <w:r w:rsidRPr="0002546A">
        <w:rPr>
          <w:rFonts w:cs="Times New Roman"/>
          <w:color w:val="000000" w:themeColor="text1"/>
        </w:rPr>
        <w:t xml:space="preserve"> The emotional appeal, </w:t>
      </w:r>
      <w:r w:rsidR="00954E20" w:rsidRPr="0002546A">
        <w:rPr>
          <w:rFonts w:cs="Times New Roman"/>
          <w:color w:val="000000" w:themeColor="text1"/>
        </w:rPr>
        <w:t>save</w:t>
      </w:r>
      <w:r w:rsidRPr="0002546A">
        <w:rPr>
          <w:rFonts w:cs="Times New Roman"/>
          <w:color w:val="000000" w:themeColor="text1"/>
        </w:rPr>
        <w:t xml:space="preserve"> confidently, live comfortably, promotes hope and tranquility in hard economic periods. Everyday+ also allows customers to shop with the assurance that they will be able to operate with their budgets as well as purchase with the knowledge that they are dealing with a </w:t>
      </w:r>
      <w:r w:rsidR="00954E20" w:rsidRPr="0002546A">
        <w:rPr>
          <w:rFonts w:cs="Times New Roman"/>
          <w:color w:val="000000" w:themeColor="text1"/>
        </w:rPr>
        <w:t>well-established</w:t>
      </w:r>
      <w:r w:rsidRPr="0002546A">
        <w:rPr>
          <w:rFonts w:cs="Times New Roman"/>
          <w:color w:val="000000" w:themeColor="text1"/>
        </w:rPr>
        <w:t xml:space="preserve"> British supermarket that knows them all along with their needs.</w:t>
      </w:r>
    </w:p>
    <w:p w14:paraId="6CF9EFE1" w14:textId="77777777" w:rsidR="00B304F8" w:rsidRPr="0002546A" w:rsidRDefault="00B304F8" w:rsidP="00B304F8">
      <w:pPr>
        <w:rPr>
          <w:rFonts w:cs="Times New Roman"/>
          <w:color w:val="000000" w:themeColor="text1"/>
        </w:rPr>
      </w:pPr>
      <w:r w:rsidRPr="0002546A">
        <w:rPr>
          <w:rFonts w:cs="Times New Roman"/>
          <w:color w:val="000000" w:themeColor="text1"/>
        </w:rPr>
        <w:t>Try Everyday+ now and find out how it can save you a lot of money with little effort.</w:t>
      </w:r>
    </w:p>
    <w:p w14:paraId="4B746E51" w14:textId="77777777" w:rsidR="00105ADC" w:rsidRPr="0002546A" w:rsidRDefault="00105ADC" w:rsidP="00105ADC">
      <w:pPr>
        <w:pStyle w:val="NormalWeb"/>
        <w:spacing w:line="360" w:lineRule="auto"/>
        <w:jc w:val="center"/>
        <w:rPr>
          <w:color w:val="000000" w:themeColor="text1"/>
        </w:rPr>
      </w:pPr>
      <w:r w:rsidRPr="0002546A">
        <w:rPr>
          <w:noProof/>
          <w:color w:val="000000" w:themeColor="text1"/>
        </w:rPr>
        <w:drawing>
          <wp:inline distT="0" distB="0" distL="0" distR="0" wp14:anchorId="3D801027" wp14:editId="74F86E39">
            <wp:extent cx="3866665" cy="2023555"/>
            <wp:effectExtent l="0" t="0" r="635" b="0"/>
            <wp:docPr id="11" name="Picture 11" descr="https://underthemedian.com/wp-content/uploads/2023/02/Small-Changes-Post-Cover-Pho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https://underthemedian.com/wp-content/uploads/2023/02/Small-Changes-Post-Cover-Photo.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72943" cy="2026841"/>
                    </a:xfrm>
                    <a:prstGeom prst="rect">
                      <a:avLst/>
                    </a:prstGeom>
                    <a:noFill/>
                    <a:ln>
                      <a:noFill/>
                    </a:ln>
                  </pic:spPr>
                </pic:pic>
              </a:graphicData>
            </a:graphic>
          </wp:inline>
        </w:drawing>
      </w:r>
    </w:p>
    <w:p w14:paraId="4CB902B3" w14:textId="77777777" w:rsidR="004817AA" w:rsidRPr="0002546A" w:rsidRDefault="004817AA" w:rsidP="00033FEA">
      <w:pPr>
        <w:rPr>
          <w:rFonts w:cs="Times New Roman"/>
          <w:color w:val="000000" w:themeColor="text1"/>
        </w:rPr>
      </w:pPr>
    </w:p>
    <w:p w14:paraId="70A96EBB" w14:textId="77777777" w:rsidR="00105ADC" w:rsidRPr="0002546A" w:rsidRDefault="00105ADC" w:rsidP="00033FEA">
      <w:pPr>
        <w:rPr>
          <w:rFonts w:cs="Times New Roman"/>
          <w:color w:val="000000" w:themeColor="text1"/>
        </w:rPr>
      </w:pPr>
    </w:p>
    <w:p w14:paraId="2F09F6BE" w14:textId="77777777" w:rsidR="003B2665" w:rsidRPr="0002546A" w:rsidRDefault="008E67C8" w:rsidP="006E6BBE">
      <w:pPr>
        <w:pStyle w:val="Heading1"/>
        <w:numPr>
          <w:ilvl w:val="0"/>
          <w:numId w:val="36"/>
        </w:numPr>
        <w:rPr>
          <w:rFonts w:cs="Times New Roman"/>
          <w:color w:val="000000" w:themeColor="text1"/>
        </w:rPr>
      </w:pPr>
      <w:bookmarkStart w:id="13" w:name="_Toc214443889"/>
      <w:r w:rsidRPr="0002546A">
        <w:rPr>
          <w:rStyle w:val="Strong"/>
          <w:rFonts w:cs="Times New Roman"/>
          <w:b/>
          <w:bCs w:val="0"/>
          <w:color w:val="000000" w:themeColor="text1"/>
        </w:rPr>
        <w:t xml:space="preserve">Element 4: </w:t>
      </w:r>
      <w:r w:rsidR="003B2665" w:rsidRPr="0002546A">
        <w:rPr>
          <w:rStyle w:val="Strong"/>
          <w:rFonts w:cs="Times New Roman"/>
          <w:b/>
          <w:bCs w:val="0"/>
          <w:color w:val="000000" w:themeColor="text1"/>
        </w:rPr>
        <w:t>Reflection</w:t>
      </w:r>
      <w:bookmarkEnd w:id="13"/>
      <w:r w:rsidR="003B2665" w:rsidRPr="0002546A">
        <w:rPr>
          <w:rStyle w:val="Strong"/>
          <w:rFonts w:cs="Times New Roman"/>
          <w:b/>
          <w:bCs w:val="0"/>
          <w:color w:val="000000" w:themeColor="text1"/>
        </w:rPr>
        <w:t xml:space="preserve"> </w:t>
      </w:r>
    </w:p>
    <w:p w14:paraId="2C4BA5C6" w14:textId="77777777" w:rsidR="00B304F8" w:rsidRPr="0002546A" w:rsidRDefault="00B304F8" w:rsidP="00B304F8">
      <w:pPr>
        <w:rPr>
          <w:rFonts w:cs="Times New Roman"/>
          <w:color w:val="000000" w:themeColor="text1"/>
        </w:rPr>
      </w:pPr>
      <w:r w:rsidRPr="0002546A">
        <w:rPr>
          <w:rFonts w:cs="Times New Roman"/>
          <w:color w:val="000000" w:themeColor="text1"/>
        </w:rPr>
        <w:t xml:space="preserve">The process of coming up with the marketing mix of </w:t>
      </w:r>
      <w:r w:rsidR="00552234" w:rsidRPr="0002546A">
        <w:rPr>
          <w:rFonts w:cs="Times New Roman"/>
          <w:color w:val="000000" w:themeColor="text1"/>
        </w:rPr>
        <w:t>Sainsbury’s</w:t>
      </w:r>
      <w:r w:rsidRPr="0002546A">
        <w:rPr>
          <w:rFonts w:cs="Times New Roman"/>
          <w:color w:val="000000" w:themeColor="text1"/>
        </w:rPr>
        <w:t xml:space="preserve"> everyday+ was interesting and a worthwhile learning process. It enabled me to blend theory and pragmatic business concepts as I concentrated on the real social and economic circumstances in the UK. I also got to know that a successful brand is not necessarily reliant on luxury or newness; in some </w:t>
      </w:r>
      <w:r w:rsidR="00F11623" w:rsidRPr="0002546A">
        <w:rPr>
          <w:rFonts w:cs="Times New Roman"/>
          <w:color w:val="000000" w:themeColor="text1"/>
        </w:rPr>
        <w:t>cases,</w:t>
      </w:r>
      <w:r w:rsidRPr="0002546A">
        <w:rPr>
          <w:rFonts w:cs="Times New Roman"/>
          <w:color w:val="000000" w:themeColor="text1"/>
        </w:rPr>
        <w:t xml:space="preserve"> the most significant effect is made when it comes to the real</w:t>
      </w:r>
      <w:r w:rsidR="00814E79" w:rsidRPr="0002546A">
        <w:rPr>
          <w:rFonts w:cs="Times New Roman"/>
          <w:color w:val="000000" w:themeColor="text1"/>
        </w:rPr>
        <w:t>is</w:t>
      </w:r>
      <w:r w:rsidRPr="0002546A">
        <w:rPr>
          <w:rFonts w:cs="Times New Roman"/>
          <w:color w:val="000000" w:themeColor="text1"/>
        </w:rPr>
        <w:t xml:space="preserve">ation of simple human desires like affordability and trust. This project helped me to reinforce my knowledge of </w:t>
      </w:r>
      <w:r w:rsidR="00F8230B" w:rsidRPr="0002546A">
        <w:rPr>
          <w:rFonts w:cs="Times New Roman"/>
          <w:color w:val="000000" w:themeColor="text1"/>
        </w:rPr>
        <w:t xml:space="preserve">the </w:t>
      </w:r>
      <w:r w:rsidRPr="0002546A">
        <w:rPr>
          <w:rFonts w:cs="Times New Roman"/>
          <w:color w:val="000000" w:themeColor="text1"/>
        </w:rPr>
        <w:t>STDP framework and the 4Ps marketing-mix model. The use of these tools on a real organisation has shown how the systematic analysis of a given idea can be turned into a logic</w:t>
      </w:r>
      <w:r w:rsidR="00AB276A" w:rsidRPr="0002546A">
        <w:rPr>
          <w:rFonts w:cs="Times New Roman"/>
          <w:color w:val="000000" w:themeColor="text1"/>
        </w:rPr>
        <w:t>al plan (</w:t>
      </w:r>
      <w:r w:rsidR="00AB276A" w:rsidRPr="0002546A">
        <w:rPr>
          <w:rFonts w:cs="Times New Roman"/>
          <w:color w:val="000000" w:themeColor="text1"/>
          <w:shd w:val="clear" w:color="auto" w:fill="FFFFFF"/>
        </w:rPr>
        <w:t xml:space="preserve">Zhou and Bai, 2025). </w:t>
      </w:r>
    </w:p>
    <w:p w14:paraId="6D237318" w14:textId="77777777" w:rsidR="00B304F8" w:rsidRPr="0002546A" w:rsidRDefault="00B304F8" w:rsidP="00B304F8">
      <w:pPr>
        <w:rPr>
          <w:rFonts w:cs="Times New Roman"/>
          <w:color w:val="000000" w:themeColor="text1"/>
        </w:rPr>
      </w:pPr>
      <w:r w:rsidRPr="0002546A">
        <w:rPr>
          <w:rFonts w:cs="Times New Roman"/>
          <w:color w:val="000000" w:themeColor="text1"/>
        </w:rPr>
        <w:t>Segmentation and targeting allowed me to understand how to create a definition that is accurate on what the customer groups are and how to create messages that directly address the motivati</w:t>
      </w:r>
      <w:r w:rsidR="00F11623" w:rsidRPr="0002546A">
        <w:rPr>
          <w:rFonts w:cs="Times New Roman"/>
          <w:color w:val="000000" w:themeColor="text1"/>
        </w:rPr>
        <w:t>on of the customer groups. The 4</w:t>
      </w:r>
      <w:r w:rsidRPr="0002546A">
        <w:rPr>
          <w:rFonts w:cs="Times New Roman"/>
          <w:color w:val="000000" w:themeColor="text1"/>
        </w:rPr>
        <w:t>Ps analysis assisted in mapping strategic thinking into operational activities, down to pricing and packaging, staff behaviour and process design. Among the main lessons learned, the sensitivity of prices in the current market context should be noted. Consumers are no longer using quality as the sole criterion to examine the products; they are balancing emotional comfort with financial constraints.</w:t>
      </w:r>
    </w:p>
    <w:p w14:paraId="04035B94" w14:textId="77777777" w:rsidR="00B304F8" w:rsidRPr="0002546A" w:rsidRDefault="00B304F8" w:rsidP="00B304F8">
      <w:pPr>
        <w:rPr>
          <w:rFonts w:cs="Times New Roman"/>
          <w:color w:val="000000" w:themeColor="text1"/>
        </w:rPr>
      </w:pPr>
      <w:r w:rsidRPr="0002546A">
        <w:rPr>
          <w:rFonts w:cs="Times New Roman"/>
          <w:color w:val="000000" w:themeColor="text1"/>
        </w:rPr>
        <w:t xml:space="preserve">Everyday+ thus, was required to be placed at a prudent point to be both logical and emotive. When coming up with this brand, I learned that I need to consider the reasons why customers make certain purchases as well as how they feel after making certain purchases. Project also helped me to increase </w:t>
      </w:r>
      <w:r w:rsidR="00F8230B" w:rsidRPr="0002546A">
        <w:rPr>
          <w:rFonts w:cs="Times New Roman"/>
          <w:color w:val="000000" w:themeColor="text1"/>
        </w:rPr>
        <w:t>my</w:t>
      </w:r>
      <w:r w:rsidRPr="0002546A">
        <w:rPr>
          <w:rFonts w:cs="Times New Roman"/>
          <w:color w:val="000000" w:themeColor="text1"/>
        </w:rPr>
        <w:t xml:space="preserve"> awareness of integrated marketing communication. A proper coordination and planning is needed to create a uniform message between digital platforms, stores and packaging. Everyday+ s</w:t>
      </w:r>
      <w:r w:rsidR="00552234" w:rsidRPr="0002546A">
        <w:rPr>
          <w:rFonts w:cs="Times New Roman"/>
          <w:color w:val="000000" w:themeColor="text1"/>
        </w:rPr>
        <w:t>hould have one unanimous voice that is, Sainsbury’s</w:t>
      </w:r>
      <w:r w:rsidRPr="0002546A">
        <w:rPr>
          <w:rFonts w:cs="Times New Roman"/>
          <w:color w:val="000000" w:themeColor="text1"/>
        </w:rPr>
        <w:t xml:space="preserve"> is concerned about your everyday life. I came to know that brand integrity relies on all minor details such as colours, words, and the customer care tone to reflect this message.</w:t>
      </w:r>
    </w:p>
    <w:p w14:paraId="0FDCF9FC" w14:textId="77777777" w:rsidR="00B304F8" w:rsidRPr="0002546A" w:rsidRDefault="00B304F8" w:rsidP="00B304F8">
      <w:pPr>
        <w:rPr>
          <w:rFonts w:cs="Times New Roman"/>
          <w:color w:val="000000" w:themeColor="text1"/>
        </w:rPr>
      </w:pPr>
      <w:r w:rsidRPr="0002546A">
        <w:rPr>
          <w:rFonts w:cs="Times New Roman"/>
          <w:color w:val="000000" w:themeColor="text1"/>
        </w:rPr>
        <w:t>The other lesson was regarding the social respo</w:t>
      </w:r>
      <w:r w:rsidR="00AB276A" w:rsidRPr="0002546A">
        <w:rPr>
          <w:rFonts w:cs="Times New Roman"/>
          <w:color w:val="000000" w:themeColor="text1"/>
        </w:rPr>
        <w:t xml:space="preserve">nsibility and sustainability and a </w:t>
      </w:r>
      <w:r w:rsidRPr="0002546A">
        <w:rPr>
          <w:rFonts w:cs="Times New Roman"/>
          <w:color w:val="000000" w:themeColor="text1"/>
        </w:rPr>
        <w:t xml:space="preserve">cheap brand should be able to act morally. Everyday+ is packaged in recyclable materials and encourages sourcing in an </w:t>
      </w:r>
      <w:r w:rsidR="00F8230B" w:rsidRPr="0002546A">
        <w:rPr>
          <w:rFonts w:cs="Times New Roman"/>
          <w:color w:val="000000" w:themeColor="text1"/>
        </w:rPr>
        <w:t>energy-efficient</w:t>
      </w:r>
      <w:r w:rsidRPr="0002546A">
        <w:rPr>
          <w:rFonts w:cs="Times New Roman"/>
          <w:color w:val="000000" w:themeColor="text1"/>
        </w:rPr>
        <w:t xml:space="preserve"> way. This also reminded me that responsible practices do not </w:t>
      </w:r>
      <w:r w:rsidR="00AB276A" w:rsidRPr="0002546A">
        <w:rPr>
          <w:rFonts w:cs="Times New Roman"/>
          <w:color w:val="000000" w:themeColor="text1"/>
        </w:rPr>
        <w:t>belong to premium products only that</w:t>
      </w:r>
      <w:r w:rsidRPr="0002546A">
        <w:rPr>
          <w:rFonts w:cs="Times New Roman"/>
          <w:color w:val="000000" w:themeColor="text1"/>
        </w:rPr>
        <w:t xml:space="preserve"> they can and ought to appear in the value range too. The dilemma of cost-management and handling the environment is a challenge and a possibility to develop loyalty in</w:t>
      </w:r>
      <w:r w:rsidR="00AB276A" w:rsidRPr="0002546A">
        <w:rPr>
          <w:rFonts w:cs="Times New Roman"/>
          <w:color w:val="000000" w:themeColor="text1"/>
        </w:rPr>
        <w:t xml:space="preserve"> contemporary mindful consumers (</w:t>
      </w:r>
      <w:r w:rsidR="00AB276A" w:rsidRPr="0002546A">
        <w:rPr>
          <w:rFonts w:cs="Times New Roman"/>
          <w:color w:val="000000" w:themeColor="text1"/>
          <w:shd w:val="clear" w:color="auto" w:fill="FFFFFF"/>
        </w:rPr>
        <w:t xml:space="preserve">Tsang et al., 2021). </w:t>
      </w:r>
    </w:p>
    <w:p w14:paraId="5BAEB957" w14:textId="24CD9B2B" w:rsidR="008E67C8" w:rsidRPr="0002546A" w:rsidRDefault="00B304F8" w:rsidP="00B304F8">
      <w:pPr>
        <w:rPr>
          <w:rFonts w:cs="Times New Roman"/>
          <w:color w:val="000000" w:themeColor="text1"/>
        </w:rPr>
      </w:pPr>
      <w:r w:rsidRPr="0002546A">
        <w:rPr>
          <w:rFonts w:cs="Times New Roman"/>
          <w:color w:val="000000" w:themeColor="text1"/>
        </w:rPr>
        <w:t xml:space="preserve">Personally, this assignment enhanced some of the professional capabilities. I enhanced my skills in strategic thinking, critical thinking, and writing. I also gained a </w:t>
      </w:r>
      <w:r w:rsidR="00954E20" w:rsidRPr="0002546A">
        <w:rPr>
          <w:rFonts w:cs="Times New Roman"/>
          <w:color w:val="000000" w:themeColor="text1"/>
        </w:rPr>
        <w:t>clearer</w:t>
      </w:r>
      <w:r w:rsidRPr="0002546A">
        <w:rPr>
          <w:rFonts w:cs="Times New Roman"/>
          <w:color w:val="000000" w:themeColor="text1"/>
        </w:rPr>
        <w:t xml:space="preserve"> insight into the impact of marketing decisions with the brand image and economic results. In order to repeat the project, the main aspect I would incorporate is primary consumer research, which refers to survey or </w:t>
      </w:r>
      <w:r w:rsidR="00F8230B" w:rsidRPr="0002546A">
        <w:rPr>
          <w:rFonts w:cs="Times New Roman"/>
          <w:color w:val="000000" w:themeColor="text1"/>
        </w:rPr>
        <w:t>interviews</w:t>
      </w:r>
      <w:r w:rsidRPr="0002546A">
        <w:rPr>
          <w:rFonts w:cs="Times New Roman"/>
          <w:color w:val="000000" w:themeColor="text1"/>
        </w:rPr>
        <w:t xml:space="preserve"> to prove that there is an assumption on customer behaviour. It taught me that creative thinking has to be strategic and marketing can be used to bridge the gap between empathy and rational decisions. Everyday + is a brand that is founded on the consideration of the economic and</w:t>
      </w:r>
      <w:r w:rsidR="00AB276A" w:rsidRPr="0002546A">
        <w:rPr>
          <w:rFonts w:cs="Times New Roman"/>
          <w:color w:val="000000" w:themeColor="text1"/>
        </w:rPr>
        <w:t xml:space="preserve"> emotional life of the customer (</w:t>
      </w:r>
      <w:r w:rsidR="00AB276A" w:rsidRPr="0002546A">
        <w:rPr>
          <w:rFonts w:cs="Times New Roman"/>
          <w:color w:val="000000" w:themeColor="text1"/>
          <w:shd w:val="clear" w:color="auto" w:fill="FFFFFF"/>
        </w:rPr>
        <w:t xml:space="preserve">Sheth et al., 2020). </w:t>
      </w:r>
      <w:r w:rsidRPr="0002546A">
        <w:rPr>
          <w:rFonts w:cs="Times New Roman"/>
          <w:color w:val="000000" w:themeColor="text1"/>
        </w:rPr>
        <w:t xml:space="preserve"> </w:t>
      </w:r>
    </w:p>
    <w:p w14:paraId="5909172B" w14:textId="77777777" w:rsidR="006B5592" w:rsidRPr="0002546A" w:rsidRDefault="006B5592" w:rsidP="00F8230B">
      <w:pPr>
        <w:rPr>
          <w:rFonts w:cs="Times New Roman"/>
          <w:color w:val="000000" w:themeColor="text1"/>
        </w:rPr>
      </w:pPr>
    </w:p>
    <w:p w14:paraId="4CCAC149" w14:textId="77777777" w:rsidR="008E67C8" w:rsidRPr="0002546A" w:rsidRDefault="008E67C8" w:rsidP="00033FEA">
      <w:pPr>
        <w:rPr>
          <w:rFonts w:cs="Times New Roman"/>
          <w:color w:val="000000" w:themeColor="text1"/>
        </w:rPr>
      </w:pPr>
    </w:p>
    <w:p w14:paraId="1965E03E" w14:textId="77777777" w:rsidR="00105ADC" w:rsidRPr="0002546A" w:rsidRDefault="00105ADC" w:rsidP="00033FEA">
      <w:pPr>
        <w:rPr>
          <w:rFonts w:cs="Times New Roman"/>
          <w:color w:val="000000" w:themeColor="text1"/>
        </w:rPr>
      </w:pPr>
    </w:p>
    <w:p w14:paraId="74587260" w14:textId="77777777" w:rsidR="00105ADC" w:rsidRPr="0002546A" w:rsidRDefault="00105ADC" w:rsidP="00033FEA">
      <w:pPr>
        <w:rPr>
          <w:rFonts w:cs="Times New Roman"/>
          <w:color w:val="000000" w:themeColor="text1"/>
        </w:rPr>
      </w:pPr>
    </w:p>
    <w:p w14:paraId="0028D480" w14:textId="77777777" w:rsidR="00105ADC" w:rsidRPr="0002546A" w:rsidRDefault="00105ADC" w:rsidP="00033FEA">
      <w:pPr>
        <w:rPr>
          <w:rFonts w:cs="Times New Roman"/>
          <w:color w:val="000000" w:themeColor="text1"/>
        </w:rPr>
      </w:pPr>
    </w:p>
    <w:p w14:paraId="396CDD49" w14:textId="77777777" w:rsidR="00105ADC" w:rsidRPr="0002546A" w:rsidRDefault="00105ADC" w:rsidP="00033FEA">
      <w:pPr>
        <w:rPr>
          <w:rFonts w:cs="Times New Roman"/>
          <w:color w:val="000000" w:themeColor="text1"/>
        </w:rPr>
      </w:pPr>
    </w:p>
    <w:p w14:paraId="2072087F" w14:textId="77777777" w:rsidR="00F8230B" w:rsidRPr="0002546A" w:rsidRDefault="00F8230B" w:rsidP="00033FEA">
      <w:pPr>
        <w:rPr>
          <w:rFonts w:cs="Times New Roman"/>
          <w:color w:val="000000" w:themeColor="text1"/>
        </w:rPr>
      </w:pPr>
    </w:p>
    <w:p w14:paraId="32F17A01" w14:textId="77777777" w:rsidR="008E67C8" w:rsidRPr="0002546A" w:rsidRDefault="00105ADC" w:rsidP="006E6BBE">
      <w:pPr>
        <w:pStyle w:val="Heading1"/>
        <w:numPr>
          <w:ilvl w:val="0"/>
          <w:numId w:val="36"/>
        </w:numPr>
        <w:rPr>
          <w:rFonts w:cs="Times New Roman"/>
          <w:color w:val="000000" w:themeColor="text1"/>
        </w:rPr>
      </w:pPr>
      <w:bookmarkStart w:id="14" w:name="_Toc214443890"/>
      <w:r w:rsidRPr="0002546A">
        <w:rPr>
          <w:rFonts w:cs="Times New Roman"/>
          <w:color w:val="000000" w:themeColor="text1"/>
        </w:rPr>
        <w:t>References</w:t>
      </w:r>
      <w:bookmarkEnd w:id="14"/>
      <w:r w:rsidR="008E67C8" w:rsidRPr="0002546A">
        <w:rPr>
          <w:rFonts w:cs="Times New Roman"/>
          <w:color w:val="000000" w:themeColor="text1"/>
        </w:rPr>
        <w:t xml:space="preserve"> </w:t>
      </w:r>
    </w:p>
    <w:p w14:paraId="593EB816"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Ahmed, E., Alsafadi, M., Albanna, H., Murtada, A. A., and Jaber, M. (2022). The influence of consumer selection on store brands over name brands in the food retailing industry. </w:t>
      </w:r>
      <w:r w:rsidRPr="0002546A">
        <w:rPr>
          <w:i/>
          <w:iCs/>
          <w:color w:val="000000" w:themeColor="text1"/>
          <w:shd w:val="clear" w:color="auto" w:fill="FFFFFF"/>
        </w:rPr>
        <w:t>International Journal for Innovation Education and Research</w:t>
      </w:r>
      <w:r w:rsidRPr="0002546A">
        <w:rPr>
          <w:color w:val="000000" w:themeColor="text1"/>
          <w:shd w:val="clear" w:color="auto" w:fill="FFFFFF"/>
        </w:rPr>
        <w:t>, </w:t>
      </w:r>
      <w:r w:rsidRPr="0002546A">
        <w:rPr>
          <w:i/>
          <w:iCs/>
          <w:color w:val="000000" w:themeColor="text1"/>
          <w:shd w:val="clear" w:color="auto" w:fill="FFFFFF"/>
        </w:rPr>
        <w:t>10</w:t>
      </w:r>
      <w:r w:rsidRPr="0002546A">
        <w:rPr>
          <w:color w:val="000000" w:themeColor="text1"/>
          <w:shd w:val="clear" w:color="auto" w:fill="FFFFFF"/>
        </w:rPr>
        <w:t>(12), pp.23-60.</w:t>
      </w:r>
    </w:p>
    <w:p w14:paraId="562912CF"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rPr>
      </w:pPr>
      <w:r w:rsidRPr="0002546A">
        <w:rPr>
          <w:color w:val="000000" w:themeColor="text1"/>
        </w:rPr>
        <w:t>Anon, (2025). </w:t>
      </w:r>
      <w:r w:rsidRPr="0002546A">
        <w:rPr>
          <w:i/>
          <w:iCs/>
          <w:color w:val="000000" w:themeColor="text1"/>
        </w:rPr>
        <w:t>About us</w:t>
      </w:r>
      <w:r w:rsidRPr="0002546A">
        <w:rPr>
          <w:color w:val="000000" w:themeColor="text1"/>
        </w:rPr>
        <w:t>. [online] Available at: https://corporate.Sainsbury’ss.co.uk/about-us/ [Accessed 1 Nov. 2025].</w:t>
      </w:r>
    </w:p>
    <w:p w14:paraId="00C381D8"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Boz, Z., Korhonen, V., and Koelsch Sand, C. (2020). Consumer considerations for the implementation of sustainable packaging: A review. </w:t>
      </w:r>
      <w:r w:rsidRPr="0002546A">
        <w:rPr>
          <w:i/>
          <w:iCs/>
          <w:color w:val="000000" w:themeColor="text1"/>
          <w:shd w:val="clear" w:color="auto" w:fill="FFFFFF"/>
        </w:rPr>
        <w:t>Sustainability</w:t>
      </w:r>
      <w:r w:rsidRPr="0002546A">
        <w:rPr>
          <w:color w:val="000000" w:themeColor="text1"/>
          <w:shd w:val="clear" w:color="auto" w:fill="FFFFFF"/>
        </w:rPr>
        <w:t>, </w:t>
      </w:r>
      <w:r w:rsidRPr="0002546A">
        <w:rPr>
          <w:i/>
          <w:iCs/>
          <w:color w:val="000000" w:themeColor="text1"/>
          <w:shd w:val="clear" w:color="auto" w:fill="FFFFFF"/>
        </w:rPr>
        <w:t>12</w:t>
      </w:r>
      <w:r w:rsidRPr="0002546A">
        <w:rPr>
          <w:color w:val="000000" w:themeColor="text1"/>
          <w:shd w:val="clear" w:color="auto" w:fill="FFFFFF"/>
        </w:rPr>
        <w:t>(6), p.2192.</w:t>
      </w:r>
    </w:p>
    <w:p w14:paraId="6758EB7F"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Clark, S. D., Shute, B., Jenneson, V., Rains, T., Birkin, M., and Morris, M. A. (2021). Dietary patterns derived from UK supermarket transaction data with nutrient and socioeconomic profiles. </w:t>
      </w:r>
      <w:r w:rsidRPr="0002546A">
        <w:rPr>
          <w:i/>
          <w:iCs/>
          <w:color w:val="000000" w:themeColor="text1"/>
          <w:shd w:val="clear" w:color="auto" w:fill="FFFFFF"/>
        </w:rPr>
        <w:t>Nutrients</w:t>
      </w:r>
      <w:r w:rsidRPr="0002546A">
        <w:rPr>
          <w:color w:val="000000" w:themeColor="text1"/>
          <w:shd w:val="clear" w:color="auto" w:fill="FFFFFF"/>
        </w:rPr>
        <w:t>, </w:t>
      </w:r>
      <w:r w:rsidRPr="0002546A">
        <w:rPr>
          <w:i/>
          <w:iCs/>
          <w:color w:val="000000" w:themeColor="text1"/>
          <w:shd w:val="clear" w:color="auto" w:fill="FFFFFF"/>
        </w:rPr>
        <w:t>13</w:t>
      </w:r>
      <w:r w:rsidRPr="0002546A">
        <w:rPr>
          <w:color w:val="000000" w:themeColor="text1"/>
          <w:shd w:val="clear" w:color="auto" w:fill="FFFFFF"/>
        </w:rPr>
        <w:t>(5), p.1481.</w:t>
      </w:r>
    </w:p>
    <w:p w14:paraId="594F5189"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Ertimur, B., and Coskuner-Balli, G. (2021). Brands expressing compassion and care through advertising. </w:t>
      </w:r>
      <w:r w:rsidRPr="0002546A">
        <w:rPr>
          <w:i/>
          <w:iCs/>
          <w:color w:val="000000" w:themeColor="text1"/>
          <w:shd w:val="clear" w:color="auto" w:fill="FFFFFF"/>
        </w:rPr>
        <w:t>Journal of Advertising</w:t>
      </w:r>
      <w:r w:rsidRPr="0002546A">
        <w:rPr>
          <w:color w:val="000000" w:themeColor="text1"/>
          <w:shd w:val="clear" w:color="auto" w:fill="FFFFFF"/>
        </w:rPr>
        <w:t>, </w:t>
      </w:r>
      <w:r w:rsidRPr="0002546A">
        <w:rPr>
          <w:i/>
          <w:iCs/>
          <w:color w:val="000000" w:themeColor="text1"/>
          <w:shd w:val="clear" w:color="auto" w:fill="FFFFFF"/>
        </w:rPr>
        <w:t>50</w:t>
      </w:r>
      <w:r w:rsidRPr="0002546A">
        <w:rPr>
          <w:color w:val="000000" w:themeColor="text1"/>
          <w:shd w:val="clear" w:color="auto" w:fill="FFFFFF"/>
        </w:rPr>
        <w:t>(3), pp.230-239.</w:t>
      </w:r>
    </w:p>
    <w:p w14:paraId="52F7D760"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Gielens, K., Ma, Y., Namin, A., Sethuraman, R., Smith, R. J., Bachtel, R. C., and Jervis, S. (2021). The future of private labels: towards a smart private label strategy. </w:t>
      </w:r>
      <w:r w:rsidRPr="0002546A">
        <w:rPr>
          <w:i/>
          <w:iCs/>
          <w:color w:val="000000" w:themeColor="text1"/>
          <w:shd w:val="clear" w:color="auto" w:fill="FFFFFF"/>
        </w:rPr>
        <w:t>Journal of Retailing</w:t>
      </w:r>
      <w:r w:rsidRPr="0002546A">
        <w:rPr>
          <w:color w:val="000000" w:themeColor="text1"/>
          <w:shd w:val="clear" w:color="auto" w:fill="FFFFFF"/>
        </w:rPr>
        <w:t>, </w:t>
      </w:r>
      <w:r w:rsidRPr="0002546A">
        <w:rPr>
          <w:i/>
          <w:iCs/>
          <w:color w:val="000000" w:themeColor="text1"/>
          <w:shd w:val="clear" w:color="auto" w:fill="FFFFFF"/>
        </w:rPr>
        <w:t>97</w:t>
      </w:r>
      <w:r w:rsidRPr="0002546A">
        <w:rPr>
          <w:color w:val="000000" w:themeColor="text1"/>
          <w:shd w:val="clear" w:color="auto" w:fill="FFFFFF"/>
        </w:rPr>
        <w:t>(1), pp.99-115.</w:t>
      </w:r>
    </w:p>
    <w:p w14:paraId="090E5937"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Herbes, C., Beuthner, C., and Ramme, I. (2020). How green is your packaging—A comparative international study of cues consumers use to recognise environmentally friendly packaging. </w:t>
      </w:r>
      <w:r w:rsidRPr="0002546A">
        <w:rPr>
          <w:i/>
          <w:iCs/>
          <w:color w:val="000000" w:themeColor="text1"/>
          <w:shd w:val="clear" w:color="auto" w:fill="FFFFFF"/>
        </w:rPr>
        <w:t>International Journal of Consumer Studies</w:t>
      </w:r>
      <w:r w:rsidRPr="0002546A">
        <w:rPr>
          <w:color w:val="000000" w:themeColor="text1"/>
          <w:shd w:val="clear" w:color="auto" w:fill="FFFFFF"/>
        </w:rPr>
        <w:t>, </w:t>
      </w:r>
      <w:r w:rsidRPr="0002546A">
        <w:rPr>
          <w:i/>
          <w:iCs/>
          <w:color w:val="000000" w:themeColor="text1"/>
          <w:shd w:val="clear" w:color="auto" w:fill="FFFFFF"/>
        </w:rPr>
        <w:t>44</w:t>
      </w:r>
      <w:r w:rsidRPr="0002546A">
        <w:rPr>
          <w:color w:val="000000" w:themeColor="text1"/>
          <w:shd w:val="clear" w:color="auto" w:fill="FFFFFF"/>
        </w:rPr>
        <w:t>(3), pp.258-271.</w:t>
      </w:r>
    </w:p>
    <w:p w14:paraId="06815692"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Mkansi, M., and Nsakanda, A. L. (2021). Leveraging the physical network of stores in e-grocery order fulfilment for sustainable competitive advantage. </w:t>
      </w:r>
      <w:r w:rsidRPr="0002546A">
        <w:rPr>
          <w:i/>
          <w:iCs/>
          <w:color w:val="000000" w:themeColor="text1"/>
          <w:shd w:val="clear" w:color="auto" w:fill="FFFFFF"/>
        </w:rPr>
        <w:t>Research in Transportation Economics</w:t>
      </w:r>
      <w:r w:rsidRPr="0002546A">
        <w:rPr>
          <w:color w:val="000000" w:themeColor="text1"/>
          <w:shd w:val="clear" w:color="auto" w:fill="FFFFFF"/>
        </w:rPr>
        <w:t>, </w:t>
      </w:r>
      <w:r w:rsidRPr="0002546A">
        <w:rPr>
          <w:i/>
          <w:iCs/>
          <w:color w:val="000000" w:themeColor="text1"/>
          <w:shd w:val="clear" w:color="auto" w:fill="FFFFFF"/>
        </w:rPr>
        <w:t>87</w:t>
      </w:r>
      <w:r w:rsidRPr="0002546A">
        <w:rPr>
          <w:color w:val="000000" w:themeColor="text1"/>
          <w:shd w:val="clear" w:color="auto" w:fill="FFFFFF"/>
        </w:rPr>
        <w:t>, p.100786.</w:t>
      </w:r>
    </w:p>
    <w:p w14:paraId="2AE2CC5F"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Sahidi, B., and Nadda, V. (2025). Corporate Governance and Sustainable Development. In </w:t>
      </w:r>
      <w:r w:rsidRPr="0002546A">
        <w:rPr>
          <w:i/>
          <w:iCs/>
          <w:color w:val="000000" w:themeColor="text1"/>
          <w:shd w:val="clear" w:color="auto" w:fill="FFFFFF"/>
        </w:rPr>
        <w:t>Governance Strategies for Effective Sustainable Development</w:t>
      </w:r>
      <w:r w:rsidRPr="0002546A">
        <w:rPr>
          <w:color w:val="000000" w:themeColor="text1"/>
          <w:shd w:val="clear" w:color="auto" w:fill="FFFFFF"/>
        </w:rPr>
        <w:t> (pp. 51-64). IGI Global.</w:t>
      </w:r>
    </w:p>
    <w:p w14:paraId="59C72E3A"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rPr>
      </w:pPr>
      <w:r w:rsidRPr="0002546A">
        <w:rPr>
          <w:color w:val="000000" w:themeColor="text1"/>
        </w:rPr>
        <w:t>Sainsbury’ss.co.uk. (2025). </w:t>
      </w:r>
      <w:r w:rsidRPr="0002546A">
        <w:rPr>
          <w:i/>
          <w:iCs/>
          <w:color w:val="000000" w:themeColor="text1"/>
        </w:rPr>
        <w:t>Sainsbury’s</w:t>
      </w:r>
      <w:r w:rsidRPr="0002546A">
        <w:rPr>
          <w:color w:val="000000" w:themeColor="text1"/>
        </w:rPr>
        <w:t>. [online] Available at: https://www.Sainsbury’ss.co.uk/ [Accessed 1 Nov. 2025].</w:t>
      </w:r>
    </w:p>
    <w:p w14:paraId="49455F7B"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rPr>
      </w:pPr>
      <w:r w:rsidRPr="0002546A">
        <w:rPr>
          <w:color w:val="000000" w:themeColor="text1"/>
        </w:rPr>
        <w:t>Sandle, P. (2022). </w:t>
      </w:r>
      <w:r w:rsidRPr="0002546A">
        <w:rPr>
          <w:i/>
          <w:iCs/>
          <w:color w:val="000000" w:themeColor="text1"/>
        </w:rPr>
        <w:t>Sainsbury’s quarterly sales drop as UK consumers squeezed</w:t>
      </w:r>
      <w:r w:rsidRPr="0002546A">
        <w:rPr>
          <w:color w:val="000000" w:themeColor="text1"/>
        </w:rPr>
        <w:t>. [online] Reuters. Available at: https://www.reuters.com/business/retail-consumer/Sainsbury’ss-reports-4-drop-first-quarter-like-for-like-sales-2022-07-05/ [Accessed 1 Nov. 2025].</w:t>
      </w:r>
    </w:p>
    <w:p w14:paraId="056CC78E"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Sheth, J., Uslay, C., and Sisodia, R. (2020). Global Expansion Strategies for Multinationals from Emerging Markets. In </w:t>
      </w:r>
      <w:r w:rsidRPr="0002546A">
        <w:rPr>
          <w:i/>
          <w:iCs/>
          <w:color w:val="000000" w:themeColor="text1"/>
          <w:shd w:val="clear" w:color="auto" w:fill="FFFFFF"/>
        </w:rPr>
        <w:t>The Global Rule of Three: Competing with Conscious Strategy</w:t>
      </w:r>
      <w:r w:rsidRPr="0002546A">
        <w:rPr>
          <w:color w:val="000000" w:themeColor="text1"/>
          <w:shd w:val="clear" w:color="auto" w:fill="FFFFFF"/>
        </w:rPr>
        <w:t> (pp. 195-226). Cham: Springer International Publishing.</w:t>
      </w:r>
    </w:p>
    <w:p w14:paraId="39304C35"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Tsang, Y. P., Wu, C. H., Lam, H. Y., Choy, K. L., and Ho, G. T. (2021). Integrating Internet of Things and multi-temperature delivery planning for perishable food E-commerce logistics: A model and application. </w:t>
      </w:r>
      <w:r w:rsidRPr="0002546A">
        <w:rPr>
          <w:i/>
          <w:iCs/>
          <w:color w:val="000000" w:themeColor="text1"/>
          <w:shd w:val="clear" w:color="auto" w:fill="FFFFFF"/>
        </w:rPr>
        <w:t>International Journal of Production Research</w:t>
      </w:r>
      <w:r w:rsidRPr="0002546A">
        <w:rPr>
          <w:color w:val="000000" w:themeColor="text1"/>
          <w:shd w:val="clear" w:color="auto" w:fill="FFFFFF"/>
        </w:rPr>
        <w:t>, </w:t>
      </w:r>
      <w:r w:rsidRPr="0002546A">
        <w:rPr>
          <w:i/>
          <w:iCs/>
          <w:color w:val="000000" w:themeColor="text1"/>
          <w:shd w:val="clear" w:color="auto" w:fill="FFFFFF"/>
        </w:rPr>
        <w:t>59</w:t>
      </w:r>
      <w:r w:rsidRPr="0002546A">
        <w:rPr>
          <w:color w:val="000000" w:themeColor="text1"/>
          <w:shd w:val="clear" w:color="auto" w:fill="FFFFFF"/>
        </w:rPr>
        <w:t>(5), pp.1534-1556.</w:t>
      </w:r>
    </w:p>
    <w:p w14:paraId="0CE85AE2"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Wu, X. (2025). An analysis of the international differentiated marketing strategy pattern of multinational supermarket brands: A case study of Aldi. In </w:t>
      </w:r>
      <w:r w:rsidRPr="0002546A">
        <w:rPr>
          <w:i/>
          <w:iCs/>
          <w:color w:val="000000" w:themeColor="text1"/>
          <w:shd w:val="clear" w:color="auto" w:fill="FFFFFF"/>
        </w:rPr>
        <w:t>Global Dialogue on Media Dynamics, Trends and Perspectives on Public Relations and Communication</w:t>
      </w:r>
      <w:r w:rsidRPr="0002546A">
        <w:rPr>
          <w:color w:val="000000" w:themeColor="text1"/>
          <w:shd w:val="clear" w:color="auto" w:fill="FFFFFF"/>
        </w:rPr>
        <w:t> (pp. 540-546). CRC Press.</w:t>
      </w:r>
    </w:p>
    <w:p w14:paraId="48F34A78"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Yanchuk, V. M., Antoniuk, D. S., Tkachuk, A. G., Maestri, E., and Visghalov, O. (2020). Integration of Delivery Services Business Cases for Improvement of Business and Environmental Sustainability of E-Commerce Solutions. In </w:t>
      </w:r>
      <w:r w:rsidRPr="0002546A">
        <w:rPr>
          <w:i/>
          <w:iCs/>
          <w:color w:val="000000" w:themeColor="text1"/>
          <w:shd w:val="clear" w:color="auto" w:fill="FFFFFF"/>
        </w:rPr>
        <w:t>ICTERI Workshops</w:t>
      </w:r>
      <w:r w:rsidRPr="0002546A">
        <w:rPr>
          <w:color w:val="000000" w:themeColor="text1"/>
          <w:shd w:val="clear" w:color="auto" w:fill="FFFFFF"/>
        </w:rPr>
        <w:t> (pp. 363-376).</w:t>
      </w:r>
    </w:p>
    <w:p w14:paraId="387CCA8A" w14:textId="77777777" w:rsidR="0002546A" w:rsidRPr="0002546A" w:rsidRDefault="0002546A" w:rsidP="0002546A">
      <w:pPr>
        <w:pStyle w:val="NormalWeb"/>
        <w:spacing w:before="0" w:beforeAutospacing="0" w:after="240" w:afterAutospacing="0" w:line="360" w:lineRule="auto"/>
        <w:ind w:left="720" w:hanging="720"/>
        <w:jc w:val="both"/>
        <w:rPr>
          <w:color w:val="000000" w:themeColor="text1"/>
          <w:shd w:val="clear" w:color="auto" w:fill="FFFFFF"/>
        </w:rPr>
      </w:pPr>
      <w:r w:rsidRPr="0002546A">
        <w:rPr>
          <w:color w:val="000000" w:themeColor="text1"/>
          <w:shd w:val="clear" w:color="auto" w:fill="FFFFFF"/>
        </w:rPr>
        <w:t>Zhou, G., and Bai, G. W. (2025). The Application of Environmental Protection Cultural Concepts in Packaging Design and its Role in Promoting Brand Image. </w:t>
      </w:r>
      <w:r w:rsidRPr="0002546A">
        <w:rPr>
          <w:i/>
          <w:iCs/>
          <w:color w:val="000000" w:themeColor="text1"/>
          <w:shd w:val="clear" w:color="auto" w:fill="FFFFFF"/>
        </w:rPr>
        <w:t>Cultura: International Journal of Philosophy of Culture and Axiology</w:t>
      </w:r>
      <w:r w:rsidRPr="0002546A">
        <w:rPr>
          <w:color w:val="000000" w:themeColor="text1"/>
          <w:shd w:val="clear" w:color="auto" w:fill="FFFFFF"/>
        </w:rPr>
        <w:t>, </w:t>
      </w:r>
      <w:r w:rsidRPr="0002546A">
        <w:rPr>
          <w:i/>
          <w:iCs/>
          <w:color w:val="000000" w:themeColor="text1"/>
          <w:shd w:val="clear" w:color="auto" w:fill="FFFFFF"/>
        </w:rPr>
        <w:t>22</w:t>
      </w:r>
      <w:r w:rsidRPr="0002546A">
        <w:rPr>
          <w:color w:val="000000" w:themeColor="text1"/>
          <w:shd w:val="clear" w:color="auto" w:fill="FFFFFF"/>
        </w:rPr>
        <w:t>(2), pp.401-421.</w:t>
      </w:r>
    </w:p>
    <w:p w14:paraId="7CBCC699" w14:textId="77777777" w:rsidR="00187D21" w:rsidRPr="0002546A" w:rsidRDefault="00187D21" w:rsidP="00457E07">
      <w:pPr>
        <w:pStyle w:val="NormalWeb"/>
        <w:spacing w:before="0" w:beforeAutospacing="0" w:after="240" w:afterAutospacing="0" w:line="360" w:lineRule="atLeast"/>
        <w:ind w:left="720" w:hanging="720"/>
        <w:rPr>
          <w:color w:val="000000" w:themeColor="text1"/>
          <w:shd w:val="clear" w:color="auto" w:fill="FFFFFF"/>
        </w:rPr>
      </w:pPr>
    </w:p>
    <w:p w14:paraId="711BDB8F" w14:textId="77777777" w:rsidR="00F11623" w:rsidRPr="0002546A" w:rsidRDefault="00F11623" w:rsidP="00457E07">
      <w:pPr>
        <w:pStyle w:val="NormalWeb"/>
        <w:spacing w:before="0" w:beforeAutospacing="0" w:after="240" w:afterAutospacing="0" w:line="360" w:lineRule="atLeast"/>
        <w:ind w:left="720" w:hanging="720"/>
        <w:rPr>
          <w:color w:val="000000" w:themeColor="text1"/>
          <w:shd w:val="clear" w:color="auto" w:fill="FFFFFF"/>
        </w:rPr>
      </w:pPr>
    </w:p>
    <w:p w14:paraId="54C2E014" w14:textId="77777777" w:rsidR="00954E20" w:rsidRPr="0002546A" w:rsidRDefault="00954E20" w:rsidP="00457E07">
      <w:pPr>
        <w:pStyle w:val="NormalWeb"/>
        <w:spacing w:before="0" w:beforeAutospacing="0" w:after="240" w:afterAutospacing="0" w:line="360" w:lineRule="atLeast"/>
        <w:ind w:left="720" w:hanging="720"/>
        <w:rPr>
          <w:color w:val="000000" w:themeColor="text1"/>
          <w:shd w:val="clear" w:color="auto" w:fill="FFFFFF"/>
        </w:rPr>
      </w:pPr>
    </w:p>
    <w:p w14:paraId="36C37808" w14:textId="77777777" w:rsidR="00D63649" w:rsidRPr="0002546A" w:rsidRDefault="006E6BBE" w:rsidP="006E6BBE">
      <w:pPr>
        <w:pStyle w:val="Heading1"/>
        <w:numPr>
          <w:ilvl w:val="0"/>
          <w:numId w:val="43"/>
        </w:numPr>
        <w:rPr>
          <w:rFonts w:cs="Times New Roman"/>
          <w:color w:val="000000" w:themeColor="text1"/>
        </w:rPr>
      </w:pPr>
      <w:bookmarkStart w:id="15" w:name="_Toc214443891"/>
      <w:r w:rsidRPr="0002546A">
        <w:rPr>
          <w:rFonts w:cs="Times New Roman"/>
          <w:color w:val="000000" w:themeColor="text1"/>
        </w:rPr>
        <w:t>Appendix</w:t>
      </w:r>
      <w:bookmarkEnd w:id="15"/>
    </w:p>
    <w:p w14:paraId="03E0A499" w14:textId="77777777" w:rsidR="00457E07" w:rsidRPr="0002546A" w:rsidRDefault="00457E07" w:rsidP="00552234">
      <w:pPr>
        <w:pStyle w:val="NormalWeb"/>
        <w:jc w:val="center"/>
        <w:rPr>
          <w:color w:val="000000" w:themeColor="text1"/>
        </w:rPr>
      </w:pPr>
      <w:r w:rsidRPr="0002546A">
        <w:rPr>
          <w:color w:val="000000" w:themeColor="text1"/>
        </w:rPr>
        <w:t>‌</w:t>
      </w:r>
      <w:r w:rsidR="00552234" w:rsidRPr="0002546A">
        <w:rPr>
          <w:noProof/>
          <w:color w:val="000000" w:themeColor="text1"/>
        </w:rPr>
        <w:drawing>
          <wp:inline distT="0" distB="0" distL="0" distR="0" wp14:anchorId="79A97A8A" wp14:editId="75CEE775">
            <wp:extent cx="4454538" cy="6301801"/>
            <wp:effectExtent l="0" t="0" r="317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63165" cy="6314006"/>
                    </a:xfrm>
                    <a:prstGeom prst="rect">
                      <a:avLst/>
                    </a:prstGeom>
                  </pic:spPr>
                </pic:pic>
              </a:graphicData>
            </a:graphic>
          </wp:inline>
        </w:drawing>
      </w:r>
    </w:p>
    <w:p w14:paraId="5C174551" w14:textId="77777777" w:rsidR="00457E07" w:rsidRPr="0002546A" w:rsidRDefault="00457E07" w:rsidP="00105ADC">
      <w:pPr>
        <w:pStyle w:val="NormalWeb"/>
        <w:spacing w:before="0" w:beforeAutospacing="0" w:after="240" w:afterAutospacing="0" w:line="360" w:lineRule="atLeast"/>
        <w:ind w:left="720" w:hanging="720"/>
        <w:rPr>
          <w:color w:val="000000" w:themeColor="text1"/>
        </w:rPr>
      </w:pPr>
    </w:p>
    <w:p w14:paraId="03CB1610" w14:textId="77777777" w:rsidR="00105ADC" w:rsidRPr="0002546A" w:rsidRDefault="00105ADC" w:rsidP="00105ADC">
      <w:pPr>
        <w:pStyle w:val="NormalWeb"/>
        <w:rPr>
          <w:color w:val="000000" w:themeColor="text1"/>
        </w:rPr>
      </w:pPr>
      <w:r w:rsidRPr="0002546A">
        <w:rPr>
          <w:color w:val="000000" w:themeColor="text1"/>
        </w:rPr>
        <w:t>‌</w:t>
      </w:r>
    </w:p>
    <w:p w14:paraId="67AFCE96" w14:textId="031CE93E" w:rsidR="003B2665" w:rsidRPr="0002546A" w:rsidRDefault="003B2665" w:rsidP="0002546A">
      <w:pPr>
        <w:pStyle w:val="NormalWeb"/>
        <w:rPr>
          <w:color w:val="000000" w:themeColor="text1"/>
        </w:rPr>
      </w:pPr>
    </w:p>
    <w:sectPr w:rsidR="003B2665" w:rsidRPr="0002546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732AE"/>
    <w:multiLevelType w:val="multilevel"/>
    <w:tmpl w:val="D3C27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121DE"/>
    <w:multiLevelType w:val="multilevel"/>
    <w:tmpl w:val="F316365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3670BA0"/>
    <w:multiLevelType w:val="multilevel"/>
    <w:tmpl w:val="428C652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804059A"/>
    <w:multiLevelType w:val="multilevel"/>
    <w:tmpl w:val="2318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D2823"/>
    <w:multiLevelType w:val="multilevel"/>
    <w:tmpl w:val="02B4E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626C2"/>
    <w:multiLevelType w:val="multilevel"/>
    <w:tmpl w:val="4CB4E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F66B7B"/>
    <w:multiLevelType w:val="multilevel"/>
    <w:tmpl w:val="3B88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F70807"/>
    <w:multiLevelType w:val="multilevel"/>
    <w:tmpl w:val="3B4AF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796654"/>
    <w:multiLevelType w:val="multilevel"/>
    <w:tmpl w:val="CE121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CD7147"/>
    <w:multiLevelType w:val="multilevel"/>
    <w:tmpl w:val="F114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71241F"/>
    <w:multiLevelType w:val="multilevel"/>
    <w:tmpl w:val="FE9658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5775263"/>
    <w:multiLevelType w:val="multilevel"/>
    <w:tmpl w:val="A31E5A1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78D4806"/>
    <w:multiLevelType w:val="hybridMultilevel"/>
    <w:tmpl w:val="635672EC"/>
    <w:lvl w:ilvl="0" w:tplc="645C75DC">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CF669F6"/>
    <w:multiLevelType w:val="multilevel"/>
    <w:tmpl w:val="89BC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AB70F9"/>
    <w:multiLevelType w:val="multilevel"/>
    <w:tmpl w:val="820A5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F03335"/>
    <w:multiLevelType w:val="multilevel"/>
    <w:tmpl w:val="7EFE3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F56D58"/>
    <w:multiLevelType w:val="multilevel"/>
    <w:tmpl w:val="CB90DF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38F7907"/>
    <w:multiLevelType w:val="multilevel"/>
    <w:tmpl w:val="C13A4D4E"/>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45E76F24"/>
    <w:multiLevelType w:val="multilevel"/>
    <w:tmpl w:val="C0A869A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188249C"/>
    <w:multiLevelType w:val="multilevel"/>
    <w:tmpl w:val="61C42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0E3068"/>
    <w:multiLevelType w:val="multilevel"/>
    <w:tmpl w:val="C0A869A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29E3855"/>
    <w:multiLevelType w:val="multilevel"/>
    <w:tmpl w:val="A4C24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F70D30"/>
    <w:multiLevelType w:val="multilevel"/>
    <w:tmpl w:val="33628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FC6C0D"/>
    <w:multiLevelType w:val="hybridMultilevel"/>
    <w:tmpl w:val="0EECE05E"/>
    <w:lvl w:ilvl="0" w:tplc="DA78CC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E9E0CCE"/>
    <w:multiLevelType w:val="multilevel"/>
    <w:tmpl w:val="DF5A3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4E5AC1"/>
    <w:multiLevelType w:val="hybridMultilevel"/>
    <w:tmpl w:val="0B2619A2"/>
    <w:lvl w:ilvl="0" w:tplc="FF560E8A">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7D111DB"/>
    <w:multiLevelType w:val="multilevel"/>
    <w:tmpl w:val="885A7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3B5108"/>
    <w:multiLevelType w:val="multilevel"/>
    <w:tmpl w:val="E026C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857EAF"/>
    <w:multiLevelType w:val="multilevel"/>
    <w:tmpl w:val="71D2EC3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7D9648C4"/>
    <w:multiLevelType w:val="multilevel"/>
    <w:tmpl w:val="B1E64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DF33D7"/>
    <w:multiLevelType w:val="multilevel"/>
    <w:tmpl w:val="DE145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6A093D"/>
    <w:multiLevelType w:val="hybridMultilevel"/>
    <w:tmpl w:val="CA2A4D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5672914">
    <w:abstractNumId w:val="17"/>
  </w:num>
  <w:num w:numId="2" w16cid:durableId="44373187">
    <w:abstractNumId w:val="1"/>
  </w:num>
  <w:num w:numId="3" w16cid:durableId="1573276112">
    <w:abstractNumId w:val="28"/>
  </w:num>
  <w:num w:numId="4" w16cid:durableId="1630549686">
    <w:abstractNumId w:val="28"/>
  </w:num>
  <w:num w:numId="5" w16cid:durableId="1165128097">
    <w:abstractNumId w:val="16"/>
  </w:num>
  <w:num w:numId="6" w16cid:durableId="1248611154">
    <w:abstractNumId w:val="28"/>
  </w:num>
  <w:num w:numId="7" w16cid:durableId="2045904136">
    <w:abstractNumId w:val="16"/>
  </w:num>
  <w:num w:numId="8" w16cid:durableId="1906641870">
    <w:abstractNumId w:val="11"/>
  </w:num>
  <w:num w:numId="9" w16cid:durableId="1704866800">
    <w:abstractNumId w:val="2"/>
  </w:num>
  <w:num w:numId="10" w16cid:durableId="480540759">
    <w:abstractNumId w:val="10"/>
  </w:num>
  <w:num w:numId="11" w16cid:durableId="960843927">
    <w:abstractNumId w:val="10"/>
  </w:num>
  <w:num w:numId="12" w16cid:durableId="9768338">
    <w:abstractNumId w:val="10"/>
  </w:num>
  <w:num w:numId="13" w16cid:durableId="2099205469">
    <w:abstractNumId w:val="17"/>
  </w:num>
  <w:num w:numId="14" w16cid:durableId="981929120">
    <w:abstractNumId w:val="10"/>
  </w:num>
  <w:num w:numId="15" w16cid:durableId="886256864">
    <w:abstractNumId w:val="17"/>
  </w:num>
  <w:num w:numId="16" w16cid:durableId="1001002692">
    <w:abstractNumId w:val="10"/>
  </w:num>
  <w:num w:numId="17" w16cid:durableId="169878238">
    <w:abstractNumId w:val="30"/>
  </w:num>
  <w:num w:numId="18" w16cid:durableId="990256298">
    <w:abstractNumId w:val="15"/>
  </w:num>
  <w:num w:numId="19" w16cid:durableId="436751049">
    <w:abstractNumId w:val="19"/>
  </w:num>
  <w:num w:numId="20" w16cid:durableId="341277529">
    <w:abstractNumId w:val="27"/>
  </w:num>
  <w:num w:numId="21" w16cid:durableId="1391342467">
    <w:abstractNumId w:val="7"/>
  </w:num>
  <w:num w:numId="22" w16cid:durableId="1241869793">
    <w:abstractNumId w:val="5"/>
  </w:num>
  <w:num w:numId="23" w16cid:durableId="1660621975">
    <w:abstractNumId w:val="24"/>
  </w:num>
  <w:num w:numId="24" w16cid:durableId="853150332">
    <w:abstractNumId w:val="4"/>
  </w:num>
  <w:num w:numId="25" w16cid:durableId="1720545418">
    <w:abstractNumId w:val="6"/>
  </w:num>
  <w:num w:numId="26" w16cid:durableId="729768441">
    <w:abstractNumId w:val="8"/>
  </w:num>
  <w:num w:numId="27" w16cid:durableId="1056120880">
    <w:abstractNumId w:val="3"/>
  </w:num>
  <w:num w:numId="28" w16cid:durableId="369689498">
    <w:abstractNumId w:val="0"/>
  </w:num>
  <w:num w:numId="29" w16cid:durableId="689453359">
    <w:abstractNumId w:val="22"/>
  </w:num>
  <w:num w:numId="30" w16cid:durableId="317225554">
    <w:abstractNumId w:val="26"/>
  </w:num>
  <w:num w:numId="31" w16cid:durableId="81805109">
    <w:abstractNumId w:val="21"/>
  </w:num>
  <w:num w:numId="32" w16cid:durableId="450319616">
    <w:abstractNumId w:val="29"/>
  </w:num>
  <w:num w:numId="33" w16cid:durableId="1319573945">
    <w:abstractNumId w:val="14"/>
  </w:num>
  <w:num w:numId="34" w16cid:durableId="923149424">
    <w:abstractNumId w:val="9"/>
  </w:num>
  <w:num w:numId="35" w16cid:durableId="652101360">
    <w:abstractNumId w:val="13"/>
  </w:num>
  <w:num w:numId="36" w16cid:durableId="1485051742">
    <w:abstractNumId w:val="18"/>
  </w:num>
  <w:num w:numId="37" w16cid:durableId="259997205">
    <w:abstractNumId w:val="31"/>
  </w:num>
  <w:num w:numId="38" w16cid:durableId="11451246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674524475">
    <w:abstractNumId w:val="20"/>
  </w:num>
  <w:num w:numId="40" w16cid:durableId="652442536">
    <w:abstractNumId w:val="10"/>
  </w:num>
  <w:num w:numId="41" w16cid:durableId="1323507874">
    <w:abstractNumId w:val="23"/>
  </w:num>
  <w:num w:numId="42" w16cid:durableId="1495760470">
    <w:abstractNumId w:val="12"/>
  </w:num>
  <w:num w:numId="43" w16cid:durableId="25232716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5FE"/>
    <w:rsid w:val="0002546A"/>
    <w:rsid w:val="00033FEA"/>
    <w:rsid w:val="000509B4"/>
    <w:rsid w:val="00083DDA"/>
    <w:rsid w:val="00105ADC"/>
    <w:rsid w:val="0013020B"/>
    <w:rsid w:val="00155F25"/>
    <w:rsid w:val="00170645"/>
    <w:rsid w:val="00187D21"/>
    <w:rsid w:val="00191EFB"/>
    <w:rsid w:val="001C32B5"/>
    <w:rsid w:val="001F4445"/>
    <w:rsid w:val="001F6C69"/>
    <w:rsid w:val="00203CAC"/>
    <w:rsid w:val="00217F03"/>
    <w:rsid w:val="00287CB8"/>
    <w:rsid w:val="00334AAE"/>
    <w:rsid w:val="0038321C"/>
    <w:rsid w:val="003915A1"/>
    <w:rsid w:val="003B2665"/>
    <w:rsid w:val="003B3497"/>
    <w:rsid w:val="00407998"/>
    <w:rsid w:val="00451DDF"/>
    <w:rsid w:val="00457E07"/>
    <w:rsid w:val="004817AA"/>
    <w:rsid w:val="00552234"/>
    <w:rsid w:val="00584FC0"/>
    <w:rsid w:val="0065215A"/>
    <w:rsid w:val="006715FE"/>
    <w:rsid w:val="00675C1A"/>
    <w:rsid w:val="006B5592"/>
    <w:rsid w:val="006D0C87"/>
    <w:rsid w:val="006E6BBE"/>
    <w:rsid w:val="00752F7E"/>
    <w:rsid w:val="00776973"/>
    <w:rsid w:val="00812270"/>
    <w:rsid w:val="00814E79"/>
    <w:rsid w:val="008443B2"/>
    <w:rsid w:val="008A1C2B"/>
    <w:rsid w:val="008B51D9"/>
    <w:rsid w:val="008E67C8"/>
    <w:rsid w:val="00915BAC"/>
    <w:rsid w:val="00954E20"/>
    <w:rsid w:val="009C1461"/>
    <w:rsid w:val="00AB276A"/>
    <w:rsid w:val="00B01DED"/>
    <w:rsid w:val="00B304F8"/>
    <w:rsid w:val="00BB6A1B"/>
    <w:rsid w:val="00BC6337"/>
    <w:rsid w:val="00BF0D24"/>
    <w:rsid w:val="00C32B59"/>
    <w:rsid w:val="00C428C9"/>
    <w:rsid w:val="00C768EA"/>
    <w:rsid w:val="00D34F13"/>
    <w:rsid w:val="00D4132A"/>
    <w:rsid w:val="00D63649"/>
    <w:rsid w:val="00D80942"/>
    <w:rsid w:val="00DC3B66"/>
    <w:rsid w:val="00E01DE8"/>
    <w:rsid w:val="00E872F1"/>
    <w:rsid w:val="00EC1176"/>
    <w:rsid w:val="00EC326E"/>
    <w:rsid w:val="00F11623"/>
    <w:rsid w:val="00F64E36"/>
    <w:rsid w:val="00F8230B"/>
    <w:rsid w:val="00FC0230"/>
    <w:rsid w:val="00FF31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2C7F0D"/>
  <w15:chartTrackingRefBased/>
  <w15:docId w15:val="{3ED8313C-705E-4E13-826A-D384AE5CE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20B"/>
    <w:rPr>
      <w:rFonts w:ascii="Times New Roman" w:hAnsi="Times New Roman"/>
      <w:sz w:val="24"/>
      <w:szCs w:val="24"/>
    </w:rPr>
  </w:style>
  <w:style w:type="paragraph" w:styleId="Heading1">
    <w:name w:val="heading 1"/>
    <w:basedOn w:val="Normal"/>
    <w:next w:val="Normal"/>
    <w:link w:val="Heading1Char"/>
    <w:autoRedefine/>
    <w:uiPriority w:val="9"/>
    <w:qFormat/>
    <w:rsid w:val="006E6BBE"/>
    <w:pPr>
      <w:numPr>
        <w:numId w:val="42"/>
      </w:numPr>
      <w:outlineLvl w:val="0"/>
    </w:pPr>
    <w:rPr>
      <w:b/>
    </w:rPr>
  </w:style>
  <w:style w:type="paragraph" w:styleId="Heading2">
    <w:name w:val="heading 2"/>
    <w:basedOn w:val="Normal"/>
    <w:next w:val="Normal"/>
    <w:link w:val="Heading2Char"/>
    <w:uiPriority w:val="9"/>
    <w:unhideWhenUsed/>
    <w:qFormat/>
    <w:rsid w:val="00083DDA"/>
    <w:pPr>
      <w:keepNext/>
      <w:keepLines/>
      <w:numPr>
        <w:ilvl w:val="1"/>
        <w:numId w:val="1"/>
      </w:numPr>
      <w:contextualSpacing/>
      <w:outlineLvl w:val="1"/>
    </w:pPr>
    <w:rPr>
      <w:rFonts w:eastAsiaTheme="majorEastAsia" w:cstheme="majorBidi"/>
      <w:b/>
      <w:color w:val="000000" w:themeColor="text1"/>
      <w:szCs w:val="26"/>
      <w:lang w:val="en-GB"/>
    </w:rPr>
  </w:style>
  <w:style w:type="paragraph" w:styleId="Heading3">
    <w:name w:val="heading 3"/>
    <w:basedOn w:val="Normal"/>
    <w:link w:val="Heading3Char"/>
    <w:uiPriority w:val="9"/>
    <w:qFormat/>
    <w:rsid w:val="00083DDA"/>
    <w:pPr>
      <w:numPr>
        <w:ilvl w:val="2"/>
        <w:numId w:val="10"/>
      </w:numPr>
      <w:spacing w:before="100" w:beforeAutospacing="1" w:after="100" w:afterAutospacing="1"/>
      <w:outlineLvl w:val="2"/>
    </w:pPr>
    <w:rPr>
      <w:rFonts w:eastAsia="Times New Roman" w:cs="Times New Roman"/>
      <w:b/>
      <w:bCs/>
      <w:szCs w:val="27"/>
    </w:rPr>
  </w:style>
  <w:style w:type="paragraph" w:styleId="Heading4">
    <w:name w:val="heading 4"/>
    <w:basedOn w:val="Normal"/>
    <w:link w:val="Heading4Char"/>
    <w:uiPriority w:val="9"/>
    <w:qFormat/>
    <w:rsid w:val="006715FE"/>
    <w:pPr>
      <w:spacing w:before="100" w:beforeAutospacing="1" w:after="100" w:afterAutospacing="1" w:line="240" w:lineRule="auto"/>
      <w:jc w:val="left"/>
      <w:outlineLvl w:val="3"/>
    </w:pPr>
    <w:rPr>
      <w:rFonts w:eastAsia="Times New Roman" w:cs="Times New Roman"/>
      <w:b/>
      <w:bCs/>
    </w:rPr>
  </w:style>
  <w:style w:type="paragraph" w:styleId="Heading5">
    <w:name w:val="heading 5"/>
    <w:basedOn w:val="Normal"/>
    <w:next w:val="Normal"/>
    <w:link w:val="Heading5Char"/>
    <w:uiPriority w:val="9"/>
    <w:semiHidden/>
    <w:unhideWhenUsed/>
    <w:qFormat/>
    <w:rsid w:val="003B2665"/>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3DDA"/>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6E6BBE"/>
    <w:rPr>
      <w:rFonts w:ascii="Times New Roman" w:hAnsi="Times New Roman"/>
      <w:b/>
      <w:sz w:val="24"/>
      <w:szCs w:val="24"/>
    </w:rPr>
  </w:style>
  <w:style w:type="paragraph" w:styleId="Caption">
    <w:name w:val="caption"/>
    <w:basedOn w:val="Normal"/>
    <w:next w:val="Normal"/>
    <w:autoRedefine/>
    <w:uiPriority w:val="35"/>
    <w:unhideWhenUsed/>
    <w:qFormat/>
    <w:rsid w:val="00407998"/>
    <w:pPr>
      <w:spacing w:line="240" w:lineRule="auto"/>
    </w:pPr>
    <w:rPr>
      <w:iCs/>
      <w:szCs w:val="18"/>
    </w:rPr>
  </w:style>
  <w:style w:type="paragraph" w:styleId="NoSpacing">
    <w:name w:val="No Spacing"/>
    <w:uiPriority w:val="1"/>
    <w:qFormat/>
    <w:rsid w:val="001F6C69"/>
    <w:pPr>
      <w:spacing w:line="240" w:lineRule="auto"/>
    </w:pPr>
    <w:rPr>
      <w:rFonts w:ascii="Times New Roman" w:hAnsi="Times New Roman"/>
      <w:color w:val="000000" w:themeColor="text1"/>
      <w:sz w:val="24"/>
      <w:lang w:val="en-GB"/>
    </w:rPr>
  </w:style>
  <w:style w:type="character" w:customStyle="1" w:styleId="Heading3Char">
    <w:name w:val="Heading 3 Char"/>
    <w:basedOn w:val="DefaultParagraphFont"/>
    <w:link w:val="Heading3"/>
    <w:uiPriority w:val="9"/>
    <w:rsid w:val="00083DDA"/>
    <w:rPr>
      <w:rFonts w:ascii="Times New Roman" w:eastAsia="Times New Roman" w:hAnsi="Times New Roman" w:cs="Times New Roman"/>
      <w:b/>
      <w:bCs/>
      <w:sz w:val="24"/>
      <w:szCs w:val="27"/>
    </w:rPr>
  </w:style>
  <w:style w:type="character" w:customStyle="1" w:styleId="Heading4Char">
    <w:name w:val="Heading 4 Char"/>
    <w:basedOn w:val="DefaultParagraphFont"/>
    <w:link w:val="Heading4"/>
    <w:uiPriority w:val="9"/>
    <w:rsid w:val="006715FE"/>
    <w:rPr>
      <w:rFonts w:ascii="Times New Roman" w:eastAsia="Times New Roman" w:hAnsi="Times New Roman" w:cs="Times New Roman"/>
      <w:b/>
      <w:bCs/>
      <w:sz w:val="24"/>
      <w:szCs w:val="24"/>
    </w:rPr>
  </w:style>
  <w:style w:type="paragraph" w:styleId="NormalWeb">
    <w:name w:val="Normal (Web)"/>
    <w:basedOn w:val="Normal"/>
    <w:uiPriority w:val="99"/>
    <w:unhideWhenUsed/>
    <w:rsid w:val="006715FE"/>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6715FE"/>
    <w:rPr>
      <w:b/>
      <w:bCs/>
    </w:rPr>
  </w:style>
  <w:style w:type="character" w:styleId="Emphasis">
    <w:name w:val="Emphasis"/>
    <w:basedOn w:val="DefaultParagraphFont"/>
    <w:uiPriority w:val="20"/>
    <w:qFormat/>
    <w:rsid w:val="006715FE"/>
    <w:rPr>
      <w:i/>
      <w:iCs/>
    </w:rPr>
  </w:style>
  <w:style w:type="character" w:customStyle="1" w:styleId="Heading5Char">
    <w:name w:val="Heading 5 Char"/>
    <w:basedOn w:val="DefaultParagraphFont"/>
    <w:link w:val="Heading5"/>
    <w:uiPriority w:val="9"/>
    <w:semiHidden/>
    <w:rsid w:val="003B2665"/>
    <w:rPr>
      <w:rFonts w:asciiTheme="majorHAnsi" w:eastAsiaTheme="majorEastAsia" w:hAnsiTheme="majorHAnsi" w:cstheme="majorBidi"/>
      <w:color w:val="2E74B5" w:themeColor="accent1" w:themeShade="BF"/>
      <w:sz w:val="24"/>
      <w:szCs w:val="24"/>
    </w:rPr>
  </w:style>
  <w:style w:type="paragraph" w:styleId="TOCHeading">
    <w:name w:val="TOC Heading"/>
    <w:basedOn w:val="Heading1"/>
    <w:next w:val="Normal"/>
    <w:uiPriority w:val="39"/>
    <w:unhideWhenUsed/>
    <w:qFormat/>
    <w:rsid w:val="00BB6A1B"/>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BB6A1B"/>
    <w:pPr>
      <w:spacing w:after="100"/>
    </w:pPr>
  </w:style>
  <w:style w:type="paragraph" w:styleId="TOC2">
    <w:name w:val="toc 2"/>
    <w:basedOn w:val="Normal"/>
    <w:next w:val="Normal"/>
    <w:autoRedefine/>
    <w:uiPriority w:val="39"/>
    <w:unhideWhenUsed/>
    <w:rsid w:val="00BB6A1B"/>
    <w:pPr>
      <w:spacing w:after="100"/>
      <w:ind w:left="240"/>
    </w:pPr>
  </w:style>
  <w:style w:type="paragraph" w:styleId="TOC3">
    <w:name w:val="toc 3"/>
    <w:basedOn w:val="Normal"/>
    <w:next w:val="Normal"/>
    <w:autoRedefine/>
    <w:uiPriority w:val="39"/>
    <w:unhideWhenUsed/>
    <w:rsid w:val="00BB6A1B"/>
    <w:pPr>
      <w:spacing w:after="100"/>
      <w:ind w:left="480"/>
    </w:pPr>
  </w:style>
  <w:style w:type="character" w:styleId="Hyperlink">
    <w:name w:val="Hyperlink"/>
    <w:basedOn w:val="DefaultParagraphFont"/>
    <w:uiPriority w:val="99"/>
    <w:unhideWhenUsed/>
    <w:rsid w:val="00BB6A1B"/>
    <w:rPr>
      <w:color w:val="0563C1" w:themeColor="hyperlink"/>
      <w:u w:val="single"/>
    </w:rPr>
  </w:style>
  <w:style w:type="table" w:styleId="PlainTable1">
    <w:name w:val="Plain Table 1"/>
    <w:basedOn w:val="TableNormal"/>
    <w:uiPriority w:val="41"/>
    <w:rsid w:val="00BB6A1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89491">
      <w:bodyDiv w:val="1"/>
      <w:marLeft w:val="0"/>
      <w:marRight w:val="0"/>
      <w:marTop w:val="0"/>
      <w:marBottom w:val="0"/>
      <w:divBdr>
        <w:top w:val="none" w:sz="0" w:space="0" w:color="auto"/>
        <w:left w:val="none" w:sz="0" w:space="0" w:color="auto"/>
        <w:bottom w:val="none" w:sz="0" w:space="0" w:color="auto"/>
        <w:right w:val="none" w:sz="0" w:space="0" w:color="auto"/>
      </w:divBdr>
      <w:divsChild>
        <w:div w:id="14324364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1415936">
      <w:bodyDiv w:val="1"/>
      <w:marLeft w:val="0"/>
      <w:marRight w:val="0"/>
      <w:marTop w:val="0"/>
      <w:marBottom w:val="0"/>
      <w:divBdr>
        <w:top w:val="none" w:sz="0" w:space="0" w:color="auto"/>
        <w:left w:val="none" w:sz="0" w:space="0" w:color="auto"/>
        <w:bottom w:val="none" w:sz="0" w:space="0" w:color="auto"/>
        <w:right w:val="none" w:sz="0" w:space="0" w:color="auto"/>
      </w:divBdr>
    </w:div>
    <w:div w:id="123814425">
      <w:bodyDiv w:val="1"/>
      <w:marLeft w:val="0"/>
      <w:marRight w:val="0"/>
      <w:marTop w:val="0"/>
      <w:marBottom w:val="0"/>
      <w:divBdr>
        <w:top w:val="none" w:sz="0" w:space="0" w:color="auto"/>
        <w:left w:val="none" w:sz="0" w:space="0" w:color="auto"/>
        <w:bottom w:val="none" w:sz="0" w:space="0" w:color="auto"/>
        <w:right w:val="none" w:sz="0" w:space="0" w:color="auto"/>
      </w:divBdr>
    </w:div>
    <w:div w:id="129786342">
      <w:bodyDiv w:val="1"/>
      <w:marLeft w:val="0"/>
      <w:marRight w:val="0"/>
      <w:marTop w:val="0"/>
      <w:marBottom w:val="0"/>
      <w:divBdr>
        <w:top w:val="none" w:sz="0" w:space="0" w:color="auto"/>
        <w:left w:val="none" w:sz="0" w:space="0" w:color="auto"/>
        <w:bottom w:val="none" w:sz="0" w:space="0" w:color="auto"/>
        <w:right w:val="none" w:sz="0" w:space="0" w:color="auto"/>
      </w:divBdr>
    </w:div>
    <w:div w:id="193690515">
      <w:bodyDiv w:val="1"/>
      <w:marLeft w:val="0"/>
      <w:marRight w:val="0"/>
      <w:marTop w:val="0"/>
      <w:marBottom w:val="0"/>
      <w:divBdr>
        <w:top w:val="none" w:sz="0" w:space="0" w:color="auto"/>
        <w:left w:val="none" w:sz="0" w:space="0" w:color="auto"/>
        <w:bottom w:val="none" w:sz="0" w:space="0" w:color="auto"/>
        <w:right w:val="none" w:sz="0" w:space="0" w:color="auto"/>
      </w:divBdr>
    </w:div>
    <w:div w:id="324092421">
      <w:bodyDiv w:val="1"/>
      <w:marLeft w:val="0"/>
      <w:marRight w:val="0"/>
      <w:marTop w:val="0"/>
      <w:marBottom w:val="0"/>
      <w:divBdr>
        <w:top w:val="none" w:sz="0" w:space="0" w:color="auto"/>
        <w:left w:val="none" w:sz="0" w:space="0" w:color="auto"/>
        <w:bottom w:val="none" w:sz="0" w:space="0" w:color="auto"/>
        <w:right w:val="none" w:sz="0" w:space="0" w:color="auto"/>
      </w:divBdr>
    </w:div>
    <w:div w:id="745763867">
      <w:bodyDiv w:val="1"/>
      <w:marLeft w:val="0"/>
      <w:marRight w:val="0"/>
      <w:marTop w:val="0"/>
      <w:marBottom w:val="0"/>
      <w:divBdr>
        <w:top w:val="none" w:sz="0" w:space="0" w:color="auto"/>
        <w:left w:val="none" w:sz="0" w:space="0" w:color="auto"/>
        <w:bottom w:val="none" w:sz="0" w:space="0" w:color="auto"/>
        <w:right w:val="none" w:sz="0" w:space="0" w:color="auto"/>
      </w:divBdr>
    </w:div>
    <w:div w:id="940916005">
      <w:bodyDiv w:val="1"/>
      <w:marLeft w:val="0"/>
      <w:marRight w:val="0"/>
      <w:marTop w:val="0"/>
      <w:marBottom w:val="0"/>
      <w:divBdr>
        <w:top w:val="none" w:sz="0" w:space="0" w:color="auto"/>
        <w:left w:val="none" w:sz="0" w:space="0" w:color="auto"/>
        <w:bottom w:val="none" w:sz="0" w:space="0" w:color="auto"/>
        <w:right w:val="none" w:sz="0" w:space="0" w:color="auto"/>
      </w:divBdr>
    </w:div>
    <w:div w:id="1168445539">
      <w:bodyDiv w:val="1"/>
      <w:marLeft w:val="0"/>
      <w:marRight w:val="0"/>
      <w:marTop w:val="0"/>
      <w:marBottom w:val="0"/>
      <w:divBdr>
        <w:top w:val="none" w:sz="0" w:space="0" w:color="auto"/>
        <w:left w:val="none" w:sz="0" w:space="0" w:color="auto"/>
        <w:bottom w:val="none" w:sz="0" w:space="0" w:color="auto"/>
        <w:right w:val="none" w:sz="0" w:space="0" w:color="auto"/>
      </w:divBdr>
    </w:div>
    <w:div w:id="1256328712">
      <w:bodyDiv w:val="1"/>
      <w:marLeft w:val="0"/>
      <w:marRight w:val="0"/>
      <w:marTop w:val="0"/>
      <w:marBottom w:val="0"/>
      <w:divBdr>
        <w:top w:val="none" w:sz="0" w:space="0" w:color="auto"/>
        <w:left w:val="none" w:sz="0" w:space="0" w:color="auto"/>
        <w:bottom w:val="none" w:sz="0" w:space="0" w:color="auto"/>
        <w:right w:val="none" w:sz="0" w:space="0" w:color="auto"/>
      </w:divBdr>
    </w:div>
    <w:div w:id="1490974436">
      <w:bodyDiv w:val="1"/>
      <w:marLeft w:val="0"/>
      <w:marRight w:val="0"/>
      <w:marTop w:val="0"/>
      <w:marBottom w:val="0"/>
      <w:divBdr>
        <w:top w:val="none" w:sz="0" w:space="0" w:color="auto"/>
        <w:left w:val="none" w:sz="0" w:space="0" w:color="auto"/>
        <w:bottom w:val="none" w:sz="0" w:space="0" w:color="auto"/>
        <w:right w:val="none" w:sz="0" w:space="0" w:color="auto"/>
      </w:divBdr>
    </w:div>
    <w:div w:id="1516571553">
      <w:bodyDiv w:val="1"/>
      <w:marLeft w:val="0"/>
      <w:marRight w:val="0"/>
      <w:marTop w:val="0"/>
      <w:marBottom w:val="0"/>
      <w:divBdr>
        <w:top w:val="none" w:sz="0" w:space="0" w:color="auto"/>
        <w:left w:val="none" w:sz="0" w:space="0" w:color="auto"/>
        <w:bottom w:val="none" w:sz="0" w:space="0" w:color="auto"/>
        <w:right w:val="none" w:sz="0" w:space="0" w:color="auto"/>
      </w:divBdr>
    </w:div>
    <w:div w:id="1591429217">
      <w:bodyDiv w:val="1"/>
      <w:marLeft w:val="0"/>
      <w:marRight w:val="0"/>
      <w:marTop w:val="0"/>
      <w:marBottom w:val="0"/>
      <w:divBdr>
        <w:top w:val="none" w:sz="0" w:space="0" w:color="auto"/>
        <w:left w:val="none" w:sz="0" w:space="0" w:color="auto"/>
        <w:bottom w:val="none" w:sz="0" w:space="0" w:color="auto"/>
        <w:right w:val="none" w:sz="0" w:space="0" w:color="auto"/>
      </w:divBdr>
    </w:div>
    <w:div w:id="1757166555">
      <w:bodyDiv w:val="1"/>
      <w:marLeft w:val="0"/>
      <w:marRight w:val="0"/>
      <w:marTop w:val="0"/>
      <w:marBottom w:val="0"/>
      <w:divBdr>
        <w:top w:val="none" w:sz="0" w:space="0" w:color="auto"/>
        <w:left w:val="none" w:sz="0" w:space="0" w:color="auto"/>
        <w:bottom w:val="none" w:sz="0" w:space="0" w:color="auto"/>
        <w:right w:val="none" w:sz="0" w:space="0" w:color="auto"/>
      </w:divBdr>
    </w:div>
    <w:div w:id="1883519982">
      <w:bodyDiv w:val="1"/>
      <w:marLeft w:val="0"/>
      <w:marRight w:val="0"/>
      <w:marTop w:val="0"/>
      <w:marBottom w:val="0"/>
      <w:divBdr>
        <w:top w:val="none" w:sz="0" w:space="0" w:color="auto"/>
        <w:left w:val="none" w:sz="0" w:space="0" w:color="auto"/>
        <w:bottom w:val="none" w:sz="0" w:space="0" w:color="auto"/>
        <w:right w:val="none" w:sz="0" w:space="0" w:color="auto"/>
      </w:divBdr>
    </w:div>
    <w:div w:id="1938437547">
      <w:bodyDiv w:val="1"/>
      <w:marLeft w:val="0"/>
      <w:marRight w:val="0"/>
      <w:marTop w:val="0"/>
      <w:marBottom w:val="0"/>
      <w:divBdr>
        <w:top w:val="none" w:sz="0" w:space="0" w:color="auto"/>
        <w:left w:val="none" w:sz="0" w:space="0" w:color="auto"/>
        <w:bottom w:val="none" w:sz="0" w:space="0" w:color="auto"/>
        <w:right w:val="none" w:sz="0" w:space="0" w:color="auto"/>
      </w:divBdr>
    </w:div>
    <w:div w:id="2003504709">
      <w:bodyDiv w:val="1"/>
      <w:marLeft w:val="0"/>
      <w:marRight w:val="0"/>
      <w:marTop w:val="0"/>
      <w:marBottom w:val="0"/>
      <w:divBdr>
        <w:top w:val="none" w:sz="0" w:space="0" w:color="auto"/>
        <w:left w:val="none" w:sz="0" w:space="0" w:color="auto"/>
        <w:bottom w:val="none" w:sz="0" w:space="0" w:color="auto"/>
        <w:right w:val="none" w:sz="0" w:space="0" w:color="auto"/>
      </w:divBdr>
    </w:div>
    <w:div w:id="2008556993">
      <w:bodyDiv w:val="1"/>
      <w:marLeft w:val="0"/>
      <w:marRight w:val="0"/>
      <w:marTop w:val="0"/>
      <w:marBottom w:val="0"/>
      <w:divBdr>
        <w:top w:val="none" w:sz="0" w:space="0" w:color="auto"/>
        <w:left w:val="none" w:sz="0" w:space="0" w:color="auto"/>
        <w:bottom w:val="none" w:sz="0" w:space="0" w:color="auto"/>
        <w:right w:val="none" w:sz="0" w:space="0" w:color="auto"/>
      </w:divBdr>
    </w:div>
    <w:div w:id="2036299111">
      <w:bodyDiv w:val="1"/>
      <w:marLeft w:val="0"/>
      <w:marRight w:val="0"/>
      <w:marTop w:val="0"/>
      <w:marBottom w:val="0"/>
      <w:divBdr>
        <w:top w:val="none" w:sz="0" w:space="0" w:color="auto"/>
        <w:left w:val="none" w:sz="0" w:space="0" w:color="auto"/>
        <w:bottom w:val="none" w:sz="0" w:space="0" w:color="auto"/>
        <w:right w:val="none" w:sz="0" w:space="0" w:color="auto"/>
      </w:divBdr>
    </w:div>
    <w:div w:id="2080326299">
      <w:bodyDiv w:val="1"/>
      <w:marLeft w:val="0"/>
      <w:marRight w:val="0"/>
      <w:marTop w:val="0"/>
      <w:marBottom w:val="0"/>
      <w:divBdr>
        <w:top w:val="none" w:sz="0" w:space="0" w:color="auto"/>
        <w:left w:val="none" w:sz="0" w:space="0" w:color="auto"/>
        <w:bottom w:val="none" w:sz="0" w:space="0" w:color="auto"/>
        <w:right w:val="none" w:sz="0" w:space="0" w:color="auto"/>
      </w:divBdr>
    </w:div>
    <w:div w:id="213085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06845-8C3A-4E35-BE19-577BDDC6C0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3216</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Samuel Kirvej (2120449)</cp:lastModifiedBy>
  <cp:revision>2</cp:revision>
  <dcterms:created xsi:type="dcterms:W3CDTF">2025-11-30T08:38:00Z</dcterms:created>
  <dcterms:modified xsi:type="dcterms:W3CDTF">2025-11-30T08:38:00Z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91bf2f6b-8df3-47d7-ae80-d94479adad72</vt:lpwstr>
  </property>
</Properties>
</file>