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D4F6E" w14:textId="52ED64CF" w:rsidR="00847484" w:rsidRPr="00847484" w:rsidRDefault="004B5CDD">
      <w:pPr>
        <w:rPr>
          <w:sz w:val="24"/>
          <w:szCs w:val="24"/>
          <w:u w:val="single"/>
        </w:rPr>
      </w:pPr>
      <w:r w:rsidRPr="004B5CDD">
        <w:rPr>
          <w:sz w:val="24"/>
          <w:szCs w:val="24"/>
        </w:rPr>
        <w:t xml:space="preserve">          </w:t>
      </w:r>
      <w:r w:rsidR="00847484" w:rsidRPr="00847484">
        <w:rPr>
          <w:sz w:val="24"/>
          <w:szCs w:val="24"/>
          <w:u w:val="single"/>
        </w:rPr>
        <w:t xml:space="preserve">How A Therapy Assistant Practitioner Can Promote Person Centred Care </w:t>
      </w:r>
    </w:p>
    <w:p w14:paraId="7E6334E5" w14:textId="2C3BA257" w:rsidR="00426BF0" w:rsidRDefault="00847484">
      <w:pPr>
        <w:rPr>
          <w:sz w:val="24"/>
          <w:szCs w:val="24"/>
          <w:u w:val="single"/>
        </w:rPr>
      </w:pPr>
      <w:r w:rsidRPr="00847484">
        <w:rPr>
          <w:sz w:val="24"/>
          <w:szCs w:val="24"/>
        </w:rPr>
        <w:t xml:space="preserve">                      </w:t>
      </w:r>
      <w:r w:rsidR="004B5CDD">
        <w:rPr>
          <w:sz w:val="24"/>
          <w:szCs w:val="24"/>
        </w:rPr>
        <w:t xml:space="preserve">         </w:t>
      </w:r>
      <w:r w:rsidRPr="00847484">
        <w:rPr>
          <w:sz w:val="24"/>
          <w:szCs w:val="24"/>
        </w:rPr>
        <w:t xml:space="preserve"> </w:t>
      </w:r>
      <w:r w:rsidR="0088574C">
        <w:rPr>
          <w:sz w:val="24"/>
          <w:szCs w:val="24"/>
        </w:rPr>
        <w:t xml:space="preserve">  </w:t>
      </w:r>
      <w:r w:rsidRPr="00847484">
        <w:rPr>
          <w:sz w:val="24"/>
          <w:szCs w:val="24"/>
        </w:rPr>
        <w:t xml:space="preserve">         </w:t>
      </w:r>
      <w:r w:rsidRPr="00847484">
        <w:rPr>
          <w:sz w:val="24"/>
          <w:szCs w:val="24"/>
          <w:u w:val="single"/>
        </w:rPr>
        <w:t>Within Their Own Workplace</w:t>
      </w:r>
    </w:p>
    <w:p w14:paraId="56395236" w14:textId="77777777" w:rsidR="00A437B0" w:rsidRPr="00847484" w:rsidRDefault="00A437B0">
      <w:pPr>
        <w:rPr>
          <w:sz w:val="24"/>
          <w:szCs w:val="24"/>
          <w:u w:val="single"/>
        </w:rPr>
      </w:pPr>
    </w:p>
    <w:p w14:paraId="6827D4EC" w14:textId="62C6AF15" w:rsidR="00A437B0" w:rsidRDefault="00074A96" w:rsidP="00B7004A">
      <w:pPr>
        <w:spacing w:line="360" w:lineRule="auto"/>
        <w:rPr>
          <w:sz w:val="24"/>
          <w:szCs w:val="24"/>
        </w:rPr>
      </w:pPr>
      <w:r w:rsidRPr="00074A96">
        <w:rPr>
          <w:sz w:val="24"/>
          <w:szCs w:val="24"/>
        </w:rPr>
        <w:t xml:space="preserve">The </w:t>
      </w:r>
      <w:r w:rsidR="004869AA">
        <w:rPr>
          <w:sz w:val="24"/>
          <w:szCs w:val="24"/>
        </w:rPr>
        <w:t xml:space="preserve">Care Quality </w:t>
      </w:r>
      <w:proofErr w:type="gramStart"/>
      <w:r w:rsidR="004869AA">
        <w:rPr>
          <w:sz w:val="24"/>
          <w:szCs w:val="24"/>
        </w:rPr>
        <w:t>Commission(</w:t>
      </w:r>
      <w:proofErr w:type="gramEnd"/>
      <w:r w:rsidR="004869AA">
        <w:rPr>
          <w:sz w:val="24"/>
          <w:szCs w:val="24"/>
        </w:rPr>
        <w:t>CQC)</w:t>
      </w:r>
      <w:r>
        <w:rPr>
          <w:sz w:val="24"/>
          <w:szCs w:val="24"/>
        </w:rPr>
        <w:t>, (2022) recommended in their guidance</w:t>
      </w:r>
      <w:r w:rsidR="0036311E">
        <w:rPr>
          <w:sz w:val="24"/>
          <w:szCs w:val="24"/>
        </w:rPr>
        <w:t>,</w:t>
      </w:r>
      <w:r>
        <w:rPr>
          <w:sz w:val="24"/>
          <w:szCs w:val="24"/>
        </w:rPr>
        <w:t xml:space="preserve"> </w:t>
      </w:r>
      <w:r w:rsidR="00157D43">
        <w:rPr>
          <w:sz w:val="24"/>
          <w:szCs w:val="24"/>
        </w:rPr>
        <w:t xml:space="preserve">which was </w:t>
      </w:r>
      <w:r>
        <w:rPr>
          <w:sz w:val="24"/>
          <w:szCs w:val="24"/>
        </w:rPr>
        <w:t>publish</w:t>
      </w:r>
      <w:r w:rsidR="002C2716">
        <w:rPr>
          <w:sz w:val="24"/>
          <w:szCs w:val="24"/>
        </w:rPr>
        <w:t>ed</w:t>
      </w:r>
      <w:r>
        <w:rPr>
          <w:sz w:val="24"/>
          <w:szCs w:val="24"/>
        </w:rPr>
        <w:t xml:space="preserve"> following </w:t>
      </w:r>
      <w:r w:rsidR="004869AA">
        <w:rPr>
          <w:sz w:val="24"/>
          <w:szCs w:val="24"/>
        </w:rPr>
        <w:t xml:space="preserve">a </w:t>
      </w:r>
      <w:r>
        <w:rPr>
          <w:sz w:val="24"/>
          <w:szCs w:val="24"/>
        </w:rPr>
        <w:t>survey</w:t>
      </w:r>
      <w:r w:rsidR="004869AA">
        <w:rPr>
          <w:sz w:val="24"/>
          <w:szCs w:val="24"/>
        </w:rPr>
        <w:t xml:space="preserve"> the National Institute for Health and Care Excellence(NICE)</w:t>
      </w:r>
      <w:r>
        <w:rPr>
          <w:sz w:val="24"/>
          <w:szCs w:val="24"/>
        </w:rPr>
        <w:t xml:space="preserve"> carried out with patients who were in hospital during COVID, that person-centred care</w:t>
      </w:r>
      <w:r w:rsidR="00A437B0">
        <w:rPr>
          <w:sz w:val="24"/>
          <w:szCs w:val="24"/>
        </w:rPr>
        <w:t xml:space="preserve"> is an important part of providing quality health services</w:t>
      </w:r>
      <w:r w:rsidR="0036311E">
        <w:rPr>
          <w:sz w:val="24"/>
          <w:szCs w:val="24"/>
        </w:rPr>
        <w:t xml:space="preserve"> to people</w:t>
      </w:r>
      <w:r w:rsidR="00A437B0">
        <w:rPr>
          <w:sz w:val="24"/>
          <w:szCs w:val="24"/>
        </w:rPr>
        <w:t>.</w:t>
      </w:r>
      <w:r w:rsidR="00B7004A">
        <w:rPr>
          <w:sz w:val="24"/>
          <w:szCs w:val="24"/>
        </w:rPr>
        <w:t xml:space="preserve">  </w:t>
      </w:r>
      <w:r w:rsidR="00A437B0">
        <w:rPr>
          <w:sz w:val="24"/>
          <w:szCs w:val="24"/>
        </w:rPr>
        <w:t xml:space="preserve">Within this essay I will explore the role of the therapy assistant practitioner as laid out in the Allied Health Professionals’ Support Worker Competency, Education, and Career Development Framework produced by Health Education England(HEE), (2021) and the Support Worker Framework produced by the Royal College of Speech and Language Therapists(RCSLT), (2023) and discuss how the skills they have developed </w:t>
      </w:r>
      <w:r w:rsidR="0036311E">
        <w:rPr>
          <w:sz w:val="24"/>
          <w:szCs w:val="24"/>
        </w:rPr>
        <w:t xml:space="preserve">and knowledge they have accumulated </w:t>
      </w:r>
      <w:r w:rsidR="00A437B0">
        <w:rPr>
          <w:sz w:val="24"/>
          <w:szCs w:val="24"/>
        </w:rPr>
        <w:t xml:space="preserve">through carrying out this role enables them to provide </w:t>
      </w:r>
      <w:r w:rsidR="000D6321">
        <w:rPr>
          <w:sz w:val="24"/>
          <w:szCs w:val="24"/>
        </w:rPr>
        <w:t xml:space="preserve">a high standard of </w:t>
      </w:r>
      <w:r w:rsidR="00A437B0">
        <w:rPr>
          <w:sz w:val="24"/>
          <w:szCs w:val="24"/>
        </w:rPr>
        <w:t xml:space="preserve">person-centred care to the individuals they work with. </w:t>
      </w:r>
      <w:r w:rsidR="00B7004A">
        <w:rPr>
          <w:sz w:val="24"/>
          <w:szCs w:val="24"/>
        </w:rPr>
        <w:t xml:space="preserve"> </w:t>
      </w:r>
      <w:r w:rsidR="000D6321">
        <w:rPr>
          <w:sz w:val="24"/>
          <w:szCs w:val="24"/>
        </w:rPr>
        <w:t>I will also look at the possible</w:t>
      </w:r>
      <w:r w:rsidR="00B7004A">
        <w:rPr>
          <w:sz w:val="24"/>
          <w:szCs w:val="24"/>
        </w:rPr>
        <w:t xml:space="preserve"> </w:t>
      </w:r>
      <w:r w:rsidR="000D6321">
        <w:rPr>
          <w:sz w:val="24"/>
          <w:szCs w:val="24"/>
        </w:rPr>
        <w:t xml:space="preserve">implications of delivering this person-centred care </w:t>
      </w:r>
      <w:r w:rsidR="00B7004A">
        <w:rPr>
          <w:sz w:val="24"/>
          <w:szCs w:val="24"/>
        </w:rPr>
        <w:t xml:space="preserve">has </w:t>
      </w:r>
      <w:r w:rsidR="000D6321">
        <w:rPr>
          <w:sz w:val="24"/>
          <w:szCs w:val="24"/>
        </w:rPr>
        <w:t xml:space="preserve">on the therapy assistant practitioner and the support they may need for them to continue to </w:t>
      </w:r>
      <w:r w:rsidR="0036311E">
        <w:rPr>
          <w:sz w:val="24"/>
          <w:szCs w:val="24"/>
        </w:rPr>
        <w:t>continue working at this level</w:t>
      </w:r>
      <w:r w:rsidR="000D6321">
        <w:rPr>
          <w:sz w:val="24"/>
          <w:szCs w:val="24"/>
        </w:rPr>
        <w:t>.</w:t>
      </w:r>
    </w:p>
    <w:p w14:paraId="6F35295F" w14:textId="7C7D6C19" w:rsidR="00847484" w:rsidRDefault="00A437B0" w:rsidP="00B7004A">
      <w:pPr>
        <w:spacing w:line="360" w:lineRule="auto"/>
        <w:rPr>
          <w:sz w:val="24"/>
          <w:szCs w:val="24"/>
        </w:rPr>
      </w:pPr>
      <w:r>
        <w:rPr>
          <w:sz w:val="24"/>
          <w:szCs w:val="24"/>
        </w:rPr>
        <w:t>Wi</w:t>
      </w:r>
      <w:r w:rsidR="00847484">
        <w:rPr>
          <w:sz w:val="24"/>
          <w:szCs w:val="24"/>
        </w:rPr>
        <w:t>thin the Allied Health Professionals’ Support Worker Competency, Education, and Career Development Framework</w:t>
      </w:r>
      <w:r w:rsidR="00E02974">
        <w:rPr>
          <w:sz w:val="24"/>
          <w:szCs w:val="24"/>
        </w:rPr>
        <w:t xml:space="preserve"> </w:t>
      </w:r>
      <w:r w:rsidR="0036311E">
        <w:rPr>
          <w:sz w:val="24"/>
          <w:szCs w:val="24"/>
        </w:rPr>
        <w:t xml:space="preserve">from </w:t>
      </w:r>
      <w:r w:rsidR="0007572D">
        <w:rPr>
          <w:sz w:val="24"/>
          <w:szCs w:val="24"/>
        </w:rPr>
        <w:t>HEE</w:t>
      </w:r>
      <w:r w:rsidR="00E55552">
        <w:rPr>
          <w:sz w:val="24"/>
          <w:szCs w:val="24"/>
        </w:rPr>
        <w:t>,</w:t>
      </w:r>
      <w:r w:rsidR="00E02974">
        <w:rPr>
          <w:sz w:val="24"/>
          <w:szCs w:val="24"/>
        </w:rPr>
        <w:t xml:space="preserve"> (2021) therapy assistant practitioners, due to their greater levels of knowledge and advanced skill levels, are described as working at a level higher than that of </w:t>
      </w:r>
      <w:r w:rsidR="002C032D">
        <w:rPr>
          <w:sz w:val="24"/>
          <w:szCs w:val="24"/>
        </w:rPr>
        <w:t xml:space="preserve">other </w:t>
      </w:r>
      <w:r w:rsidR="00E02974">
        <w:rPr>
          <w:sz w:val="24"/>
          <w:szCs w:val="24"/>
        </w:rPr>
        <w:t xml:space="preserve">healthcare support workers. </w:t>
      </w:r>
      <w:r w:rsidR="00A7789F">
        <w:rPr>
          <w:sz w:val="24"/>
          <w:szCs w:val="24"/>
        </w:rPr>
        <w:t xml:space="preserve"> </w:t>
      </w:r>
      <w:r w:rsidR="00E02974">
        <w:rPr>
          <w:sz w:val="24"/>
          <w:szCs w:val="24"/>
        </w:rPr>
        <w:t>They often work in a clinically specialised area and as they p</w:t>
      </w:r>
      <w:r w:rsidR="002C032D">
        <w:rPr>
          <w:sz w:val="24"/>
          <w:szCs w:val="24"/>
        </w:rPr>
        <w:t xml:space="preserve">ossess this depth of knowledge and skills gained through experience, often work with those who exhibit more complex needs. </w:t>
      </w:r>
      <w:r w:rsidR="001409CE">
        <w:rPr>
          <w:sz w:val="24"/>
          <w:szCs w:val="24"/>
        </w:rPr>
        <w:t xml:space="preserve"> </w:t>
      </w:r>
      <w:r w:rsidR="00A7789F">
        <w:rPr>
          <w:sz w:val="24"/>
          <w:szCs w:val="24"/>
        </w:rPr>
        <w:t>Within this framework it also discusses how d</w:t>
      </w:r>
      <w:r w:rsidR="00091FBE">
        <w:rPr>
          <w:sz w:val="24"/>
          <w:szCs w:val="24"/>
        </w:rPr>
        <w:t>uties are delegated by the supervising</w:t>
      </w:r>
      <w:r w:rsidR="0088574C">
        <w:rPr>
          <w:sz w:val="24"/>
          <w:szCs w:val="24"/>
        </w:rPr>
        <w:t>,</w:t>
      </w:r>
      <w:r w:rsidR="00091FBE">
        <w:rPr>
          <w:sz w:val="24"/>
          <w:szCs w:val="24"/>
        </w:rPr>
        <w:t xml:space="preserve"> qualified professional </w:t>
      </w:r>
      <w:r w:rsidR="00A7789F">
        <w:rPr>
          <w:sz w:val="24"/>
          <w:szCs w:val="24"/>
        </w:rPr>
        <w:t>who</w:t>
      </w:r>
      <w:r w:rsidR="00091FBE">
        <w:rPr>
          <w:sz w:val="24"/>
          <w:szCs w:val="24"/>
        </w:rPr>
        <w:t xml:space="preserve"> need</w:t>
      </w:r>
      <w:r w:rsidR="00E35822">
        <w:rPr>
          <w:sz w:val="24"/>
          <w:szCs w:val="24"/>
        </w:rPr>
        <w:t>s</w:t>
      </w:r>
      <w:r w:rsidR="00091FBE">
        <w:rPr>
          <w:sz w:val="24"/>
          <w:szCs w:val="24"/>
        </w:rPr>
        <w:t xml:space="preserve"> to be confidant th</w:t>
      </w:r>
      <w:r w:rsidR="0088574C">
        <w:rPr>
          <w:sz w:val="24"/>
          <w:szCs w:val="24"/>
        </w:rPr>
        <w:t>ey have</w:t>
      </w:r>
      <w:r w:rsidR="00091FBE">
        <w:rPr>
          <w:sz w:val="24"/>
          <w:szCs w:val="24"/>
        </w:rPr>
        <w:t xml:space="preserve"> allocated tasks to practitioners who have the requisite experience, </w:t>
      </w:r>
      <w:proofErr w:type="gramStart"/>
      <w:r w:rsidR="00091FBE">
        <w:rPr>
          <w:sz w:val="24"/>
          <w:szCs w:val="24"/>
        </w:rPr>
        <w:t>knowledge</w:t>
      </w:r>
      <w:proofErr w:type="gramEnd"/>
      <w:r w:rsidR="00091FBE">
        <w:rPr>
          <w:sz w:val="24"/>
          <w:szCs w:val="24"/>
        </w:rPr>
        <w:t xml:space="preserve"> and skills to be able to </w:t>
      </w:r>
      <w:r w:rsidR="0088574C">
        <w:rPr>
          <w:sz w:val="24"/>
          <w:szCs w:val="24"/>
        </w:rPr>
        <w:t>safely and effectively</w:t>
      </w:r>
      <w:r w:rsidR="00091FBE">
        <w:rPr>
          <w:sz w:val="24"/>
          <w:szCs w:val="24"/>
        </w:rPr>
        <w:t xml:space="preserve"> carry them out. </w:t>
      </w:r>
      <w:r w:rsidR="001409CE">
        <w:rPr>
          <w:sz w:val="24"/>
          <w:szCs w:val="24"/>
        </w:rPr>
        <w:t xml:space="preserve"> </w:t>
      </w:r>
      <w:r w:rsidR="00091FBE">
        <w:rPr>
          <w:sz w:val="24"/>
          <w:szCs w:val="24"/>
        </w:rPr>
        <w:t xml:space="preserve"> </w:t>
      </w:r>
      <w:r w:rsidR="00A7789F">
        <w:rPr>
          <w:sz w:val="24"/>
          <w:szCs w:val="24"/>
        </w:rPr>
        <w:t xml:space="preserve">This framework outlines the level of complexity the </w:t>
      </w:r>
      <w:r w:rsidR="0036311E">
        <w:rPr>
          <w:sz w:val="24"/>
          <w:szCs w:val="24"/>
        </w:rPr>
        <w:t xml:space="preserve">therapy </w:t>
      </w:r>
      <w:r w:rsidR="00A7789F">
        <w:rPr>
          <w:sz w:val="24"/>
          <w:szCs w:val="24"/>
        </w:rPr>
        <w:t>a</w:t>
      </w:r>
      <w:r w:rsidR="002C032D">
        <w:rPr>
          <w:sz w:val="24"/>
          <w:szCs w:val="24"/>
        </w:rPr>
        <w:t xml:space="preserve">ssistant practitioners </w:t>
      </w:r>
      <w:r w:rsidR="00A7789F">
        <w:rPr>
          <w:sz w:val="24"/>
          <w:szCs w:val="24"/>
        </w:rPr>
        <w:t xml:space="preserve">are expected to </w:t>
      </w:r>
      <w:r w:rsidR="002C032D">
        <w:rPr>
          <w:sz w:val="24"/>
          <w:szCs w:val="24"/>
        </w:rPr>
        <w:t xml:space="preserve">work </w:t>
      </w:r>
      <w:r w:rsidR="00A7789F">
        <w:rPr>
          <w:sz w:val="24"/>
          <w:szCs w:val="24"/>
        </w:rPr>
        <w:t xml:space="preserve">at, adhering to </w:t>
      </w:r>
      <w:r w:rsidR="002C032D">
        <w:rPr>
          <w:sz w:val="24"/>
          <w:szCs w:val="24"/>
        </w:rPr>
        <w:t xml:space="preserve">the </w:t>
      </w:r>
      <w:r w:rsidR="006B764E">
        <w:rPr>
          <w:sz w:val="24"/>
          <w:szCs w:val="24"/>
        </w:rPr>
        <w:t xml:space="preserve">standards set by the </w:t>
      </w:r>
      <w:r w:rsidR="002C032D">
        <w:rPr>
          <w:sz w:val="24"/>
          <w:szCs w:val="24"/>
        </w:rPr>
        <w:t xml:space="preserve">policies and practice </w:t>
      </w:r>
      <w:r w:rsidR="006B764E">
        <w:rPr>
          <w:sz w:val="24"/>
          <w:szCs w:val="24"/>
        </w:rPr>
        <w:t xml:space="preserve">of </w:t>
      </w:r>
      <w:r w:rsidR="002C032D">
        <w:rPr>
          <w:sz w:val="24"/>
          <w:szCs w:val="24"/>
        </w:rPr>
        <w:t xml:space="preserve">their professional governing bodies </w:t>
      </w:r>
      <w:proofErr w:type="gramStart"/>
      <w:r w:rsidR="002C032D">
        <w:rPr>
          <w:sz w:val="24"/>
          <w:szCs w:val="24"/>
        </w:rPr>
        <w:t>and also</w:t>
      </w:r>
      <w:proofErr w:type="gramEnd"/>
      <w:r w:rsidR="002C032D">
        <w:rPr>
          <w:sz w:val="24"/>
          <w:szCs w:val="24"/>
        </w:rPr>
        <w:t xml:space="preserve"> local guidelines designated by their employers and supervisors. </w:t>
      </w:r>
      <w:r w:rsidR="001409CE">
        <w:rPr>
          <w:sz w:val="24"/>
          <w:szCs w:val="24"/>
        </w:rPr>
        <w:t xml:space="preserve"> </w:t>
      </w:r>
      <w:r w:rsidR="006B764E">
        <w:rPr>
          <w:sz w:val="24"/>
          <w:szCs w:val="24"/>
        </w:rPr>
        <w:t xml:space="preserve">They </w:t>
      </w:r>
      <w:r w:rsidR="00A7789F">
        <w:rPr>
          <w:sz w:val="24"/>
          <w:szCs w:val="24"/>
        </w:rPr>
        <w:t xml:space="preserve">will </w:t>
      </w:r>
      <w:r w:rsidR="006B764E">
        <w:rPr>
          <w:sz w:val="24"/>
          <w:szCs w:val="24"/>
        </w:rPr>
        <w:t>usually work to an individual plan provided by the qualified professional or a specific care pathway</w:t>
      </w:r>
      <w:r w:rsidR="00A7789F">
        <w:rPr>
          <w:sz w:val="24"/>
          <w:szCs w:val="24"/>
        </w:rPr>
        <w:t xml:space="preserve"> but are able to make their own judgements within those policies </w:t>
      </w:r>
      <w:r w:rsidR="008D5AED">
        <w:rPr>
          <w:sz w:val="24"/>
          <w:szCs w:val="24"/>
        </w:rPr>
        <w:t xml:space="preserve">or pathways </w:t>
      </w:r>
      <w:r w:rsidR="00A7789F">
        <w:rPr>
          <w:sz w:val="24"/>
          <w:szCs w:val="24"/>
        </w:rPr>
        <w:t xml:space="preserve">and are able to plan their own activities and provide training to other, less </w:t>
      </w:r>
      <w:r w:rsidR="00A7789F">
        <w:rPr>
          <w:sz w:val="24"/>
          <w:szCs w:val="24"/>
        </w:rPr>
        <w:lastRenderedPageBreak/>
        <w:t xml:space="preserve">experienced staff. </w:t>
      </w:r>
      <w:r w:rsidR="001409CE">
        <w:rPr>
          <w:sz w:val="24"/>
          <w:szCs w:val="24"/>
        </w:rPr>
        <w:t xml:space="preserve"> </w:t>
      </w:r>
      <w:bookmarkStart w:id="0" w:name="_Hlk151021684"/>
      <w:r w:rsidR="00A7789F">
        <w:rPr>
          <w:sz w:val="24"/>
          <w:szCs w:val="24"/>
        </w:rPr>
        <w:t>T</w:t>
      </w:r>
      <w:r w:rsidR="002C032D">
        <w:rPr>
          <w:sz w:val="24"/>
          <w:szCs w:val="24"/>
        </w:rPr>
        <w:t>he Support Worker Framewo</w:t>
      </w:r>
      <w:r>
        <w:rPr>
          <w:sz w:val="24"/>
          <w:szCs w:val="24"/>
        </w:rPr>
        <w:t>rk</w:t>
      </w:r>
      <w:r w:rsidR="0036311E">
        <w:rPr>
          <w:sz w:val="24"/>
          <w:szCs w:val="24"/>
        </w:rPr>
        <w:t xml:space="preserve"> produced by</w:t>
      </w:r>
      <w:r>
        <w:rPr>
          <w:sz w:val="24"/>
          <w:szCs w:val="24"/>
        </w:rPr>
        <w:t xml:space="preserve"> </w:t>
      </w:r>
      <w:r w:rsidR="000146FB">
        <w:rPr>
          <w:sz w:val="24"/>
          <w:szCs w:val="24"/>
        </w:rPr>
        <w:t>RCSL</w:t>
      </w:r>
      <w:r w:rsidR="00E55552">
        <w:rPr>
          <w:sz w:val="24"/>
          <w:szCs w:val="24"/>
        </w:rPr>
        <w:t>T,</w:t>
      </w:r>
      <w:r w:rsidR="000146FB">
        <w:rPr>
          <w:sz w:val="24"/>
          <w:szCs w:val="24"/>
        </w:rPr>
        <w:t xml:space="preserve"> </w:t>
      </w:r>
      <w:r w:rsidR="002C032D">
        <w:rPr>
          <w:sz w:val="24"/>
          <w:szCs w:val="24"/>
        </w:rPr>
        <w:t xml:space="preserve">(2023) </w:t>
      </w:r>
      <w:bookmarkEnd w:id="0"/>
      <w:r w:rsidR="00A7789F">
        <w:rPr>
          <w:sz w:val="24"/>
          <w:szCs w:val="24"/>
        </w:rPr>
        <w:t xml:space="preserve">puts across similar views </w:t>
      </w:r>
      <w:r w:rsidR="002C032D">
        <w:rPr>
          <w:sz w:val="24"/>
          <w:szCs w:val="24"/>
        </w:rPr>
        <w:t>plac</w:t>
      </w:r>
      <w:r w:rsidR="00A7789F">
        <w:rPr>
          <w:sz w:val="24"/>
          <w:szCs w:val="24"/>
        </w:rPr>
        <w:t>ing</w:t>
      </w:r>
      <w:r w:rsidR="002C032D">
        <w:rPr>
          <w:sz w:val="24"/>
          <w:szCs w:val="24"/>
        </w:rPr>
        <w:t xml:space="preserve"> emphasis on </w:t>
      </w:r>
      <w:r>
        <w:rPr>
          <w:sz w:val="24"/>
          <w:szCs w:val="24"/>
        </w:rPr>
        <w:t xml:space="preserve">therapy </w:t>
      </w:r>
      <w:r w:rsidR="002C032D">
        <w:rPr>
          <w:sz w:val="24"/>
          <w:szCs w:val="24"/>
        </w:rPr>
        <w:t>assistant practitioners</w:t>
      </w:r>
      <w:r w:rsidR="00A07788">
        <w:rPr>
          <w:sz w:val="24"/>
          <w:szCs w:val="24"/>
        </w:rPr>
        <w:t xml:space="preserve"> being able to apply the </w:t>
      </w:r>
      <w:r w:rsidR="004B5CDD">
        <w:rPr>
          <w:sz w:val="24"/>
          <w:szCs w:val="24"/>
        </w:rPr>
        <w:t>expertise</w:t>
      </w:r>
      <w:r w:rsidR="00A07788">
        <w:rPr>
          <w:sz w:val="24"/>
          <w:szCs w:val="24"/>
        </w:rPr>
        <w:t xml:space="preserve"> </w:t>
      </w:r>
      <w:r w:rsidR="004B5CDD">
        <w:rPr>
          <w:sz w:val="24"/>
          <w:szCs w:val="24"/>
        </w:rPr>
        <w:t xml:space="preserve">and experience </w:t>
      </w:r>
      <w:r w:rsidR="00A07788">
        <w:rPr>
          <w:sz w:val="24"/>
          <w:szCs w:val="24"/>
        </w:rPr>
        <w:t>they have gained</w:t>
      </w:r>
      <w:r w:rsidR="004B5CDD">
        <w:rPr>
          <w:sz w:val="24"/>
          <w:szCs w:val="24"/>
        </w:rPr>
        <w:t xml:space="preserve"> in their role</w:t>
      </w:r>
      <w:r w:rsidR="00A07788">
        <w:rPr>
          <w:sz w:val="24"/>
          <w:szCs w:val="24"/>
        </w:rPr>
        <w:t xml:space="preserve"> into using their own judgement </w:t>
      </w:r>
      <w:r w:rsidR="004B5CDD">
        <w:rPr>
          <w:sz w:val="24"/>
          <w:szCs w:val="24"/>
        </w:rPr>
        <w:t>to make</w:t>
      </w:r>
      <w:r w:rsidR="00A07788">
        <w:rPr>
          <w:sz w:val="24"/>
          <w:szCs w:val="24"/>
        </w:rPr>
        <w:t xml:space="preserve"> decision</w:t>
      </w:r>
      <w:r w:rsidR="004B5CDD">
        <w:rPr>
          <w:sz w:val="24"/>
          <w:szCs w:val="24"/>
        </w:rPr>
        <w:t>s, within the relevant framework</w:t>
      </w:r>
      <w:r w:rsidR="000146FB">
        <w:rPr>
          <w:sz w:val="24"/>
          <w:szCs w:val="24"/>
        </w:rPr>
        <w:t xml:space="preserve">. </w:t>
      </w:r>
      <w:r w:rsidR="001409CE">
        <w:rPr>
          <w:sz w:val="24"/>
          <w:szCs w:val="24"/>
        </w:rPr>
        <w:t xml:space="preserve"> </w:t>
      </w:r>
      <w:r w:rsidR="000146FB">
        <w:rPr>
          <w:sz w:val="24"/>
          <w:szCs w:val="24"/>
        </w:rPr>
        <w:t xml:space="preserve">They should be able </w:t>
      </w:r>
      <w:r w:rsidR="004B5CDD">
        <w:rPr>
          <w:sz w:val="24"/>
          <w:szCs w:val="24"/>
        </w:rPr>
        <w:t xml:space="preserve">to adapt </w:t>
      </w:r>
      <w:r w:rsidR="00A07788">
        <w:rPr>
          <w:sz w:val="24"/>
          <w:szCs w:val="24"/>
        </w:rPr>
        <w:t>when unique</w:t>
      </w:r>
      <w:r w:rsidR="00375FCE">
        <w:rPr>
          <w:sz w:val="24"/>
          <w:szCs w:val="24"/>
        </w:rPr>
        <w:t xml:space="preserve"> situations arise or the needs of the individual changes </w:t>
      </w:r>
      <w:r w:rsidR="004B5CDD">
        <w:rPr>
          <w:sz w:val="24"/>
          <w:szCs w:val="24"/>
        </w:rPr>
        <w:t>when carrying out their allocated tasks.</w:t>
      </w:r>
      <w:r w:rsidR="00A7789F">
        <w:rPr>
          <w:sz w:val="24"/>
          <w:szCs w:val="24"/>
        </w:rPr>
        <w:t xml:space="preserve"> </w:t>
      </w:r>
      <w:r w:rsidR="004B5CDD">
        <w:rPr>
          <w:sz w:val="24"/>
          <w:szCs w:val="24"/>
        </w:rPr>
        <w:t xml:space="preserve"> </w:t>
      </w:r>
      <w:r w:rsidR="006B764E">
        <w:rPr>
          <w:sz w:val="24"/>
          <w:szCs w:val="24"/>
        </w:rPr>
        <w:t xml:space="preserve">The </w:t>
      </w:r>
      <w:r>
        <w:rPr>
          <w:sz w:val="24"/>
          <w:szCs w:val="24"/>
        </w:rPr>
        <w:t xml:space="preserve">therapy </w:t>
      </w:r>
      <w:r w:rsidR="006B764E">
        <w:rPr>
          <w:sz w:val="24"/>
          <w:szCs w:val="24"/>
        </w:rPr>
        <w:t>assistant practitioner will be responsible for managing their own caseload</w:t>
      </w:r>
      <w:r w:rsidR="00E35822">
        <w:rPr>
          <w:sz w:val="24"/>
          <w:szCs w:val="24"/>
        </w:rPr>
        <w:t xml:space="preserve"> which could entail prioritising clients and</w:t>
      </w:r>
      <w:r w:rsidR="006B764E">
        <w:rPr>
          <w:sz w:val="24"/>
          <w:szCs w:val="24"/>
        </w:rPr>
        <w:t xml:space="preserve"> </w:t>
      </w:r>
      <w:r w:rsidR="00860DB8">
        <w:rPr>
          <w:sz w:val="24"/>
          <w:szCs w:val="24"/>
        </w:rPr>
        <w:t xml:space="preserve">planning activities within the treatment plan provided to them by the supervising qualified professional. </w:t>
      </w:r>
      <w:r w:rsidR="00A7789F">
        <w:rPr>
          <w:sz w:val="24"/>
          <w:szCs w:val="24"/>
        </w:rPr>
        <w:t xml:space="preserve"> </w:t>
      </w:r>
      <w:r w:rsidR="0088574C">
        <w:rPr>
          <w:sz w:val="24"/>
          <w:szCs w:val="24"/>
        </w:rPr>
        <w:t xml:space="preserve">However, </w:t>
      </w:r>
      <w:r w:rsidR="008D5AED">
        <w:rPr>
          <w:sz w:val="24"/>
          <w:szCs w:val="24"/>
        </w:rPr>
        <w:t xml:space="preserve">they are accountable to the supervising professional and </w:t>
      </w:r>
      <w:r w:rsidR="0088574C">
        <w:rPr>
          <w:sz w:val="24"/>
          <w:szCs w:val="24"/>
        </w:rPr>
        <w:t>t</w:t>
      </w:r>
      <w:r w:rsidR="00091FBE">
        <w:rPr>
          <w:sz w:val="24"/>
          <w:szCs w:val="24"/>
        </w:rPr>
        <w:t xml:space="preserve">here must always be </w:t>
      </w:r>
      <w:r w:rsidR="0088574C">
        <w:rPr>
          <w:sz w:val="24"/>
          <w:szCs w:val="24"/>
        </w:rPr>
        <w:t xml:space="preserve">ongoing supervision and support for </w:t>
      </w:r>
      <w:r>
        <w:rPr>
          <w:sz w:val="24"/>
          <w:szCs w:val="24"/>
        </w:rPr>
        <w:t xml:space="preserve">therapy </w:t>
      </w:r>
      <w:r w:rsidR="0088574C">
        <w:rPr>
          <w:sz w:val="24"/>
          <w:szCs w:val="24"/>
        </w:rPr>
        <w:t>assistant practitioners with clear guidelines in place which will tell them when they need to access qualified support.</w:t>
      </w:r>
      <w:r w:rsidR="000146FB">
        <w:rPr>
          <w:sz w:val="24"/>
          <w:szCs w:val="24"/>
        </w:rPr>
        <w:t xml:space="preserve"> </w:t>
      </w:r>
      <w:r w:rsidR="006111A1">
        <w:rPr>
          <w:sz w:val="24"/>
          <w:szCs w:val="24"/>
        </w:rPr>
        <w:t xml:space="preserve"> </w:t>
      </w:r>
      <w:r w:rsidR="00E35822">
        <w:rPr>
          <w:sz w:val="24"/>
          <w:szCs w:val="24"/>
        </w:rPr>
        <w:t>It is also expected that their own reflective practice</w:t>
      </w:r>
      <w:r w:rsidR="00E55552">
        <w:rPr>
          <w:sz w:val="24"/>
          <w:szCs w:val="24"/>
        </w:rPr>
        <w:t xml:space="preserve">, which is an essential part of the </w:t>
      </w:r>
      <w:r>
        <w:rPr>
          <w:sz w:val="24"/>
          <w:szCs w:val="24"/>
        </w:rPr>
        <w:t xml:space="preserve">therapy </w:t>
      </w:r>
      <w:r w:rsidR="00E55552">
        <w:rPr>
          <w:sz w:val="24"/>
          <w:szCs w:val="24"/>
        </w:rPr>
        <w:t>assistant practitioner’s toolbox according to the RCSLT</w:t>
      </w:r>
      <w:r w:rsidR="00DF43AC">
        <w:rPr>
          <w:sz w:val="24"/>
          <w:szCs w:val="24"/>
        </w:rPr>
        <w:t xml:space="preserve"> in their support workers framework paper RCSLT, (2023)</w:t>
      </w:r>
      <w:r w:rsidR="00E55552">
        <w:rPr>
          <w:sz w:val="24"/>
          <w:szCs w:val="24"/>
        </w:rPr>
        <w:t>,</w:t>
      </w:r>
      <w:r w:rsidR="00E35822">
        <w:rPr>
          <w:sz w:val="24"/>
          <w:szCs w:val="24"/>
        </w:rPr>
        <w:t xml:space="preserve"> should be able to </w:t>
      </w:r>
      <w:r w:rsidR="00E55552">
        <w:rPr>
          <w:sz w:val="24"/>
          <w:szCs w:val="24"/>
        </w:rPr>
        <w:t>indicate to</w:t>
      </w:r>
      <w:r w:rsidR="00E35822">
        <w:rPr>
          <w:sz w:val="24"/>
          <w:szCs w:val="24"/>
        </w:rPr>
        <w:t xml:space="preserve"> them when they need to seek additional support or supervision</w:t>
      </w:r>
      <w:r w:rsidR="00E55552">
        <w:rPr>
          <w:sz w:val="24"/>
          <w:szCs w:val="24"/>
        </w:rPr>
        <w:t xml:space="preserve"> from their qualified professional</w:t>
      </w:r>
      <w:r w:rsidR="00E35822">
        <w:rPr>
          <w:sz w:val="24"/>
          <w:szCs w:val="24"/>
        </w:rPr>
        <w:t>.</w:t>
      </w:r>
      <w:r w:rsidR="00DF43AC">
        <w:rPr>
          <w:sz w:val="24"/>
          <w:szCs w:val="24"/>
        </w:rPr>
        <w:t xml:space="preserve"> This reflective practice should also confirm to the</w:t>
      </w:r>
      <w:r>
        <w:rPr>
          <w:sz w:val="24"/>
          <w:szCs w:val="24"/>
        </w:rPr>
        <w:t xml:space="preserve"> therapy a</w:t>
      </w:r>
      <w:r w:rsidR="00DF43AC">
        <w:rPr>
          <w:sz w:val="24"/>
          <w:szCs w:val="24"/>
        </w:rPr>
        <w:t xml:space="preserve">ssistant </w:t>
      </w:r>
      <w:r>
        <w:rPr>
          <w:sz w:val="24"/>
          <w:szCs w:val="24"/>
        </w:rPr>
        <w:t>p</w:t>
      </w:r>
      <w:r w:rsidR="00DF43AC">
        <w:rPr>
          <w:sz w:val="24"/>
          <w:szCs w:val="24"/>
        </w:rPr>
        <w:t>ractitioner what are their good and effective working practices and where they might need to seek additional training</w:t>
      </w:r>
      <w:r w:rsidR="00677271">
        <w:rPr>
          <w:sz w:val="24"/>
          <w:szCs w:val="24"/>
        </w:rPr>
        <w:t xml:space="preserve"> or advice</w:t>
      </w:r>
      <w:r w:rsidR="00DF43AC">
        <w:rPr>
          <w:sz w:val="24"/>
          <w:szCs w:val="24"/>
        </w:rPr>
        <w:t>.</w:t>
      </w:r>
    </w:p>
    <w:p w14:paraId="4FD70143" w14:textId="72440E17" w:rsidR="00E35822" w:rsidRDefault="00E35822" w:rsidP="00B7004A">
      <w:pPr>
        <w:spacing w:line="360" w:lineRule="auto"/>
        <w:rPr>
          <w:sz w:val="24"/>
          <w:szCs w:val="24"/>
        </w:rPr>
      </w:pPr>
      <w:r>
        <w:rPr>
          <w:sz w:val="24"/>
          <w:szCs w:val="24"/>
        </w:rPr>
        <w:t xml:space="preserve">Due to the higher level of knowledge and experience the </w:t>
      </w:r>
      <w:r w:rsidR="00A437B0">
        <w:rPr>
          <w:sz w:val="24"/>
          <w:szCs w:val="24"/>
        </w:rPr>
        <w:t xml:space="preserve">therapy </w:t>
      </w:r>
      <w:r>
        <w:rPr>
          <w:sz w:val="24"/>
          <w:szCs w:val="24"/>
        </w:rPr>
        <w:t xml:space="preserve">assistant practitioner </w:t>
      </w:r>
      <w:r w:rsidR="004513CB">
        <w:rPr>
          <w:sz w:val="24"/>
          <w:szCs w:val="24"/>
        </w:rPr>
        <w:t>has</w:t>
      </w:r>
      <w:r>
        <w:rPr>
          <w:sz w:val="24"/>
          <w:szCs w:val="24"/>
        </w:rPr>
        <w:t xml:space="preserve"> the Allied Health Professionals’ Support Worker Framework </w:t>
      </w:r>
      <w:r w:rsidR="0036311E">
        <w:rPr>
          <w:sz w:val="24"/>
          <w:szCs w:val="24"/>
        </w:rPr>
        <w:t xml:space="preserve">produced by </w:t>
      </w:r>
      <w:r>
        <w:rPr>
          <w:sz w:val="24"/>
          <w:szCs w:val="24"/>
        </w:rPr>
        <w:t>HEE</w:t>
      </w:r>
      <w:r w:rsidR="00E55552">
        <w:rPr>
          <w:sz w:val="24"/>
          <w:szCs w:val="24"/>
        </w:rPr>
        <w:t>,</w:t>
      </w:r>
      <w:r>
        <w:rPr>
          <w:sz w:val="24"/>
          <w:szCs w:val="24"/>
        </w:rPr>
        <w:t xml:space="preserve"> (2021) </w:t>
      </w:r>
      <w:r w:rsidR="004513CB">
        <w:rPr>
          <w:sz w:val="24"/>
          <w:szCs w:val="24"/>
        </w:rPr>
        <w:t>explains that this should enable them to have the skills to be able to work collaboratively with other health and social care staff</w:t>
      </w:r>
      <w:r w:rsidR="00014AD2">
        <w:rPr>
          <w:sz w:val="24"/>
          <w:szCs w:val="24"/>
        </w:rPr>
        <w:t xml:space="preserve"> </w:t>
      </w:r>
      <w:proofErr w:type="gramStart"/>
      <w:r w:rsidR="00014AD2">
        <w:rPr>
          <w:sz w:val="24"/>
          <w:szCs w:val="24"/>
        </w:rPr>
        <w:t>and also</w:t>
      </w:r>
      <w:proofErr w:type="gramEnd"/>
      <w:r w:rsidR="00014AD2">
        <w:rPr>
          <w:sz w:val="24"/>
          <w:szCs w:val="24"/>
        </w:rPr>
        <w:t xml:space="preserve"> with the service user and their families and carers</w:t>
      </w:r>
      <w:r w:rsidR="004513CB">
        <w:rPr>
          <w:sz w:val="24"/>
          <w:szCs w:val="24"/>
        </w:rPr>
        <w:t xml:space="preserve">. </w:t>
      </w:r>
      <w:r w:rsidR="00BE1CDA">
        <w:rPr>
          <w:sz w:val="24"/>
          <w:szCs w:val="24"/>
        </w:rPr>
        <w:t xml:space="preserve"> </w:t>
      </w:r>
      <w:r w:rsidR="004513CB">
        <w:rPr>
          <w:sz w:val="24"/>
          <w:szCs w:val="24"/>
        </w:rPr>
        <w:t xml:space="preserve">This collaborative working and understanding of the health and social care systems can enable them to not only be able to </w:t>
      </w:r>
      <w:r w:rsidR="00BC6168">
        <w:rPr>
          <w:sz w:val="24"/>
          <w:szCs w:val="24"/>
        </w:rPr>
        <w:t xml:space="preserve">be part of </w:t>
      </w:r>
      <w:r w:rsidR="00BE1CDA">
        <w:rPr>
          <w:sz w:val="24"/>
          <w:szCs w:val="24"/>
        </w:rPr>
        <w:t>provid</w:t>
      </w:r>
      <w:r w:rsidR="00BC6168">
        <w:rPr>
          <w:sz w:val="24"/>
          <w:szCs w:val="24"/>
        </w:rPr>
        <w:t>ing</w:t>
      </w:r>
      <w:r w:rsidR="00BE1CDA">
        <w:rPr>
          <w:sz w:val="24"/>
          <w:szCs w:val="24"/>
        </w:rPr>
        <w:t xml:space="preserve"> a more holistic approach to</w:t>
      </w:r>
      <w:r w:rsidR="00B846D3">
        <w:rPr>
          <w:sz w:val="24"/>
          <w:szCs w:val="24"/>
        </w:rPr>
        <w:t xml:space="preserve"> a person’s </w:t>
      </w:r>
      <w:r w:rsidR="00BE1CDA">
        <w:rPr>
          <w:sz w:val="24"/>
          <w:szCs w:val="24"/>
        </w:rPr>
        <w:t xml:space="preserve">care but also to </w:t>
      </w:r>
      <w:r w:rsidR="004513CB">
        <w:rPr>
          <w:sz w:val="24"/>
          <w:szCs w:val="24"/>
        </w:rPr>
        <w:t>s</w:t>
      </w:r>
      <w:r w:rsidR="00B846D3">
        <w:rPr>
          <w:sz w:val="24"/>
          <w:szCs w:val="24"/>
        </w:rPr>
        <w:t>ignpost them</w:t>
      </w:r>
      <w:r w:rsidR="004513CB">
        <w:rPr>
          <w:sz w:val="24"/>
          <w:szCs w:val="24"/>
        </w:rPr>
        <w:t xml:space="preserve"> to appropriate services </w:t>
      </w:r>
      <w:r w:rsidR="00BC6168">
        <w:rPr>
          <w:sz w:val="24"/>
          <w:szCs w:val="24"/>
        </w:rPr>
        <w:t xml:space="preserve">when they need them </w:t>
      </w:r>
      <w:r w:rsidR="00BE1CDA">
        <w:rPr>
          <w:sz w:val="24"/>
          <w:szCs w:val="24"/>
        </w:rPr>
        <w:t>and</w:t>
      </w:r>
      <w:r w:rsidR="004513CB">
        <w:rPr>
          <w:sz w:val="24"/>
          <w:szCs w:val="24"/>
        </w:rPr>
        <w:t xml:space="preserve"> ensure that </w:t>
      </w:r>
      <w:r w:rsidR="00B846D3">
        <w:rPr>
          <w:sz w:val="24"/>
          <w:szCs w:val="24"/>
        </w:rPr>
        <w:t xml:space="preserve">they </w:t>
      </w:r>
      <w:r w:rsidR="004513CB">
        <w:rPr>
          <w:sz w:val="24"/>
          <w:szCs w:val="24"/>
        </w:rPr>
        <w:t>are aware of the variety of services that the</w:t>
      </w:r>
      <w:r w:rsidR="00B846D3">
        <w:rPr>
          <w:sz w:val="24"/>
          <w:szCs w:val="24"/>
        </w:rPr>
        <w:t xml:space="preserve"> practitioner’s o</w:t>
      </w:r>
      <w:r w:rsidR="00BE1CDA">
        <w:rPr>
          <w:sz w:val="24"/>
          <w:szCs w:val="24"/>
        </w:rPr>
        <w:t xml:space="preserve">wn </w:t>
      </w:r>
      <w:r w:rsidR="004513CB">
        <w:rPr>
          <w:sz w:val="24"/>
          <w:szCs w:val="24"/>
        </w:rPr>
        <w:t xml:space="preserve">team can provide. </w:t>
      </w:r>
      <w:r w:rsidR="00BE1CDA">
        <w:rPr>
          <w:sz w:val="24"/>
          <w:szCs w:val="24"/>
        </w:rPr>
        <w:t xml:space="preserve"> The Social Care Institute for </w:t>
      </w:r>
      <w:proofErr w:type="gramStart"/>
      <w:r w:rsidR="00BE1CDA">
        <w:rPr>
          <w:sz w:val="24"/>
          <w:szCs w:val="24"/>
        </w:rPr>
        <w:t>Excellence(</w:t>
      </w:r>
      <w:proofErr w:type="gramEnd"/>
      <w:r w:rsidR="00BE1CDA">
        <w:rPr>
          <w:sz w:val="24"/>
          <w:szCs w:val="24"/>
        </w:rPr>
        <w:t>SCIE)</w:t>
      </w:r>
      <w:r w:rsidR="00E55552">
        <w:rPr>
          <w:sz w:val="24"/>
          <w:szCs w:val="24"/>
        </w:rPr>
        <w:t>,</w:t>
      </w:r>
      <w:r w:rsidR="00BE1CDA">
        <w:rPr>
          <w:sz w:val="24"/>
          <w:szCs w:val="24"/>
        </w:rPr>
        <w:t xml:space="preserve"> (2023) information on </w:t>
      </w:r>
      <w:r w:rsidR="002D00F5">
        <w:rPr>
          <w:sz w:val="24"/>
          <w:szCs w:val="24"/>
        </w:rPr>
        <w:t>p</w:t>
      </w:r>
      <w:r w:rsidR="00BE1CDA">
        <w:rPr>
          <w:sz w:val="24"/>
          <w:szCs w:val="24"/>
        </w:rPr>
        <w:t>erson-</w:t>
      </w:r>
      <w:r w:rsidR="002D00F5">
        <w:rPr>
          <w:sz w:val="24"/>
          <w:szCs w:val="24"/>
        </w:rPr>
        <w:t>c</w:t>
      </w:r>
      <w:r w:rsidR="00BE1CDA">
        <w:rPr>
          <w:sz w:val="24"/>
          <w:szCs w:val="24"/>
        </w:rPr>
        <w:t xml:space="preserve">entred </w:t>
      </w:r>
      <w:r w:rsidR="002D00F5">
        <w:rPr>
          <w:sz w:val="24"/>
          <w:szCs w:val="24"/>
        </w:rPr>
        <w:t>c</w:t>
      </w:r>
      <w:r w:rsidR="00BE1CDA">
        <w:rPr>
          <w:sz w:val="24"/>
          <w:szCs w:val="24"/>
        </w:rPr>
        <w:t xml:space="preserve">are also lists making sure people are able to have access to the care that they need, when they need it which the </w:t>
      </w:r>
      <w:r w:rsidR="0036311E">
        <w:rPr>
          <w:sz w:val="24"/>
          <w:szCs w:val="24"/>
        </w:rPr>
        <w:t xml:space="preserve">therapy </w:t>
      </w:r>
      <w:r w:rsidR="00BE1CDA">
        <w:rPr>
          <w:sz w:val="24"/>
          <w:szCs w:val="24"/>
        </w:rPr>
        <w:t>assistant practitioner, with their wide knowledge and collaborative working skills, should be able to support</w:t>
      </w:r>
      <w:r w:rsidR="00B846D3">
        <w:rPr>
          <w:sz w:val="24"/>
          <w:szCs w:val="24"/>
        </w:rPr>
        <w:t xml:space="preserve">. </w:t>
      </w:r>
      <w:r w:rsidR="00072149">
        <w:rPr>
          <w:sz w:val="24"/>
          <w:szCs w:val="24"/>
        </w:rPr>
        <w:t xml:space="preserve"> </w:t>
      </w:r>
      <w:r w:rsidR="00A437B0">
        <w:rPr>
          <w:sz w:val="24"/>
          <w:szCs w:val="24"/>
        </w:rPr>
        <w:t>Therapy a</w:t>
      </w:r>
      <w:r w:rsidR="00B846D3">
        <w:rPr>
          <w:sz w:val="24"/>
          <w:szCs w:val="24"/>
        </w:rPr>
        <w:t xml:space="preserve">ssistant practitioners are often the person who works most closely with the service user and are therefore best placed to gather and hold information on them and to notice any changes in </w:t>
      </w:r>
      <w:r w:rsidR="00B846D3">
        <w:rPr>
          <w:sz w:val="24"/>
          <w:szCs w:val="24"/>
        </w:rPr>
        <w:lastRenderedPageBreak/>
        <w:t xml:space="preserve">their presentation and needs. </w:t>
      </w:r>
      <w:r w:rsidR="00072149">
        <w:rPr>
          <w:sz w:val="24"/>
          <w:szCs w:val="24"/>
        </w:rPr>
        <w:t xml:space="preserve"> </w:t>
      </w:r>
      <w:r w:rsidR="00B846D3">
        <w:rPr>
          <w:sz w:val="24"/>
          <w:szCs w:val="24"/>
        </w:rPr>
        <w:t>The Allied Health Professionals’ Support Worker Framework</w:t>
      </w:r>
      <w:r w:rsidR="00E55552">
        <w:rPr>
          <w:sz w:val="24"/>
          <w:szCs w:val="24"/>
        </w:rPr>
        <w:t xml:space="preserve"> </w:t>
      </w:r>
      <w:r w:rsidR="00B846D3">
        <w:rPr>
          <w:sz w:val="24"/>
          <w:szCs w:val="24"/>
        </w:rPr>
        <w:t>HEE</w:t>
      </w:r>
      <w:r w:rsidR="00E55552">
        <w:rPr>
          <w:sz w:val="24"/>
          <w:szCs w:val="24"/>
        </w:rPr>
        <w:t>,</w:t>
      </w:r>
      <w:r w:rsidR="00B846D3">
        <w:rPr>
          <w:sz w:val="24"/>
          <w:szCs w:val="24"/>
        </w:rPr>
        <w:t xml:space="preserve"> (2021), acknowledges this and advises that the </w:t>
      </w:r>
      <w:r w:rsidR="0036311E">
        <w:rPr>
          <w:sz w:val="24"/>
          <w:szCs w:val="24"/>
        </w:rPr>
        <w:t xml:space="preserve">therapy </w:t>
      </w:r>
      <w:r w:rsidR="00B846D3">
        <w:rPr>
          <w:sz w:val="24"/>
          <w:szCs w:val="24"/>
        </w:rPr>
        <w:t xml:space="preserve">assistant practitioner should be able to observe and make a judgement on any improvement or deterioration in a service user and pass </w:t>
      </w:r>
      <w:r w:rsidR="0036311E">
        <w:rPr>
          <w:sz w:val="24"/>
          <w:szCs w:val="24"/>
        </w:rPr>
        <w:t>this</w:t>
      </w:r>
      <w:r w:rsidR="00014AD2">
        <w:rPr>
          <w:sz w:val="24"/>
          <w:szCs w:val="24"/>
        </w:rPr>
        <w:t xml:space="preserve"> </w:t>
      </w:r>
      <w:r w:rsidR="00BC6168">
        <w:rPr>
          <w:sz w:val="24"/>
          <w:szCs w:val="24"/>
        </w:rPr>
        <w:t>information</w:t>
      </w:r>
      <w:r w:rsidR="006111A1">
        <w:rPr>
          <w:sz w:val="24"/>
          <w:szCs w:val="24"/>
        </w:rPr>
        <w:t>,</w:t>
      </w:r>
      <w:r w:rsidR="00BC6168">
        <w:rPr>
          <w:sz w:val="24"/>
          <w:szCs w:val="24"/>
        </w:rPr>
        <w:t xml:space="preserve"> </w:t>
      </w:r>
      <w:r w:rsidR="00014AD2">
        <w:rPr>
          <w:sz w:val="24"/>
          <w:szCs w:val="24"/>
        </w:rPr>
        <w:t xml:space="preserve">or </w:t>
      </w:r>
      <w:r w:rsidR="0036311E">
        <w:rPr>
          <w:sz w:val="24"/>
          <w:szCs w:val="24"/>
        </w:rPr>
        <w:t xml:space="preserve">any </w:t>
      </w:r>
      <w:r w:rsidR="00B846D3">
        <w:rPr>
          <w:sz w:val="24"/>
          <w:szCs w:val="24"/>
        </w:rPr>
        <w:t>concerns onto relevant professional</w:t>
      </w:r>
      <w:r w:rsidR="00BC6168">
        <w:rPr>
          <w:sz w:val="24"/>
          <w:szCs w:val="24"/>
        </w:rPr>
        <w:t>s</w:t>
      </w:r>
      <w:r w:rsidR="00B846D3">
        <w:rPr>
          <w:sz w:val="24"/>
          <w:szCs w:val="24"/>
        </w:rPr>
        <w:t xml:space="preserve">. </w:t>
      </w:r>
      <w:r w:rsidR="00072149">
        <w:rPr>
          <w:sz w:val="24"/>
          <w:szCs w:val="24"/>
        </w:rPr>
        <w:t xml:space="preserve"> </w:t>
      </w:r>
      <w:r w:rsidR="00B846D3">
        <w:rPr>
          <w:sz w:val="24"/>
          <w:szCs w:val="24"/>
        </w:rPr>
        <w:t xml:space="preserve">The </w:t>
      </w:r>
      <w:r w:rsidR="00A437B0">
        <w:rPr>
          <w:sz w:val="24"/>
          <w:szCs w:val="24"/>
        </w:rPr>
        <w:t xml:space="preserve">therapy </w:t>
      </w:r>
      <w:r w:rsidR="00B846D3">
        <w:rPr>
          <w:sz w:val="24"/>
          <w:szCs w:val="24"/>
        </w:rPr>
        <w:t xml:space="preserve">assistant practitioner will also be expected to </w:t>
      </w:r>
      <w:r w:rsidR="00BC6168">
        <w:rPr>
          <w:sz w:val="24"/>
          <w:szCs w:val="24"/>
        </w:rPr>
        <w:t xml:space="preserve">input into any multi- disciplinary meetings about that person and work with the service user and other care professionals around future care planning and goal settings. </w:t>
      </w:r>
      <w:r w:rsidR="00072149">
        <w:rPr>
          <w:sz w:val="24"/>
          <w:szCs w:val="24"/>
        </w:rPr>
        <w:t xml:space="preserve"> </w:t>
      </w:r>
      <w:r w:rsidR="00BC6168">
        <w:rPr>
          <w:sz w:val="24"/>
          <w:szCs w:val="24"/>
        </w:rPr>
        <w:t xml:space="preserve">The </w:t>
      </w:r>
      <w:r w:rsidR="00A437B0">
        <w:rPr>
          <w:sz w:val="24"/>
          <w:szCs w:val="24"/>
        </w:rPr>
        <w:t xml:space="preserve">therapy </w:t>
      </w:r>
      <w:r w:rsidR="00BC6168">
        <w:rPr>
          <w:sz w:val="24"/>
          <w:szCs w:val="24"/>
        </w:rPr>
        <w:t>assistant practitioner will also be a key person in providing advice</w:t>
      </w:r>
      <w:r w:rsidR="00014AD2">
        <w:rPr>
          <w:sz w:val="24"/>
          <w:szCs w:val="24"/>
        </w:rPr>
        <w:t xml:space="preserve">, guidance and relevant information to the service user, their </w:t>
      </w:r>
      <w:proofErr w:type="gramStart"/>
      <w:r w:rsidR="00014AD2">
        <w:rPr>
          <w:sz w:val="24"/>
          <w:szCs w:val="24"/>
        </w:rPr>
        <w:t>family</w:t>
      </w:r>
      <w:proofErr w:type="gramEnd"/>
      <w:r w:rsidR="00014AD2">
        <w:rPr>
          <w:sz w:val="24"/>
          <w:szCs w:val="24"/>
        </w:rPr>
        <w:t xml:space="preserve"> or carers. </w:t>
      </w:r>
      <w:r w:rsidR="00072149">
        <w:rPr>
          <w:sz w:val="24"/>
          <w:szCs w:val="24"/>
        </w:rPr>
        <w:t xml:space="preserve"> </w:t>
      </w:r>
      <w:r w:rsidR="00014AD2">
        <w:rPr>
          <w:sz w:val="24"/>
          <w:szCs w:val="24"/>
        </w:rPr>
        <w:t>They need to ensure that this information is delivered in a way that everyone can understand so they can make decisions around their care and support as detailed by the SCIE</w:t>
      </w:r>
      <w:r w:rsidR="00E55552">
        <w:rPr>
          <w:sz w:val="24"/>
          <w:szCs w:val="24"/>
        </w:rPr>
        <w:t>,</w:t>
      </w:r>
      <w:r w:rsidR="00014AD2">
        <w:rPr>
          <w:sz w:val="24"/>
          <w:szCs w:val="24"/>
        </w:rPr>
        <w:t xml:space="preserve"> (2023) in their document on person-centred care. </w:t>
      </w:r>
      <w:r w:rsidR="00072149">
        <w:rPr>
          <w:sz w:val="24"/>
          <w:szCs w:val="24"/>
        </w:rPr>
        <w:t xml:space="preserve"> </w:t>
      </w:r>
      <w:r w:rsidR="00014AD2">
        <w:rPr>
          <w:sz w:val="24"/>
          <w:szCs w:val="24"/>
        </w:rPr>
        <w:t xml:space="preserve">Communication between the </w:t>
      </w:r>
      <w:r w:rsidR="00A437B0">
        <w:rPr>
          <w:sz w:val="24"/>
          <w:szCs w:val="24"/>
        </w:rPr>
        <w:t xml:space="preserve">therapy </w:t>
      </w:r>
      <w:r w:rsidR="00014AD2">
        <w:rPr>
          <w:sz w:val="24"/>
          <w:szCs w:val="24"/>
        </w:rPr>
        <w:t>assistant practitioners, service users</w:t>
      </w:r>
      <w:r w:rsidR="006111A1">
        <w:rPr>
          <w:sz w:val="24"/>
          <w:szCs w:val="24"/>
        </w:rPr>
        <w:t xml:space="preserve"> and </w:t>
      </w:r>
      <w:r w:rsidR="00014AD2">
        <w:rPr>
          <w:sz w:val="24"/>
          <w:szCs w:val="24"/>
        </w:rPr>
        <w:t xml:space="preserve">their families and carers </w:t>
      </w:r>
      <w:proofErr w:type="gramStart"/>
      <w:r w:rsidR="00014AD2">
        <w:rPr>
          <w:sz w:val="24"/>
          <w:szCs w:val="24"/>
        </w:rPr>
        <w:t>is</w:t>
      </w:r>
      <w:proofErr w:type="gramEnd"/>
      <w:r w:rsidR="00014AD2">
        <w:rPr>
          <w:sz w:val="24"/>
          <w:szCs w:val="24"/>
        </w:rPr>
        <w:t xml:space="preserve"> vital to person-centred care. </w:t>
      </w:r>
      <w:r w:rsidR="00072149">
        <w:rPr>
          <w:sz w:val="24"/>
          <w:szCs w:val="24"/>
        </w:rPr>
        <w:t xml:space="preserve"> </w:t>
      </w:r>
      <w:r w:rsidR="00014AD2">
        <w:rPr>
          <w:sz w:val="24"/>
          <w:szCs w:val="24"/>
        </w:rPr>
        <w:t>This is highlighted in the Allied Health Professionals’ Support Worker Framework HEE</w:t>
      </w:r>
      <w:r w:rsidR="00E55552">
        <w:rPr>
          <w:sz w:val="24"/>
          <w:szCs w:val="24"/>
        </w:rPr>
        <w:t>,</w:t>
      </w:r>
      <w:r w:rsidR="00014AD2">
        <w:rPr>
          <w:sz w:val="24"/>
          <w:szCs w:val="24"/>
        </w:rPr>
        <w:t xml:space="preserve"> (2021) where </w:t>
      </w:r>
      <w:r w:rsidR="00B8155A">
        <w:rPr>
          <w:sz w:val="24"/>
          <w:szCs w:val="24"/>
        </w:rPr>
        <w:t xml:space="preserve">it is acknowledged that </w:t>
      </w:r>
      <w:r w:rsidR="00014AD2">
        <w:rPr>
          <w:sz w:val="24"/>
          <w:szCs w:val="24"/>
        </w:rPr>
        <w:t>due to their working closely with the service user and their support networks</w:t>
      </w:r>
      <w:r w:rsidR="00072149">
        <w:rPr>
          <w:sz w:val="24"/>
          <w:szCs w:val="24"/>
        </w:rPr>
        <w:t xml:space="preserve"> </w:t>
      </w:r>
      <w:r w:rsidR="00014AD2">
        <w:rPr>
          <w:sz w:val="24"/>
          <w:szCs w:val="24"/>
        </w:rPr>
        <w:t xml:space="preserve">the </w:t>
      </w:r>
      <w:r w:rsidR="00A437B0">
        <w:rPr>
          <w:sz w:val="24"/>
          <w:szCs w:val="24"/>
        </w:rPr>
        <w:t xml:space="preserve">therapy </w:t>
      </w:r>
      <w:r w:rsidR="00014AD2">
        <w:rPr>
          <w:sz w:val="24"/>
          <w:szCs w:val="24"/>
        </w:rPr>
        <w:t xml:space="preserve">assistant practitioners are effective at </w:t>
      </w:r>
      <w:r w:rsidR="00072149">
        <w:rPr>
          <w:sz w:val="24"/>
          <w:szCs w:val="24"/>
        </w:rPr>
        <w:t xml:space="preserve">adapting communication to </w:t>
      </w:r>
      <w:r w:rsidR="00014AD2">
        <w:rPr>
          <w:sz w:val="24"/>
          <w:szCs w:val="24"/>
        </w:rPr>
        <w:t>ensu</w:t>
      </w:r>
      <w:r w:rsidR="00072149">
        <w:rPr>
          <w:sz w:val="24"/>
          <w:szCs w:val="24"/>
        </w:rPr>
        <w:t>re</w:t>
      </w:r>
      <w:r w:rsidR="00014AD2">
        <w:rPr>
          <w:sz w:val="24"/>
          <w:szCs w:val="24"/>
        </w:rPr>
        <w:t xml:space="preserve"> </w:t>
      </w:r>
      <w:r w:rsidR="006111A1">
        <w:rPr>
          <w:sz w:val="24"/>
          <w:szCs w:val="24"/>
        </w:rPr>
        <w:t>all information</w:t>
      </w:r>
      <w:r w:rsidR="00014AD2">
        <w:rPr>
          <w:sz w:val="24"/>
          <w:szCs w:val="24"/>
        </w:rPr>
        <w:t xml:space="preserve"> is communicated </w:t>
      </w:r>
      <w:r w:rsidR="00072149">
        <w:rPr>
          <w:sz w:val="24"/>
          <w:szCs w:val="24"/>
        </w:rPr>
        <w:t xml:space="preserve">to them </w:t>
      </w:r>
      <w:r w:rsidR="00014AD2">
        <w:rPr>
          <w:sz w:val="24"/>
          <w:szCs w:val="24"/>
        </w:rPr>
        <w:t>in an accessible way</w:t>
      </w:r>
      <w:r w:rsidR="00DF43AC">
        <w:rPr>
          <w:sz w:val="24"/>
          <w:szCs w:val="24"/>
        </w:rPr>
        <w:t xml:space="preserve"> which will enable them to make choices</w:t>
      </w:r>
      <w:r w:rsidR="002C620B">
        <w:rPr>
          <w:sz w:val="24"/>
          <w:szCs w:val="24"/>
        </w:rPr>
        <w:t xml:space="preserve">, </w:t>
      </w:r>
      <w:r w:rsidR="00DF43AC">
        <w:rPr>
          <w:sz w:val="24"/>
          <w:szCs w:val="24"/>
        </w:rPr>
        <w:t xml:space="preserve">express preferences </w:t>
      </w:r>
      <w:r w:rsidR="002C620B">
        <w:rPr>
          <w:sz w:val="24"/>
          <w:szCs w:val="24"/>
        </w:rPr>
        <w:t>and set goals around</w:t>
      </w:r>
      <w:r w:rsidR="00DF43AC">
        <w:rPr>
          <w:sz w:val="24"/>
          <w:szCs w:val="24"/>
        </w:rPr>
        <w:t xml:space="preserve"> the care they receive.</w:t>
      </w:r>
      <w:r w:rsidR="00072149">
        <w:rPr>
          <w:sz w:val="24"/>
          <w:szCs w:val="24"/>
        </w:rPr>
        <w:t xml:space="preserve"> </w:t>
      </w:r>
      <w:r w:rsidR="00E55552">
        <w:rPr>
          <w:sz w:val="24"/>
          <w:szCs w:val="24"/>
        </w:rPr>
        <w:t xml:space="preserve"> </w:t>
      </w:r>
      <w:r w:rsidR="000D6321">
        <w:rPr>
          <w:sz w:val="24"/>
          <w:szCs w:val="24"/>
        </w:rPr>
        <w:t>Therapy a</w:t>
      </w:r>
      <w:r w:rsidR="00072149">
        <w:rPr>
          <w:sz w:val="24"/>
          <w:szCs w:val="24"/>
        </w:rPr>
        <w:t>ssistant practitioners should</w:t>
      </w:r>
      <w:r w:rsidR="00014AD2">
        <w:rPr>
          <w:sz w:val="24"/>
          <w:szCs w:val="24"/>
        </w:rPr>
        <w:t xml:space="preserve"> </w:t>
      </w:r>
      <w:r w:rsidR="00072149">
        <w:rPr>
          <w:sz w:val="24"/>
          <w:szCs w:val="24"/>
        </w:rPr>
        <w:t xml:space="preserve">also </w:t>
      </w:r>
      <w:r w:rsidR="00014AD2">
        <w:rPr>
          <w:sz w:val="24"/>
          <w:szCs w:val="24"/>
        </w:rPr>
        <w:t xml:space="preserve">have the active listening skills to </w:t>
      </w:r>
      <w:r w:rsidR="00072149">
        <w:rPr>
          <w:sz w:val="24"/>
          <w:szCs w:val="24"/>
        </w:rPr>
        <w:t xml:space="preserve">enable them to </w:t>
      </w:r>
      <w:r w:rsidR="00014AD2">
        <w:rPr>
          <w:sz w:val="24"/>
          <w:szCs w:val="24"/>
        </w:rPr>
        <w:t xml:space="preserve">receive and understand information </w:t>
      </w:r>
      <w:r w:rsidR="00072149">
        <w:rPr>
          <w:sz w:val="24"/>
          <w:szCs w:val="24"/>
        </w:rPr>
        <w:t xml:space="preserve">given to them by the service users and their families and carers </w:t>
      </w:r>
      <w:r w:rsidR="00DF43AC">
        <w:rPr>
          <w:sz w:val="24"/>
          <w:szCs w:val="24"/>
        </w:rPr>
        <w:t xml:space="preserve">about what is important to them about their care </w:t>
      </w:r>
      <w:r w:rsidR="00072149">
        <w:rPr>
          <w:sz w:val="24"/>
          <w:szCs w:val="24"/>
        </w:rPr>
        <w:t xml:space="preserve">which they are able to act on and </w:t>
      </w:r>
      <w:r w:rsidR="00E55552">
        <w:rPr>
          <w:sz w:val="24"/>
          <w:szCs w:val="24"/>
        </w:rPr>
        <w:t>share</w:t>
      </w:r>
      <w:r w:rsidR="00072149">
        <w:rPr>
          <w:sz w:val="24"/>
          <w:szCs w:val="24"/>
        </w:rPr>
        <w:t xml:space="preserve"> </w:t>
      </w:r>
      <w:r w:rsidR="00DF43AC">
        <w:rPr>
          <w:sz w:val="24"/>
          <w:szCs w:val="24"/>
        </w:rPr>
        <w:t xml:space="preserve">with </w:t>
      </w:r>
      <w:r w:rsidR="00072149">
        <w:rPr>
          <w:sz w:val="24"/>
          <w:szCs w:val="24"/>
        </w:rPr>
        <w:t>other professionals</w:t>
      </w:r>
      <w:r w:rsidR="00E55552">
        <w:rPr>
          <w:sz w:val="24"/>
          <w:szCs w:val="24"/>
        </w:rPr>
        <w:t xml:space="preserve"> or services if appropriate</w:t>
      </w:r>
      <w:r w:rsidR="00DF43AC">
        <w:rPr>
          <w:sz w:val="24"/>
          <w:szCs w:val="24"/>
        </w:rPr>
        <w:t xml:space="preserve">. </w:t>
      </w:r>
      <w:r w:rsidR="00677271">
        <w:rPr>
          <w:sz w:val="24"/>
          <w:szCs w:val="24"/>
        </w:rPr>
        <w:t xml:space="preserve"> </w:t>
      </w:r>
      <w:r w:rsidR="002D00F5">
        <w:rPr>
          <w:sz w:val="24"/>
          <w:szCs w:val="24"/>
        </w:rPr>
        <w:t xml:space="preserve">Positive risk management can be an important consideration when developing a person’s care and support plan. </w:t>
      </w:r>
      <w:r w:rsidR="002C620B">
        <w:rPr>
          <w:sz w:val="24"/>
          <w:szCs w:val="24"/>
        </w:rPr>
        <w:t xml:space="preserve">Rochdale Borough Safeguarding Adult </w:t>
      </w:r>
      <w:proofErr w:type="gramStart"/>
      <w:r w:rsidR="002C620B">
        <w:rPr>
          <w:sz w:val="24"/>
          <w:szCs w:val="24"/>
        </w:rPr>
        <w:t>Board(</w:t>
      </w:r>
      <w:proofErr w:type="gramEnd"/>
      <w:r w:rsidR="002C620B">
        <w:rPr>
          <w:sz w:val="24"/>
          <w:szCs w:val="24"/>
        </w:rPr>
        <w:t>RBSAB), (2023) identifies that positive risk management does not eliminate risk but can enable people to have more control and choice over their care and so is an important part of person</w:t>
      </w:r>
      <w:r w:rsidR="002D00F5">
        <w:rPr>
          <w:sz w:val="24"/>
          <w:szCs w:val="24"/>
        </w:rPr>
        <w:t>-</w:t>
      </w:r>
      <w:r w:rsidR="002C620B">
        <w:rPr>
          <w:sz w:val="24"/>
          <w:szCs w:val="24"/>
        </w:rPr>
        <w:t xml:space="preserve">centred care.  Risk assessments still need to be carried out by the </w:t>
      </w:r>
      <w:r w:rsidR="000D6321">
        <w:rPr>
          <w:sz w:val="24"/>
          <w:szCs w:val="24"/>
        </w:rPr>
        <w:t xml:space="preserve">therapy </w:t>
      </w:r>
      <w:r w:rsidR="002C620B">
        <w:rPr>
          <w:sz w:val="24"/>
          <w:szCs w:val="24"/>
        </w:rPr>
        <w:t>assistant practitioner and the</w:t>
      </w:r>
      <w:r w:rsidR="002D00F5">
        <w:rPr>
          <w:sz w:val="24"/>
          <w:szCs w:val="24"/>
        </w:rPr>
        <w:t>y need to be aware that they</w:t>
      </w:r>
      <w:r w:rsidR="002C620B">
        <w:rPr>
          <w:sz w:val="24"/>
          <w:szCs w:val="24"/>
        </w:rPr>
        <w:t xml:space="preserve"> may be required to justify any actions they might take while working with the service user</w:t>
      </w:r>
      <w:r w:rsidR="006111A1">
        <w:rPr>
          <w:sz w:val="24"/>
          <w:szCs w:val="24"/>
        </w:rPr>
        <w:t xml:space="preserve"> including risk</w:t>
      </w:r>
      <w:r w:rsidR="002D00F5">
        <w:rPr>
          <w:sz w:val="24"/>
          <w:szCs w:val="24"/>
        </w:rPr>
        <w:t>.</w:t>
      </w:r>
      <w:r w:rsidR="002C620B">
        <w:rPr>
          <w:sz w:val="24"/>
          <w:szCs w:val="24"/>
        </w:rPr>
        <w:t xml:space="preserve"> </w:t>
      </w:r>
    </w:p>
    <w:p w14:paraId="37BC26C1" w14:textId="45688EC1" w:rsidR="00DF43AC" w:rsidRDefault="002C620B" w:rsidP="00B7004A">
      <w:pPr>
        <w:spacing w:line="360" w:lineRule="auto"/>
        <w:rPr>
          <w:sz w:val="24"/>
          <w:szCs w:val="24"/>
        </w:rPr>
      </w:pPr>
      <w:r>
        <w:rPr>
          <w:sz w:val="24"/>
          <w:szCs w:val="24"/>
        </w:rPr>
        <w:t>The level of responsibility a</w:t>
      </w:r>
      <w:r w:rsidR="000D6321">
        <w:rPr>
          <w:sz w:val="24"/>
          <w:szCs w:val="24"/>
        </w:rPr>
        <w:t xml:space="preserve"> therapy</w:t>
      </w:r>
      <w:r>
        <w:rPr>
          <w:sz w:val="24"/>
          <w:szCs w:val="24"/>
        </w:rPr>
        <w:t xml:space="preserve"> assistant practitioner carries in their daily work and the close relationships they can develop with individuals and their support networks </w:t>
      </w:r>
      <w:r w:rsidR="0036311E">
        <w:rPr>
          <w:sz w:val="24"/>
          <w:szCs w:val="24"/>
        </w:rPr>
        <w:t xml:space="preserve">and the emotional support they provide </w:t>
      </w:r>
      <w:r>
        <w:rPr>
          <w:sz w:val="24"/>
          <w:szCs w:val="24"/>
        </w:rPr>
        <w:t xml:space="preserve">can impact on </w:t>
      </w:r>
      <w:r w:rsidR="00A11AA1">
        <w:rPr>
          <w:sz w:val="24"/>
          <w:szCs w:val="24"/>
        </w:rPr>
        <w:t>that p</w:t>
      </w:r>
      <w:r w:rsidR="0036311E">
        <w:rPr>
          <w:sz w:val="24"/>
          <w:szCs w:val="24"/>
        </w:rPr>
        <w:t>ractitioner</w:t>
      </w:r>
      <w:r>
        <w:rPr>
          <w:sz w:val="24"/>
          <w:szCs w:val="24"/>
        </w:rPr>
        <w:t xml:space="preserve">’s emotional wellbeing.  To </w:t>
      </w:r>
      <w:r>
        <w:rPr>
          <w:sz w:val="24"/>
          <w:szCs w:val="24"/>
        </w:rPr>
        <w:lastRenderedPageBreak/>
        <w:t xml:space="preserve">enable </w:t>
      </w:r>
      <w:r w:rsidR="000D6321">
        <w:rPr>
          <w:sz w:val="24"/>
          <w:szCs w:val="24"/>
        </w:rPr>
        <w:t xml:space="preserve">therapy </w:t>
      </w:r>
      <w:r>
        <w:rPr>
          <w:sz w:val="24"/>
          <w:szCs w:val="24"/>
        </w:rPr>
        <w:t xml:space="preserve">assistant practitioners to continue to keep providing </w:t>
      </w:r>
      <w:r w:rsidR="002D00F5">
        <w:rPr>
          <w:sz w:val="24"/>
          <w:szCs w:val="24"/>
        </w:rPr>
        <w:t>the standard</w:t>
      </w:r>
      <w:r w:rsidR="00891146">
        <w:rPr>
          <w:sz w:val="24"/>
          <w:szCs w:val="24"/>
        </w:rPr>
        <w:t xml:space="preserve">s </w:t>
      </w:r>
      <w:r w:rsidR="002D00F5">
        <w:rPr>
          <w:sz w:val="24"/>
          <w:szCs w:val="24"/>
        </w:rPr>
        <w:t>of person-centred</w:t>
      </w:r>
      <w:r>
        <w:rPr>
          <w:sz w:val="24"/>
          <w:szCs w:val="24"/>
        </w:rPr>
        <w:t xml:space="preserve"> care</w:t>
      </w:r>
      <w:r w:rsidR="006111A1">
        <w:rPr>
          <w:sz w:val="24"/>
          <w:szCs w:val="24"/>
        </w:rPr>
        <w:t>,</w:t>
      </w:r>
      <w:r>
        <w:rPr>
          <w:sz w:val="24"/>
          <w:szCs w:val="24"/>
        </w:rPr>
        <w:t xml:space="preserve"> which leads to </w:t>
      </w:r>
      <w:r w:rsidR="002D00F5">
        <w:rPr>
          <w:sz w:val="24"/>
          <w:szCs w:val="24"/>
        </w:rPr>
        <w:t xml:space="preserve">the best </w:t>
      </w:r>
      <w:r>
        <w:rPr>
          <w:sz w:val="24"/>
          <w:szCs w:val="24"/>
        </w:rPr>
        <w:t>outcomes for the individuals they support</w:t>
      </w:r>
      <w:r w:rsidR="006111A1">
        <w:rPr>
          <w:sz w:val="24"/>
          <w:szCs w:val="24"/>
        </w:rPr>
        <w:t>,</w:t>
      </w:r>
      <w:r>
        <w:rPr>
          <w:sz w:val="24"/>
          <w:szCs w:val="24"/>
        </w:rPr>
        <w:t xml:space="preserve"> the practitioners themselves need to be mentally and physically </w:t>
      </w:r>
      <w:r w:rsidR="00A11AA1">
        <w:rPr>
          <w:sz w:val="24"/>
          <w:szCs w:val="24"/>
        </w:rPr>
        <w:t xml:space="preserve">well and </w:t>
      </w:r>
      <w:r>
        <w:rPr>
          <w:sz w:val="24"/>
          <w:szCs w:val="24"/>
        </w:rPr>
        <w:t xml:space="preserve">able to cope with the demands this puts on them.  </w:t>
      </w:r>
      <w:r w:rsidR="002D00F5">
        <w:rPr>
          <w:sz w:val="24"/>
          <w:szCs w:val="24"/>
        </w:rPr>
        <w:t>They should have access to the support and supervision they need and in their support worker framework the RCSLT, (2023) highlights that a</w:t>
      </w:r>
      <w:r w:rsidR="000D6321">
        <w:rPr>
          <w:sz w:val="24"/>
          <w:szCs w:val="24"/>
        </w:rPr>
        <w:t xml:space="preserve"> therapy</w:t>
      </w:r>
      <w:r w:rsidR="002D00F5">
        <w:rPr>
          <w:sz w:val="24"/>
          <w:szCs w:val="24"/>
        </w:rPr>
        <w:t xml:space="preserve"> assistant practitioner’s supervision should not only discuss clinical matters but also address prioritising their caseload and support</w:t>
      </w:r>
      <w:r w:rsidR="00A11AA1">
        <w:rPr>
          <w:sz w:val="24"/>
          <w:szCs w:val="24"/>
        </w:rPr>
        <w:t>ing</w:t>
      </w:r>
      <w:r w:rsidR="002D00F5">
        <w:rPr>
          <w:sz w:val="24"/>
          <w:szCs w:val="24"/>
        </w:rPr>
        <w:t xml:space="preserve"> their wellbeing at work. </w:t>
      </w:r>
      <w:r w:rsidR="0036311E">
        <w:rPr>
          <w:sz w:val="24"/>
          <w:szCs w:val="24"/>
        </w:rPr>
        <w:t>O</w:t>
      </w:r>
      <w:r w:rsidR="002D00F5">
        <w:rPr>
          <w:sz w:val="24"/>
          <w:szCs w:val="24"/>
        </w:rPr>
        <w:t>n a positive note a</w:t>
      </w:r>
      <w:r w:rsidR="00C42FFF">
        <w:rPr>
          <w:sz w:val="24"/>
          <w:szCs w:val="24"/>
        </w:rPr>
        <w:t xml:space="preserve">ccording to the Health Innovation Network South </w:t>
      </w:r>
      <w:proofErr w:type="gramStart"/>
      <w:r w:rsidR="00C42FFF">
        <w:rPr>
          <w:sz w:val="24"/>
          <w:szCs w:val="24"/>
        </w:rPr>
        <w:t>London(</w:t>
      </w:r>
      <w:proofErr w:type="gramEnd"/>
      <w:r w:rsidR="00C42FFF">
        <w:rPr>
          <w:sz w:val="24"/>
          <w:szCs w:val="24"/>
        </w:rPr>
        <w:t>HIN South London), (2023)</w:t>
      </w:r>
      <w:r w:rsidR="0044286F">
        <w:rPr>
          <w:sz w:val="24"/>
          <w:szCs w:val="24"/>
        </w:rPr>
        <w:t xml:space="preserve"> person</w:t>
      </w:r>
      <w:r w:rsidR="002D00F5">
        <w:rPr>
          <w:sz w:val="24"/>
          <w:szCs w:val="24"/>
        </w:rPr>
        <w:t>-</w:t>
      </w:r>
      <w:r w:rsidR="0044286F">
        <w:rPr>
          <w:sz w:val="24"/>
          <w:szCs w:val="24"/>
        </w:rPr>
        <w:t>centred care can not only have a positive impact on the quality of care an individual receives but can also be a positive experience for the professionals involved</w:t>
      </w:r>
      <w:r w:rsidR="00A11AA1">
        <w:rPr>
          <w:sz w:val="24"/>
          <w:szCs w:val="24"/>
        </w:rPr>
        <w:t>, giving them job satisfaction and a sense of accomplishment.</w:t>
      </w:r>
    </w:p>
    <w:p w14:paraId="28A433E3" w14:textId="7D9A51B5" w:rsidR="000D6321" w:rsidRDefault="000D6321" w:rsidP="00B7004A">
      <w:pPr>
        <w:spacing w:line="360" w:lineRule="auto"/>
        <w:rPr>
          <w:sz w:val="24"/>
          <w:szCs w:val="24"/>
        </w:rPr>
      </w:pPr>
      <w:r>
        <w:rPr>
          <w:sz w:val="24"/>
          <w:szCs w:val="24"/>
        </w:rPr>
        <w:t xml:space="preserve">In conclusion, person-centred care </w:t>
      </w:r>
      <w:r w:rsidR="00802A22">
        <w:rPr>
          <w:sz w:val="24"/>
          <w:szCs w:val="24"/>
        </w:rPr>
        <w:t>is an important part of the provision of a</w:t>
      </w:r>
      <w:r>
        <w:rPr>
          <w:sz w:val="24"/>
          <w:szCs w:val="24"/>
        </w:rPr>
        <w:t xml:space="preserve"> positive health care experience </w:t>
      </w:r>
      <w:r w:rsidR="00802A22">
        <w:rPr>
          <w:sz w:val="24"/>
          <w:szCs w:val="24"/>
        </w:rPr>
        <w:t xml:space="preserve">for </w:t>
      </w:r>
      <w:r w:rsidR="0036311E">
        <w:rPr>
          <w:sz w:val="24"/>
          <w:szCs w:val="24"/>
        </w:rPr>
        <w:t>service users</w:t>
      </w:r>
      <w:r w:rsidR="00802A22">
        <w:rPr>
          <w:sz w:val="24"/>
          <w:szCs w:val="24"/>
        </w:rPr>
        <w:t>.  T</w:t>
      </w:r>
      <w:r>
        <w:rPr>
          <w:sz w:val="24"/>
          <w:szCs w:val="24"/>
        </w:rPr>
        <w:t xml:space="preserve">he therapy assistant practitioner, </w:t>
      </w:r>
      <w:r w:rsidR="00802A22">
        <w:rPr>
          <w:sz w:val="24"/>
          <w:szCs w:val="24"/>
        </w:rPr>
        <w:t>with</w:t>
      </w:r>
      <w:r>
        <w:rPr>
          <w:sz w:val="24"/>
          <w:szCs w:val="24"/>
        </w:rPr>
        <w:t xml:space="preserve"> the </w:t>
      </w:r>
      <w:r w:rsidR="00802A22">
        <w:rPr>
          <w:sz w:val="24"/>
          <w:szCs w:val="24"/>
        </w:rPr>
        <w:t>level of skills, knowledge and experience they have developed</w:t>
      </w:r>
      <w:r w:rsidR="00157D43">
        <w:rPr>
          <w:sz w:val="24"/>
          <w:szCs w:val="24"/>
        </w:rPr>
        <w:t xml:space="preserve"> within their role,</w:t>
      </w:r>
      <w:r w:rsidR="00802A22">
        <w:rPr>
          <w:sz w:val="24"/>
          <w:szCs w:val="24"/>
        </w:rPr>
        <w:t xml:space="preserve"> can be a key person in enabling this for an individual.  Their communication skills and </w:t>
      </w:r>
      <w:r w:rsidR="00157D43">
        <w:rPr>
          <w:sz w:val="24"/>
          <w:szCs w:val="24"/>
        </w:rPr>
        <w:t xml:space="preserve">the </w:t>
      </w:r>
      <w:r w:rsidR="00802A22">
        <w:rPr>
          <w:sz w:val="24"/>
          <w:szCs w:val="24"/>
        </w:rPr>
        <w:t xml:space="preserve">good working relationships </w:t>
      </w:r>
      <w:r w:rsidR="00157D43">
        <w:rPr>
          <w:sz w:val="24"/>
          <w:szCs w:val="24"/>
        </w:rPr>
        <w:t xml:space="preserve">they have built up </w:t>
      </w:r>
      <w:r w:rsidR="00802A22">
        <w:rPr>
          <w:sz w:val="24"/>
          <w:szCs w:val="24"/>
        </w:rPr>
        <w:t xml:space="preserve">with not only the individual themselves and their support network, but with other professionals and agencies supports a </w:t>
      </w:r>
      <w:r w:rsidR="00B7004A">
        <w:rPr>
          <w:sz w:val="24"/>
          <w:szCs w:val="24"/>
        </w:rPr>
        <w:t>holistic</w:t>
      </w:r>
      <w:r w:rsidR="00802A22">
        <w:rPr>
          <w:sz w:val="24"/>
          <w:szCs w:val="24"/>
        </w:rPr>
        <w:t xml:space="preserve"> and person-centred approach to health care</w:t>
      </w:r>
      <w:r w:rsidR="00157D43">
        <w:rPr>
          <w:sz w:val="24"/>
          <w:szCs w:val="24"/>
        </w:rPr>
        <w:t>.  Through being part of a multi-disciplinary team and collaborative working, they can</w:t>
      </w:r>
      <w:r w:rsidR="00802A22">
        <w:rPr>
          <w:sz w:val="24"/>
          <w:szCs w:val="24"/>
        </w:rPr>
        <w:t xml:space="preserve"> mak</w:t>
      </w:r>
      <w:r w:rsidR="00157D43">
        <w:rPr>
          <w:sz w:val="24"/>
          <w:szCs w:val="24"/>
        </w:rPr>
        <w:t>e</w:t>
      </w:r>
      <w:r w:rsidR="00802A22">
        <w:rPr>
          <w:sz w:val="24"/>
          <w:szCs w:val="24"/>
        </w:rPr>
        <w:t xml:space="preserve"> sure the</w:t>
      </w:r>
      <w:r w:rsidR="00157D43">
        <w:rPr>
          <w:sz w:val="24"/>
          <w:szCs w:val="24"/>
        </w:rPr>
        <w:t xml:space="preserve"> individual </w:t>
      </w:r>
      <w:r w:rsidR="00802A22">
        <w:rPr>
          <w:sz w:val="24"/>
          <w:szCs w:val="24"/>
        </w:rPr>
        <w:t>get</w:t>
      </w:r>
      <w:r w:rsidR="00157D43">
        <w:rPr>
          <w:sz w:val="24"/>
          <w:szCs w:val="24"/>
        </w:rPr>
        <w:t>s</w:t>
      </w:r>
      <w:r w:rsidR="00802A22">
        <w:rPr>
          <w:sz w:val="24"/>
          <w:szCs w:val="24"/>
        </w:rPr>
        <w:t xml:space="preserve"> the care they need</w:t>
      </w:r>
      <w:r w:rsidR="00157D43">
        <w:rPr>
          <w:sz w:val="24"/>
          <w:szCs w:val="24"/>
        </w:rPr>
        <w:t>,</w:t>
      </w:r>
      <w:r w:rsidR="00802A22">
        <w:rPr>
          <w:sz w:val="24"/>
          <w:szCs w:val="24"/>
        </w:rPr>
        <w:t xml:space="preserve"> when and where they want it.  Therapy assistant practitioners, because of the</w:t>
      </w:r>
      <w:r w:rsidR="0036311E">
        <w:rPr>
          <w:sz w:val="24"/>
          <w:szCs w:val="24"/>
        </w:rPr>
        <w:t>ir detailed</w:t>
      </w:r>
      <w:r w:rsidR="00802A22">
        <w:rPr>
          <w:sz w:val="24"/>
          <w:szCs w:val="24"/>
        </w:rPr>
        <w:t xml:space="preserve"> knowledge of the person</w:t>
      </w:r>
      <w:r w:rsidR="00157D43">
        <w:rPr>
          <w:sz w:val="24"/>
          <w:szCs w:val="24"/>
        </w:rPr>
        <w:t>,</w:t>
      </w:r>
      <w:r w:rsidR="00802A22">
        <w:rPr>
          <w:sz w:val="24"/>
          <w:szCs w:val="24"/>
        </w:rPr>
        <w:t xml:space="preserve"> can make sure they have all the Information they need, in a form that is accessible for them, to enable them to make choices and decisions about the care they receive</w:t>
      </w:r>
      <w:r w:rsidR="00157D43">
        <w:rPr>
          <w:sz w:val="24"/>
          <w:szCs w:val="24"/>
        </w:rPr>
        <w:t xml:space="preserve"> and be an active participant in the</w:t>
      </w:r>
      <w:r w:rsidR="0036311E">
        <w:rPr>
          <w:sz w:val="24"/>
          <w:szCs w:val="24"/>
        </w:rPr>
        <w:t>ir health care</w:t>
      </w:r>
      <w:r w:rsidR="00157D43">
        <w:rPr>
          <w:sz w:val="24"/>
          <w:szCs w:val="24"/>
        </w:rPr>
        <w:t xml:space="preserve"> process</w:t>
      </w:r>
      <w:r w:rsidR="00802A22">
        <w:rPr>
          <w:sz w:val="24"/>
          <w:szCs w:val="24"/>
        </w:rPr>
        <w:t xml:space="preserve">. </w:t>
      </w:r>
    </w:p>
    <w:p w14:paraId="348862DC" w14:textId="6F455821" w:rsidR="000B61DC" w:rsidRDefault="000B61DC" w:rsidP="00B7004A">
      <w:pPr>
        <w:spacing w:line="360" w:lineRule="auto"/>
        <w:rPr>
          <w:sz w:val="24"/>
          <w:szCs w:val="24"/>
        </w:rPr>
      </w:pPr>
    </w:p>
    <w:p w14:paraId="5252CB65" w14:textId="4D51C0A0" w:rsidR="000B61DC" w:rsidRDefault="000B61DC" w:rsidP="00B7004A">
      <w:pPr>
        <w:spacing w:line="360" w:lineRule="auto"/>
        <w:rPr>
          <w:sz w:val="24"/>
          <w:szCs w:val="24"/>
        </w:rPr>
      </w:pPr>
    </w:p>
    <w:p w14:paraId="54579948" w14:textId="3FA05338" w:rsidR="000B61DC" w:rsidRDefault="000B61DC" w:rsidP="00B7004A">
      <w:pPr>
        <w:spacing w:line="360" w:lineRule="auto"/>
        <w:rPr>
          <w:sz w:val="24"/>
          <w:szCs w:val="24"/>
        </w:rPr>
      </w:pPr>
    </w:p>
    <w:p w14:paraId="04A5730C" w14:textId="5A3B55D2" w:rsidR="000B61DC" w:rsidRDefault="000B61DC" w:rsidP="00B7004A">
      <w:pPr>
        <w:spacing w:line="360" w:lineRule="auto"/>
        <w:rPr>
          <w:sz w:val="24"/>
          <w:szCs w:val="24"/>
        </w:rPr>
      </w:pPr>
    </w:p>
    <w:p w14:paraId="3158378D" w14:textId="2057E308" w:rsidR="000B61DC" w:rsidRDefault="000B61DC">
      <w:pPr>
        <w:rPr>
          <w:sz w:val="24"/>
          <w:szCs w:val="24"/>
        </w:rPr>
      </w:pPr>
    </w:p>
    <w:p w14:paraId="66AD7655" w14:textId="27A17F36" w:rsidR="000B61DC" w:rsidRDefault="000B61DC">
      <w:pPr>
        <w:rPr>
          <w:sz w:val="24"/>
          <w:szCs w:val="24"/>
        </w:rPr>
      </w:pPr>
    </w:p>
    <w:p w14:paraId="7999F668" w14:textId="228EF20A" w:rsidR="000B61DC" w:rsidRDefault="000B61DC">
      <w:pPr>
        <w:rPr>
          <w:sz w:val="24"/>
          <w:szCs w:val="24"/>
        </w:rPr>
      </w:pPr>
    </w:p>
    <w:p w14:paraId="0272253C" w14:textId="700B2C16" w:rsidR="000B61DC" w:rsidRDefault="000B61DC">
      <w:pPr>
        <w:rPr>
          <w:sz w:val="24"/>
          <w:szCs w:val="24"/>
        </w:rPr>
      </w:pPr>
    </w:p>
    <w:p w14:paraId="77A73829" w14:textId="1A28862A" w:rsidR="000B61DC" w:rsidRDefault="000B61DC">
      <w:pPr>
        <w:rPr>
          <w:sz w:val="24"/>
          <w:szCs w:val="24"/>
          <w:u w:val="single"/>
        </w:rPr>
      </w:pPr>
      <w:r>
        <w:rPr>
          <w:sz w:val="24"/>
          <w:szCs w:val="24"/>
          <w:u w:val="single"/>
        </w:rPr>
        <w:t>Reference List</w:t>
      </w:r>
    </w:p>
    <w:p w14:paraId="1FAFAC5C" w14:textId="77777777" w:rsidR="004869AA" w:rsidRDefault="004869AA">
      <w:pPr>
        <w:rPr>
          <w:sz w:val="24"/>
          <w:szCs w:val="24"/>
          <w:u w:val="single"/>
        </w:rPr>
      </w:pPr>
    </w:p>
    <w:p w14:paraId="2BDC7C90" w14:textId="28E0871C" w:rsidR="00ED17A9" w:rsidRDefault="00ED17A9" w:rsidP="00ED17A9">
      <w:pPr>
        <w:rPr>
          <w:color w:val="0000FF"/>
          <w:u w:val="single"/>
        </w:rPr>
      </w:pPr>
      <w:r>
        <w:rPr>
          <w:sz w:val="24"/>
          <w:szCs w:val="24"/>
        </w:rPr>
        <w:t xml:space="preserve">Care Quality Commission (2022) </w:t>
      </w:r>
      <w:r>
        <w:rPr>
          <w:i/>
          <w:iCs/>
          <w:sz w:val="24"/>
          <w:szCs w:val="24"/>
        </w:rPr>
        <w:t xml:space="preserve">Person-Centred Care. </w:t>
      </w:r>
      <w:r>
        <w:rPr>
          <w:sz w:val="24"/>
          <w:szCs w:val="24"/>
        </w:rPr>
        <w:t xml:space="preserve">Available at: </w:t>
      </w:r>
      <w:hyperlink r:id="rId4" w:history="1">
        <w:r w:rsidRPr="00ED17A9">
          <w:rPr>
            <w:rStyle w:val="Hyperlink"/>
          </w:rPr>
          <w:t>www.cqc.org.uk/publications/themed-work/inpatient-coronovirus-experience-care</w:t>
        </w:r>
      </w:hyperlink>
    </w:p>
    <w:p w14:paraId="48AC02A1" w14:textId="3A896E8B" w:rsidR="00ED17A9" w:rsidRPr="00F809EC" w:rsidRDefault="00ED17A9" w:rsidP="00ED17A9">
      <w:pPr>
        <w:rPr>
          <w:sz w:val="24"/>
          <w:szCs w:val="24"/>
        </w:rPr>
      </w:pPr>
      <w:r w:rsidRPr="00F809EC">
        <w:rPr>
          <w:sz w:val="24"/>
          <w:szCs w:val="24"/>
        </w:rPr>
        <w:t>(Accessed 09/11/2023)</w:t>
      </w:r>
      <w:r w:rsidR="004869AA" w:rsidRPr="00F809EC">
        <w:rPr>
          <w:sz w:val="24"/>
          <w:szCs w:val="24"/>
        </w:rPr>
        <w:t>.</w:t>
      </w:r>
    </w:p>
    <w:p w14:paraId="7394A05B" w14:textId="77777777" w:rsidR="004869AA" w:rsidRPr="00ED17A9" w:rsidRDefault="004869AA" w:rsidP="00ED17A9"/>
    <w:p w14:paraId="7DC2B2C7" w14:textId="3FD3E5EF" w:rsidR="00A8176E" w:rsidRDefault="00A8176E" w:rsidP="00A8176E">
      <w:pPr>
        <w:pStyle w:val="NormalWeb"/>
        <w:spacing w:before="0" w:beforeAutospacing="0" w:after="0" w:afterAutospacing="0"/>
        <w:rPr>
          <w:rFonts w:asciiTheme="minorHAnsi" w:eastAsiaTheme="minorEastAsia" w:hAnsi="Calibri" w:cstheme="minorBidi"/>
          <w:color w:val="000000" w:themeColor="text1"/>
          <w:kern w:val="24"/>
        </w:rPr>
      </w:pPr>
      <w:r w:rsidRPr="00A8176E">
        <w:rPr>
          <w:rFonts w:asciiTheme="minorHAnsi" w:eastAsia="Calibri" w:hAnsi="Calibri" w:cstheme="minorBidi"/>
          <w:color w:val="000000"/>
          <w:kern w:val="24"/>
        </w:rPr>
        <w:t>Health Education England (2021) </w:t>
      </w:r>
      <w:r w:rsidRPr="00A8176E">
        <w:rPr>
          <w:rFonts w:asciiTheme="minorHAnsi" w:eastAsia="Calibri" w:hAnsi="Calibri" w:cstheme="minorBidi"/>
          <w:i/>
          <w:iCs/>
          <w:color w:val="000000"/>
          <w:kern w:val="24"/>
        </w:rPr>
        <w:t>Allied Health Professions’ Support Worker Competency, Education, and Career Development Framework: Realising potential to deliver confident, capable care for the future</w:t>
      </w:r>
      <w:r w:rsidRPr="00A8176E">
        <w:rPr>
          <w:rFonts w:asciiTheme="minorHAnsi" w:eastAsia="Calibri" w:hAnsi="Calibri" w:cstheme="minorBidi"/>
          <w:color w:val="000000"/>
          <w:kern w:val="24"/>
        </w:rPr>
        <w:t xml:space="preserve">. London: Health Education England. Pp 9, </w:t>
      </w:r>
      <w:r>
        <w:rPr>
          <w:rFonts w:asciiTheme="minorHAnsi" w:eastAsia="Calibri" w:hAnsi="Calibri" w:cstheme="minorBidi"/>
          <w:color w:val="000000"/>
          <w:kern w:val="24"/>
        </w:rPr>
        <w:t>12-</w:t>
      </w:r>
      <w:r w:rsidRPr="00A8176E">
        <w:rPr>
          <w:rFonts w:asciiTheme="minorHAnsi" w:eastAsiaTheme="minorEastAsia" w:hAnsi="Calibri" w:cstheme="minorBidi"/>
          <w:color w:val="000000" w:themeColor="text1"/>
          <w:kern w:val="24"/>
        </w:rPr>
        <w:t>13</w:t>
      </w:r>
      <w:r>
        <w:rPr>
          <w:rFonts w:asciiTheme="minorHAnsi" w:eastAsiaTheme="minorEastAsia" w:hAnsi="Calibri" w:cstheme="minorBidi"/>
          <w:color w:val="000000" w:themeColor="text1"/>
          <w:kern w:val="24"/>
        </w:rPr>
        <w:t>, 21, 25</w:t>
      </w:r>
      <w:r w:rsidRPr="00A8176E">
        <w:rPr>
          <w:rFonts w:asciiTheme="minorHAnsi" w:eastAsiaTheme="minorEastAsia" w:hAnsi="Calibri" w:cstheme="minorBidi"/>
          <w:color w:val="000000" w:themeColor="text1"/>
          <w:kern w:val="24"/>
        </w:rPr>
        <w:t>.</w:t>
      </w:r>
    </w:p>
    <w:p w14:paraId="3F28DAEA" w14:textId="27D8AFEE" w:rsidR="00A8176E" w:rsidRDefault="00A8176E" w:rsidP="00A8176E">
      <w:pPr>
        <w:pStyle w:val="NormalWeb"/>
        <w:spacing w:before="0" w:beforeAutospacing="0" w:after="0" w:afterAutospacing="0"/>
        <w:rPr>
          <w:rFonts w:asciiTheme="minorHAnsi" w:eastAsiaTheme="minorEastAsia" w:hAnsi="Calibri" w:cstheme="minorBidi"/>
          <w:color w:val="000000" w:themeColor="text1"/>
          <w:kern w:val="24"/>
        </w:rPr>
      </w:pPr>
    </w:p>
    <w:p w14:paraId="3EE21474" w14:textId="77777777" w:rsidR="004869AA" w:rsidRDefault="004869AA" w:rsidP="00A8176E">
      <w:pPr>
        <w:pStyle w:val="NormalWeb"/>
        <w:spacing w:before="0" w:beforeAutospacing="0" w:after="0" w:afterAutospacing="0"/>
        <w:rPr>
          <w:rFonts w:asciiTheme="minorHAnsi" w:eastAsiaTheme="minorEastAsia" w:hAnsi="Calibri" w:cstheme="minorBidi"/>
          <w:color w:val="000000" w:themeColor="text1"/>
          <w:kern w:val="24"/>
        </w:rPr>
      </w:pPr>
    </w:p>
    <w:p w14:paraId="375EA024" w14:textId="1F5E8102" w:rsidR="000E6DF0" w:rsidRDefault="00A8176E" w:rsidP="000E6DF0">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Health Innovation Network South London (2023)</w:t>
      </w:r>
      <w:r w:rsidR="000E6DF0">
        <w:rPr>
          <w:rFonts w:asciiTheme="minorHAnsi" w:eastAsiaTheme="minorEastAsia" w:hAnsi="Calibri" w:cstheme="minorBidi"/>
          <w:color w:val="000000" w:themeColor="text1"/>
          <w:kern w:val="24"/>
        </w:rPr>
        <w:t xml:space="preserve"> </w:t>
      </w:r>
      <w:r w:rsidR="000E6DF0">
        <w:rPr>
          <w:rFonts w:asciiTheme="minorHAnsi" w:eastAsiaTheme="minorEastAsia" w:hAnsi="Calibri" w:cstheme="minorBidi"/>
          <w:i/>
          <w:iCs/>
          <w:color w:val="000000" w:themeColor="text1"/>
          <w:kern w:val="24"/>
        </w:rPr>
        <w:t>What is person centred</w:t>
      </w:r>
      <w:r w:rsidR="000E6DF0">
        <w:rPr>
          <w:rFonts w:asciiTheme="minorHAnsi" w:eastAsiaTheme="minorEastAsia" w:hAnsi="Calibri" w:cstheme="minorBidi"/>
          <w:color w:val="000000" w:themeColor="text1"/>
          <w:kern w:val="24"/>
        </w:rPr>
        <w:t xml:space="preserve"> care and why is it important? Available at: </w:t>
      </w:r>
      <w:hyperlink r:id="rId5" w:history="1">
        <w:r w:rsidR="000E6DF0" w:rsidRPr="00D20D4B">
          <w:rPr>
            <w:rStyle w:val="Hyperlink"/>
            <w:rFonts w:asciiTheme="minorHAnsi" w:eastAsiaTheme="minorEastAsia" w:hAnsi="Calibri" w:cstheme="minorBidi"/>
            <w:kern w:val="24"/>
          </w:rPr>
          <w:t>www.healthinnovationnetwork.com/resources/what-is-person-centred-care</w:t>
        </w:r>
      </w:hyperlink>
      <w:r w:rsidR="000E6DF0">
        <w:rPr>
          <w:rFonts w:asciiTheme="minorHAnsi" w:eastAsiaTheme="minorEastAsia" w:hAnsi="Calibri" w:cstheme="minorBidi"/>
          <w:color w:val="000000" w:themeColor="text1"/>
          <w:kern w:val="24"/>
        </w:rPr>
        <w:t xml:space="preserve"> (Accessed </w:t>
      </w:r>
      <w:r w:rsidR="001239C7">
        <w:rPr>
          <w:rFonts w:asciiTheme="minorHAnsi" w:eastAsiaTheme="minorEastAsia" w:hAnsi="Calibri" w:cstheme="minorBidi"/>
          <w:color w:val="000000" w:themeColor="text1"/>
          <w:kern w:val="24"/>
        </w:rPr>
        <w:t>09</w:t>
      </w:r>
      <w:r w:rsidR="000E6DF0">
        <w:rPr>
          <w:rFonts w:asciiTheme="minorHAnsi" w:eastAsiaTheme="minorEastAsia" w:hAnsi="Calibri" w:cstheme="minorBidi"/>
          <w:color w:val="000000" w:themeColor="text1"/>
          <w:kern w:val="24"/>
        </w:rPr>
        <w:t>/11/2023).</w:t>
      </w:r>
    </w:p>
    <w:p w14:paraId="2F10ED99" w14:textId="02377B90" w:rsidR="00ED17A9" w:rsidRDefault="00ED17A9" w:rsidP="00ED17A9">
      <w:pPr>
        <w:rPr>
          <w:color w:val="0000FF"/>
          <w:u w:val="single"/>
        </w:rPr>
      </w:pPr>
      <w:bookmarkStart w:id="1" w:name="_Hlk151028814"/>
    </w:p>
    <w:p w14:paraId="258BF97D" w14:textId="77777777" w:rsidR="004869AA" w:rsidRDefault="004869AA" w:rsidP="00ED17A9">
      <w:pPr>
        <w:rPr>
          <w:color w:val="0000FF"/>
          <w:u w:val="single"/>
        </w:rPr>
      </w:pPr>
    </w:p>
    <w:p w14:paraId="47B3B994" w14:textId="45629D24" w:rsidR="00ED17A9" w:rsidRPr="00F809EC" w:rsidRDefault="00ED17A9" w:rsidP="00ED17A9">
      <w:pPr>
        <w:rPr>
          <w:sz w:val="24"/>
          <w:szCs w:val="24"/>
        </w:rPr>
      </w:pPr>
      <w:r w:rsidRPr="00F809EC">
        <w:rPr>
          <w:sz w:val="24"/>
          <w:szCs w:val="24"/>
        </w:rPr>
        <w:t xml:space="preserve">Rochdale Borough Safeguarding Adults Board (2023) </w:t>
      </w:r>
      <w:r w:rsidRPr="00F809EC">
        <w:rPr>
          <w:i/>
          <w:iCs/>
          <w:sz w:val="24"/>
          <w:szCs w:val="24"/>
        </w:rPr>
        <w:t xml:space="preserve">Positive risk taking and personalising choice and control. </w:t>
      </w:r>
      <w:r w:rsidRPr="00F809EC">
        <w:rPr>
          <w:sz w:val="24"/>
          <w:szCs w:val="24"/>
        </w:rPr>
        <w:t xml:space="preserve">Available at: </w:t>
      </w:r>
      <w:hyperlink r:id="rId6" w:history="1">
        <w:r w:rsidRPr="00F809EC">
          <w:rPr>
            <w:rStyle w:val="Hyperlink"/>
            <w:sz w:val="24"/>
            <w:szCs w:val="24"/>
          </w:rPr>
          <w:t>www.rochdalesafeguarding.com/assets/c31bdc8b/positive_risk_undertaking_and_personalising_choice.pdf</w:t>
        </w:r>
      </w:hyperlink>
      <w:r w:rsidRPr="00F809EC">
        <w:rPr>
          <w:sz w:val="24"/>
          <w:szCs w:val="24"/>
        </w:rPr>
        <w:t xml:space="preserve">  (Accessed 05/11/2023)</w:t>
      </w:r>
      <w:r w:rsidR="004869AA" w:rsidRPr="00F809EC">
        <w:rPr>
          <w:sz w:val="24"/>
          <w:szCs w:val="24"/>
        </w:rPr>
        <w:t>.</w:t>
      </w:r>
    </w:p>
    <w:p w14:paraId="73335554" w14:textId="77777777" w:rsidR="004869AA" w:rsidRDefault="004869AA" w:rsidP="00ED17A9"/>
    <w:bookmarkEnd w:id="1"/>
    <w:p w14:paraId="490F54A1" w14:textId="16AB42D6" w:rsidR="00A8176E" w:rsidRDefault="00A8176E" w:rsidP="00A8176E">
      <w:pPr>
        <w:pStyle w:val="NormalWeb"/>
        <w:spacing w:before="0" w:beforeAutospacing="0" w:after="0" w:afterAutospacing="0"/>
      </w:pPr>
      <w:r w:rsidRPr="00A8176E">
        <w:rPr>
          <w:rFonts w:asciiTheme="minorHAnsi" w:eastAsia="Calibri" w:hAnsi="Calibri" w:cstheme="minorBidi"/>
          <w:color w:val="000000"/>
          <w:kern w:val="24"/>
        </w:rPr>
        <w:t xml:space="preserve">Royal College of Speech and Language Therapists (2023) </w:t>
      </w:r>
      <w:r w:rsidRPr="00A8176E">
        <w:rPr>
          <w:rFonts w:asciiTheme="minorHAnsi" w:eastAsia="Calibri" w:hAnsi="Calibri" w:cstheme="minorBidi"/>
          <w:i/>
          <w:iCs/>
          <w:color w:val="000000"/>
          <w:kern w:val="24"/>
        </w:rPr>
        <w:t>Support Worker Framework</w:t>
      </w:r>
      <w:r w:rsidRPr="00A8176E">
        <w:rPr>
          <w:rFonts w:asciiTheme="minorHAnsi" w:eastAsia="Calibri" w:hAnsi="Calibri" w:cstheme="minorBidi"/>
          <w:color w:val="000000"/>
          <w:kern w:val="24"/>
        </w:rPr>
        <w:t>. London: RCSLT.</w:t>
      </w:r>
      <w:r>
        <w:rPr>
          <w:rFonts w:asciiTheme="minorHAnsi" w:eastAsia="Calibri" w:hAnsi="Calibri" w:cstheme="minorBidi"/>
          <w:color w:val="000000"/>
          <w:kern w:val="24"/>
        </w:rPr>
        <w:t xml:space="preserve"> </w:t>
      </w:r>
      <w:r w:rsidRPr="00A8176E">
        <w:rPr>
          <w:rFonts w:asciiTheme="minorHAnsi" w:eastAsiaTheme="minorEastAsia" w:hAnsi="Calibri" w:cstheme="minorBidi"/>
          <w:i/>
          <w:iCs/>
          <w:color w:val="000000" w:themeColor="text1"/>
          <w:kern w:val="24"/>
        </w:rPr>
        <w:t xml:space="preserve"> </w:t>
      </w:r>
      <w:r w:rsidRPr="00A8176E">
        <w:rPr>
          <w:rFonts w:asciiTheme="minorHAnsi" w:eastAsiaTheme="minorEastAsia" w:hAnsi="Calibri" w:cstheme="minorBidi"/>
          <w:color w:val="000000" w:themeColor="text1"/>
          <w:kern w:val="24"/>
        </w:rPr>
        <w:t xml:space="preserve">Pp </w:t>
      </w:r>
      <w:r>
        <w:rPr>
          <w:rFonts w:asciiTheme="minorHAnsi" w:eastAsiaTheme="minorEastAsia" w:hAnsi="Calibri" w:cstheme="minorBidi"/>
          <w:color w:val="000000" w:themeColor="text1"/>
          <w:kern w:val="24"/>
        </w:rPr>
        <w:t xml:space="preserve">9-10, </w:t>
      </w:r>
      <w:r w:rsidRPr="00A8176E">
        <w:rPr>
          <w:rFonts w:asciiTheme="minorHAnsi" w:eastAsiaTheme="minorEastAsia" w:hAnsi="Calibri" w:cstheme="minorBidi"/>
          <w:color w:val="000000" w:themeColor="text1"/>
          <w:kern w:val="24"/>
        </w:rPr>
        <w:t>13,20</w:t>
      </w:r>
      <w:r>
        <w:rPr>
          <w:rFonts w:asciiTheme="minorHAnsi" w:eastAsiaTheme="minorEastAsia" w:hAnsi="Calibri" w:cstheme="minorBidi"/>
          <w:color w:val="000000" w:themeColor="text1"/>
          <w:kern w:val="24"/>
          <w:sz w:val="36"/>
          <w:szCs w:val="36"/>
        </w:rPr>
        <w:t>.</w:t>
      </w:r>
      <w:r>
        <w:rPr>
          <w:rFonts w:asciiTheme="minorHAnsi" w:eastAsia="Calibri" w:hAnsi="Calibri" w:cstheme="minorBidi"/>
          <w:color w:val="000000"/>
          <w:kern w:val="24"/>
          <w:sz w:val="36"/>
          <w:szCs w:val="36"/>
        </w:rPr>
        <w:t xml:space="preserve">   </w:t>
      </w:r>
    </w:p>
    <w:p w14:paraId="5C2D3604" w14:textId="77777777" w:rsidR="004869AA" w:rsidRDefault="004869AA">
      <w:pPr>
        <w:rPr>
          <w:sz w:val="24"/>
          <w:szCs w:val="24"/>
          <w:u w:val="single"/>
        </w:rPr>
      </w:pPr>
    </w:p>
    <w:p w14:paraId="74B6CD95" w14:textId="0640DE86" w:rsidR="000E6DF0" w:rsidRPr="00F809EC" w:rsidRDefault="00ED17A9" w:rsidP="000E6DF0">
      <w:pPr>
        <w:rPr>
          <w:sz w:val="24"/>
          <w:szCs w:val="24"/>
        </w:rPr>
      </w:pPr>
      <w:r w:rsidRPr="00F809EC">
        <w:rPr>
          <w:sz w:val="24"/>
          <w:szCs w:val="24"/>
        </w:rPr>
        <w:t>Social Care Institute for Excellence (2023)</w:t>
      </w:r>
      <w:r w:rsidR="004869AA" w:rsidRPr="00F809EC">
        <w:rPr>
          <w:sz w:val="24"/>
          <w:szCs w:val="24"/>
        </w:rPr>
        <w:t xml:space="preserve"> </w:t>
      </w:r>
      <w:r w:rsidR="004869AA" w:rsidRPr="00F809EC">
        <w:rPr>
          <w:i/>
          <w:iCs/>
          <w:sz w:val="24"/>
          <w:szCs w:val="24"/>
        </w:rPr>
        <w:t xml:space="preserve">Person-centred </w:t>
      </w:r>
      <w:proofErr w:type="gramStart"/>
      <w:r w:rsidR="004869AA" w:rsidRPr="00F809EC">
        <w:rPr>
          <w:i/>
          <w:iCs/>
          <w:sz w:val="24"/>
          <w:szCs w:val="24"/>
        </w:rPr>
        <w:t xml:space="preserve">care  </w:t>
      </w:r>
      <w:r w:rsidR="004869AA" w:rsidRPr="00F809EC">
        <w:rPr>
          <w:sz w:val="24"/>
          <w:szCs w:val="24"/>
        </w:rPr>
        <w:t>Available</w:t>
      </w:r>
      <w:proofErr w:type="gramEnd"/>
      <w:r w:rsidR="004869AA" w:rsidRPr="00F809EC">
        <w:rPr>
          <w:sz w:val="24"/>
          <w:szCs w:val="24"/>
        </w:rPr>
        <w:t xml:space="preserve"> at: </w:t>
      </w:r>
      <w:hyperlink r:id="rId7" w:history="1">
        <w:r w:rsidR="004869AA" w:rsidRPr="00F809EC">
          <w:rPr>
            <w:rStyle w:val="Hyperlink"/>
            <w:sz w:val="24"/>
            <w:szCs w:val="24"/>
          </w:rPr>
          <w:t>www.scie.org.uk/prevention/choice/person-centred-care</w:t>
        </w:r>
      </w:hyperlink>
      <w:r w:rsidR="004869AA" w:rsidRPr="00F809EC">
        <w:rPr>
          <w:color w:val="0000FF"/>
          <w:sz w:val="24"/>
          <w:szCs w:val="24"/>
          <w:u w:val="single"/>
        </w:rPr>
        <w:t xml:space="preserve">  </w:t>
      </w:r>
      <w:r w:rsidR="004869AA" w:rsidRPr="00F809EC">
        <w:rPr>
          <w:sz w:val="24"/>
          <w:szCs w:val="24"/>
        </w:rPr>
        <w:t>Accessed(05/11/2023)</w:t>
      </w:r>
      <w:r w:rsidR="00F809EC">
        <w:rPr>
          <w:sz w:val="24"/>
          <w:szCs w:val="24"/>
        </w:rPr>
        <w:t>.</w:t>
      </w:r>
    </w:p>
    <w:p w14:paraId="152AE241" w14:textId="77777777" w:rsidR="000B61DC" w:rsidRPr="000B61DC" w:rsidRDefault="000B61DC">
      <w:pPr>
        <w:rPr>
          <w:sz w:val="24"/>
          <w:szCs w:val="24"/>
        </w:rPr>
      </w:pPr>
    </w:p>
    <w:p w14:paraId="28FA2E6D" w14:textId="77777777" w:rsidR="00DF43AC" w:rsidRDefault="00DF43AC">
      <w:pPr>
        <w:rPr>
          <w:sz w:val="24"/>
          <w:szCs w:val="24"/>
        </w:rPr>
      </w:pPr>
    </w:p>
    <w:p w14:paraId="5B417A3E" w14:textId="77777777" w:rsidR="00E55552" w:rsidRDefault="00E55552">
      <w:pPr>
        <w:rPr>
          <w:sz w:val="24"/>
          <w:szCs w:val="24"/>
        </w:rPr>
      </w:pPr>
    </w:p>
    <w:p w14:paraId="50B83377" w14:textId="77777777" w:rsidR="00072149" w:rsidRDefault="00072149">
      <w:pPr>
        <w:rPr>
          <w:sz w:val="24"/>
          <w:szCs w:val="24"/>
        </w:rPr>
      </w:pPr>
    </w:p>
    <w:p w14:paraId="19F2B135" w14:textId="77777777" w:rsidR="008D5AED" w:rsidRDefault="008D5AED">
      <w:pPr>
        <w:rPr>
          <w:sz w:val="24"/>
          <w:szCs w:val="24"/>
        </w:rPr>
      </w:pPr>
    </w:p>
    <w:p w14:paraId="534B5F30" w14:textId="77777777" w:rsidR="008D5AED" w:rsidRDefault="008D5AED">
      <w:pPr>
        <w:rPr>
          <w:sz w:val="24"/>
          <w:szCs w:val="24"/>
        </w:rPr>
      </w:pPr>
    </w:p>
    <w:sectPr w:rsidR="008D5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484"/>
    <w:rsid w:val="000146FB"/>
    <w:rsid w:val="00014AD2"/>
    <w:rsid w:val="00034D46"/>
    <w:rsid w:val="00040DA5"/>
    <w:rsid w:val="00072149"/>
    <w:rsid w:val="00074A96"/>
    <w:rsid w:val="0007572D"/>
    <w:rsid w:val="000832AA"/>
    <w:rsid w:val="00091FBE"/>
    <w:rsid w:val="000B61DC"/>
    <w:rsid w:val="000D6321"/>
    <w:rsid w:val="000E6DF0"/>
    <w:rsid w:val="00112DF3"/>
    <w:rsid w:val="001239C7"/>
    <w:rsid w:val="001409CE"/>
    <w:rsid w:val="00157D43"/>
    <w:rsid w:val="00181E44"/>
    <w:rsid w:val="001E3770"/>
    <w:rsid w:val="001F1B11"/>
    <w:rsid w:val="00200B3F"/>
    <w:rsid w:val="00225754"/>
    <w:rsid w:val="00255314"/>
    <w:rsid w:val="002C032D"/>
    <w:rsid w:val="002C2716"/>
    <w:rsid w:val="002C620B"/>
    <w:rsid w:val="002D00F5"/>
    <w:rsid w:val="002E7A8F"/>
    <w:rsid w:val="0031766F"/>
    <w:rsid w:val="003248CA"/>
    <w:rsid w:val="0033290D"/>
    <w:rsid w:val="0036311E"/>
    <w:rsid w:val="00375FCE"/>
    <w:rsid w:val="0038228F"/>
    <w:rsid w:val="003B4B02"/>
    <w:rsid w:val="00426BF0"/>
    <w:rsid w:val="00440210"/>
    <w:rsid w:val="0044286F"/>
    <w:rsid w:val="00444AF3"/>
    <w:rsid w:val="004513CB"/>
    <w:rsid w:val="004869AA"/>
    <w:rsid w:val="004B5CDD"/>
    <w:rsid w:val="004F60CF"/>
    <w:rsid w:val="005B06AD"/>
    <w:rsid w:val="006006E2"/>
    <w:rsid w:val="006111A1"/>
    <w:rsid w:val="00677271"/>
    <w:rsid w:val="006B3FF7"/>
    <w:rsid w:val="006B764E"/>
    <w:rsid w:val="006D5011"/>
    <w:rsid w:val="00733840"/>
    <w:rsid w:val="0073589A"/>
    <w:rsid w:val="00797E01"/>
    <w:rsid w:val="00802A22"/>
    <w:rsid w:val="00847484"/>
    <w:rsid w:val="00860DB8"/>
    <w:rsid w:val="0088574C"/>
    <w:rsid w:val="00891146"/>
    <w:rsid w:val="008D5AED"/>
    <w:rsid w:val="0091266A"/>
    <w:rsid w:val="0091409F"/>
    <w:rsid w:val="009324C2"/>
    <w:rsid w:val="009E415B"/>
    <w:rsid w:val="00A07788"/>
    <w:rsid w:val="00A11AA1"/>
    <w:rsid w:val="00A33A1B"/>
    <w:rsid w:val="00A437B0"/>
    <w:rsid w:val="00A7789F"/>
    <w:rsid w:val="00A8176E"/>
    <w:rsid w:val="00A847BD"/>
    <w:rsid w:val="00AA61B4"/>
    <w:rsid w:val="00AE1F31"/>
    <w:rsid w:val="00B33DE6"/>
    <w:rsid w:val="00B40D75"/>
    <w:rsid w:val="00B43C5B"/>
    <w:rsid w:val="00B62E6F"/>
    <w:rsid w:val="00B7004A"/>
    <w:rsid w:val="00B8155A"/>
    <w:rsid w:val="00B846D3"/>
    <w:rsid w:val="00BC6168"/>
    <w:rsid w:val="00BE1CDA"/>
    <w:rsid w:val="00C42FFF"/>
    <w:rsid w:val="00CB470B"/>
    <w:rsid w:val="00CE719F"/>
    <w:rsid w:val="00CF64C8"/>
    <w:rsid w:val="00D06B47"/>
    <w:rsid w:val="00D4317C"/>
    <w:rsid w:val="00D935A2"/>
    <w:rsid w:val="00D94ED9"/>
    <w:rsid w:val="00DB641D"/>
    <w:rsid w:val="00DF43AC"/>
    <w:rsid w:val="00E02974"/>
    <w:rsid w:val="00E30F31"/>
    <w:rsid w:val="00E35822"/>
    <w:rsid w:val="00E4603E"/>
    <w:rsid w:val="00E55552"/>
    <w:rsid w:val="00ED17A9"/>
    <w:rsid w:val="00ED30DB"/>
    <w:rsid w:val="00F11318"/>
    <w:rsid w:val="00F52804"/>
    <w:rsid w:val="00F809EC"/>
    <w:rsid w:val="00FC004A"/>
    <w:rsid w:val="00FD0E44"/>
    <w:rsid w:val="00FE4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843EC"/>
  <w15:chartTrackingRefBased/>
  <w15:docId w15:val="{726DEF19-7C07-40A0-964E-7566E5278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17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8176E"/>
    <w:rPr>
      <w:color w:val="0000FF"/>
      <w:u w:val="single"/>
    </w:rPr>
  </w:style>
  <w:style w:type="character" w:styleId="UnresolvedMention">
    <w:name w:val="Unresolved Mention"/>
    <w:basedOn w:val="DefaultParagraphFont"/>
    <w:uiPriority w:val="99"/>
    <w:semiHidden/>
    <w:unhideWhenUsed/>
    <w:rsid w:val="000E6D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60653">
      <w:bodyDiv w:val="1"/>
      <w:marLeft w:val="0"/>
      <w:marRight w:val="0"/>
      <w:marTop w:val="0"/>
      <w:marBottom w:val="0"/>
      <w:divBdr>
        <w:top w:val="none" w:sz="0" w:space="0" w:color="auto"/>
        <w:left w:val="none" w:sz="0" w:space="0" w:color="auto"/>
        <w:bottom w:val="none" w:sz="0" w:space="0" w:color="auto"/>
        <w:right w:val="none" w:sz="0" w:space="0" w:color="auto"/>
      </w:divBdr>
    </w:div>
    <w:div w:id="91960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scie.org.uk/prevention/choice/person-centred-c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rochdalesafeguarding.com/assets/c31bdc8b/positive_risk_undertaking_and_personalising_choice.pdf" TargetMode="External"/><Relationship Id="rId5" Type="http://schemas.openxmlformats.org/officeDocument/2006/relationships/hyperlink" Target="http://www.healthinnovationnetwork.com/resources/what-is-person-centred-care" TargetMode="External"/><Relationship Id="rId4" Type="http://schemas.openxmlformats.org/officeDocument/2006/relationships/hyperlink" Target="http://www.cqc.org.uk/publications/themed-work/inpatient-coronovirus-experience-car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1737</Words>
  <Characters>9903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Marshalsey (Hywel Dda UHB - Communication Officer)</dc:creator>
  <cp:keywords/>
  <dc:description/>
  <cp:lastModifiedBy>Melanie Marshalsey (Hywel Dda UHB - Communication Officer)</cp:lastModifiedBy>
  <cp:revision>2</cp:revision>
  <dcterms:created xsi:type="dcterms:W3CDTF">2023-11-23T10:42:00Z</dcterms:created>
  <dcterms:modified xsi:type="dcterms:W3CDTF">2023-11-23T10:42:00Z</dcterms:modified>
</cp:coreProperties>
</file>