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534C3" w14:textId="574302FE" w:rsidR="002D5B3F" w:rsidRPr="00456BF5" w:rsidRDefault="001A24F3" w:rsidP="005F3A53">
      <w:pPr>
        <w:pStyle w:val="Header"/>
        <w:tabs>
          <w:tab w:val="clear" w:pos="4153"/>
          <w:tab w:val="clear" w:pos="8306"/>
        </w:tabs>
        <w:jc w:val="right"/>
        <w:rPr>
          <w:rFonts w:asciiTheme="majorHAnsi" w:hAnsiTheme="majorHAnsi" w:cstheme="majorHAnsi"/>
          <w:b/>
          <w:sz w:val="24"/>
          <w:szCs w:val="24"/>
        </w:rPr>
      </w:pPr>
      <w:r w:rsidRPr="00456BF5">
        <w:rPr>
          <w:rFonts w:asciiTheme="majorHAnsi" w:hAnsiTheme="majorHAnsi" w:cstheme="majorHAnsi"/>
          <w:noProof/>
          <w:sz w:val="24"/>
          <w:szCs w:val="24"/>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456BF5">
        <w:rPr>
          <w:rFonts w:asciiTheme="majorHAnsi" w:hAnsiTheme="majorHAnsi" w:cstheme="majorHAnsi"/>
          <w:sz w:val="24"/>
          <w:szCs w:val="24"/>
        </w:rPr>
        <w:t xml:space="preserve"> </w:t>
      </w:r>
    </w:p>
    <w:p w14:paraId="4C95EF43" w14:textId="77777777" w:rsidR="002D5B3F" w:rsidRPr="00456BF5" w:rsidRDefault="002D5B3F" w:rsidP="002D5B3F">
      <w:pPr>
        <w:rPr>
          <w:rFonts w:asciiTheme="majorHAnsi" w:hAnsiTheme="majorHAnsi" w:cstheme="maj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456BF5" w14:paraId="7B48BE50" w14:textId="77777777" w:rsidTr="00A406E5">
        <w:tc>
          <w:tcPr>
            <w:tcW w:w="9922" w:type="dxa"/>
            <w:shd w:val="clear" w:color="auto" w:fill="C0C0C0"/>
          </w:tcPr>
          <w:p w14:paraId="2F08AFB0" w14:textId="77777777" w:rsidR="00681FA9" w:rsidRPr="00456BF5" w:rsidRDefault="00F45764" w:rsidP="00552351">
            <w:pPr>
              <w:pStyle w:val="Heading4"/>
              <w:rPr>
                <w:rFonts w:asciiTheme="majorHAnsi" w:hAnsiTheme="majorHAnsi" w:cstheme="majorHAnsi"/>
                <w:b/>
                <w:sz w:val="24"/>
                <w:szCs w:val="24"/>
              </w:rPr>
            </w:pPr>
            <w:r w:rsidRPr="00456BF5">
              <w:rPr>
                <w:rFonts w:asciiTheme="majorHAnsi" w:hAnsiTheme="majorHAnsi" w:cstheme="majorHAnsi"/>
                <w:b/>
                <w:sz w:val="24"/>
                <w:szCs w:val="24"/>
              </w:rPr>
              <w:t>LEVEL 7</w:t>
            </w:r>
            <w:r w:rsidR="00026B02" w:rsidRPr="00456BF5">
              <w:rPr>
                <w:rFonts w:asciiTheme="majorHAnsi" w:hAnsiTheme="majorHAnsi" w:cstheme="majorHAnsi"/>
                <w:b/>
                <w:sz w:val="24"/>
                <w:szCs w:val="24"/>
              </w:rPr>
              <w:t xml:space="preserve"> </w:t>
            </w:r>
            <w:r w:rsidR="00552351" w:rsidRPr="00456BF5">
              <w:rPr>
                <w:rFonts w:asciiTheme="majorHAnsi" w:hAnsiTheme="majorHAnsi" w:cstheme="majorHAnsi"/>
                <w:b/>
                <w:sz w:val="24"/>
                <w:szCs w:val="24"/>
              </w:rPr>
              <w:t>ASSESSMENT</w:t>
            </w:r>
            <w:r w:rsidR="003A3CE5" w:rsidRPr="00456BF5">
              <w:rPr>
                <w:rFonts w:asciiTheme="majorHAnsi" w:hAnsiTheme="majorHAnsi" w:cstheme="majorHAnsi"/>
                <w:b/>
                <w:sz w:val="24"/>
                <w:szCs w:val="24"/>
              </w:rPr>
              <w:t xml:space="preserve"> SPECIFICATION </w:t>
            </w:r>
          </w:p>
        </w:tc>
      </w:tr>
    </w:tbl>
    <w:p w14:paraId="30B9F8ED" w14:textId="77777777" w:rsidR="003A3CE5" w:rsidRPr="00456BF5" w:rsidRDefault="003A3CE5" w:rsidP="002D5B3F">
      <w:pPr>
        <w:jc w:val="center"/>
        <w:rPr>
          <w:rFonts w:asciiTheme="majorHAnsi" w:hAnsiTheme="majorHAnsi" w:cstheme="maj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456BF5" w14:paraId="0FAFB13E" w14:textId="77777777" w:rsidTr="008F1308">
        <w:tc>
          <w:tcPr>
            <w:tcW w:w="2093" w:type="dxa"/>
            <w:shd w:val="pct15" w:color="auto" w:fill="auto"/>
          </w:tcPr>
          <w:p w14:paraId="698F6B4B" w14:textId="77777777" w:rsidR="003B3F9D" w:rsidRPr="00456BF5" w:rsidRDefault="003B3F9D"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Student name:</w:t>
            </w:r>
          </w:p>
        </w:tc>
        <w:tc>
          <w:tcPr>
            <w:tcW w:w="3293" w:type="dxa"/>
          </w:tcPr>
          <w:p w14:paraId="3E141C39" w14:textId="77777777" w:rsidR="003B3F9D" w:rsidRPr="00456BF5" w:rsidRDefault="0017512A"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fldChar w:fldCharType="begin">
                <w:ffData>
                  <w:name w:val="Text2"/>
                  <w:enabled/>
                  <w:calcOnExit w:val="0"/>
                  <w:textInput/>
                </w:ffData>
              </w:fldChar>
            </w:r>
            <w:r w:rsidR="003B3F9D" w:rsidRPr="00456BF5">
              <w:rPr>
                <w:rFonts w:asciiTheme="majorHAnsi" w:hAnsiTheme="majorHAnsi" w:cstheme="majorHAnsi"/>
                <w:b/>
                <w:sz w:val="24"/>
                <w:szCs w:val="24"/>
              </w:rPr>
              <w:instrText xml:space="preserve"> FORMTEXT </w:instrText>
            </w:r>
            <w:r w:rsidRPr="00456BF5">
              <w:rPr>
                <w:rFonts w:asciiTheme="majorHAnsi" w:hAnsiTheme="majorHAnsi" w:cstheme="majorHAnsi"/>
                <w:b/>
                <w:sz w:val="24"/>
                <w:szCs w:val="24"/>
              </w:rPr>
            </w:r>
            <w:r w:rsidRPr="00456BF5">
              <w:rPr>
                <w:rFonts w:asciiTheme="majorHAnsi" w:hAnsiTheme="majorHAnsi" w:cstheme="majorHAnsi"/>
                <w:b/>
                <w:sz w:val="24"/>
                <w:szCs w:val="24"/>
              </w:rPr>
              <w:fldChar w:fldCharType="separate"/>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Pr="00456BF5">
              <w:rPr>
                <w:rFonts w:asciiTheme="majorHAnsi" w:hAnsiTheme="majorHAnsi" w:cstheme="majorHAnsi"/>
                <w:b/>
                <w:sz w:val="24"/>
                <w:szCs w:val="24"/>
              </w:rPr>
              <w:fldChar w:fldCharType="end"/>
            </w:r>
          </w:p>
        </w:tc>
        <w:tc>
          <w:tcPr>
            <w:tcW w:w="2268" w:type="dxa"/>
            <w:shd w:val="clear" w:color="auto" w:fill="D9D9D9"/>
          </w:tcPr>
          <w:p w14:paraId="248B99D7" w14:textId="77777777" w:rsidR="003B3F9D"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Student ID </w:t>
            </w:r>
            <w:r w:rsidR="003B3F9D" w:rsidRPr="00456BF5">
              <w:rPr>
                <w:rFonts w:asciiTheme="majorHAnsi" w:hAnsiTheme="majorHAnsi" w:cstheme="majorHAnsi"/>
                <w:b/>
                <w:sz w:val="24"/>
                <w:szCs w:val="24"/>
              </w:rPr>
              <w:t>number:</w:t>
            </w:r>
          </w:p>
        </w:tc>
        <w:tc>
          <w:tcPr>
            <w:tcW w:w="2268" w:type="dxa"/>
          </w:tcPr>
          <w:p w14:paraId="1A998C7F" w14:textId="77777777" w:rsidR="003B3F9D" w:rsidRPr="00456BF5" w:rsidRDefault="003B3F9D" w:rsidP="001E57C1">
            <w:pPr>
              <w:spacing w:before="120" w:after="120"/>
              <w:jc w:val="both"/>
              <w:rPr>
                <w:rFonts w:asciiTheme="majorHAnsi" w:hAnsiTheme="majorHAnsi" w:cstheme="majorHAnsi"/>
                <w:b/>
                <w:sz w:val="24"/>
                <w:szCs w:val="24"/>
              </w:rPr>
            </w:pPr>
          </w:p>
        </w:tc>
      </w:tr>
      <w:tr w:rsidR="00DB116D" w:rsidRPr="00456BF5" w14:paraId="0D67FF04" w14:textId="77777777" w:rsidTr="00A406E5">
        <w:tc>
          <w:tcPr>
            <w:tcW w:w="2093" w:type="dxa"/>
            <w:shd w:val="pct15" w:color="auto" w:fill="auto"/>
          </w:tcPr>
          <w:p w14:paraId="622F477A"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Programme:</w:t>
            </w:r>
          </w:p>
        </w:tc>
        <w:tc>
          <w:tcPr>
            <w:tcW w:w="7829" w:type="dxa"/>
            <w:gridSpan w:val="3"/>
          </w:tcPr>
          <w:p w14:paraId="4AD5F6C0" w14:textId="3B0DA154" w:rsidR="00DB116D" w:rsidRPr="00456BF5" w:rsidRDefault="00DB116D" w:rsidP="00E51AAC">
            <w:pPr>
              <w:spacing w:before="120" w:after="120"/>
              <w:jc w:val="both"/>
              <w:rPr>
                <w:rFonts w:asciiTheme="majorHAnsi" w:hAnsiTheme="majorHAnsi" w:cstheme="majorHAnsi"/>
                <w:b/>
                <w:sz w:val="24"/>
                <w:szCs w:val="24"/>
              </w:rPr>
            </w:pPr>
          </w:p>
        </w:tc>
      </w:tr>
      <w:tr w:rsidR="008F1308" w:rsidRPr="00456BF5" w14:paraId="2D721B67" w14:textId="77777777" w:rsidTr="000B424C">
        <w:tc>
          <w:tcPr>
            <w:tcW w:w="2093" w:type="dxa"/>
            <w:shd w:val="pct15" w:color="auto" w:fill="auto"/>
          </w:tcPr>
          <w:p w14:paraId="69AEF911" w14:textId="77777777" w:rsidR="008F1308" w:rsidRPr="00456BF5" w:rsidRDefault="008F1308"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w:t>
            </w:r>
          </w:p>
        </w:tc>
        <w:tc>
          <w:tcPr>
            <w:tcW w:w="7829" w:type="dxa"/>
            <w:gridSpan w:val="3"/>
            <w:shd w:val="clear" w:color="auto" w:fill="auto"/>
          </w:tcPr>
          <w:p w14:paraId="7895FF5A" w14:textId="72D1DFE1" w:rsidR="008F1308" w:rsidRPr="0094735A" w:rsidRDefault="0094735A" w:rsidP="00E51AAC">
            <w:pPr>
              <w:spacing w:before="120" w:after="120"/>
              <w:jc w:val="both"/>
              <w:rPr>
                <w:rFonts w:asciiTheme="majorHAnsi" w:hAnsiTheme="majorHAnsi" w:cstheme="majorHAnsi"/>
                <w:b/>
                <w:sz w:val="24"/>
                <w:szCs w:val="24"/>
              </w:rPr>
            </w:pPr>
            <w:r w:rsidRPr="0094735A">
              <w:rPr>
                <w:rFonts w:asciiTheme="majorHAnsi" w:hAnsiTheme="majorHAnsi" w:cstheme="majorHAnsi"/>
                <w:b/>
                <w:sz w:val="24"/>
                <w:szCs w:val="24"/>
              </w:rPr>
              <w:t>The Well-being of Future Generations (Wales) Act</w:t>
            </w:r>
          </w:p>
        </w:tc>
      </w:tr>
      <w:tr w:rsidR="00B84B5B" w:rsidRPr="00456BF5" w14:paraId="626D8DEA" w14:textId="77777777" w:rsidTr="008F1308">
        <w:tc>
          <w:tcPr>
            <w:tcW w:w="2093" w:type="dxa"/>
            <w:shd w:val="pct15" w:color="auto" w:fill="auto"/>
          </w:tcPr>
          <w:p w14:paraId="0D921410" w14:textId="77777777" w:rsidR="00B84B5B" w:rsidRPr="00456BF5" w:rsidRDefault="00B84B5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 code:</w:t>
            </w:r>
          </w:p>
        </w:tc>
        <w:tc>
          <w:tcPr>
            <w:tcW w:w="3293" w:type="dxa"/>
          </w:tcPr>
          <w:p w14:paraId="381874E4" w14:textId="1DF08081" w:rsidR="00B84B5B" w:rsidRPr="00456BF5" w:rsidRDefault="00C456FE" w:rsidP="00152E9D">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BM</w:t>
            </w:r>
            <w:r w:rsidR="0094735A">
              <w:rPr>
                <w:rFonts w:asciiTheme="majorHAnsi" w:hAnsiTheme="majorHAnsi" w:cstheme="majorHAnsi"/>
                <w:b/>
                <w:sz w:val="24"/>
                <w:szCs w:val="24"/>
              </w:rPr>
              <w:t>FP7046</w:t>
            </w:r>
          </w:p>
        </w:tc>
        <w:tc>
          <w:tcPr>
            <w:tcW w:w="2268" w:type="dxa"/>
            <w:shd w:val="clear" w:color="auto" w:fill="D9D9D9"/>
          </w:tcPr>
          <w:p w14:paraId="1D4928D2" w14:textId="77777777" w:rsidR="00B84B5B" w:rsidRPr="00456BF5" w:rsidRDefault="00B84B5B" w:rsidP="004D5E9B">
            <w:pPr>
              <w:pStyle w:val="Heading2"/>
              <w:rPr>
                <w:rFonts w:asciiTheme="majorHAnsi" w:hAnsiTheme="majorHAnsi" w:cstheme="majorHAnsi"/>
                <w:szCs w:val="24"/>
              </w:rPr>
            </w:pPr>
            <w:r w:rsidRPr="00456BF5">
              <w:rPr>
                <w:rFonts w:asciiTheme="majorHAnsi" w:hAnsiTheme="majorHAnsi" w:cstheme="majorHAnsi"/>
                <w:szCs w:val="24"/>
              </w:rPr>
              <w:t>Contribution to Overall Module Assessment (%):</w:t>
            </w:r>
          </w:p>
        </w:tc>
        <w:tc>
          <w:tcPr>
            <w:tcW w:w="2268" w:type="dxa"/>
          </w:tcPr>
          <w:p w14:paraId="1AAFB989" w14:textId="3ECC8F96" w:rsidR="00B84B5B" w:rsidRPr="00456BF5" w:rsidRDefault="0094735A"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50</w:t>
            </w:r>
            <w:r w:rsidR="00C456FE" w:rsidRPr="00456BF5">
              <w:rPr>
                <w:rFonts w:asciiTheme="majorHAnsi" w:hAnsiTheme="majorHAnsi" w:cstheme="majorHAnsi"/>
                <w:b/>
                <w:sz w:val="24"/>
                <w:szCs w:val="24"/>
              </w:rPr>
              <w:t>%</w:t>
            </w:r>
          </w:p>
        </w:tc>
      </w:tr>
      <w:tr w:rsidR="00DB116D" w:rsidRPr="00456BF5" w14:paraId="231CA248" w14:textId="77777777" w:rsidTr="008F1308">
        <w:tc>
          <w:tcPr>
            <w:tcW w:w="2093" w:type="dxa"/>
            <w:shd w:val="pct15" w:color="auto" w:fill="auto"/>
          </w:tcPr>
          <w:p w14:paraId="1FEA3F59"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Lecturer:</w:t>
            </w:r>
          </w:p>
        </w:tc>
        <w:tc>
          <w:tcPr>
            <w:tcW w:w="3293" w:type="dxa"/>
          </w:tcPr>
          <w:p w14:paraId="788CFE0A" w14:textId="1832D33C" w:rsidR="0088365F" w:rsidRPr="00456BF5" w:rsidRDefault="0094735A" w:rsidP="0001249C">
            <w:pPr>
              <w:spacing w:before="120" w:after="120"/>
              <w:jc w:val="both"/>
              <w:rPr>
                <w:rFonts w:asciiTheme="majorHAnsi" w:hAnsiTheme="majorHAnsi" w:cstheme="majorHAnsi"/>
                <w:b/>
                <w:sz w:val="24"/>
                <w:szCs w:val="24"/>
              </w:rPr>
            </w:pPr>
            <w:r>
              <w:rPr>
                <w:rFonts w:asciiTheme="majorHAnsi" w:hAnsiTheme="majorHAnsi" w:cstheme="majorHAnsi"/>
                <w:b/>
                <w:sz w:val="24"/>
                <w:szCs w:val="24"/>
              </w:rPr>
              <w:t>Jessica Shore</w:t>
            </w:r>
          </w:p>
        </w:tc>
        <w:tc>
          <w:tcPr>
            <w:tcW w:w="2268" w:type="dxa"/>
            <w:shd w:val="clear" w:color="auto" w:fill="D9D9D9"/>
          </w:tcPr>
          <w:p w14:paraId="53FAB520"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Internal Verifier:</w:t>
            </w:r>
          </w:p>
        </w:tc>
        <w:tc>
          <w:tcPr>
            <w:tcW w:w="2268" w:type="dxa"/>
          </w:tcPr>
          <w:p w14:paraId="54037141" w14:textId="6871256D" w:rsidR="00DB116D" w:rsidRPr="00456BF5" w:rsidRDefault="000B424C" w:rsidP="0088365F">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Dr </w:t>
            </w:r>
            <w:r w:rsidR="0094735A">
              <w:rPr>
                <w:rFonts w:asciiTheme="majorHAnsi" w:hAnsiTheme="majorHAnsi" w:cstheme="majorHAnsi"/>
                <w:b/>
                <w:sz w:val="24"/>
                <w:szCs w:val="24"/>
              </w:rPr>
              <w:t>Louise Emanuel</w:t>
            </w:r>
          </w:p>
        </w:tc>
      </w:tr>
      <w:tr w:rsidR="00DB116D" w:rsidRPr="00456BF5" w14:paraId="6EE7D01C" w14:textId="77777777" w:rsidTr="008F1308">
        <w:tc>
          <w:tcPr>
            <w:tcW w:w="2093" w:type="dxa"/>
            <w:shd w:val="pct15" w:color="auto" w:fill="auto"/>
          </w:tcPr>
          <w:p w14:paraId="1C8A6B91"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Assignment Title:</w:t>
            </w:r>
          </w:p>
        </w:tc>
        <w:tc>
          <w:tcPr>
            <w:tcW w:w="3293" w:type="dxa"/>
          </w:tcPr>
          <w:p w14:paraId="054D5120" w14:textId="21AB83EC" w:rsidR="00DB116D" w:rsidRPr="00456BF5" w:rsidRDefault="00B32665" w:rsidP="005F0579">
            <w:pPr>
              <w:spacing w:before="120" w:after="120"/>
              <w:jc w:val="both"/>
              <w:rPr>
                <w:rFonts w:asciiTheme="majorHAnsi" w:hAnsiTheme="majorHAnsi" w:cstheme="majorHAnsi"/>
                <w:b/>
                <w:sz w:val="24"/>
                <w:szCs w:val="24"/>
              </w:rPr>
            </w:pPr>
            <w:r>
              <w:rPr>
                <w:rFonts w:asciiTheme="majorHAnsi" w:hAnsiTheme="majorHAnsi" w:cstheme="majorHAnsi"/>
                <w:b/>
                <w:sz w:val="24"/>
                <w:szCs w:val="24"/>
              </w:rPr>
              <w:t>Report</w:t>
            </w:r>
          </w:p>
        </w:tc>
        <w:tc>
          <w:tcPr>
            <w:tcW w:w="2268" w:type="dxa"/>
            <w:shd w:val="pct15" w:color="auto" w:fill="auto"/>
          </w:tcPr>
          <w:p w14:paraId="022DFBFD" w14:textId="77777777" w:rsidR="00DB116D" w:rsidRPr="00456BF5" w:rsidRDefault="004D5E9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Word count (or equivalent):</w:t>
            </w:r>
          </w:p>
        </w:tc>
        <w:tc>
          <w:tcPr>
            <w:tcW w:w="2268" w:type="dxa"/>
          </w:tcPr>
          <w:p w14:paraId="3928D7B3" w14:textId="2AF169C7" w:rsidR="00DB116D" w:rsidRPr="00456BF5" w:rsidRDefault="005A5571"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2,</w:t>
            </w:r>
            <w:r w:rsidR="0094735A">
              <w:rPr>
                <w:rFonts w:asciiTheme="majorHAnsi" w:hAnsiTheme="majorHAnsi" w:cstheme="majorHAnsi"/>
                <w:b/>
                <w:sz w:val="24"/>
                <w:szCs w:val="24"/>
              </w:rPr>
              <w:t>500</w:t>
            </w:r>
            <w:r w:rsidR="00C456FE" w:rsidRPr="00456BF5">
              <w:rPr>
                <w:rFonts w:asciiTheme="majorHAnsi" w:hAnsiTheme="majorHAnsi" w:cstheme="majorHAnsi"/>
                <w:b/>
                <w:sz w:val="24"/>
                <w:szCs w:val="24"/>
              </w:rPr>
              <w:t xml:space="preserve"> words</w:t>
            </w:r>
          </w:p>
        </w:tc>
      </w:tr>
      <w:tr w:rsidR="00B84B5B" w:rsidRPr="00456BF5" w14:paraId="09BA5BBA" w14:textId="77777777" w:rsidTr="008F1308">
        <w:tc>
          <w:tcPr>
            <w:tcW w:w="2093" w:type="dxa"/>
            <w:shd w:val="pct15" w:color="auto" w:fill="auto"/>
          </w:tcPr>
          <w:p w14:paraId="4E27AA19" w14:textId="77777777" w:rsidR="00B84B5B" w:rsidRPr="00456BF5" w:rsidRDefault="00552351"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deadline:</w:t>
            </w:r>
          </w:p>
        </w:tc>
        <w:tc>
          <w:tcPr>
            <w:tcW w:w="3293" w:type="dxa"/>
            <w:shd w:val="clear" w:color="auto" w:fill="auto"/>
          </w:tcPr>
          <w:p w14:paraId="62B55886" w14:textId="3E908014" w:rsidR="00B84B5B" w:rsidRPr="00456BF5" w:rsidRDefault="00F86507" w:rsidP="000B424C">
            <w:pPr>
              <w:spacing w:before="120" w:after="120"/>
              <w:jc w:val="both"/>
              <w:rPr>
                <w:rFonts w:asciiTheme="majorHAnsi" w:hAnsiTheme="majorHAnsi" w:cstheme="majorHAnsi"/>
                <w:b/>
                <w:sz w:val="24"/>
                <w:szCs w:val="24"/>
              </w:rPr>
            </w:pPr>
            <w:r>
              <w:rPr>
                <w:rFonts w:asciiTheme="majorHAnsi" w:hAnsiTheme="majorHAnsi" w:cstheme="majorHAnsi"/>
                <w:b/>
                <w:sz w:val="24"/>
                <w:szCs w:val="24"/>
              </w:rPr>
              <w:t>15</w:t>
            </w:r>
            <w:r w:rsidRPr="00F86507">
              <w:rPr>
                <w:rFonts w:asciiTheme="majorHAnsi" w:hAnsiTheme="majorHAnsi" w:cstheme="majorHAnsi"/>
                <w:b/>
                <w:sz w:val="24"/>
                <w:szCs w:val="24"/>
                <w:vertAlign w:val="superscript"/>
              </w:rPr>
              <w:t>th</w:t>
            </w:r>
            <w:r>
              <w:rPr>
                <w:rFonts w:asciiTheme="majorHAnsi" w:hAnsiTheme="majorHAnsi" w:cstheme="majorHAnsi"/>
                <w:b/>
                <w:sz w:val="24"/>
                <w:szCs w:val="24"/>
              </w:rPr>
              <w:t xml:space="preserve"> January 2025</w:t>
            </w:r>
          </w:p>
        </w:tc>
        <w:tc>
          <w:tcPr>
            <w:tcW w:w="2268" w:type="dxa"/>
            <w:shd w:val="pct15" w:color="auto" w:fill="auto"/>
          </w:tcPr>
          <w:p w14:paraId="6211E58B" w14:textId="77777777" w:rsidR="00B84B5B"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Return date of provisional marks &amp; written feedback:</w:t>
            </w:r>
          </w:p>
        </w:tc>
        <w:tc>
          <w:tcPr>
            <w:tcW w:w="2268" w:type="dxa"/>
          </w:tcPr>
          <w:p w14:paraId="639FEFAB" w14:textId="4740E127" w:rsidR="00B84B5B" w:rsidRPr="00456BF5" w:rsidRDefault="00F86507" w:rsidP="000B424C">
            <w:pPr>
              <w:spacing w:before="120" w:after="120"/>
              <w:jc w:val="both"/>
              <w:rPr>
                <w:rFonts w:asciiTheme="majorHAnsi" w:hAnsiTheme="majorHAnsi" w:cstheme="majorHAnsi"/>
                <w:b/>
                <w:sz w:val="24"/>
                <w:szCs w:val="24"/>
              </w:rPr>
            </w:pPr>
            <w:r>
              <w:rPr>
                <w:rFonts w:asciiTheme="majorHAnsi" w:hAnsiTheme="majorHAnsi" w:cstheme="majorHAnsi"/>
                <w:b/>
                <w:sz w:val="24"/>
                <w:szCs w:val="24"/>
              </w:rPr>
              <w:t>12</w:t>
            </w:r>
            <w:r w:rsidRPr="00F86507">
              <w:rPr>
                <w:rFonts w:asciiTheme="majorHAnsi" w:hAnsiTheme="majorHAnsi" w:cstheme="majorHAnsi"/>
                <w:b/>
                <w:sz w:val="24"/>
                <w:szCs w:val="24"/>
                <w:vertAlign w:val="superscript"/>
              </w:rPr>
              <w:t>th</w:t>
            </w:r>
            <w:r>
              <w:rPr>
                <w:rFonts w:asciiTheme="majorHAnsi" w:hAnsiTheme="majorHAnsi" w:cstheme="majorHAnsi"/>
                <w:b/>
                <w:sz w:val="24"/>
                <w:szCs w:val="24"/>
              </w:rPr>
              <w:t xml:space="preserve"> February 2025</w:t>
            </w:r>
          </w:p>
        </w:tc>
      </w:tr>
      <w:tr w:rsidR="00152E9D" w:rsidRPr="00456BF5" w14:paraId="2B3F5951" w14:textId="77777777" w:rsidTr="00A406E5">
        <w:tc>
          <w:tcPr>
            <w:tcW w:w="2093" w:type="dxa"/>
            <w:shd w:val="pct15" w:color="auto" w:fill="auto"/>
          </w:tcPr>
          <w:p w14:paraId="4D5D9190" w14:textId="77777777" w:rsidR="00152E9D" w:rsidRPr="00456BF5" w:rsidRDefault="00A406E5"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method:</w:t>
            </w:r>
          </w:p>
        </w:tc>
        <w:tc>
          <w:tcPr>
            <w:tcW w:w="7829" w:type="dxa"/>
            <w:gridSpan w:val="3"/>
            <w:shd w:val="clear" w:color="auto" w:fill="auto"/>
          </w:tcPr>
          <w:p w14:paraId="19A6147C" w14:textId="77777777" w:rsidR="00A406E5" w:rsidRPr="00456BF5" w:rsidRDefault="00A406E5" w:rsidP="00A406E5">
            <w:pPr>
              <w:rPr>
                <w:rFonts w:asciiTheme="majorHAnsi" w:hAnsiTheme="majorHAnsi" w:cstheme="majorHAnsi"/>
                <w:sz w:val="24"/>
                <w:szCs w:val="24"/>
              </w:rPr>
            </w:pPr>
            <w:r w:rsidRPr="00456BF5">
              <w:rPr>
                <w:rFonts w:asciiTheme="majorHAnsi" w:hAnsiTheme="majorHAnsi" w:cstheme="maj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6CA45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Alternative submission method (if applicable): </w:t>
            </w:r>
          </w:p>
          <w:p w14:paraId="49E9D93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Late submission of the assessment will result in a late penalty mark.  </w:t>
            </w:r>
            <w:r w:rsidRPr="00456BF5">
              <w:rPr>
                <w:rFonts w:asciiTheme="majorHAnsi" w:hAnsiTheme="majorHAnsi" w:cstheme="majorHAnsi"/>
                <w:sz w:val="24"/>
                <w:szCs w:val="24"/>
              </w:rPr>
              <w:t>Penalties for late submission: Up to one week late, maximum mark o</w:t>
            </w:r>
            <w:r w:rsidR="00F45764" w:rsidRPr="00456BF5">
              <w:rPr>
                <w:rFonts w:asciiTheme="majorHAnsi" w:hAnsiTheme="majorHAnsi" w:cstheme="majorHAnsi"/>
                <w:sz w:val="24"/>
                <w:szCs w:val="24"/>
              </w:rPr>
              <w:t>f 5</w:t>
            </w:r>
            <w:r w:rsidR="008F1308" w:rsidRPr="00456BF5">
              <w:rPr>
                <w:rFonts w:asciiTheme="majorHAnsi" w:hAnsiTheme="majorHAnsi" w:cstheme="majorHAnsi"/>
                <w:sz w:val="24"/>
                <w:szCs w:val="24"/>
              </w:rPr>
              <w:t>0%.  Over one week late, 0%</w:t>
            </w:r>
            <w:r w:rsidRPr="00456BF5">
              <w:rPr>
                <w:rFonts w:asciiTheme="majorHAnsi" w:hAnsiTheme="majorHAnsi" w:cstheme="majorHAnsi"/>
                <w:sz w:val="24"/>
                <w:szCs w:val="24"/>
              </w:rPr>
              <w:t>.  Only the Extenuating Circumstances Panel may approve a change to submission dates.</w:t>
            </w:r>
          </w:p>
        </w:tc>
      </w:tr>
      <w:tr w:rsidR="00A406E5" w:rsidRPr="00456BF5" w14:paraId="08279150" w14:textId="77777777" w:rsidTr="00A406E5">
        <w:tc>
          <w:tcPr>
            <w:tcW w:w="2093" w:type="dxa"/>
            <w:shd w:val="pct15" w:color="auto" w:fill="auto"/>
          </w:tcPr>
          <w:p w14:paraId="38524AB3" w14:textId="77777777" w:rsidR="00A406E5" w:rsidRPr="00456BF5" w:rsidRDefault="00A406E5" w:rsidP="00A406E5">
            <w:pPr>
              <w:spacing w:before="120" w:after="120"/>
              <w:rPr>
                <w:rFonts w:asciiTheme="majorHAnsi" w:hAnsiTheme="majorHAnsi" w:cstheme="majorHAnsi"/>
                <w:b/>
                <w:sz w:val="24"/>
                <w:szCs w:val="24"/>
              </w:rPr>
            </w:pPr>
            <w:r w:rsidRPr="00456BF5">
              <w:rPr>
                <w:rFonts w:asciiTheme="majorHAnsi" w:hAnsiTheme="majorHAnsi" w:cstheme="majorHAnsi"/>
                <w:b/>
                <w:sz w:val="24"/>
                <w:szCs w:val="24"/>
              </w:rPr>
              <w:t>Academic honesty / referencing:</w:t>
            </w:r>
          </w:p>
        </w:tc>
        <w:tc>
          <w:tcPr>
            <w:tcW w:w="7829" w:type="dxa"/>
            <w:gridSpan w:val="3"/>
            <w:shd w:val="clear" w:color="auto" w:fill="auto"/>
          </w:tcPr>
          <w:p w14:paraId="48087970" w14:textId="77777777" w:rsidR="00A406E5" w:rsidRPr="00456BF5" w:rsidRDefault="00A406E5" w:rsidP="00A406E5">
            <w:pPr>
              <w:spacing w:before="120" w:after="120"/>
              <w:jc w:val="both"/>
              <w:rPr>
                <w:rFonts w:asciiTheme="majorHAnsi" w:hAnsiTheme="majorHAnsi" w:cstheme="majorHAnsi"/>
                <w:sz w:val="24"/>
                <w:szCs w:val="24"/>
              </w:rPr>
            </w:pPr>
            <w:r w:rsidRPr="00456BF5">
              <w:rPr>
                <w:rFonts w:asciiTheme="majorHAnsi" w:hAnsiTheme="majorHAnsi" w:cstheme="majorHAnsi"/>
                <w:sz w:val="24"/>
                <w:szCs w:val="24"/>
              </w:rPr>
              <w:t xml:space="preserve">Academic honesty is required. In the main body of your </w:t>
            </w:r>
            <w:proofErr w:type="gramStart"/>
            <w:r w:rsidRPr="00456BF5">
              <w:rPr>
                <w:rFonts w:asciiTheme="majorHAnsi" w:hAnsiTheme="majorHAnsi" w:cstheme="majorHAnsi"/>
                <w:sz w:val="24"/>
                <w:szCs w:val="24"/>
              </w:rPr>
              <w:t>submission</w:t>
            </w:r>
            <w:proofErr w:type="gramEnd"/>
            <w:r w:rsidRPr="00456BF5">
              <w:rPr>
                <w:rFonts w:asciiTheme="majorHAnsi" w:hAnsiTheme="majorHAnsi" w:cstheme="majorHAnsi"/>
                <w:sz w:val="24"/>
                <w:szCs w:val="24"/>
              </w:rPr>
              <w:t xml:space="preserve"> you must give credit to authors on whose research and ideas your work is based. Append to your submission a reference list that indicates the books, articles, etc. that you have </w:t>
            </w:r>
            <w:r w:rsidR="005F3A53" w:rsidRPr="00456BF5">
              <w:rPr>
                <w:rFonts w:asciiTheme="majorHAnsi" w:hAnsiTheme="majorHAnsi" w:cstheme="majorHAnsi"/>
                <w:sz w:val="24"/>
                <w:szCs w:val="24"/>
              </w:rPr>
              <w:t xml:space="preserve">used, </w:t>
            </w:r>
            <w:r w:rsidRPr="00456BF5">
              <w:rPr>
                <w:rFonts w:asciiTheme="majorHAnsi" w:hAnsiTheme="majorHAnsi" w:cstheme="majorHAnsi"/>
                <w:sz w:val="24"/>
                <w:szCs w:val="24"/>
              </w:rPr>
              <w:t xml:space="preserve">cited or quoted </w:t>
            </w:r>
            <w:proofErr w:type="gramStart"/>
            <w:r w:rsidRPr="00456BF5">
              <w:rPr>
                <w:rFonts w:asciiTheme="majorHAnsi" w:hAnsiTheme="majorHAnsi" w:cstheme="majorHAnsi"/>
                <w:sz w:val="24"/>
                <w:szCs w:val="24"/>
              </w:rPr>
              <w:t>in order to</w:t>
            </w:r>
            <w:proofErr w:type="gramEnd"/>
            <w:r w:rsidRPr="00456BF5">
              <w:rPr>
                <w:rFonts w:asciiTheme="majorHAnsi" w:hAnsiTheme="majorHAnsi" w:cstheme="majorHAnsi"/>
                <w:sz w:val="24"/>
                <w:szCs w:val="24"/>
              </w:rPr>
              <w:t xml:space="preserve"> complete this assessment.  </w:t>
            </w:r>
          </w:p>
        </w:tc>
      </w:tr>
    </w:tbl>
    <w:p w14:paraId="16AE66D0" w14:textId="77777777" w:rsidR="00152E9D" w:rsidRPr="00456BF5" w:rsidRDefault="00152E9D" w:rsidP="00DB116D">
      <w:pPr>
        <w:rPr>
          <w:rFonts w:asciiTheme="majorHAnsi" w:hAnsiTheme="majorHAnsi" w:cstheme="majorHAns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456BF5" w14:paraId="27224008" w14:textId="77777777" w:rsidTr="00A406E5">
        <w:tc>
          <w:tcPr>
            <w:tcW w:w="9747" w:type="dxa"/>
            <w:shd w:val="pct10" w:color="auto" w:fill="auto"/>
          </w:tcPr>
          <w:p w14:paraId="3BAAFEA6" w14:textId="77777777" w:rsidR="00C01A3F" w:rsidRPr="00456BF5" w:rsidRDefault="00C01A3F" w:rsidP="00273FEE">
            <w:pPr>
              <w:rPr>
                <w:rFonts w:asciiTheme="majorHAnsi" w:hAnsiTheme="majorHAnsi" w:cstheme="majorHAnsi"/>
                <w:b/>
                <w:sz w:val="24"/>
                <w:szCs w:val="24"/>
              </w:rPr>
            </w:pPr>
            <w:r w:rsidRPr="00456BF5">
              <w:rPr>
                <w:rFonts w:asciiTheme="majorHAnsi" w:hAnsiTheme="majorHAnsi" w:cstheme="majorHAnsi"/>
                <w:b/>
                <w:sz w:val="24"/>
                <w:szCs w:val="24"/>
              </w:rPr>
              <w:t xml:space="preserve">Module Learning Outcomes </w:t>
            </w:r>
          </w:p>
          <w:p w14:paraId="29F7EBEA" w14:textId="77777777" w:rsidR="00C01A3F" w:rsidRPr="00456BF5" w:rsidRDefault="00C01A3F" w:rsidP="00273FEE">
            <w:pPr>
              <w:rPr>
                <w:rFonts w:asciiTheme="majorHAnsi" w:hAnsiTheme="majorHAnsi" w:cstheme="majorHAnsi"/>
                <w:sz w:val="24"/>
                <w:szCs w:val="24"/>
              </w:rPr>
            </w:pPr>
            <w:r w:rsidRPr="00456BF5">
              <w:rPr>
                <w:rFonts w:asciiTheme="majorHAnsi" w:hAnsiTheme="majorHAnsi" w:cstheme="majorHAnsi"/>
                <w:b/>
                <w:sz w:val="24"/>
                <w:szCs w:val="24"/>
              </w:rPr>
              <w:t>(from module syllabus)</w:t>
            </w:r>
          </w:p>
        </w:tc>
      </w:tr>
      <w:tr w:rsidR="00C01A3F" w:rsidRPr="00456BF5" w14:paraId="03B3A2D8" w14:textId="77777777" w:rsidTr="00A406E5">
        <w:tc>
          <w:tcPr>
            <w:tcW w:w="9747" w:type="dxa"/>
          </w:tcPr>
          <w:p w14:paraId="3B4D0B19" w14:textId="77777777" w:rsidR="0094735A" w:rsidRDefault="0094735A" w:rsidP="0094735A">
            <w:pPr>
              <w:rPr>
                <w:rFonts w:asciiTheme="majorHAnsi" w:hAnsiTheme="majorHAnsi" w:cstheme="majorHAnsi"/>
                <w:sz w:val="24"/>
                <w:szCs w:val="24"/>
              </w:rPr>
            </w:pPr>
            <w:r w:rsidRPr="0094735A">
              <w:rPr>
                <w:rFonts w:asciiTheme="majorHAnsi" w:hAnsiTheme="majorHAnsi" w:cstheme="majorHAnsi"/>
                <w:sz w:val="24"/>
                <w:szCs w:val="24"/>
              </w:rPr>
              <w:t xml:space="preserve">Upon the successful completion of this module, the student should be able to: </w:t>
            </w:r>
          </w:p>
          <w:p w14:paraId="0D796DE4" w14:textId="77777777" w:rsidR="0094735A" w:rsidRDefault="0094735A" w:rsidP="0094735A">
            <w:pPr>
              <w:rPr>
                <w:rFonts w:asciiTheme="majorHAnsi" w:hAnsiTheme="majorHAnsi" w:cstheme="majorHAnsi"/>
                <w:sz w:val="24"/>
                <w:szCs w:val="24"/>
              </w:rPr>
            </w:pPr>
          </w:p>
          <w:p w14:paraId="2033F10F" w14:textId="15AF9F28" w:rsidR="00C01A3F" w:rsidRPr="0094735A" w:rsidRDefault="0094735A" w:rsidP="0094735A">
            <w:pPr>
              <w:rPr>
                <w:rFonts w:asciiTheme="majorHAnsi" w:hAnsiTheme="majorHAnsi" w:cstheme="majorHAnsi"/>
                <w:sz w:val="24"/>
                <w:szCs w:val="24"/>
              </w:rPr>
            </w:pPr>
            <w:r w:rsidRPr="0094735A">
              <w:rPr>
                <w:rFonts w:asciiTheme="majorHAnsi" w:hAnsiTheme="majorHAnsi" w:cstheme="majorHAnsi"/>
                <w:sz w:val="24"/>
                <w:szCs w:val="24"/>
              </w:rPr>
              <w:t xml:space="preserve">create and implement a study based on the Act, resulting in a plan for its full or partial implementation in their </w:t>
            </w:r>
            <w:proofErr w:type="gramStart"/>
            <w:r w:rsidRPr="0094735A">
              <w:rPr>
                <w:rFonts w:asciiTheme="majorHAnsi" w:hAnsiTheme="majorHAnsi" w:cstheme="majorHAnsi"/>
                <w:sz w:val="24"/>
                <w:szCs w:val="24"/>
              </w:rPr>
              <w:t>workplace ;</w:t>
            </w:r>
            <w:proofErr w:type="gramEnd"/>
            <w:r w:rsidRPr="0094735A">
              <w:rPr>
                <w:rFonts w:asciiTheme="majorHAnsi" w:hAnsiTheme="majorHAnsi" w:cstheme="majorHAnsi"/>
                <w:sz w:val="24"/>
                <w:szCs w:val="24"/>
              </w:rPr>
              <w:t xml:space="preserve"> critically evaluate the actual or potential impact of applying their learning regarding the Act and the five ways of working, on improving their practice and performance. It’s contribution to the achievement of organisational well-being objectives and the national well-being goals; research, analyse and critically evaluate a range of theories and methodologies necessary for implementing relevant aspects of the Act, in their workplace</w:t>
            </w:r>
          </w:p>
        </w:tc>
      </w:tr>
    </w:tbl>
    <w:p w14:paraId="1D7AFC82" w14:textId="77777777" w:rsidR="00C01A3F" w:rsidRPr="00456BF5" w:rsidRDefault="00C01A3F" w:rsidP="00BA1176">
      <w:pPr>
        <w:rPr>
          <w:rFonts w:asciiTheme="majorHAnsi" w:hAnsiTheme="majorHAnsi" w:cstheme="majorHAnsi"/>
          <w:b/>
          <w:sz w:val="24"/>
          <w:szCs w:val="24"/>
        </w:rPr>
      </w:pPr>
    </w:p>
    <w:p w14:paraId="1235B802" w14:textId="77777777" w:rsidR="00C01A3F" w:rsidRPr="00456BF5" w:rsidRDefault="00C01A3F" w:rsidP="00BA1176">
      <w:pPr>
        <w:rPr>
          <w:rFonts w:asciiTheme="majorHAnsi" w:hAnsiTheme="majorHAnsi" w:cstheme="majorHAnsi"/>
          <w:b/>
          <w:sz w:val="24"/>
          <w:szCs w:val="24"/>
        </w:rPr>
      </w:pPr>
    </w:p>
    <w:p w14:paraId="31E0E1B8" w14:textId="77777777" w:rsidR="0028204E" w:rsidRPr="00456BF5" w:rsidRDefault="0028204E" w:rsidP="00BA1176">
      <w:pPr>
        <w:rPr>
          <w:rFonts w:asciiTheme="majorHAnsi" w:hAnsiTheme="majorHAnsi" w:cstheme="maj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456BF5" w14:paraId="06B739D2" w14:textId="77777777" w:rsidTr="00A406E5">
        <w:tc>
          <w:tcPr>
            <w:tcW w:w="9781" w:type="dxa"/>
            <w:shd w:val="clear" w:color="auto" w:fill="C0C0C0"/>
          </w:tcPr>
          <w:p w14:paraId="1B402424" w14:textId="77777777" w:rsidR="005969E2" w:rsidRPr="00456BF5" w:rsidRDefault="00933F10" w:rsidP="00576AB4">
            <w:pPr>
              <w:jc w:val="center"/>
              <w:rPr>
                <w:rFonts w:asciiTheme="majorHAnsi" w:hAnsiTheme="majorHAnsi" w:cstheme="majorHAnsi"/>
                <w:b/>
                <w:sz w:val="24"/>
                <w:szCs w:val="24"/>
              </w:rPr>
            </w:pPr>
            <w:r w:rsidRPr="00456BF5">
              <w:rPr>
                <w:rFonts w:asciiTheme="majorHAnsi" w:hAnsiTheme="majorHAnsi" w:cstheme="majorHAnsi"/>
                <w:sz w:val="24"/>
                <w:szCs w:val="24"/>
              </w:rPr>
              <w:br w:type="page"/>
            </w:r>
            <w:r w:rsidR="005969E2" w:rsidRPr="00456BF5">
              <w:rPr>
                <w:rFonts w:asciiTheme="majorHAnsi" w:hAnsiTheme="majorHAnsi" w:cstheme="majorHAnsi"/>
                <w:b/>
                <w:sz w:val="24"/>
                <w:szCs w:val="24"/>
              </w:rPr>
              <w:t>TASK DESCRIPTION</w:t>
            </w:r>
          </w:p>
        </w:tc>
      </w:tr>
    </w:tbl>
    <w:p w14:paraId="5361FB6C" w14:textId="5CC840F8" w:rsidR="00456BF5" w:rsidRDefault="00456BF5" w:rsidP="00456BF5">
      <w:pPr>
        <w:jc w:val="both"/>
        <w:rPr>
          <w:rFonts w:asciiTheme="majorHAnsi" w:hAnsiTheme="majorHAnsi" w:cstheme="majorHAnsi"/>
          <w:b/>
          <w:sz w:val="24"/>
          <w:szCs w:val="24"/>
        </w:rPr>
      </w:pPr>
    </w:p>
    <w:p w14:paraId="0971522C" w14:textId="77777777" w:rsidR="007F24FC" w:rsidRDefault="007F24FC" w:rsidP="00456BF5">
      <w:pPr>
        <w:jc w:val="both"/>
        <w:rPr>
          <w:rFonts w:asciiTheme="majorHAnsi" w:hAnsiTheme="majorHAnsi" w:cstheme="majorHAnsi"/>
          <w:b/>
          <w:sz w:val="24"/>
          <w:szCs w:val="24"/>
        </w:rPr>
      </w:pPr>
    </w:p>
    <w:p w14:paraId="2E7D31F4" w14:textId="5B6A20EC" w:rsidR="007F24FC" w:rsidRPr="007F24FC" w:rsidRDefault="007F24FC" w:rsidP="007F24FC">
      <w:pPr>
        <w:pStyle w:val="Header"/>
        <w:rPr>
          <w:rFonts w:ascii="Arial" w:hAnsi="Arial" w:cs="Arial"/>
          <w:sz w:val="22"/>
          <w:szCs w:val="22"/>
        </w:rPr>
      </w:pPr>
    </w:p>
    <w:p w14:paraId="13F21ED5" w14:textId="354D4CE7" w:rsidR="007F24FC" w:rsidRPr="007F24FC" w:rsidRDefault="007F24FC" w:rsidP="007F24FC">
      <w:pPr>
        <w:pStyle w:val="Header"/>
        <w:rPr>
          <w:rFonts w:asciiTheme="majorHAnsi" w:hAnsiTheme="majorHAnsi" w:cstheme="majorHAnsi"/>
          <w:sz w:val="24"/>
          <w:szCs w:val="24"/>
        </w:rPr>
      </w:pPr>
      <w:r w:rsidRPr="007F24FC">
        <w:rPr>
          <w:rFonts w:asciiTheme="majorHAnsi" w:hAnsiTheme="majorHAnsi" w:cstheme="majorHAnsi"/>
          <w:sz w:val="24"/>
          <w:szCs w:val="24"/>
          <w:lang w:val="en-US"/>
        </w:rPr>
        <w:t xml:space="preserve">Prepare a report to your </w:t>
      </w:r>
      <w:proofErr w:type="spellStart"/>
      <w:r w:rsidRPr="007F24FC">
        <w:rPr>
          <w:rFonts w:asciiTheme="majorHAnsi" w:hAnsiTheme="majorHAnsi" w:cstheme="majorHAnsi"/>
          <w:sz w:val="24"/>
          <w:szCs w:val="24"/>
          <w:lang w:val="en-US"/>
        </w:rPr>
        <w:t>organi</w:t>
      </w:r>
      <w:r>
        <w:rPr>
          <w:rFonts w:asciiTheme="majorHAnsi" w:hAnsiTheme="majorHAnsi" w:cstheme="majorHAnsi"/>
          <w:sz w:val="24"/>
          <w:szCs w:val="24"/>
          <w:lang w:val="en-US"/>
        </w:rPr>
        <w:t>s</w:t>
      </w:r>
      <w:r w:rsidRPr="007F24FC">
        <w:rPr>
          <w:rFonts w:asciiTheme="majorHAnsi" w:hAnsiTheme="majorHAnsi" w:cstheme="majorHAnsi"/>
          <w:sz w:val="24"/>
          <w:szCs w:val="24"/>
          <w:lang w:val="en-US"/>
        </w:rPr>
        <w:t>ation</w:t>
      </w:r>
      <w:proofErr w:type="spellEnd"/>
      <w:r w:rsidRPr="007F24FC">
        <w:rPr>
          <w:rFonts w:asciiTheme="majorHAnsi" w:hAnsiTheme="majorHAnsi" w:cstheme="majorHAnsi"/>
          <w:sz w:val="24"/>
          <w:szCs w:val="24"/>
          <w:lang w:val="en-US"/>
        </w:rPr>
        <w:t xml:space="preserve"> outlining </w:t>
      </w:r>
      <w:r>
        <w:rPr>
          <w:rFonts w:asciiTheme="majorHAnsi" w:hAnsiTheme="majorHAnsi" w:cstheme="majorHAnsi"/>
          <w:sz w:val="24"/>
          <w:szCs w:val="24"/>
          <w:lang w:val="en-US"/>
        </w:rPr>
        <w:t>how the</w:t>
      </w:r>
      <w:r w:rsidRPr="007F24FC">
        <w:rPr>
          <w:rFonts w:asciiTheme="majorHAnsi" w:hAnsiTheme="majorHAnsi" w:cstheme="majorHAnsi"/>
          <w:sz w:val="24"/>
          <w:szCs w:val="24"/>
          <w:lang w:val="en-US"/>
        </w:rPr>
        <w:t xml:space="preserve"> act could have an impact</w:t>
      </w:r>
      <w:r>
        <w:rPr>
          <w:rFonts w:asciiTheme="majorHAnsi" w:hAnsiTheme="majorHAnsi" w:cstheme="majorHAnsi"/>
          <w:sz w:val="24"/>
          <w:szCs w:val="24"/>
          <w:lang w:val="en-US"/>
        </w:rPr>
        <w:t>.</w:t>
      </w:r>
      <w:r w:rsidRPr="007F24FC">
        <w:rPr>
          <w:rFonts w:asciiTheme="majorHAnsi" w:hAnsiTheme="majorHAnsi" w:cstheme="majorHAnsi"/>
          <w:sz w:val="24"/>
          <w:szCs w:val="24"/>
          <w:lang w:val="en-US"/>
        </w:rPr>
        <w:t xml:space="preserve"> Your report should include:</w:t>
      </w:r>
    </w:p>
    <w:p w14:paraId="4A9585E7" w14:textId="77777777" w:rsidR="007F24FC" w:rsidRPr="007F24FC" w:rsidRDefault="007F24FC" w:rsidP="007F24FC">
      <w:pPr>
        <w:pStyle w:val="Header"/>
        <w:numPr>
          <w:ilvl w:val="0"/>
          <w:numId w:val="25"/>
        </w:numPr>
        <w:rPr>
          <w:rFonts w:asciiTheme="majorHAnsi" w:hAnsiTheme="majorHAnsi" w:cstheme="majorHAnsi"/>
          <w:sz w:val="24"/>
          <w:szCs w:val="24"/>
        </w:rPr>
      </w:pPr>
      <w:r w:rsidRPr="007F24FC">
        <w:rPr>
          <w:rFonts w:asciiTheme="majorHAnsi" w:hAnsiTheme="majorHAnsi" w:cstheme="majorHAnsi"/>
          <w:sz w:val="24"/>
          <w:szCs w:val="24"/>
          <w:lang w:val="en-US"/>
        </w:rPr>
        <w:t>A brief introduction and rationale to the act,</w:t>
      </w:r>
    </w:p>
    <w:p w14:paraId="653ED56B" w14:textId="067FA67E" w:rsidR="007F24FC" w:rsidRPr="007F24FC" w:rsidRDefault="007F24FC" w:rsidP="007F24FC">
      <w:pPr>
        <w:pStyle w:val="Header"/>
        <w:numPr>
          <w:ilvl w:val="0"/>
          <w:numId w:val="25"/>
        </w:numPr>
        <w:rPr>
          <w:rFonts w:asciiTheme="majorHAnsi" w:hAnsiTheme="majorHAnsi" w:cstheme="majorHAnsi"/>
          <w:sz w:val="24"/>
          <w:szCs w:val="24"/>
        </w:rPr>
      </w:pPr>
      <w:r w:rsidRPr="007F24FC">
        <w:rPr>
          <w:rFonts w:asciiTheme="majorHAnsi" w:hAnsiTheme="majorHAnsi" w:cstheme="majorHAnsi"/>
          <w:sz w:val="24"/>
          <w:szCs w:val="24"/>
          <w:lang w:val="en-US"/>
        </w:rPr>
        <w:t xml:space="preserve">Benefits </w:t>
      </w:r>
      <w:r>
        <w:rPr>
          <w:rFonts w:asciiTheme="majorHAnsi" w:hAnsiTheme="majorHAnsi" w:cstheme="majorHAnsi"/>
          <w:sz w:val="24"/>
          <w:szCs w:val="24"/>
          <w:lang w:val="en-US"/>
        </w:rPr>
        <w:t xml:space="preserve">and barriers </w:t>
      </w:r>
    </w:p>
    <w:p w14:paraId="368E564B" w14:textId="718C0C30" w:rsidR="007F24FC" w:rsidRPr="007F24FC" w:rsidRDefault="007F24FC" w:rsidP="007F24FC">
      <w:pPr>
        <w:pStyle w:val="Header"/>
        <w:numPr>
          <w:ilvl w:val="0"/>
          <w:numId w:val="25"/>
        </w:numPr>
        <w:rPr>
          <w:rFonts w:asciiTheme="majorHAnsi" w:hAnsiTheme="majorHAnsi" w:cstheme="majorHAnsi"/>
          <w:sz w:val="24"/>
          <w:szCs w:val="24"/>
        </w:rPr>
      </w:pPr>
      <w:r w:rsidRPr="007F24FC">
        <w:rPr>
          <w:rFonts w:asciiTheme="majorHAnsi" w:hAnsiTheme="majorHAnsi" w:cstheme="majorHAnsi"/>
          <w:sz w:val="24"/>
          <w:szCs w:val="24"/>
          <w:lang w:val="en-US"/>
        </w:rPr>
        <w:t xml:space="preserve">The expected </w:t>
      </w:r>
      <w:proofErr w:type="spellStart"/>
      <w:r w:rsidRPr="007F24FC">
        <w:rPr>
          <w:rFonts w:asciiTheme="majorHAnsi" w:hAnsiTheme="majorHAnsi" w:cstheme="majorHAnsi"/>
          <w:sz w:val="24"/>
          <w:szCs w:val="24"/>
          <w:lang w:val="en-US"/>
        </w:rPr>
        <w:t>measureable</w:t>
      </w:r>
      <w:proofErr w:type="spellEnd"/>
      <w:r w:rsidRPr="007F24FC">
        <w:rPr>
          <w:rFonts w:asciiTheme="majorHAnsi" w:hAnsiTheme="majorHAnsi" w:cstheme="majorHAnsi"/>
          <w:sz w:val="24"/>
          <w:szCs w:val="24"/>
          <w:lang w:val="en-US"/>
        </w:rPr>
        <w:t xml:space="preserve"> output of your proposal</w:t>
      </w:r>
    </w:p>
    <w:p w14:paraId="24BC7836" w14:textId="25A2B369" w:rsidR="007F24FC" w:rsidRPr="007F24FC" w:rsidRDefault="007F24FC" w:rsidP="007F24FC">
      <w:pPr>
        <w:pStyle w:val="Header"/>
        <w:numPr>
          <w:ilvl w:val="0"/>
          <w:numId w:val="25"/>
        </w:numPr>
        <w:rPr>
          <w:rFonts w:asciiTheme="majorHAnsi" w:hAnsiTheme="majorHAnsi" w:cstheme="majorHAnsi"/>
          <w:sz w:val="24"/>
          <w:szCs w:val="24"/>
        </w:rPr>
      </w:pPr>
      <w:r>
        <w:rPr>
          <w:rFonts w:asciiTheme="majorHAnsi" w:hAnsiTheme="majorHAnsi" w:cstheme="majorHAnsi"/>
          <w:sz w:val="24"/>
          <w:szCs w:val="24"/>
          <w:lang w:val="en-US"/>
        </w:rPr>
        <w:t xml:space="preserve">Implementation plan </w:t>
      </w:r>
    </w:p>
    <w:p w14:paraId="0D914EB8" w14:textId="54FB448D" w:rsidR="007F24FC" w:rsidRPr="007F24FC" w:rsidRDefault="007F24FC" w:rsidP="007F24FC">
      <w:pPr>
        <w:pStyle w:val="Header"/>
        <w:numPr>
          <w:ilvl w:val="0"/>
          <w:numId w:val="25"/>
        </w:numPr>
        <w:rPr>
          <w:rFonts w:asciiTheme="majorHAnsi" w:hAnsiTheme="majorHAnsi" w:cstheme="majorHAnsi"/>
          <w:sz w:val="24"/>
          <w:szCs w:val="24"/>
        </w:rPr>
      </w:pPr>
      <w:r w:rsidRPr="007F24FC">
        <w:rPr>
          <w:rFonts w:asciiTheme="majorHAnsi" w:hAnsiTheme="majorHAnsi" w:cstheme="majorHAnsi"/>
          <w:sz w:val="24"/>
          <w:szCs w:val="24"/>
          <w:lang w:val="en-US"/>
        </w:rPr>
        <w:t xml:space="preserve">Recommendations to the </w:t>
      </w:r>
      <w:proofErr w:type="spellStart"/>
      <w:r w:rsidRPr="007F24FC">
        <w:rPr>
          <w:rFonts w:asciiTheme="majorHAnsi" w:hAnsiTheme="majorHAnsi" w:cstheme="majorHAnsi"/>
          <w:sz w:val="24"/>
          <w:szCs w:val="24"/>
          <w:lang w:val="en-US"/>
        </w:rPr>
        <w:t>organi</w:t>
      </w:r>
      <w:r>
        <w:rPr>
          <w:rFonts w:asciiTheme="majorHAnsi" w:hAnsiTheme="majorHAnsi" w:cstheme="majorHAnsi"/>
          <w:sz w:val="24"/>
          <w:szCs w:val="24"/>
          <w:lang w:val="en-US"/>
        </w:rPr>
        <w:t>s</w:t>
      </w:r>
      <w:r w:rsidRPr="007F24FC">
        <w:rPr>
          <w:rFonts w:asciiTheme="majorHAnsi" w:hAnsiTheme="majorHAnsi" w:cstheme="majorHAnsi"/>
          <w:sz w:val="24"/>
          <w:szCs w:val="24"/>
          <w:lang w:val="en-US"/>
        </w:rPr>
        <w:t>ation</w:t>
      </w:r>
      <w:proofErr w:type="spellEnd"/>
      <w:r w:rsidRPr="007F24FC">
        <w:rPr>
          <w:rFonts w:asciiTheme="majorHAnsi" w:hAnsiTheme="majorHAnsi" w:cstheme="majorHAnsi"/>
          <w:sz w:val="24"/>
          <w:szCs w:val="24"/>
          <w:lang w:val="en-US"/>
        </w:rPr>
        <w:t xml:space="preserve"> to take the plan forward.</w:t>
      </w:r>
    </w:p>
    <w:p w14:paraId="4681C025" w14:textId="77777777" w:rsidR="007F24FC" w:rsidRPr="007F24FC" w:rsidRDefault="007F24FC" w:rsidP="007F24FC">
      <w:pPr>
        <w:pStyle w:val="Header"/>
        <w:ind w:left="720"/>
        <w:rPr>
          <w:rFonts w:asciiTheme="majorHAnsi" w:hAnsiTheme="majorHAnsi" w:cstheme="majorHAnsi"/>
          <w:sz w:val="24"/>
          <w:szCs w:val="24"/>
        </w:rPr>
      </w:pPr>
    </w:p>
    <w:p w14:paraId="1A85A9A9" w14:textId="77777777" w:rsidR="007F24FC" w:rsidRPr="007F24FC" w:rsidRDefault="007F24FC" w:rsidP="007F24FC">
      <w:pPr>
        <w:pStyle w:val="Header"/>
        <w:rPr>
          <w:rFonts w:asciiTheme="majorHAnsi" w:hAnsiTheme="majorHAnsi" w:cstheme="majorHAnsi"/>
          <w:sz w:val="24"/>
          <w:szCs w:val="24"/>
        </w:rPr>
      </w:pPr>
      <w:r w:rsidRPr="007F24FC">
        <w:rPr>
          <w:rFonts w:asciiTheme="majorHAnsi" w:hAnsiTheme="majorHAnsi" w:cstheme="majorHAnsi"/>
          <w:sz w:val="24"/>
          <w:szCs w:val="24"/>
          <w:lang w:val="en-US"/>
        </w:rPr>
        <w:t xml:space="preserve">Within your work you </w:t>
      </w:r>
      <w:proofErr w:type="gramStart"/>
      <w:r w:rsidRPr="007F24FC">
        <w:rPr>
          <w:rFonts w:asciiTheme="majorHAnsi" w:hAnsiTheme="majorHAnsi" w:cstheme="majorHAnsi"/>
          <w:sz w:val="24"/>
          <w:szCs w:val="24"/>
          <w:lang w:val="en-US"/>
        </w:rPr>
        <w:t>should</w:t>
      </w:r>
      <w:proofErr w:type="gramEnd"/>
      <w:r w:rsidRPr="007F24FC">
        <w:rPr>
          <w:rFonts w:asciiTheme="majorHAnsi" w:hAnsiTheme="majorHAnsi" w:cstheme="majorHAnsi"/>
          <w:sz w:val="24"/>
          <w:szCs w:val="24"/>
          <w:lang w:val="en-US"/>
        </w:rPr>
        <w:t xml:space="preserve"> a range of credible sources, theory and frameworks from the course materials </w:t>
      </w:r>
      <w:proofErr w:type="spellStart"/>
      <w:r w:rsidRPr="007F24FC">
        <w:rPr>
          <w:rFonts w:asciiTheme="majorHAnsi" w:hAnsiTheme="majorHAnsi" w:cstheme="majorHAnsi"/>
          <w:sz w:val="24"/>
          <w:szCs w:val="24"/>
          <w:lang w:val="en-US"/>
        </w:rPr>
        <w:t>aswell</w:t>
      </w:r>
      <w:proofErr w:type="spellEnd"/>
      <w:r w:rsidRPr="007F24FC">
        <w:rPr>
          <w:rFonts w:asciiTheme="majorHAnsi" w:hAnsiTheme="majorHAnsi" w:cstheme="majorHAnsi"/>
          <w:sz w:val="24"/>
          <w:szCs w:val="24"/>
          <w:lang w:val="en-US"/>
        </w:rPr>
        <w:t xml:space="preserve"> as your own independent research.</w:t>
      </w:r>
    </w:p>
    <w:p w14:paraId="0906C3E0" w14:textId="0ED0329B" w:rsidR="00456BF5" w:rsidRPr="007F24FC" w:rsidRDefault="00456BF5" w:rsidP="0094735A">
      <w:pPr>
        <w:pStyle w:val="Header"/>
        <w:tabs>
          <w:tab w:val="clear" w:pos="4153"/>
          <w:tab w:val="clear" w:pos="8306"/>
        </w:tabs>
        <w:rPr>
          <w:rFonts w:asciiTheme="majorHAnsi" w:hAnsiTheme="majorHAnsi" w:cstheme="majorHAnsi"/>
          <w:sz w:val="24"/>
          <w:szCs w:val="24"/>
        </w:rPr>
      </w:pPr>
    </w:p>
    <w:p w14:paraId="63951149" w14:textId="77777777" w:rsidR="00456BF5" w:rsidRPr="007F24FC" w:rsidRDefault="00456BF5" w:rsidP="00456BF5">
      <w:pPr>
        <w:jc w:val="both"/>
        <w:rPr>
          <w:rFonts w:asciiTheme="majorHAnsi" w:hAnsiTheme="majorHAnsi" w:cstheme="majorHAnsi"/>
          <w:sz w:val="24"/>
          <w:szCs w:val="24"/>
        </w:rPr>
      </w:pPr>
    </w:p>
    <w:p w14:paraId="68C4FE1A" w14:textId="77777777" w:rsidR="00456BF5" w:rsidRPr="007F24FC" w:rsidRDefault="00456BF5" w:rsidP="007F24FC">
      <w:pPr>
        <w:jc w:val="both"/>
        <w:rPr>
          <w:rFonts w:asciiTheme="majorHAnsi" w:hAnsiTheme="majorHAnsi" w:cstheme="majorHAnsi"/>
          <w:b/>
          <w:sz w:val="24"/>
          <w:szCs w:val="24"/>
        </w:rPr>
      </w:pPr>
      <w:r w:rsidRPr="007F24FC">
        <w:rPr>
          <w:rFonts w:asciiTheme="majorHAnsi" w:hAnsiTheme="majorHAnsi" w:cstheme="majorHAnsi"/>
          <w:b/>
          <w:sz w:val="24"/>
          <w:szCs w:val="24"/>
        </w:rPr>
        <w:t>The use of a range of information sources is expected – academic books, peer reviewed journal articles, professional articles, press releases and newspaper articles, reliable statistics, company annual reports and other company information.</w:t>
      </w:r>
    </w:p>
    <w:p w14:paraId="66B34AC7" w14:textId="77777777" w:rsidR="00456BF5" w:rsidRPr="007F24FC" w:rsidRDefault="00456BF5" w:rsidP="00C020A1">
      <w:pPr>
        <w:ind w:firstLine="720"/>
        <w:rPr>
          <w:rFonts w:asciiTheme="majorHAnsi" w:hAnsiTheme="majorHAnsi" w:cstheme="majorHAnsi"/>
          <w:sz w:val="24"/>
          <w:szCs w:val="24"/>
        </w:rPr>
      </w:pPr>
    </w:p>
    <w:p w14:paraId="3252DFD8" w14:textId="77777777" w:rsidR="00456BF5" w:rsidRPr="007F24FC" w:rsidRDefault="00456BF5" w:rsidP="00C020A1">
      <w:pPr>
        <w:ind w:firstLine="720"/>
        <w:rPr>
          <w:rFonts w:asciiTheme="majorHAnsi" w:hAnsiTheme="majorHAnsi" w:cstheme="majorHAnsi"/>
          <w:sz w:val="24"/>
          <w:szCs w:val="24"/>
        </w:rPr>
      </w:pPr>
    </w:p>
    <w:p w14:paraId="1A2C9504" w14:textId="65925BDC" w:rsidR="00A67FB1" w:rsidRPr="007F24FC" w:rsidRDefault="00A67FB1" w:rsidP="00C020A1">
      <w:pPr>
        <w:ind w:firstLine="720"/>
        <w:rPr>
          <w:rFonts w:asciiTheme="majorHAnsi" w:hAnsiTheme="majorHAnsi" w:cstheme="majorHAnsi"/>
          <w:sz w:val="24"/>
          <w:szCs w:val="24"/>
        </w:rPr>
      </w:pPr>
    </w:p>
    <w:p w14:paraId="0CC1B8F1" w14:textId="77777777" w:rsidR="000B424C" w:rsidRPr="00456BF5" w:rsidRDefault="000B424C" w:rsidP="00A47A0C">
      <w:pPr>
        <w:ind w:left="720"/>
        <w:rPr>
          <w:rFonts w:asciiTheme="majorHAnsi" w:hAnsiTheme="majorHAnsi" w:cstheme="majorHAnsi"/>
          <w:sz w:val="24"/>
          <w:szCs w:val="24"/>
        </w:rPr>
      </w:pPr>
    </w:p>
    <w:p w14:paraId="7CC07981" w14:textId="442F919A" w:rsidR="00254DD7" w:rsidRDefault="00254DD7">
      <w:pPr>
        <w:rPr>
          <w:rFonts w:asciiTheme="majorHAnsi" w:hAnsiTheme="majorHAnsi" w:cstheme="majorHAnsi"/>
          <w:sz w:val="24"/>
          <w:szCs w:val="24"/>
        </w:rPr>
      </w:pPr>
      <w:r>
        <w:rPr>
          <w:rFonts w:asciiTheme="majorHAnsi" w:hAnsiTheme="majorHAnsi" w:cstheme="majorHAnsi"/>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456BF5" w14:paraId="13A71988" w14:textId="77777777" w:rsidTr="00254DD7">
        <w:trPr>
          <w:trHeight w:val="414"/>
        </w:trPr>
        <w:tc>
          <w:tcPr>
            <w:tcW w:w="10444" w:type="dxa"/>
            <w:shd w:val="clear" w:color="auto" w:fill="D9D9D9"/>
          </w:tcPr>
          <w:p w14:paraId="7F023B3A" w14:textId="77777777" w:rsidR="00D22D9C" w:rsidRPr="00456BF5" w:rsidRDefault="00D22D9C" w:rsidP="00C8667A">
            <w:pPr>
              <w:jc w:val="center"/>
              <w:rPr>
                <w:rFonts w:asciiTheme="majorHAnsi" w:hAnsiTheme="majorHAnsi" w:cstheme="majorHAnsi"/>
                <w:b/>
                <w:caps/>
                <w:sz w:val="24"/>
                <w:szCs w:val="24"/>
              </w:rPr>
            </w:pPr>
            <w:r w:rsidRPr="00456BF5">
              <w:rPr>
                <w:rFonts w:asciiTheme="majorHAnsi" w:hAnsiTheme="majorHAnsi" w:cstheme="majorHAnsi"/>
                <w:b/>
                <w:caps/>
                <w:sz w:val="24"/>
                <w:szCs w:val="24"/>
              </w:rPr>
              <w:lastRenderedPageBreak/>
              <w:t>GUIDANCE</w:t>
            </w:r>
            <w:r w:rsidR="009F5CB2"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FOR Students IN THE COMPLETION OF TASKS</w:t>
            </w:r>
          </w:p>
        </w:tc>
      </w:tr>
    </w:tbl>
    <w:p w14:paraId="0C8B3AD2" w14:textId="77777777" w:rsidR="00D22D9C" w:rsidRPr="00456BF5" w:rsidRDefault="00D22D9C" w:rsidP="00D22D9C">
      <w:pPr>
        <w:jc w:val="both"/>
        <w:rPr>
          <w:rFonts w:asciiTheme="majorHAnsi" w:hAnsiTheme="majorHAnsi" w:cstheme="majorHAnsi"/>
          <w:sz w:val="24"/>
          <w:szCs w:val="24"/>
        </w:rPr>
      </w:pPr>
    </w:p>
    <w:p w14:paraId="545C378B" w14:textId="77777777" w:rsidR="00D22D9C" w:rsidRPr="00456BF5" w:rsidRDefault="00D22D9C" w:rsidP="00D22D9C">
      <w:pPr>
        <w:jc w:val="both"/>
        <w:rPr>
          <w:rFonts w:asciiTheme="majorHAnsi" w:hAnsiTheme="majorHAnsi" w:cstheme="majorHAnsi"/>
          <w:b/>
          <w:sz w:val="24"/>
          <w:szCs w:val="24"/>
        </w:rPr>
      </w:pPr>
      <w:r w:rsidRPr="00456BF5">
        <w:rPr>
          <w:rFonts w:asciiTheme="majorHAnsi" w:hAnsiTheme="majorHAnsi" w:cstheme="majorHAnsi"/>
          <w:b/>
          <w:sz w:val="24"/>
          <w:szCs w:val="24"/>
        </w:rPr>
        <w:t xml:space="preserve">NOTE: The guidance offered below is linked to the five </w:t>
      </w:r>
      <w:r w:rsidR="004D5E9B" w:rsidRPr="00456BF5">
        <w:rPr>
          <w:rFonts w:asciiTheme="majorHAnsi" w:hAnsiTheme="majorHAnsi" w:cstheme="majorHAnsi"/>
          <w:b/>
          <w:sz w:val="24"/>
          <w:szCs w:val="24"/>
        </w:rPr>
        <w:t>generic</w:t>
      </w:r>
      <w:r w:rsidRPr="00456BF5">
        <w:rPr>
          <w:rFonts w:asciiTheme="majorHAnsi" w:hAnsiTheme="majorHAnsi" w:cstheme="majorHAnsi"/>
          <w:b/>
          <w:sz w:val="24"/>
          <w:szCs w:val="24"/>
        </w:rPr>
        <w:t xml:space="preserve"> assessment criteria overleaf.</w:t>
      </w:r>
    </w:p>
    <w:p w14:paraId="70CBC49B" w14:textId="77777777" w:rsidR="004D5E9B" w:rsidRPr="00456BF5" w:rsidRDefault="004D5E9B" w:rsidP="00D22D9C">
      <w:pPr>
        <w:jc w:val="both"/>
        <w:rPr>
          <w:rFonts w:asciiTheme="majorHAnsi" w:hAnsiTheme="majorHAnsi" w:cstheme="majorHAnsi"/>
          <w:b/>
          <w:sz w:val="24"/>
          <w:szCs w:val="24"/>
        </w:rPr>
      </w:pPr>
    </w:p>
    <w:p w14:paraId="54426AD7"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Engagement with</w:t>
      </w:r>
      <w:r w:rsidR="00D22D9C" w:rsidRPr="00456BF5">
        <w:rPr>
          <w:rFonts w:asciiTheme="majorHAnsi" w:hAnsiTheme="majorHAnsi" w:cstheme="majorHAnsi"/>
          <w:b/>
          <w:sz w:val="24"/>
          <w:szCs w:val="24"/>
        </w:rPr>
        <w:t xml:space="preserve"> Literature </w:t>
      </w:r>
      <w:r w:rsidRPr="00456BF5">
        <w:rPr>
          <w:rFonts w:asciiTheme="majorHAnsi" w:hAnsiTheme="majorHAnsi" w:cstheme="majorHAnsi"/>
          <w:b/>
          <w:sz w:val="24"/>
          <w:szCs w:val="24"/>
        </w:rPr>
        <w:t>Skills</w:t>
      </w:r>
    </w:p>
    <w:p w14:paraId="13098FC0" w14:textId="77777777" w:rsidR="00D22D9C" w:rsidRPr="00456BF5" w:rsidRDefault="00D22D9C" w:rsidP="00FE5651">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be informed and supported by scholarly material that is </w:t>
      </w:r>
      <w:r w:rsidRPr="00456BF5">
        <w:rPr>
          <w:rFonts w:asciiTheme="majorHAnsi" w:hAnsiTheme="majorHAnsi" w:cstheme="majorHAnsi"/>
          <w:i/>
          <w:sz w:val="24"/>
          <w:szCs w:val="24"/>
        </w:rPr>
        <w:t>relevant</w:t>
      </w:r>
      <w:r w:rsidRPr="00456BF5">
        <w:rPr>
          <w:rFonts w:asciiTheme="majorHAnsi" w:hAnsiTheme="majorHAnsi" w:cstheme="majorHAnsi"/>
          <w:sz w:val="24"/>
          <w:szCs w:val="24"/>
        </w:rPr>
        <w:t xml:space="preserve"> to and </w:t>
      </w:r>
      <w:r w:rsidRPr="00456BF5">
        <w:rPr>
          <w:rFonts w:asciiTheme="majorHAnsi" w:hAnsiTheme="majorHAnsi" w:cstheme="majorHAnsi"/>
          <w:i/>
          <w:sz w:val="24"/>
          <w:szCs w:val="24"/>
        </w:rPr>
        <w:t>focused</w:t>
      </w:r>
      <w:r w:rsidRPr="00456BF5">
        <w:rPr>
          <w:rFonts w:asciiTheme="majorHAnsi" w:hAnsiTheme="majorHAnsi" w:cstheme="majorHAnsi"/>
          <w:sz w:val="24"/>
          <w:szCs w:val="24"/>
        </w:rPr>
        <w:t xml:space="preserve"> on the task(s) set</w:t>
      </w:r>
      <w:r w:rsidR="00FE5651" w:rsidRPr="00456BF5">
        <w:rPr>
          <w:rFonts w:asciiTheme="majorHAnsi" w:hAnsiTheme="majorHAnsi" w:cstheme="majorHAnsi"/>
          <w:sz w:val="24"/>
          <w:szCs w:val="24"/>
        </w:rPr>
        <w:t xml:space="preserve">; you should make use of scholarly reviews and primary sources, </w:t>
      </w:r>
      <w:r w:rsidR="00B10CF0" w:rsidRPr="00456BF5">
        <w:rPr>
          <w:rFonts w:asciiTheme="majorHAnsi" w:hAnsiTheme="majorHAnsi" w:cstheme="majorHAnsi"/>
          <w:sz w:val="24"/>
          <w:szCs w:val="24"/>
        </w:rPr>
        <w:t>as</w:t>
      </w:r>
      <w:r w:rsidR="00FE5651" w:rsidRPr="00456BF5">
        <w:rPr>
          <w:rFonts w:asciiTheme="majorHAnsi" w:hAnsiTheme="majorHAnsi" w:cstheme="majorHAnsi"/>
          <w:sz w:val="24"/>
          <w:szCs w:val="24"/>
        </w:rPr>
        <w:t xml:space="preserve"> appropriate (for example, refereed research articles and/or original materials appropriate to the discipline)</w:t>
      </w:r>
      <w:r w:rsidRPr="00456BF5">
        <w:rPr>
          <w:rFonts w:asciiTheme="majorHAnsi" w:hAnsiTheme="majorHAnsi" w:cstheme="majorHAnsi"/>
          <w:sz w:val="24"/>
          <w:szCs w:val="24"/>
        </w:rPr>
        <w:t xml:space="preserve">.    You should provide evidence that you have accessed a wide </w:t>
      </w:r>
      <w:r w:rsidRPr="00456BF5">
        <w:rPr>
          <w:rFonts w:asciiTheme="majorHAnsi" w:hAnsiTheme="majorHAnsi" w:cstheme="majorHAnsi"/>
          <w:i/>
          <w:sz w:val="24"/>
          <w:szCs w:val="24"/>
        </w:rPr>
        <w:t>range</w:t>
      </w:r>
      <w:r w:rsidRPr="00456BF5">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456BF5">
        <w:rPr>
          <w:rFonts w:asciiTheme="majorHAnsi" w:hAnsiTheme="majorHAnsi" w:cstheme="majorHAnsi"/>
          <w:i/>
          <w:sz w:val="24"/>
          <w:szCs w:val="24"/>
        </w:rPr>
        <w:t>credibility</w:t>
      </w:r>
      <w:r w:rsidRPr="00456BF5">
        <w:rPr>
          <w:rFonts w:asciiTheme="majorHAnsi" w:hAnsiTheme="majorHAnsi" w:cstheme="majorHAns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56BF5">
        <w:rPr>
          <w:rFonts w:asciiTheme="majorHAnsi" w:hAnsiTheme="majorHAnsi" w:cstheme="majorHAnsi"/>
          <w:i/>
          <w:sz w:val="24"/>
          <w:szCs w:val="24"/>
        </w:rPr>
        <w:t>evidence</w:t>
      </w:r>
      <w:r w:rsidRPr="00456BF5">
        <w:rPr>
          <w:rFonts w:asciiTheme="majorHAnsi" w:hAnsiTheme="majorHAnsi" w:cstheme="majorHAnsi"/>
          <w:sz w:val="24"/>
          <w:szCs w:val="24"/>
        </w:rPr>
        <w:t xml:space="preserve"> of your research/own reading throughout your work, </w:t>
      </w:r>
      <w:r w:rsidR="005F3A53" w:rsidRPr="00456BF5">
        <w:rPr>
          <w:rFonts w:asciiTheme="majorHAnsi" w:hAnsiTheme="majorHAnsi" w:cstheme="majorHAnsi"/>
          <w:sz w:val="24"/>
          <w:szCs w:val="24"/>
        </w:rPr>
        <w:t>using</w:t>
      </w:r>
      <w:r w:rsidR="00011C22" w:rsidRPr="00456BF5">
        <w:rPr>
          <w:rFonts w:asciiTheme="majorHAnsi" w:hAnsiTheme="majorHAnsi" w:cstheme="majorHAnsi"/>
          <w:sz w:val="24"/>
          <w:szCs w:val="24"/>
        </w:rPr>
        <w:t xml:space="preserve"> correctly</w:t>
      </w:r>
      <w:r w:rsidR="005F3A53" w:rsidRPr="00456BF5">
        <w:rPr>
          <w:rFonts w:asciiTheme="majorHAnsi" w:hAnsiTheme="majorHAnsi" w:cstheme="majorHAnsi"/>
          <w:sz w:val="24"/>
          <w:szCs w:val="24"/>
        </w:rPr>
        <w:t xml:space="preserve"> a</w:t>
      </w:r>
      <w:r w:rsidR="00995D51" w:rsidRPr="00456BF5">
        <w:rPr>
          <w:rFonts w:asciiTheme="majorHAnsi" w:hAnsiTheme="majorHAnsi" w:cstheme="majorHAnsi"/>
          <w:sz w:val="24"/>
          <w:szCs w:val="24"/>
        </w:rPr>
        <w:t xml:space="preserve"> suitable referencing system, including </w:t>
      </w:r>
      <w:r w:rsidRPr="00456BF5">
        <w:rPr>
          <w:rFonts w:asciiTheme="majorHAnsi" w:hAnsiTheme="majorHAnsi" w:cstheme="majorHAnsi"/>
          <w:sz w:val="24"/>
          <w:szCs w:val="24"/>
        </w:rPr>
        <w:t>in-text citations in the main body of y</w:t>
      </w:r>
      <w:r w:rsidR="00FE5651" w:rsidRPr="00456BF5">
        <w:rPr>
          <w:rFonts w:asciiTheme="majorHAnsi" w:hAnsiTheme="majorHAnsi" w:cstheme="majorHAnsi"/>
          <w:sz w:val="24"/>
          <w:szCs w:val="24"/>
        </w:rPr>
        <w:t xml:space="preserve">our work and a reference list </w:t>
      </w:r>
      <w:r w:rsidRPr="00456BF5">
        <w:rPr>
          <w:rFonts w:asciiTheme="majorHAnsi" w:hAnsiTheme="majorHAnsi" w:cstheme="majorHAnsi"/>
          <w:sz w:val="24"/>
          <w:szCs w:val="24"/>
        </w:rPr>
        <w:t xml:space="preserve">at the end of your work. </w:t>
      </w:r>
    </w:p>
    <w:p w14:paraId="70DC83D3" w14:textId="77777777" w:rsidR="00C01A3F" w:rsidRPr="00456BF5" w:rsidRDefault="00C01A3F" w:rsidP="00D22D9C">
      <w:pPr>
        <w:jc w:val="both"/>
        <w:rPr>
          <w:rFonts w:asciiTheme="majorHAnsi" w:hAnsiTheme="majorHAnsi" w:cstheme="majorHAnsi"/>
          <w:sz w:val="24"/>
          <w:szCs w:val="24"/>
        </w:rPr>
      </w:pPr>
    </w:p>
    <w:p w14:paraId="56BA3601" w14:textId="77777777" w:rsidR="00C01A3F" w:rsidRPr="00456BF5" w:rsidRDefault="00C01A3F" w:rsidP="00D22D9C">
      <w:pPr>
        <w:jc w:val="both"/>
        <w:rPr>
          <w:rFonts w:asciiTheme="majorHAnsi" w:hAnsiTheme="majorHAnsi" w:cstheme="majorHAnsi"/>
          <w:sz w:val="24"/>
          <w:szCs w:val="24"/>
        </w:rPr>
      </w:pPr>
    </w:p>
    <w:p w14:paraId="39C0387A"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Knowledge and Understanding </w:t>
      </w:r>
      <w:r w:rsidR="005F3A53" w:rsidRPr="00456BF5">
        <w:rPr>
          <w:rFonts w:asciiTheme="majorHAnsi" w:hAnsiTheme="majorHAnsi" w:cstheme="majorHAnsi"/>
          <w:b/>
          <w:sz w:val="24"/>
          <w:szCs w:val="24"/>
        </w:rPr>
        <w:t>Skills</w:t>
      </w:r>
    </w:p>
    <w:p w14:paraId="1E436B2D" w14:textId="77777777" w:rsidR="00D22D9C" w:rsidRPr="00456BF5" w:rsidRDefault="00B10CF0" w:rsidP="00B10CF0">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4D5E9B" w:rsidRPr="00456BF5">
        <w:rPr>
          <w:rFonts w:asciiTheme="majorHAnsi" w:hAnsiTheme="majorHAnsi" w:cstheme="majorHAnsi"/>
          <w:sz w:val="24"/>
          <w:szCs w:val="24"/>
        </w:rPr>
        <w:t xml:space="preserve">, </w:t>
      </w:r>
      <w:r w:rsidR="00995D51" w:rsidRPr="00456BF5">
        <w:rPr>
          <w:rFonts w:asciiTheme="majorHAnsi" w:hAnsiTheme="majorHAnsi" w:cstheme="majorHAnsi"/>
          <w:sz w:val="24"/>
          <w:szCs w:val="24"/>
        </w:rPr>
        <w:t xml:space="preserve">you should be able to </w:t>
      </w:r>
      <w:r w:rsidR="004D5E9B" w:rsidRPr="00456BF5">
        <w:rPr>
          <w:rFonts w:asciiTheme="majorHAnsi" w:hAnsiTheme="majorHAnsi" w:cstheme="majorHAnsi"/>
          <w:sz w:val="24"/>
          <w:szCs w:val="24"/>
        </w:rPr>
        <w:t>demonstrate</w:t>
      </w:r>
      <w:r w:rsidRPr="00456BF5">
        <w:rPr>
          <w:rFonts w:asciiTheme="majorHAnsi" w:hAnsiTheme="majorHAnsi" w:cstheme="majorHAnsi"/>
          <w:sz w:val="24"/>
          <w:szCs w:val="24"/>
        </w:rPr>
        <w:t xml:space="preserve"> a</w:t>
      </w:r>
      <w:r w:rsidR="004D5E9B" w:rsidRPr="00456BF5">
        <w:rPr>
          <w:rFonts w:asciiTheme="majorHAnsi" w:hAnsiTheme="majorHAnsi" w:cstheme="majorHAnsi"/>
          <w:sz w:val="24"/>
          <w:szCs w:val="24"/>
        </w:rPr>
        <w:t xml:space="preserve"> </w:t>
      </w:r>
      <w:r w:rsidRPr="00456BF5">
        <w:rPr>
          <w:rFonts w:asciiTheme="majorHAnsi" w:hAnsiTheme="majorHAnsi" w:cstheme="majorHAnsi"/>
          <w:sz w:val="24"/>
          <w:szCs w:val="24"/>
        </w:rPr>
        <w:t>systematic understanding of knowledge, and a critical awareness of current problems and/or new insights, much of which is at, or informed by, the forefront of your academic discipline, field of study or area of professional practice</w:t>
      </w:r>
      <w:r w:rsidR="00011C22" w:rsidRPr="00456BF5">
        <w:rPr>
          <w:rFonts w:asciiTheme="majorHAnsi" w:hAnsiTheme="majorHAnsi" w:cstheme="majorHAnsi"/>
          <w:sz w:val="24"/>
          <w:szCs w:val="24"/>
        </w:rPr>
        <w:t>,</w:t>
      </w:r>
      <w:r w:rsidRPr="00456BF5">
        <w:rPr>
          <w:rFonts w:asciiTheme="majorHAnsi" w:hAnsiTheme="majorHAnsi" w:cstheme="majorHAnsi"/>
          <w:sz w:val="24"/>
          <w:szCs w:val="24"/>
        </w:rPr>
        <w:t xml:space="preserve"> with a comprehensive understanding of techniques applicable to your own research or advanced scholarship. </w:t>
      </w:r>
      <w:r w:rsidR="00D22D9C" w:rsidRPr="00456BF5">
        <w:rPr>
          <w:rFonts w:asciiTheme="majorHAnsi" w:hAnsiTheme="majorHAnsi" w:cstheme="majorHAnsi"/>
          <w:sz w:val="24"/>
          <w:szCs w:val="24"/>
        </w:rPr>
        <w:t xml:space="preserve">Your work must demonstrate </w:t>
      </w:r>
      <w:r w:rsidR="00011C22" w:rsidRPr="00456BF5">
        <w:rPr>
          <w:rFonts w:asciiTheme="majorHAnsi" w:hAnsiTheme="majorHAnsi" w:cstheme="majorHAnsi"/>
          <w:sz w:val="24"/>
          <w:szCs w:val="24"/>
        </w:rPr>
        <w:t>your</w:t>
      </w:r>
      <w:r w:rsidR="00D22D9C" w:rsidRPr="00456BF5">
        <w:rPr>
          <w:rFonts w:asciiTheme="majorHAnsi" w:hAnsiTheme="majorHAnsi" w:cstheme="majorHAnsi"/>
          <w:sz w:val="24"/>
          <w:szCs w:val="24"/>
        </w:rPr>
        <w:t xml:space="preserve"> growing </w:t>
      </w:r>
      <w:r w:rsidR="00011C22" w:rsidRPr="00456BF5">
        <w:rPr>
          <w:rFonts w:asciiTheme="majorHAnsi" w:hAnsiTheme="majorHAnsi" w:cstheme="majorHAnsi"/>
          <w:sz w:val="24"/>
          <w:szCs w:val="24"/>
        </w:rPr>
        <w:t>mastery</w:t>
      </w:r>
      <w:r w:rsidR="00D22D9C" w:rsidRPr="00456BF5">
        <w:rPr>
          <w:rFonts w:asciiTheme="majorHAnsi" w:hAnsiTheme="majorHAnsi" w:cstheme="majorHAnsi"/>
          <w:sz w:val="24"/>
          <w:szCs w:val="24"/>
        </w:rPr>
        <w:t xml:space="preserve"> of </w:t>
      </w:r>
      <w:r w:rsidR="00876776" w:rsidRPr="00456BF5">
        <w:rPr>
          <w:rFonts w:asciiTheme="majorHAnsi" w:hAnsiTheme="majorHAnsi" w:cstheme="majorHAnsi"/>
          <w:sz w:val="24"/>
          <w:szCs w:val="24"/>
        </w:rPr>
        <w:t xml:space="preserve">these </w:t>
      </w:r>
      <w:r w:rsidR="00011C22" w:rsidRPr="00456BF5">
        <w:rPr>
          <w:rFonts w:asciiTheme="majorHAnsi" w:hAnsiTheme="majorHAnsi" w:cstheme="majorHAnsi"/>
          <w:sz w:val="24"/>
          <w:szCs w:val="24"/>
        </w:rPr>
        <w:t xml:space="preserve">concepts, </w:t>
      </w:r>
      <w:r w:rsidR="00D22D9C" w:rsidRPr="00456BF5">
        <w:rPr>
          <w:rFonts w:asciiTheme="majorHAnsi" w:hAnsiTheme="majorHAnsi" w:cstheme="majorHAnsi"/>
          <w:sz w:val="24"/>
          <w:szCs w:val="24"/>
        </w:rPr>
        <w:t>principles</w:t>
      </w:r>
      <w:r w:rsidR="00011C22" w:rsidRPr="00456BF5">
        <w:rPr>
          <w:rFonts w:asciiTheme="majorHAnsi" w:hAnsiTheme="majorHAnsi" w:cstheme="majorHAnsi"/>
          <w:sz w:val="24"/>
          <w:szCs w:val="24"/>
        </w:rPr>
        <w:t>, current challenges, innovation and insights</w:t>
      </w:r>
      <w:r w:rsidR="00D22D9C" w:rsidRPr="00456BF5">
        <w:rPr>
          <w:rFonts w:asciiTheme="majorHAnsi" w:hAnsiTheme="majorHAnsi" w:cstheme="majorHAnsi"/>
          <w:sz w:val="24"/>
          <w:szCs w:val="24"/>
        </w:rPr>
        <w:t xml:space="preserve"> associated with the subject area.  </w:t>
      </w:r>
      <w:r w:rsidR="00D22D9C" w:rsidRPr="00456BF5">
        <w:rPr>
          <w:rFonts w:asciiTheme="majorHAnsi" w:hAnsiTheme="majorHAnsi" w:cstheme="majorHAnsi"/>
          <w:i/>
          <w:sz w:val="24"/>
          <w:szCs w:val="24"/>
        </w:rPr>
        <w:t>Knowledge</w:t>
      </w:r>
      <w:r w:rsidR="00D22D9C" w:rsidRPr="00456BF5">
        <w:rPr>
          <w:rFonts w:asciiTheme="majorHAnsi" w:hAnsiTheme="majorHAnsi" w:cstheme="majorHAnsi"/>
          <w:sz w:val="24"/>
          <w:szCs w:val="24"/>
        </w:rPr>
        <w:t xml:space="preserve"> relates to the facts, information and skills you have acquired through your learning.  You demonstrate your </w:t>
      </w:r>
      <w:r w:rsidR="00D22D9C" w:rsidRPr="00456BF5">
        <w:rPr>
          <w:rFonts w:asciiTheme="majorHAnsi" w:hAnsiTheme="majorHAnsi" w:cstheme="majorHAnsi"/>
          <w:i/>
          <w:sz w:val="24"/>
          <w:szCs w:val="24"/>
        </w:rPr>
        <w:t>understanding</w:t>
      </w:r>
      <w:r w:rsidR="00D22D9C" w:rsidRPr="00456BF5">
        <w:rPr>
          <w:rFonts w:asciiTheme="majorHAnsi" w:hAnsiTheme="majorHAnsi" w:cstheme="majorHAnsi"/>
          <w:sz w:val="24"/>
          <w:szCs w:val="24"/>
        </w:rPr>
        <w:t xml:space="preserve"> by interpreting the meaning of the facts and information (knowledge). This means that you need to select and include in your work the </w:t>
      </w:r>
      <w:r w:rsidR="00011C22" w:rsidRPr="00456BF5">
        <w:rPr>
          <w:rFonts w:asciiTheme="majorHAnsi" w:hAnsiTheme="majorHAnsi" w:cstheme="majorHAnsi"/>
          <w:sz w:val="24"/>
          <w:szCs w:val="24"/>
        </w:rPr>
        <w:t xml:space="preserve">contemporary </w:t>
      </w:r>
      <w:r w:rsidR="00D22D9C" w:rsidRPr="00456BF5">
        <w:rPr>
          <w:rFonts w:asciiTheme="majorHAnsi" w:hAnsiTheme="majorHAnsi" w:cstheme="majorHAnsi"/>
          <w:sz w:val="24"/>
          <w:szCs w:val="24"/>
        </w:rPr>
        <w:t xml:space="preserve">concepts, techniques, models, theories, etc. appropriate to the task(s) set.  You should be able to explain the theories, concepts, etc. meaningfully to show your understanding.  Your mark/grade will also depend upon the </w:t>
      </w:r>
      <w:r w:rsidR="00D22D9C" w:rsidRPr="00456BF5">
        <w:rPr>
          <w:rFonts w:asciiTheme="majorHAnsi" w:hAnsiTheme="majorHAnsi" w:cstheme="majorHAnsi"/>
          <w:i/>
          <w:sz w:val="24"/>
          <w:szCs w:val="24"/>
        </w:rPr>
        <w:t>extent</w:t>
      </w:r>
      <w:r w:rsidR="00D22D9C" w:rsidRPr="00456BF5">
        <w:rPr>
          <w:rFonts w:asciiTheme="majorHAnsi" w:hAnsiTheme="majorHAnsi" w:cstheme="majorHAnsi"/>
          <w:sz w:val="24"/>
          <w:szCs w:val="24"/>
        </w:rPr>
        <w:t xml:space="preserve"> to which you demonstrate your knowledge and understanding; ideally each should be complete and detailed, with comprehensive coverage.</w:t>
      </w:r>
      <w:r w:rsidR="004D5E9B" w:rsidRPr="00456BF5">
        <w:rPr>
          <w:rFonts w:asciiTheme="majorHAnsi" w:hAnsiTheme="majorHAnsi" w:cstheme="majorHAnsi"/>
          <w:sz w:val="24"/>
          <w:szCs w:val="24"/>
        </w:rPr>
        <w:t xml:space="preserve"> </w:t>
      </w:r>
    </w:p>
    <w:p w14:paraId="1B73626F" w14:textId="77777777" w:rsidR="00C01A3F" w:rsidRPr="00456BF5" w:rsidRDefault="00C01A3F" w:rsidP="00C01A3F">
      <w:pPr>
        <w:jc w:val="both"/>
        <w:rPr>
          <w:rFonts w:asciiTheme="majorHAnsi" w:hAnsiTheme="majorHAnsi" w:cstheme="majorHAnsi"/>
          <w:b/>
          <w:i/>
          <w:sz w:val="24"/>
          <w:szCs w:val="24"/>
        </w:rPr>
      </w:pPr>
    </w:p>
    <w:p w14:paraId="349401EF" w14:textId="77777777" w:rsidR="00C01A3F" w:rsidRPr="00456BF5" w:rsidRDefault="00C01A3F" w:rsidP="00C01A3F">
      <w:pPr>
        <w:jc w:val="both"/>
        <w:rPr>
          <w:rFonts w:asciiTheme="majorHAnsi" w:hAnsiTheme="majorHAnsi" w:cstheme="majorHAnsi"/>
          <w:i/>
          <w:sz w:val="24"/>
          <w:szCs w:val="24"/>
        </w:rPr>
      </w:pPr>
    </w:p>
    <w:p w14:paraId="5083E3AC"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Cognitive and Intellectual Skills</w:t>
      </w:r>
    </w:p>
    <w:p w14:paraId="6EC22781" w14:textId="77777777" w:rsidR="00D22D9C" w:rsidRPr="00456BF5" w:rsidRDefault="00C073F1" w:rsidP="008440FE">
      <w:pPr>
        <w:jc w:val="both"/>
        <w:rPr>
          <w:rFonts w:asciiTheme="majorHAnsi" w:hAnsiTheme="majorHAnsi" w:cstheme="majorHAnsi"/>
          <w:sz w:val="24"/>
          <w:szCs w:val="24"/>
        </w:rPr>
      </w:pPr>
      <w:r w:rsidRPr="00456BF5">
        <w:rPr>
          <w:rFonts w:asciiTheme="majorHAnsi" w:hAnsiTheme="majorHAnsi" w:cstheme="majorHAnsi"/>
          <w:sz w:val="24"/>
          <w:szCs w:val="24"/>
        </w:rPr>
        <w:t>You should be able to</w:t>
      </w:r>
      <w:r w:rsidR="006E3E4E"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8440FE" w:rsidRPr="00456BF5">
        <w:rPr>
          <w:rFonts w:asciiTheme="majorHAnsi" w:hAnsiTheme="majorHAnsi" w:cstheme="majorHAnsi"/>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456BF5">
        <w:rPr>
          <w:rFonts w:asciiTheme="majorHAnsi" w:hAnsiTheme="majorHAnsi" w:cstheme="majorHAnsi"/>
          <w:sz w:val="24"/>
          <w:szCs w:val="24"/>
        </w:rPr>
        <w:t xml:space="preserve">Your work must contain evidence of logical, analytical thinking, evaluation and synthesis. For example, to examine and break information down into parts, make inferences, compile, </w:t>
      </w:r>
      <w:proofErr w:type="gramStart"/>
      <w:r w:rsidR="00D22D9C" w:rsidRPr="00456BF5">
        <w:rPr>
          <w:rFonts w:asciiTheme="majorHAnsi" w:hAnsiTheme="majorHAnsi" w:cstheme="majorHAnsi"/>
          <w:sz w:val="24"/>
          <w:szCs w:val="24"/>
        </w:rPr>
        <w:t>compare and contrast</w:t>
      </w:r>
      <w:proofErr w:type="gramEnd"/>
      <w:r w:rsidR="00D22D9C" w:rsidRPr="00456BF5">
        <w:rPr>
          <w:rFonts w:asciiTheme="majorHAnsi" w:hAnsiTheme="majorHAnsi" w:cstheme="majorHAnsi"/>
          <w:sz w:val="24"/>
          <w:szCs w:val="24"/>
        </w:rPr>
        <w:t xml:space="preserve"> information.  This means not just describing </w:t>
      </w:r>
      <w:r w:rsidR="00FB3B4E" w:rsidRPr="00456BF5">
        <w:rPr>
          <w:rFonts w:asciiTheme="majorHAnsi" w:hAnsiTheme="majorHAnsi" w:cstheme="majorHAnsi"/>
          <w:sz w:val="24"/>
          <w:szCs w:val="24"/>
        </w:rPr>
        <w:t>what</w:t>
      </w:r>
      <w:r w:rsidR="00D22D9C" w:rsidRPr="00456BF5">
        <w:rPr>
          <w:rFonts w:asciiTheme="majorHAnsi" w:hAnsiTheme="majorHAnsi" w:cstheme="majorHAnsi"/>
          <w:sz w:val="24"/>
          <w:szCs w:val="24"/>
        </w:rPr>
        <w:t xml:space="preserve">! </w:t>
      </w:r>
      <w:r w:rsidR="00FB3B4E" w:rsidRPr="00456BF5">
        <w:rPr>
          <w:rFonts w:asciiTheme="majorHAnsi" w:hAnsiTheme="majorHAnsi" w:cstheme="majorHAnsi"/>
          <w:sz w:val="24"/>
          <w:szCs w:val="24"/>
        </w:rPr>
        <w:t>But</w:t>
      </w:r>
      <w:r w:rsidR="00D22D9C" w:rsidRPr="00456BF5">
        <w:rPr>
          <w:rFonts w:asciiTheme="majorHAnsi" w:hAnsiTheme="majorHAnsi" w:cstheme="majorHAnsi"/>
          <w:sz w:val="24"/>
          <w:szCs w:val="24"/>
        </w:rPr>
        <w:t xml:space="preserve"> also justifying: Why? How? When? Who? Where? </w:t>
      </w:r>
      <w:r w:rsidRPr="00456BF5">
        <w:rPr>
          <w:rFonts w:asciiTheme="majorHAnsi" w:hAnsiTheme="majorHAnsi" w:cstheme="majorHAnsi"/>
          <w:sz w:val="24"/>
          <w:szCs w:val="24"/>
        </w:rPr>
        <w:t xml:space="preserve">At what cost? </w:t>
      </w:r>
      <w:r w:rsidR="00D22D9C" w:rsidRPr="00456BF5">
        <w:rPr>
          <w:rFonts w:asciiTheme="majorHAnsi" w:hAnsiTheme="majorHAnsi" w:cstheme="majorHAnsi"/>
          <w:sz w:val="24"/>
          <w:szCs w:val="24"/>
        </w:rPr>
        <w:t xml:space="preserve">At all times, you must provide justification for your arguments and judgements.  Evidence that you have reflected upon the ideas of </w:t>
      </w:r>
      <w:r w:rsidR="008440FE" w:rsidRPr="00456BF5">
        <w:rPr>
          <w:rFonts w:asciiTheme="majorHAnsi" w:hAnsiTheme="majorHAnsi" w:cstheme="majorHAnsi"/>
          <w:sz w:val="24"/>
          <w:szCs w:val="24"/>
        </w:rPr>
        <w:t>experts</w:t>
      </w:r>
      <w:r w:rsidR="00D22D9C" w:rsidRPr="00456BF5">
        <w:rPr>
          <w:rFonts w:asciiTheme="majorHAnsi" w:hAnsiTheme="majorHAnsi" w:cstheme="majorHAnsi"/>
          <w:sz w:val="24"/>
          <w:szCs w:val="24"/>
        </w:rPr>
        <w:t xml:space="preserve"> within the subject area is crucial to you providing a reasoned and informed debate within your work.  </w:t>
      </w:r>
      <w:r w:rsidR="00876776" w:rsidRPr="00456BF5">
        <w:rPr>
          <w:rFonts w:asciiTheme="majorHAnsi" w:hAnsiTheme="majorHAnsi" w:cstheme="majorHAnsi"/>
          <w:sz w:val="24"/>
          <w:szCs w:val="24"/>
        </w:rPr>
        <w:t xml:space="preserve">Your choice of methodologies to gather data and information must be rigorously defended. </w:t>
      </w:r>
      <w:r w:rsidR="00D22D9C" w:rsidRPr="00456BF5">
        <w:rPr>
          <w:rFonts w:asciiTheme="majorHAnsi" w:hAnsiTheme="majorHAnsi" w:cstheme="majorHAnsi"/>
          <w:sz w:val="24"/>
          <w:szCs w:val="24"/>
        </w:rPr>
        <w:t>Furthermore, you should provide evidence that you are able to make sound judgements and convincing arguments using data and concepts.  Sound, valid</w:t>
      </w:r>
      <w:r w:rsidR="00876776" w:rsidRPr="00456BF5">
        <w:rPr>
          <w:rFonts w:asciiTheme="majorHAnsi" w:hAnsiTheme="majorHAnsi" w:cstheme="majorHAnsi"/>
          <w:sz w:val="24"/>
          <w:szCs w:val="24"/>
        </w:rPr>
        <w:t>, persuasive</w:t>
      </w:r>
      <w:r w:rsidR="00D22D9C" w:rsidRPr="00456BF5">
        <w:rPr>
          <w:rFonts w:asciiTheme="majorHAnsi" w:hAnsiTheme="majorHAnsi" w:cstheme="majorHAnsi"/>
          <w:sz w:val="24"/>
          <w:szCs w:val="24"/>
        </w:rPr>
        <w:t xml:space="preserve"> conclusions are necessary and must be derived </w:t>
      </w:r>
      <w:r w:rsidR="00995D51" w:rsidRPr="00456BF5">
        <w:rPr>
          <w:rFonts w:asciiTheme="majorHAnsi" w:hAnsiTheme="majorHAnsi" w:cstheme="majorHAnsi"/>
          <w:sz w:val="24"/>
          <w:szCs w:val="24"/>
        </w:rPr>
        <w:t xml:space="preserve">from the content of your work. </w:t>
      </w:r>
      <w:r w:rsidR="00D22D9C" w:rsidRPr="00456BF5">
        <w:rPr>
          <w:rFonts w:asciiTheme="majorHAnsi" w:hAnsiTheme="majorHAnsi" w:cstheme="majorHAnsi"/>
          <w:sz w:val="24"/>
          <w:szCs w:val="24"/>
        </w:rPr>
        <w:t xml:space="preserve">  Where relevant, alternative solutions and recommendations may be proposed.</w:t>
      </w:r>
    </w:p>
    <w:p w14:paraId="297280E4" w14:textId="77777777" w:rsidR="00D22D9C" w:rsidRPr="00456BF5" w:rsidRDefault="00D22D9C" w:rsidP="00D22D9C">
      <w:pPr>
        <w:jc w:val="both"/>
        <w:rPr>
          <w:rFonts w:asciiTheme="majorHAnsi" w:hAnsiTheme="majorHAnsi" w:cstheme="majorHAnsi"/>
          <w:sz w:val="24"/>
          <w:szCs w:val="24"/>
        </w:rPr>
      </w:pPr>
    </w:p>
    <w:p w14:paraId="28C77C94" w14:textId="77777777" w:rsidR="00C01A3F" w:rsidRPr="00456BF5" w:rsidRDefault="00C01A3F" w:rsidP="00D22D9C">
      <w:pPr>
        <w:jc w:val="both"/>
        <w:rPr>
          <w:rFonts w:asciiTheme="majorHAnsi" w:hAnsiTheme="majorHAnsi" w:cstheme="majorHAnsi"/>
          <w:sz w:val="24"/>
          <w:szCs w:val="24"/>
        </w:rPr>
      </w:pPr>
    </w:p>
    <w:p w14:paraId="0802F3C4" w14:textId="4E852ECE" w:rsidR="00D22D9C" w:rsidRDefault="00D22D9C" w:rsidP="00D22D9C">
      <w:pPr>
        <w:jc w:val="both"/>
        <w:rPr>
          <w:rFonts w:asciiTheme="majorHAnsi" w:hAnsiTheme="majorHAnsi" w:cstheme="majorHAnsi"/>
          <w:b/>
          <w:sz w:val="24"/>
          <w:szCs w:val="24"/>
        </w:rPr>
      </w:pPr>
    </w:p>
    <w:p w14:paraId="66618227" w14:textId="77777777" w:rsidR="00254DD7" w:rsidRPr="00456BF5" w:rsidRDefault="00254DD7" w:rsidP="00D22D9C">
      <w:pPr>
        <w:jc w:val="both"/>
        <w:rPr>
          <w:rFonts w:asciiTheme="majorHAnsi" w:hAnsiTheme="majorHAnsi" w:cstheme="majorHAnsi"/>
          <w:b/>
          <w:sz w:val="24"/>
          <w:szCs w:val="24"/>
        </w:rPr>
      </w:pPr>
    </w:p>
    <w:p w14:paraId="744E49F1"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lastRenderedPageBreak/>
        <w:t xml:space="preserve">Practical </w:t>
      </w:r>
      <w:r w:rsidR="005F3A53" w:rsidRPr="00456BF5">
        <w:rPr>
          <w:rFonts w:asciiTheme="majorHAnsi" w:hAnsiTheme="majorHAnsi" w:cstheme="majorHAnsi"/>
          <w:b/>
          <w:sz w:val="24"/>
          <w:szCs w:val="24"/>
        </w:rPr>
        <w:t>Skills</w:t>
      </w:r>
    </w:p>
    <w:p w14:paraId="7A77950A" w14:textId="77777777" w:rsidR="00DB444C" w:rsidRPr="00456BF5" w:rsidRDefault="008440FE" w:rsidP="00DB444C">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C073F1" w:rsidRPr="00456BF5">
        <w:rPr>
          <w:rFonts w:asciiTheme="majorHAnsi" w:hAnsiTheme="majorHAnsi" w:cstheme="majorHAnsi"/>
          <w:sz w:val="24"/>
          <w:szCs w:val="24"/>
        </w:rPr>
        <w:t xml:space="preserve">, you should be able to </w:t>
      </w:r>
      <w:r w:rsidRPr="00456BF5">
        <w:rPr>
          <w:rFonts w:asciiTheme="majorHAnsi" w:hAnsiTheme="majorHAnsi" w:cstheme="majorHAnsi"/>
          <w:sz w:val="24"/>
          <w:szCs w:val="24"/>
        </w:rPr>
        <w:t>demonstrate originality in the application of knowledge, together with a practical understanding of</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how established techniques of research and enquiry are used to create and interpret</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knowledge in the discipline</w:t>
      </w:r>
      <w:r w:rsidR="00DB444C" w:rsidRPr="00456BF5">
        <w:rPr>
          <w:rFonts w:asciiTheme="majorHAnsi" w:hAnsiTheme="majorHAnsi" w:cstheme="majorHAnsi"/>
          <w:sz w:val="24"/>
          <w:szCs w:val="24"/>
        </w:rPr>
        <w:t>. This includes acting autonomously in planning and implementing tasks at a professional or equivalent level, originality in tackling and solving problems, and decision-making in complex and unpredictable contexts or situations.</w:t>
      </w:r>
    </w:p>
    <w:p w14:paraId="589D8F73" w14:textId="77777777" w:rsidR="00DB444C" w:rsidRPr="00456BF5" w:rsidRDefault="00DB444C" w:rsidP="008440FE">
      <w:pPr>
        <w:jc w:val="both"/>
        <w:rPr>
          <w:rFonts w:asciiTheme="majorHAnsi" w:hAnsiTheme="majorHAnsi" w:cstheme="majorHAnsi"/>
          <w:sz w:val="24"/>
          <w:szCs w:val="24"/>
        </w:rPr>
      </w:pPr>
    </w:p>
    <w:p w14:paraId="2F95217E" w14:textId="77777777" w:rsidR="00D22D9C" w:rsidRPr="00456BF5" w:rsidRDefault="00D22D9C" w:rsidP="006F1715">
      <w:pPr>
        <w:jc w:val="both"/>
        <w:rPr>
          <w:rFonts w:asciiTheme="majorHAnsi" w:hAnsiTheme="majorHAnsi" w:cstheme="majorHAnsi"/>
          <w:sz w:val="24"/>
          <w:szCs w:val="24"/>
        </w:rPr>
      </w:pPr>
      <w:r w:rsidRPr="00456BF5">
        <w:rPr>
          <w:rFonts w:asciiTheme="majorHAnsi" w:hAnsiTheme="majorHAnsi" w:cstheme="majorHAnsi"/>
          <w:sz w:val="24"/>
          <w:szCs w:val="24"/>
        </w:rPr>
        <w:t xml:space="preserve">You should be able to demonstrate </w:t>
      </w:r>
      <w:r w:rsidR="006F1715" w:rsidRPr="00456BF5">
        <w:rPr>
          <w:rFonts w:asciiTheme="majorHAnsi" w:hAnsiTheme="majorHAnsi" w:cstheme="majorHAnsi"/>
          <w:sz w:val="24"/>
          <w:szCs w:val="24"/>
        </w:rPr>
        <w:t>mastery of</w:t>
      </w:r>
      <w:r w:rsidRPr="00456BF5">
        <w:rPr>
          <w:rFonts w:asciiTheme="majorHAnsi" w:hAnsiTheme="majorHAnsi" w:cstheme="majorHAnsi"/>
          <w:sz w:val="24"/>
          <w:szCs w:val="24"/>
        </w:rPr>
        <w:t xml:space="preserve"> the </w:t>
      </w:r>
      <w:proofErr w:type="gramStart"/>
      <w:r w:rsidR="00DB444C" w:rsidRPr="00456BF5">
        <w:rPr>
          <w:rFonts w:asciiTheme="majorHAnsi" w:hAnsiTheme="majorHAnsi" w:cstheme="majorHAnsi"/>
          <w:sz w:val="24"/>
          <w:szCs w:val="24"/>
        </w:rPr>
        <w:t>leading edge</w:t>
      </w:r>
      <w:proofErr w:type="gramEnd"/>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 xml:space="preserve">subject-related concepts and ideas </w:t>
      </w:r>
      <w:r w:rsidR="006F1715" w:rsidRPr="00456BF5">
        <w:rPr>
          <w:rFonts w:asciiTheme="majorHAnsi" w:hAnsiTheme="majorHAnsi" w:cstheme="majorHAnsi"/>
          <w:sz w:val="24"/>
          <w:szCs w:val="24"/>
        </w:rPr>
        <w:t xml:space="preserve">as they </w:t>
      </w:r>
      <w:r w:rsidRPr="00456BF5">
        <w:rPr>
          <w:rFonts w:asciiTheme="majorHAnsi" w:hAnsiTheme="majorHAnsi" w:cstheme="majorHAnsi"/>
          <w:sz w:val="24"/>
          <w:szCs w:val="24"/>
        </w:rPr>
        <w:t xml:space="preserve">relate to real world situations </w:t>
      </w:r>
      <w:r w:rsidR="00C073F1" w:rsidRPr="00456BF5">
        <w:rPr>
          <w:rFonts w:asciiTheme="majorHAnsi" w:hAnsiTheme="majorHAnsi" w:cstheme="majorHAnsi"/>
          <w:sz w:val="24"/>
          <w:szCs w:val="24"/>
        </w:rPr>
        <w:t>and/</w:t>
      </w:r>
      <w:r w:rsidR="000B6520" w:rsidRPr="00456BF5">
        <w:rPr>
          <w:rFonts w:asciiTheme="majorHAnsi" w:hAnsiTheme="majorHAnsi" w:cstheme="majorHAnsi"/>
          <w:sz w:val="24"/>
          <w:szCs w:val="24"/>
        </w:rPr>
        <w:t xml:space="preserve">or </w:t>
      </w:r>
      <w:r w:rsidRPr="00456BF5">
        <w:rPr>
          <w:rFonts w:asciiTheme="majorHAnsi" w:hAnsiTheme="majorHAnsi" w:cstheme="majorHAnsi"/>
          <w:sz w:val="24"/>
          <w:szCs w:val="24"/>
        </w:rPr>
        <w:t>particular context</w:t>
      </w:r>
      <w:r w:rsidR="000B6520" w:rsidRPr="00456BF5">
        <w:rPr>
          <w:rFonts w:asciiTheme="majorHAnsi" w:hAnsiTheme="majorHAnsi" w:cstheme="majorHAnsi"/>
          <w:sz w:val="24"/>
          <w:szCs w:val="24"/>
        </w:rPr>
        <w:t>s</w:t>
      </w:r>
      <w:r w:rsidRPr="00456BF5">
        <w:rPr>
          <w:rFonts w:asciiTheme="majorHAnsi" w:hAnsiTheme="majorHAnsi" w:cstheme="majorHAnsi"/>
          <w:sz w:val="24"/>
          <w:szCs w:val="24"/>
        </w:rPr>
        <w:t xml:space="preserve">.  How do they work in practice?  You will deploy models, methods, techniques, and/or theories, in </w:t>
      </w:r>
      <w:r w:rsidR="000B6520" w:rsidRPr="00456BF5">
        <w:rPr>
          <w:rFonts w:asciiTheme="majorHAnsi" w:hAnsiTheme="majorHAnsi" w:cstheme="majorHAnsi"/>
          <w:sz w:val="24"/>
          <w:szCs w:val="24"/>
        </w:rPr>
        <w:t>those</w:t>
      </w:r>
      <w:r w:rsidRPr="00456BF5">
        <w:rPr>
          <w:rFonts w:asciiTheme="majorHAnsi" w:hAnsiTheme="majorHAnsi" w:cstheme="majorHAnsi"/>
          <w:sz w:val="24"/>
          <w:szCs w:val="24"/>
        </w:rPr>
        <w:t xml:space="preserve"> context</w:t>
      </w:r>
      <w:r w:rsidR="000B6520" w:rsidRPr="00456BF5">
        <w:rPr>
          <w:rFonts w:asciiTheme="majorHAnsi" w:hAnsiTheme="majorHAnsi" w:cstheme="majorHAnsi"/>
          <w:sz w:val="24"/>
          <w:szCs w:val="24"/>
        </w:rPr>
        <w:t>s</w:t>
      </w:r>
      <w:r w:rsidR="006D6B5E" w:rsidRPr="00456BF5">
        <w:rPr>
          <w:rFonts w:asciiTheme="majorHAnsi" w:hAnsiTheme="majorHAnsi" w:cstheme="majorHAnsi"/>
          <w:sz w:val="24"/>
          <w:szCs w:val="24"/>
        </w:rPr>
        <w:t xml:space="preserve"> or circumstances</w:t>
      </w:r>
      <w:r w:rsidRPr="00456BF5">
        <w:rPr>
          <w:rFonts w:asciiTheme="majorHAnsi" w:hAnsiTheme="majorHAnsi" w:cstheme="majorHAnsi"/>
          <w:sz w:val="24"/>
          <w:szCs w:val="24"/>
        </w:rPr>
        <w:t xml:space="preserve">, to assess current situations, perhaps to formulate plans or </w:t>
      </w:r>
      <w:r w:rsidR="006F1715" w:rsidRPr="00456BF5">
        <w:rPr>
          <w:rFonts w:asciiTheme="majorHAnsi" w:hAnsiTheme="majorHAnsi" w:cstheme="majorHAnsi"/>
          <w:sz w:val="24"/>
          <w:szCs w:val="24"/>
        </w:rPr>
        <w:t>plausible, justifiable recommendations</w:t>
      </w:r>
      <w:r w:rsidRPr="00456BF5">
        <w:rPr>
          <w:rFonts w:asciiTheme="majorHAnsi" w:hAnsiTheme="majorHAnsi" w:cstheme="majorHAnsi"/>
          <w:sz w:val="24"/>
          <w:szCs w:val="24"/>
        </w:rPr>
        <w:t xml:space="preserve"> to solve problems, </w:t>
      </w:r>
      <w:r w:rsidR="00676241" w:rsidRPr="00456BF5">
        <w:rPr>
          <w:rFonts w:asciiTheme="majorHAnsi" w:hAnsiTheme="majorHAnsi" w:cstheme="majorHAnsi"/>
          <w:sz w:val="24"/>
          <w:szCs w:val="24"/>
        </w:rPr>
        <w:t xml:space="preserve">or to propose new models, </w:t>
      </w:r>
      <w:r w:rsidR="00C073F1" w:rsidRPr="00456BF5">
        <w:rPr>
          <w:rFonts w:asciiTheme="majorHAnsi" w:hAnsiTheme="majorHAnsi" w:cstheme="majorHAnsi"/>
          <w:sz w:val="24"/>
          <w:szCs w:val="24"/>
        </w:rPr>
        <w:t xml:space="preserve">or to create artefacts, </w:t>
      </w:r>
      <w:r w:rsidRPr="00456BF5">
        <w:rPr>
          <w:rFonts w:asciiTheme="majorHAnsi" w:hAnsiTheme="majorHAnsi" w:cstheme="majorHAnsi"/>
          <w:sz w:val="24"/>
          <w:szCs w:val="24"/>
        </w:rPr>
        <w:t>which may be innovative and creative</w:t>
      </w:r>
      <w:r w:rsidR="006F1715" w:rsidRPr="00456BF5">
        <w:rPr>
          <w:rFonts w:asciiTheme="majorHAnsi" w:hAnsiTheme="majorHAnsi" w:cstheme="majorHAnsi"/>
          <w:sz w:val="24"/>
          <w:szCs w:val="24"/>
        </w:rPr>
        <w:t>, thereby demonstrating your understanding of how the boundaries of knowledge are advanced through research</w:t>
      </w:r>
      <w:r w:rsidR="00676241" w:rsidRPr="00456BF5">
        <w:rPr>
          <w:rFonts w:asciiTheme="majorHAnsi" w:hAnsiTheme="majorHAnsi" w:cstheme="majorHAnsi"/>
          <w:sz w:val="24"/>
          <w:szCs w:val="24"/>
        </w:rPr>
        <w:t xml:space="preserve"> and/or application</w:t>
      </w:r>
      <w:r w:rsidR="006F1715" w:rsidRPr="00456BF5">
        <w:rPr>
          <w:rFonts w:asciiTheme="majorHAnsi" w:hAnsiTheme="majorHAnsi" w:cstheme="majorHAnsi"/>
          <w:sz w:val="24"/>
          <w:szCs w:val="24"/>
        </w:rPr>
        <w:t>.</w:t>
      </w:r>
      <w:r w:rsidRPr="00456BF5">
        <w:rPr>
          <w:rFonts w:asciiTheme="majorHAnsi" w:hAnsiTheme="majorHAnsi" w:cstheme="majorHAnsi"/>
          <w:sz w:val="24"/>
          <w:szCs w:val="24"/>
        </w:rPr>
        <w:t xml:space="preserve">  This is likely to involve, for instance, the use of </w:t>
      </w:r>
      <w:proofErr w:type="gramStart"/>
      <w:r w:rsidRPr="00456BF5">
        <w:rPr>
          <w:rFonts w:asciiTheme="majorHAnsi" w:hAnsiTheme="majorHAnsi" w:cstheme="majorHAnsi"/>
          <w:sz w:val="24"/>
          <w:szCs w:val="24"/>
        </w:rPr>
        <w:t>real world</w:t>
      </w:r>
      <w:proofErr w:type="gramEnd"/>
      <w:r w:rsidRPr="00456BF5">
        <w:rPr>
          <w:rFonts w:asciiTheme="majorHAnsi" w:hAnsiTheme="majorHAnsi" w:cstheme="majorHAnsi"/>
          <w:sz w:val="24"/>
          <w:szCs w:val="24"/>
        </w:rPr>
        <w:t xml:space="preserve"> </w:t>
      </w:r>
      <w:r w:rsidR="00C073F1" w:rsidRPr="00456BF5">
        <w:rPr>
          <w:rFonts w:asciiTheme="majorHAnsi" w:hAnsiTheme="majorHAnsi" w:cstheme="majorHAnsi"/>
          <w:sz w:val="24"/>
          <w:szCs w:val="24"/>
        </w:rPr>
        <w:t xml:space="preserve">artefacts, </w:t>
      </w:r>
      <w:r w:rsidRPr="00456BF5">
        <w:rPr>
          <w:rFonts w:asciiTheme="majorHAnsi" w:hAnsiTheme="majorHAnsi" w:cstheme="majorHAnsi"/>
          <w:sz w:val="24"/>
          <w:szCs w:val="24"/>
        </w:rPr>
        <w:t xml:space="preserve">examples and cases, the application of a model within an organisation and/or benchmarking one </w:t>
      </w:r>
      <w:r w:rsidR="00C073F1" w:rsidRPr="00456BF5">
        <w:rPr>
          <w:rFonts w:asciiTheme="majorHAnsi" w:hAnsiTheme="majorHAnsi" w:cstheme="majorHAnsi"/>
          <w:sz w:val="24"/>
          <w:szCs w:val="24"/>
        </w:rPr>
        <w:t xml:space="preserve">theory or </w:t>
      </w:r>
      <w:r w:rsidRPr="00456BF5">
        <w:rPr>
          <w:rFonts w:asciiTheme="majorHAnsi" w:hAnsiTheme="majorHAnsi" w:cstheme="majorHAnsi"/>
          <w:sz w:val="24"/>
          <w:szCs w:val="24"/>
        </w:rPr>
        <w:t xml:space="preserve">organisation against others.  </w:t>
      </w:r>
    </w:p>
    <w:p w14:paraId="0732BC23" w14:textId="77777777" w:rsidR="00D22D9C" w:rsidRPr="00456BF5" w:rsidRDefault="00D22D9C" w:rsidP="00D22D9C">
      <w:pPr>
        <w:jc w:val="both"/>
        <w:rPr>
          <w:rFonts w:asciiTheme="majorHAnsi" w:hAnsiTheme="majorHAnsi" w:cstheme="majorHAnsi"/>
          <w:sz w:val="24"/>
          <w:szCs w:val="24"/>
        </w:rPr>
      </w:pPr>
    </w:p>
    <w:p w14:paraId="40684AA1" w14:textId="77777777" w:rsidR="00C01A3F" w:rsidRPr="00456BF5" w:rsidRDefault="00C01A3F" w:rsidP="00C01A3F">
      <w:pPr>
        <w:jc w:val="both"/>
        <w:rPr>
          <w:rFonts w:asciiTheme="majorHAnsi" w:hAnsiTheme="majorHAnsi" w:cstheme="majorHAnsi"/>
          <w:i/>
          <w:sz w:val="24"/>
          <w:szCs w:val="24"/>
        </w:rPr>
      </w:pPr>
    </w:p>
    <w:p w14:paraId="7C03DA00" w14:textId="77777777" w:rsidR="00C01A3F" w:rsidRPr="00456BF5" w:rsidRDefault="00C01A3F" w:rsidP="00D22D9C">
      <w:pPr>
        <w:jc w:val="both"/>
        <w:rPr>
          <w:rFonts w:asciiTheme="majorHAnsi" w:hAnsiTheme="majorHAnsi" w:cstheme="majorHAnsi"/>
          <w:sz w:val="24"/>
          <w:szCs w:val="24"/>
        </w:rPr>
      </w:pPr>
    </w:p>
    <w:p w14:paraId="3AABBC4B"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Transferable </w:t>
      </w:r>
      <w:r w:rsidR="00D22D9C" w:rsidRPr="00456BF5">
        <w:rPr>
          <w:rFonts w:asciiTheme="majorHAnsi" w:hAnsiTheme="majorHAnsi" w:cstheme="majorHAnsi"/>
          <w:b/>
          <w:sz w:val="24"/>
          <w:szCs w:val="24"/>
        </w:rPr>
        <w:t xml:space="preserve">Skills for </w:t>
      </w:r>
      <w:r w:rsidRPr="00456BF5">
        <w:rPr>
          <w:rFonts w:asciiTheme="majorHAnsi" w:hAnsiTheme="majorHAnsi" w:cstheme="majorHAnsi"/>
          <w:b/>
          <w:sz w:val="24"/>
          <w:szCs w:val="24"/>
        </w:rPr>
        <w:t xml:space="preserve">Life and </w:t>
      </w:r>
      <w:r w:rsidR="00D22D9C" w:rsidRPr="00456BF5">
        <w:rPr>
          <w:rFonts w:asciiTheme="majorHAnsi" w:hAnsiTheme="majorHAnsi" w:cstheme="majorHAnsi"/>
          <w:b/>
          <w:sz w:val="24"/>
          <w:szCs w:val="24"/>
        </w:rPr>
        <w:t xml:space="preserve">Professional Practice </w:t>
      </w:r>
    </w:p>
    <w:p w14:paraId="696352D3" w14:textId="77777777" w:rsidR="00995D51" w:rsidRPr="00456BF5" w:rsidRDefault="00D22D9C" w:rsidP="002466CE">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provide evidence of the </w:t>
      </w:r>
      <w:r w:rsidR="00103507" w:rsidRPr="00456BF5">
        <w:rPr>
          <w:rFonts w:asciiTheme="majorHAnsi" w:hAnsiTheme="majorHAnsi" w:cstheme="majorHAnsi"/>
          <w:sz w:val="24"/>
          <w:szCs w:val="24"/>
        </w:rPr>
        <w:t xml:space="preserve">qualities and transferable skills necessary for </w:t>
      </w:r>
      <w:r w:rsidR="00DB444C" w:rsidRPr="00456BF5">
        <w:rPr>
          <w:rFonts w:asciiTheme="majorHAnsi" w:hAnsiTheme="majorHAnsi" w:cstheme="majorHAnsi"/>
          <w:sz w:val="24"/>
          <w:szCs w:val="24"/>
        </w:rPr>
        <w:t>post</w:t>
      </w:r>
      <w:r w:rsidR="00103507" w:rsidRPr="00456BF5">
        <w:rPr>
          <w:rFonts w:asciiTheme="majorHAnsi" w:hAnsiTheme="majorHAnsi" w:cstheme="majorHAnsi"/>
          <w:sz w:val="24"/>
          <w:szCs w:val="24"/>
        </w:rPr>
        <w:t xml:space="preserve">graduate-level employment </w:t>
      </w:r>
      <w:r w:rsidR="002466CE" w:rsidRPr="00456BF5">
        <w:rPr>
          <w:rFonts w:asciiTheme="majorHAnsi" w:hAnsiTheme="majorHAnsi" w:cstheme="majorHAnsi"/>
          <w:sz w:val="24"/>
          <w:szCs w:val="24"/>
        </w:rPr>
        <w:t>in circumstances requiring sound judgement, personal responsibility and initiative in complex and unpredictable professional environments.</w:t>
      </w:r>
      <w:r w:rsidRPr="00456BF5">
        <w:rPr>
          <w:rFonts w:asciiTheme="majorHAnsi" w:hAnsiTheme="majorHAnsi" w:cstheme="majorHAnsi"/>
          <w:sz w:val="24"/>
          <w:szCs w:val="24"/>
        </w:rPr>
        <w:t xml:space="preserve">  This includes demonstrating</w:t>
      </w:r>
      <w:r w:rsidR="007E6F99"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103507" w:rsidRPr="00456BF5">
        <w:rPr>
          <w:rFonts w:asciiTheme="majorHAnsi" w:hAnsiTheme="majorHAnsi" w:cstheme="majorHAnsi"/>
          <w:sz w:val="24"/>
          <w:szCs w:val="24"/>
        </w:rPr>
        <w:t xml:space="preserve">the </w:t>
      </w:r>
      <w:r w:rsidR="002466CE" w:rsidRPr="00456BF5">
        <w:rPr>
          <w:rFonts w:asciiTheme="majorHAnsi" w:hAnsiTheme="majorHAnsi" w:cstheme="majorHAnsi"/>
          <w:sz w:val="24"/>
          <w:szCs w:val="24"/>
        </w:rPr>
        <w:t xml:space="preserve">independent </w:t>
      </w:r>
      <w:r w:rsidR="00103507" w:rsidRPr="00456BF5">
        <w:rPr>
          <w:rFonts w:asciiTheme="majorHAnsi" w:hAnsiTheme="majorHAnsi" w:cstheme="majorHAnsi"/>
          <w:sz w:val="24"/>
          <w:szCs w:val="24"/>
        </w:rPr>
        <w:t xml:space="preserve">learning ability for </w:t>
      </w:r>
      <w:r w:rsidR="002466CE" w:rsidRPr="00456BF5">
        <w:rPr>
          <w:rFonts w:asciiTheme="majorHAnsi" w:hAnsiTheme="majorHAnsi" w:cstheme="majorHAnsi"/>
          <w:sz w:val="24"/>
          <w:szCs w:val="24"/>
        </w:rPr>
        <w:t xml:space="preserve">continuing </w:t>
      </w:r>
      <w:r w:rsidR="00103507" w:rsidRPr="00456BF5">
        <w:rPr>
          <w:rFonts w:asciiTheme="majorHAnsi" w:hAnsiTheme="majorHAnsi" w:cstheme="majorHAnsi"/>
          <w:sz w:val="24"/>
          <w:szCs w:val="24"/>
        </w:rPr>
        <w:t>professional development to advance existing skills and acquire new competences of a professional nature that will enable you to assume significant responsibility within organisations;</w:t>
      </w:r>
      <w:r w:rsidR="00995D51" w:rsidRPr="00456BF5">
        <w:rPr>
          <w:rFonts w:asciiTheme="majorHAnsi" w:hAnsiTheme="majorHAnsi" w:cstheme="majorHAnsi"/>
          <w:sz w:val="24"/>
          <w:szCs w:val="24"/>
        </w:rPr>
        <w:t xml:space="preserve"> that you can initiate and complete tasks</w:t>
      </w:r>
      <w:r w:rsidR="002466CE" w:rsidRPr="00456BF5">
        <w:rPr>
          <w:rFonts w:asciiTheme="majorHAnsi" w:hAnsiTheme="majorHAnsi" w:cstheme="majorHAnsi"/>
          <w:sz w:val="24"/>
          <w:szCs w:val="24"/>
        </w:rPr>
        <w:t>, projects</w:t>
      </w:r>
      <w:r w:rsidR="00995D51" w:rsidRPr="00456BF5">
        <w:rPr>
          <w:rFonts w:asciiTheme="majorHAnsi" w:hAnsiTheme="majorHAnsi" w:cstheme="majorHAnsi"/>
          <w:sz w:val="24"/>
          <w:szCs w:val="24"/>
        </w:rPr>
        <w:t xml:space="preserve"> and procedures, whether individually and/or collaboratively</w:t>
      </w:r>
      <w:r w:rsidR="00676241" w:rsidRPr="00456BF5">
        <w:rPr>
          <w:rFonts w:asciiTheme="majorHAnsi" w:hAnsiTheme="majorHAnsi" w:cstheme="majorHAnsi"/>
          <w:sz w:val="24"/>
          <w:szCs w:val="24"/>
        </w:rPr>
        <w:t>, to a professional level</w:t>
      </w:r>
      <w:r w:rsidR="00995D51" w:rsidRPr="00456BF5">
        <w:rPr>
          <w:rFonts w:asciiTheme="majorHAnsi" w:hAnsiTheme="majorHAnsi" w:cstheme="majorHAnsi"/>
          <w:sz w:val="24"/>
          <w:szCs w:val="24"/>
        </w:rPr>
        <w:t xml:space="preserve">; </w:t>
      </w:r>
      <w:r w:rsidR="006D6B5E" w:rsidRPr="00456BF5">
        <w:rPr>
          <w:rFonts w:asciiTheme="majorHAnsi" w:hAnsiTheme="majorHAnsi" w:cstheme="majorHAnsi"/>
          <w:sz w:val="24"/>
          <w:szCs w:val="24"/>
        </w:rPr>
        <w:t xml:space="preserve">that you can use appropriate media to effectively communicate information, arguments and analysis in a variety of forms </w:t>
      </w:r>
      <w:r w:rsidR="002466CE" w:rsidRPr="00456BF5">
        <w:rPr>
          <w:rFonts w:asciiTheme="majorHAnsi" w:hAnsiTheme="majorHAnsi" w:cstheme="majorHAnsi"/>
          <w:sz w:val="24"/>
          <w:szCs w:val="24"/>
        </w:rPr>
        <w:t>for a variety of</w:t>
      </w:r>
      <w:r w:rsidR="006D6B5E" w:rsidRPr="00456BF5">
        <w:rPr>
          <w:rFonts w:asciiTheme="majorHAnsi" w:hAnsiTheme="majorHAnsi" w:cstheme="majorHAnsi"/>
          <w:sz w:val="24"/>
          <w:szCs w:val="24"/>
        </w:rPr>
        <w:t xml:space="preserve"> audiences</w:t>
      </w:r>
      <w:r w:rsidR="00995D51" w:rsidRPr="00456BF5">
        <w:rPr>
          <w:rFonts w:asciiTheme="majorHAnsi" w:hAnsiTheme="majorHAnsi" w:cstheme="majorHAnsi"/>
          <w:sz w:val="24"/>
          <w:szCs w:val="24"/>
        </w:rPr>
        <w:t>; fluency of expression; clarity and effectiveness in presentation and organisation. Work should be coherent and well-structured in presentation and organisation.</w:t>
      </w:r>
    </w:p>
    <w:p w14:paraId="226D50BB" w14:textId="77777777" w:rsidR="00995D51" w:rsidRPr="00456BF5" w:rsidRDefault="00995D51" w:rsidP="00D22D9C">
      <w:pPr>
        <w:jc w:val="both"/>
        <w:rPr>
          <w:rFonts w:asciiTheme="majorHAnsi" w:hAnsiTheme="majorHAnsi" w:cstheme="majorHAnsi"/>
          <w:sz w:val="24"/>
          <w:szCs w:val="24"/>
        </w:rPr>
      </w:pPr>
    </w:p>
    <w:p w14:paraId="56BED4DF" w14:textId="77777777" w:rsidR="00D22D9C" w:rsidRPr="00456BF5" w:rsidRDefault="00D22D9C" w:rsidP="00D22D9C">
      <w:pPr>
        <w:jc w:val="both"/>
        <w:rPr>
          <w:rFonts w:asciiTheme="majorHAnsi" w:hAnsiTheme="majorHAnsi" w:cstheme="majorHAnsi"/>
          <w:sz w:val="24"/>
          <w:szCs w:val="24"/>
        </w:rPr>
      </w:pPr>
    </w:p>
    <w:p w14:paraId="71F95F07" w14:textId="77777777" w:rsidR="00C01A3F" w:rsidRPr="00456BF5" w:rsidRDefault="00C01A3F" w:rsidP="00D22D9C">
      <w:pPr>
        <w:jc w:val="both"/>
        <w:rPr>
          <w:rFonts w:asciiTheme="majorHAnsi" w:hAnsiTheme="majorHAnsi" w:cstheme="majorHAnsi"/>
          <w:sz w:val="24"/>
          <w:szCs w:val="24"/>
        </w:rPr>
      </w:pPr>
    </w:p>
    <w:p w14:paraId="06BF7E97" w14:textId="77777777" w:rsidR="00FB3B4E" w:rsidRPr="00456BF5" w:rsidRDefault="00FB3B4E" w:rsidP="00D22D9C">
      <w:pPr>
        <w:jc w:val="both"/>
        <w:rPr>
          <w:rFonts w:asciiTheme="majorHAnsi" w:hAnsiTheme="majorHAnsi" w:cstheme="majorHAnsi"/>
          <w:sz w:val="24"/>
          <w:szCs w:val="24"/>
        </w:rPr>
      </w:pPr>
    </w:p>
    <w:p w14:paraId="7B6821D2" w14:textId="77777777" w:rsidR="00D22D9C" w:rsidRPr="00456BF5" w:rsidRDefault="00D22D9C" w:rsidP="00D22D9C">
      <w:pPr>
        <w:jc w:val="both"/>
        <w:rPr>
          <w:rFonts w:asciiTheme="majorHAnsi" w:hAnsiTheme="majorHAnsi" w:cstheme="majorHAnsi"/>
          <w:sz w:val="24"/>
          <w:szCs w:val="24"/>
        </w:rPr>
      </w:pPr>
    </w:p>
    <w:p w14:paraId="64E6739E" w14:textId="77777777" w:rsidR="00C01A3F" w:rsidRPr="00456BF5" w:rsidRDefault="00C01A3F">
      <w:pPr>
        <w:rPr>
          <w:rFonts w:asciiTheme="majorHAnsi" w:hAnsiTheme="majorHAnsi" w:cstheme="majorHAnsi"/>
          <w:sz w:val="24"/>
          <w:szCs w:val="24"/>
        </w:rPr>
      </w:pPr>
      <w:r w:rsidRPr="00456BF5">
        <w:rPr>
          <w:rFonts w:asciiTheme="majorHAnsi" w:hAnsiTheme="majorHAnsi" w:cstheme="majorHAnsi"/>
          <w:sz w:val="24"/>
          <w:szCs w:val="24"/>
        </w:rPr>
        <w:br w:type="page"/>
      </w:r>
    </w:p>
    <w:p w14:paraId="77EE57D3" w14:textId="77777777" w:rsidR="001F50B6" w:rsidRPr="00456BF5" w:rsidRDefault="001F50B6" w:rsidP="00D22D9C">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456BF5" w14:paraId="236AF5ED" w14:textId="77777777" w:rsidTr="00152E9D">
        <w:trPr>
          <w:jc w:val="center"/>
        </w:trPr>
        <w:tc>
          <w:tcPr>
            <w:tcW w:w="10670" w:type="dxa"/>
            <w:shd w:val="clear" w:color="auto" w:fill="BFBFBF"/>
          </w:tcPr>
          <w:p w14:paraId="0DAC3B48" w14:textId="77777777" w:rsidR="00152E9D" w:rsidRPr="00456BF5" w:rsidRDefault="00152E9D" w:rsidP="004D5E9B">
            <w:pPr>
              <w:rPr>
                <w:rFonts w:asciiTheme="majorHAnsi" w:hAnsiTheme="majorHAnsi" w:cstheme="majorHAnsi"/>
                <w:sz w:val="24"/>
                <w:szCs w:val="24"/>
              </w:rPr>
            </w:pPr>
            <w:r w:rsidRPr="00456BF5">
              <w:rPr>
                <w:rFonts w:asciiTheme="majorHAnsi" w:hAnsiTheme="majorHAnsi" w:cstheme="majorHAnsi"/>
                <w:sz w:val="24"/>
                <w:szCs w:val="24"/>
              </w:rPr>
              <w:br w:type="page"/>
            </w:r>
            <w:r w:rsidR="004D5E9B"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Student FEEDBACK</w:t>
            </w:r>
            <w:r w:rsidR="004D5E9B" w:rsidRPr="00456BF5">
              <w:rPr>
                <w:rFonts w:asciiTheme="majorHAnsi" w:hAnsiTheme="majorHAnsi" w:cstheme="majorHAnsi"/>
                <w:b/>
                <w:caps/>
                <w:sz w:val="24"/>
                <w:szCs w:val="24"/>
              </w:rPr>
              <w:t xml:space="preserve"> FORM</w:t>
            </w:r>
          </w:p>
        </w:tc>
      </w:tr>
    </w:tbl>
    <w:p w14:paraId="5969447C" w14:textId="77777777" w:rsidR="00152E9D" w:rsidRPr="00456BF5" w:rsidRDefault="00152E9D" w:rsidP="00152E9D">
      <w:pPr>
        <w:rPr>
          <w:rFonts w:asciiTheme="majorHAnsi" w:hAnsiTheme="majorHAnsi" w:cstheme="majorHAnsi"/>
          <w:sz w:val="24"/>
          <w:szCs w:val="24"/>
        </w:rPr>
      </w:pPr>
    </w:p>
    <w:p w14:paraId="36753C83" w14:textId="77777777" w:rsidR="00152E9D" w:rsidRPr="00456BF5" w:rsidRDefault="00152E9D" w:rsidP="00152E9D">
      <w:pPr>
        <w:pStyle w:val="BodyText1"/>
        <w:tabs>
          <w:tab w:val="clear" w:pos="720"/>
          <w:tab w:val="clear" w:pos="1440"/>
        </w:tabs>
        <w:jc w:val="both"/>
        <w:rPr>
          <w:rFonts w:asciiTheme="majorHAnsi" w:hAnsiTheme="majorHAnsi" w:cstheme="majorHAnsi"/>
          <w:szCs w:val="24"/>
        </w:rPr>
      </w:pPr>
      <w:r w:rsidRPr="00456BF5">
        <w:rPr>
          <w:rFonts w:asciiTheme="majorHAnsi" w:hAnsiTheme="majorHAnsi" w:cstheme="majorHAnsi"/>
          <w:szCs w:val="24"/>
        </w:rPr>
        <w:t>This section details</w:t>
      </w:r>
      <w:r w:rsidR="004D5E9B" w:rsidRPr="00456BF5">
        <w:rPr>
          <w:rFonts w:asciiTheme="majorHAnsi" w:hAnsiTheme="majorHAnsi" w:cstheme="majorHAnsi"/>
          <w:szCs w:val="24"/>
        </w:rPr>
        <w:t xml:space="preserve"> t</w:t>
      </w:r>
      <w:r w:rsidRPr="00456BF5">
        <w:rPr>
          <w:rFonts w:asciiTheme="majorHAnsi" w:hAnsiTheme="majorHAnsi" w:cstheme="majorHAnsi"/>
          <w:szCs w:val="24"/>
        </w:rPr>
        <w:t xml:space="preserve">he </w:t>
      </w:r>
      <w:r w:rsidRPr="00456BF5">
        <w:rPr>
          <w:rFonts w:asciiTheme="majorHAnsi" w:hAnsiTheme="majorHAnsi" w:cstheme="majorHAnsi"/>
          <w:i/>
          <w:szCs w:val="24"/>
        </w:rPr>
        <w:t>extent</w:t>
      </w:r>
      <w:r w:rsidRPr="00456BF5">
        <w:rPr>
          <w:rFonts w:asciiTheme="majorHAnsi" w:hAnsiTheme="majorHAnsi" w:cstheme="majorHAnsi"/>
          <w:szCs w:val="24"/>
        </w:rPr>
        <w:t xml:space="preserve"> to which </w:t>
      </w:r>
      <w:r w:rsidR="004D5E9B" w:rsidRPr="00456BF5">
        <w:rPr>
          <w:rFonts w:asciiTheme="majorHAnsi" w:hAnsiTheme="majorHAnsi" w:cstheme="majorHAnsi"/>
          <w:szCs w:val="24"/>
        </w:rPr>
        <w:t xml:space="preserve">the assessment criteria </w:t>
      </w:r>
      <w:r w:rsidRPr="00456BF5">
        <w:rPr>
          <w:rFonts w:asciiTheme="majorHAnsi" w:hAnsiTheme="majorHAnsi" w:cstheme="majorHAnsi"/>
          <w:szCs w:val="24"/>
        </w:rPr>
        <w:t>are demonstrated by you</w:t>
      </w:r>
      <w:r w:rsidR="004D5E9B" w:rsidRPr="00456BF5">
        <w:rPr>
          <w:rFonts w:asciiTheme="majorHAnsi" w:hAnsiTheme="majorHAnsi" w:cstheme="majorHAnsi"/>
          <w:szCs w:val="24"/>
        </w:rPr>
        <w:t>, which</w:t>
      </w:r>
      <w:r w:rsidRPr="00456BF5">
        <w:rPr>
          <w:rFonts w:asciiTheme="majorHAnsi" w:hAnsiTheme="majorHAnsi" w:cstheme="majorHAnsi"/>
          <w:szCs w:val="24"/>
        </w:rPr>
        <w:t xml:space="preserve"> </w:t>
      </w:r>
      <w:r w:rsidR="005F3A53" w:rsidRPr="00456BF5">
        <w:rPr>
          <w:rFonts w:asciiTheme="majorHAnsi" w:hAnsiTheme="majorHAnsi" w:cstheme="majorHAnsi"/>
          <w:szCs w:val="24"/>
        </w:rPr>
        <w:t xml:space="preserve">in turn </w:t>
      </w:r>
      <w:r w:rsidRPr="00456BF5">
        <w:rPr>
          <w:rFonts w:asciiTheme="majorHAnsi" w:hAnsiTheme="majorHAnsi" w:cstheme="majorHAnsi"/>
          <w:szCs w:val="24"/>
        </w:rPr>
        <w:t xml:space="preserve">determines your mark. The marks available for each </w:t>
      </w:r>
      <w:r w:rsidR="005F3A53" w:rsidRPr="00456BF5">
        <w:rPr>
          <w:rFonts w:asciiTheme="majorHAnsi" w:hAnsiTheme="majorHAnsi" w:cstheme="majorHAnsi"/>
          <w:szCs w:val="24"/>
        </w:rPr>
        <w:t>category of skill</w:t>
      </w:r>
      <w:r w:rsidRPr="00456BF5">
        <w:rPr>
          <w:rFonts w:asciiTheme="majorHAnsi" w:hAnsiTheme="majorHAnsi" w:cstheme="majorHAnsi"/>
          <w:szCs w:val="24"/>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456BF5" w:rsidRDefault="00152E9D" w:rsidP="00152E9D">
      <w:pPr>
        <w:rPr>
          <w:rFonts w:asciiTheme="majorHAnsi" w:hAnsiTheme="majorHAnsi" w:cstheme="majorHAnsi"/>
          <w:b/>
          <w:sz w:val="24"/>
          <w:szCs w:val="24"/>
        </w:rPr>
        <w:sectPr w:rsidR="00152E9D" w:rsidRPr="00456BF5" w:rsidSect="00F31C04">
          <w:footerReference w:type="default" r:id="rId9"/>
          <w:pgSz w:w="11894" w:h="16834"/>
          <w:pgMar w:top="720" w:right="720" w:bottom="720" w:left="720" w:header="706" w:footer="454" w:gutter="0"/>
          <w:paperSrc w:first="1" w:other="1"/>
          <w:cols w:space="720"/>
          <w:docGrid w:linePitch="272"/>
        </w:sectPr>
      </w:pPr>
    </w:p>
    <w:p w14:paraId="5AFCFEB6" w14:textId="77777777" w:rsidR="00152E9D" w:rsidRPr="00456BF5" w:rsidRDefault="00152E9D" w:rsidP="00152E9D">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456BF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456BF5" w:rsidRDefault="004D5E9B" w:rsidP="004D5E9B">
            <w:pPr>
              <w:rPr>
                <w:rFonts w:asciiTheme="majorHAnsi" w:hAnsiTheme="majorHAnsi" w:cstheme="majorHAnsi"/>
                <w:b/>
                <w:sz w:val="24"/>
                <w:szCs w:val="24"/>
              </w:rPr>
            </w:pPr>
            <w:r w:rsidRPr="00456BF5">
              <w:rPr>
                <w:rFonts w:asciiTheme="majorHAnsi" w:hAnsiTheme="majorHAnsi" w:cstheme="majorHAnsi"/>
                <w:b/>
                <w:sz w:val="24"/>
                <w:szCs w:val="24"/>
              </w:rPr>
              <w:t>Generic</w:t>
            </w:r>
            <w:r w:rsidR="00152E9D" w:rsidRPr="00456BF5">
              <w:rPr>
                <w:rFonts w:asciiTheme="majorHAnsi" w:hAnsiTheme="majorHAnsi" w:cstheme="majorHAns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BC7775" w:rsidRDefault="00152E9D" w:rsidP="00152E9D">
            <w:pPr>
              <w:ind w:left="34" w:right="113"/>
              <w:jc w:val="center"/>
              <w:rPr>
                <w:rFonts w:asciiTheme="majorHAnsi" w:hAnsiTheme="majorHAnsi" w:cstheme="majorHAnsi"/>
                <w:b/>
              </w:rPr>
            </w:pPr>
            <w:r w:rsidRPr="00BC7775">
              <w:rPr>
                <w:rFonts w:asciiTheme="majorHAnsi" w:hAnsiTheme="majorHAnsi" w:cstheme="majorHAnsi"/>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 xml:space="preserve">Marks </w:t>
            </w:r>
          </w:p>
          <w:p w14:paraId="1B43953E"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awarded</w:t>
            </w:r>
          </w:p>
        </w:tc>
      </w:tr>
      <w:tr w:rsidR="00152E9D" w:rsidRPr="00456BF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B501A" w14:textId="7AD10168"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1. </w:t>
            </w:r>
            <w:r w:rsidR="004D5E9B" w:rsidRPr="00456BF5">
              <w:rPr>
                <w:rFonts w:asciiTheme="majorHAnsi" w:hAnsiTheme="majorHAnsi" w:cstheme="majorHAnsi"/>
                <w:b/>
                <w:sz w:val="24"/>
                <w:szCs w:val="24"/>
              </w:rPr>
              <w:t>Engagement with</w:t>
            </w:r>
            <w:r w:rsidRPr="00456BF5">
              <w:rPr>
                <w:rFonts w:asciiTheme="majorHAnsi" w:hAnsiTheme="majorHAnsi" w:cstheme="majorHAnsi"/>
                <w:b/>
                <w:sz w:val="24"/>
                <w:szCs w:val="24"/>
              </w:rPr>
              <w:t xml:space="preserve"> Literature</w:t>
            </w:r>
            <w:r w:rsidR="005F3A53" w:rsidRPr="00456BF5">
              <w:rPr>
                <w:rFonts w:asciiTheme="majorHAnsi" w:hAnsiTheme="majorHAnsi" w:cstheme="majorHAnsi"/>
                <w:b/>
                <w:sz w:val="24"/>
                <w:szCs w:val="24"/>
              </w:rPr>
              <w:t xml:space="preserve"> Skills</w:t>
            </w:r>
          </w:p>
        </w:tc>
        <w:tc>
          <w:tcPr>
            <w:tcW w:w="416" w:type="pct"/>
            <w:tcBorders>
              <w:top w:val="single" w:sz="4" w:space="0" w:color="auto"/>
              <w:left w:val="single" w:sz="4" w:space="0" w:color="auto"/>
              <w:right w:val="single" w:sz="4" w:space="0" w:color="auto"/>
            </w:tcBorders>
            <w:shd w:val="clear" w:color="auto" w:fill="D9D9D9"/>
          </w:tcPr>
          <w:p w14:paraId="3D2CFB0B" w14:textId="799A5CB8" w:rsidR="00152E9D" w:rsidRPr="00456BF5" w:rsidRDefault="0094735A" w:rsidP="00152E9D">
            <w:pPr>
              <w:jc w:val="center"/>
              <w:rPr>
                <w:rFonts w:asciiTheme="majorHAnsi" w:hAnsiTheme="majorHAnsi" w:cstheme="majorHAnsi"/>
                <w:sz w:val="24"/>
                <w:szCs w:val="24"/>
              </w:rPr>
            </w:pPr>
            <w:r>
              <w:rPr>
                <w:rFonts w:asciiTheme="majorHAnsi" w:hAnsiTheme="majorHAnsi" w:cstheme="majorHAnsi"/>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456BF5" w:rsidRDefault="00152E9D" w:rsidP="00152E9D">
            <w:pPr>
              <w:jc w:val="center"/>
              <w:rPr>
                <w:rFonts w:asciiTheme="majorHAnsi" w:hAnsiTheme="majorHAnsi" w:cstheme="majorHAnsi"/>
                <w:sz w:val="24"/>
                <w:szCs w:val="24"/>
              </w:rPr>
            </w:pPr>
          </w:p>
        </w:tc>
      </w:tr>
      <w:tr w:rsidR="00152E9D" w:rsidRPr="00456BF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456BF5" w:rsidRDefault="00152E9D" w:rsidP="00152E9D">
            <w:pPr>
              <w:spacing w:after="120"/>
              <w:rPr>
                <w:rFonts w:asciiTheme="majorHAnsi" w:hAnsiTheme="majorHAnsi" w:cstheme="majorHAnsi"/>
                <w:sz w:val="24"/>
                <w:szCs w:val="24"/>
              </w:rPr>
            </w:pPr>
          </w:p>
          <w:p w14:paraId="420AD2D2" w14:textId="018ABB86" w:rsidR="00152E9D" w:rsidRPr="00456BF5" w:rsidRDefault="00152E9D" w:rsidP="00152E9D">
            <w:pPr>
              <w:spacing w:after="120"/>
              <w:rPr>
                <w:rFonts w:asciiTheme="majorHAnsi" w:hAnsiTheme="majorHAnsi" w:cstheme="majorHAnsi"/>
                <w:sz w:val="24"/>
                <w:szCs w:val="24"/>
              </w:rPr>
            </w:pPr>
          </w:p>
          <w:p w14:paraId="34469B3B"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3BDF137"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456BF5" w:rsidRDefault="00152E9D" w:rsidP="00152E9D">
            <w:pPr>
              <w:jc w:val="center"/>
              <w:rPr>
                <w:rFonts w:asciiTheme="majorHAnsi" w:hAnsiTheme="majorHAnsi" w:cstheme="majorHAnsi"/>
                <w:sz w:val="24"/>
                <w:szCs w:val="24"/>
              </w:rPr>
            </w:pPr>
          </w:p>
        </w:tc>
      </w:tr>
      <w:tr w:rsidR="00152E9D" w:rsidRPr="00456BF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80598AE"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456BF5" w:rsidRDefault="00152E9D" w:rsidP="00152E9D">
            <w:pPr>
              <w:jc w:val="center"/>
              <w:rPr>
                <w:rFonts w:asciiTheme="majorHAnsi" w:hAnsiTheme="majorHAnsi" w:cstheme="majorHAnsi"/>
                <w:sz w:val="24"/>
                <w:szCs w:val="24"/>
              </w:rPr>
            </w:pPr>
          </w:p>
        </w:tc>
      </w:tr>
      <w:tr w:rsidR="00152E9D" w:rsidRPr="00456BF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299316" w14:textId="79FB6A9B"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2. Knowledge and Understanding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47FC7B4C" w14:textId="7B38CE79" w:rsidR="00152E9D" w:rsidRPr="00456BF5" w:rsidRDefault="0094735A" w:rsidP="00152E9D">
            <w:pPr>
              <w:jc w:val="center"/>
              <w:rPr>
                <w:rFonts w:asciiTheme="majorHAnsi" w:hAnsiTheme="majorHAnsi" w:cstheme="majorHAnsi"/>
                <w:sz w:val="24"/>
                <w:szCs w:val="24"/>
              </w:rPr>
            </w:pPr>
            <w:r>
              <w:rPr>
                <w:rFonts w:asciiTheme="majorHAnsi" w:hAnsiTheme="majorHAnsi" w:cstheme="majorHAnsi"/>
                <w:sz w:val="24"/>
                <w:szCs w:val="24"/>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456BF5" w:rsidRDefault="00152E9D" w:rsidP="00152E9D">
            <w:pPr>
              <w:jc w:val="center"/>
              <w:rPr>
                <w:rFonts w:asciiTheme="majorHAnsi" w:hAnsiTheme="majorHAnsi" w:cstheme="majorHAnsi"/>
                <w:sz w:val="24"/>
                <w:szCs w:val="24"/>
              </w:rPr>
            </w:pPr>
          </w:p>
        </w:tc>
      </w:tr>
      <w:tr w:rsidR="00152E9D" w:rsidRPr="00456BF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965E0" w14:textId="63B2CC6D" w:rsidR="00152E9D" w:rsidRPr="00456BF5" w:rsidRDefault="00152E9D" w:rsidP="00152E9D">
            <w:pPr>
              <w:spacing w:after="120"/>
              <w:rPr>
                <w:rFonts w:asciiTheme="majorHAnsi" w:hAnsiTheme="majorHAnsi" w:cstheme="majorHAnsi"/>
                <w:sz w:val="24"/>
                <w:szCs w:val="24"/>
              </w:rPr>
            </w:pPr>
          </w:p>
          <w:p w14:paraId="46D601B0"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B0BA970" w14:textId="77777777" w:rsidR="00152E9D" w:rsidRPr="00456BF5" w:rsidRDefault="00152E9D" w:rsidP="00152E9D">
            <w:pPr>
              <w:jc w:val="center"/>
              <w:rPr>
                <w:rFonts w:asciiTheme="majorHAnsi" w:hAnsiTheme="majorHAnsi" w:cstheme="majorHAnsi"/>
                <w:sz w:val="24"/>
                <w:szCs w:val="24"/>
              </w:rPr>
            </w:pPr>
          </w:p>
          <w:p w14:paraId="296FE1C4" w14:textId="77777777" w:rsidR="005B7656" w:rsidRPr="00456BF5" w:rsidRDefault="005B7656"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456BF5" w:rsidRDefault="00152E9D" w:rsidP="00152E9D">
            <w:pPr>
              <w:jc w:val="center"/>
              <w:rPr>
                <w:rFonts w:asciiTheme="majorHAnsi" w:hAnsiTheme="majorHAnsi" w:cstheme="majorHAnsi"/>
                <w:sz w:val="24"/>
                <w:szCs w:val="24"/>
              </w:rPr>
            </w:pPr>
          </w:p>
        </w:tc>
      </w:tr>
      <w:tr w:rsidR="00152E9D" w:rsidRPr="00456BF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5789C2F0"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456BF5" w:rsidRDefault="00152E9D" w:rsidP="00152E9D">
            <w:pPr>
              <w:jc w:val="center"/>
              <w:rPr>
                <w:rFonts w:asciiTheme="majorHAnsi" w:hAnsiTheme="majorHAnsi" w:cstheme="majorHAnsi"/>
                <w:sz w:val="24"/>
                <w:szCs w:val="24"/>
              </w:rPr>
            </w:pPr>
          </w:p>
        </w:tc>
      </w:tr>
      <w:tr w:rsidR="00152E9D" w:rsidRPr="00456BF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E3FE3A" w14:textId="369E3442"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3. </w:t>
            </w:r>
            <w:r w:rsidR="004D5E9B" w:rsidRPr="00456BF5">
              <w:rPr>
                <w:rFonts w:asciiTheme="majorHAnsi" w:hAnsiTheme="majorHAnsi" w:cstheme="majorHAnsi"/>
                <w:b/>
                <w:sz w:val="24"/>
                <w:szCs w:val="24"/>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C9C9A0F" w14:textId="33779666" w:rsidR="00152E9D" w:rsidRPr="00456BF5" w:rsidRDefault="0094735A" w:rsidP="00152E9D">
            <w:pPr>
              <w:jc w:val="center"/>
              <w:rPr>
                <w:rFonts w:asciiTheme="majorHAnsi" w:hAnsiTheme="majorHAnsi" w:cstheme="majorHAnsi"/>
                <w:sz w:val="24"/>
                <w:szCs w:val="24"/>
              </w:rPr>
            </w:pPr>
            <w:r>
              <w:rPr>
                <w:rFonts w:asciiTheme="majorHAnsi" w:hAnsiTheme="majorHAnsi" w:cstheme="majorHAnsi"/>
                <w:sz w:val="24"/>
                <w:szCs w:val="24"/>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456BF5" w:rsidRDefault="00152E9D" w:rsidP="00152E9D">
            <w:pPr>
              <w:jc w:val="center"/>
              <w:rPr>
                <w:rFonts w:asciiTheme="majorHAnsi" w:hAnsiTheme="majorHAnsi" w:cstheme="majorHAnsi"/>
                <w:sz w:val="24"/>
                <w:szCs w:val="24"/>
              </w:rPr>
            </w:pPr>
          </w:p>
        </w:tc>
      </w:tr>
      <w:tr w:rsidR="00152E9D" w:rsidRPr="00456BF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456BF5" w:rsidRDefault="00152E9D" w:rsidP="00152E9D">
            <w:pPr>
              <w:spacing w:after="120"/>
              <w:rPr>
                <w:rFonts w:asciiTheme="majorHAnsi" w:hAnsiTheme="majorHAnsi" w:cstheme="majorHAnsi"/>
                <w:sz w:val="24"/>
                <w:szCs w:val="24"/>
              </w:rPr>
            </w:pPr>
          </w:p>
          <w:p w14:paraId="7A55C539" w14:textId="2502A89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477C0581"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456BF5" w:rsidRDefault="00152E9D" w:rsidP="00152E9D">
            <w:pPr>
              <w:jc w:val="center"/>
              <w:rPr>
                <w:rFonts w:asciiTheme="majorHAnsi" w:hAnsiTheme="majorHAnsi" w:cstheme="majorHAnsi"/>
                <w:sz w:val="24"/>
                <w:szCs w:val="24"/>
              </w:rPr>
            </w:pPr>
          </w:p>
        </w:tc>
      </w:tr>
      <w:tr w:rsidR="00152E9D" w:rsidRPr="00456BF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77AC0B54"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456BF5" w:rsidRDefault="00152E9D" w:rsidP="00152E9D">
            <w:pPr>
              <w:jc w:val="center"/>
              <w:rPr>
                <w:rFonts w:asciiTheme="majorHAnsi" w:hAnsiTheme="majorHAnsi" w:cstheme="majorHAnsi"/>
                <w:sz w:val="24"/>
                <w:szCs w:val="24"/>
              </w:rPr>
            </w:pPr>
          </w:p>
        </w:tc>
      </w:tr>
      <w:tr w:rsidR="00152E9D" w:rsidRPr="00456BF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8741E" w14:textId="2D516537"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4. Practical Application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60CB4BCF" w14:textId="16CEFA1E" w:rsidR="00152E9D" w:rsidRPr="00456BF5" w:rsidRDefault="0094735A" w:rsidP="00152E9D">
            <w:pPr>
              <w:jc w:val="center"/>
              <w:rPr>
                <w:rFonts w:asciiTheme="majorHAnsi" w:hAnsiTheme="majorHAnsi" w:cstheme="majorHAnsi"/>
                <w:sz w:val="24"/>
                <w:szCs w:val="24"/>
              </w:rPr>
            </w:pPr>
            <w:r>
              <w:rPr>
                <w:rFonts w:asciiTheme="majorHAnsi" w:hAnsiTheme="majorHAnsi" w:cstheme="majorHAnsi"/>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456BF5" w:rsidRDefault="00152E9D" w:rsidP="00152E9D">
            <w:pPr>
              <w:jc w:val="center"/>
              <w:rPr>
                <w:rFonts w:asciiTheme="majorHAnsi" w:hAnsiTheme="majorHAnsi" w:cstheme="majorHAnsi"/>
                <w:sz w:val="24"/>
                <w:szCs w:val="24"/>
              </w:rPr>
            </w:pPr>
          </w:p>
        </w:tc>
      </w:tr>
      <w:tr w:rsidR="00152E9D" w:rsidRPr="00456BF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546195" w14:textId="18FB22B1" w:rsidR="00152E9D" w:rsidRPr="00456BF5" w:rsidRDefault="00152E9D" w:rsidP="00152E9D">
            <w:pPr>
              <w:spacing w:after="120"/>
              <w:rPr>
                <w:rFonts w:asciiTheme="majorHAnsi" w:hAnsiTheme="majorHAnsi" w:cstheme="majorHAnsi"/>
                <w:sz w:val="24"/>
                <w:szCs w:val="24"/>
              </w:rPr>
            </w:pPr>
          </w:p>
          <w:p w14:paraId="1F3078E9" w14:textId="77777777" w:rsidR="00152E9D" w:rsidRPr="00456BF5" w:rsidRDefault="00152E9D" w:rsidP="00152E9D">
            <w:pPr>
              <w:spacing w:after="120"/>
              <w:rPr>
                <w:rFonts w:asciiTheme="majorHAnsi" w:hAnsiTheme="majorHAnsi" w:cstheme="majorHAnsi"/>
                <w:sz w:val="24"/>
                <w:szCs w:val="24"/>
              </w:rPr>
            </w:pPr>
          </w:p>
          <w:p w14:paraId="219B3CB7"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5B75098D"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456BF5" w:rsidRDefault="00152E9D" w:rsidP="00152E9D">
            <w:pPr>
              <w:jc w:val="center"/>
              <w:rPr>
                <w:rFonts w:asciiTheme="majorHAnsi" w:hAnsiTheme="majorHAnsi" w:cstheme="majorHAnsi"/>
                <w:sz w:val="24"/>
                <w:szCs w:val="24"/>
              </w:rPr>
            </w:pPr>
          </w:p>
        </w:tc>
      </w:tr>
      <w:tr w:rsidR="00152E9D" w:rsidRPr="00456BF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0104D38D"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456BF5" w:rsidRDefault="00152E9D" w:rsidP="00152E9D">
            <w:pPr>
              <w:jc w:val="center"/>
              <w:rPr>
                <w:rFonts w:asciiTheme="majorHAnsi" w:hAnsiTheme="majorHAnsi" w:cstheme="majorHAnsi"/>
                <w:sz w:val="24"/>
                <w:szCs w:val="24"/>
              </w:rPr>
            </w:pPr>
          </w:p>
        </w:tc>
      </w:tr>
      <w:tr w:rsidR="00152E9D" w:rsidRPr="00456BF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78720" w14:textId="21AB2A8A"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5. </w:t>
            </w:r>
            <w:r w:rsidR="005F3A53" w:rsidRPr="00456BF5">
              <w:rPr>
                <w:rFonts w:asciiTheme="majorHAnsi" w:hAnsiTheme="majorHAnsi" w:cstheme="majorHAnsi"/>
                <w:b/>
                <w:sz w:val="24"/>
                <w:szCs w:val="24"/>
              </w:rPr>
              <w:t>Transferable S</w:t>
            </w:r>
            <w:r w:rsidRPr="00456BF5">
              <w:rPr>
                <w:rFonts w:asciiTheme="majorHAnsi" w:hAnsiTheme="majorHAnsi" w:cstheme="majorHAnsi"/>
                <w:b/>
                <w:sz w:val="24"/>
                <w:szCs w:val="24"/>
              </w:rPr>
              <w:t xml:space="preserve">kills for </w:t>
            </w:r>
            <w:r w:rsidR="005F3A53" w:rsidRPr="00456BF5">
              <w:rPr>
                <w:rFonts w:asciiTheme="majorHAnsi" w:hAnsiTheme="majorHAnsi" w:cstheme="majorHAnsi"/>
                <w:b/>
                <w:sz w:val="24"/>
                <w:szCs w:val="24"/>
              </w:rPr>
              <w:t xml:space="preserve">Life and </w:t>
            </w:r>
            <w:r w:rsidRPr="00456BF5">
              <w:rPr>
                <w:rFonts w:asciiTheme="majorHAnsi" w:hAnsiTheme="majorHAnsi" w:cstheme="majorHAnsi"/>
                <w:b/>
                <w:sz w:val="24"/>
                <w:szCs w:val="24"/>
              </w:rPr>
              <w:t>Professional Practice</w:t>
            </w:r>
          </w:p>
        </w:tc>
        <w:tc>
          <w:tcPr>
            <w:tcW w:w="416" w:type="pct"/>
            <w:tcBorders>
              <w:top w:val="single" w:sz="4" w:space="0" w:color="auto"/>
              <w:left w:val="single" w:sz="4" w:space="0" w:color="auto"/>
              <w:right w:val="single" w:sz="4" w:space="0" w:color="auto"/>
            </w:tcBorders>
            <w:shd w:val="clear" w:color="auto" w:fill="D9D9D9"/>
          </w:tcPr>
          <w:p w14:paraId="2657D46E" w14:textId="60ED1F4C" w:rsidR="00152E9D" w:rsidRPr="00456BF5" w:rsidRDefault="0094735A" w:rsidP="00152E9D">
            <w:pPr>
              <w:jc w:val="center"/>
              <w:rPr>
                <w:rFonts w:asciiTheme="majorHAnsi" w:hAnsiTheme="majorHAnsi" w:cstheme="majorHAnsi"/>
                <w:sz w:val="24"/>
                <w:szCs w:val="24"/>
              </w:rPr>
            </w:pPr>
            <w:r>
              <w:rPr>
                <w:rFonts w:asciiTheme="majorHAnsi" w:hAnsiTheme="majorHAnsi" w:cstheme="majorHAnsi"/>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456BF5" w:rsidRDefault="00152E9D" w:rsidP="00152E9D">
            <w:pPr>
              <w:jc w:val="center"/>
              <w:rPr>
                <w:rFonts w:asciiTheme="majorHAnsi" w:hAnsiTheme="majorHAnsi" w:cstheme="majorHAnsi"/>
                <w:sz w:val="24"/>
                <w:szCs w:val="24"/>
              </w:rPr>
            </w:pPr>
          </w:p>
        </w:tc>
      </w:tr>
      <w:tr w:rsidR="00152E9D" w:rsidRPr="00456BF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2BEACE" w14:textId="24CBC90D"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4DBAB9E"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456BF5" w:rsidRDefault="00152E9D" w:rsidP="00152E9D">
            <w:pPr>
              <w:jc w:val="center"/>
              <w:rPr>
                <w:rFonts w:asciiTheme="majorHAnsi" w:hAnsiTheme="majorHAnsi" w:cstheme="majorHAnsi"/>
                <w:sz w:val="24"/>
                <w:szCs w:val="24"/>
              </w:rPr>
            </w:pPr>
          </w:p>
        </w:tc>
      </w:tr>
      <w:tr w:rsidR="00152E9D" w:rsidRPr="00456BF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FAA37C5"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456BF5" w:rsidRDefault="00152E9D" w:rsidP="00152E9D">
            <w:pPr>
              <w:jc w:val="center"/>
              <w:rPr>
                <w:rFonts w:asciiTheme="majorHAnsi" w:hAnsiTheme="majorHAnsi" w:cstheme="majorHAnsi"/>
                <w:sz w:val="24"/>
                <w:szCs w:val="24"/>
              </w:rPr>
            </w:pPr>
          </w:p>
        </w:tc>
      </w:tr>
    </w:tbl>
    <w:p w14:paraId="3934177D" w14:textId="77777777" w:rsidR="00152E9D" w:rsidRPr="00456BF5" w:rsidRDefault="00152E9D" w:rsidP="00152E9D">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456BF5" w14:paraId="79DE52EE" w14:textId="77777777" w:rsidTr="00152E9D">
        <w:trPr>
          <w:cantSplit/>
        </w:trPr>
        <w:tc>
          <w:tcPr>
            <w:tcW w:w="6062" w:type="dxa"/>
            <w:vMerge w:val="restart"/>
            <w:shd w:val="pct15" w:color="auto" w:fill="auto"/>
            <w:vAlign w:val="center"/>
          </w:tcPr>
          <w:p w14:paraId="1E75F280" w14:textId="77777777" w:rsidR="00152E9D" w:rsidRPr="00456BF5" w:rsidRDefault="004D5E9B" w:rsidP="00152E9D">
            <w:pPr>
              <w:rPr>
                <w:rFonts w:asciiTheme="majorHAnsi" w:hAnsiTheme="majorHAnsi" w:cstheme="majorHAnsi"/>
                <w:sz w:val="24"/>
                <w:szCs w:val="24"/>
              </w:rPr>
            </w:pPr>
            <w:r w:rsidRPr="00456BF5">
              <w:rPr>
                <w:rFonts w:asciiTheme="majorHAnsi" w:hAnsiTheme="majorHAnsi" w:cstheme="majorHAnsi"/>
                <w:b/>
                <w:bCs/>
                <w:sz w:val="24"/>
                <w:szCs w:val="24"/>
              </w:rPr>
              <w:t>Assessment</w:t>
            </w:r>
            <w:r w:rsidR="00152E9D" w:rsidRPr="00456BF5">
              <w:rPr>
                <w:rFonts w:asciiTheme="majorHAnsi" w:hAnsiTheme="majorHAnsi" w:cstheme="majorHAnsi"/>
                <w:b/>
                <w:bCs/>
                <w:sz w:val="24"/>
                <w:szCs w:val="24"/>
              </w:rPr>
              <w:t xml:space="preserve"> Mark </w:t>
            </w:r>
            <w:r w:rsidR="00152E9D" w:rsidRPr="00456BF5">
              <w:rPr>
                <w:rFonts w:asciiTheme="majorHAnsi" w:hAnsiTheme="majorHAnsi" w:cstheme="majorHAnsi"/>
                <w:bCs/>
                <w:sz w:val="24"/>
                <w:szCs w:val="24"/>
              </w:rPr>
              <w:t>(</w:t>
            </w:r>
            <w:r w:rsidR="00152E9D" w:rsidRPr="00456BF5">
              <w:rPr>
                <w:rFonts w:asciiTheme="majorHAnsi" w:hAnsiTheme="majorHAnsi" w:cstheme="majorHAns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b/>
                <w:sz w:val="24"/>
                <w:szCs w:val="24"/>
              </w:rPr>
              <w:t>Late Submission Penalties (tick if appropriate)</w:t>
            </w:r>
          </w:p>
        </w:tc>
        <w:tc>
          <w:tcPr>
            <w:tcW w:w="1060" w:type="dxa"/>
            <w:vMerge w:val="restart"/>
            <w:vAlign w:val="center"/>
          </w:tcPr>
          <w:p w14:paraId="3ECDD7D8" w14:textId="77777777" w:rsidR="00152E9D" w:rsidRPr="00456BF5" w:rsidRDefault="00152E9D" w:rsidP="00152E9D">
            <w:pPr>
              <w:jc w:val="right"/>
              <w:rPr>
                <w:rFonts w:asciiTheme="majorHAnsi" w:hAnsiTheme="majorHAnsi" w:cstheme="majorHAnsi"/>
                <w:b/>
                <w:bCs/>
                <w:sz w:val="24"/>
                <w:szCs w:val="24"/>
              </w:rPr>
            </w:pPr>
            <w:r w:rsidRPr="00456BF5">
              <w:rPr>
                <w:rFonts w:asciiTheme="majorHAnsi" w:hAnsiTheme="majorHAnsi" w:cstheme="majorHAnsi"/>
                <w:b/>
                <w:bCs/>
                <w:sz w:val="24"/>
                <w:szCs w:val="24"/>
              </w:rPr>
              <w:t>%</w:t>
            </w:r>
          </w:p>
        </w:tc>
      </w:tr>
      <w:tr w:rsidR="00152E9D" w:rsidRPr="00456BF5" w14:paraId="3D5C1AD0" w14:textId="77777777" w:rsidTr="00152E9D">
        <w:trPr>
          <w:cantSplit/>
        </w:trPr>
        <w:tc>
          <w:tcPr>
            <w:tcW w:w="6062" w:type="dxa"/>
            <w:vMerge/>
            <w:vAlign w:val="bottom"/>
          </w:tcPr>
          <w:p w14:paraId="61207004" w14:textId="77777777" w:rsidR="00152E9D" w:rsidRPr="00456BF5" w:rsidRDefault="00152E9D" w:rsidP="00152E9D">
            <w:pPr>
              <w:rPr>
                <w:rFonts w:asciiTheme="majorHAnsi" w:hAnsiTheme="majorHAnsi" w:cstheme="majorHAnsi"/>
                <w:sz w:val="24"/>
                <w:szCs w:val="24"/>
              </w:rPr>
            </w:pPr>
          </w:p>
        </w:tc>
        <w:tc>
          <w:tcPr>
            <w:tcW w:w="2903" w:type="dxa"/>
            <w:vAlign w:val="bottom"/>
          </w:tcPr>
          <w:p w14:paraId="34763786"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sz w:val="24"/>
                <w:szCs w:val="24"/>
              </w:rPr>
              <w:t xml:space="preserve">Up to </w:t>
            </w:r>
            <w:r w:rsidR="006D6F24" w:rsidRPr="00456BF5">
              <w:rPr>
                <w:rFonts w:asciiTheme="majorHAnsi" w:hAnsiTheme="majorHAnsi" w:cstheme="majorHAnsi"/>
                <w:sz w:val="24"/>
                <w:szCs w:val="24"/>
              </w:rPr>
              <w:t>1 week</w:t>
            </w:r>
            <w:r w:rsidRPr="00456BF5">
              <w:rPr>
                <w:rFonts w:asciiTheme="majorHAnsi" w:hAnsiTheme="majorHAnsi" w:cstheme="majorHAnsi"/>
                <w:sz w:val="24"/>
                <w:szCs w:val="24"/>
              </w:rPr>
              <w:t xml:space="preserve"> late</w:t>
            </w:r>
            <w:r w:rsidR="004D5E9B" w:rsidRPr="00456BF5">
              <w:rPr>
                <w:rFonts w:asciiTheme="majorHAnsi" w:hAnsiTheme="majorHAnsi" w:cstheme="majorHAnsi"/>
                <w:sz w:val="24"/>
                <w:szCs w:val="24"/>
              </w:rPr>
              <w:t xml:space="preserve"> (40% Max)</w:t>
            </w:r>
          </w:p>
        </w:tc>
        <w:tc>
          <w:tcPr>
            <w:tcW w:w="641" w:type="dxa"/>
            <w:vAlign w:val="bottom"/>
          </w:tcPr>
          <w:p w14:paraId="363CE300"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58DD503D" w14:textId="77777777" w:rsidR="00152E9D" w:rsidRPr="00456BF5" w:rsidRDefault="00152E9D" w:rsidP="00152E9D">
            <w:pPr>
              <w:ind w:leftChars="71" w:left="142"/>
              <w:rPr>
                <w:rFonts w:asciiTheme="majorHAnsi" w:hAnsiTheme="majorHAnsi" w:cstheme="majorHAnsi"/>
                <w:sz w:val="24"/>
                <w:szCs w:val="24"/>
              </w:rPr>
            </w:pPr>
          </w:p>
        </w:tc>
      </w:tr>
      <w:tr w:rsidR="00152E9D" w:rsidRPr="00456BF5" w14:paraId="262B9C02" w14:textId="77777777" w:rsidTr="00152E9D">
        <w:trPr>
          <w:cantSplit/>
        </w:trPr>
        <w:tc>
          <w:tcPr>
            <w:tcW w:w="6062" w:type="dxa"/>
            <w:vMerge/>
            <w:vAlign w:val="bottom"/>
          </w:tcPr>
          <w:p w14:paraId="117D718F" w14:textId="77777777" w:rsidR="00152E9D" w:rsidRPr="00456BF5" w:rsidRDefault="00152E9D" w:rsidP="00152E9D">
            <w:pPr>
              <w:rPr>
                <w:rFonts w:asciiTheme="majorHAnsi" w:hAnsiTheme="majorHAnsi" w:cstheme="majorHAnsi"/>
                <w:sz w:val="24"/>
                <w:szCs w:val="24"/>
              </w:rPr>
            </w:pPr>
          </w:p>
        </w:tc>
        <w:tc>
          <w:tcPr>
            <w:tcW w:w="2903" w:type="dxa"/>
            <w:vAlign w:val="bottom"/>
          </w:tcPr>
          <w:p w14:paraId="147A462E" w14:textId="77777777" w:rsidR="00152E9D" w:rsidRPr="00456BF5" w:rsidRDefault="006D6F24" w:rsidP="00152E9D">
            <w:pPr>
              <w:rPr>
                <w:rFonts w:asciiTheme="majorHAnsi" w:hAnsiTheme="majorHAnsi" w:cstheme="majorHAnsi"/>
                <w:b/>
                <w:bCs/>
                <w:sz w:val="24"/>
                <w:szCs w:val="24"/>
              </w:rPr>
            </w:pPr>
            <w:r w:rsidRPr="00456BF5">
              <w:rPr>
                <w:rFonts w:asciiTheme="majorHAnsi" w:hAnsiTheme="majorHAnsi" w:cstheme="majorHAnsi"/>
                <w:sz w:val="24"/>
                <w:szCs w:val="24"/>
              </w:rPr>
              <w:t>Over 1</w:t>
            </w:r>
            <w:r w:rsidR="00152E9D" w:rsidRPr="00456BF5">
              <w:rPr>
                <w:rFonts w:asciiTheme="majorHAnsi" w:hAnsiTheme="majorHAnsi" w:cstheme="majorHAnsi"/>
                <w:sz w:val="24"/>
                <w:szCs w:val="24"/>
              </w:rPr>
              <w:t xml:space="preserve"> week late</w:t>
            </w:r>
            <w:r w:rsidR="004D5E9B" w:rsidRPr="00456BF5">
              <w:rPr>
                <w:rFonts w:asciiTheme="majorHAnsi" w:hAnsiTheme="majorHAnsi" w:cstheme="majorHAnsi"/>
                <w:sz w:val="24"/>
                <w:szCs w:val="24"/>
              </w:rPr>
              <w:t xml:space="preserve"> (0%)</w:t>
            </w:r>
          </w:p>
        </w:tc>
        <w:tc>
          <w:tcPr>
            <w:tcW w:w="641" w:type="dxa"/>
            <w:vAlign w:val="bottom"/>
          </w:tcPr>
          <w:p w14:paraId="31E31446"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6F8D98CB" w14:textId="77777777" w:rsidR="00152E9D" w:rsidRPr="00456BF5" w:rsidRDefault="00152E9D" w:rsidP="00152E9D">
            <w:pPr>
              <w:ind w:firstLineChars="141" w:firstLine="338"/>
              <w:rPr>
                <w:rFonts w:asciiTheme="majorHAnsi" w:hAnsiTheme="majorHAnsi" w:cstheme="majorHAnsi"/>
                <w:sz w:val="24"/>
                <w:szCs w:val="24"/>
              </w:rPr>
            </w:pPr>
          </w:p>
        </w:tc>
      </w:tr>
    </w:tbl>
    <w:p w14:paraId="720CC0BB" w14:textId="77777777" w:rsidR="00152E9D" w:rsidRPr="00456BF5" w:rsidRDefault="00152E9D" w:rsidP="00152E9D">
      <w:pPr>
        <w:rPr>
          <w:rFonts w:asciiTheme="majorHAnsi" w:hAnsiTheme="majorHAnsi" w:cstheme="majorHAnsi"/>
          <w:sz w:val="24"/>
          <w:szCs w:val="24"/>
        </w:rPr>
      </w:pPr>
    </w:p>
    <w:p w14:paraId="6E4AB520" w14:textId="77777777" w:rsidR="00C073F1" w:rsidRPr="00456BF5" w:rsidRDefault="00C073F1" w:rsidP="00152E9D">
      <w:pPr>
        <w:rPr>
          <w:rFonts w:asciiTheme="majorHAnsi" w:hAnsiTheme="majorHAnsi" w:cstheme="majorHAnsi"/>
          <w:sz w:val="24"/>
          <w:szCs w:val="24"/>
        </w:rPr>
      </w:pPr>
    </w:p>
    <w:p w14:paraId="43137BBE" w14:textId="77777777" w:rsidR="00C073F1" w:rsidRPr="00456BF5" w:rsidRDefault="00C073F1" w:rsidP="00152E9D">
      <w:pPr>
        <w:rPr>
          <w:rFonts w:asciiTheme="majorHAnsi" w:hAnsiTheme="majorHAnsi" w:cstheme="majorHAnsi"/>
          <w:vanish/>
          <w:sz w:val="24"/>
          <w:szCs w:val="24"/>
        </w:rPr>
        <w:sectPr w:rsidR="00C073F1" w:rsidRPr="00456BF5" w:rsidSect="00F61A20">
          <w:footerReference w:type="default" r:id="rId10"/>
          <w:type w:val="continuous"/>
          <w:pgSz w:w="11894" w:h="16834"/>
          <w:pgMar w:top="720" w:right="720" w:bottom="720" w:left="720" w:header="706" w:footer="706" w:gutter="0"/>
          <w:paperSrc w:first="1" w:other="1"/>
          <w:cols w:space="720"/>
        </w:sectPr>
      </w:pPr>
    </w:p>
    <w:p w14:paraId="5D7F103F" w14:textId="77777777" w:rsidR="00C073F1" w:rsidRPr="00456BF5" w:rsidRDefault="00C073F1" w:rsidP="00152E9D">
      <w:pPr>
        <w:rPr>
          <w:rFonts w:asciiTheme="majorHAnsi" w:hAnsiTheme="majorHAnsi" w:cstheme="majorHAnsi"/>
          <w:vanish/>
          <w:sz w:val="24"/>
          <w:szCs w:val="24"/>
        </w:rPr>
        <w:sectPr w:rsidR="00C073F1" w:rsidRPr="00456BF5" w:rsidSect="00C073F1">
          <w:pgSz w:w="16834" w:h="11894" w:orient="landscape"/>
          <w:pgMar w:top="720" w:right="720" w:bottom="720" w:left="720" w:header="706" w:footer="706" w:gutter="0"/>
          <w:paperSrc w:first="1" w:other="1"/>
          <w:cols w:space="720"/>
          <w:docGrid w:linePitch="272"/>
        </w:sectPr>
      </w:pPr>
    </w:p>
    <w:p w14:paraId="6E9F3420" w14:textId="77777777" w:rsidR="00C073F1" w:rsidRPr="00456BF5" w:rsidRDefault="00C073F1" w:rsidP="00152E9D">
      <w:pPr>
        <w:rPr>
          <w:rFonts w:asciiTheme="majorHAnsi" w:hAnsiTheme="majorHAnsi" w:cstheme="majorHAnsi"/>
          <w:vanish/>
          <w:sz w:val="24"/>
          <w:szCs w:val="24"/>
        </w:rPr>
      </w:pPr>
    </w:p>
    <w:p w14:paraId="6C9F9766" w14:textId="77777777" w:rsidR="001F50B6" w:rsidRPr="00456BF5" w:rsidRDefault="001F50B6" w:rsidP="001F50B6">
      <w:pPr>
        <w:pStyle w:val="NormalWeb"/>
        <w:rPr>
          <w:rFonts w:asciiTheme="majorHAnsi" w:hAnsiTheme="majorHAnsi" w:cstheme="majorHAnsi"/>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456BF5" w14:paraId="698925EA" w14:textId="77777777" w:rsidTr="000B6520">
        <w:tc>
          <w:tcPr>
            <w:tcW w:w="13858" w:type="dxa"/>
            <w:shd w:val="clear" w:color="auto" w:fill="95B3D7" w:themeFill="accent1" w:themeFillTint="99"/>
          </w:tcPr>
          <w:p w14:paraId="418013EC" w14:textId="77777777" w:rsidR="00C073F1" w:rsidRPr="00456BF5" w:rsidRDefault="00C073F1" w:rsidP="001F50B6">
            <w:pPr>
              <w:pStyle w:val="NormalWeb"/>
              <w:rPr>
                <w:rFonts w:asciiTheme="majorHAnsi" w:hAnsiTheme="majorHAnsi" w:cstheme="majorHAnsi"/>
                <w:b/>
                <w:color w:val="303B44"/>
                <w:szCs w:val="24"/>
              </w:rPr>
            </w:pPr>
            <w:r w:rsidRPr="00456BF5">
              <w:rPr>
                <w:rFonts w:asciiTheme="majorHAnsi" w:hAnsiTheme="majorHAnsi" w:cstheme="majorHAnsi"/>
                <w:b/>
                <w:color w:val="303B44"/>
                <w:szCs w:val="24"/>
              </w:rPr>
              <w:t>GENERIC ASSESSMENT CRITERIA</w:t>
            </w:r>
          </w:p>
        </w:tc>
      </w:tr>
    </w:tbl>
    <w:p w14:paraId="4D807266" w14:textId="77777777" w:rsidR="00995D51" w:rsidRPr="00456BF5" w:rsidRDefault="00995D51" w:rsidP="002466CE">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3948"/>
      </w:tblGrid>
      <w:tr w:rsidR="002466CE" w:rsidRPr="00456BF5" w14:paraId="601D6057" w14:textId="77777777" w:rsidTr="000B424C">
        <w:tc>
          <w:tcPr>
            <w:tcW w:w="13948" w:type="dxa"/>
            <w:shd w:val="clear" w:color="auto" w:fill="95B3D7" w:themeFill="accent1" w:themeFillTint="99"/>
          </w:tcPr>
          <w:p w14:paraId="53B19E93"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r>
      <w:tr w:rsidR="002466CE" w:rsidRPr="00456BF5" w14:paraId="15D0D3EE" w14:textId="77777777" w:rsidTr="000B424C">
        <w:tc>
          <w:tcPr>
            <w:tcW w:w="13948" w:type="dxa"/>
            <w:shd w:val="clear" w:color="auto" w:fill="DBE5F1" w:themeFill="accent1" w:themeFillTint="33"/>
          </w:tcPr>
          <w:p w14:paraId="6205DBDF" w14:textId="77777777" w:rsidR="002466CE" w:rsidRPr="00456BF5" w:rsidRDefault="002466CE" w:rsidP="000B424C">
            <w:pPr>
              <w:rPr>
                <w:rFonts w:asciiTheme="majorHAnsi" w:eastAsia="Arial" w:hAnsiTheme="majorHAnsi" w:cstheme="majorHAnsi"/>
                <w:spacing w:val="-1"/>
                <w:sz w:val="24"/>
                <w:szCs w:val="24"/>
              </w:rPr>
            </w:pPr>
            <w:r w:rsidRPr="00456BF5">
              <w:rPr>
                <w:rFonts w:asciiTheme="majorHAnsi" w:eastAsia="Arial" w:hAnsiTheme="majorHAnsi" w:cstheme="majorHAnsi"/>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75F03BE" w14:textId="77777777" w:rsidR="002466CE" w:rsidRPr="00456BF5" w:rsidRDefault="002466CE" w:rsidP="002466CE">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456BF5" w14:paraId="0CB53977" w14:textId="77777777" w:rsidTr="000B424C">
        <w:trPr>
          <w:tblHeader/>
        </w:trPr>
        <w:tc>
          <w:tcPr>
            <w:tcW w:w="1735" w:type="dxa"/>
            <w:shd w:val="clear" w:color="auto" w:fill="95B3D7" w:themeFill="accent1" w:themeFillTint="99"/>
          </w:tcPr>
          <w:p w14:paraId="631F3EED"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c>
          <w:tcPr>
            <w:tcW w:w="1736" w:type="dxa"/>
            <w:shd w:val="clear" w:color="auto" w:fill="95B3D7" w:themeFill="accent1" w:themeFillTint="99"/>
            <w:vAlign w:val="center"/>
          </w:tcPr>
          <w:p w14:paraId="40BDFF1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53EED10B"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0BD670BC"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MARGINAL FAIL</w:t>
            </w:r>
          </w:p>
        </w:tc>
        <w:tc>
          <w:tcPr>
            <w:tcW w:w="1736" w:type="dxa"/>
            <w:shd w:val="clear" w:color="auto" w:fill="95B3D7" w:themeFill="accent1" w:themeFillTint="99"/>
            <w:vAlign w:val="center"/>
          </w:tcPr>
          <w:p w14:paraId="3CAF98B1"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SATISFACTORY</w:t>
            </w:r>
          </w:p>
          <w:p w14:paraId="37818136"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(Pass)</w:t>
            </w:r>
          </w:p>
        </w:tc>
        <w:tc>
          <w:tcPr>
            <w:tcW w:w="1736" w:type="dxa"/>
            <w:shd w:val="clear" w:color="auto" w:fill="95B3D7" w:themeFill="accent1" w:themeFillTint="99"/>
            <w:vAlign w:val="center"/>
          </w:tcPr>
          <w:p w14:paraId="7E46D65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GOOD to VERY GOOD</w:t>
            </w:r>
          </w:p>
          <w:p w14:paraId="7E990298"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 xml:space="preserve">(Merit) </w:t>
            </w:r>
          </w:p>
        </w:tc>
        <w:tc>
          <w:tcPr>
            <w:tcW w:w="1736" w:type="dxa"/>
            <w:shd w:val="clear" w:color="auto" w:fill="95B3D7" w:themeFill="accent1" w:themeFillTint="99"/>
            <w:vAlign w:val="center"/>
          </w:tcPr>
          <w:p w14:paraId="4F057655"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EXCELLENT</w:t>
            </w:r>
          </w:p>
          <w:p w14:paraId="1F99712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c>
          <w:tcPr>
            <w:tcW w:w="1736" w:type="dxa"/>
            <w:shd w:val="clear" w:color="auto" w:fill="95B3D7" w:themeFill="accent1" w:themeFillTint="99"/>
            <w:vAlign w:val="center"/>
          </w:tcPr>
          <w:p w14:paraId="5C958EB9"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EXCEPTIONAL</w:t>
            </w:r>
          </w:p>
          <w:p w14:paraId="70912E9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r>
      <w:tr w:rsidR="002466CE" w:rsidRPr="00456BF5" w14:paraId="1A1B3F37" w14:textId="77777777" w:rsidTr="000B424C">
        <w:trPr>
          <w:tblHeader/>
        </w:trPr>
        <w:tc>
          <w:tcPr>
            <w:tcW w:w="1735" w:type="dxa"/>
            <w:shd w:val="clear" w:color="auto" w:fill="95B3D7" w:themeFill="accent1" w:themeFillTint="99"/>
          </w:tcPr>
          <w:p w14:paraId="1F6A3F35" w14:textId="77777777" w:rsidR="002466CE" w:rsidRPr="00456BF5" w:rsidRDefault="002466CE" w:rsidP="000B424C">
            <w:pPr>
              <w:ind w:left="171"/>
              <w:rPr>
                <w:rFonts w:asciiTheme="majorHAnsi" w:hAnsiTheme="majorHAnsi" w:cstheme="majorHAnsi"/>
                <w:sz w:val="24"/>
                <w:szCs w:val="24"/>
              </w:rPr>
            </w:pPr>
            <w:r w:rsidRPr="00456BF5">
              <w:rPr>
                <w:rFonts w:asciiTheme="majorHAnsi" w:eastAsia="Arial" w:hAnsiTheme="majorHAnsi" w:cstheme="majorHAnsi"/>
                <w:b/>
                <w:bCs/>
                <w:sz w:val="24"/>
                <w:szCs w:val="24"/>
              </w:rPr>
              <w:t>Category</w:t>
            </w:r>
          </w:p>
        </w:tc>
        <w:tc>
          <w:tcPr>
            <w:tcW w:w="1736" w:type="dxa"/>
            <w:shd w:val="clear" w:color="auto" w:fill="95B3D7" w:themeFill="accent1" w:themeFillTint="99"/>
            <w:vAlign w:val="bottom"/>
          </w:tcPr>
          <w:p w14:paraId="4A0797D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0-29%</w:t>
            </w:r>
          </w:p>
        </w:tc>
        <w:tc>
          <w:tcPr>
            <w:tcW w:w="1736" w:type="dxa"/>
            <w:shd w:val="clear" w:color="auto" w:fill="95B3D7" w:themeFill="accent1" w:themeFillTint="99"/>
            <w:vAlign w:val="bottom"/>
          </w:tcPr>
          <w:p w14:paraId="2058E6CD"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30-44%</w:t>
            </w:r>
          </w:p>
        </w:tc>
        <w:tc>
          <w:tcPr>
            <w:tcW w:w="1736" w:type="dxa"/>
            <w:shd w:val="clear" w:color="auto" w:fill="95B3D7" w:themeFill="accent1" w:themeFillTint="99"/>
            <w:vAlign w:val="bottom"/>
          </w:tcPr>
          <w:p w14:paraId="0D9B1C3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45-49%</w:t>
            </w:r>
          </w:p>
        </w:tc>
        <w:tc>
          <w:tcPr>
            <w:tcW w:w="1736" w:type="dxa"/>
            <w:shd w:val="clear" w:color="auto" w:fill="95B3D7" w:themeFill="accent1" w:themeFillTint="99"/>
            <w:vAlign w:val="bottom"/>
          </w:tcPr>
          <w:p w14:paraId="129555DA"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50-59%</w:t>
            </w:r>
          </w:p>
        </w:tc>
        <w:tc>
          <w:tcPr>
            <w:tcW w:w="1736" w:type="dxa"/>
            <w:shd w:val="clear" w:color="auto" w:fill="95B3D7" w:themeFill="accent1" w:themeFillTint="99"/>
            <w:vAlign w:val="bottom"/>
          </w:tcPr>
          <w:p w14:paraId="060B3BB4"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60-69%</w:t>
            </w:r>
          </w:p>
        </w:tc>
        <w:tc>
          <w:tcPr>
            <w:tcW w:w="1736" w:type="dxa"/>
            <w:shd w:val="clear" w:color="auto" w:fill="95B3D7" w:themeFill="accent1" w:themeFillTint="99"/>
            <w:vAlign w:val="bottom"/>
          </w:tcPr>
          <w:p w14:paraId="77FE220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70-84%</w:t>
            </w:r>
          </w:p>
        </w:tc>
        <w:tc>
          <w:tcPr>
            <w:tcW w:w="1736" w:type="dxa"/>
            <w:shd w:val="clear" w:color="auto" w:fill="95B3D7" w:themeFill="accent1" w:themeFillTint="99"/>
          </w:tcPr>
          <w:p w14:paraId="6B6B9AB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85-100%</w:t>
            </w:r>
          </w:p>
        </w:tc>
      </w:tr>
      <w:tr w:rsidR="002466CE" w:rsidRPr="00456BF5" w14:paraId="4227C500" w14:textId="77777777" w:rsidTr="000B424C">
        <w:tc>
          <w:tcPr>
            <w:tcW w:w="1735" w:type="dxa"/>
            <w:shd w:val="clear" w:color="auto" w:fill="95B3D7" w:themeFill="accent1" w:themeFillTint="99"/>
          </w:tcPr>
          <w:p w14:paraId="2254E7A4"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Engagement with literature </w:t>
            </w:r>
            <w:r w:rsidRPr="00456BF5">
              <w:rPr>
                <w:rFonts w:asciiTheme="majorHAnsi" w:eastAsia="Arial" w:hAnsiTheme="majorHAnsi" w:cstheme="majorHAnsi"/>
                <w:bCs/>
                <w:sz w:val="24"/>
                <w:szCs w:val="24"/>
              </w:rPr>
              <w:t>(including current research, referencing,</w:t>
            </w:r>
          </w:p>
          <w:p w14:paraId="2E473D12"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academic conventions and</w:t>
            </w:r>
          </w:p>
          <w:p w14:paraId="7DFEA1BE" w14:textId="77777777" w:rsidR="002466CE" w:rsidRPr="00456BF5" w:rsidRDefault="002466CE" w:rsidP="000B424C">
            <w:pPr>
              <w:spacing w:before="34"/>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lastRenderedPageBreak/>
              <w:t>academic honesty)</w:t>
            </w:r>
            <w:r w:rsidRPr="00456BF5">
              <w:rPr>
                <w:rFonts w:asciiTheme="majorHAnsi" w:eastAsia="Arial" w:hAnsiTheme="majorHAnsi" w:cstheme="majorHAns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Little or no evidence of reading and/or reliance on inappropriate sources.</w:t>
            </w:r>
          </w:p>
          <w:p w14:paraId="2B0833A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Views and findings mostly unsupported </w:t>
            </w:r>
            <w:r w:rsidRPr="00456BF5">
              <w:rPr>
                <w:rFonts w:asciiTheme="majorHAnsi" w:hAnsiTheme="majorHAnsi" w:cstheme="majorHAnsi"/>
                <w:sz w:val="24"/>
                <w:szCs w:val="24"/>
              </w:rPr>
              <w:lastRenderedPageBreak/>
              <w:t>and non-authoritative.</w:t>
            </w:r>
          </w:p>
          <w:p w14:paraId="74B379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Poor engagement with essential reading. No evidence of wider reading. Reliance on inappropriate sources, and/or </w:t>
            </w:r>
            <w:r w:rsidRPr="00456BF5">
              <w:rPr>
                <w:rFonts w:asciiTheme="majorHAnsi" w:hAnsiTheme="majorHAnsi" w:cstheme="majorHAnsi"/>
                <w:sz w:val="24"/>
                <w:szCs w:val="24"/>
              </w:rPr>
              <w:lastRenderedPageBreak/>
              <w:t>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very limited range of relevant and credible sources. Some omissions and minor errors.</w:t>
            </w:r>
          </w:p>
          <w:p w14:paraId="7D3CC61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Referencing conventions </w:t>
            </w:r>
            <w:r w:rsidRPr="00456BF5">
              <w:rPr>
                <w:rFonts w:asciiTheme="majorHAnsi" w:hAnsiTheme="majorHAnsi" w:cstheme="majorHAnsi"/>
                <w:sz w:val="24"/>
                <w:szCs w:val="24"/>
              </w:rPr>
              <w:lastRenderedPageBreak/>
              <w:t>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appropriate range of research-informed literature, including sources retrieved </w:t>
            </w:r>
            <w:r w:rsidRPr="00456BF5">
              <w:rPr>
                <w:rFonts w:asciiTheme="majorHAnsi" w:hAnsiTheme="majorHAnsi" w:cstheme="majorHAnsi"/>
                <w:sz w:val="24"/>
                <w:szCs w:val="24"/>
              </w:rPr>
              <w:lastRenderedPageBreak/>
              <w:t>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36CFA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wide range of research-informed literature, including sources retrieved independently.</w:t>
            </w:r>
          </w:p>
          <w:p w14:paraId="2FC9EFB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extensive range of relevant and credible literature, informed by the latest research. </w:t>
            </w:r>
            <w:r w:rsidRPr="00456BF5">
              <w:rPr>
                <w:rFonts w:asciiTheme="majorHAnsi" w:hAnsiTheme="majorHAnsi" w:cstheme="majorHAnsi"/>
                <w:sz w:val="24"/>
                <w:szCs w:val="24"/>
              </w:rPr>
              <w:lastRenderedPageBreak/>
              <w:t xml:space="preserve">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engagement with an extensive range of relevant and credible literature, informed by the latest </w:t>
            </w:r>
            <w:r w:rsidRPr="00456BF5">
              <w:rPr>
                <w:rFonts w:asciiTheme="majorHAnsi" w:hAnsiTheme="majorHAnsi" w:cstheme="majorHAnsi"/>
                <w:sz w:val="24"/>
                <w:szCs w:val="24"/>
              </w:rPr>
              <w:lastRenderedPageBreak/>
              <w:t>research. High-level referencing skills consistently and professionally applied.</w:t>
            </w:r>
          </w:p>
        </w:tc>
      </w:tr>
      <w:tr w:rsidR="002466CE" w:rsidRPr="00456BF5" w14:paraId="702210E8" w14:textId="77777777" w:rsidTr="000B424C">
        <w:tc>
          <w:tcPr>
            <w:tcW w:w="1735" w:type="dxa"/>
            <w:shd w:val="clear" w:color="auto" w:fill="95B3D7" w:themeFill="accent1" w:themeFillTint="99"/>
          </w:tcPr>
          <w:p w14:paraId="0ABD7376"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lastRenderedPageBreak/>
              <w:t xml:space="preserve">Knowledge and understanding </w:t>
            </w:r>
            <w:r w:rsidRPr="00456BF5">
              <w:rPr>
                <w:rFonts w:asciiTheme="majorHAnsi" w:eastAsia="Arial" w:hAnsiTheme="majorHAnsi" w:cstheme="majorHAnsi"/>
                <w:bCs/>
                <w:sz w:val="24"/>
                <w:szCs w:val="24"/>
              </w:rPr>
              <w:t xml:space="preserve">(A systematic, conceptual understanding of knowledge, and a critical awareness of current problems and/or new insights, much of which is at, or informed by, the forefront of the </w:t>
            </w:r>
            <w:proofErr w:type="gramStart"/>
            <w:r w:rsidRPr="00456BF5">
              <w:rPr>
                <w:rFonts w:asciiTheme="majorHAnsi" w:eastAsia="Arial" w:hAnsiTheme="majorHAnsi" w:cstheme="majorHAnsi"/>
                <w:bCs/>
                <w:sz w:val="24"/>
                <w:szCs w:val="24"/>
              </w:rPr>
              <w:t>discipline;</w:t>
            </w:r>
            <w:proofErr w:type="gramEnd"/>
            <w:r w:rsidRPr="00456BF5">
              <w:rPr>
                <w:rFonts w:asciiTheme="majorHAnsi" w:eastAsia="Arial" w:hAnsiTheme="majorHAnsi" w:cstheme="majorHAnsi"/>
                <w:bCs/>
                <w:sz w:val="24"/>
                <w:szCs w:val="24"/>
              </w:rPr>
              <w:t xml:space="preserve"> a </w:t>
            </w:r>
            <w:r w:rsidRPr="00456BF5">
              <w:rPr>
                <w:rFonts w:asciiTheme="majorHAnsi" w:eastAsia="Arial" w:hAnsiTheme="majorHAnsi" w:cstheme="majorHAnsi"/>
                <w:bCs/>
                <w:sz w:val="24"/>
                <w:szCs w:val="24"/>
              </w:rPr>
              <w:lastRenderedPageBreak/>
              <w:t>comprehensive understanding of techniques applicable to their own research)</w:t>
            </w:r>
          </w:p>
          <w:p w14:paraId="21031CE8" w14:textId="77777777" w:rsidR="002466CE" w:rsidRPr="00456BF5" w:rsidRDefault="002466CE" w:rsidP="000B424C">
            <w:pPr>
              <w:spacing w:before="34"/>
              <w:ind w:left="108" w:right="-54"/>
              <w:rPr>
                <w:rFonts w:asciiTheme="majorHAnsi" w:hAnsiTheme="majorHAnsi" w:cstheme="majorHAnsi"/>
                <w:sz w:val="24"/>
                <w:szCs w:val="24"/>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Major gaps in knowledge and understanding of the subject matter is not systematic. Substantial inaccuracies. No awareness of current problems, insights or the latest research and/or advanced scholarship within the discipline.</w:t>
            </w:r>
          </w:p>
          <w:p w14:paraId="25D5511F"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t xml:space="preserve">Gaps in knowledge, with only superficial systematic understanding. Some significant inaccuracies and/or irrelevant material.  No critical awareness of current problems, insights, or latest research </w:t>
            </w:r>
            <w:r w:rsidRPr="00456BF5">
              <w:rPr>
                <w:rFonts w:asciiTheme="majorHAnsi" w:hAnsiTheme="majorHAnsi" w:cstheme="majorHAnsi"/>
                <w:sz w:val="24"/>
                <w:szCs w:val="24"/>
              </w:rPr>
              <w:lastRenderedPageBreak/>
              <w:t>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Limited knowledge and systematic understanding of the concepts and principles within the subject area, which to some marginal extent, is informed by current research and scholarship. Some critical awareness of current problems </w:t>
            </w:r>
            <w:r w:rsidRPr="00456BF5">
              <w:rPr>
                <w:rFonts w:asciiTheme="majorHAnsi" w:hAnsiTheme="majorHAnsi" w:cstheme="majorHAnsi"/>
                <w:sz w:val="24"/>
                <w:szCs w:val="24"/>
              </w:rPr>
              <w:lastRenderedPageBreak/>
              <w:t>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is accurate and reasonably detailed. A systematic understanding of the field of study informed by, to some extent, current research and scholarship, A critical awareness of current problems and/or new insights though this may be </w:t>
            </w:r>
            <w:r w:rsidRPr="00456BF5">
              <w:rPr>
                <w:rFonts w:asciiTheme="majorHAnsi" w:hAnsiTheme="majorHAnsi" w:cstheme="majorHAnsi"/>
                <w:sz w:val="24"/>
                <w:szCs w:val="24"/>
              </w:rPr>
              <w:lastRenderedPageBreak/>
              <w:t xml:space="preserve">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FCF833"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has a well-defined focus, which is reasonably extensive, coherent and detailed, with a critical awareness of current problems and/or new insights.  Exhibits good understanding of the breadth and depth of contemporary and </w:t>
            </w:r>
            <w:r w:rsidRPr="00456BF5">
              <w:rPr>
                <w:rFonts w:asciiTheme="majorHAnsi" w:hAnsiTheme="majorHAnsi" w:cstheme="majorHAnsi"/>
                <w:sz w:val="24"/>
                <w:szCs w:val="24"/>
              </w:rPr>
              <w:lastRenderedPageBreak/>
              <w:t xml:space="preserve">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mastery of a complex and specialised area of knowledge. A systematic, excellent understanding of the concepts of the subject informed by current research and scholarship. Highly critical awareness of current problems </w:t>
            </w:r>
            <w:r w:rsidRPr="00456BF5">
              <w:rPr>
                <w:rFonts w:asciiTheme="majorHAnsi" w:hAnsiTheme="majorHAnsi" w:cstheme="majorHAnsi"/>
                <w:sz w:val="24"/>
                <w:szCs w:val="24"/>
              </w:rPr>
              <w:lastRenderedPageBreak/>
              <w:t xml:space="preserve">and/or new insights. A critical, awareness of how the boundaries of knowledge </w:t>
            </w:r>
            <w:proofErr w:type="gramStart"/>
            <w:r w:rsidRPr="00456BF5">
              <w:rPr>
                <w:rFonts w:asciiTheme="majorHAnsi" w:hAnsiTheme="majorHAnsi" w:cstheme="majorHAnsi"/>
                <w:sz w:val="24"/>
                <w:szCs w:val="24"/>
              </w:rPr>
              <w:t>are</w:t>
            </w:r>
            <w:proofErr w:type="gramEnd"/>
            <w:r w:rsidRPr="00456BF5">
              <w:rPr>
                <w:rFonts w:asciiTheme="majorHAnsi" w:hAnsiTheme="majorHAnsi" w:cstheme="majorHAnsi"/>
                <w:sz w:val="24"/>
                <w:szCs w:val="24"/>
              </w:rPr>
              <w:t xml:space="preserve"> advanced through research.</w:t>
            </w:r>
          </w:p>
          <w:p w14:paraId="17450255"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mastery of a complex and specialised area of knowledge. An exceptionally critical awareness of current problems and/or new insights. An outstanding understanding of the concepts of the subject, well-informed by current </w:t>
            </w:r>
            <w:r w:rsidRPr="00456BF5">
              <w:rPr>
                <w:rFonts w:asciiTheme="majorHAnsi" w:hAnsiTheme="majorHAnsi" w:cstheme="majorHAnsi"/>
                <w:sz w:val="24"/>
                <w:szCs w:val="24"/>
              </w:rPr>
              <w:lastRenderedPageBreak/>
              <w:t xml:space="preserve">research and scholarship. A critical, sophisticated and nuanced awareness of how the boundaries of knowledge </w:t>
            </w:r>
            <w:proofErr w:type="gramStart"/>
            <w:r w:rsidRPr="00456BF5">
              <w:rPr>
                <w:rFonts w:asciiTheme="majorHAnsi" w:hAnsiTheme="majorHAnsi" w:cstheme="majorHAnsi"/>
                <w:sz w:val="24"/>
                <w:szCs w:val="24"/>
              </w:rPr>
              <w:t>are</w:t>
            </w:r>
            <w:proofErr w:type="gramEnd"/>
            <w:r w:rsidRPr="00456BF5">
              <w:rPr>
                <w:rFonts w:asciiTheme="majorHAnsi" w:hAnsiTheme="majorHAnsi" w:cstheme="majorHAnsi"/>
                <w:sz w:val="24"/>
                <w:szCs w:val="24"/>
              </w:rPr>
              <w:t xml:space="preserve"> advanced through research.</w:t>
            </w:r>
          </w:p>
        </w:tc>
      </w:tr>
      <w:tr w:rsidR="002466CE" w:rsidRPr="00456BF5" w14:paraId="4093991E" w14:textId="77777777" w:rsidTr="000B424C">
        <w:tc>
          <w:tcPr>
            <w:tcW w:w="1735" w:type="dxa"/>
            <w:shd w:val="clear" w:color="auto" w:fill="95B3D7" w:themeFill="accent1" w:themeFillTint="99"/>
          </w:tcPr>
          <w:p w14:paraId="65EF9A67"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C</w:t>
            </w:r>
            <w:r w:rsidRPr="00456BF5">
              <w:rPr>
                <w:rFonts w:asciiTheme="majorHAnsi" w:eastAsia="Arial" w:hAnsiTheme="majorHAnsi" w:cstheme="majorHAnsi"/>
                <w:b/>
                <w:bCs/>
                <w:spacing w:val="1"/>
                <w:sz w:val="24"/>
                <w:szCs w:val="24"/>
              </w:rPr>
              <w:t>ogn</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1"/>
                <w:sz w:val="24"/>
                <w:szCs w:val="24"/>
              </w:rPr>
              <w:t>t</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2"/>
                <w:sz w:val="24"/>
                <w:szCs w:val="24"/>
              </w:rPr>
              <w:t>v</w:t>
            </w:r>
            <w:r w:rsidRPr="00456BF5">
              <w:rPr>
                <w:rFonts w:asciiTheme="majorHAnsi" w:eastAsia="Arial" w:hAnsiTheme="majorHAnsi" w:cstheme="majorHAnsi"/>
                <w:b/>
                <w:bCs/>
                <w:sz w:val="24"/>
                <w:szCs w:val="24"/>
              </w:rPr>
              <w:t>e</w:t>
            </w:r>
            <w:r w:rsidRPr="00456BF5">
              <w:rPr>
                <w:rFonts w:asciiTheme="majorHAnsi" w:eastAsia="Arial" w:hAnsiTheme="majorHAnsi" w:cstheme="majorHAnsi"/>
                <w:b/>
                <w:bCs/>
                <w:spacing w:val="-10"/>
                <w:sz w:val="24"/>
                <w:szCs w:val="24"/>
              </w:rPr>
              <w:t xml:space="preserve"> </w:t>
            </w:r>
            <w:r w:rsidRPr="00456BF5">
              <w:rPr>
                <w:rFonts w:asciiTheme="majorHAnsi" w:eastAsia="Arial" w:hAnsiTheme="majorHAnsi" w:cstheme="majorHAnsi"/>
                <w:b/>
                <w:bCs/>
                <w:sz w:val="24"/>
                <w:szCs w:val="24"/>
              </w:rPr>
              <w:t>a</w:t>
            </w:r>
            <w:r w:rsidRPr="00456BF5">
              <w:rPr>
                <w:rFonts w:asciiTheme="majorHAnsi" w:eastAsia="Arial" w:hAnsiTheme="majorHAnsi" w:cstheme="majorHAnsi"/>
                <w:b/>
                <w:bCs/>
                <w:spacing w:val="1"/>
                <w:sz w:val="24"/>
                <w:szCs w:val="24"/>
              </w:rPr>
              <w:t>n</w:t>
            </w:r>
            <w:r w:rsidRPr="00456BF5">
              <w:rPr>
                <w:rFonts w:asciiTheme="majorHAnsi" w:eastAsia="Arial" w:hAnsiTheme="majorHAnsi" w:cstheme="majorHAnsi"/>
                <w:b/>
                <w:bCs/>
                <w:sz w:val="24"/>
                <w:szCs w:val="24"/>
              </w:rPr>
              <w:t>d i</w:t>
            </w:r>
            <w:r w:rsidRPr="00456BF5">
              <w:rPr>
                <w:rFonts w:asciiTheme="majorHAnsi" w:eastAsia="Arial" w:hAnsiTheme="majorHAnsi" w:cstheme="majorHAnsi"/>
                <w:b/>
                <w:bCs/>
                <w:spacing w:val="1"/>
                <w:sz w:val="24"/>
                <w:szCs w:val="24"/>
              </w:rPr>
              <w:t>nt</w:t>
            </w:r>
            <w:r w:rsidRPr="00456BF5">
              <w:rPr>
                <w:rFonts w:asciiTheme="majorHAnsi" w:eastAsia="Arial" w:hAnsiTheme="majorHAnsi" w:cstheme="majorHAnsi"/>
                <w:b/>
                <w:bCs/>
                <w:sz w:val="24"/>
                <w:szCs w:val="24"/>
              </w:rPr>
              <w:t>ellec</w:t>
            </w:r>
            <w:r w:rsidRPr="00456BF5">
              <w:rPr>
                <w:rFonts w:asciiTheme="majorHAnsi" w:eastAsia="Arial" w:hAnsiTheme="majorHAnsi" w:cstheme="majorHAnsi"/>
                <w:b/>
                <w:bCs/>
                <w:spacing w:val="1"/>
                <w:sz w:val="24"/>
                <w:szCs w:val="24"/>
              </w:rPr>
              <w:t>tu</w:t>
            </w:r>
            <w:r w:rsidRPr="00456BF5">
              <w:rPr>
                <w:rFonts w:asciiTheme="majorHAnsi" w:eastAsia="Arial" w:hAnsiTheme="majorHAnsi" w:cstheme="majorHAnsi"/>
                <w:b/>
                <w:bCs/>
                <w:sz w:val="24"/>
                <w:szCs w:val="24"/>
              </w:rPr>
              <w:t>al skil</w:t>
            </w:r>
            <w:r w:rsidRPr="00456BF5">
              <w:rPr>
                <w:rFonts w:asciiTheme="majorHAnsi" w:eastAsia="Arial" w:hAnsiTheme="majorHAnsi" w:cstheme="majorHAnsi"/>
                <w:b/>
                <w:bCs/>
                <w:spacing w:val="2"/>
                <w:sz w:val="24"/>
                <w:szCs w:val="24"/>
              </w:rPr>
              <w:t>l</w:t>
            </w:r>
            <w:r w:rsidRPr="00456BF5">
              <w:rPr>
                <w:rFonts w:asciiTheme="majorHAnsi" w:eastAsia="Arial" w:hAnsiTheme="majorHAnsi" w:cstheme="majorHAnsi"/>
                <w:b/>
                <w:bCs/>
                <w:sz w:val="24"/>
                <w:szCs w:val="24"/>
              </w:rPr>
              <w:t xml:space="preserve">s </w:t>
            </w:r>
          </w:p>
          <w:p w14:paraId="340340A7" w14:textId="77777777" w:rsidR="002466CE" w:rsidRPr="00456BF5" w:rsidRDefault="002466CE" w:rsidP="000B424C">
            <w:pPr>
              <w:spacing w:before="34" w:line="239" w:lineRule="auto"/>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 xml:space="preserve">(Critical evaluation of current research and methodologies and develop critiques of them and, where appropriate, to propose new hypotheses; make sound judgements in </w:t>
            </w:r>
            <w:r w:rsidRPr="00456BF5">
              <w:rPr>
                <w:rFonts w:asciiTheme="majorHAnsi" w:eastAsia="Arial" w:hAnsiTheme="majorHAnsi" w:cstheme="majorHAnsi"/>
                <w:bCs/>
                <w:sz w:val="24"/>
                <w:szCs w:val="24"/>
              </w:rPr>
              <w:lastRenderedPageBreak/>
              <w:t xml:space="preserve">the absence of complete data.) </w:t>
            </w:r>
          </w:p>
        </w:tc>
        <w:tc>
          <w:tcPr>
            <w:tcW w:w="1736" w:type="dxa"/>
          </w:tcPr>
          <w:p w14:paraId="7BD41B5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Wholly or almost wholly descriptive work. Little or no evaluation or critique or attempt at a systematic approach.</w:t>
            </w:r>
          </w:p>
          <w:p w14:paraId="132995D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Failure to develop arguments, leading to illogical or invalid judgements. Unsubstantiated </w:t>
            </w:r>
            <w:r w:rsidRPr="00456BF5">
              <w:rPr>
                <w:rFonts w:asciiTheme="majorHAnsi" w:hAnsiTheme="majorHAnsi" w:cstheme="majorHAnsi"/>
                <w:sz w:val="24"/>
                <w:szCs w:val="24"/>
              </w:rPr>
              <w:lastRenderedPageBreak/>
              <w:t>generalisations, made without use of credible evidence.</w:t>
            </w:r>
          </w:p>
          <w:p w14:paraId="3D658290" w14:textId="77777777" w:rsidR="002466CE" w:rsidRPr="00456BF5" w:rsidRDefault="002466CE" w:rsidP="000B424C">
            <w:pPr>
              <w:rPr>
                <w:rFonts w:asciiTheme="majorHAnsi" w:hAnsiTheme="majorHAnsi" w:cstheme="majorHAnsi"/>
                <w:sz w:val="24"/>
                <w:szCs w:val="24"/>
              </w:rPr>
            </w:pPr>
          </w:p>
        </w:tc>
        <w:tc>
          <w:tcPr>
            <w:tcW w:w="1736" w:type="dxa"/>
          </w:tcPr>
          <w:p w14:paraId="7A4EB00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Largely descriptive work, with superficial use of critical evaluation of research and methodologies. Absent or weak development of hypotheses and judgements. Information accepted uncritically, uses </w:t>
            </w:r>
            <w:r w:rsidRPr="00456BF5">
              <w:rPr>
                <w:rFonts w:asciiTheme="majorHAnsi" w:hAnsiTheme="majorHAnsi" w:cstheme="majorHAnsi"/>
                <w:sz w:val="24"/>
                <w:szCs w:val="24"/>
              </w:rPr>
              <w:lastRenderedPageBreak/>
              <w:t>generalised statements made with scant evidence and unsubstantiated opinions. Ideas sometimes illogical and contradictory.</w:t>
            </w:r>
          </w:p>
        </w:tc>
        <w:tc>
          <w:tcPr>
            <w:tcW w:w="1736" w:type="dxa"/>
          </w:tcPr>
          <w:p w14:paraId="37C3844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attempt at critical evaluation/ critique of current research and methodologies, tending towards description.</w:t>
            </w:r>
          </w:p>
          <w:p w14:paraId="62B5CD1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Limited attempt to propose new hypotheses. Can deal with complex issues but not </w:t>
            </w:r>
            <w:r w:rsidRPr="00456BF5">
              <w:rPr>
                <w:rFonts w:asciiTheme="majorHAnsi" w:hAnsiTheme="majorHAnsi" w:cstheme="majorHAnsi"/>
                <w:sz w:val="24"/>
                <w:szCs w:val="24"/>
              </w:rPr>
              <w:lastRenderedPageBreak/>
              <w:t xml:space="preserve">systematically or creatively. Some evidence to support emerging judgements but these may be underdeveloped or with a little inconsistency / </w:t>
            </w:r>
            <w:proofErr w:type="gramStart"/>
            <w:r w:rsidRPr="00456BF5">
              <w:rPr>
                <w:rFonts w:asciiTheme="majorHAnsi" w:hAnsiTheme="majorHAnsi" w:cstheme="majorHAnsi"/>
                <w:sz w:val="24"/>
                <w:szCs w:val="24"/>
              </w:rPr>
              <w:t>mis-interpretation</w:t>
            </w:r>
            <w:proofErr w:type="gramEnd"/>
            <w:r w:rsidRPr="00456BF5">
              <w:rPr>
                <w:rFonts w:asciiTheme="majorHAnsi" w:hAnsiTheme="majorHAnsi" w:cstheme="majorHAnsi"/>
                <w:sz w:val="24"/>
                <w:szCs w:val="24"/>
              </w:rPr>
              <w:t>.</w:t>
            </w:r>
          </w:p>
          <w:p w14:paraId="7389C18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May assert rather than argue a case.</w:t>
            </w:r>
          </w:p>
          <w:p w14:paraId="06D2072D" w14:textId="77777777" w:rsidR="002466CE" w:rsidRPr="00456BF5" w:rsidRDefault="002466CE" w:rsidP="000B424C">
            <w:pPr>
              <w:rPr>
                <w:rFonts w:asciiTheme="majorHAnsi" w:hAnsiTheme="majorHAnsi" w:cstheme="majorHAnsi"/>
                <w:sz w:val="24"/>
                <w:szCs w:val="24"/>
              </w:rPr>
            </w:pPr>
          </w:p>
        </w:tc>
        <w:tc>
          <w:tcPr>
            <w:tcW w:w="1736" w:type="dxa"/>
          </w:tcPr>
          <w:p w14:paraId="426A0690" w14:textId="77777777" w:rsidR="002466CE" w:rsidRPr="00456BF5" w:rsidRDefault="002466CE" w:rsidP="000B424C">
            <w:pPr>
              <w:rPr>
                <w:rFonts w:asciiTheme="majorHAnsi" w:hAnsiTheme="majorHAnsi" w:cstheme="majorHAnsi"/>
                <w:sz w:val="24"/>
                <w:szCs w:val="24"/>
              </w:rPr>
            </w:pPr>
            <w:proofErr w:type="gramStart"/>
            <w:r w:rsidRPr="00456BF5">
              <w:rPr>
                <w:rFonts w:asciiTheme="majorHAnsi" w:hAnsiTheme="majorHAnsi" w:cstheme="majorHAnsi"/>
                <w:sz w:val="24"/>
                <w:szCs w:val="24"/>
              </w:rPr>
              <w:lastRenderedPageBreak/>
              <w:t>Some critical evaluation/ critique of current research and methodologies,</w:t>
            </w:r>
            <w:proofErr w:type="gramEnd"/>
            <w:r w:rsidRPr="00456BF5">
              <w:rPr>
                <w:rFonts w:asciiTheme="majorHAnsi" w:hAnsiTheme="majorHAnsi" w:cstheme="majorHAnsi"/>
                <w:sz w:val="24"/>
                <w:szCs w:val="24"/>
              </w:rPr>
              <w:t xml:space="preserve"> though slightly underdeveloped in places, Proposes adequate but limited new hypotheses, where relevant. Can deal with complex issues but not fully </w:t>
            </w:r>
            <w:r w:rsidRPr="00456BF5">
              <w:rPr>
                <w:rFonts w:asciiTheme="majorHAnsi" w:hAnsiTheme="majorHAnsi" w:cstheme="majorHAnsi"/>
                <w:sz w:val="24"/>
                <w:szCs w:val="24"/>
              </w:rPr>
              <w:lastRenderedPageBreak/>
              <w:t xml:space="preserve">systematically or creatively. Ability to make judgements based on data (that may be incomplete) but with some tendency to assert/state opinion rather than argue </w:t>
            </w:r>
            <w:proofErr w:type="gramStart"/>
            <w:r w:rsidRPr="00456BF5">
              <w:rPr>
                <w:rFonts w:asciiTheme="majorHAnsi" w:hAnsiTheme="majorHAnsi" w:cstheme="majorHAnsi"/>
                <w:sz w:val="24"/>
                <w:szCs w:val="24"/>
              </w:rPr>
              <w:t>on the basis of</w:t>
            </w:r>
            <w:proofErr w:type="gramEnd"/>
            <w:r w:rsidRPr="00456BF5">
              <w:rPr>
                <w:rFonts w:asciiTheme="majorHAnsi" w:hAnsiTheme="majorHAnsi" w:cstheme="majorHAnsi"/>
                <w:sz w:val="24"/>
                <w:szCs w:val="24"/>
              </w:rPr>
              <w:t xml:space="preserve"> reason and evidence.</w:t>
            </w:r>
          </w:p>
        </w:tc>
        <w:tc>
          <w:tcPr>
            <w:tcW w:w="1736" w:type="dxa"/>
            <w:shd w:val="clear" w:color="auto" w:fill="auto"/>
          </w:tcPr>
          <w:p w14:paraId="788AAB8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Sound critical evaluation/ critique of current research and methodologies, Proposes new hypotheses, where appropriate. Can deal with complex issues systematically and with some creativity. Ability to make sound judgements </w:t>
            </w:r>
            <w:r w:rsidRPr="00456BF5">
              <w:rPr>
                <w:rFonts w:asciiTheme="majorHAnsi" w:hAnsiTheme="majorHAnsi" w:cstheme="majorHAnsi"/>
                <w:sz w:val="24"/>
                <w:szCs w:val="24"/>
              </w:rPr>
              <w:lastRenderedPageBreak/>
              <w:t xml:space="preserve">based on data (that may be incomplete) </w:t>
            </w:r>
          </w:p>
          <w:p w14:paraId="7AE29B53" w14:textId="77777777" w:rsidR="002466CE" w:rsidRPr="00456BF5" w:rsidRDefault="002466CE" w:rsidP="000B424C">
            <w:pPr>
              <w:rPr>
                <w:rFonts w:asciiTheme="majorHAnsi" w:hAnsiTheme="majorHAnsi" w:cstheme="majorHAnsi"/>
                <w:sz w:val="24"/>
                <w:szCs w:val="24"/>
              </w:rPr>
            </w:pPr>
          </w:p>
          <w:p w14:paraId="626DBE27" w14:textId="77777777" w:rsidR="002466CE" w:rsidRPr="00456BF5" w:rsidRDefault="002466CE" w:rsidP="000B424C">
            <w:pPr>
              <w:rPr>
                <w:rFonts w:asciiTheme="majorHAnsi" w:hAnsiTheme="majorHAnsi" w:cstheme="majorHAnsi"/>
                <w:sz w:val="24"/>
                <w:szCs w:val="24"/>
              </w:rPr>
            </w:pPr>
          </w:p>
        </w:tc>
        <w:tc>
          <w:tcPr>
            <w:tcW w:w="1736" w:type="dxa"/>
          </w:tcPr>
          <w:p w14:paraId="2724D9E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critical evaluation/ critique of current research and methodologies, Proposes innovative hypotheses, where appropriate. Can synthesise complex issues systematically and creatively. Ability to investigate </w:t>
            </w:r>
            <w:r w:rsidRPr="00456BF5">
              <w:rPr>
                <w:rFonts w:asciiTheme="majorHAnsi" w:hAnsiTheme="majorHAnsi" w:cstheme="majorHAnsi"/>
                <w:sz w:val="24"/>
                <w:szCs w:val="24"/>
              </w:rPr>
              <w:lastRenderedPageBreak/>
              <w:t xml:space="preserve">contradictory or incomplete information and make strong, persuasive, arguments and sophisticated judgements. </w:t>
            </w:r>
          </w:p>
          <w:p w14:paraId="4BC73BF1" w14:textId="77777777" w:rsidR="002466CE" w:rsidRPr="00456BF5" w:rsidRDefault="002466CE" w:rsidP="000B424C">
            <w:pPr>
              <w:rPr>
                <w:rFonts w:asciiTheme="majorHAnsi" w:hAnsiTheme="majorHAnsi" w:cstheme="majorHAnsi"/>
                <w:sz w:val="24"/>
                <w:szCs w:val="24"/>
              </w:rPr>
            </w:pPr>
          </w:p>
        </w:tc>
        <w:tc>
          <w:tcPr>
            <w:tcW w:w="1736" w:type="dxa"/>
          </w:tcPr>
          <w:p w14:paraId="3553770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critical evaluation/ critique of current research and methodologies, Proposes innovative hypotheses, where appropriate. Exemplary systematic and creative synthesis of complex issues.  </w:t>
            </w:r>
          </w:p>
          <w:p w14:paraId="5E09FF4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Ability to investigate contradictory or incomplete information and make strong, persuasive, arguments and sophisticated, nuanced, judgements. Potential for journal publication or doctoral research.</w:t>
            </w:r>
          </w:p>
        </w:tc>
      </w:tr>
      <w:tr w:rsidR="002466CE" w:rsidRPr="00456BF5" w14:paraId="7D93D83B" w14:textId="77777777" w:rsidTr="000B424C">
        <w:tc>
          <w:tcPr>
            <w:tcW w:w="1735" w:type="dxa"/>
            <w:shd w:val="clear" w:color="auto" w:fill="95B3D7" w:themeFill="accent1" w:themeFillTint="99"/>
          </w:tcPr>
          <w:p w14:paraId="7965E890"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Practical skills</w:t>
            </w:r>
          </w:p>
          <w:p w14:paraId="5597E641"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 xml:space="preserve">(Originality / creativity in the application of knowledge, tools and techniques and in tackling and solving problems in complex and unpredictable </w:t>
            </w:r>
            <w:r w:rsidRPr="00456BF5">
              <w:rPr>
                <w:rFonts w:asciiTheme="majorHAnsi" w:eastAsia="Arial" w:hAnsiTheme="majorHAnsi" w:cstheme="majorHAnsi"/>
                <w:bCs/>
                <w:sz w:val="24"/>
                <w:szCs w:val="24"/>
              </w:rPr>
              <w:lastRenderedPageBreak/>
              <w:t>professional situations; practical use of established techniques of research and enquiry to create and interpret knowledge in the discipline.)</w:t>
            </w:r>
          </w:p>
        </w:tc>
        <w:tc>
          <w:tcPr>
            <w:tcW w:w="1736" w:type="dxa"/>
          </w:tcPr>
          <w:p w14:paraId="3F6934E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or no use of methods, materials, tools and/or techniques.</w:t>
            </w:r>
          </w:p>
          <w:p w14:paraId="421ECA2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Little or no appreciation of the context of the application.</w:t>
            </w:r>
          </w:p>
          <w:p w14:paraId="323ECE6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understanding of the application of theory to practice or making appropriate links between the two.</w:t>
            </w:r>
          </w:p>
          <w:p w14:paraId="2E8220A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weak problem-solving skills in complex and unpredictable contexts. </w:t>
            </w:r>
          </w:p>
        </w:tc>
        <w:tc>
          <w:tcPr>
            <w:tcW w:w="1736" w:type="dxa"/>
          </w:tcPr>
          <w:p w14:paraId="512ADC6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Rudimentary application of methods, materials, tools and/or techniques but without consideration and competence. Flawed appreciation of </w:t>
            </w:r>
            <w:r w:rsidRPr="00456BF5">
              <w:rPr>
                <w:rFonts w:asciiTheme="majorHAnsi" w:hAnsiTheme="majorHAnsi" w:cstheme="majorHAnsi"/>
                <w:sz w:val="24"/>
                <w:szCs w:val="24"/>
              </w:rPr>
              <w:lastRenderedPageBreak/>
              <w:t>the context of the application.</w:t>
            </w:r>
          </w:p>
          <w:p w14:paraId="7456A81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Weak understanding of the application of theory to practice, with only occasional evidence of making appropriate links between the two. Weak problem-solving skills in complex and unpredictable contexts. </w:t>
            </w:r>
          </w:p>
          <w:p w14:paraId="3B7C9064" w14:textId="77777777" w:rsidR="002466CE" w:rsidRPr="00456BF5" w:rsidRDefault="002466CE" w:rsidP="000B424C">
            <w:pPr>
              <w:rPr>
                <w:rFonts w:asciiTheme="majorHAnsi" w:hAnsiTheme="majorHAnsi" w:cstheme="majorHAnsi"/>
                <w:sz w:val="24"/>
                <w:szCs w:val="24"/>
              </w:rPr>
            </w:pPr>
          </w:p>
          <w:p w14:paraId="34BC3228" w14:textId="77777777" w:rsidR="002466CE" w:rsidRPr="00456BF5" w:rsidRDefault="002466CE" w:rsidP="000B424C">
            <w:pPr>
              <w:rPr>
                <w:rFonts w:asciiTheme="majorHAnsi" w:hAnsiTheme="majorHAnsi" w:cstheme="majorHAnsi"/>
                <w:sz w:val="24"/>
                <w:szCs w:val="24"/>
              </w:rPr>
            </w:pPr>
          </w:p>
        </w:tc>
        <w:tc>
          <w:tcPr>
            <w:tcW w:w="1736" w:type="dxa"/>
          </w:tcPr>
          <w:p w14:paraId="32DCFC9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awareness and mostly appropriate application of well-established methods, materials, tools and/or techniques, with occasional errors.</w:t>
            </w:r>
          </w:p>
          <w:p w14:paraId="62D3722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Basic appreciation of the context of the application. Theoretical knowledge and understanding applied in practice, but not always making logical links between the two.</w:t>
            </w:r>
          </w:p>
          <w:p w14:paraId="64CEB2E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Can identify problems and propose basic solutions without fully appreciating the complexity of unpredictable contexts. </w:t>
            </w:r>
          </w:p>
        </w:tc>
        <w:tc>
          <w:tcPr>
            <w:tcW w:w="1736" w:type="dxa"/>
          </w:tcPr>
          <w:p w14:paraId="68B15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appropriate application of standard methods, materials, tools and/or techniques.</w:t>
            </w:r>
          </w:p>
          <w:p w14:paraId="77B6A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Clear appreciation of the context of the application. </w:t>
            </w:r>
            <w:r w:rsidRPr="00456BF5">
              <w:rPr>
                <w:rFonts w:asciiTheme="majorHAnsi" w:hAnsiTheme="majorHAnsi" w:cstheme="majorHAnsi"/>
                <w:sz w:val="24"/>
                <w:szCs w:val="24"/>
              </w:rPr>
              <w:lastRenderedPageBreak/>
              <w:t>Mainly consistent, accurate and logical application of theory to practice, making appropriate links between the two.</w:t>
            </w:r>
          </w:p>
          <w:p w14:paraId="3684CB2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identify problems and propose mostly appropriate solutions in complex and unpredictable contexts, with elements of originality.</w:t>
            </w:r>
          </w:p>
        </w:tc>
        <w:tc>
          <w:tcPr>
            <w:tcW w:w="1736" w:type="dxa"/>
            <w:shd w:val="clear" w:color="auto" w:fill="auto"/>
          </w:tcPr>
          <w:p w14:paraId="1F72A7B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 very good application of a range of methods, materials, tools and/or techniques.</w:t>
            </w:r>
          </w:p>
          <w:p w14:paraId="0C988CF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good consideration of the context of the application, </w:t>
            </w:r>
            <w:r w:rsidRPr="00456BF5">
              <w:rPr>
                <w:rFonts w:asciiTheme="majorHAnsi" w:hAnsiTheme="majorHAnsi" w:cstheme="majorHAnsi"/>
                <w:sz w:val="24"/>
                <w:szCs w:val="24"/>
              </w:rPr>
              <w:lastRenderedPageBreak/>
              <w:t>with perceptive insights. Can identify problems and propose appropriate solutions in complex and unpredictable contexts.</w:t>
            </w:r>
          </w:p>
          <w:p w14:paraId="5365B5A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Evidence of originality and creativity. </w:t>
            </w:r>
          </w:p>
        </w:tc>
        <w:tc>
          <w:tcPr>
            <w:tcW w:w="1736" w:type="dxa"/>
          </w:tcPr>
          <w:p w14:paraId="7FF5B4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advanced application of knowledge, methods, materials, tools and/or techniques.</w:t>
            </w:r>
          </w:p>
          <w:p w14:paraId="102082B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The context of the application is well considered, and insightful.</w:t>
            </w:r>
          </w:p>
          <w:p w14:paraId="4A42D5A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identify complex problems and propose excellent solutions. An excellent grasp of techniques applicable to own research or advanced scholarship.</w:t>
            </w:r>
          </w:p>
          <w:p w14:paraId="010A821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Shows originality in application of knowledge and techniques, and of how established techniques of enquiry create and interpret knowledge in the discipline.</w:t>
            </w:r>
          </w:p>
        </w:tc>
        <w:tc>
          <w:tcPr>
            <w:tcW w:w="1736" w:type="dxa"/>
          </w:tcPr>
          <w:p w14:paraId="0B2C945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application skills in complex, unpredictable, contexts, drawing skilfully on the latest research within the discipline. Can identify </w:t>
            </w:r>
            <w:r w:rsidRPr="00456BF5">
              <w:rPr>
                <w:rFonts w:asciiTheme="majorHAnsi" w:hAnsiTheme="majorHAnsi" w:cstheme="majorHAnsi"/>
                <w:sz w:val="24"/>
                <w:szCs w:val="24"/>
              </w:rPr>
              <w:lastRenderedPageBreak/>
              <w:t xml:space="preserve">complex problems and propose sophisticated, original solutions. </w:t>
            </w:r>
          </w:p>
          <w:p w14:paraId="48431F4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An outstanding application of techniques applicable to own research or advanced scholarship.</w:t>
            </w:r>
          </w:p>
          <w:p w14:paraId="5214A89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Shows originality in application of knowledge and techniques, and of how established techniques of enquiry create and interpret knowledge in the discipline with assimilation and development of </w:t>
            </w:r>
            <w:proofErr w:type="gramStart"/>
            <w:r w:rsidRPr="00456BF5">
              <w:rPr>
                <w:rFonts w:asciiTheme="majorHAnsi" w:hAnsiTheme="majorHAnsi" w:cstheme="majorHAnsi"/>
                <w:sz w:val="24"/>
                <w:szCs w:val="24"/>
              </w:rPr>
              <w:t>cutting edge</w:t>
            </w:r>
            <w:proofErr w:type="gramEnd"/>
            <w:r w:rsidRPr="00456BF5">
              <w:rPr>
                <w:rFonts w:asciiTheme="majorHAnsi" w:hAnsiTheme="majorHAnsi" w:cstheme="majorHAnsi"/>
                <w:sz w:val="24"/>
                <w:szCs w:val="24"/>
              </w:rPr>
              <w:t xml:space="preserve"> </w:t>
            </w:r>
            <w:r w:rsidRPr="00456BF5">
              <w:rPr>
                <w:rFonts w:asciiTheme="majorHAnsi" w:hAnsiTheme="majorHAnsi" w:cstheme="majorHAnsi"/>
                <w:sz w:val="24"/>
                <w:szCs w:val="24"/>
              </w:rPr>
              <w:lastRenderedPageBreak/>
              <w:t>processes and techniques.</w:t>
            </w:r>
          </w:p>
        </w:tc>
      </w:tr>
      <w:tr w:rsidR="002466CE" w:rsidRPr="00456BF5" w14:paraId="5378C68E" w14:textId="77777777" w:rsidTr="000B424C">
        <w:tc>
          <w:tcPr>
            <w:tcW w:w="1735" w:type="dxa"/>
            <w:shd w:val="clear" w:color="auto" w:fill="95B3D7" w:themeFill="accent1" w:themeFillTint="99"/>
          </w:tcPr>
          <w:p w14:paraId="2BDB3E8E"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Transferable skills for life and professional practice</w:t>
            </w:r>
          </w:p>
          <w:p w14:paraId="14FB8F73" w14:textId="77777777" w:rsidR="002466CE" w:rsidRPr="00456BF5" w:rsidRDefault="002466CE" w:rsidP="002466CE">
            <w:pPr>
              <w:spacing w:before="34" w:line="239" w:lineRule="auto"/>
              <w:ind w:left="108" w:right="-54"/>
              <w:rPr>
                <w:rFonts w:asciiTheme="majorHAnsi" w:eastAsia="Arial" w:hAnsiTheme="majorHAnsi" w:cstheme="majorHAnsi"/>
                <w:b/>
                <w:bCs/>
                <w:sz w:val="24"/>
                <w:szCs w:val="24"/>
              </w:rPr>
            </w:pPr>
            <w:r w:rsidRPr="00456BF5">
              <w:rPr>
                <w:rFonts w:asciiTheme="majorHAnsi" w:hAnsiTheme="majorHAnsi" w:cstheme="majorHAnsi"/>
                <w:sz w:val="24"/>
                <w:szCs w:val="24"/>
              </w:rPr>
              <w:t xml:space="preserve">(Exercise of self-direction, autonomy and personal responsibility; plan and implement tasks at a professional level; independent learning; use appropriate media to communicate effectively and professionally to a variety of audiences; fluency of expression; systematic approach; </w:t>
            </w:r>
            <w:r w:rsidRPr="00456BF5">
              <w:rPr>
                <w:rFonts w:asciiTheme="majorHAnsi" w:hAnsiTheme="majorHAnsi" w:cstheme="majorHAnsi"/>
                <w:sz w:val="24"/>
                <w:szCs w:val="24"/>
              </w:rPr>
              <w:lastRenderedPageBreak/>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Communication medium is inappropriate or misapplied.</w:t>
            </w:r>
          </w:p>
          <w:p w14:paraId="4D551D7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555767D8" w14:textId="77777777" w:rsidR="002466CE" w:rsidRPr="00456BF5" w:rsidRDefault="002466CE" w:rsidP="000B424C">
            <w:pPr>
              <w:rPr>
                <w:rFonts w:asciiTheme="majorHAnsi" w:hAnsiTheme="majorHAnsi" w:cstheme="majorHAnsi"/>
                <w:sz w:val="24"/>
                <w:szCs w:val="24"/>
              </w:rPr>
            </w:pPr>
          </w:p>
          <w:p w14:paraId="1537A39C"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Communication medium is poorly designed and/or not suitable for the audience. </w:t>
            </w:r>
          </w:p>
          <w:p w14:paraId="2E1FC07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poorly presented in a disjointed manner. It is loosely, and at times incoherently, structured, with information and ideas often poorly expressed. Weak use of language and/or inappropriate style. Weak independent initiative (or collaboration, </w:t>
            </w:r>
            <w:r w:rsidRPr="00456BF5">
              <w:rPr>
                <w:rFonts w:asciiTheme="majorHAnsi" w:hAnsiTheme="majorHAnsi" w:cstheme="majorHAnsi"/>
                <w:sz w:val="24"/>
                <w:szCs w:val="24"/>
              </w:rPr>
              <w:lastRenderedPageBreak/>
              <w:t>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in a suitable medium but with some room for improvement. </w:t>
            </w:r>
          </w:p>
          <w:p w14:paraId="6958C8A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0E1734C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some but not </w:t>
            </w:r>
            <w:proofErr w:type="gramStart"/>
            <w:r w:rsidRPr="00456BF5">
              <w:rPr>
                <w:rFonts w:asciiTheme="majorHAnsi" w:hAnsiTheme="majorHAnsi" w:cstheme="majorHAnsi"/>
                <w:sz w:val="24"/>
                <w:szCs w:val="24"/>
              </w:rPr>
              <w:t>all of</w:t>
            </w:r>
            <w:proofErr w:type="gramEnd"/>
            <w:r w:rsidRPr="00456BF5">
              <w:rPr>
                <w:rFonts w:asciiTheme="majorHAnsi" w:hAnsiTheme="majorHAnsi" w:cstheme="majorHAnsi"/>
                <w:sz w:val="24"/>
                <w:szCs w:val="24"/>
              </w:rPr>
              <w:t xml:space="preserve"> the basic skills required </w:t>
            </w:r>
            <w:r w:rsidRPr="00456BF5">
              <w:rPr>
                <w:rFonts w:asciiTheme="majorHAnsi" w:hAnsiTheme="majorHAnsi" w:cstheme="majorHAnsi"/>
                <w:sz w:val="24"/>
                <w:szCs w:val="24"/>
              </w:rPr>
              <w:lastRenderedPageBreak/>
              <w:t>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effectively in a suitable </w:t>
            </w:r>
            <w:proofErr w:type="gramStart"/>
            <w:r w:rsidRPr="00456BF5">
              <w:rPr>
                <w:rFonts w:asciiTheme="majorHAnsi" w:hAnsiTheme="majorHAnsi" w:cstheme="majorHAnsi"/>
                <w:sz w:val="24"/>
                <w:szCs w:val="24"/>
              </w:rPr>
              <w:t>format, but</w:t>
            </w:r>
            <w:proofErr w:type="gramEnd"/>
            <w:r w:rsidRPr="00456BF5">
              <w:rPr>
                <w:rFonts w:asciiTheme="majorHAnsi" w:hAnsiTheme="majorHAnsi" w:cstheme="majorHAnsi"/>
                <w:sz w:val="24"/>
                <w:szCs w:val="24"/>
              </w:rPr>
              <w:t xml:space="preserve"> may have minor errors.</w:t>
            </w:r>
          </w:p>
          <w:p w14:paraId="3DA4A7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coherent, organised work, in a suitable structure and is for the most part clearly expressed. Can work effectively independently and/or as part of a team, with clear contribution to group activities. </w:t>
            </w:r>
          </w:p>
          <w:p w14:paraId="70BDB84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the skills required in </w:t>
            </w:r>
            <w:r w:rsidRPr="00456BF5">
              <w:rPr>
                <w:rFonts w:asciiTheme="majorHAnsi" w:hAnsiTheme="majorHAnsi" w:cstheme="majorHAnsi"/>
                <w:sz w:val="24"/>
                <w:szCs w:val="24"/>
              </w:rPr>
              <w:lastRenderedPageBreak/>
              <w:t>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542C2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well, confidently and consistently in a suitable format.</w:t>
            </w:r>
          </w:p>
          <w:p w14:paraId="6D2EA76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fluent, well-structured and organised. Can work very well autonomously and/or as part of a team, with a good contribution to group activities. </w:t>
            </w:r>
          </w:p>
          <w:p w14:paraId="31D95FC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communicate professionally confidently and consistently in a suitable format.</w:t>
            </w:r>
          </w:p>
          <w:p w14:paraId="51785F8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very fluent and is presented professionally. Can work autonomously with initiative. Where relevant can work professionally within a team, showing leadership skills as appropriate, managing conflict and meeting obligations. </w:t>
            </w:r>
            <w:r w:rsidRPr="00456BF5">
              <w:rPr>
                <w:rFonts w:asciiTheme="majorHAnsi" w:hAnsiTheme="majorHAnsi" w:cstheme="majorHAnsi"/>
                <w:sz w:val="24"/>
                <w:szCs w:val="24"/>
              </w:rPr>
              <w:lastRenderedPageBreak/>
              <w:t>Demonstrates excellent professional, postgraduate employment skills and a strong appetite for further development.</w:t>
            </w:r>
          </w:p>
          <w:p w14:paraId="11F5F7CB"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with an exceptionally high level of professionalism. </w:t>
            </w:r>
          </w:p>
          <w:p w14:paraId="5C7A1B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remarkably coherent, very fluent and is presented professionally. Can work outstandingly well and professionally within a team, showing advanced leadership skills. Demonstrates exemplary professional, postgraduate employment skills and a </w:t>
            </w:r>
            <w:r w:rsidRPr="00456BF5">
              <w:rPr>
                <w:rFonts w:asciiTheme="majorHAnsi" w:hAnsiTheme="majorHAnsi" w:cstheme="majorHAnsi"/>
                <w:sz w:val="24"/>
                <w:szCs w:val="24"/>
              </w:rPr>
              <w:lastRenderedPageBreak/>
              <w:t>strong appetite for further development.</w:t>
            </w:r>
          </w:p>
        </w:tc>
      </w:tr>
    </w:tbl>
    <w:p w14:paraId="5B661485" w14:textId="77777777" w:rsidR="002466CE" w:rsidRPr="00456BF5" w:rsidRDefault="002466CE" w:rsidP="002466CE">
      <w:pPr>
        <w:pStyle w:val="NormalWeb"/>
        <w:rPr>
          <w:rFonts w:asciiTheme="majorHAnsi" w:hAnsiTheme="majorHAnsi" w:cstheme="majorHAnsi"/>
          <w:color w:val="303B44"/>
          <w:szCs w:val="24"/>
        </w:rPr>
      </w:pPr>
    </w:p>
    <w:sectPr w:rsidR="002466CE" w:rsidRPr="00456BF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F5AA9E" w14:textId="77777777" w:rsidR="00E92D87" w:rsidRDefault="00E92D87">
      <w:r>
        <w:separator/>
      </w:r>
    </w:p>
  </w:endnote>
  <w:endnote w:type="continuationSeparator" w:id="0">
    <w:p w14:paraId="6EF778C3" w14:textId="77777777" w:rsidR="00E92D87" w:rsidRDefault="00E92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78147" w14:textId="5BB47559"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C781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C781A">
      <w:rPr>
        <w:b/>
        <w:noProof/>
      </w:rPr>
      <w:t>13</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EC05B" w14:textId="77777777" w:rsidR="00E92D87" w:rsidRDefault="00E92D87">
      <w:r>
        <w:separator/>
      </w:r>
    </w:p>
  </w:footnote>
  <w:footnote w:type="continuationSeparator" w:id="0">
    <w:p w14:paraId="21DDB4C9" w14:textId="77777777" w:rsidR="00E92D87" w:rsidRDefault="00E92D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8C3A1E"/>
    <w:multiLevelType w:val="hybridMultilevel"/>
    <w:tmpl w:val="BC06C11A"/>
    <w:lvl w:ilvl="0" w:tplc="A2B23A22">
      <w:start w:val="1"/>
      <w:numFmt w:val="bullet"/>
      <w:lvlText w:val="•"/>
      <w:lvlJc w:val="left"/>
      <w:pPr>
        <w:tabs>
          <w:tab w:val="num" w:pos="720"/>
        </w:tabs>
        <w:ind w:left="720" w:hanging="360"/>
      </w:pPr>
      <w:rPr>
        <w:rFonts w:ascii="Arial" w:hAnsi="Arial" w:hint="default"/>
      </w:rPr>
    </w:lvl>
    <w:lvl w:ilvl="1" w:tplc="8C200A7E" w:tentative="1">
      <w:start w:val="1"/>
      <w:numFmt w:val="bullet"/>
      <w:lvlText w:val="•"/>
      <w:lvlJc w:val="left"/>
      <w:pPr>
        <w:tabs>
          <w:tab w:val="num" w:pos="1440"/>
        </w:tabs>
        <w:ind w:left="1440" w:hanging="360"/>
      </w:pPr>
      <w:rPr>
        <w:rFonts w:ascii="Arial" w:hAnsi="Arial" w:hint="default"/>
      </w:rPr>
    </w:lvl>
    <w:lvl w:ilvl="2" w:tplc="0038D9E6" w:tentative="1">
      <w:start w:val="1"/>
      <w:numFmt w:val="bullet"/>
      <w:lvlText w:val="•"/>
      <w:lvlJc w:val="left"/>
      <w:pPr>
        <w:tabs>
          <w:tab w:val="num" w:pos="2160"/>
        </w:tabs>
        <w:ind w:left="2160" w:hanging="360"/>
      </w:pPr>
      <w:rPr>
        <w:rFonts w:ascii="Arial" w:hAnsi="Arial" w:hint="default"/>
      </w:rPr>
    </w:lvl>
    <w:lvl w:ilvl="3" w:tplc="04F6B926" w:tentative="1">
      <w:start w:val="1"/>
      <w:numFmt w:val="bullet"/>
      <w:lvlText w:val="•"/>
      <w:lvlJc w:val="left"/>
      <w:pPr>
        <w:tabs>
          <w:tab w:val="num" w:pos="2880"/>
        </w:tabs>
        <w:ind w:left="2880" w:hanging="360"/>
      </w:pPr>
      <w:rPr>
        <w:rFonts w:ascii="Arial" w:hAnsi="Arial" w:hint="default"/>
      </w:rPr>
    </w:lvl>
    <w:lvl w:ilvl="4" w:tplc="5A52752C" w:tentative="1">
      <w:start w:val="1"/>
      <w:numFmt w:val="bullet"/>
      <w:lvlText w:val="•"/>
      <w:lvlJc w:val="left"/>
      <w:pPr>
        <w:tabs>
          <w:tab w:val="num" w:pos="3600"/>
        </w:tabs>
        <w:ind w:left="3600" w:hanging="360"/>
      </w:pPr>
      <w:rPr>
        <w:rFonts w:ascii="Arial" w:hAnsi="Arial" w:hint="default"/>
      </w:rPr>
    </w:lvl>
    <w:lvl w:ilvl="5" w:tplc="9CF28332" w:tentative="1">
      <w:start w:val="1"/>
      <w:numFmt w:val="bullet"/>
      <w:lvlText w:val="•"/>
      <w:lvlJc w:val="left"/>
      <w:pPr>
        <w:tabs>
          <w:tab w:val="num" w:pos="4320"/>
        </w:tabs>
        <w:ind w:left="4320" w:hanging="360"/>
      </w:pPr>
      <w:rPr>
        <w:rFonts w:ascii="Arial" w:hAnsi="Arial" w:hint="default"/>
      </w:rPr>
    </w:lvl>
    <w:lvl w:ilvl="6" w:tplc="97C62258" w:tentative="1">
      <w:start w:val="1"/>
      <w:numFmt w:val="bullet"/>
      <w:lvlText w:val="•"/>
      <w:lvlJc w:val="left"/>
      <w:pPr>
        <w:tabs>
          <w:tab w:val="num" w:pos="5040"/>
        </w:tabs>
        <w:ind w:left="5040" w:hanging="360"/>
      </w:pPr>
      <w:rPr>
        <w:rFonts w:ascii="Arial" w:hAnsi="Arial" w:hint="default"/>
      </w:rPr>
    </w:lvl>
    <w:lvl w:ilvl="7" w:tplc="CC76875A" w:tentative="1">
      <w:start w:val="1"/>
      <w:numFmt w:val="bullet"/>
      <w:lvlText w:val="•"/>
      <w:lvlJc w:val="left"/>
      <w:pPr>
        <w:tabs>
          <w:tab w:val="num" w:pos="5760"/>
        </w:tabs>
        <w:ind w:left="5760" w:hanging="360"/>
      </w:pPr>
      <w:rPr>
        <w:rFonts w:ascii="Arial" w:hAnsi="Arial" w:hint="default"/>
      </w:rPr>
    </w:lvl>
    <w:lvl w:ilvl="8" w:tplc="2A10EDC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CE56BF"/>
    <w:multiLevelType w:val="hybridMultilevel"/>
    <w:tmpl w:val="D48EDEB6"/>
    <w:lvl w:ilvl="0" w:tplc="0809000F">
      <w:start w:val="1"/>
      <w:numFmt w:val="decimal"/>
      <w:lvlText w:val="%1."/>
      <w:lvlJc w:val="left"/>
      <w:pPr>
        <w:ind w:left="1080" w:hanging="360"/>
      </w:pPr>
      <w:rPr>
        <w:rFonts w:cs="Times New Roman"/>
      </w:rPr>
    </w:lvl>
    <w:lvl w:ilvl="1" w:tplc="08090019">
      <w:start w:val="1"/>
      <w:numFmt w:val="decimal"/>
      <w:lvlText w:val="%2."/>
      <w:lvlJc w:val="left"/>
      <w:pPr>
        <w:tabs>
          <w:tab w:val="num" w:pos="1800"/>
        </w:tabs>
        <w:ind w:left="1800" w:hanging="360"/>
      </w:pPr>
      <w:rPr>
        <w:rFonts w:cs="Times New Roman"/>
      </w:rPr>
    </w:lvl>
    <w:lvl w:ilvl="2" w:tplc="0809001B">
      <w:start w:val="1"/>
      <w:numFmt w:val="decimal"/>
      <w:lvlText w:val="%3."/>
      <w:lvlJc w:val="left"/>
      <w:pPr>
        <w:tabs>
          <w:tab w:val="num" w:pos="2520"/>
        </w:tabs>
        <w:ind w:left="2520" w:hanging="36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decimal"/>
      <w:lvlText w:val="%5."/>
      <w:lvlJc w:val="left"/>
      <w:pPr>
        <w:tabs>
          <w:tab w:val="num" w:pos="3960"/>
        </w:tabs>
        <w:ind w:left="3960" w:hanging="360"/>
      </w:pPr>
      <w:rPr>
        <w:rFonts w:cs="Times New Roman"/>
      </w:rPr>
    </w:lvl>
    <w:lvl w:ilvl="5" w:tplc="0809001B">
      <w:start w:val="1"/>
      <w:numFmt w:val="decimal"/>
      <w:lvlText w:val="%6."/>
      <w:lvlJc w:val="left"/>
      <w:pPr>
        <w:tabs>
          <w:tab w:val="num" w:pos="4680"/>
        </w:tabs>
        <w:ind w:left="4680" w:hanging="36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decimal"/>
      <w:lvlText w:val="%8."/>
      <w:lvlJc w:val="left"/>
      <w:pPr>
        <w:tabs>
          <w:tab w:val="num" w:pos="6120"/>
        </w:tabs>
        <w:ind w:left="6120" w:hanging="360"/>
      </w:pPr>
      <w:rPr>
        <w:rFonts w:cs="Times New Roman"/>
      </w:rPr>
    </w:lvl>
    <w:lvl w:ilvl="8" w:tplc="0809001B">
      <w:start w:val="1"/>
      <w:numFmt w:val="decimal"/>
      <w:lvlText w:val="%9."/>
      <w:lvlJc w:val="left"/>
      <w:pPr>
        <w:tabs>
          <w:tab w:val="num" w:pos="6840"/>
        </w:tabs>
        <w:ind w:left="6840" w:hanging="360"/>
      </w:pPr>
      <w:rPr>
        <w:rFonts w:cs="Times New Roman"/>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C62929"/>
    <w:multiLevelType w:val="hybridMultilevel"/>
    <w:tmpl w:val="AFFAB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7337406">
    <w:abstractNumId w:val="4"/>
  </w:num>
  <w:num w:numId="2" w16cid:durableId="1422289375">
    <w:abstractNumId w:val="14"/>
  </w:num>
  <w:num w:numId="3" w16cid:durableId="683046461">
    <w:abstractNumId w:val="23"/>
  </w:num>
  <w:num w:numId="4" w16cid:durableId="1330256574">
    <w:abstractNumId w:val="18"/>
  </w:num>
  <w:num w:numId="5" w16cid:durableId="224993399">
    <w:abstractNumId w:val="12"/>
  </w:num>
  <w:num w:numId="6" w16cid:durableId="525145792">
    <w:abstractNumId w:val="22"/>
  </w:num>
  <w:num w:numId="7" w16cid:durableId="70810946">
    <w:abstractNumId w:val="5"/>
  </w:num>
  <w:num w:numId="8" w16cid:durableId="1844734683">
    <w:abstractNumId w:val="21"/>
  </w:num>
  <w:num w:numId="9" w16cid:durableId="1012879786">
    <w:abstractNumId w:val="15"/>
  </w:num>
  <w:num w:numId="10" w16cid:durableId="1790657861">
    <w:abstractNumId w:val="8"/>
  </w:num>
  <w:num w:numId="11" w16cid:durableId="1372071574">
    <w:abstractNumId w:val="9"/>
  </w:num>
  <w:num w:numId="12" w16cid:durableId="1212841385">
    <w:abstractNumId w:val="13"/>
  </w:num>
  <w:num w:numId="13" w16cid:durableId="1088960804">
    <w:abstractNumId w:val="19"/>
  </w:num>
  <w:num w:numId="14" w16cid:durableId="1642076508">
    <w:abstractNumId w:val="6"/>
  </w:num>
  <w:num w:numId="15" w16cid:durableId="65618916">
    <w:abstractNumId w:val="0"/>
  </w:num>
  <w:num w:numId="16" w16cid:durableId="1494445421">
    <w:abstractNumId w:val="11"/>
  </w:num>
  <w:num w:numId="17" w16cid:durableId="259920681">
    <w:abstractNumId w:val="1"/>
  </w:num>
  <w:num w:numId="18" w16cid:durableId="1047608387">
    <w:abstractNumId w:val="17"/>
  </w:num>
  <w:num w:numId="19" w16cid:durableId="1666779987">
    <w:abstractNumId w:val="2"/>
  </w:num>
  <w:num w:numId="20" w16cid:durableId="1023900252">
    <w:abstractNumId w:val="16"/>
  </w:num>
  <w:num w:numId="21" w16cid:durableId="3961684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4000658">
    <w:abstractNumId w:val="10"/>
  </w:num>
  <w:num w:numId="23" w16cid:durableId="87191573">
    <w:abstractNumId w:val="7"/>
  </w:num>
  <w:num w:numId="24" w16cid:durableId="80151553">
    <w:abstractNumId w:val="24"/>
  </w:num>
  <w:num w:numId="25" w16cid:durableId="247932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249C"/>
    <w:rsid w:val="00026B02"/>
    <w:rsid w:val="000822E5"/>
    <w:rsid w:val="000971FC"/>
    <w:rsid w:val="000A2A3A"/>
    <w:rsid w:val="000A492A"/>
    <w:rsid w:val="000B424C"/>
    <w:rsid w:val="000B6520"/>
    <w:rsid w:val="000D2F80"/>
    <w:rsid w:val="000E413A"/>
    <w:rsid w:val="000F1A94"/>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36AA"/>
    <w:rsid w:val="0022746E"/>
    <w:rsid w:val="00235F71"/>
    <w:rsid w:val="002420DE"/>
    <w:rsid w:val="002444CA"/>
    <w:rsid w:val="002466CE"/>
    <w:rsid w:val="00254DD7"/>
    <w:rsid w:val="00260DE6"/>
    <w:rsid w:val="00273FEE"/>
    <w:rsid w:val="0028204E"/>
    <w:rsid w:val="0028591B"/>
    <w:rsid w:val="00291841"/>
    <w:rsid w:val="002C449B"/>
    <w:rsid w:val="002C6040"/>
    <w:rsid w:val="002D5B3F"/>
    <w:rsid w:val="002E272E"/>
    <w:rsid w:val="002F5778"/>
    <w:rsid w:val="00311298"/>
    <w:rsid w:val="003223E0"/>
    <w:rsid w:val="00352C4A"/>
    <w:rsid w:val="00362560"/>
    <w:rsid w:val="003732FD"/>
    <w:rsid w:val="003753B2"/>
    <w:rsid w:val="00376559"/>
    <w:rsid w:val="00382BAA"/>
    <w:rsid w:val="00384D73"/>
    <w:rsid w:val="00393EB6"/>
    <w:rsid w:val="003949CE"/>
    <w:rsid w:val="003960E6"/>
    <w:rsid w:val="003A3CE5"/>
    <w:rsid w:val="003B366F"/>
    <w:rsid w:val="003B3F9D"/>
    <w:rsid w:val="003B6C95"/>
    <w:rsid w:val="003E5751"/>
    <w:rsid w:val="003F2EE0"/>
    <w:rsid w:val="003F45A9"/>
    <w:rsid w:val="004046A9"/>
    <w:rsid w:val="00404C50"/>
    <w:rsid w:val="00423934"/>
    <w:rsid w:val="00426244"/>
    <w:rsid w:val="00456BF5"/>
    <w:rsid w:val="00470A38"/>
    <w:rsid w:val="004874DE"/>
    <w:rsid w:val="00495FCC"/>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5571"/>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C2F16"/>
    <w:rsid w:val="006D49ED"/>
    <w:rsid w:val="006D55CE"/>
    <w:rsid w:val="006D637A"/>
    <w:rsid w:val="006D6B5E"/>
    <w:rsid w:val="006D6F24"/>
    <w:rsid w:val="006E3E4E"/>
    <w:rsid w:val="006F1715"/>
    <w:rsid w:val="006F45BF"/>
    <w:rsid w:val="006F60E0"/>
    <w:rsid w:val="00702F71"/>
    <w:rsid w:val="00712504"/>
    <w:rsid w:val="00721A4A"/>
    <w:rsid w:val="007366DF"/>
    <w:rsid w:val="00740AA5"/>
    <w:rsid w:val="00757839"/>
    <w:rsid w:val="00764695"/>
    <w:rsid w:val="00770C81"/>
    <w:rsid w:val="00791024"/>
    <w:rsid w:val="00793F0A"/>
    <w:rsid w:val="007A2657"/>
    <w:rsid w:val="007C682C"/>
    <w:rsid w:val="007D2385"/>
    <w:rsid w:val="007E6F99"/>
    <w:rsid w:val="007F214F"/>
    <w:rsid w:val="007F24FC"/>
    <w:rsid w:val="00800069"/>
    <w:rsid w:val="008042F0"/>
    <w:rsid w:val="008310A0"/>
    <w:rsid w:val="00835D29"/>
    <w:rsid w:val="00842E7F"/>
    <w:rsid w:val="008440FE"/>
    <w:rsid w:val="00852933"/>
    <w:rsid w:val="008566E5"/>
    <w:rsid w:val="008566FE"/>
    <w:rsid w:val="00865B46"/>
    <w:rsid w:val="00876776"/>
    <w:rsid w:val="0088365F"/>
    <w:rsid w:val="00896134"/>
    <w:rsid w:val="008A62BC"/>
    <w:rsid w:val="008B43E7"/>
    <w:rsid w:val="008D763F"/>
    <w:rsid w:val="008E6160"/>
    <w:rsid w:val="008F036F"/>
    <w:rsid w:val="008F1308"/>
    <w:rsid w:val="008F78C2"/>
    <w:rsid w:val="00904568"/>
    <w:rsid w:val="00911394"/>
    <w:rsid w:val="00923EF2"/>
    <w:rsid w:val="00926D25"/>
    <w:rsid w:val="00926E9D"/>
    <w:rsid w:val="00932C6E"/>
    <w:rsid w:val="00933F10"/>
    <w:rsid w:val="009433C5"/>
    <w:rsid w:val="0094735A"/>
    <w:rsid w:val="00955AAC"/>
    <w:rsid w:val="00965881"/>
    <w:rsid w:val="009871FF"/>
    <w:rsid w:val="00990799"/>
    <w:rsid w:val="00995D51"/>
    <w:rsid w:val="009A0631"/>
    <w:rsid w:val="009B10ED"/>
    <w:rsid w:val="009C781A"/>
    <w:rsid w:val="009D3EA4"/>
    <w:rsid w:val="009D649C"/>
    <w:rsid w:val="009E4BC1"/>
    <w:rsid w:val="009F5CB2"/>
    <w:rsid w:val="00A03BB8"/>
    <w:rsid w:val="00A3505D"/>
    <w:rsid w:val="00A4036F"/>
    <w:rsid w:val="00A406E5"/>
    <w:rsid w:val="00A4641C"/>
    <w:rsid w:val="00A47A0C"/>
    <w:rsid w:val="00A55876"/>
    <w:rsid w:val="00A67FB1"/>
    <w:rsid w:val="00A85BFE"/>
    <w:rsid w:val="00AB6FE7"/>
    <w:rsid w:val="00AB7AD7"/>
    <w:rsid w:val="00AC5F32"/>
    <w:rsid w:val="00AD217E"/>
    <w:rsid w:val="00AD2430"/>
    <w:rsid w:val="00AE41A6"/>
    <w:rsid w:val="00AF0E34"/>
    <w:rsid w:val="00AF271D"/>
    <w:rsid w:val="00AF56C2"/>
    <w:rsid w:val="00B004E6"/>
    <w:rsid w:val="00B0744D"/>
    <w:rsid w:val="00B10CF0"/>
    <w:rsid w:val="00B248F4"/>
    <w:rsid w:val="00B32665"/>
    <w:rsid w:val="00B50EA8"/>
    <w:rsid w:val="00B54030"/>
    <w:rsid w:val="00B64082"/>
    <w:rsid w:val="00B72325"/>
    <w:rsid w:val="00B72EC6"/>
    <w:rsid w:val="00B81AD3"/>
    <w:rsid w:val="00B829D8"/>
    <w:rsid w:val="00B84B5B"/>
    <w:rsid w:val="00B86446"/>
    <w:rsid w:val="00BA1176"/>
    <w:rsid w:val="00BC7775"/>
    <w:rsid w:val="00BE0B01"/>
    <w:rsid w:val="00BE79C7"/>
    <w:rsid w:val="00BF3CB5"/>
    <w:rsid w:val="00C01A3F"/>
    <w:rsid w:val="00C020A1"/>
    <w:rsid w:val="00C073F1"/>
    <w:rsid w:val="00C1285B"/>
    <w:rsid w:val="00C1361B"/>
    <w:rsid w:val="00C14CF0"/>
    <w:rsid w:val="00C14E1F"/>
    <w:rsid w:val="00C315AF"/>
    <w:rsid w:val="00C36D9A"/>
    <w:rsid w:val="00C44A72"/>
    <w:rsid w:val="00C456FE"/>
    <w:rsid w:val="00C61FC2"/>
    <w:rsid w:val="00C705F9"/>
    <w:rsid w:val="00C80F0F"/>
    <w:rsid w:val="00C8667A"/>
    <w:rsid w:val="00C93BCB"/>
    <w:rsid w:val="00C95563"/>
    <w:rsid w:val="00CA6D70"/>
    <w:rsid w:val="00CC241A"/>
    <w:rsid w:val="00CE4035"/>
    <w:rsid w:val="00CE65AB"/>
    <w:rsid w:val="00CF4266"/>
    <w:rsid w:val="00CF7CCA"/>
    <w:rsid w:val="00D00838"/>
    <w:rsid w:val="00D22255"/>
    <w:rsid w:val="00D22D9C"/>
    <w:rsid w:val="00D241F1"/>
    <w:rsid w:val="00D275CB"/>
    <w:rsid w:val="00D30DFA"/>
    <w:rsid w:val="00D463A5"/>
    <w:rsid w:val="00D4710D"/>
    <w:rsid w:val="00D47D25"/>
    <w:rsid w:val="00D62ACD"/>
    <w:rsid w:val="00D93DAB"/>
    <w:rsid w:val="00DA36EE"/>
    <w:rsid w:val="00DB116D"/>
    <w:rsid w:val="00DB444C"/>
    <w:rsid w:val="00DC2F4D"/>
    <w:rsid w:val="00DD17CC"/>
    <w:rsid w:val="00DE18AA"/>
    <w:rsid w:val="00DE217A"/>
    <w:rsid w:val="00DF321B"/>
    <w:rsid w:val="00E230E0"/>
    <w:rsid w:val="00E51AAC"/>
    <w:rsid w:val="00E66CC0"/>
    <w:rsid w:val="00E728A9"/>
    <w:rsid w:val="00E807D9"/>
    <w:rsid w:val="00E92D8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D98"/>
    <w:rsid w:val="00F54A27"/>
    <w:rsid w:val="00F57A89"/>
    <w:rsid w:val="00F61A20"/>
    <w:rsid w:val="00F63DD9"/>
    <w:rsid w:val="00F64898"/>
    <w:rsid w:val="00F67644"/>
    <w:rsid w:val="00F829D7"/>
    <w:rsid w:val="00F8381F"/>
    <w:rsid w:val="00F86507"/>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1479A0"/>
  <w15:docId w15:val="{EDE72771-20C7-4B45-A21F-DB8D92A2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99"/>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99"/>
    <w:locked/>
    <w:rsid w:val="00456BF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359883">
      <w:bodyDiv w:val="1"/>
      <w:marLeft w:val="0"/>
      <w:marRight w:val="0"/>
      <w:marTop w:val="0"/>
      <w:marBottom w:val="0"/>
      <w:divBdr>
        <w:top w:val="none" w:sz="0" w:space="0" w:color="auto"/>
        <w:left w:val="none" w:sz="0" w:space="0" w:color="auto"/>
        <w:bottom w:val="none" w:sz="0" w:space="0" w:color="auto"/>
        <w:right w:val="none" w:sz="0" w:space="0" w:color="auto"/>
      </w:divBdr>
      <w:divsChild>
        <w:div w:id="2075807790">
          <w:marLeft w:val="547"/>
          <w:marRight w:val="0"/>
          <w:marTop w:val="62"/>
          <w:marBottom w:val="0"/>
          <w:divBdr>
            <w:top w:val="none" w:sz="0" w:space="0" w:color="auto"/>
            <w:left w:val="none" w:sz="0" w:space="0" w:color="auto"/>
            <w:bottom w:val="none" w:sz="0" w:space="0" w:color="auto"/>
            <w:right w:val="none" w:sz="0" w:space="0" w:color="auto"/>
          </w:divBdr>
        </w:div>
        <w:div w:id="2003509246">
          <w:marLeft w:val="547"/>
          <w:marRight w:val="0"/>
          <w:marTop w:val="62"/>
          <w:marBottom w:val="0"/>
          <w:divBdr>
            <w:top w:val="none" w:sz="0" w:space="0" w:color="auto"/>
            <w:left w:val="none" w:sz="0" w:space="0" w:color="auto"/>
            <w:bottom w:val="none" w:sz="0" w:space="0" w:color="auto"/>
            <w:right w:val="none" w:sz="0" w:space="0" w:color="auto"/>
          </w:divBdr>
        </w:div>
        <w:div w:id="368262799">
          <w:marLeft w:val="547"/>
          <w:marRight w:val="0"/>
          <w:marTop w:val="62"/>
          <w:marBottom w:val="0"/>
          <w:divBdr>
            <w:top w:val="none" w:sz="0" w:space="0" w:color="auto"/>
            <w:left w:val="none" w:sz="0" w:space="0" w:color="auto"/>
            <w:bottom w:val="none" w:sz="0" w:space="0" w:color="auto"/>
            <w:right w:val="none" w:sz="0" w:space="0" w:color="auto"/>
          </w:divBdr>
        </w:div>
        <w:div w:id="1664821929">
          <w:marLeft w:val="547"/>
          <w:marRight w:val="0"/>
          <w:marTop w:val="62"/>
          <w:marBottom w:val="0"/>
          <w:divBdr>
            <w:top w:val="none" w:sz="0" w:space="0" w:color="auto"/>
            <w:left w:val="none" w:sz="0" w:space="0" w:color="auto"/>
            <w:bottom w:val="none" w:sz="0" w:space="0" w:color="auto"/>
            <w:right w:val="none" w:sz="0" w:space="0" w:color="auto"/>
          </w:divBdr>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3423</Words>
  <Characters>21344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24718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2024-10-01T21:52:00Z</dcterms:created>
  <dcterms:modified xsi:type="dcterms:W3CDTF">2024-10-01T21:52:00Z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