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FD378" w14:textId="77777777" w:rsidR="002101FE" w:rsidRPr="00974A02" w:rsidRDefault="00AF707B">
      <w:pPr>
        <w:jc w:val="center"/>
        <w:rPr>
          <w:sz w:val="40"/>
          <w:szCs w:val="40"/>
          <w:lang w:val="en-GB"/>
        </w:rPr>
      </w:pPr>
      <w:r w:rsidRPr="00974A02">
        <w:rPr>
          <w:noProof/>
          <w:sz w:val="40"/>
          <w:szCs w:val="40"/>
          <w:lang w:val="en-GB"/>
        </w:rPr>
        <w:drawing>
          <wp:inline distT="114300" distB="114300" distL="114300" distR="114300" wp14:anchorId="01E11426" wp14:editId="32CEAD7A">
            <wp:extent cx="2800350" cy="9334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a:stretch>
                      <a:fillRect/>
                    </a:stretch>
                  </pic:blipFill>
                  <pic:spPr>
                    <a:xfrm>
                      <a:off x="0" y="0"/>
                      <a:ext cx="2800350" cy="933450"/>
                    </a:xfrm>
                    <a:prstGeom prst="rect">
                      <a:avLst/>
                    </a:prstGeom>
                  </pic:spPr>
                </pic:pic>
              </a:graphicData>
            </a:graphic>
          </wp:inline>
        </w:drawing>
      </w:r>
    </w:p>
    <w:p w14:paraId="5F5A385D" w14:textId="77777777" w:rsidR="00407EDD" w:rsidRDefault="00407EDD" w:rsidP="001A313C">
      <w:pPr>
        <w:rPr>
          <w:b/>
          <w:bCs/>
          <w:sz w:val="44"/>
          <w:szCs w:val="44"/>
          <w:lang w:val="en-GB"/>
        </w:rPr>
      </w:pPr>
    </w:p>
    <w:p w14:paraId="4E559A08" w14:textId="77777777" w:rsidR="002101FE" w:rsidRPr="001A313C" w:rsidRDefault="00AF707B">
      <w:pPr>
        <w:jc w:val="center"/>
        <w:rPr>
          <w:b/>
          <w:bCs/>
          <w:sz w:val="32"/>
          <w:szCs w:val="32"/>
          <w:lang w:val="en-GB"/>
        </w:rPr>
      </w:pPr>
      <w:r w:rsidRPr="001A313C">
        <w:rPr>
          <w:b/>
          <w:bCs/>
          <w:sz w:val="32"/>
          <w:szCs w:val="32"/>
          <w:lang w:val="en-GB"/>
        </w:rPr>
        <w:t>DISSERTATION PROPOSAL</w:t>
      </w:r>
    </w:p>
    <w:p w14:paraId="3EA7C39D" w14:textId="77777777" w:rsidR="001A313C" w:rsidRPr="001A313C" w:rsidRDefault="001A313C" w:rsidP="001A313C">
      <w:pPr>
        <w:jc w:val="center"/>
        <w:rPr>
          <w:b/>
          <w:bCs/>
          <w:sz w:val="32"/>
          <w:szCs w:val="32"/>
          <w:lang w:val="en-GB"/>
        </w:rPr>
      </w:pPr>
      <w:r w:rsidRPr="001A313C">
        <w:rPr>
          <w:b/>
          <w:bCs/>
          <w:sz w:val="32"/>
          <w:szCs w:val="32"/>
          <w:lang w:val="en-GB"/>
        </w:rPr>
        <w:t>Program Name: Master of Business Administration</w:t>
      </w:r>
    </w:p>
    <w:p w14:paraId="4502F9E0" w14:textId="4341238E" w:rsidR="002101FE" w:rsidRDefault="00E80399" w:rsidP="00E80399">
      <w:pPr>
        <w:jc w:val="center"/>
        <w:rPr>
          <w:b/>
          <w:bCs/>
          <w:sz w:val="40"/>
          <w:szCs w:val="40"/>
          <w:lang w:val="en-GB"/>
        </w:rPr>
      </w:pPr>
      <w:r w:rsidRPr="001A313C">
        <w:rPr>
          <w:b/>
          <w:bCs/>
          <w:sz w:val="32"/>
          <w:szCs w:val="32"/>
          <w:lang w:val="en-GB"/>
        </w:rPr>
        <w:t>Modul Code: LCMB7035</w:t>
      </w:r>
    </w:p>
    <w:p w14:paraId="15DB51CA" w14:textId="596E9B45" w:rsidR="00E80399" w:rsidRPr="001A313C" w:rsidRDefault="00E80399" w:rsidP="00E80399">
      <w:pPr>
        <w:jc w:val="center"/>
        <w:rPr>
          <w:b/>
          <w:bCs/>
          <w:sz w:val="30"/>
          <w:szCs w:val="30"/>
          <w:lang w:val="en-GB"/>
        </w:rPr>
      </w:pPr>
    </w:p>
    <w:p w14:paraId="1E38DF78" w14:textId="6D6BAEB6" w:rsidR="002101FE" w:rsidRPr="001A313C" w:rsidRDefault="001A313C">
      <w:pPr>
        <w:jc w:val="center"/>
        <w:rPr>
          <w:b/>
          <w:bCs/>
          <w:i/>
          <w:iCs/>
          <w:sz w:val="32"/>
          <w:szCs w:val="32"/>
          <w:lang w:val="en-GB"/>
        </w:rPr>
      </w:pPr>
      <w:r w:rsidRPr="001A313C">
        <w:rPr>
          <w:b/>
          <w:bCs/>
          <w:i/>
          <w:iCs/>
          <w:sz w:val="32"/>
          <w:szCs w:val="32"/>
          <w:u w:val="single"/>
          <w:lang w:val="en-GB"/>
        </w:rPr>
        <w:t>Title</w:t>
      </w:r>
      <w:r w:rsidRPr="001A313C">
        <w:rPr>
          <w:b/>
          <w:bCs/>
          <w:i/>
          <w:iCs/>
          <w:sz w:val="32"/>
          <w:szCs w:val="32"/>
          <w:lang w:val="en-GB"/>
        </w:rPr>
        <w:t xml:space="preserve"> - </w:t>
      </w:r>
      <w:r w:rsidR="00AF707B" w:rsidRPr="001A313C">
        <w:rPr>
          <w:b/>
          <w:bCs/>
          <w:i/>
          <w:iCs/>
          <w:sz w:val="32"/>
          <w:szCs w:val="32"/>
          <w:lang w:val="en-GB"/>
        </w:rPr>
        <w:t>Impact of Artificial Intelligence Adoption on Company Performance in the UK Online Food Delivery Industry</w:t>
      </w:r>
    </w:p>
    <w:p w14:paraId="79FEBA7C" w14:textId="77777777" w:rsidR="001A313C" w:rsidRPr="00974A02" w:rsidRDefault="001A313C">
      <w:pPr>
        <w:rPr>
          <w:lang w:val="en-GB"/>
        </w:rPr>
      </w:pPr>
    </w:p>
    <w:p w14:paraId="766AFEC5" w14:textId="2D0C6953" w:rsidR="00F12E3E" w:rsidRPr="001A313C" w:rsidRDefault="00E80399">
      <w:pPr>
        <w:jc w:val="center"/>
        <w:rPr>
          <w:b/>
          <w:bCs/>
          <w:sz w:val="32"/>
          <w:szCs w:val="32"/>
          <w:lang w:val="en-GB"/>
        </w:rPr>
      </w:pPr>
      <w:r w:rsidRPr="001A313C">
        <w:rPr>
          <w:b/>
          <w:bCs/>
          <w:sz w:val="32"/>
          <w:szCs w:val="32"/>
          <w:lang w:val="en-GB"/>
        </w:rPr>
        <w:t>Student Name: Bansi Naranbhai Vastarpara</w:t>
      </w:r>
    </w:p>
    <w:p w14:paraId="1B4E1027" w14:textId="48F11178" w:rsidR="002101FE" w:rsidRPr="001A313C" w:rsidRDefault="00F12E3E">
      <w:pPr>
        <w:jc w:val="center"/>
        <w:rPr>
          <w:b/>
          <w:bCs/>
          <w:sz w:val="32"/>
          <w:szCs w:val="32"/>
          <w:lang w:val="en-GB"/>
        </w:rPr>
      </w:pPr>
      <w:r w:rsidRPr="001A313C">
        <w:rPr>
          <w:b/>
          <w:bCs/>
          <w:sz w:val="32"/>
          <w:szCs w:val="32"/>
          <w:lang w:val="en-GB"/>
        </w:rPr>
        <w:t xml:space="preserve">Student </w:t>
      </w:r>
      <w:r w:rsidR="00AF707B" w:rsidRPr="001A313C">
        <w:rPr>
          <w:b/>
          <w:bCs/>
          <w:sz w:val="32"/>
          <w:szCs w:val="32"/>
          <w:lang w:val="en-GB"/>
        </w:rPr>
        <w:t>ID:</w:t>
      </w:r>
      <w:r w:rsidR="009718FB" w:rsidRPr="001A313C">
        <w:rPr>
          <w:b/>
          <w:bCs/>
          <w:sz w:val="32"/>
          <w:szCs w:val="32"/>
          <w:lang w:val="en-GB"/>
        </w:rPr>
        <w:t xml:space="preserve"> </w:t>
      </w:r>
      <w:r w:rsidRPr="001A313C">
        <w:rPr>
          <w:b/>
          <w:bCs/>
          <w:sz w:val="32"/>
          <w:szCs w:val="32"/>
          <w:lang w:val="en-GB"/>
        </w:rPr>
        <w:t>2508499</w:t>
      </w:r>
    </w:p>
    <w:p w14:paraId="3C596347" w14:textId="2DD18D65" w:rsidR="001A313C" w:rsidRPr="001A313C" w:rsidRDefault="001A313C" w:rsidP="001A313C">
      <w:pPr>
        <w:jc w:val="center"/>
        <w:rPr>
          <w:b/>
          <w:bCs/>
          <w:sz w:val="32"/>
          <w:szCs w:val="32"/>
          <w:lang w:val="en-GB"/>
        </w:rPr>
      </w:pPr>
      <w:r w:rsidRPr="001A313C">
        <w:rPr>
          <w:b/>
          <w:bCs/>
          <w:sz w:val="32"/>
          <w:szCs w:val="32"/>
          <w:lang w:val="en-GB"/>
        </w:rPr>
        <w:t>Supervisor Name: Mansoob Murshed</w:t>
      </w:r>
    </w:p>
    <w:p w14:paraId="371112E9" w14:textId="4C6C58DD" w:rsidR="002101FE" w:rsidRPr="001A313C" w:rsidRDefault="00E80399" w:rsidP="00E80399">
      <w:pPr>
        <w:jc w:val="center"/>
        <w:rPr>
          <w:b/>
          <w:bCs/>
          <w:sz w:val="32"/>
          <w:szCs w:val="32"/>
          <w:lang w:val="en-GB"/>
        </w:rPr>
      </w:pPr>
      <w:r w:rsidRPr="001A313C">
        <w:rPr>
          <w:b/>
          <w:bCs/>
          <w:sz w:val="32"/>
          <w:szCs w:val="32"/>
          <w:lang w:val="en-GB"/>
        </w:rPr>
        <w:t xml:space="preserve">Submission </w:t>
      </w:r>
      <w:r w:rsidR="00AF707B" w:rsidRPr="001A313C">
        <w:rPr>
          <w:b/>
          <w:bCs/>
          <w:sz w:val="32"/>
          <w:szCs w:val="32"/>
          <w:lang w:val="en-GB"/>
        </w:rPr>
        <w:t>Date:</w:t>
      </w:r>
      <w:r w:rsidR="001628C9" w:rsidRPr="001A313C">
        <w:rPr>
          <w:b/>
          <w:bCs/>
          <w:sz w:val="32"/>
          <w:szCs w:val="32"/>
          <w:lang w:val="en-GB"/>
        </w:rPr>
        <w:t xml:space="preserve"> 11</w:t>
      </w:r>
      <w:r w:rsidRPr="001A313C">
        <w:rPr>
          <w:b/>
          <w:bCs/>
          <w:sz w:val="32"/>
          <w:szCs w:val="32"/>
          <w:vertAlign w:val="superscript"/>
          <w:lang w:val="en-GB"/>
        </w:rPr>
        <w:t>th</w:t>
      </w:r>
      <w:r w:rsidRPr="001A313C">
        <w:rPr>
          <w:b/>
          <w:bCs/>
          <w:sz w:val="32"/>
          <w:szCs w:val="32"/>
          <w:lang w:val="en-GB"/>
        </w:rPr>
        <w:t xml:space="preserve"> Jun </w:t>
      </w:r>
      <w:r w:rsidR="001628C9" w:rsidRPr="001A313C">
        <w:rPr>
          <w:b/>
          <w:bCs/>
          <w:sz w:val="32"/>
          <w:szCs w:val="32"/>
          <w:lang w:val="en-GB"/>
        </w:rPr>
        <w:t>2026</w:t>
      </w:r>
    </w:p>
    <w:p w14:paraId="5165A393" w14:textId="77777777" w:rsidR="001A313C" w:rsidRDefault="00AF707B">
      <w:pPr>
        <w:jc w:val="center"/>
        <w:rPr>
          <w:b/>
          <w:bCs/>
          <w:sz w:val="32"/>
          <w:szCs w:val="32"/>
          <w:lang w:val="en-GB"/>
        </w:rPr>
      </w:pPr>
      <w:r w:rsidRPr="001A313C">
        <w:rPr>
          <w:b/>
          <w:bCs/>
          <w:sz w:val="32"/>
          <w:szCs w:val="32"/>
          <w:lang w:val="en-GB"/>
        </w:rPr>
        <w:t>Words:</w:t>
      </w:r>
      <w:r w:rsidR="000626FD" w:rsidRPr="001A313C">
        <w:rPr>
          <w:b/>
          <w:bCs/>
          <w:sz w:val="32"/>
          <w:szCs w:val="32"/>
          <w:lang w:val="en-GB"/>
        </w:rPr>
        <w:t xml:space="preserve"> 2</w:t>
      </w:r>
      <w:r w:rsidR="004E6991" w:rsidRPr="001A313C">
        <w:rPr>
          <w:b/>
          <w:bCs/>
          <w:sz w:val="32"/>
          <w:szCs w:val="32"/>
          <w:lang w:val="en-GB"/>
        </w:rPr>
        <w:t>240</w:t>
      </w:r>
    </w:p>
    <w:p w14:paraId="250F4EDC" w14:textId="21F50FA3" w:rsidR="002101FE" w:rsidRPr="001A313C" w:rsidRDefault="00AF707B" w:rsidP="001A313C">
      <w:pPr>
        <w:rPr>
          <w:sz w:val="32"/>
          <w:szCs w:val="32"/>
          <w:lang w:val="en-GB"/>
        </w:rPr>
      </w:pPr>
      <w:r w:rsidRPr="001A313C">
        <w:rPr>
          <w:sz w:val="32"/>
          <w:szCs w:val="32"/>
          <w:lang w:val="en-GB"/>
        </w:rPr>
        <w:br w:type="page"/>
      </w:r>
    </w:p>
    <w:sdt>
      <w:sdtPr>
        <w:rPr>
          <w:rFonts w:ascii="Times New Roman" w:eastAsia="Times New Roman" w:hAnsi="Times New Roman" w:cs="Times New Roman"/>
          <w:color w:val="auto"/>
          <w:sz w:val="24"/>
          <w:szCs w:val="24"/>
          <w:lang w:val="en-GB" w:eastAsia="en-IN"/>
        </w:rPr>
        <w:id w:val="-757215253"/>
        <w:docPartObj>
          <w:docPartGallery w:val="Table of Contents"/>
          <w:docPartUnique/>
        </w:docPartObj>
      </w:sdtPr>
      <w:sdtEndPr>
        <w:rPr>
          <w:b/>
          <w:bCs/>
          <w:noProof/>
        </w:rPr>
      </w:sdtEndPr>
      <w:sdtContent>
        <w:p w14:paraId="57511C12" w14:textId="77777777" w:rsidR="00974A02" w:rsidRPr="00407EDD" w:rsidRDefault="00AF707B" w:rsidP="00974A02">
          <w:pPr>
            <w:pStyle w:val="TOCHeading"/>
            <w:spacing w:line="360" w:lineRule="auto"/>
            <w:jc w:val="center"/>
            <w:rPr>
              <w:rFonts w:ascii="Times New Roman" w:hAnsi="Times New Roman" w:cs="Times New Roman"/>
              <w:b/>
              <w:bCs/>
              <w:color w:val="auto"/>
              <w:lang w:val="en-GB"/>
            </w:rPr>
          </w:pPr>
          <w:r w:rsidRPr="00407EDD">
            <w:rPr>
              <w:rFonts w:ascii="Times New Roman" w:hAnsi="Times New Roman" w:cs="Times New Roman"/>
              <w:b/>
              <w:bCs/>
              <w:color w:val="auto"/>
              <w:lang w:val="en-GB"/>
            </w:rPr>
            <w:t>Table of Contents</w:t>
          </w:r>
        </w:p>
        <w:p w14:paraId="5754270C" w14:textId="6120D52C" w:rsidR="003A26F2" w:rsidRDefault="00AF707B">
          <w:pPr>
            <w:pStyle w:val="TOC1"/>
            <w:tabs>
              <w:tab w:val="right" w:leader="dot" w:pos="9350"/>
            </w:tabs>
            <w:rPr>
              <w:rFonts w:asciiTheme="minorHAnsi" w:eastAsiaTheme="minorEastAsia" w:hAnsiTheme="minorHAnsi" w:cstheme="minorBidi"/>
              <w:noProof/>
              <w:kern w:val="2"/>
              <w:lang w:val="en-IN"/>
              <w14:ligatures w14:val="standardContextual"/>
            </w:rPr>
          </w:pPr>
          <w:r w:rsidRPr="00974A02">
            <w:rPr>
              <w:lang w:val="en-GB"/>
            </w:rPr>
            <w:fldChar w:fldCharType="begin"/>
          </w:r>
          <w:r w:rsidRPr="00974A02">
            <w:rPr>
              <w:lang w:val="en-GB"/>
            </w:rPr>
            <w:instrText xml:space="preserve"> TOC \o "1-3" \h \z \u </w:instrText>
          </w:r>
          <w:r w:rsidRPr="00974A02">
            <w:rPr>
              <w:lang w:val="en-GB"/>
            </w:rPr>
            <w:fldChar w:fldCharType="separate"/>
          </w:r>
          <w:hyperlink w:anchor="_Toc231916684" w:history="1">
            <w:r w:rsidR="003A26F2" w:rsidRPr="00E9285E">
              <w:rPr>
                <w:rStyle w:val="Hyperlink"/>
                <w:noProof/>
                <w:lang w:val="en-GB"/>
              </w:rPr>
              <w:t>Title</w:t>
            </w:r>
            <w:r w:rsidR="003A26F2">
              <w:rPr>
                <w:noProof/>
                <w:webHidden/>
              </w:rPr>
              <w:tab/>
            </w:r>
            <w:r w:rsidR="003A26F2">
              <w:rPr>
                <w:noProof/>
                <w:webHidden/>
              </w:rPr>
              <w:fldChar w:fldCharType="begin"/>
            </w:r>
            <w:r w:rsidR="003A26F2">
              <w:rPr>
                <w:noProof/>
                <w:webHidden/>
              </w:rPr>
              <w:instrText xml:space="preserve"> PAGEREF _Toc231916684 \h </w:instrText>
            </w:r>
            <w:r w:rsidR="003A26F2">
              <w:rPr>
                <w:noProof/>
                <w:webHidden/>
              </w:rPr>
            </w:r>
            <w:r w:rsidR="003A26F2">
              <w:rPr>
                <w:noProof/>
                <w:webHidden/>
              </w:rPr>
              <w:fldChar w:fldCharType="separate"/>
            </w:r>
            <w:r w:rsidR="003A26F2">
              <w:rPr>
                <w:noProof/>
                <w:webHidden/>
              </w:rPr>
              <w:t>4</w:t>
            </w:r>
            <w:r w:rsidR="003A26F2">
              <w:rPr>
                <w:noProof/>
                <w:webHidden/>
              </w:rPr>
              <w:fldChar w:fldCharType="end"/>
            </w:r>
          </w:hyperlink>
        </w:p>
        <w:p w14:paraId="526ACFB4" w14:textId="41BC9B49"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685" w:history="1">
            <w:r w:rsidRPr="00E9285E">
              <w:rPr>
                <w:rStyle w:val="Hyperlink"/>
                <w:noProof/>
                <w:lang w:val="en-GB"/>
              </w:rPr>
              <w:t>1. Introduction, Background, Research Problem</w:t>
            </w:r>
            <w:r>
              <w:rPr>
                <w:noProof/>
                <w:webHidden/>
              </w:rPr>
              <w:tab/>
            </w:r>
            <w:r>
              <w:rPr>
                <w:noProof/>
                <w:webHidden/>
              </w:rPr>
              <w:fldChar w:fldCharType="begin"/>
            </w:r>
            <w:r>
              <w:rPr>
                <w:noProof/>
                <w:webHidden/>
              </w:rPr>
              <w:instrText xml:space="preserve"> PAGEREF _Toc231916685 \h </w:instrText>
            </w:r>
            <w:r>
              <w:rPr>
                <w:noProof/>
                <w:webHidden/>
              </w:rPr>
            </w:r>
            <w:r>
              <w:rPr>
                <w:noProof/>
                <w:webHidden/>
              </w:rPr>
              <w:fldChar w:fldCharType="separate"/>
            </w:r>
            <w:r>
              <w:rPr>
                <w:noProof/>
                <w:webHidden/>
              </w:rPr>
              <w:t>4</w:t>
            </w:r>
            <w:r>
              <w:rPr>
                <w:noProof/>
                <w:webHidden/>
              </w:rPr>
              <w:fldChar w:fldCharType="end"/>
            </w:r>
          </w:hyperlink>
        </w:p>
        <w:p w14:paraId="66AEFCC9" w14:textId="7C706262"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86" w:history="1">
            <w:r w:rsidRPr="00E9285E">
              <w:rPr>
                <w:rStyle w:val="Hyperlink"/>
                <w:noProof/>
                <w:lang w:val="en-GB"/>
              </w:rPr>
              <w:t>1.1 Introduction to the Topic</w:t>
            </w:r>
            <w:r>
              <w:rPr>
                <w:noProof/>
                <w:webHidden/>
              </w:rPr>
              <w:tab/>
            </w:r>
            <w:r>
              <w:rPr>
                <w:noProof/>
                <w:webHidden/>
              </w:rPr>
              <w:fldChar w:fldCharType="begin"/>
            </w:r>
            <w:r>
              <w:rPr>
                <w:noProof/>
                <w:webHidden/>
              </w:rPr>
              <w:instrText xml:space="preserve"> PAGEREF _Toc231916686 \h </w:instrText>
            </w:r>
            <w:r>
              <w:rPr>
                <w:noProof/>
                <w:webHidden/>
              </w:rPr>
            </w:r>
            <w:r>
              <w:rPr>
                <w:noProof/>
                <w:webHidden/>
              </w:rPr>
              <w:fldChar w:fldCharType="separate"/>
            </w:r>
            <w:r>
              <w:rPr>
                <w:noProof/>
                <w:webHidden/>
              </w:rPr>
              <w:t>4</w:t>
            </w:r>
            <w:r>
              <w:rPr>
                <w:noProof/>
                <w:webHidden/>
              </w:rPr>
              <w:fldChar w:fldCharType="end"/>
            </w:r>
          </w:hyperlink>
        </w:p>
        <w:p w14:paraId="6224A766" w14:textId="5880CFF7"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87" w:history="1">
            <w:r w:rsidRPr="00E9285E">
              <w:rPr>
                <w:rStyle w:val="Hyperlink"/>
                <w:noProof/>
                <w:lang w:val="en-GB"/>
              </w:rPr>
              <w:t>1.2 Research Background</w:t>
            </w:r>
            <w:r>
              <w:rPr>
                <w:noProof/>
                <w:webHidden/>
              </w:rPr>
              <w:tab/>
            </w:r>
            <w:r>
              <w:rPr>
                <w:noProof/>
                <w:webHidden/>
              </w:rPr>
              <w:fldChar w:fldCharType="begin"/>
            </w:r>
            <w:r>
              <w:rPr>
                <w:noProof/>
                <w:webHidden/>
              </w:rPr>
              <w:instrText xml:space="preserve"> PAGEREF _Toc231916687 \h </w:instrText>
            </w:r>
            <w:r>
              <w:rPr>
                <w:noProof/>
                <w:webHidden/>
              </w:rPr>
            </w:r>
            <w:r>
              <w:rPr>
                <w:noProof/>
                <w:webHidden/>
              </w:rPr>
              <w:fldChar w:fldCharType="separate"/>
            </w:r>
            <w:r>
              <w:rPr>
                <w:noProof/>
                <w:webHidden/>
              </w:rPr>
              <w:t>4</w:t>
            </w:r>
            <w:r>
              <w:rPr>
                <w:noProof/>
                <w:webHidden/>
              </w:rPr>
              <w:fldChar w:fldCharType="end"/>
            </w:r>
          </w:hyperlink>
        </w:p>
        <w:p w14:paraId="3336E1FA" w14:textId="6A81FD05"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88" w:history="1">
            <w:r w:rsidRPr="00E9285E">
              <w:rPr>
                <w:rStyle w:val="Hyperlink"/>
                <w:noProof/>
                <w:lang w:val="en-GB"/>
              </w:rPr>
              <w:t>1.3 Research Problem</w:t>
            </w:r>
            <w:r>
              <w:rPr>
                <w:noProof/>
                <w:webHidden/>
              </w:rPr>
              <w:tab/>
            </w:r>
            <w:r>
              <w:rPr>
                <w:noProof/>
                <w:webHidden/>
              </w:rPr>
              <w:fldChar w:fldCharType="begin"/>
            </w:r>
            <w:r>
              <w:rPr>
                <w:noProof/>
                <w:webHidden/>
              </w:rPr>
              <w:instrText xml:space="preserve"> PAGEREF _Toc231916688 \h </w:instrText>
            </w:r>
            <w:r>
              <w:rPr>
                <w:noProof/>
                <w:webHidden/>
              </w:rPr>
            </w:r>
            <w:r>
              <w:rPr>
                <w:noProof/>
                <w:webHidden/>
              </w:rPr>
              <w:fldChar w:fldCharType="separate"/>
            </w:r>
            <w:r>
              <w:rPr>
                <w:noProof/>
                <w:webHidden/>
              </w:rPr>
              <w:t>5</w:t>
            </w:r>
            <w:r>
              <w:rPr>
                <w:noProof/>
                <w:webHidden/>
              </w:rPr>
              <w:fldChar w:fldCharType="end"/>
            </w:r>
          </w:hyperlink>
        </w:p>
        <w:p w14:paraId="5B87F934" w14:textId="5026675F"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689" w:history="1">
            <w:r w:rsidRPr="00E9285E">
              <w:rPr>
                <w:rStyle w:val="Hyperlink"/>
                <w:noProof/>
                <w:lang w:val="en-GB"/>
              </w:rPr>
              <w:t>2. Research Aim, Objectives, Questions</w:t>
            </w:r>
            <w:r>
              <w:rPr>
                <w:noProof/>
                <w:webHidden/>
              </w:rPr>
              <w:tab/>
            </w:r>
            <w:r>
              <w:rPr>
                <w:noProof/>
                <w:webHidden/>
              </w:rPr>
              <w:fldChar w:fldCharType="begin"/>
            </w:r>
            <w:r>
              <w:rPr>
                <w:noProof/>
                <w:webHidden/>
              </w:rPr>
              <w:instrText xml:space="preserve"> PAGEREF _Toc231916689 \h </w:instrText>
            </w:r>
            <w:r>
              <w:rPr>
                <w:noProof/>
                <w:webHidden/>
              </w:rPr>
            </w:r>
            <w:r>
              <w:rPr>
                <w:noProof/>
                <w:webHidden/>
              </w:rPr>
              <w:fldChar w:fldCharType="separate"/>
            </w:r>
            <w:r>
              <w:rPr>
                <w:noProof/>
                <w:webHidden/>
              </w:rPr>
              <w:t>6</w:t>
            </w:r>
            <w:r>
              <w:rPr>
                <w:noProof/>
                <w:webHidden/>
              </w:rPr>
              <w:fldChar w:fldCharType="end"/>
            </w:r>
          </w:hyperlink>
        </w:p>
        <w:p w14:paraId="0A702160" w14:textId="1DD1040E"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0" w:history="1">
            <w:r w:rsidRPr="00E9285E">
              <w:rPr>
                <w:rStyle w:val="Hyperlink"/>
                <w:noProof/>
                <w:lang w:val="en-GB"/>
              </w:rPr>
              <w:t>2.1 Research Aim</w:t>
            </w:r>
            <w:r>
              <w:rPr>
                <w:noProof/>
                <w:webHidden/>
              </w:rPr>
              <w:tab/>
            </w:r>
            <w:r>
              <w:rPr>
                <w:noProof/>
                <w:webHidden/>
              </w:rPr>
              <w:fldChar w:fldCharType="begin"/>
            </w:r>
            <w:r>
              <w:rPr>
                <w:noProof/>
                <w:webHidden/>
              </w:rPr>
              <w:instrText xml:space="preserve"> PAGEREF _Toc231916690 \h </w:instrText>
            </w:r>
            <w:r>
              <w:rPr>
                <w:noProof/>
                <w:webHidden/>
              </w:rPr>
            </w:r>
            <w:r>
              <w:rPr>
                <w:noProof/>
                <w:webHidden/>
              </w:rPr>
              <w:fldChar w:fldCharType="separate"/>
            </w:r>
            <w:r>
              <w:rPr>
                <w:noProof/>
                <w:webHidden/>
              </w:rPr>
              <w:t>6</w:t>
            </w:r>
            <w:r>
              <w:rPr>
                <w:noProof/>
                <w:webHidden/>
              </w:rPr>
              <w:fldChar w:fldCharType="end"/>
            </w:r>
          </w:hyperlink>
        </w:p>
        <w:p w14:paraId="0ABD1F6B" w14:textId="58C90FBD"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1" w:history="1">
            <w:r w:rsidRPr="00E9285E">
              <w:rPr>
                <w:rStyle w:val="Hyperlink"/>
                <w:noProof/>
                <w:lang w:val="en-GB"/>
              </w:rPr>
              <w:t>2.2 Research Objectives</w:t>
            </w:r>
            <w:r>
              <w:rPr>
                <w:noProof/>
                <w:webHidden/>
              </w:rPr>
              <w:tab/>
            </w:r>
            <w:r>
              <w:rPr>
                <w:noProof/>
                <w:webHidden/>
              </w:rPr>
              <w:fldChar w:fldCharType="begin"/>
            </w:r>
            <w:r>
              <w:rPr>
                <w:noProof/>
                <w:webHidden/>
              </w:rPr>
              <w:instrText xml:space="preserve"> PAGEREF _Toc231916691 \h </w:instrText>
            </w:r>
            <w:r>
              <w:rPr>
                <w:noProof/>
                <w:webHidden/>
              </w:rPr>
            </w:r>
            <w:r>
              <w:rPr>
                <w:noProof/>
                <w:webHidden/>
              </w:rPr>
              <w:fldChar w:fldCharType="separate"/>
            </w:r>
            <w:r>
              <w:rPr>
                <w:noProof/>
                <w:webHidden/>
              </w:rPr>
              <w:t>6</w:t>
            </w:r>
            <w:r>
              <w:rPr>
                <w:noProof/>
                <w:webHidden/>
              </w:rPr>
              <w:fldChar w:fldCharType="end"/>
            </w:r>
          </w:hyperlink>
        </w:p>
        <w:p w14:paraId="146B008C" w14:textId="6F83A107"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2" w:history="1">
            <w:r w:rsidRPr="00E9285E">
              <w:rPr>
                <w:rStyle w:val="Hyperlink"/>
                <w:noProof/>
                <w:lang w:val="en-GB"/>
              </w:rPr>
              <w:t>2.3 Research Questions</w:t>
            </w:r>
            <w:r>
              <w:rPr>
                <w:noProof/>
                <w:webHidden/>
              </w:rPr>
              <w:tab/>
            </w:r>
            <w:r>
              <w:rPr>
                <w:noProof/>
                <w:webHidden/>
              </w:rPr>
              <w:fldChar w:fldCharType="begin"/>
            </w:r>
            <w:r>
              <w:rPr>
                <w:noProof/>
                <w:webHidden/>
              </w:rPr>
              <w:instrText xml:space="preserve"> PAGEREF _Toc231916692 \h </w:instrText>
            </w:r>
            <w:r>
              <w:rPr>
                <w:noProof/>
                <w:webHidden/>
              </w:rPr>
            </w:r>
            <w:r>
              <w:rPr>
                <w:noProof/>
                <w:webHidden/>
              </w:rPr>
              <w:fldChar w:fldCharType="separate"/>
            </w:r>
            <w:r>
              <w:rPr>
                <w:noProof/>
                <w:webHidden/>
              </w:rPr>
              <w:t>6</w:t>
            </w:r>
            <w:r>
              <w:rPr>
                <w:noProof/>
                <w:webHidden/>
              </w:rPr>
              <w:fldChar w:fldCharType="end"/>
            </w:r>
          </w:hyperlink>
        </w:p>
        <w:p w14:paraId="6800C8EF" w14:textId="5E200EB4"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693" w:history="1">
            <w:r w:rsidRPr="00E9285E">
              <w:rPr>
                <w:rStyle w:val="Hyperlink"/>
                <w:noProof/>
                <w:lang w:val="en-GB"/>
              </w:rPr>
              <w:t>3. Preliminary Literature Search</w:t>
            </w:r>
            <w:r>
              <w:rPr>
                <w:noProof/>
                <w:webHidden/>
              </w:rPr>
              <w:tab/>
            </w:r>
            <w:r>
              <w:rPr>
                <w:noProof/>
                <w:webHidden/>
              </w:rPr>
              <w:fldChar w:fldCharType="begin"/>
            </w:r>
            <w:r>
              <w:rPr>
                <w:noProof/>
                <w:webHidden/>
              </w:rPr>
              <w:instrText xml:space="preserve"> PAGEREF _Toc231916693 \h </w:instrText>
            </w:r>
            <w:r>
              <w:rPr>
                <w:noProof/>
                <w:webHidden/>
              </w:rPr>
            </w:r>
            <w:r>
              <w:rPr>
                <w:noProof/>
                <w:webHidden/>
              </w:rPr>
              <w:fldChar w:fldCharType="separate"/>
            </w:r>
            <w:r>
              <w:rPr>
                <w:noProof/>
                <w:webHidden/>
              </w:rPr>
              <w:t>6</w:t>
            </w:r>
            <w:r>
              <w:rPr>
                <w:noProof/>
                <w:webHidden/>
              </w:rPr>
              <w:fldChar w:fldCharType="end"/>
            </w:r>
          </w:hyperlink>
        </w:p>
        <w:p w14:paraId="01295D02" w14:textId="68B607B2"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4" w:history="1">
            <w:r w:rsidRPr="00E9285E">
              <w:rPr>
                <w:rStyle w:val="Hyperlink"/>
                <w:noProof/>
                <w:lang w:val="en-GB"/>
              </w:rPr>
              <w:t>3.1 Prevalence of AI in the Online Food Delivery Industry</w:t>
            </w:r>
            <w:r>
              <w:rPr>
                <w:noProof/>
                <w:webHidden/>
              </w:rPr>
              <w:tab/>
            </w:r>
            <w:r>
              <w:rPr>
                <w:noProof/>
                <w:webHidden/>
              </w:rPr>
              <w:fldChar w:fldCharType="begin"/>
            </w:r>
            <w:r>
              <w:rPr>
                <w:noProof/>
                <w:webHidden/>
              </w:rPr>
              <w:instrText xml:space="preserve"> PAGEREF _Toc231916694 \h </w:instrText>
            </w:r>
            <w:r>
              <w:rPr>
                <w:noProof/>
                <w:webHidden/>
              </w:rPr>
            </w:r>
            <w:r>
              <w:rPr>
                <w:noProof/>
                <w:webHidden/>
              </w:rPr>
              <w:fldChar w:fldCharType="separate"/>
            </w:r>
            <w:r>
              <w:rPr>
                <w:noProof/>
                <w:webHidden/>
              </w:rPr>
              <w:t>6</w:t>
            </w:r>
            <w:r>
              <w:rPr>
                <w:noProof/>
                <w:webHidden/>
              </w:rPr>
              <w:fldChar w:fldCharType="end"/>
            </w:r>
          </w:hyperlink>
        </w:p>
        <w:p w14:paraId="2AE1C396" w14:textId="29F1EDFA"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5" w:history="1">
            <w:r w:rsidRPr="00E9285E">
              <w:rPr>
                <w:rStyle w:val="Hyperlink"/>
                <w:noProof/>
                <w:lang w:val="en-GB"/>
              </w:rPr>
              <w:t>3.2 Challenges of Adopting AI in Online Food Delivery Companies</w:t>
            </w:r>
            <w:r>
              <w:rPr>
                <w:noProof/>
                <w:webHidden/>
              </w:rPr>
              <w:tab/>
            </w:r>
            <w:r>
              <w:rPr>
                <w:noProof/>
                <w:webHidden/>
              </w:rPr>
              <w:fldChar w:fldCharType="begin"/>
            </w:r>
            <w:r>
              <w:rPr>
                <w:noProof/>
                <w:webHidden/>
              </w:rPr>
              <w:instrText xml:space="preserve"> PAGEREF _Toc231916695 \h </w:instrText>
            </w:r>
            <w:r>
              <w:rPr>
                <w:noProof/>
                <w:webHidden/>
              </w:rPr>
            </w:r>
            <w:r>
              <w:rPr>
                <w:noProof/>
                <w:webHidden/>
              </w:rPr>
              <w:fldChar w:fldCharType="separate"/>
            </w:r>
            <w:r>
              <w:rPr>
                <w:noProof/>
                <w:webHidden/>
              </w:rPr>
              <w:t>7</w:t>
            </w:r>
            <w:r>
              <w:rPr>
                <w:noProof/>
                <w:webHidden/>
              </w:rPr>
              <w:fldChar w:fldCharType="end"/>
            </w:r>
          </w:hyperlink>
        </w:p>
        <w:p w14:paraId="32190B44" w14:textId="4E98D3D7"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6" w:history="1">
            <w:r w:rsidRPr="00E9285E">
              <w:rPr>
                <w:rStyle w:val="Hyperlink"/>
                <w:noProof/>
                <w:lang w:val="en-GB"/>
              </w:rPr>
              <w:t>3.3 Theoretical Underpinning</w:t>
            </w:r>
            <w:r>
              <w:rPr>
                <w:noProof/>
                <w:webHidden/>
              </w:rPr>
              <w:tab/>
            </w:r>
            <w:r>
              <w:rPr>
                <w:noProof/>
                <w:webHidden/>
              </w:rPr>
              <w:fldChar w:fldCharType="begin"/>
            </w:r>
            <w:r>
              <w:rPr>
                <w:noProof/>
                <w:webHidden/>
              </w:rPr>
              <w:instrText xml:space="preserve"> PAGEREF _Toc231916696 \h </w:instrText>
            </w:r>
            <w:r>
              <w:rPr>
                <w:noProof/>
                <w:webHidden/>
              </w:rPr>
            </w:r>
            <w:r>
              <w:rPr>
                <w:noProof/>
                <w:webHidden/>
              </w:rPr>
              <w:fldChar w:fldCharType="separate"/>
            </w:r>
            <w:r>
              <w:rPr>
                <w:noProof/>
                <w:webHidden/>
              </w:rPr>
              <w:t>7</w:t>
            </w:r>
            <w:r>
              <w:rPr>
                <w:noProof/>
                <w:webHidden/>
              </w:rPr>
              <w:fldChar w:fldCharType="end"/>
            </w:r>
          </w:hyperlink>
        </w:p>
        <w:p w14:paraId="05D1F068" w14:textId="200C2269"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7" w:history="1">
            <w:r w:rsidRPr="00E9285E">
              <w:rPr>
                <w:rStyle w:val="Hyperlink"/>
                <w:noProof/>
                <w:lang w:val="en-GB"/>
              </w:rPr>
              <w:t>3.4 Gaps in Literature</w:t>
            </w:r>
            <w:r>
              <w:rPr>
                <w:noProof/>
                <w:webHidden/>
              </w:rPr>
              <w:tab/>
            </w:r>
            <w:r>
              <w:rPr>
                <w:noProof/>
                <w:webHidden/>
              </w:rPr>
              <w:fldChar w:fldCharType="begin"/>
            </w:r>
            <w:r>
              <w:rPr>
                <w:noProof/>
                <w:webHidden/>
              </w:rPr>
              <w:instrText xml:space="preserve"> PAGEREF _Toc231916697 \h </w:instrText>
            </w:r>
            <w:r>
              <w:rPr>
                <w:noProof/>
                <w:webHidden/>
              </w:rPr>
            </w:r>
            <w:r>
              <w:rPr>
                <w:noProof/>
                <w:webHidden/>
              </w:rPr>
              <w:fldChar w:fldCharType="separate"/>
            </w:r>
            <w:r>
              <w:rPr>
                <w:noProof/>
                <w:webHidden/>
              </w:rPr>
              <w:t>8</w:t>
            </w:r>
            <w:r>
              <w:rPr>
                <w:noProof/>
                <w:webHidden/>
              </w:rPr>
              <w:fldChar w:fldCharType="end"/>
            </w:r>
          </w:hyperlink>
        </w:p>
        <w:p w14:paraId="6200868E" w14:textId="2B3477AF"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698" w:history="1">
            <w:r w:rsidRPr="00E9285E">
              <w:rPr>
                <w:rStyle w:val="Hyperlink"/>
                <w:noProof/>
                <w:lang w:val="en-GB"/>
              </w:rPr>
              <w:t>4. Research Methodology to be Used</w:t>
            </w:r>
            <w:r>
              <w:rPr>
                <w:noProof/>
                <w:webHidden/>
              </w:rPr>
              <w:tab/>
            </w:r>
            <w:r>
              <w:rPr>
                <w:noProof/>
                <w:webHidden/>
              </w:rPr>
              <w:fldChar w:fldCharType="begin"/>
            </w:r>
            <w:r>
              <w:rPr>
                <w:noProof/>
                <w:webHidden/>
              </w:rPr>
              <w:instrText xml:space="preserve"> PAGEREF _Toc231916698 \h </w:instrText>
            </w:r>
            <w:r>
              <w:rPr>
                <w:noProof/>
                <w:webHidden/>
              </w:rPr>
            </w:r>
            <w:r>
              <w:rPr>
                <w:noProof/>
                <w:webHidden/>
              </w:rPr>
              <w:fldChar w:fldCharType="separate"/>
            </w:r>
            <w:r>
              <w:rPr>
                <w:noProof/>
                <w:webHidden/>
              </w:rPr>
              <w:t>9</w:t>
            </w:r>
            <w:r>
              <w:rPr>
                <w:noProof/>
                <w:webHidden/>
              </w:rPr>
              <w:fldChar w:fldCharType="end"/>
            </w:r>
          </w:hyperlink>
        </w:p>
        <w:p w14:paraId="4936E3B1" w14:textId="32CBD11C"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699" w:history="1">
            <w:r w:rsidRPr="00E9285E">
              <w:rPr>
                <w:rStyle w:val="Hyperlink"/>
                <w:noProof/>
                <w:lang w:val="en-GB"/>
              </w:rPr>
              <w:t>4.1 Research Philosophy: Interpretivism</w:t>
            </w:r>
            <w:r>
              <w:rPr>
                <w:noProof/>
                <w:webHidden/>
              </w:rPr>
              <w:tab/>
            </w:r>
            <w:r>
              <w:rPr>
                <w:noProof/>
                <w:webHidden/>
              </w:rPr>
              <w:fldChar w:fldCharType="begin"/>
            </w:r>
            <w:r>
              <w:rPr>
                <w:noProof/>
                <w:webHidden/>
              </w:rPr>
              <w:instrText xml:space="preserve"> PAGEREF _Toc231916699 \h </w:instrText>
            </w:r>
            <w:r>
              <w:rPr>
                <w:noProof/>
                <w:webHidden/>
              </w:rPr>
            </w:r>
            <w:r>
              <w:rPr>
                <w:noProof/>
                <w:webHidden/>
              </w:rPr>
              <w:fldChar w:fldCharType="separate"/>
            </w:r>
            <w:r>
              <w:rPr>
                <w:noProof/>
                <w:webHidden/>
              </w:rPr>
              <w:t>9</w:t>
            </w:r>
            <w:r>
              <w:rPr>
                <w:noProof/>
                <w:webHidden/>
              </w:rPr>
              <w:fldChar w:fldCharType="end"/>
            </w:r>
          </w:hyperlink>
        </w:p>
        <w:p w14:paraId="59C9E740" w14:textId="3E7546A3"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700" w:history="1">
            <w:r w:rsidRPr="00E9285E">
              <w:rPr>
                <w:rStyle w:val="Hyperlink"/>
                <w:noProof/>
                <w:lang w:val="en-GB"/>
              </w:rPr>
              <w:t>4.2 Research Approach: Inductive</w:t>
            </w:r>
            <w:r>
              <w:rPr>
                <w:noProof/>
                <w:webHidden/>
              </w:rPr>
              <w:tab/>
            </w:r>
            <w:r>
              <w:rPr>
                <w:noProof/>
                <w:webHidden/>
              </w:rPr>
              <w:fldChar w:fldCharType="begin"/>
            </w:r>
            <w:r>
              <w:rPr>
                <w:noProof/>
                <w:webHidden/>
              </w:rPr>
              <w:instrText xml:space="preserve"> PAGEREF _Toc231916700 \h </w:instrText>
            </w:r>
            <w:r>
              <w:rPr>
                <w:noProof/>
                <w:webHidden/>
              </w:rPr>
            </w:r>
            <w:r>
              <w:rPr>
                <w:noProof/>
                <w:webHidden/>
              </w:rPr>
              <w:fldChar w:fldCharType="separate"/>
            </w:r>
            <w:r>
              <w:rPr>
                <w:noProof/>
                <w:webHidden/>
              </w:rPr>
              <w:t>9</w:t>
            </w:r>
            <w:r>
              <w:rPr>
                <w:noProof/>
                <w:webHidden/>
              </w:rPr>
              <w:fldChar w:fldCharType="end"/>
            </w:r>
          </w:hyperlink>
        </w:p>
        <w:p w14:paraId="31B955F2" w14:textId="5A69BA4C"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701" w:history="1">
            <w:r w:rsidRPr="00E9285E">
              <w:rPr>
                <w:rStyle w:val="Hyperlink"/>
                <w:noProof/>
                <w:lang w:val="en-GB"/>
              </w:rPr>
              <w:t>4.3 Research Strategy: Systematic Literature Review (SLR)</w:t>
            </w:r>
            <w:r>
              <w:rPr>
                <w:noProof/>
                <w:webHidden/>
              </w:rPr>
              <w:tab/>
            </w:r>
            <w:r>
              <w:rPr>
                <w:noProof/>
                <w:webHidden/>
              </w:rPr>
              <w:fldChar w:fldCharType="begin"/>
            </w:r>
            <w:r>
              <w:rPr>
                <w:noProof/>
                <w:webHidden/>
              </w:rPr>
              <w:instrText xml:space="preserve"> PAGEREF _Toc231916701 \h </w:instrText>
            </w:r>
            <w:r>
              <w:rPr>
                <w:noProof/>
                <w:webHidden/>
              </w:rPr>
            </w:r>
            <w:r>
              <w:rPr>
                <w:noProof/>
                <w:webHidden/>
              </w:rPr>
              <w:fldChar w:fldCharType="separate"/>
            </w:r>
            <w:r>
              <w:rPr>
                <w:noProof/>
                <w:webHidden/>
              </w:rPr>
              <w:t>10</w:t>
            </w:r>
            <w:r>
              <w:rPr>
                <w:noProof/>
                <w:webHidden/>
              </w:rPr>
              <w:fldChar w:fldCharType="end"/>
            </w:r>
          </w:hyperlink>
        </w:p>
        <w:p w14:paraId="2E22FAA2" w14:textId="601B003F"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702" w:history="1">
            <w:r w:rsidRPr="00E9285E">
              <w:rPr>
                <w:rStyle w:val="Hyperlink"/>
                <w:noProof/>
                <w:lang w:val="en-GB"/>
              </w:rPr>
              <w:t>4.4 Research Choice: Mono-Method Qualitative</w:t>
            </w:r>
            <w:r>
              <w:rPr>
                <w:noProof/>
                <w:webHidden/>
              </w:rPr>
              <w:tab/>
            </w:r>
            <w:r>
              <w:rPr>
                <w:noProof/>
                <w:webHidden/>
              </w:rPr>
              <w:fldChar w:fldCharType="begin"/>
            </w:r>
            <w:r>
              <w:rPr>
                <w:noProof/>
                <w:webHidden/>
              </w:rPr>
              <w:instrText xml:space="preserve"> PAGEREF _Toc231916702 \h </w:instrText>
            </w:r>
            <w:r>
              <w:rPr>
                <w:noProof/>
                <w:webHidden/>
              </w:rPr>
            </w:r>
            <w:r>
              <w:rPr>
                <w:noProof/>
                <w:webHidden/>
              </w:rPr>
              <w:fldChar w:fldCharType="separate"/>
            </w:r>
            <w:r>
              <w:rPr>
                <w:noProof/>
                <w:webHidden/>
              </w:rPr>
              <w:t>10</w:t>
            </w:r>
            <w:r>
              <w:rPr>
                <w:noProof/>
                <w:webHidden/>
              </w:rPr>
              <w:fldChar w:fldCharType="end"/>
            </w:r>
          </w:hyperlink>
        </w:p>
        <w:p w14:paraId="0EF5EAE7" w14:textId="26D22356"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703" w:history="1">
            <w:r w:rsidRPr="00E9285E">
              <w:rPr>
                <w:rStyle w:val="Hyperlink"/>
                <w:noProof/>
                <w:lang w:val="en-GB"/>
              </w:rPr>
              <w:t>4.5 Data Collection: Secondary</w:t>
            </w:r>
            <w:r>
              <w:rPr>
                <w:noProof/>
                <w:webHidden/>
              </w:rPr>
              <w:tab/>
            </w:r>
            <w:r>
              <w:rPr>
                <w:noProof/>
                <w:webHidden/>
              </w:rPr>
              <w:fldChar w:fldCharType="begin"/>
            </w:r>
            <w:r>
              <w:rPr>
                <w:noProof/>
                <w:webHidden/>
              </w:rPr>
              <w:instrText xml:space="preserve"> PAGEREF _Toc231916703 \h </w:instrText>
            </w:r>
            <w:r>
              <w:rPr>
                <w:noProof/>
                <w:webHidden/>
              </w:rPr>
            </w:r>
            <w:r>
              <w:rPr>
                <w:noProof/>
                <w:webHidden/>
              </w:rPr>
              <w:fldChar w:fldCharType="separate"/>
            </w:r>
            <w:r>
              <w:rPr>
                <w:noProof/>
                <w:webHidden/>
              </w:rPr>
              <w:t>11</w:t>
            </w:r>
            <w:r>
              <w:rPr>
                <w:noProof/>
                <w:webHidden/>
              </w:rPr>
              <w:fldChar w:fldCharType="end"/>
            </w:r>
          </w:hyperlink>
        </w:p>
        <w:p w14:paraId="0B414F6D" w14:textId="00018A2D" w:rsidR="003A26F2" w:rsidRDefault="003A26F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1916704" w:history="1">
            <w:r w:rsidRPr="00E9285E">
              <w:rPr>
                <w:rStyle w:val="Hyperlink"/>
                <w:noProof/>
                <w:lang w:val="en-GB"/>
              </w:rPr>
              <w:t>4.5.1 Sources of Data</w:t>
            </w:r>
            <w:r>
              <w:rPr>
                <w:noProof/>
                <w:webHidden/>
              </w:rPr>
              <w:tab/>
            </w:r>
            <w:r>
              <w:rPr>
                <w:noProof/>
                <w:webHidden/>
              </w:rPr>
              <w:fldChar w:fldCharType="begin"/>
            </w:r>
            <w:r>
              <w:rPr>
                <w:noProof/>
                <w:webHidden/>
              </w:rPr>
              <w:instrText xml:space="preserve"> PAGEREF _Toc231916704 \h </w:instrText>
            </w:r>
            <w:r>
              <w:rPr>
                <w:noProof/>
                <w:webHidden/>
              </w:rPr>
            </w:r>
            <w:r>
              <w:rPr>
                <w:noProof/>
                <w:webHidden/>
              </w:rPr>
              <w:fldChar w:fldCharType="separate"/>
            </w:r>
            <w:r>
              <w:rPr>
                <w:noProof/>
                <w:webHidden/>
              </w:rPr>
              <w:t>11</w:t>
            </w:r>
            <w:r>
              <w:rPr>
                <w:noProof/>
                <w:webHidden/>
              </w:rPr>
              <w:fldChar w:fldCharType="end"/>
            </w:r>
          </w:hyperlink>
        </w:p>
        <w:p w14:paraId="6390C237" w14:textId="7010E0B1" w:rsidR="003A26F2" w:rsidRDefault="003A26F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1916705" w:history="1">
            <w:r w:rsidRPr="00E9285E">
              <w:rPr>
                <w:rStyle w:val="Hyperlink"/>
                <w:noProof/>
                <w:lang w:val="en-GB"/>
              </w:rPr>
              <w:t>4.5.2 Keywords</w:t>
            </w:r>
            <w:r>
              <w:rPr>
                <w:noProof/>
                <w:webHidden/>
              </w:rPr>
              <w:tab/>
            </w:r>
            <w:r>
              <w:rPr>
                <w:noProof/>
                <w:webHidden/>
              </w:rPr>
              <w:fldChar w:fldCharType="begin"/>
            </w:r>
            <w:r>
              <w:rPr>
                <w:noProof/>
                <w:webHidden/>
              </w:rPr>
              <w:instrText xml:space="preserve"> PAGEREF _Toc231916705 \h </w:instrText>
            </w:r>
            <w:r>
              <w:rPr>
                <w:noProof/>
                <w:webHidden/>
              </w:rPr>
            </w:r>
            <w:r>
              <w:rPr>
                <w:noProof/>
                <w:webHidden/>
              </w:rPr>
              <w:fldChar w:fldCharType="separate"/>
            </w:r>
            <w:r>
              <w:rPr>
                <w:noProof/>
                <w:webHidden/>
              </w:rPr>
              <w:t>11</w:t>
            </w:r>
            <w:r>
              <w:rPr>
                <w:noProof/>
                <w:webHidden/>
              </w:rPr>
              <w:fldChar w:fldCharType="end"/>
            </w:r>
          </w:hyperlink>
        </w:p>
        <w:p w14:paraId="4377ABF8" w14:textId="666A925A" w:rsidR="003A26F2" w:rsidRDefault="003A26F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1916706" w:history="1">
            <w:r w:rsidRPr="00E9285E">
              <w:rPr>
                <w:rStyle w:val="Hyperlink"/>
                <w:noProof/>
                <w:lang w:val="en-GB"/>
              </w:rPr>
              <w:t>4.5.3 Boolean Search Strategy</w:t>
            </w:r>
            <w:r>
              <w:rPr>
                <w:noProof/>
                <w:webHidden/>
              </w:rPr>
              <w:tab/>
            </w:r>
            <w:r>
              <w:rPr>
                <w:noProof/>
                <w:webHidden/>
              </w:rPr>
              <w:fldChar w:fldCharType="begin"/>
            </w:r>
            <w:r>
              <w:rPr>
                <w:noProof/>
                <w:webHidden/>
              </w:rPr>
              <w:instrText xml:space="preserve"> PAGEREF _Toc231916706 \h </w:instrText>
            </w:r>
            <w:r>
              <w:rPr>
                <w:noProof/>
                <w:webHidden/>
              </w:rPr>
            </w:r>
            <w:r>
              <w:rPr>
                <w:noProof/>
                <w:webHidden/>
              </w:rPr>
              <w:fldChar w:fldCharType="separate"/>
            </w:r>
            <w:r>
              <w:rPr>
                <w:noProof/>
                <w:webHidden/>
              </w:rPr>
              <w:t>12</w:t>
            </w:r>
            <w:r>
              <w:rPr>
                <w:noProof/>
                <w:webHidden/>
              </w:rPr>
              <w:fldChar w:fldCharType="end"/>
            </w:r>
          </w:hyperlink>
        </w:p>
        <w:p w14:paraId="610D29D3" w14:textId="66F7DF5F" w:rsidR="003A26F2" w:rsidRDefault="003A26F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1916707" w:history="1">
            <w:r w:rsidRPr="00E9285E">
              <w:rPr>
                <w:rStyle w:val="Hyperlink"/>
                <w:noProof/>
                <w:lang w:val="en-GB"/>
              </w:rPr>
              <w:t>4.5.4 Inclusion and Exclusion Criteria</w:t>
            </w:r>
            <w:r>
              <w:rPr>
                <w:noProof/>
                <w:webHidden/>
              </w:rPr>
              <w:tab/>
            </w:r>
            <w:r>
              <w:rPr>
                <w:noProof/>
                <w:webHidden/>
              </w:rPr>
              <w:fldChar w:fldCharType="begin"/>
            </w:r>
            <w:r>
              <w:rPr>
                <w:noProof/>
                <w:webHidden/>
              </w:rPr>
              <w:instrText xml:space="preserve"> PAGEREF _Toc231916707 \h </w:instrText>
            </w:r>
            <w:r>
              <w:rPr>
                <w:noProof/>
                <w:webHidden/>
              </w:rPr>
            </w:r>
            <w:r>
              <w:rPr>
                <w:noProof/>
                <w:webHidden/>
              </w:rPr>
              <w:fldChar w:fldCharType="separate"/>
            </w:r>
            <w:r>
              <w:rPr>
                <w:noProof/>
                <w:webHidden/>
              </w:rPr>
              <w:t>12</w:t>
            </w:r>
            <w:r>
              <w:rPr>
                <w:noProof/>
                <w:webHidden/>
              </w:rPr>
              <w:fldChar w:fldCharType="end"/>
            </w:r>
          </w:hyperlink>
        </w:p>
        <w:p w14:paraId="510A7099" w14:textId="36CED152" w:rsidR="003A26F2" w:rsidRDefault="003A26F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1916708" w:history="1">
            <w:r w:rsidRPr="00E9285E">
              <w:rPr>
                <w:rStyle w:val="Hyperlink"/>
                <w:noProof/>
                <w:lang w:val="en-GB"/>
              </w:rPr>
              <w:t>4.5.5 PRISMA Flow Diagram</w:t>
            </w:r>
            <w:r>
              <w:rPr>
                <w:noProof/>
                <w:webHidden/>
              </w:rPr>
              <w:tab/>
            </w:r>
            <w:r>
              <w:rPr>
                <w:noProof/>
                <w:webHidden/>
              </w:rPr>
              <w:fldChar w:fldCharType="begin"/>
            </w:r>
            <w:r>
              <w:rPr>
                <w:noProof/>
                <w:webHidden/>
              </w:rPr>
              <w:instrText xml:space="preserve"> PAGEREF _Toc231916708 \h </w:instrText>
            </w:r>
            <w:r>
              <w:rPr>
                <w:noProof/>
                <w:webHidden/>
              </w:rPr>
            </w:r>
            <w:r>
              <w:rPr>
                <w:noProof/>
                <w:webHidden/>
              </w:rPr>
              <w:fldChar w:fldCharType="separate"/>
            </w:r>
            <w:r>
              <w:rPr>
                <w:noProof/>
                <w:webHidden/>
              </w:rPr>
              <w:t>13</w:t>
            </w:r>
            <w:r>
              <w:rPr>
                <w:noProof/>
                <w:webHidden/>
              </w:rPr>
              <w:fldChar w:fldCharType="end"/>
            </w:r>
          </w:hyperlink>
        </w:p>
        <w:p w14:paraId="188E7B78" w14:textId="52CC48D4"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709" w:history="1">
            <w:r w:rsidRPr="00E9285E">
              <w:rPr>
                <w:rStyle w:val="Hyperlink"/>
                <w:noProof/>
                <w:lang w:val="en-GB"/>
              </w:rPr>
              <w:t>4.6 Data Analysis: Thematic Analysis (TA)</w:t>
            </w:r>
            <w:r>
              <w:rPr>
                <w:noProof/>
                <w:webHidden/>
              </w:rPr>
              <w:tab/>
            </w:r>
            <w:r>
              <w:rPr>
                <w:noProof/>
                <w:webHidden/>
              </w:rPr>
              <w:fldChar w:fldCharType="begin"/>
            </w:r>
            <w:r>
              <w:rPr>
                <w:noProof/>
                <w:webHidden/>
              </w:rPr>
              <w:instrText xml:space="preserve"> PAGEREF _Toc231916709 \h </w:instrText>
            </w:r>
            <w:r>
              <w:rPr>
                <w:noProof/>
                <w:webHidden/>
              </w:rPr>
            </w:r>
            <w:r>
              <w:rPr>
                <w:noProof/>
                <w:webHidden/>
              </w:rPr>
              <w:fldChar w:fldCharType="separate"/>
            </w:r>
            <w:r>
              <w:rPr>
                <w:noProof/>
                <w:webHidden/>
              </w:rPr>
              <w:t>14</w:t>
            </w:r>
            <w:r>
              <w:rPr>
                <w:noProof/>
                <w:webHidden/>
              </w:rPr>
              <w:fldChar w:fldCharType="end"/>
            </w:r>
          </w:hyperlink>
        </w:p>
        <w:p w14:paraId="2D2374ED" w14:textId="2601AA1F" w:rsidR="003A26F2" w:rsidRDefault="003A26F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1916710" w:history="1">
            <w:r w:rsidRPr="00E9285E">
              <w:rPr>
                <w:rStyle w:val="Hyperlink"/>
                <w:noProof/>
                <w:lang w:val="en-GB"/>
              </w:rPr>
              <w:t>4.7 Ethical Considerations/Validation</w:t>
            </w:r>
            <w:r>
              <w:rPr>
                <w:noProof/>
                <w:webHidden/>
              </w:rPr>
              <w:tab/>
            </w:r>
            <w:r>
              <w:rPr>
                <w:noProof/>
                <w:webHidden/>
              </w:rPr>
              <w:fldChar w:fldCharType="begin"/>
            </w:r>
            <w:r>
              <w:rPr>
                <w:noProof/>
                <w:webHidden/>
              </w:rPr>
              <w:instrText xml:space="preserve"> PAGEREF _Toc231916710 \h </w:instrText>
            </w:r>
            <w:r>
              <w:rPr>
                <w:noProof/>
                <w:webHidden/>
              </w:rPr>
            </w:r>
            <w:r>
              <w:rPr>
                <w:noProof/>
                <w:webHidden/>
              </w:rPr>
              <w:fldChar w:fldCharType="separate"/>
            </w:r>
            <w:r>
              <w:rPr>
                <w:noProof/>
                <w:webHidden/>
              </w:rPr>
              <w:t>14</w:t>
            </w:r>
            <w:r>
              <w:rPr>
                <w:noProof/>
                <w:webHidden/>
              </w:rPr>
              <w:fldChar w:fldCharType="end"/>
            </w:r>
          </w:hyperlink>
        </w:p>
        <w:p w14:paraId="444962C4" w14:textId="6BCC8808"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711" w:history="1">
            <w:r w:rsidRPr="00E9285E">
              <w:rPr>
                <w:rStyle w:val="Hyperlink"/>
                <w:noProof/>
                <w:lang w:val="en-GB"/>
              </w:rPr>
              <w:t>5. Risks</w:t>
            </w:r>
            <w:r>
              <w:rPr>
                <w:noProof/>
                <w:webHidden/>
              </w:rPr>
              <w:tab/>
            </w:r>
            <w:r>
              <w:rPr>
                <w:noProof/>
                <w:webHidden/>
              </w:rPr>
              <w:fldChar w:fldCharType="begin"/>
            </w:r>
            <w:r>
              <w:rPr>
                <w:noProof/>
                <w:webHidden/>
              </w:rPr>
              <w:instrText xml:space="preserve"> PAGEREF _Toc231916711 \h </w:instrText>
            </w:r>
            <w:r>
              <w:rPr>
                <w:noProof/>
                <w:webHidden/>
              </w:rPr>
            </w:r>
            <w:r>
              <w:rPr>
                <w:noProof/>
                <w:webHidden/>
              </w:rPr>
              <w:fldChar w:fldCharType="separate"/>
            </w:r>
            <w:r>
              <w:rPr>
                <w:noProof/>
                <w:webHidden/>
              </w:rPr>
              <w:t>14</w:t>
            </w:r>
            <w:r>
              <w:rPr>
                <w:noProof/>
                <w:webHidden/>
              </w:rPr>
              <w:fldChar w:fldCharType="end"/>
            </w:r>
          </w:hyperlink>
        </w:p>
        <w:p w14:paraId="4E5EDBA9" w14:textId="230A3E1E"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712" w:history="1">
            <w:r w:rsidRPr="00E9285E">
              <w:rPr>
                <w:rStyle w:val="Hyperlink"/>
                <w:noProof/>
                <w:lang w:val="en-GB"/>
              </w:rPr>
              <w:t>6. Timeline (Gantt Chart)</w:t>
            </w:r>
            <w:r>
              <w:rPr>
                <w:noProof/>
                <w:webHidden/>
              </w:rPr>
              <w:tab/>
            </w:r>
            <w:r>
              <w:rPr>
                <w:noProof/>
                <w:webHidden/>
              </w:rPr>
              <w:fldChar w:fldCharType="begin"/>
            </w:r>
            <w:r>
              <w:rPr>
                <w:noProof/>
                <w:webHidden/>
              </w:rPr>
              <w:instrText xml:space="preserve"> PAGEREF _Toc231916712 \h </w:instrText>
            </w:r>
            <w:r>
              <w:rPr>
                <w:noProof/>
                <w:webHidden/>
              </w:rPr>
            </w:r>
            <w:r>
              <w:rPr>
                <w:noProof/>
                <w:webHidden/>
              </w:rPr>
              <w:fldChar w:fldCharType="separate"/>
            </w:r>
            <w:r>
              <w:rPr>
                <w:noProof/>
                <w:webHidden/>
              </w:rPr>
              <w:t>15</w:t>
            </w:r>
            <w:r>
              <w:rPr>
                <w:noProof/>
                <w:webHidden/>
              </w:rPr>
              <w:fldChar w:fldCharType="end"/>
            </w:r>
          </w:hyperlink>
        </w:p>
        <w:p w14:paraId="281DAFCC" w14:textId="52DEE950" w:rsidR="003A26F2" w:rsidRDefault="003A26F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1916713" w:history="1">
            <w:r w:rsidRPr="00E9285E">
              <w:rPr>
                <w:rStyle w:val="Hyperlink"/>
                <w:noProof/>
                <w:lang w:val="en-GB"/>
              </w:rPr>
              <w:t>Reference List</w:t>
            </w:r>
            <w:r>
              <w:rPr>
                <w:noProof/>
                <w:webHidden/>
              </w:rPr>
              <w:tab/>
            </w:r>
            <w:r>
              <w:rPr>
                <w:noProof/>
                <w:webHidden/>
              </w:rPr>
              <w:fldChar w:fldCharType="begin"/>
            </w:r>
            <w:r>
              <w:rPr>
                <w:noProof/>
                <w:webHidden/>
              </w:rPr>
              <w:instrText xml:space="preserve"> PAGEREF _Toc231916713 \h </w:instrText>
            </w:r>
            <w:r>
              <w:rPr>
                <w:noProof/>
                <w:webHidden/>
              </w:rPr>
            </w:r>
            <w:r>
              <w:rPr>
                <w:noProof/>
                <w:webHidden/>
              </w:rPr>
              <w:fldChar w:fldCharType="separate"/>
            </w:r>
            <w:r>
              <w:rPr>
                <w:noProof/>
                <w:webHidden/>
              </w:rPr>
              <w:t>16</w:t>
            </w:r>
            <w:r>
              <w:rPr>
                <w:noProof/>
                <w:webHidden/>
              </w:rPr>
              <w:fldChar w:fldCharType="end"/>
            </w:r>
          </w:hyperlink>
        </w:p>
        <w:p w14:paraId="43D63D48" w14:textId="15EDF0F1" w:rsidR="00974A02" w:rsidRPr="00974A02" w:rsidRDefault="00AF707B">
          <w:pPr>
            <w:rPr>
              <w:lang w:val="en-GB"/>
            </w:rPr>
          </w:pPr>
          <w:r w:rsidRPr="00974A02">
            <w:rPr>
              <w:b/>
              <w:bCs/>
              <w:noProof/>
              <w:lang w:val="en-GB"/>
            </w:rPr>
            <w:fldChar w:fldCharType="end"/>
          </w:r>
        </w:p>
      </w:sdtContent>
    </w:sdt>
    <w:p w14:paraId="0CF9C847" w14:textId="77777777" w:rsidR="002101FE" w:rsidRPr="00974A02" w:rsidRDefault="00AF707B">
      <w:pPr>
        <w:rPr>
          <w:lang w:val="en-GB"/>
        </w:rPr>
      </w:pPr>
      <w:r w:rsidRPr="00974A02">
        <w:rPr>
          <w:lang w:val="en-GB"/>
        </w:rPr>
        <w:br w:type="page"/>
      </w:r>
    </w:p>
    <w:p w14:paraId="7F526D25" w14:textId="15A54A68" w:rsidR="00E01DB3" w:rsidRPr="00E01DB3" w:rsidRDefault="00E01DB3">
      <w:pPr>
        <w:pStyle w:val="Heading1"/>
        <w:rPr>
          <w:color w:val="EE0000"/>
          <w:lang w:val="en-GB"/>
        </w:rPr>
      </w:pPr>
      <w:bookmarkStart w:id="0" w:name="_hw44vjoip8a0" w:colFirst="0" w:colLast="0"/>
      <w:bookmarkStart w:id="1" w:name="_Toc231916684"/>
      <w:bookmarkEnd w:id="0"/>
      <w:r w:rsidRPr="00E01DB3">
        <w:rPr>
          <w:color w:val="EE0000"/>
          <w:lang w:val="en-GB"/>
        </w:rPr>
        <w:lastRenderedPageBreak/>
        <w:t>Title</w:t>
      </w:r>
      <w:bookmarkEnd w:id="1"/>
    </w:p>
    <w:p w14:paraId="3DDB419F" w14:textId="275ED1D1" w:rsidR="00E01DB3" w:rsidRPr="00E01DB3" w:rsidRDefault="00E01DB3" w:rsidP="00E01DB3">
      <w:pPr>
        <w:jc w:val="center"/>
        <w:rPr>
          <w:i/>
          <w:iCs/>
          <w:color w:val="EE0000"/>
          <w:lang w:val="en-GB"/>
        </w:rPr>
      </w:pPr>
      <w:r w:rsidRPr="00E01DB3">
        <w:rPr>
          <w:i/>
          <w:iCs/>
          <w:color w:val="EE0000"/>
          <w:lang w:val="en-GB"/>
        </w:rPr>
        <w:t>Impact of Artificial Intelligence Adoption on Company Performance in the UK Online Food Delivery Industry</w:t>
      </w:r>
    </w:p>
    <w:p w14:paraId="640F667A" w14:textId="77777777" w:rsidR="00E01DB3" w:rsidRPr="00E01DB3" w:rsidRDefault="00E01DB3" w:rsidP="00E01DB3">
      <w:pPr>
        <w:rPr>
          <w:lang w:val="en-GB"/>
        </w:rPr>
      </w:pPr>
    </w:p>
    <w:p w14:paraId="65850C74" w14:textId="1F834FCF" w:rsidR="002101FE" w:rsidRPr="00974A02" w:rsidRDefault="00AF707B">
      <w:pPr>
        <w:pStyle w:val="Heading1"/>
        <w:rPr>
          <w:b w:val="0"/>
          <w:bCs w:val="0"/>
          <w:lang w:val="en-GB"/>
        </w:rPr>
      </w:pPr>
      <w:bookmarkStart w:id="2" w:name="_Toc231916685"/>
      <w:r w:rsidRPr="00974A02">
        <w:rPr>
          <w:lang w:val="en-GB"/>
        </w:rPr>
        <w:t>1. Introduction</w:t>
      </w:r>
      <w:r w:rsidR="00D25808">
        <w:rPr>
          <w:lang w:val="en-GB"/>
        </w:rPr>
        <w:t xml:space="preserve">, </w:t>
      </w:r>
      <w:r w:rsidRPr="00974A02">
        <w:rPr>
          <w:lang w:val="en-GB"/>
        </w:rPr>
        <w:t>Background</w:t>
      </w:r>
      <w:r w:rsidR="00D25808">
        <w:rPr>
          <w:lang w:val="en-GB"/>
        </w:rPr>
        <w:t xml:space="preserve">, </w:t>
      </w:r>
      <w:r w:rsidRPr="00974A02">
        <w:rPr>
          <w:lang w:val="en-GB"/>
        </w:rPr>
        <w:t>Research Problem</w:t>
      </w:r>
      <w:bookmarkEnd w:id="2"/>
      <w:r w:rsidRPr="00974A02">
        <w:rPr>
          <w:lang w:val="en-GB"/>
        </w:rPr>
        <w:t xml:space="preserve"> </w:t>
      </w:r>
    </w:p>
    <w:p w14:paraId="3C3BB4FA" w14:textId="77777777" w:rsidR="002101FE" w:rsidRPr="00974A02" w:rsidRDefault="00AF707B">
      <w:pPr>
        <w:pStyle w:val="Heading2"/>
        <w:rPr>
          <w:b w:val="0"/>
          <w:bCs w:val="0"/>
          <w:lang w:val="en-GB"/>
        </w:rPr>
      </w:pPr>
      <w:bookmarkStart w:id="3" w:name="_7y2ubl0n3zp" w:colFirst="0" w:colLast="0"/>
      <w:bookmarkStart w:id="4" w:name="_Toc231916686"/>
      <w:bookmarkEnd w:id="3"/>
      <w:r w:rsidRPr="00974A02">
        <w:rPr>
          <w:lang w:val="en-GB"/>
        </w:rPr>
        <w:t>1.1 Introduction to the Topic</w:t>
      </w:r>
      <w:bookmarkEnd w:id="4"/>
    </w:p>
    <w:p w14:paraId="599AB7CE" w14:textId="2E564B48" w:rsidR="002101FE" w:rsidRPr="00974A02" w:rsidRDefault="00AF707B">
      <w:pPr>
        <w:rPr>
          <w:lang w:val="en-GB"/>
        </w:rPr>
      </w:pPr>
      <w:r w:rsidRPr="00974A02">
        <w:rPr>
          <w:lang w:val="en-GB"/>
        </w:rPr>
        <w:t xml:space="preserve">In the past few years, </w:t>
      </w:r>
      <w:r w:rsidR="00B348AA">
        <w:rPr>
          <w:lang w:val="en-GB"/>
        </w:rPr>
        <w:t>AI</w:t>
      </w:r>
      <w:r w:rsidRPr="00974A02">
        <w:rPr>
          <w:lang w:val="en-GB"/>
        </w:rPr>
        <w:t xml:space="preserve"> has gradually changed how the online delivery of food works in the UK. An increasing number of companies in the country are making use of AI to communicate with customers (Payili, 2025). This technology saves </w:t>
      </w:r>
      <w:r w:rsidR="00B348AA">
        <w:rPr>
          <w:lang w:val="en-GB"/>
        </w:rPr>
        <w:t>a significant amount of</w:t>
      </w:r>
      <w:r w:rsidRPr="00974A02">
        <w:rPr>
          <w:lang w:val="en-GB"/>
        </w:rPr>
        <w:t xml:space="preserve"> money for companies</w:t>
      </w:r>
      <w:r w:rsidR="00B348AA">
        <w:rPr>
          <w:lang w:val="en-GB"/>
        </w:rPr>
        <w:t xml:space="preserve">. Not only that, but it also </w:t>
      </w:r>
      <w:r w:rsidRPr="00974A02">
        <w:rPr>
          <w:lang w:val="en-GB"/>
        </w:rPr>
        <w:t>speed</w:t>
      </w:r>
      <w:r w:rsidR="00B348AA">
        <w:rPr>
          <w:lang w:val="en-GB"/>
        </w:rPr>
        <w:t>s</w:t>
      </w:r>
      <w:r w:rsidRPr="00974A02">
        <w:rPr>
          <w:lang w:val="en-GB"/>
        </w:rPr>
        <w:t xml:space="preserve"> up food </w:t>
      </w:r>
      <w:r w:rsidR="00B348AA">
        <w:rPr>
          <w:lang w:val="en-GB"/>
        </w:rPr>
        <w:t>deliveries</w:t>
      </w:r>
      <w:r w:rsidRPr="00974A02">
        <w:rPr>
          <w:lang w:val="en-GB"/>
        </w:rPr>
        <w:t xml:space="preserve">. This examination will look at how using AI can go a long way in improving the success of </w:t>
      </w:r>
      <w:r w:rsidR="0063409F" w:rsidRPr="00974A02">
        <w:rPr>
          <w:lang w:val="en-GB"/>
        </w:rPr>
        <w:t xml:space="preserve">companies </w:t>
      </w:r>
      <w:r w:rsidR="0063409F">
        <w:rPr>
          <w:lang w:val="en-GB"/>
        </w:rPr>
        <w:t xml:space="preserve">responsible for delivering food to people </w:t>
      </w:r>
      <w:r w:rsidRPr="00974A02">
        <w:rPr>
          <w:lang w:val="en-GB"/>
        </w:rPr>
        <w:t xml:space="preserve">in the UK. </w:t>
      </w:r>
    </w:p>
    <w:p w14:paraId="1F8A43A3" w14:textId="77777777" w:rsidR="002101FE" w:rsidRPr="00974A02" w:rsidRDefault="00AF707B">
      <w:pPr>
        <w:pStyle w:val="Heading2"/>
        <w:rPr>
          <w:b w:val="0"/>
          <w:bCs w:val="0"/>
          <w:lang w:val="en-GB"/>
        </w:rPr>
      </w:pPr>
      <w:bookmarkStart w:id="5" w:name="_172yke49yc3k" w:colFirst="0" w:colLast="0"/>
      <w:bookmarkStart w:id="6" w:name="_Toc231916687"/>
      <w:bookmarkEnd w:id="5"/>
      <w:r w:rsidRPr="00974A02">
        <w:rPr>
          <w:lang w:val="en-GB"/>
        </w:rPr>
        <w:t>1.2 Research Background</w:t>
      </w:r>
      <w:bookmarkEnd w:id="6"/>
    </w:p>
    <w:p w14:paraId="165189FA" w14:textId="140F2CD6" w:rsidR="002101FE" w:rsidRPr="00974A02" w:rsidRDefault="00AF707B">
      <w:pPr>
        <w:rPr>
          <w:lang w:val="en-GB"/>
        </w:rPr>
      </w:pPr>
      <w:r w:rsidRPr="00974A02">
        <w:rPr>
          <w:lang w:val="en-GB"/>
        </w:rPr>
        <w:t>The food delivery industry in the UK has been growing rapidly in the past few years. Well-reputed companies, including Uber Eats, make ample use of smart technology to improve their functioning. Now, AI has emerged as a revolutionary technology that is increasingly helping companies make well-backed guesses about what food people want to purchase. Not only that, but it also looks for the quickest roads that delivery drivers can take to reach the doorstep of their customers (</w:t>
      </w:r>
      <w:r w:rsidRPr="00974A02">
        <w:rPr>
          <w:color w:val="222222"/>
          <w:highlight w:val="white"/>
          <w:lang w:val="en-GB"/>
        </w:rPr>
        <w:t>Jiang and Chang, 2025)</w:t>
      </w:r>
      <w:r w:rsidRPr="00974A02">
        <w:rPr>
          <w:lang w:val="en-GB"/>
        </w:rPr>
        <w:t>. AI-powered chatbots respond to the questions posed by customers within a matter of seconds. In addition to this, AI also recommends delicious menu options that customers may want to order.</w:t>
      </w:r>
    </w:p>
    <w:p w14:paraId="5126F36B" w14:textId="50346B7B" w:rsidR="002101FE" w:rsidRPr="00974A02" w:rsidRDefault="00AF707B">
      <w:pPr>
        <w:rPr>
          <w:lang w:val="en-GB"/>
        </w:rPr>
      </w:pPr>
      <w:r w:rsidRPr="00974A02">
        <w:rPr>
          <w:lang w:val="en-GB"/>
        </w:rPr>
        <w:t xml:space="preserve">An increasing number of companies </w:t>
      </w:r>
      <w:r w:rsidR="0063409F">
        <w:rPr>
          <w:lang w:val="en-GB"/>
        </w:rPr>
        <w:t xml:space="preserve">responsible for delivering food to people </w:t>
      </w:r>
      <w:r w:rsidRPr="00974A02">
        <w:rPr>
          <w:lang w:val="en-GB"/>
        </w:rPr>
        <w:t xml:space="preserve">in the UK are turning to AI to spend less money on their activities. As per Statista (2025), the UK happens to be the home to the third-largest market for the delivery of food online </w:t>
      </w:r>
      <w:r w:rsidR="00B348AA">
        <w:rPr>
          <w:lang w:val="en-GB"/>
        </w:rPr>
        <w:t>in the world</w:t>
      </w:r>
      <w:r w:rsidRPr="00974A02">
        <w:rPr>
          <w:lang w:val="en-GB"/>
        </w:rPr>
        <w:t xml:space="preserve">. This technology goes a long way in making customers satisfied. Not only that, but it also contributes to the sharp increase in the sales made by these companies. As noted by </w:t>
      </w:r>
      <w:r w:rsidRPr="00974A02">
        <w:rPr>
          <w:color w:val="222222"/>
          <w:highlight w:val="white"/>
          <w:lang w:val="en-GB"/>
        </w:rPr>
        <w:t xml:space="preserve">Poon </w:t>
      </w:r>
      <w:r w:rsidRPr="00974A02">
        <w:rPr>
          <w:i/>
          <w:iCs/>
          <w:color w:val="222222"/>
          <w:highlight w:val="white"/>
          <w:lang w:val="en-GB"/>
        </w:rPr>
        <w:t>et al</w:t>
      </w:r>
      <w:r w:rsidRPr="00974A02">
        <w:rPr>
          <w:color w:val="222222"/>
          <w:highlight w:val="white"/>
          <w:lang w:val="en-GB"/>
        </w:rPr>
        <w:t>. (2024)</w:t>
      </w:r>
      <w:r w:rsidRPr="00974A02">
        <w:rPr>
          <w:lang w:val="en-GB"/>
        </w:rPr>
        <w:t xml:space="preserve">, more people were found to start ordering their food online during the pandemic. This shift compelled companies to spend </w:t>
      </w:r>
      <w:r w:rsidRPr="00974A02">
        <w:rPr>
          <w:lang w:val="en-GB"/>
        </w:rPr>
        <w:lastRenderedPageBreak/>
        <w:t xml:space="preserve">more money on new AI-powered technologies. On the downside, some firms still face major concerns. For instance, </w:t>
      </w:r>
      <w:r w:rsidR="00B348AA">
        <w:rPr>
          <w:lang w:val="en-GB"/>
        </w:rPr>
        <w:t xml:space="preserve">embracing </w:t>
      </w:r>
      <w:r w:rsidRPr="00974A02">
        <w:rPr>
          <w:lang w:val="en-GB"/>
        </w:rPr>
        <w:t xml:space="preserve">AI can require </w:t>
      </w:r>
      <w:r w:rsidR="00B348AA">
        <w:rPr>
          <w:lang w:val="en-GB"/>
        </w:rPr>
        <w:t>expenses</w:t>
      </w:r>
      <w:r w:rsidRPr="00974A02">
        <w:rPr>
          <w:lang w:val="en-GB"/>
        </w:rPr>
        <w:t xml:space="preserve">.    </w:t>
      </w:r>
    </w:p>
    <w:p w14:paraId="5E55212B" w14:textId="77777777" w:rsidR="002101FE" w:rsidRPr="00974A02" w:rsidRDefault="00AF707B">
      <w:pPr>
        <w:pStyle w:val="Heading2"/>
        <w:rPr>
          <w:b w:val="0"/>
          <w:bCs w:val="0"/>
          <w:lang w:val="en-GB"/>
        </w:rPr>
      </w:pPr>
      <w:bookmarkStart w:id="7" w:name="_3orabx5f63wp" w:colFirst="0" w:colLast="0"/>
      <w:bookmarkStart w:id="8" w:name="_Toc231916688"/>
      <w:bookmarkEnd w:id="7"/>
      <w:r w:rsidRPr="00974A02">
        <w:rPr>
          <w:lang w:val="en-GB"/>
        </w:rPr>
        <w:t>1.3 Research Problem</w:t>
      </w:r>
      <w:bookmarkEnd w:id="8"/>
    </w:p>
    <w:p w14:paraId="02E64B89" w14:textId="3F6EF646" w:rsidR="002101FE" w:rsidRDefault="00AF707B">
      <w:pPr>
        <w:rPr>
          <w:lang w:val="en-GB"/>
        </w:rPr>
      </w:pPr>
      <w:r w:rsidRPr="00974A02">
        <w:rPr>
          <w:lang w:val="en-GB"/>
        </w:rPr>
        <w:t xml:space="preserve">An increasing number of </w:t>
      </w:r>
      <w:r w:rsidR="0063409F" w:rsidRPr="00974A02">
        <w:rPr>
          <w:lang w:val="en-GB"/>
        </w:rPr>
        <w:t xml:space="preserve">companies </w:t>
      </w:r>
      <w:r w:rsidR="0063409F">
        <w:rPr>
          <w:lang w:val="en-GB"/>
        </w:rPr>
        <w:t xml:space="preserve">responsible for delivering food to people </w:t>
      </w:r>
      <w:r w:rsidRPr="00974A02">
        <w:rPr>
          <w:lang w:val="en-GB"/>
        </w:rPr>
        <w:t xml:space="preserve">in the UK are utilising AI nowadays. However, using this technology can still lead to certain issues. For instance, it is not clear whether AI always enables a firm to attain success. As noted by </w:t>
      </w:r>
      <w:r w:rsidRPr="00974A02">
        <w:rPr>
          <w:color w:val="222222"/>
          <w:highlight w:val="white"/>
          <w:lang w:val="en-GB"/>
        </w:rPr>
        <w:t xml:space="preserve">Adak </w:t>
      </w:r>
      <w:r w:rsidRPr="00974A02">
        <w:rPr>
          <w:i/>
          <w:iCs/>
          <w:color w:val="222222"/>
          <w:highlight w:val="white"/>
          <w:lang w:val="en-GB"/>
        </w:rPr>
        <w:t>et al</w:t>
      </w:r>
      <w:r w:rsidRPr="00974A02">
        <w:rPr>
          <w:color w:val="222222"/>
          <w:highlight w:val="white"/>
          <w:lang w:val="en-GB"/>
        </w:rPr>
        <w:t>. (2022)</w:t>
      </w:r>
      <w:r w:rsidRPr="00974A02">
        <w:rPr>
          <w:lang w:val="en-GB"/>
        </w:rPr>
        <w:t xml:space="preserve">, AI has often been linked to more satisfied customers owing to the faster deliveries from </w:t>
      </w:r>
      <w:r w:rsidR="0063409F" w:rsidRPr="00974A02">
        <w:rPr>
          <w:lang w:val="en-GB"/>
        </w:rPr>
        <w:t xml:space="preserve">companies </w:t>
      </w:r>
      <w:r w:rsidR="0063409F">
        <w:rPr>
          <w:lang w:val="en-GB"/>
        </w:rPr>
        <w:t>responsible for delivering food to people</w:t>
      </w:r>
      <w:r w:rsidRPr="00974A02">
        <w:rPr>
          <w:lang w:val="en-GB"/>
        </w:rPr>
        <w:t xml:space="preserve">. On the downside, sometimes, AI leads to higher expenses for firms embracing this technology. </w:t>
      </w:r>
    </w:p>
    <w:p w14:paraId="18B4A665" w14:textId="6368B0AA" w:rsidR="00F23026" w:rsidRDefault="00F23026" w:rsidP="00F23026">
      <w:pPr>
        <w:jc w:val="center"/>
        <w:rPr>
          <w:lang w:val="en-GB"/>
        </w:rPr>
      </w:pPr>
      <w:r w:rsidRPr="00F23026">
        <w:rPr>
          <w:noProof/>
          <w:lang w:val="en-GB"/>
        </w:rPr>
        <w:drawing>
          <wp:inline distT="0" distB="0" distL="0" distR="0" wp14:anchorId="424E55E1" wp14:editId="3C89B504">
            <wp:extent cx="5800955" cy="2275114"/>
            <wp:effectExtent l="76200" t="76200" r="123825" b="125730"/>
            <wp:docPr id="140238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88445" name=""/>
                    <pic:cNvPicPr/>
                  </pic:nvPicPr>
                  <pic:blipFill>
                    <a:blip r:embed="rId9"/>
                    <a:stretch>
                      <a:fillRect/>
                    </a:stretch>
                  </pic:blipFill>
                  <pic:spPr>
                    <a:xfrm>
                      <a:off x="0" y="0"/>
                      <a:ext cx="5838545" cy="22898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330CCE" w14:textId="77777777" w:rsidR="00F23026" w:rsidRPr="00F23026" w:rsidRDefault="00F23026" w:rsidP="00F23026">
      <w:pPr>
        <w:jc w:val="center"/>
        <w:rPr>
          <w:b/>
          <w:bCs/>
          <w:lang w:val="en-GB"/>
        </w:rPr>
      </w:pPr>
      <w:r w:rsidRPr="00F23026">
        <w:rPr>
          <w:b/>
          <w:bCs/>
          <w:lang w:val="en-GB"/>
        </w:rPr>
        <w:t>Figure 1: Use of AI Technologies among UK Businesses</w:t>
      </w:r>
    </w:p>
    <w:p w14:paraId="3FA94ED8" w14:textId="4AB32851" w:rsidR="00F23026" w:rsidRPr="00974A02" w:rsidRDefault="00F23026" w:rsidP="00F23026">
      <w:pPr>
        <w:jc w:val="center"/>
        <w:rPr>
          <w:lang w:val="en-GB"/>
        </w:rPr>
      </w:pPr>
      <w:r>
        <w:rPr>
          <w:lang w:val="en-GB"/>
        </w:rPr>
        <w:t xml:space="preserve">(Source: Gov, 2026b) </w:t>
      </w:r>
    </w:p>
    <w:p w14:paraId="57EC833C" w14:textId="6121E506" w:rsidR="002101FE" w:rsidRPr="00974A02" w:rsidRDefault="00AF707B">
      <w:pPr>
        <w:rPr>
          <w:lang w:val="en-GB"/>
        </w:rPr>
      </w:pPr>
      <w:r w:rsidRPr="00974A02">
        <w:rPr>
          <w:lang w:val="en-GB"/>
        </w:rPr>
        <w:t xml:space="preserve">Apart from this, </w:t>
      </w:r>
      <w:r w:rsidR="00A929EE">
        <w:rPr>
          <w:lang w:val="en-GB"/>
        </w:rPr>
        <w:t>around 80% of the businesses in the UK neither adopted AI or have any intentions to do so (Gov, 2026b)</w:t>
      </w:r>
      <w:r w:rsidRPr="00974A02">
        <w:rPr>
          <w:lang w:val="en-GB"/>
        </w:rPr>
        <w:t xml:space="preserve">. This makes it challenging for business owners to take note of the real dangers of using AI. The proposed examination will delve deep into the past papers to find out how AI indeed changes the success of </w:t>
      </w:r>
      <w:r w:rsidR="0063409F" w:rsidRPr="00974A02">
        <w:rPr>
          <w:lang w:val="en-GB"/>
        </w:rPr>
        <w:t xml:space="preserve">companies </w:t>
      </w:r>
      <w:r w:rsidR="0063409F">
        <w:rPr>
          <w:lang w:val="en-GB"/>
        </w:rPr>
        <w:t xml:space="preserve">responsible for delivering food to people </w:t>
      </w:r>
      <w:r w:rsidRPr="00974A02">
        <w:rPr>
          <w:lang w:val="en-GB"/>
        </w:rPr>
        <w:t xml:space="preserve">in the UK.      </w:t>
      </w:r>
    </w:p>
    <w:p w14:paraId="2773850B" w14:textId="77777777" w:rsidR="002101FE" w:rsidRPr="00974A02" w:rsidRDefault="00AF707B">
      <w:pPr>
        <w:pStyle w:val="Heading1"/>
        <w:rPr>
          <w:b w:val="0"/>
          <w:bCs w:val="0"/>
          <w:lang w:val="en-GB"/>
        </w:rPr>
      </w:pPr>
      <w:bookmarkStart w:id="9" w:name="_qvyhnyl7cw9n" w:colFirst="0" w:colLast="0"/>
      <w:bookmarkStart w:id="10" w:name="_Toc231916689"/>
      <w:bookmarkEnd w:id="9"/>
      <w:r w:rsidRPr="00974A02">
        <w:rPr>
          <w:lang w:val="en-GB"/>
        </w:rPr>
        <w:lastRenderedPageBreak/>
        <w:t>2. Research Aim, Objectives, Questions</w:t>
      </w:r>
      <w:bookmarkEnd w:id="10"/>
    </w:p>
    <w:p w14:paraId="15C3C539" w14:textId="77777777" w:rsidR="002101FE" w:rsidRPr="00974A02" w:rsidRDefault="00AF707B">
      <w:pPr>
        <w:pStyle w:val="Heading2"/>
        <w:rPr>
          <w:lang w:val="en-GB"/>
        </w:rPr>
      </w:pPr>
      <w:bookmarkStart w:id="11" w:name="_sublw5s3he0v" w:colFirst="0" w:colLast="0"/>
      <w:bookmarkStart w:id="12" w:name="_Toc231916690"/>
      <w:bookmarkEnd w:id="11"/>
      <w:r w:rsidRPr="00974A02">
        <w:rPr>
          <w:lang w:val="en-GB"/>
        </w:rPr>
        <w:t>2.1 Research Aim</w:t>
      </w:r>
      <w:bookmarkEnd w:id="12"/>
    </w:p>
    <w:p w14:paraId="1271E776" w14:textId="4B4F5627" w:rsidR="002101FE" w:rsidRPr="00974A02" w:rsidRDefault="00AF707B">
      <w:pPr>
        <w:rPr>
          <w:lang w:val="en-GB"/>
        </w:rPr>
      </w:pPr>
      <w:r w:rsidRPr="00974A02">
        <w:rPr>
          <w:lang w:val="en-GB"/>
        </w:rPr>
        <w:t xml:space="preserve">The proposed investigation will examine how utilising AI affects the success of </w:t>
      </w:r>
      <w:r w:rsidR="004E6991" w:rsidRPr="00974A02">
        <w:rPr>
          <w:lang w:val="en-GB"/>
        </w:rPr>
        <w:t xml:space="preserve">companies </w:t>
      </w:r>
      <w:r w:rsidR="004E6991">
        <w:rPr>
          <w:lang w:val="en-GB"/>
        </w:rPr>
        <w:t>responsible for delivering food to people</w:t>
      </w:r>
      <w:r w:rsidRPr="00974A02">
        <w:rPr>
          <w:lang w:val="en-GB"/>
        </w:rPr>
        <w:t xml:space="preserve"> in the UK.  </w:t>
      </w:r>
    </w:p>
    <w:p w14:paraId="36C965D8" w14:textId="77777777" w:rsidR="002101FE" w:rsidRPr="00974A02" w:rsidRDefault="00AF707B">
      <w:pPr>
        <w:pStyle w:val="Heading2"/>
        <w:rPr>
          <w:lang w:val="en-GB"/>
        </w:rPr>
      </w:pPr>
      <w:bookmarkStart w:id="13" w:name="_roc0a21eu23o" w:colFirst="0" w:colLast="0"/>
      <w:bookmarkStart w:id="14" w:name="_Toc231916691"/>
      <w:bookmarkEnd w:id="13"/>
      <w:r w:rsidRPr="00974A02">
        <w:rPr>
          <w:lang w:val="en-GB"/>
        </w:rPr>
        <w:t>2.2 Research Objectives</w:t>
      </w:r>
      <w:bookmarkEnd w:id="14"/>
    </w:p>
    <w:p w14:paraId="6754F059" w14:textId="77777777" w:rsidR="002101FE" w:rsidRPr="00974A02" w:rsidRDefault="00AF707B">
      <w:pPr>
        <w:numPr>
          <w:ilvl w:val="0"/>
          <w:numId w:val="1"/>
        </w:numPr>
        <w:spacing w:after="0"/>
        <w:rPr>
          <w:lang w:val="en-GB"/>
        </w:rPr>
      </w:pPr>
      <w:r w:rsidRPr="00974A02">
        <w:rPr>
          <w:lang w:val="en-GB"/>
        </w:rPr>
        <w:t xml:space="preserve">To identify how AI is used in the online food delivery industry in the UK </w:t>
      </w:r>
    </w:p>
    <w:p w14:paraId="40958137" w14:textId="77777777" w:rsidR="002101FE" w:rsidRPr="00974A02" w:rsidRDefault="00AF707B">
      <w:pPr>
        <w:numPr>
          <w:ilvl w:val="0"/>
          <w:numId w:val="1"/>
        </w:numPr>
        <w:spacing w:before="0" w:after="0"/>
        <w:rPr>
          <w:lang w:val="en-GB"/>
        </w:rPr>
      </w:pPr>
      <w:r w:rsidRPr="00974A02">
        <w:rPr>
          <w:lang w:val="en-GB"/>
        </w:rPr>
        <w:t xml:space="preserve">To examine the positive impact of the adoption of AI on the performance of online food delivery companies in the UK </w:t>
      </w:r>
    </w:p>
    <w:p w14:paraId="428AF0A0" w14:textId="77777777" w:rsidR="002101FE" w:rsidRPr="00974A02" w:rsidRDefault="00AF707B">
      <w:pPr>
        <w:numPr>
          <w:ilvl w:val="0"/>
          <w:numId w:val="1"/>
        </w:numPr>
        <w:spacing w:before="0"/>
        <w:rPr>
          <w:lang w:val="en-GB"/>
        </w:rPr>
      </w:pPr>
      <w:r w:rsidRPr="00974A02">
        <w:rPr>
          <w:lang w:val="en-GB"/>
        </w:rPr>
        <w:t>To identify the challenges of the adoption of AI in online food delivery companies in the UK</w:t>
      </w:r>
    </w:p>
    <w:p w14:paraId="673DF533" w14:textId="77777777" w:rsidR="002101FE" w:rsidRPr="00974A02" w:rsidRDefault="00AF707B">
      <w:pPr>
        <w:pStyle w:val="Heading2"/>
        <w:rPr>
          <w:lang w:val="en-GB"/>
        </w:rPr>
      </w:pPr>
      <w:bookmarkStart w:id="15" w:name="_9i2ihxvbi200" w:colFirst="0" w:colLast="0"/>
      <w:bookmarkStart w:id="16" w:name="_Toc231916692"/>
      <w:bookmarkEnd w:id="15"/>
      <w:r w:rsidRPr="00974A02">
        <w:rPr>
          <w:lang w:val="en-GB"/>
        </w:rPr>
        <w:t>2.3 Research Questions</w:t>
      </w:r>
      <w:bookmarkEnd w:id="16"/>
    </w:p>
    <w:p w14:paraId="4EF4A5E1" w14:textId="77777777" w:rsidR="002101FE" w:rsidRPr="00974A02" w:rsidRDefault="00AF707B">
      <w:pPr>
        <w:numPr>
          <w:ilvl w:val="0"/>
          <w:numId w:val="4"/>
        </w:numPr>
        <w:spacing w:after="0"/>
        <w:rPr>
          <w:lang w:val="en-GB"/>
        </w:rPr>
      </w:pPr>
      <w:r w:rsidRPr="00974A02">
        <w:rPr>
          <w:lang w:val="en-GB"/>
        </w:rPr>
        <w:t>How is AI used in the online food delivery industry in the UK?</w:t>
      </w:r>
    </w:p>
    <w:p w14:paraId="1A8C8859" w14:textId="77777777" w:rsidR="002101FE" w:rsidRPr="00974A02" w:rsidRDefault="00AF707B">
      <w:pPr>
        <w:numPr>
          <w:ilvl w:val="0"/>
          <w:numId w:val="4"/>
        </w:numPr>
        <w:spacing w:before="0" w:after="0"/>
        <w:rPr>
          <w:lang w:val="en-GB"/>
        </w:rPr>
      </w:pPr>
      <w:r w:rsidRPr="00974A02">
        <w:rPr>
          <w:lang w:val="en-GB"/>
        </w:rPr>
        <w:t>What are the positive impacts of the adoption of AI on the performance of online food delivery companies in the UK?</w:t>
      </w:r>
    </w:p>
    <w:p w14:paraId="1C578F7B" w14:textId="77777777" w:rsidR="002101FE" w:rsidRPr="00974A02" w:rsidRDefault="00AF707B">
      <w:pPr>
        <w:numPr>
          <w:ilvl w:val="0"/>
          <w:numId w:val="4"/>
        </w:numPr>
        <w:spacing w:before="0"/>
        <w:rPr>
          <w:lang w:val="en-GB"/>
        </w:rPr>
      </w:pPr>
      <w:r w:rsidRPr="00974A02">
        <w:rPr>
          <w:lang w:val="en-GB"/>
        </w:rPr>
        <w:t>What challenges do online food delivery companies in the UK face when adopting AI?</w:t>
      </w:r>
    </w:p>
    <w:p w14:paraId="662830A8" w14:textId="77777777" w:rsidR="002101FE" w:rsidRPr="00974A02" w:rsidRDefault="00AF707B">
      <w:pPr>
        <w:pStyle w:val="Heading1"/>
        <w:rPr>
          <w:b w:val="0"/>
          <w:bCs w:val="0"/>
          <w:lang w:val="en-GB"/>
        </w:rPr>
      </w:pPr>
      <w:bookmarkStart w:id="17" w:name="_ot8q9yw6nh52" w:colFirst="0" w:colLast="0"/>
      <w:bookmarkStart w:id="18" w:name="_Toc231916693"/>
      <w:bookmarkEnd w:id="17"/>
      <w:r w:rsidRPr="00974A02">
        <w:rPr>
          <w:lang w:val="en-GB"/>
        </w:rPr>
        <w:t>3. Preliminary Literature Search</w:t>
      </w:r>
      <w:bookmarkEnd w:id="18"/>
    </w:p>
    <w:p w14:paraId="2EDF881B" w14:textId="77777777" w:rsidR="002101FE" w:rsidRPr="00974A02" w:rsidRDefault="00AF707B">
      <w:pPr>
        <w:pStyle w:val="Heading2"/>
        <w:rPr>
          <w:lang w:val="en-GB"/>
        </w:rPr>
      </w:pPr>
      <w:bookmarkStart w:id="19" w:name="_mt9xp1akuec9" w:colFirst="0" w:colLast="0"/>
      <w:bookmarkStart w:id="20" w:name="_Toc231916694"/>
      <w:bookmarkEnd w:id="19"/>
      <w:r w:rsidRPr="00974A02">
        <w:rPr>
          <w:lang w:val="en-GB"/>
        </w:rPr>
        <w:t>3.1 Prevalence of AI in the Online Food Delivery Industry</w:t>
      </w:r>
      <w:bookmarkEnd w:id="20"/>
    </w:p>
    <w:p w14:paraId="50753CF0" w14:textId="46886699" w:rsidR="002101FE" w:rsidRPr="00974A02" w:rsidRDefault="00AF707B">
      <w:pPr>
        <w:rPr>
          <w:lang w:val="en-GB"/>
        </w:rPr>
      </w:pPr>
      <w:r w:rsidRPr="00974A02">
        <w:rPr>
          <w:lang w:val="en-GB"/>
        </w:rPr>
        <w:t xml:space="preserve">AI is spreading swiftly within the </w:t>
      </w:r>
      <w:r w:rsidR="0063409F">
        <w:rPr>
          <w:lang w:val="en-GB"/>
        </w:rPr>
        <w:t>F&amp;B</w:t>
      </w:r>
      <w:r w:rsidRPr="00974A02">
        <w:rPr>
          <w:lang w:val="en-GB"/>
        </w:rPr>
        <w:t xml:space="preserve"> </w:t>
      </w:r>
      <w:r w:rsidR="00B348AA">
        <w:rPr>
          <w:lang w:val="en-GB"/>
        </w:rPr>
        <w:t>space</w:t>
      </w:r>
      <w:r w:rsidRPr="00974A02">
        <w:rPr>
          <w:lang w:val="en-GB"/>
        </w:rPr>
        <w:t xml:space="preserve"> across the globe. As opined by </w:t>
      </w:r>
      <w:r w:rsidRPr="00974A02">
        <w:rPr>
          <w:color w:val="222222"/>
          <w:highlight w:val="white"/>
          <w:lang w:val="en-GB"/>
        </w:rPr>
        <w:t xml:space="preserve">Stecuła </w:t>
      </w:r>
      <w:r w:rsidRPr="00974A02">
        <w:rPr>
          <w:i/>
          <w:iCs/>
          <w:color w:val="222222"/>
          <w:highlight w:val="white"/>
          <w:lang w:val="en-GB"/>
        </w:rPr>
        <w:t>et al</w:t>
      </w:r>
      <w:r w:rsidRPr="00974A02">
        <w:rPr>
          <w:color w:val="222222"/>
          <w:highlight w:val="white"/>
          <w:lang w:val="en-GB"/>
        </w:rPr>
        <w:t>. (2024)</w:t>
      </w:r>
      <w:r w:rsidRPr="00974A02">
        <w:rPr>
          <w:lang w:val="en-GB"/>
        </w:rPr>
        <w:t xml:space="preserve">, an increasing number of platforms are now using AI to keep track of </w:t>
      </w:r>
      <w:r w:rsidR="00B348AA">
        <w:rPr>
          <w:lang w:val="en-GB"/>
        </w:rPr>
        <w:t>stock</w:t>
      </w:r>
      <w:r w:rsidRPr="00974A02">
        <w:rPr>
          <w:lang w:val="en-GB"/>
        </w:rPr>
        <w:t xml:space="preserve">. They are also depending on this technology to provide personalised options </w:t>
      </w:r>
      <w:r w:rsidR="00B348AA">
        <w:rPr>
          <w:lang w:val="en-GB"/>
        </w:rPr>
        <w:t>in food</w:t>
      </w:r>
      <w:r w:rsidRPr="00974A02">
        <w:rPr>
          <w:lang w:val="en-GB"/>
        </w:rPr>
        <w:t xml:space="preserve">. This online shift facilitates busy consumers in placing their meal orders quickly without any hassle. However, </w:t>
      </w:r>
      <w:r w:rsidRPr="00974A02">
        <w:rPr>
          <w:color w:val="222222"/>
          <w:highlight w:val="white"/>
          <w:lang w:val="en-GB"/>
        </w:rPr>
        <w:t xml:space="preserve">Shorbaji </w:t>
      </w:r>
      <w:r w:rsidRPr="00974A02">
        <w:rPr>
          <w:i/>
          <w:iCs/>
          <w:color w:val="222222"/>
          <w:highlight w:val="white"/>
          <w:lang w:val="en-GB"/>
        </w:rPr>
        <w:t>et al</w:t>
      </w:r>
      <w:r w:rsidRPr="00974A02">
        <w:rPr>
          <w:color w:val="222222"/>
          <w:highlight w:val="white"/>
          <w:lang w:val="en-GB"/>
        </w:rPr>
        <w:t>. (2025)</w:t>
      </w:r>
      <w:r w:rsidRPr="00974A02">
        <w:rPr>
          <w:lang w:val="en-GB"/>
        </w:rPr>
        <w:t xml:space="preserve"> argued that conventional apps are no longer considered important</w:t>
      </w:r>
      <w:r w:rsidR="00B348AA">
        <w:rPr>
          <w:lang w:val="en-GB"/>
        </w:rPr>
        <w:t xml:space="preserve">. This is because </w:t>
      </w:r>
      <w:r w:rsidRPr="00974A02">
        <w:rPr>
          <w:lang w:val="en-GB"/>
        </w:rPr>
        <w:t>AI-powered apps provide improved recommendations to users about what they might like. Hence, AI is no longer a mere technology for deliver</w:t>
      </w:r>
      <w:r w:rsidR="0063409F">
        <w:rPr>
          <w:lang w:val="en-GB"/>
        </w:rPr>
        <w:t>ing food</w:t>
      </w:r>
      <w:r w:rsidRPr="00974A02">
        <w:rPr>
          <w:lang w:val="en-GB"/>
        </w:rPr>
        <w:t>. It now forms the core base of the modern food app space.</w:t>
      </w:r>
    </w:p>
    <w:p w14:paraId="3CAFA7D1" w14:textId="77777777" w:rsidR="002101FE" w:rsidRPr="00974A02" w:rsidRDefault="00AF707B">
      <w:pPr>
        <w:jc w:val="center"/>
        <w:rPr>
          <w:lang w:val="en-GB"/>
        </w:rPr>
      </w:pPr>
      <w:r w:rsidRPr="00974A02">
        <w:rPr>
          <w:noProof/>
          <w:lang w:val="en-GB"/>
        </w:rPr>
        <w:lastRenderedPageBreak/>
        <w:drawing>
          <wp:inline distT="114300" distB="114300" distL="114300" distR="114300" wp14:anchorId="3DE1F997" wp14:editId="2AD7B36A">
            <wp:extent cx="5631543" cy="2685143"/>
            <wp:effectExtent l="38100" t="38100" r="45720" b="3937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0"/>
                    <a:stretch>
                      <a:fillRect/>
                    </a:stretch>
                  </pic:blipFill>
                  <pic:spPr>
                    <a:xfrm>
                      <a:off x="0" y="0"/>
                      <a:ext cx="5640829" cy="2689571"/>
                    </a:xfrm>
                    <a:prstGeom prst="rect">
                      <a:avLst/>
                    </a:prstGeom>
                    <a:ln w="25400">
                      <a:solidFill>
                        <a:srgbClr val="000000"/>
                      </a:solidFill>
                      <a:prstDash val="solid"/>
                    </a:ln>
                  </pic:spPr>
                </pic:pic>
              </a:graphicData>
            </a:graphic>
          </wp:inline>
        </w:drawing>
      </w:r>
      <w:r w:rsidRPr="00974A02">
        <w:rPr>
          <w:lang w:val="en-GB"/>
        </w:rPr>
        <w:t xml:space="preserve"> </w:t>
      </w:r>
    </w:p>
    <w:p w14:paraId="39C5D498" w14:textId="6BAEF617" w:rsidR="002101FE" w:rsidRPr="00974A02" w:rsidRDefault="00AF707B">
      <w:pPr>
        <w:jc w:val="center"/>
        <w:rPr>
          <w:b/>
          <w:bCs/>
          <w:lang w:val="en-GB"/>
        </w:rPr>
      </w:pPr>
      <w:r w:rsidRPr="00974A02">
        <w:rPr>
          <w:b/>
          <w:bCs/>
          <w:lang w:val="en-GB"/>
        </w:rPr>
        <w:t xml:space="preserve">Figure </w:t>
      </w:r>
      <w:r w:rsidR="00F23026">
        <w:rPr>
          <w:b/>
          <w:bCs/>
          <w:lang w:val="en-GB"/>
        </w:rPr>
        <w:t>2</w:t>
      </w:r>
      <w:r w:rsidRPr="00974A02">
        <w:rPr>
          <w:b/>
          <w:bCs/>
          <w:lang w:val="en-GB"/>
        </w:rPr>
        <w:t>: Scheme of Online Food Shopping</w:t>
      </w:r>
    </w:p>
    <w:p w14:paraId="7579929F" w14:textId="77777777" w:rsidR="002101FE" w:rsidRPr="00974A02" w:rsidRDefault="00AF707B">
      <w:pPr>
        <w:jc w:val="center"/>
        <w:rPr>
          <w:color w:val="222222"/>
          <w:highlight w:val="white"/>
          <w:lang w:val="en-GB"/>
        </w:rPr>
      </w:pPr>
      <w:r w:rsidRPr="00974A02">
        <w:rPr>
          <w:lang w:val="en-GB"/>
        </w:rPr>
        <w:t xml:space="preserve">(Source: </w:t>
      </w:r>
      <w:r w:rsidRPr="00974A02">
        <w:rPr>
          <w:color w:val="222222"/>
          <w:highlight w:val="white"/>
          <w:lang w:val="en-GB"/>
        </w:rPr>
        <w:t xml:space="preserve">Stecuła </w:t>
      </w:r>
      <w:r w:rsidRPr="00974A02">
        <w:rPr>
          <w:i/>
          <w:iCs/>
          <w:color w:val="222222"/>
          <w:highlight w:val="white"/>
          <w:lang w:val="en-GB"/>
        </w:rPr>
        <w:t>et al</w:t>
      </w:r>
      <w:r w:rsidRPr="00974A02">
        <w:rPr>
          <w:color w:val="222222"/>
          <w:highlight w:val="white"/>
          <w:lang w:val="en-GB"/>
        </w:rPr>
        <w:t>., 2024)</w:t>
      </w:r>
    </w:p>
    <w:p w14:paraId="53FAE1EF" w14:textId="1EAC61AC" w:rsidR="002101FE" w:rsidRPr="00974A02" w:rsidRDefault="00AF707B">
      <w:pPr>
        <w:rPr>
          <w:lang w:val="en-GB"/>
        </w:rPr>
      </w:pPr>
      <w:r w:rsidRPr="00974A02">
        <w:rPr>
          <w:lang w:val="en-GB"/>
        </w:rPr>
        <w:t xml:space="preserve">Figure </w:t>
      </w:r>
      <w:r w:rsidR="00F23026">
        <w:rPr>
          <w:lang w:val="en-GB"/>
        </w:rPr>
        <w:t>2</w:t>
      </w:r>
      <w:r w:rsidRPr="00974A02">
        <w:rPr>
          <w:lang w:val="en-GB"/>
        </w:rPr>
        <w:t xml:space="preserve"> shows the key steps that are involved in the online purchasing of food in apps.  </w:t>
      </w:r>
    </w:p>
    <w:p w14:paraId="2CDE242C" w14:textId="4510070A" w:rsidR="002101FE" w:rsidRPr="00974A02" w:rsidRDefault="00AF707B">
      <w:pPr>
        <w:pStyle w:val="Heading2"/>
        <w:rPr>
          <w:lang w:val="en-GB"/>
        </w:rPr>
      </w:pPr>
      <w:bookmarkStart w:id="21" w:name="_g8thtdcxsydv" w:colFirst="0" w:colLast="0"/>
      <w:bookmarkStart w:id="22" w:name="_h7c5rr6txzw4" w:colFirst="0" w:colLast="0"/>
      <w:bookmarkStart w:id="23" w:name="_Toc231916695"/>
      <w:bookmarkEnd w:id="21"/>
      <w:bookmarkEnd w:id="22"/>
      <w:r w:rsidRPr="00974A02">
        <w:rPr>
          <w:lang w:val="en-GB"/>
        </w:rPr>
        <w:t>3.</w:t>
      </w:r>
      <w:r w:rsidR="00B348AA">
        <w:rPr>
          <w:lang w:val="en-GB"/>
        </w:rPr>
        <w:t>2</w:t>
      </w:r>
      <w:r w:rsidRPr="00974A02">
        <w:rPr>
          <w:lang w:val="en-GB"/>
        </w:rPr>
        <w:t xml:space="preserve"> Challenges of Adopting AI in Online Food Delivery Companies</w:t>
      </w:r>
      <w:bookmarkEnd w:id="23"/>
    </w:p>
    <w:p w14:paraId="611E7CE8" w14:textId="77777777" w:rsidR="002101FE" w:rsidRPr="00974A02" w:rsidRDefault="00AF707B">
      <w:pPr>
        <w:rPr>
          <w:lang w:val="en-GB"/>
        </w:rPr>
      </w:pPr>
      <w:r w:rsidRPr="00974A02">
        <w:rPr>
          <w:lang w:val="en-GB"/>
        </w:rPr>
        <w:t xml:space="preserve">It might be observed that there is a negative side to implementing AI in the workplace. As noted by </w:t>
      </w:r>
      <w:r w:rsidRPr="00974A02">
        <w:rPr>
          <w:color w:val="222222"/>
          <w:highlight w:val="white"/>
          <w:lang w:val="en-GB"/>
        </w:rPr>
        <w:t>Schönberger (2023)</w:t>
      </w:r>
      <w:r w:rsidRPr="00974A02">
        <w:rPr>
          <w:lang w:val="en-GB"/>
        </w:rPr>
        <w:t xml:space="preserve">, embracing AI can be highly expensive for some companies which run on less funds. For instance, small businesses tend to struggle with the high expenses of technology. Apart from this, </w:t>
      </w:r>
      <w:r w:rsidRPr="00974A02">
        <w:rPr>
          <w:color w:val="222222"/>
          <w:highlight w:val="white"/>
          <w:lang w:val="en-GB"/>
        </w:rPr>
        <w:t xml:space="preserve">Fan </w:t>
      </w:r>
      <w:r w:rsidRPr="00974A02">
        <w:rPr>
          <w:i/>
          <w:iCs/>
          <w:color w:val="222222"/>
          <w:highlight w:val="white"/>
          <w:lang w:val="en-GB"/>
        </w:rPr>
        <w:t>et al</w:t>
      </w:r>
      <w:r w:rsidRPr="00974A02">
        <w:rPr>
          <w:color w:val="222222"/>
          <w:highlight w:val="white"/>
          <w:lang w:val="en-GB"/>
        </w:rPr>
        <w:t>. (2026)</w:t>
      </w:r>
      <w:r w:rsidRPr="00974A02">
        <w:rPr>
          <w:lang w:val="en-GB"/>
        </w:rPr>
        <w:t xml:space="preserve"> noted that providing training to the employees is vital for the successful adoption of AI. In case employees do not have the right set of skills to work with AI, there is a higher possibility of resistance from them to the adoption of this technology. On the other hand, </w:t>
      </w:r>
      <w:r w:rsidRPr="00974A02">
        <w:rPr>
          <w:color w:val="222222"/>
          <w:highlight w:val="white"/>
          <w:lang w:val="en-GB"/>
        </w:rPr>
        <w:t>Sameerkumar (2025)</w:t>
      </w:r>
      <w:r w:rsidRPr="00974A02">
        <w:rPr>
          <w:lang w:val="en-GB"/>
        </w:rPr>
        <w:t xml:space="preserve"> discussed the concerns related to the privacy of personal information while using AI. It is a known fact that AI tends to procure vast amounts of information from customers. Not safeguarding this information can lead to major instances of its leak among malicious parties.   </w:t>
      </w:r>
    </w:p>
    <w:p w14:paraId="69AAB0B6" w14:textId="589C4402" w:rsidR="002101FE" w:rsidRPr="00974A02" w:rsidRDefault="00AF707B">
      <w:pPr>
        <w:pStyle w:val="Heading2"/>
        <w:rPr>
          <w:lang w:val="en-GB"/>
        </w:rPr>
      </w:pPr>
      <w:bookmarkStart w:id="24" w:name="_ah6uc2qhyzmw" w:colFirst="0" w:colLast="0"/>
      <w:bookmarkStart w:id="25" w:name="_Toc231916696"/>
      <w:bookmarkEnd w:id="24"/>
      <w:r w:rsidRPr="00974A02">
        <w:rPr>
          <w:lang w:val="en-GB"/>
        </w:rPr>
        <w:t>3.</w:t>
      </w:r>
      <w:r w:rsidR="00B348AA">
        <w:rPr>
          <w:lang w:val="en-GB"/>
        </w:rPr>
        <w:t>3</w:t>
      </w:r>
      <w:r w:rsidRPr="00974A02">
        <w:rPr>
          <w:lang w:val="en-GB"/>
        </w:rPr>
        <w:t xml:space="preserve"> Theoretical Underpinning</w:t>
      </w:r>
      <w:bookmarkEnd w:id="25"/>
    </w:p>
    <w:p w14:paraId="544A2D8D" w14:textId="77777777" w:rsidR="002101FE" w:rsidRPr="00974A02" w:rsidRDefault="00AF707B">
      <w:pPr>
        <w:rPr>
          <w:b/>
          <w:bCs/>
          <w:i/>
          <w:iCs/>
          <w:lang w:val="en-GB"/>
        </w:rPr>
      </w:pPr>
      <w:r w:rsidRPr="00974A02">
        <w:rPr>
          <w:b/>
          <w:bCs/>
          <w:i/>
          <w:iCs/>
          <w:lang w:val="en-GB"/>
        </w:rPr>
        <w:t>Technology Acceptance Model (TAM)</w:t>
      </w:r>
    </w:p>
    <w:p w14:paraId="3CC26898" w14:textId="2D7718F3" w:rsidR="002101FE" w:rsidRPr="00974A02" w:rsidRDefault="00AF707B">
      <w:pPr>
        <w:rPr>
          <w:lang w:val="en-GB"/>
        </w:rPr>
      </w:pPr>
      <w:r w:rsidRPr="00974A02">
        <w:rPr>
          <w:lang w:val="en-GB"/>
        </w:rPr>
        <w:lastRenderedPageBreak/>
        <w:t xml:space="preserve">TAM explains how corporate employees, along with consumers, respond to any new technology adopted by an organisation. As opined by </w:t>
      </w:r>
      <w:r w:rsidRPr="00974A02">
        <w:rPr>
          <w:color w:val="222222"/>
          <w:highlight w:val="white"/>
          <w:lang w:val="en-GB"/>
        </w:rPr>
        <w:t xml:space="preserve">Wang </w:t>
      </w:r>
      <w:r w:rsidRPr="00974A02">
        <w:rPr>
          <w:i/>
          <w:iCs/>
          <w:color w:val="222222"/>
          <w:highlight w:val="white"/>
          <w:lang w:val="en-GB"/>
        </w:rPr>
        <w:t>et al</w:t>
      </w:r>
      <w:r w:rsidRPr="00974A02">
        <w:rPr>
          <w:color w:val="222222"/>
          <w:highlight w:val="white"/>
          <w:lang w:val="en-GB"/>
        </w:rPr>
        <w:t>. (2023)</w:t>
      </w:r>
      <w:r w:rsidRPr="00974A02">
        <w:rPr>
          <w:lang w:val="en-GB"/>
        </w:rPr>
        <w:t xml:space="preserve">, it provides that the widely accepted rules directly boost the expected usefulness of using AI. This heavily influences the final intention of a person to depend on e-commerce technologies. TAM essentially helps in mapping out how smoothly employees embrace online shifts. On the other hand, </w:t>
      </w:r>
      <w:r w:rsidRPr="00974A02">
        <w:rPr>
          <w:color w:val="222222"/>
          <w:highlight w:val="white"/>
          <w:lang w:val="en-GB"/>
        </w:rPr>
        <w:t xml:space="preserve">Mogaji </w:t>
      </w:r>
      <w:r w:rsidRPr="00974A02">
        <w:rPr>
          <w:i/>
          <w:iCs/>
          <w:color w:val="222222"/>
          <w:highlight w:val="white"/>
          <w:lang w:val="en-GB"/>
        </w:rPr>
        <w:t>et al</w:t>
      </w:r>
      <w:r w:rsidRPr="00974A02">
        <w:rPr>
          <w:color w:val="222222"/>
          <w:highlight w:val="white"/>
          <w:lang w:val="en-GB"/>
        </w:rPr>
        <w:t>. (2024)</w:t>
      </w:r>
      <w:r w:rsidRPr="00974A02">
        <w:rPr>
          <w:lang w:val="en-GB"/>
        </w:rPr>
        <w:t xml:space="preserve"> argued that standard TAM is outdated in the current era of Gen AI as it depends almost completely on self-reported criteria. It overlooks the </w:t>
      </w:r>
      <w:r w:rsidR="00407EDD" w:rsidRPr="00974A02">
        <w:rPr>
          <w:lang w:val="en-GB"/>
        </w:rPr>
        <w:t>swiftly moving</w:t>
      </w:r>
      <w:r w:rsidRPr="00974A02">
        <w:rPr>
          <w:lang w:val="en-GB"/>
        </w:rPr>
        <w:t xml:space="preserve"> nature of technology adopted in the hospitality sector.</w:t>
      </w:r>
    </w:p>
    <w:p w14:paraId="0933580D" w14:textId="77777777" w:rsidR="002101FE" w:rsidRPr="00974A02" w:rsidRDefault="00AF707B">
      <w:pPr>
        <w:jc w:val="center"/>
        <w:rPr>
          <w:lang w:val="en-GB"/>
        </w:rPr>
      </w:pPr>
      <w:r w:rsidRPr="00974A02">
        <w:rPr>
          <w:noProof/>
          <w:lang w:val="en-GB"/>
        </w:rPr>
        <w:drawing>
          <wp:inline distT="114300" distB="114300" distL="114300" distR="114300" wp14:anchorId="6AF2CDA8" wp14:editId="2895037E">
            <wp:extent cx="5664957" cy="2051685"/>
            <wp:effectExtent l="38100" t="38100" r="31115" b="43815"/>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678691" cy="2056659"/>
                    </a:xfrm>
                    <a:prstGeom prst="rect">
                      <a:avLst/>
                    </a:prstGeom>
                    <a:ln w="25400">
                      <a:solidFill>
                        <a:srgbClr val="000000"/>
                      </a:solidFill>
                      <a:prstDash val="solid"/>
                    </a:ln>
                  </pic:spPr>
                </pic:pic>
              </a:graphicData>
            </a:graphic>
          </wp:inline>
        </w:drawing>
      </w:r>
    </w:p>
    <w:p w14:paraId="11C5B37B" w14:textId="694FC7EC" w:rsidR="002101FE" w:rsidRPr="00974A02" w:rsidRDefault="00AF707B">
      <w:pPr>
        <w:jc w:val="center"/>
        <w:rPr>
          <w:b/>
          <w:bCs/>
          <w:lang w:val="en-GB"/>
        </w:rPr>
      </w:pPr>
      <w:r w:rsidRPr="00974A02">
        <w:rPr>
          <w:b/>
          <w:bCs/>
          <w:lang w:val="en-GB"/>
        </w:rPr>
        <w:t xml:space="preserve">Figure </w:t>
      </w:r>
      <w:r w:rsidR="00F23026">
        <w:rPr>
          <w:b/>
          <w:bCs/>
          <w:lang w:val="en-GB"/>
        </w:rPr>
        <w:t>3</w:t>
      </w:r>
      <w:r w:rsidRPr="00974A02">
        <w:rPr>
          <w:b/>
          <w:bCs/>
          <w:lang w:val="en-GB"/>
        </w:rPr>
        <w:t>: Technology Acceptance Model</w:t>
      </w:r>
    </w:p>
    <w:p w14:paraId="68833778" w14:textId="77777777" w:rsidR="002101FE" w:rsidRPr="00974A02" w:rsidRDefault="00AF707B">
      <w:pPr>
        <w:jc w:val="center"/>
        <w:rPr>
          <w:color w:val="222222"/>
          <w:highlight w:val="white"/>
          <w:lang w:val="en-GB"/>
        </w:rPr>
      </w:pPr>
      <w:r w:rsidRPr="00974A02">
        <w:rPr>
          <w:lang w:val="en-GB"/>
        </w:rPr>
        <w:t xml:space="preserve">(Source: </w:t>
      </w:r>
      <w:r w:rsidRPr="00974A02">
        <w:rPr>
          <w:color w:val="222222"/>
          <w:highlight w:val="white"/>
          <w:lang w:val="en-GB"/>
        </w:rPr>
        <w:t xml:space="preserve">Wang </w:t>
      </w:r>
      <w:r w:rsidRPr="00974A02">
        <w:rPr>
          <w:i/>
          <w:iCs/>
          <w:color w:val="222222"/>
          <w:highlight w:val="white"/>
          <w:lang w:val="en-GB"/>
        </w:rPr>
        <w:t>et al</w:t>
      </w:r>
      <w:r w:rsidRPr="00974A02">
        <w:rPr>
          <w:color w:val="222222"/>
          <w:highlight w:val="white"/>
          <w:lang w:val="en-GB"/>
        </w:rPr>
        <w:t>., 2023)</w:t>
      </w:r>
    </w:p>
    <w:p w14:paraId="0CF3E2DE" w14:textId="3347E89A" w:rsidR="002101FE" w:rsidRPr="00974A02" w:rsidRDefault="00AF707B">
      <w:pPr>
        <w:rPr>
          <w:lang w:val="en-GB"/>
        </w:rPr>
      </w:pPr>
      <w:r w:rsidRPr="00974A02">
        <w:rPr>
          <w:lang w:val="en-GB"/>
        </w:rPr>
        <w:t xml:space="preserve">Figure </w:t>
      </w:r>
      <w:r w:rsidR="00F23026">
        <w:rPr>
          <w:lang w:val="en-GB"/>
        </w:rPr>
        <w:t>3</w:t>
      </w:r>
      <w:r w:rsidRPr="00974A02">
        <w:rPr>
          <w:lang w:val="en-GB"/>
        </w:rPr>
        <w:t xml:space="preserve"> shows how the actual usage of a technology depends on various factors that influence the intentions of users.   </w:t>
      </w:r>
    </w:p>
    <w:p w14:paraId="03532430" w14:textId="0F55FFA5" w:rsidR="002101FE" w:rsidRPr="00974A02" w:rsidRDefault="00AF707B">
      <w:pPr>
        <w:pStyle w:val="Heading2"/>
        <w:rPr>
          <w:lang w:val="en-GB"/>
        </w:rPr>
      </w:pPr>
      <w:bookmarkStart w:id="26" w:name="_eicj13zi2cnb" w:colFirst="0" w:colLast="0"/>
      <w:bookmarkStart w:id="27" w:name="_Toc231916697"/>
      <w:bookmarkEnd w:id="26"/>
      <w:r w:rsidRPr="00974A02">
        <w:rPr>
          <w:lang w:val="en-GB"/>
        </w:rPr>
        <w:t>3.</w:t>
      </w:r>
      <w:r w:rsidR="00B348AA">
        <w:rPr>
          <w:lang w:val="en-GB"/>
        </w:rPr>
        <w:t>4</w:t>
      </w:r>
      <w:r w:rsidRPr="00974A02">
        <w:rPr>
          <w:lang w:val="en-GB"/>
        </w:rPr>
        <w:t xml:space="preserve"> Gaps in Literature</w:t>
      </w:r>
      <w:bookmarkEnd w:id="27"/>
    </w:p>
    <w:p w14:paraId="279FE822" w14:textId="50D728FC" w:rsidR="002101FE" w:rsidRPr="00974A02" w:rsidRDefault="00AF707B">
      <w:pPr>
        <w:rPr>
          <w:lang w:val="en-GB"/>
        </w:rPr>
      </w:pPr>
      <w:r w:rsidRPr="00974A02">
        <w:rPr>
          <w:lang w:val="en-GB"/>
        </w:rPr>
        <w:t>Most of the current scholarly papers have so far looked at AI via a very wide lens. For instance, Wang</w:t>
      </w:r>
      <w:r w:rsidRPr="00974A02">
        <w:rPr>
          <w:i/>
          <w:iCs/>
          <w:lang w:val="en-GB"/>
        </w:rPr>
        <w:t xml:space="preserve"> et al</w:t>
      </w:r>
      <w:r w:rsidRPr="00974A02">
        <w:rPr>
          <w:lang w:val="en-GB"/>
        </w:rPr>
        <w:t xml:space="preserve">. (2023) emphasised significantly on general e-commerce platforms instead of specific food-related logistics. This essentially leaves company managers without any solid information with respect to the behaviours of the local markets. Furthermore, Shorbaji (2023) delved deep into the older service-quality bases, failing to examine how AI simultaneously modified the internal success of firms. These gaps will be addressed by the proposed investigation by examining how </w:t>
      </w:r>
      <w:r w:rsidRPr="00974A02">
        <w:rPr>
          <w:lang w:val="en-GB"/>
        </w:rPr>
        <w:lastRenderedPageBreak/>
        <w:t xml:space="preserve">the adoption of AI impacts the actual performance of companies within the </w:t>
      </w:r>
      <w:r w:rsidR="0063409F">
        <w:rPr>
          <w:lang w:val="en-GB"/>
        </w:rPr>
        <w:t>online delivery</w:t>
      </w:r>
      <w:r w:rsidRPr="00974A02">
        <w:rPr>
          <w:lang w:val="en-GB"/>
        </w:rPr>
        <w:t xml:space="preserve"> sector in the UK.    </w:t>
      </w:r>
    </w:p>
    <w:p w14:paraId="3C9917A7" w14:textId="77777777" w:rsidR="002101FE" w:rsidRPr="00974A02" w:rsidRDefault="00AF707B">
      <w:pPr>
        <w:pStyle w:val="Heading1"/>
        <w:rPr>
          <w:b w:val="0"/>
          <w:bCs w:val="0"/>
          <w:lang w:val="en-GB"/>
        </w:rPr>
      </w:pPr>
      <w:bookmarkStart w:id="28" w:name="_tgrjibd5bjjd" w:colFirst="0" w:colLast="0"/>
      <w:bookmarkStart w:id="29" w:name="_Toc231916698"/>
      <w:bookmarkEnd w:id="28"/>
      <w:r w:rsidRPr="00974A02">
        <w:rPr>
          <w:lang w:val="en-GB"/>
        </w:rPr>
        <w:t>4. Research Methodology to be Used</w:t>
      </w:r>
      <w:bookmarkEnd w:id="29"/>
    </w:p>
    <w:p w14:paraId="582D2E18" w14:textId="77777777" w:rsidR="002101FE" w:rsidRPr="00974A02" w:rsidRDefault="00AF707B">
      <w:pPr>
        <w:pStyle w:val="Heading2"/>
        <w:rPr>
          <w:lang w:val="en-GB"/>
        </w:rPr>
      </w:pPr>
      <w:bookmarkStart w:id="30" w:name="_vkz5m1nft44v" w:colFirst="0" w:colLast="0"/>
      <w:bookmarkStart w:id="31" w:name="_Toc231916699"/>
      <w:bookmarkEnd w:id="30"/>
      <w:r w:rsidRPr="00974A02">
        <w:rPr>
          <w:lang w:val="en-GB"/>
        </w:rPr>
        <w:t>4.1 Research Philosophy: Interpretivism</w:t>
      </w:r>
      <w:bookmarkEnd w:id="31"/>
      <w:r w:rsidRPr="00974A02">
        <w:rPr>
          <w:lang w:val="en-GB"/>
        </w:rPr>
        <w:t xml:space="preserve"> </w:t>
      </w:r>
    </w:p>
    <w:p w14:paraId="584E330C" w14:textId="77777777" w:rsidR="002101FE" w:rsidRPr="00974A02" w:rsidRDefault="00AF707B">
      <w:pPr>
        <w:rPr>
          <w:lang w:val="en-GB"/>
        </w:rPr>
      </w:pPr>
      <w:r w:rsidRPr="00974A02">
        <w:rPr>
          <w:lang w:val="en-GB"/>
        </w:rPr>
        <w:t xml:space="preserve">The proposed investigation will employ the chosen process owing to various reasons. As noted by </w:t>
      </w:r>
      <w:r w:rsidRPr="00974A02">
        <w:rPr>
          <w:color w:val="222222"/>
          <w:highlight w:val="white"/>
          <w:lang w:val="en-GB"/>
        </w:rPr>
        <w:t>Pervin and Mokhtar (2022)</w:t>
      </w:r>
      <w:r w:rsidRPr="00974A02">
        <w:rPr>
          <w:lang w:val="en-GB"/>
        </w:rPr>
        <w:t xml:space="preserve">, it focuses on the opinions of real people about a specific event or topic. In the proposed scenario, the focus would be on carefully reading papers published in the past to develop a firm understanding of varied ideas about how AI changes the success of companies. </w:t>
      </w:r>
    </w:p>
    <w:p w14:paraId="4B093584" w14:textId="77777777" w:rsidR="002101FE" w:rsidRPr="00974A02" w:rsidRDefault="00AF707B">
      <w:pPr>
        <w:pStyle w:val="Heading2"/>
        <w:rPr>
          <w:lang w:val="en-GB"/>
        </w:rPr>
      </w:pPr>
      <w:bookmarkStart w:id="32" w:name="_lhcok61lf3bg" w:colFirst="0" w:colLast="0"/>
      <w:bookmarkStart w:id="33" w:name="_Toc231916700"/>
      <w:bookmarkEnd w:id="32"/>
      <w:r w:rsidRPr="00974A02">
        <w:rPr>
          <w:lang w:val="en-GB"/>
        </w:rPr>
        <w:t>4.2 Research Approach: Inductive</w:t>
      </w:r>
      <w:bookmarkEnd w:id="33"/>
    </w:p>
    <w:p w14:paraId="673975C5" w14:textId="3CBACF75" w:rsidR="00B348AA" w:rsidRPr="00974A02" w:rsidRDefault="00B348AA">
      <w:pPr>
        <w:rPr>
          <w:lang w:val="en-GB"/>
        </w:rPr>
      </w:pPr>
      <w:r>
        <w:rPr>
          <w:lang w:val="en-GB"/>
        </w:rPr>
        <w:t xml:space="preserve">The proposed investigation will use the chosen process for one main reason. As mentioned by </w:t>
      </w:r>
      <w:r w:rsidR="0063409F" w:rsidRPr="0063409F">
        <w:t>Kumar and Ujire (2024)</w:t>
      </w:r>
      <w:r>
        <w:rPr>
          <w:lang w:val="en-GB"/>
        </w:rPr>
        <w:t xml:space="preserve">, it means </w:t>
      </w:r>
      <w:r w:rsidR="0063409F">
        <w:rPr>
          <w:lang w:val="en-GB"/>
        </w:rPr>
        <w:t>reading past facts to recognise common drifts</w:t>
      </w:r>
      <w:r>
        <w:rPr>
          <w:lang w:val="en-GB"/>
        </w:rPr>
        <w:t xml:space="preserve">. </w:t>
      </w:r>
      <w:r w:rsidR="0063409F">
        <w:rPr>
          <w:lang w:val="en-GB"/>
        </w:rPr>
        <w:t>Instead</w:t>
      </w:r>
      <w:r>
        <w:rPr>
          <w:lang w:val="en-GB"/>
        </w:rPr>
        <w:t xml:space="preserve">, the goal could </w:t>
      </w:r>
      <w:r w:rsidR="0063409F">
        <w:rPr>
          <w:lang w:val="en-GB"/>
        </w:rPr>
        <w:t xml:space="preserve">be to read various papers that have been published in the past six years. This can help in recognising matching ideas across different papers. Doing so can go a long way in establishing a clear picture of how firms delivering food to customers perform nowadays. </w:t>
      </w:r>
    </w:p>
    <w:p w14:paraId="0EFC9AC9" w14:textId="77777777" w:rsidR="002101FE" w:rsidRPr="00974A02" w:rsidRDefault="00AF707B">
      <w:pPr>
        <w:jc w:val="center"/>
        <w:rPr>
          <w:lang w:val="en-GB"/>
        </w:rPr>
      </w:pPr>
      <w:r w:rsidRPr="00974A02">
        <w:rPr>
          <w:noProof/>
          <w:lang w:val="en-GB"/>
        </w:rPr>
        <w:lastRenderedPageBreak/>
        <w:drawing>
          <wp:inline distT="114300" distB="114300" distL="114300" distR="114300" wp14:anchorId="4CD25DD2" wp14:editId="10250D72">
            <wp:extent cx="5274038" cy="3969657"/>
            <wp:effectExtent l="38100" t="38100" r="41275" b="31115"/>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2"/>
                    <a:stretch>
                      <a:fillRect/>
                    </a:stretch>
                  </pic:blipFill>
                  <pic:spPr>
                    <a:xfrm>
                      <a:off x="0" y="0"/>
                      <a:ext cx="5280946" cy="3974857"/>
                    </a:xfrm>
                    <a:prstGeom prst="rect">
                      <a:avLst/>
                    </a:prstGeom>
                    <a:ln w="25400">
                      <a:solidFill>
                        <a:srgbClr val="000000"/>
                      </a:solidFill>
                      <a:prstDash val="solid"/>
                    </a:ln>
                  </pic:spPr>
                </pic:pic>
              </a:graphicData>
            </a:graphic>
          </wp:inline>
        </w:drawing>
      </w:r>
      <w:r w:rsidRPr="00974A02">
        <w:rPr>
          <w:lang w:val="en-GB"/>
        </w:rPr>
        <w:t xml:space="preserve">  </w:t>
      </w:r>
    </w:p>
    <w:p w14:paraId="0BCABC1B" w14:textId="3A0A00E5" w:rsidR="002101FE" w:rsidRPr="00974A02" w:rsidRDefault="00AF707B">
      <w:pPr>
        <w:jc w:val="center"/>
        <w:rPr>
          <w:b/>
          <w:bCs/>
          <w:lang w:val="en-GB"/>
        </w:rPr>
      </w:pPr>
      <w:r w:rsidRPr="00974A02">
        <w:rPr>
          <w:b/>
          <w:bCs/>
          <w:lang w:val="en-GB"/>
        </w:rPr>
        <w:t xml:space="preserve">Figure </w:t>
      </w:r>
      <w:r w:rsidR="00F23026">
        <w:rPr>
          <w:b/>
          <w:bCs/>
          <w:lang w:val="en-GB"/>
        </w:rPr>
        <w:t>4</w:t>
      </w:r>
      <w:r w:rsidRPr="00974A02">
        <w:rPr>
          <w:b/>
          <w:bCs/>
          <w:lang w:val="en-GB"/>
        </w:rPr>
        <w:t>: Research Onion</w:t>
      </w:r>
    </w:p>
    <w:p w14:paraId="7B9F1C4A" w14:textId="77777777" w:rsidR="002101FE" w:rsidRPr="00974A02" w:rsidRDefault="00AF707B">
      <w:pPr>
        <w:jc w:val="center"/>
        <w:rPr>
          <w:lang w:val="en-GB"/>
        </w:rPr>
      </w:pPr>
      <w:r w:rsidRPr="00974A02">
        <w:rPr>
          <w:lang w:val="en-GB"/>
        </w:rPr>
        <w:t xml:space="preserve">(Source: Saunders </w:t>
      </w:r>
      <w:r w:rsidRPr="00974A02">
        <w:rPr>
          <w:i/>
          <w:iCs/>
          <w:lang w:val="en-GB"/>
        </w:rPr>
        <w:t>et al</w:t>
      </w:r>
      <w:r w:rsidRPr="00974A02">
        <w:rPr>
          <w:lang w:val="en-GB"/>
        </w:rPr>
        <w:t>., 2019)</w:t>
      </w:r>
    </w:p>
    <w:p w14:paraId="220D43D6" w14:textId="77777777" w:rsidR="002101FE" w:rsidRPr="00974A02" w:rsidRDefault="00AF707B">
      <w:pPr>
        <w:pStyle w:val="Heading2"/>
        <w:rPr>
          <w:lang w:val="en-GB"/>
        </w:rPr>
      </w:pPr>
      <w:bookmarkStart w:id="34" w:name="_irbmwayomhoy" w:colFirst="0" w:colLast="0"/>
      <w:bookmarkStart w:id="35" w:name="_Toc231916701"/>
      <w:bookmarkEnd w:id="34"/>
      <w:r w:rsidRPr="00974A02">
        <w:rPr>
          <w:lang w:val="en-GB"/>
        </w:rPr>
        <w:t>4.3 Research Strategy: Systematic Literature Review (SLR)</w:t>
      </w:r>
      <w:bookmarkEnd w:id="35"/>
    </w:p>
    <w:p w14:paraId="71F03371" w14:textId="48C7D117" w:rsidR="002101FE" w:rsidRPr="00974A02" w:rsidRDefault="00AF707B">
      <w:pPr>
        <w:rPr>
          <w:lang w:val="en-GB"/>
        </w:rPr>
      </w:pPr>
      <w:r w:rsidRPr="0063409F">
        <w:rPr>
          <w:lang w:val="en-GB"/>
        </w:rPr>
        <w:t xml:space="preserve">The proposed investigation will depend on SLR. As noted by </w:t>
      </w:r>
      <w:r w:rsidRPr="0063409F">
        <w:rPr>
          <w:color w:val="222222"/>
          <w:lang w:val="en-GB"/>
        </w:rPr>
        <w:t xml:space="preserve">Kraus </w:t>
      </w:r>
      <w:r w:rsidRPr="0063409F">
        <w:rPr>
          <w:i/>
          <w:iCs/>
          <w:color w:val="222222"/>
          <w:lang w:val="en-GB"/>
        </w:rPr>
        <w:t>et al</w:t>
      </w:r>
      <w:r w:rsidRPr="0063409F">
        <w:rPr>
          <w:color w:val="222222"/>
          <w:lang w:val="en-GB"/>
        </w:rPr>
        <w:t>. (2020)</w:t>
      </w:r>
      <w:r w:rsidRPr="0063409F">
        <w:rPr>
          <w:lang w:val="en-GB"/>
        </w:rPr>
        <w:t xml:space="preserve">, </w:t>
      </w:r>
      <w:r w:rsidR="0063409F" w:rsidRPr="0063409F">
        <w:rPr>
          <w:lang w:val="en-GB"/>
        </w:rPr>
        <w:t>it</w:t>
      </w:r>
      <w:r w:rsidRPr="0063409F">
        <w:rPr>
          <w:lang w:val="en-GB"/>
        </w:rPr>
        <w:t xml:space="preserve"> tend</w:t>
      </w:r>
      <w:r w:rsidR="0063409F" w:rsidRPr="0063409F">
        <w:rPr>
          <w:lang w:val="en-GB"/>
        </w:rPr>
        <w:t>s</w:t>
      </w:r>
      <w:r w:rsidRPr="0063409F">
        <w:rPr>
          <w:lang w:val="en-GB"/>
        </w:rPr>
        <w:t xml:space="preserve"> to follow a step-by-step plan to look for academic papers that are already available in the public domain. For the proposed scenario, it </w:t>
      </w:r>
      <w:r w:rsidR="0063409F" w:rsidRPr="0063409F">
        <w:rPr>
          <w:lang w:val="en-GB"/>
        </w:rPr>
        <w:t>will help</w:t>
      </w:r>
      <w:r w:rsidRPr="0063409F">
        <w:rPr>
          <w:lang w:val="en-GB"/>
        </w:rPr>
        <w:t xml:space="preserve"> </w:t>
      </w:r>
      <w:r w:rsidR="0063409F" w:rsidRPr="0063409F">
        <w:rPr>
          <w:lang w:val="en-GB"/>
        </w:rPr>
        <w:t>look for</w:t>
      </w:r>
      <w:r w:rsidRPr="0063409F">
        <w:rPr>
          <w:lang w:val="en-GB"/>
        </w:rPr>
        <w:t xml:space="preserve"> high-quality publications from </w:t>
      </w:r>
      <w:r w:rsidR="0063409F" w:rsidRPr="0063409F">
        <w:rPr>
          <w:lang w:val="en-GB"/>
        </w:rPr>
        <w:t>the public domain</w:t>
      </w:r>
      <w:r w:rsidRPr="0063409F">
        <w:rPr>
          <w:lang w:val="en-GB"/>
        </w:rPr>
        <w:t>. This strategy can go a long way in keeping the investigation dependable.</w:t>
      </w:r>
      <w:r w:rsidRPr="00974A02">
        <w:rPr>
          <w:lang w:val="en-GB"/>
        </w:rPr>
        <w:t xml:space="preserve"> </w:t>
      </w:r>
    </w:p>
    <w:p w14:paraId="26F279ED" w14:textId="77777777" w:rsidR="002101FE" w:rsidRPr="00974A02" w:rsidRDefault="00AF707B">
      <w:pPr>
        <w:pStyle w:val="Heading2"/>
        <w:rPr>
          <w:lang w:val="en-GB"/>
        </w:rPr>
      </w:pPr>
      <w:bookmarkStart w:id="36" w:name="_4wtak4cxir7p" w:colFirst="0" w:colLast="0"/>
      <w:bookmarkStart w:id="37" w:name="_Toc231916702"/>
      <w:bookmarkEnd w:id="36"/>
      <w:r w:rsidRPr="00974A02">
        <w:rPr>
          <w:lang w:val="en-GB"/>
        </w:rPr>
        <w:t>4.4 Research Choice: Mono-Method Qualitative</w:t>
      </w:r>
      <w:bookmarkEnd w:id="37"/>
    </w:p>
    <w:p w14:paraId="3F3C46F3" w14:textId="77777777" w:rsidR="002101FE" w:rsidRPr="00974A02" w:rsidRDefault="00AF707B">
      <w:pPr>
        <w:rPr>
          <w:lang w:val="en-GB"/>
        </w:rPr>
      </w:pPr>
      <w:r w:rsidRPr="00974A02">
        <w:rPr>
          <w:lang w:val="en-GB"/>
        </w:rPr>
        <w:t>The proposed exploration will depend on a single type of information, that is, introspective. This essentially implies that the focus would only be on looking at words instead of charts or heavy figures (</w:t>
      </w:r>
      <w:r w:rsidRPr="00974A02">
        <w:rPr>
          <w:color w:val="222222"/>
          <w:highlight w:val="white"/>
          <w:lang w:val="en-GB"/>
        </w:rPr>
        <w:t>Haq and Yasin, 2025)</w:t>
      </w:r>
      <w:r w:rsidRPr="00974A02">
        <w:rPr>
          <w:lang w:val="en-GB"/>
        </w:rPr>
        <w:t xml:space="preserve">. In the proposed scenario, only papers published in the past would </w:t>
      </w:r>
      <w:r w:rsidRPr="00974A02">
        <w:rPr>
          <w:lang w:val="en-GB"/>
        </w:rPr>
        <w:lastRenderedPageBreak/>
        <w:t xml:space="preserve">be used to procure introspective information. No surveys or interviews would be carried out to procure the information on the topic.   </w:t>
      </w:r>
    </w:p>
    <w:p w14:paraId="067AA78E" w14:textId="77777777" w:rsidR="002101FE" w:rsidRPr="00974A02" w:rsidRDefault="00AF707B">
      <w:pPr>
        <w:pStyle w:val="Heading2"/>
        <w:rPr>
          <w:lang w:val="en-GB"/>
        </w:rPr>
      </w:pPr>
      <w:bookmarkStart w:id="38" w:name="_82tpt8jffyk1" w:colFirst="0" w:colLast="0"/>
      <w:bookmarkStart w:id="39" w:name="_Toc231916703"/>
      <w:bookmarkEnd w:id="38"/>
      <w:r w:rsidRPr="00974A02">
        <w:rPr>
          <w:lang w:val="en-GB"/>
        </w:rPr>
        <w:t>4.5 Data Collection: Secondary</w:t>
      </w:r>
      <w:bookmarkEnd w:id="39"/>
      <w:r w:rsidRPr="00974A02">
        <w:rPr>
          <w:lang w:val="en-GB"/>
        </w:rPr>
        <w:t xml:space="preserve"> </w:t>
      </w:r>
    </w:p>
    <w:p w14:paraId="2A7AACCF" w14:textId="77777777" w:rsidR="002101FE" w:rsidRPr="00974A02" w:rsidRDefault="00AF707B">
      <w:pPr>
        <w:pStyle w:val="Heading3"/>
        <w:rPr>
          <w:lang w:val="en-GB"/>
        </w:rPr>
      </w:pPr>
      <w:bookmarkStart w:id="40" w:name="_dk9emnfhemjb" w:colFirst="0" w:colLast="0"/>
      <w:bookmarkStart w:id="41" w:name="_Toc231916704"/>
      <w:bookmarkEnd w:id="40"/>
      <w:r w:rsidRPr="00974A02">
        <w:rPr>
          <w:lang w:val="en-GB"/>
        </w:rPr>
        <w:t>4.5.1 Sources of Data</w:t>
      </w:r>
      <w:bookmarkEnd w:id="41"/>
    </w:p>
    <w:p w14:paraId="3F4439D8" w14:textId="2A348DC6" w:rsidR="002101FE" w:rsidRPr="00974A02" w:rsidRDefault="00AF707B">
      <w:pPr>
        <w:rPr>
          <w:lang w:val="en-GB"/>
        </w:rPr>
      </w:pPr>
      <w:r w:rsidRPr="00974A02">
        <w:rPr>
          <w:lang w:val="en-GB"/>
        </w:rPr>
        <w:t xml:space="preserve">The information about the adoption of AI in </w:t>
      </w:r>
      <w:r w:rsidR="0063409F" w:rsidRPr="00974A02">
        <w:rPr>
          <w:lang w:val="en-GB"/>
        </w:rPr>
        <w:t xml:space="preserve">companies </w:t>
      </w:r>
      <w:r w:rsidR="0063409F">
        <w:rPr>
          <w:lang w:val="en-GB"/>
        </w:rPr>
        <w:t xml:space="preserve">responsible for delivering food to people </w:t>
      </w:r>
      <w:r w:rsidRPr="00974A02">
        <w:rPr>
          <w:lang w:val="en-GB"/>
        </w:rPr>
        <w:t>in the UK and its implications will be sourced from the following well-known databases:</w:t>
      </w:r>
    </w:p>
    <w:p w14:paraId="376BF999" w14:textId="77777777" w:rsidR="002101FE" w:rsidRPr="00974A02" w:rsidRDefault="00AF707B">
      <w:pPr>
        <w:numPr>
          <w:ilvl w:val="0"/>
          <w:numId w:val="2"/>
        </w:numPr>
        <w:spacing w:before="240" w:after="0"/>
        <w:jc w:val="left"/>
        <w:rPr>
          <w:lang w:val="en-GB"/>
        </w:rPr>
      </w:pPr>
      <w:r w:rsidRPr="00974A02">
        <w:rPr>
          <w:lang w:val="en-GB"/>
        </w:rPr>
        <w:t>Google Scholar</w:t>
      </w:r>
    </w:p>
    <w:p w14:paraId="44532C29" w14:textId="77777777" w:rsidR="002101FE" w:rsidRPr="00974A02" w:rsidRDefault="00AF707B">
      <w:pPr>
        <w:numPr>
          <w:ilvl w:val="0"/>
          <w:numId w:val="2"/>
        </w:numPr>
        <w:spacing w:before="0" w:after="0"/>
        <w:jc w:val="left"/>
        <w:rPr>
          <w:lang w:val="en-GB"/>
        </w:rPr>
      </w:pPr>
      <w:r w:rsidRPr="00974A02">
        <w:rPr>
          <w:lang w:val="en-GB"/>
        </w:rPr>
        <w:t>ScienceDirect</w:t>
      </w:r>
    </w:p>
    <w:p w14:paraId="45D208F8" w14:textId="77777777" w:rsidR="002101FE" w:rsidRPr="00974A02" w:rsidRDefault="00AF707B">
      <w:pPr>
        <w:numPr>
          <w:ilvl w:val="0"/>
          <w:numId w:val="2"/>
        </w:numPr>
        <w:spacing w:before="0" w:after="0"/>
        <w:jc w:val="left"/>
        <w:rPr>
          <w:lang w:val="en-GB"/>
        </w:rPr>
      </w:pPr>
      <w:r w:rsidRPr="00974A02">
        <w:rPr>
          <w:lang w:val="en-GB"/>
        </w:rPr>
        <w:t>Springer</w:t>
      </w:r>
    </w:p>
    <w:p w14:paraId="25AEF766" w14:textId="77777777" w:rsidR="002101FE" w:rsidRPr="00974A02" w:rsidRDefault="00AF707B">
      <w:pPr>
        <w:numPr>
          <w:ilvl w:val="0"/>
          <w:numId w:val="2"/>
        </w:numPr>
        <w:spacing w:before="0" w:after="0"/>
        <w:jc w:val="left"/>
        <w:rPr>
          <w:lang w:val="en-GB"/>
        </w:rPr>
      </w:pPr>
      <w:r w:rsidRPr="00974A02">
        <w:rPr>
          <w:lang w:val="en-GB"/>
        </w:rPr>
        <w:t>Emerald Insight</w:t>
      </w:r>
    </w:p>
    <w:p w14:paraId="4455CDB6" w14:textId="77777777" w:rsidR="002101FE" w:rsidRPr="00974A02" w:rsidRDefault="00AF707B">
      <w:pPr>
        <w:numPr>
          <w:ilvl w:val="0"/>
          <w:numId w:val="2"/>
        </w:numPr>
        <w:spacing w:before="0" w:after="0"/>
        <w:jc w:val="left"/>
        <w:rPr>
          <w:lang w:val="en-GB"/>
        </w:rPr>
      </w:pPr>
      <w:r w:rsidRPr="00974A02">
        <w:rPr>
          <w:lang w:val="en-GB"/>
        </w:rPr>
        <w:t>ResearchGate</w:t>
      </w:r>
    </w:p>
    <w:p w14:paraId="2AC187CD" w14:textId="77777777" w:rsidR="002101FE" w:rsidRPr="00974A02" w:rsidRDefault="00AF707B">
      <w:pPr>
        <w:numPr>
          <w:ilvl w:val="0"/>
          <w:numId w:val="2"/>
        </w:numPr>
        <w:spacing w:before="0" w:after="240"/>
        <w:jc w:val="left"/>
        <w:rPr>
          <w:lang w:val="en-GB"/>
        </w:rPr>
      </w:pPr>
      <w:r w:rsidRPr="00974A02">
        <w:rPr>
          <w:lang w:val="en-GB"/>
        </w:rPr>
        <w:t>Wiley Online Library</w:t>
      </w:r>
    </w:p>
    <w:p w14:paraId="5D837E4A" w14:textId="77777777" w:rsidR="002101FE" w:rsidRPr="00974A02" w:rsidRDefault="00AF707B">
      <w:pPr>
        <w:pStyle w:val="Heading3"/>
        <w:rPr>
          <w:lang w:val="en-GB"/>
        </w:rPr>
      </w:pPr>
      <w:bookmarkStart w:id="42" w:name="_k0gsplua3txa" w:colFirst="0" w:colLast="0"/>
      <w:bookmarkStart w:id="43" w:name="_Toc231916705"/>
      <w:bookmarkEnd w:id="42"/>
      <w:r w:rsidRPr="00974A02">
        <w:rPr>
          <w:lang w:val="en-GB"/>
        </w:rPr>
        <w:t>4.5.2 Keywords</w:t>
      </w:r>
      <w:bookmarkEnd w:id="43"/>
    </w:p>
    <w:p w14:paraId="1890CD47" w14:textId="77777777" w:rsidR="002101FE" w:rsidRPr="00974A02" w:rsidRDefault="00AF707B">
      <w:pPr>
        <w:rPr>
          <w:lang w:val="en-GB"/>
        </w:rPr>
      </w:pPr>
      <w:r w:rsidRPr="00974A02">
        <w:rPr>
          <w:lang w:val="en-GB"/>
        </w:rPr>
        <w:t>The following keywords will be considered when attempting to look for relevant academic papers in the above-listed databases:</w:t>
      </w:r>
    </w:p>
    <w:p w14:paraId="061FE1F5" w14:textId="77777777" w:rsidR="002101FE" w:rsidRPr="00974A02" w:rsidRDefault="00AF707B">
      <w:pPr>
        <w:numPr>
          <w:ilvl w:val="0"/>
          <w:numId w:val="3"/>
        </w:numPr>
        <w:spacing w:after="0"/>
        <w:rPr>
          <w:lang w:val="en-GB"/>
        </w:rPr>
      </w:pPr>
      <w:r w:rsidRPr="00974A02">
        <w:rPr>
          <w:lang w:val="en-GB"/>
        </w:rPr>
        <w:t>“Artificial Intelligence”</w:t>
      </w:r>
    </w:p>
    <w:p w14:paraId="102C1A38" w14:textId="77777777" w:rsidR="002101FE" w:rsidRPr="00974A02" w:rsidRDefault="00AF707B">
      <w:pPr>
        <w:numPr>
          <w:ilvl w:val="0"/>
          <w:numId w:val="3"/>
        </w:numPr>
        <w:spacing w:before="0" w:after="0"/>
        <w:rPr>
          <w:lang w:val="en-GB"/>
        </w:rPr>
      </w:pPr>
      <w:r w:rsidRPr="00974A02">
        <w:rPr>
          <w:lang w:val="en-GB"/>
        </w:rPr>
        <w:t>“AI adoption”</w:t>
      </w:r>
    </w:p>
    <w:p w14:paraId="06F6A240" w14:textId="77777777" w:rsidR="002101FE" w:rsidRPr="00974A02" w:rsidRDefault="00AF707B">
      <w:pPr>
        <w:numPr>
          <w:ilvl w:val="0"/>
          <w:numId w:val="3"/>
        </w:numPr>
        <w:spacing w:before="0" w:after="0"/>
        <w:rPr>
          <w:lang w:val="en-GB"/>
        </w:rPr>
      </w:pPr>
      <w:r w:rsidRPr="00974A02">
        <w:rPr>
          <w:lang w:val="en-GB"/>
        </w:rPr>
        <w:t>“Company performance”</w:t>
      </w:r>
    </w:p>
    <w:p w14:paraId="3EBB24CD" w14:textId="77777777" w:rsidR="002101FE" w:rsidRPr="00974A02" w:rsidRDefault="00AF707B">
      <w:pPr>
        <w:numPr>
          <w:ilvl w:val="0"/>
          <w:numId w:val="3"/>
        </w:numPr>
        <w:spacing w:before="0" w:after="0"/>
        <w:rPr>
          <w:lang w:val="en-GB"/>
        </w:rPr>
      </w:pPr>
      <w:r w:rsidRPr="00974A02">
        <w:rPr>
          <w:lang w:val="en-GB"/>
        </w:rPr>
        <w:t>“Online food delivery”</w:t>
      </w:r>
    </w:p>
    <w:p w14:paraId="2C7FA51D" w14:textId="77777777" w:rsidR="002101FE" w:rsidRPr="00974A02" w:rsidRDefault="00AF707B">
      <w:pPr>
        <w:numPr>
          <w:ilvl w:val="0"/>
          <w:numId w:val="3"/>
        </w:numPr>
        <w:spacing w:before="0" w:after="0"/>
        <w:rPr>
          <w:lang w:val="en-GB"/>
        </w:rPr>
      </w:pPr>
      <w:r w:rsidRPr="00974A02">
        <w:rPr>
          <w:lang w:val="en-GB"/>
        </w:rPr>
        <w:t>“UK food delivery industry”</w:t>
      </w:r>
    </w:p>
    <w:p w14:paraId="37EE1ECE" w14:textId="77777777" w:rsidR="002101FE" w:rsidRPr="00974A02" w:rsidRDefault="00AF707B">
      <w:pPr>
        <w:numPr>
          <w:ilvl w:val="0"/>
          <w:numId w:val="3"/>
        </w:numPr>
        <w:spacing w:before="0" w:after="0"/>
        <w:rPr>
          <w:lang w:val="en-GB"/>
        </w:rPr>
      </w:pPr>
      <w:r w:rsidRPr="00974A02">
        <w:rPr>
          <w:lang w:val="en-GB"/>
        </w:rPr>
        <w:t>“Customer satisfaction”</w:t>
      </w:r>
    </w:p>
    <w:p w14:paraId="45209370" w14:textId="77777777" w:rsidR="002101FE" w:rsidRPr="00974A02" w:rsidRDefault="00AF707B">
      <w:pPr>
        <w:numPr>
          <w:ilvl w:val="0"/>
          <w:numId w:val="3"/>
        </w:numPr>
        <w:spacing w:before="0" w:after="0"/>
        <w:rPr>
          <w:lang w:val="en-GB"/>
        </w:rPr>
      </w:pPr>
      <w:r w:rsidRPr="00974A02">
        <w:rPr>
          <w:lang w:val="en-GB"/>
        </w:rPr>
        <w:t>“Operational efficiency”</w:t>
      </w:r>
    </w:p>
    <w:p w14:paraId="0DC4F7EC" w14:textId="77777777" w:rsidR="002101FE" w:rsidRPr="00974A02" w:rsidRDefault="00AF707B">
      <w:pPr>
        <w:numPr>
          <w:ilvl w:val="0"/>
          <w:numId w:val="3"/>
        </w:numPr>
        <w:spacing w:before="0" w:after="0"/>
        <w:rPr>
          <w:lang w:val="en-GB"/>
        </w:rPr>
      </w:pPr>
      <w:r w:rsidRPr="00974A02">
        <w:rPr>
          <w:lang w:val="en-GB"/>
        </w:rPr>
        <w:t>“Food delivery companies”</w:t>
      </w:r>
    </w:p>
    <w:p w14:paraId="5867D01B" w14:textId="77777777" w:rsidR="002101FE" w:rsidRPr="00974A02" w:rsidRDefault="00AF707B">
      <w:pPr>
        <w:numPr>
          <w:ilvl w:val="0"/>
          <w:numId w:val="3"/>
        </w:numPr>
        <w:spacing w:before="0" w:after="0"/>
        <w:rPr>
          <w:lang w:val="en-GB"/>
        </w:rPr>
      </w:pPr>
      <w:r w:rsidRPr="00974A02">
        <w:rPr>
          <w:lang w:val="en-GB"/>
        </w:rPr>
        <w:t>“AI and profitability”</w:t>
      </w:r>
    </w:p>
    <w:p w14:paraId="21A77E91" w14:textId="77777777" w:rsidR="002101FE" w:rsidRPr="00974A02" w:rsidRDefault="00AF707B" w:rsidP="00974A02">
      <w:pPr>
        <w:numPr>
          <w:ilvl w:val="0"/>
          <w:numId w:val="3"/>
        </w:numPr>
        <w:spacing w:before="0"/>
        <w:rPr>
          <w:lang w:val="en-GB"/>
        </w:rPr>
      </w:pPr>
      <w:r w:rsidRPr="00974A02">
        <w:rPr>
          <w:lang w:val="en-GB"/>
        </w:rPr>
        <w:t>“Digital technology adoption”</w:t>
      </w:r>
    </w:p>
    <w:p w14:paraId="31AF4397" w14:textId="77777777" w:rsidR="002101FE" w:rsidRPr="00974A02" w:rsidRDefault="00AF707B">
      <w:pPr>
        <w:pStyle w:val="Heading3"/>
        <w:rPr>
          <w:lang w:val="en-GB"/>
        </w:rPr>
      </w:pPr>
      <w:bookmarkStart w:id="44" w:name="_52bl3h8xx261" w:colFirst="0" w:colLast="0"/>
      <w:bookmarkStart w:id="45" w:name="_Toc231916706"/>
      <w:bookmarkEnd w:id="44"/>
      <w:r w:rsidRPr="00974A02">
        <w:rPr>
          <w:lang w:val="en-GB"/>
        </w:rPr>
        <w:lastRenderedPageBreak/>
        <w:t>4.5.3 Boolean Search Strategy</w:t>
      </w:r>
      <w:bookmarkEnd w:id="45"/>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941"/>
        <w:gridCol w:w="1514"/>
        <w:gridCol w:w="2086"/>
        <w:gridCol w:w="1412"/>
        <w:gridCol w:w="2395"/>
      </w:tblGrid>
      <w:tr w:rsidR="0064032D" w14:paraId="17446FE0" w14:textId="77777777" w:rsidTr="00974A02">
        <w:trPr>
          <w:trHeight w:val="885"/>
        </w:trPr>
        <w:tc>
          <w:tcPr>
            <w:tcW w:w="1038" w:type="pct"/>
            <w:tcBorders>
              <w:top w:val="single" w:sz="5" w:space="0" w:color="000000"/>
              <w:left w:val="single" w:sz="5" w:space="0" w:color="000000"/>
              <w:bottom w:val="single" w:sz="5" w:space="0" w:color="000000"/>
              <w:right w:val="single" w:sz="5" w:space="0" w:color="000000"/>
            </w:tcBorders>
            <w:shd w:val="clear" w:color="auto" w:fill="F6C5AC"/>
            <w:tcMar>
              <w:top w:w="0" w:type="dxa"/>
              <w:left w:w="100" w:type="dxa"/>
              <w:bottom w:w="0" w:type="dxa"/>
              <w:right w:w="100" w:type="dxa"/>
            </w:tcMar>
          </w:tcPr>
          <w:p w14:paraId="2BC0B333" w14:textId="77777777" w:rsidR="002101FE" w:rsidRPr="00974A02" w:rsidRDefault="00AF707B">
            <w:pPr>
              <w:spacing w:before="0" w:after="160"/>
              <w:jc w:val="center"/>
              <w:rPr>
                <w:b/>
                <w:bCs/>
                <w:lang w:val="en-GB"/>
              </w:rPr>
            </w:pPr>
            <w:r w:rsidRPr="00974A02">
              <w:rPr>
                <w:b/>
                <w:bCs/>
                <w:lang w:val="en-GB"/>
              </w:rPr>
              <w:t>Keyword</w:t>
            </w:r>
          </w:p>
        </w:tc>
        <w:tc>
          <w:tcPr>
            <w:tcW w:w="810" w:type="pct"/>
            <w:tcBorders>
              <w:top w:val="single" w:sz="5" w:space="0" w:color="000000"/>
              <w:left w:val="nil"/>
              <w:bottom w:val="single" w:sz="5" w:space="0" w:color="000000"/>
              <w:right w:val="single" w:sz="5" w:space="0" w:color="000000"/>
            </w:tcBorders>
            <w:shd w:val="clear" w:color="auto" w:fill="F6C5AC"/>
            <w:tcMar>
              <w:top w:w="0" w:type="dxa"/>
              <w:left w:w="100" w:type="dxa"/>
              <w:bottom w:w="0" w:type="dxa"/>
              <w:right w:w="100" w:type="dxa"/>
            </w:tcMar>
          </w:tcPr>
          <w:p w14:paraId="1AA77FF9" w14:textId="77777777" w:rsidR="002101FE" w:rsidRPr="00974A02" w:rsidRDefault="00AF707B">
            <w:pPr>
              <w:spacing w:before="0" w:after="160"/>
              <w:jc w:val="center"/>
              <w:rPr>
                <w:b/>
                <w:bCs/>
                <w:lang w:val="en-GB"/>
              </w:rPr>
            </w:pPr>
            <w:r w:rsidRPr="00974A02">
              <w:rPr>
                <w:b/>
                <w:bCs/>
                <w:lang w:val="en-GB"/>
              </w:rPr>
              <w:t>Operator: AND</w:t>
            </w:r>
          </w:p>
        </w:tc>
        <w:tc>
          <w:tcPr>
            <w:tcW w:w="1116" w:type="pct"/>
            <w:tcBorders>
              <w:top w:val="single" w:sz="5" w:space="0" w:color="000000"/>
              <w:left w:val="nil"/>
              <w:bottom w:val="single" w:sz="5" w:space="0" w:color="000000"/>
              <w:right w:val="single" w:sz="5" w:space="0" w:color="000000"/>
            </w:tcBorders>
            <w:shd w:val="clear" w:color="auto" w:fill="F6C5AC"/>
            <w:tcMar>
              <w:top w:w="0" w:type="dxa"/>
              <w:left w:w="100" w:type="dxa"/>
              <w:bottom w:w="0" w:type="dxa"/>
              <w:right w:w="100" w:type="dxa"/>
            </w:tcMar>
          </w:tcPr>
          <w:p w14:paraId="26E54222" w14:textId="77777777" w:rsidR="002101FE" w:rsidRPr="00974A02" w:rsidRDefault="00AF707B">
            <w:pPr>
              <w:spacing w:before="0" w:after="160"/>
              <w:jc w:val="center"/>
              <w:rPr>
                <w:b/>
                <w:bCs/>
                <w:lang w:val="en-GB"/>
              </w:rPr>
            </w:pPr>
            <w:r w:rsidRPr="00974A02">
              <w:rPr>
                <w:b/>
                <w:bCs/>
                <w:lang w:val="en-GB"/>
              </w:rPr>
              <w:t>Keyword</w:t>
            </w:r>
          </w:p>
        </w:tc>
        <w:tc>
          <w:tcPr>
            <w:tcW w:w="755" w:type="pct"/>
            <w:tcBorders>
              <w:top w:val="single" w:sz="5" w:space="0" w:color="000000"/>
              <w:left w:val="nil"/>
              <w:bottom w:val="single" w:sz="5" w:space="0" w:color="000000"/>
              <w:right w:val="single" w:sz="5" w:space="0" w:color="000000"/>
            </w:tcBorders>
            <w:shd w:val="clear" w:color="auto" w:fill="F6C5AC"/>
            <w:tcMar>
              <w:top w:w="0" w:type="dxa"/>
              <w:left w:w="100" w:type="dxa"/>
              <w:bottom w:w="0" w:type="dxa"/>
              <w:right w:w="100" w:type="dxa"/>
            </w:tcMar>
          </w:tcPr>
          <w:p w14:paraId="4426E18D" w14:textId="77777777" w:rsidR="002101FE" w:rsidRPr="00974A02" w:rsidRDefault="00AF707B">
            <w:pPr>
              <w:spacing w:before="0" w:after="160"/>
              <w:jc w:val="center"/>
              <w:rPr>
                <w:b/>
                <w:bCs/>
                <w:lang w:val="en-GB"/>
              </w:rPr>
            </w:pPr>
            <w:r w:rsidRPr="00974A02">
              <w:rPr>
                <w:b/>
                <w:bCs/>
                <w:lang w:val="en-GB"/>
              </w:rPr>
              <w:t>Operator: OR</w:t>
            </w:r>
          </w:p>
        </w:tc>
        <w:tc>
          <w:tcPr>
            <w:tcW w:w="1281" w:type="pct"/>
            <w:tcBorders>
              <w:top w:val="single" w:sz="5" w:space="0" w:color="000000"/>
              <w:left w:val="nil"/>
              <w:bottom w:val="single" w:sz="5" w:space="0" w:color="000000"/>
              <w:right w:val="single" w:sz="5" w:space="0" w:color="000000"/>
            </w:tcBorders>
            <w:shd w:val="clear" w:color="auto" w:fill="F6C5AC"/>
            <w:tcMar>
              <w:top w:w="0" w:type="dxa"/>
              <w:left w:w="100" w:type="dxa"/>
              <w:bottom w:w="0" w:type="dxa"/>
              <w:right w:w="100" w:type="dxa"/>
            </w:tcMar>
          </w:tcPr>
          <w:p w14:paraId="22A7B7D7" w14:textId="77777777" w:rsidR="002101FE" w:rsidRPr="00974A02" w:rsidRDefault="00AF707B">
            <w:pPr>
              <w:spacing w:before="0" w:after="160"/>
              <w:jc w:val="center"/>
              <w:rPr>
                <w:b/>
                <w:bCs/>
                <w:lang w:val="en-GB"/>
              </w:rPr>
            </w:pPr>
            <w:r w:rsidRPr="00974A02">
              <w:rPr>
                <w:b/>
                <w:bCs/>
                <w:lang w:val="en-GB"/>
              </w:rPr>
              <w:t>Keyword</w:t>
            </w:r>
          </w:p>
        </w:tc>
      </w:tr>
      <w:tr w:rsidR="0064032D" w14:paraId="2A50301A" w14:textId="77777777" w:rsidTr="00974A02">
        <w:trPr>
          <w:trHeight w:val="885"/>
        </w:trPr>
        <w:tc>
          <w:tcPr>
            <w:tcW w:w="103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784A3C4" w14:textId="77777777" w:rsidR="002101FE" w:rsidRPr="00974A02" w:rsidRDefault="00AF707B">
            <w:pPr>
              <w:spacing w:before="0" w:after="160"/>
              <w:rPr>
                <w:lang w:val="en-GB"/>
              </w:rPr>
            </w:pPr>
            <w:r w:rsidRPr="00974A02">
              <w:rPr>
                <w:lang w:val="en-GB"/>
              </w:rPr>
              <w:t>Artificial Intelligence</w:t>
            </w:r>
          </w:p>
        </w:tc>
        <w:tc>
          <w:tcPr>
            <w:tcW w:w="810" w:type="pct"/>
            <w:tcBorders>
              <w:top w:val="nil"/>
              <w:left w:val="nil"/>
              <w:bottom w:val="single" w:sz="5" w:space="0" w:color="000000"/>
              <w:right w:val="single" w:sz="5" w:space="0" w:color="000000"/>
            </w:tcBorders>
            <w:tcMar>
              <w:top w:w="0" w:type="dxa"/>
              <w:left w:w="100" w:type="dxa"/>
              <w:bottom w:w="0" w:type="dxa"/>
              <w:right w:w="100" w:type="dxa"/>
            </w:tcMar>
          </w:tcPr>
          <w:p w14:paraId="768B634D" w14:textId="77777777" w:rsidR="002101FE" w:rsidRPr="00974A02" w:rsidRDefault="00AF707B">
            <w:pPr>
              <w:spacing w:before="0" w:after="160"/>
              <w:jc w:val="center"/>
              <w:rPr>
                <w:lang w:val="en-GB"/>
              </w:rPr>
            </w:pPr>
            <w:r w:rsidRPr="00974A02">
              <w:rPr>
                <w:lang w:val="en-GB"/>
              </w:rPr>
              <w:t>AND</w:t>
            </w:r>
          </w:p>
        </w:tc>
        <w:tc>
          <w:tcPr>
            <w:tcW w:w="1116" w:type="pct"/>
            <w:tcBorders>
              <w:top w:val="nil"/>
              <w:left w:val="nil"/>
              <w:bottom w:val="single" w:sz="5" w:space="0" w:color="000000"/>
              <w:right w:val="single" w:sz="5" w:space="0" w:color="000000"/>
            </w:tcBorders>
            <w:tcMar>
              <w:top w:w="0" w:type="dxa"/>
              <w:left w:w="100" w:type="dxa"/>
              <w:bottom w:w="0" w:type="dxa"/>
              <w:right w:w="100" w:type="dxa"/>
            </w:tcMar>
          </w:tcPr>
          <w:p w14:paraId="5C6D7DA7" w14:textId="77777777" w:rsidR="002101FE" w:rsidRPr="00974A02" w:rsidRDefault="00AF707B">
            <w:pPr>
              <w:spacing w:before="0" w:after="160"/>
              <w:rPr>
                <w:lang w:val="en-GB"/>
              </w:rPr>
            </w:pPr>
            <w:r w:rsidRPr="00974A02">
              <w:rPr>
                <w:lang w:val="en-GB"/>
              </w:rPr>
              <w:t>Company Performance</w:t>
            </w:r>
          </w:p>
        </w:tc>
        <w:tc>
          <w:tcPr>
            <w:tcW w:w="755" w:type="pct"/>
            <w:tcBorders>
              <w:top w:val="nil"/>
              <w:left w:val="nil"/>
              <w:bottom w:val="single" w:sz="5" w:space="0" w:color="000000"/>
              <w:right w:val="single" w:sz="5" w:space="0" w:color="000000"/>
            </w:tcBorders>
            <w:tcMar>
              <w:top w:w="0" w:type="dxa"/>
              <w:left w:w="100" w:type="dxa"/>
              <w:bottom w:w="0" w:type="dxa"/>
              <w:right w:w="100" w:type="dxa"/>
            </w:tcMar>
          </w:tcPr>
          <w:p w14:paraId="6F7A5318" w14:textId="77777777" w:rsidR="002101FE" w:rsidRPr="00974A02" w:rsidRDefault="00AF707B">
            <w:pPr>
              <w:spacing w:before="0" w:after="160"/>
              <w:jc w:val="center"/>
              <w:rPr>
                <w:lang w:val="en-GB"/>
              </w:rPr>
            </w:pPr>
            <w:r w:rsidRPr="00974A02">
              <w:rPr>
                <w:lang w:val="en-GB"/>
              </w:rPr>
              <w:t>OR</w:t>
            </w:r>
          </w:p>
        </w:tc>
        <w:tc>
          <w:tcPr>
            <w:tcW w:w="1281" w:type="pct"/>
            <w:tcBorders>
              <w:top w:val="nil"/>
              <w:left w:val="nil"/>
              <w:bottom w:val="single" w:sz="5" w:space="0" w:color="000000"/>
              <w:right w:val="single" w:sz="5" w:space="0" w:color="000000"/>
            </w:tcBorders>
            <w:tcMar>
              <w:top w:w="0" w:type="dxa"/>
              <w:left w:w="100" w:type="dxa"/>
              <w:bottom w:w="0" w:type="dxa"/>
              <w:right w:w="100" w:type="dxa"/>
            </w:tcMar>
          </w:tcPr>
          <w:p w14:paraId="42D2C158" w14:textId="77777777" w:rsidR="002101FE" w:rsidRPr="00974A02" w:rsidRDefault="00AF707B">
            <w:pPr>
              <w:spacing w:before="0" w:after="160"/>
              <w:rPr>
                <w:lang w:val="en-GB"/>
              </w:rPr>
            </w:pPr>
            <w:r w:rsidRPr="00974A02">
              <w:rPr>
                <w:lang w:val="en-GB"/>
              </w:rPr>
              <w:t>Business Performance</w:t>
            </w:r>
          </w:p>
        </w:tc>
      </w:tr>
      <w:tr w:rsidR="0064032D" w14:paraId="28C7159D" w14:textId="77777777" w:rsidTr="00974A02">
        <w:trPr>
          <w:trHeight w:val="885"/>
        </w:trPr>
        <w:tc>
          <w:tcPr>
            <w:tcW w:w="103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5214D5" w14:textId="77777777" w:rsidR="002101FE" w:rsidRPr="00974A02" w:rsidRDefault="00AF707B">
            <w:pPr>
              <w:spacing w:before="0" w:after="160"/>
              <w:rPr>
                <w:lang w:val="en-GB"/>
              </w:rPr>
            </w:pPr>
            <w:r w:rsidRPr="00974A02">
              <w:rPr>
                <w:lang w:val="en-GB"/>
              </w:rPr>
              <w:t>AI Adoption</w:t>
            </w:r>
          </w:p>
        </w:tc>
        <w:tc>
          <w:tcPr>
            <w:tcW w:w="810" w:type="pct"/>
            <w:tcBorders>
              <w:top w:val="nil"/>
              <w:left w:val="nil"/>
              <w:bottom w:val="single" w:sz="5" w:space="0" w:color="000000"/>
              <w:right w:val="single" w:sz="5" w:space="0" w:color="000000"/>
            </w:tcBorders>
            <w:tcMar>
              <w:top w:w="0" w:type="dxa"/>
              <w:left w:w="100" w:type="dxa"/>
              <w:bottom w:w="0" w:type="dxa"/>
              <w:right w:w="100" w:type="dxa"/>
            </w:tcMar>
          </w:tcPr>
          <w:p w14:paraId="24F622D8" w14:textId="77777777" w:rsidR="002101FE" w:rsidRPr="00974A02" w:rsidRDefault="00AF707B">
            <w:pPr>
              <w:spacing w:before="0" w:after="160"/>
              <w:jc w:val="center"/>
              <w:rPr>
                <w:lang w:val="en-GB"/>
              </w:rPr>
            </w:pPr>
            <w:r w:rsidRPr="00974A02">
              <w:rPr>
                <w:lang w:val="en-GB"/>
              </w:rPr>
              <w:t>AND</w:t>
            </w:r>
          </w:p>
        </w:tc>
        <w:tc>
          <w:tcPr>
            <w:tcW w:w="1116" w:type="pct"/>
            <w:tcBorders>
              <w:top w:val="nil"/>
              <w:left w:val="nil"/>
              <w:bottom w:val="single" w:sz="5" w:space="0" w:color="000000"/>
              <w:right w:val="single" w:sz="5" w:space="0" w:color="000000"/>
            </w:tcBorders>
            <w:tcMar>
              <w:top w:w="0" w:type="dxa"/>
              <w:left w:w="100" w:type="dxa"/>
              <w:bottom w:w="0" w:type="dxa"/>
              <w:right w:w="100" w:type="dxa"/>
            </w:tcMar>
          </w:tcPr>
          <w:p w14:paraId="11A38ECA" w14:textId="77777777" w:rsidR="002101FE" w:rsidRPr="00974A02" w:rsidRDefault="00AF707B">
            <w:pPr>
              <w:spacing w:before="0" w:after="160"/>
              <w:rPr>
                <w:lang w:val="en-GB"/>
              </w:rPr>
            </w:pPr>
            <w:r w:rsidRPr="00974A02">
              <w:rPr>
                <w:lang w:val="en-GB"/>
              </w:rPr>
              <w:t>Online Food Delivery</w:t>
            </w:r>
          </w:p>
        </w:tc>
        <w:tc>
          <w:tcPr>
            <w:tcW w:w="755" w:type="pct"/>
            <w:tcBorders>
              <w:top w:val="nil"/>
              <w:left w:val="nil"/>
              <w:bottom w:val="single" w:sz="5" w:space="0" w:color="000000"/>
              <w:right w:val="single" w:sz="5" w:space="0" w:color="000000"/>
            </w:tcBorders>
            <w:tcMar>
              <w:top w:w="0" w:type="dxa"/>
              <w:left w:w="100" w:type="dxa"/>
              <w:bottom w:w="0" w:type="dxa"/>
              <w:right w:w="100" w:type="dxa"/>
            </w:tcMar>
          </w:tcPr>
          <w:p w14:paraId="4AA99873" w14:textId="77777777" w:rsidR="002101FE" w:rsidRPr="00974A02" w:rsidRDefault="00AF707B">
            <w:pPr>
              <w:spacing w:before="0" w:after="160"/>
              <w:jc w:val="center"/>
              <w:rPr>
                <w:lang w:val="en-GB"/>
              </w:rPr>
            </w:pPr>
            <w:r w:rsidRPr="00974A02">
              <w:rPr>
                <w:lang w:val="en-GB"/>
              </w:rPr>
              <w:t>OR</w:t>
            </w:r>
          </w:p>
        </w:tc>
        <w:tc>
          <w:tcPr>
            <w:tcW w:w="1281" w:type="pct"/>
            <w:tcBorders>
              <w:top w:val="nil"/>
              <w:left w:val="nil"/>
              <w:bottom w:val="single" w:sz="5" w:space="0" w:color="000000"/>
              <w:right w:val="single" w:sz="5" w:space="0" w:color="000000"/>
            </w:tcBorders>
            <w:tcMar>
              <w:top w:w="0" w:type="dxa"/>
              <w:left w:w="100" w:type="dxa"/>
              <w:bottom w:w="0" w:type="dxa"/>
              <w:right w:w="100" w:type="dxa"/>
            </w:tcMar>
          </w:tcPr>
          <w:p w14:paraId="674A4F0A" w14:textId="77777777" w:rsidR="002101FE" w:rsidRPr="00974A02" w:rsidRDefault="00AF707B">
            <w:pPr>
              <w:spacing w:before="0" w:after="160"/>
              <w:rPr>
                <w:lang w:val="en-GB"/>
              </w:rPr>
            </w:pPr>
            <w:r w:rsidRPr="00974A02">
              <w:rPr>
                <w:lang w:val="en-GB"/>
              </w:rPr>
              <w:t>Food Delivery Industry</w:t>
            </w:r>
          </w:p>
        </w:tc>
      </w:tr>
      <w:tr w:rsidR="0064032D" w14:paraId="7372731B" w14:textId="77777777" w:rsidTr="00974A02">
        <w:trPr>
          <w:trHeight w:val="885"/>
        </w:trPr>
        <w:tc>
          <w:tcPr>
            <w:tcW w:w="103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94FFD9" w14:textId="77777777" w:rsidR="002101FE" w:rsidRPr="00974A02" w:rsidRDefault="00AF707B">
            <w:pPr>
              <w:spacing w:before="0" w:after="160"/>
              <w:rPr>
                <w:lang w:val="en-GB"/>
              </w:rPr>
            </w:pPr>
            <w:r w:rsidRPr="00974A02">
              <w:rPr>
                <w:lang w:val="en-GB"/>
              </w:rPr>
              <w:t>Artificial Intelligence</w:t>
            </w:r>
          </w:p>
        </w:tc>
        <w:tc>
          <w:tcPr>
            <w:tcW w:w="810" w:type="pct"/>
            <w:tcBorders>
              <w:top w:val="nil"/>
              <w:left w:val="nil"/>
              <w:bottom w:val="single" w:sz="5" w:space="0" w:color="000000"/>
              <w:right w:val="single" w:sz="5" w:space="0" w:color="000000"/>
            </w:tcBorders>
            <w:tcMar>
              <w:top w:w="0" w:type="dxa"/>
              <w:left w:w="100" w:type="dxa"/>
              <w:bottom w:w="0" w:type="dxa"/>
              <w:right w:w="100" w:type="dxa"/>
            </w:tcMar>
          </w:tcPr>
          <w:p w14:paraId="0728238B" w14:textId="77777777" w:rsidR="002101FE" w:rsidRPr="00974A02" w:rsidRDefault="00AF707B">
            <w:pPr>
              <w:spacing w:before="0" w:after="160"/>
              <w:jc w:val="center"/>
              <w:rPr>
                <w:lang w:val="en-GB"/>
              </w:rPr>
            </w:pPr>
            <w:r w:rsidRPr="00974A02">
              <w:rPr>
                <w:lang w:val="en-GB"/>
              </w:rPr>
              <w:t>AND</w:t>
            </w:r>
          </w:p>
        </w:tc>
        <w:tc>
          <w:tcPr>
            <w:tcW w:w="1116" w:type="pct"/>
            <w:tcBorders>
              <w:top w:val="nil"/>
              <w:left w:val="nil"/>
              <w:bottom w:val="single" w:sz="5" w:space="0" w:color="000000"/>
              <w:right w:val="single" w:sz="5" w:space="0" w:color="000000"/>
            </w:tcBorders>
            <w:tcMar>
              <w:top w:w="0" w:type="dxa"/>
              <w:left w:w="100" w:type="dxa"/>
              <w:bottom w:w="0" w:type="dxa"/>
              <w:right w:w="100" w:type="dxa"/>
            </w:tcMar>
          </w:tcPr>
          <w:p w14:paraId="29E83AC7" w14:textId="77777777" w:rsidR="002101FE" w:rsidRPr="00974A02" w:rsidRDefault="00AF707B">
            <w:pPr>
              <w:spacing w:before="0" w:after="160"/>
              <w:rPr>
                <w:lang w:val="en-GB"/>
              </w:rPr>
            </w:pPr>
            <w:r w:rsidRPr="00974A02">
              <w:rPr>
                <w:lang w:val="en-GB"/>
              </w:rPr>
              <w:t>Customer Satisfaction</w:t>
            </w:r>
          </w:p>
        </w:tc>
        <w:tc>
          <w:tcPr>
            <w:tcW w:w="755" w:type="pct"/>
            <w:tcBorders>
              <w:top w:val="nil"/>
              <w:left w:val="nil"/>
              <w:bottom w:val="single" w:sz="5" w:space="0" w:color="000000"/>
              <w:right w:val="single" w:sz="5" w:space="0" w:color="000000"/>
            </w:tcBorders>
            <w:tcMar>
              <w:top w:w="0" w:type="dxa"/>
              <w:left w:w="100" w:type="dxa"/>
              <w:bottom w:w="0" w:type="dxa"/>
              <w:right w:w="100" w:type="dxa"/>
            </w:tcMar>
          </w:tcPr>
          <w:p w14:paraId="4D23AF5F" w14:textId="77777777" w:rsidR="002101FE" w:rsidRPr="00974A02" w:rsidRDefault="00AF707B">
            <w:pPr>
              <w:spacing w:before="0" w:after="160"/>
              <w:jc w:val="center"/>
              <w:rPr>
                <w:lang w:val="en-GB"/>
              </w:rPr>
            </w:pPr>
            <w:r w:rsidRPr="00974A02">
              <w:rPr>
                <w:lang w:val="en-GB"/>
              </w:rPr>
              <w:t>OR</w:t>
            </w:r>
          </w:p>
        </w:tc>
        <w:tc>
          <w:tcPr>
            <w:tcW w:w="1281" w:type="pct"/>
            <w:tcBorders>
              <w:top w:val="nil"/>
              <w:left w:val="nil"/>
              <w:bottom w:val="single" w:sz="5" w:space="0" w:color="000000"/>
              <w:right w:val="single" w:sz="5" w:space="0" w:color="000000"/>
            </w:tcBorders>
            <w:tcMar>
              <w:top w:w="0" w:type="dxa"/>
              <w:left w:w="100" w:type="dxa"/>
              <w:bottom w:w="0" w:type="dxa"/>
              <w:right w:w="100" w:type="dxa"/>
            </w:tcMar>
          </w:tcPr>
          <w:p w14:paraId="6D0BA980" w14:textId="77777777" w:rsidR="002101FE" w:rsidRPr="00974A02" w:rsidRDefault="00AF707B">
            <w:pPr>
              <w:spacing w:before="0" w:after="160"/>
              <w:rPr>
                <w:lang w:val="en-GB"/>
              </w:rPr>
            </w:pPr>
            <w:r w:rsidRPr="00974A02">
              <w:rPr>
                <w:lang w:val="en-GB"/>
              </w:rPr>
              <w:t>Consumer Experience</w:t>
            </w:r>
          </w:p>
        </w:tc>
      </w:tr>
      <w:tr w:rsidR="0064032D" w14:paraId="18E80902" w14:textId="77777777" w:rsidTr="00974A02">
        <w:trPr>
          <w:trHeight w:val="885"/>
        </w:trPr>
        <w:tc>
          <w:tcPr>
            <w:tcW w:w="103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B6CA53" w14:textId="77777777" w:rsidR="002101FE" w:rsidRPr="00974A02" w:rsidRDefault="00AF707B">
            <w:pPr>
              <w:spacing w:before="0" w:after="160"/>
              <w:rPr>
                <w:lang w:val="en-GB"/>
              </w:rPr>
            </w:pPr>
            <w:r w:rsidRPr="00974A02">
              <w:rPr>
                <w:lang w:val="en-GB"/>
              </w:rPr>
              <w:t>AI Technology</w:t>
            </w:r>
          </w:p>
        </w:tc>
        <w:tc>
          <w:tcPr>
            <w:tcW w:w="810" w:type="pct"/>
            <w:tcBorders>
              <w:top w:val="nil"/>
              <w:left w:val="nil"/>
              <w:bottom w:val="single" w:sz="5" w:space="0" w:color="000000"/>
              <w:right w:val="single" w:sz="5" w:space="0" w:color="000000"/>
            </w:tcBorders>
            <w:tcMar>
              <w:top w:w="0" w:type="dxa"/>
              <w:left w:w="100" w:type="dxa"/>
              <w:bottom w:w="0" w:type="dxa"/>
              <w:right w:w="100" w:type="dxa"/>
            </w:tcMar>
          </w:tcPr>
          <w:p w14:paraId="677C7AD6" w14:textId="77777777" w:rsidR="002101FE" w:rsidRPr="00974A02" w:rsidRDefault="00AF707B">
            <w:pPr>
              <w:spacing w:before="0" w:after="160"/>
              <w:jc w:val="center"/>
              <w:rPr>
                <w:lang w:val="en-GB"/>
              </w:rPr>
            </w:pPr>
            <w:r w:rsidRPr="00974A02">
              <w:rPr>
                <w:lang w:val="en-GB"/>
              </w:rPr>
              <w:t>AND</w:t>
            </w:r>
          </w:p>
        </w:tc>
        <w:tc>
          <w:tcPr>
            <w:tcW w:w="1116" w:type="pct"/>
            <w:tcBorders>
              <w:top w:val="nil"/>
              <w:left w:val="nil"/>
              <w:bottom w:val="single" w:sz="5" w:space="0" w:color="000000"/>
              <w:right w:val="single" w:sz="5" w:space="0" w:color="000000"/>
            </w:tcBorders>
            <w:tcMar>
              <w:top w:w="0" w:type="dxa"/>
              <w:left w:w="100" w:type="dxa"/>
              <w:bottom w:w="0" w:type="dxa"/>
              <w:right w:w="100" w:type="dxa"/>
            </w:tcMar>
          </w:tcPr>
          <w:p w14:paraId="2D8155C9" w14:textId="77777777" w:rsidR="002101FE" w:rsidRPr="00974A02" w:rsidRDefault="00AF707B">
            <w:pPr>
              <w:spacing w:before="0" w:after="160"/>
              <w:rPr>
                <w:lang w:val="en-GB"/>
              </w:rPr>
            </w:pPr>
            <w:r w:rsidRPr="00974A02">
              <w:rPr>
                <w:lang w:val="en-GB"/>
              </w:rPr>
              <w:t>Operational Efficiency</w:t>
            </w:r>
          </w:p>
        </w:tc>
        <w:tc>
          <w:tcPr>
            <w:tcW w:w="755" w:type="pct"/>
            <w:tcBorders>
              <w:top w:val="nil"/>
              <w:left w:val="nil"/>
              <w:bottom w:val="single" w:sz="5" w:space="0" w:color="000000"/>
              <w:right w:val="single" w:sz="5" w:space="0" w:color="000000"/>
            </w:tcBorders>
            <w:tcMar>
              <w:top w:w="0" w:type="dxa"/>
              <w:left w:w="100" w:type="dxa"/>
              <w:bottom w:w="0" w:type="dxa"/>
              <w:right w:w="100" w:type="dxa"/>
            </w:tcMar>
          </w:tcPr>
          <w:p w14:paraId="55C4C507" w14:textId="77777777" w:rsidR="002101FE" w:rsidRPr="00974A02" w:rsidRDefault="00AF707B">
            <w:pPr>
              <w:spacing w:before="0" w:after="160"/>
              <w:jc w:val="center"/>
              <w:rPr>
                <w:lang w:val="en-GB"/>
              </w:rPr>
            </w:pPr>
            <w:r w:rsidRPr="00974A02">
              <w:rPr>
                <w:lang w:val="en-GB"/>
              </w:rPr>
              <w:t>OR</w:t>
            </w:r>
          </w:p>
        </w:tc>
        <w:tc>
          <w:tcPr>
            <w:tcW w:w="1281" w:type="pct"/>
            <w:tcBorders>
              <w:top w:val="nil"/>
              <w:left w:val="nil"/>
              <w:bottom w:val="single" w:sz="5" w:space="0" w:color="000000"/>
              <w:right w:val="single" w:sz="5" w:space="0" w:color="000000"/>
            </w:tcBorders>
            <w:tcMar>
              <w:top w:w="0" w:type="dxa"/>
              <w:left w:w="100" w:type="dxa"/>
              <w:bottom w:w="0" w:type="dxa"/>
              <w:right w:w="100" w:type="dxa"/>
            </w:tcMar>
          </w:tcPr>
          <w:p w14:paraId="78C7828B" w14:textId="77777777" w:rsidR="002101FE" w:rsidRPr="00974A02" w:rsidRDefault="00AF707B">
            <w:pPr>
              <w:spacing w:before="0" w:after="160"/>
              <w:rPr>
                <w:lang w:val="en-GB"/>
              </w:rPr>
            </w:pPr>
            <w:r w:rsidRPr="00974A02">
              <w:rPr>
                <w:lang w:val="en-GB"/>
              </w:rPr>
              <w:t>Business Efficiency</w:t>
            </w:r>
          </w:p>
        </w:tc>
      </w:tr>
      <w:tr w:rsidR="0064032D" w14:paraId="19F088C9" w14:textId="77777777" w:rsidTr="00974A02">
        <w:trPr>
          <w:trHeight w:val="885"/>
        </w:trPr>
        <w:tc>
          <w:tcPr>
            <w:tcW w:w="103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AE449B" w14:textId="77777777" w:rsidR="002101FE" w:rsidRPr="00974A02" w:rsidRDefault="00AF707B">
            <w:pPr>
              <w:spacing w:before="0" w:after="160"/>
              <w:rPr>
                <w:lang w:val="en-GB"/>
              </w:rPr>
            </w:pPr>
            <w:r w:rsidRPr="00974A02">
              <w:rPr>
                <w:lang w:val="en-GB"/>
              </w:rPr>
              <w:t>Artificial Intelligence</w:t>
            </w:r>
          </w:p>
        </w:tc>
        <w:tc>
          <w:tcPr>
            <w:tcW w:w="810" w:type="pct"/>
            <w:tcBorders>
              <w:top w:val="nil"/>
              <w:left w:val="nil"/>
              <w:bottom w:val="single" w:sz="5" w:space="0" w:color="000000"/>
              <w:right w:val="single" w:sz="5" w:space="0" w:color="000000"/>
            </w:tcBorders>
            <w:tcMar>
              <w:top w:w="0" w:type="dxa"/>
              <w:left w:w="100" w:type="dxa"/>
              <w:bottom w:w="0" w:type="dxa"/>
              <w:right w:w="100" w:type="dxa"/>
            </w:tcMar>
          </w:tcPr>
          <w:p w14:paraId="708AAE98" w14:textId="77777777" w:rsidR="002101FE" w:rsidRPr="00974A02" w:rsidRDefault="00AF707B">
            <w:pPr>
              <w:spacing w:before="0" w:after="160"/>
              <w:jc w:val="center"/>
              <w:rPr>
                <w:lang w:val="en-GB"/>
              </w:rPr>
            </w:pPr>
            <w:r w:rsidRPr="00974A02">
              <w:rPr>
                <w:lang w:val="en-GB"/>
              </w:rPr>
              <w:t>AND</w:t>
            </w:r>
          </w:p>
        </w:tc>
        <w:tc>
          <w:tcPr>
            <w:tcW w:w="1116" w:type="pct"/>
            <w:tcBorders>
              <w:top w:val="nil"/>
              <w:left w:val="nil"/>
              <w:bottom w:val="single" w:sz="5" w:space="0" w:color="000000"/>
              <w:right w:val="single" w:sz="5" w:space="0" w:color="000000"/>
            </w:tcBorders>
            <w:tcMar>
              <w:top w:w="0" w:type="dxa"/>
              <w:left w:w="100" w:type="dxa"/>
              <w:bottom w:w="0" w:type="dxa"/>
              <w:right w:w="100" w:type="dxa"/>
            </w:tcMar>
          </w:tcPr>
          <w:p w14:paraId="1358F794" w14:textId="77777777" w:rsidR="002101FE" w:rsidRPr="00974A02" w:rsidRDefault="00AF707B">
            <w:pPr>
              <w:spacing w:before="0" w:after="160"/>
              <w:rPr>
                <w:lang w:val="en-GB"/>
              </w:rPr>
            </w:pPr>
            <w:r w:rsidRPr="00974A02">
              <w:rPr>
                <w:lang w:val="en-GB"/>
              </w:rPr>
              <w:t>UK Food Delivery Industry</w:t>
            </w:r>
          </w:p>
        </w:tc>
        <w:tc>
          <w:tcPr>
            <w:tcW w:w="755" w:type="pct"/>
            <w:tcBorders>
              <w:top w:val="nil"/>
              <w:left w:val="nil"/>
              <w:bottom w:val="single" w:sz="5" w:space="0" w:color="000000"/>
              <w:right w:val="single" w:sz="5" w:space="0" w:color="000000"/>
            </w:tcBorders>
            <w:tcMar>
              <w:top w:w="0" w:type="dxa"/>
              <w:left w:w="100" w:type="dxa"/>
              <w:bottom w:w="0" w:type="dxa"/>
              <w:right w:w="100" w:type="dxa"/>
            </w:tcMar>
          </w:tcPr>
          <w:p w14:paraId="571EB411" w14:textId="77777777" w:rsidR="002101FE" w:rsidRPr="00974A02" w:rsidRDefault="00AF707B">
            <w:pPr>
              <w:spacing w:before="0" w:after="160"/>
              <w:jc w:val="center"/>
              <w:rPr>
                <w:lang w:val="en-GB"/>
              </w:rPr>
            </w:pPr>
            <w:r w:rsidRPr="00974A02">
              <w:rPr>
                <w:lang w:val="en-GB"/>
              </w:rPr>
              <w:t>OR</w:t>
            </w:r>
          </w:p>
        </w:tc>
        <w:tc>
          <w:tcPr>
            <w:tcW w:w="1281" w:type="pct"/>
            <w:tcBorders>
              <w:top w:val="nil"/>
              <w:left w:val="nil"/>
              <w:bottom w:val="single" w:sz="5" w:space="0" w:color="000000"/>
              <w:right w:val="single" w:sz="5" w:space="0" w:color="000000"/>
            </w:tcBorders>
            <w:tcMar>
              <w:top w:w="0" w:type="dxa"/>
              <w:left w:w="100" w:type="dxa"/>
              <w:bottom w:w="0" w:type="dxa"/>
              <w:right w:w="100" w:type="dxa"/>
            </w:tcMar>
          </w:tcPr>
          <w:p w14:paraId="4FEEDF12" w14:textId="77777777" w:rsidR="002101FE" w:rsidRPr="00974A02" w:rsidRDefault="00AF707B">
            <w:pPr>
              <w:spacing w:before="0" w:after="160"/>
              <w:rPr>
                <w:lang w:val="en-GB"/>
              </w:rPr>
            </w:pPr>
            <w:r w:rsidRPr="00974A02">
              <w:rPr>
                <w:lang w:val="en-GB"/>
              </w:rPr>
              <w:t>UK Online Delivery Market</w:t>
            </w:r>
          </w:p>
        </w:tc>
      </w:tr>
    </w:tbl>
    <w:p w14:paraId="3BBC594B" w14:textId="77777777" w:rsidR="002101FE" w:rsidRPr="00974A02" w:rsidRDefault="00AF707B">
      <w:pPr>
        <w:jc w:val="center"/>
        <w:rPr>
          <w:b/>
          <w:bCs/>
          <w:lang w:val="en-GB"/>
        </w:rPr>
      </w:pPr>
      <w:r w:rsidRPr="00974A02">
        <w:rPr>
          <w:b/>
          <w:bCs/>
          <w:lang w:val="en-GB"/>
        </w:rPr>
        <w:t>Table 1: Boolean Search Strategy</w:t>
      </w:r>
    </w:p>
    <w:p w14:paraId="04BF5B6C" w14:textId="77777777" w:rsidR="002101FE" w:rsidRPr="00974A02" w:rsidRDefault="00AF707B">
      <w:pPr>
        <w:pStyle w:val="Heading3"/>
        <w:rPr>
          <w:lang w:val="en-GB"/>
        </w:rPr>
      </w:pPr>
      <w:bookmarkStart w:id="46" w:name="_9aqvub989mc8" w:colFirst="0" w:colLast="0"/>
      <w:bookmarkStart w:id="47" w:name="_Toc231916707"/>
      <w:bookmarkEnd w:id="46"/>
      <w:r w:rsidRPr="00974A02">
        <w:rPr>
          <w:lang w:val="en-GB"/>
        </w:rPr>
        <w:t>4.5.4 Inclusion and Exclusion Criteria</w:t>
      </w:r>
      <w:bookmarkEnd w:id="47"/>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4622"/>
        <w:gridCol w:w="4726"/>
      </w:tblGrid>
      <w:tr w:rsidR="0064032D" w14:paraId="23076E22" w14:textId="77777777" w:rsidTr="00974A02">
        <w:trPr>
          <w:trHeight w:val="525"/>
        </w:trPr>
        <w:tc>
          <w:tcPr>
            <w:tcW w:w="2472" w:type="pct"/>
            <w:tcBorders>
              <w:top w:val="single" w:sz="5" w:space="0" w:color="000000"/>
              <w:left w:val="single" w:sz="5" w:space="0" w:color="000000"/>
              <w:bottom w:val="single" w:sz="5" w:space="0" w:color="000000"/>
              <w:right w:val="single" w:sz="5" w:space="0" w:color="000000"/>
            </w:tcBorders>
            <w:shd w:val="clear" w:color="auto" w:fill="84E290"/>
            <w:tcMar>
              <w:top w:w="0" w:type="dxa"/>
              <w:left w:w="100" w:type="dxa"/>
              <w:bottom w:w="0" w:type="dxa"/>
              <w:right w:w="100" w:type="dxa"/>
            </w:tcMar>
          </w:tcPr>
          <w:p w14:paraId="3C22EE0A" w14:textId="77777777" w:rsidR="002101FE" w:rsidRPr="00974A02" w:rsidRDefault="00AF707B">
            <w:pPr>
              <w:spacing w:before="0" w:after="160"/>
              <w:jc w:val="center"/>
              <w:rPr>
                <w:b/>
                <w:bCs/>
                <w:lang w:val="en-GB"/>
              </w:rPr>
            </w:pPr>
            <w:r w:rsidRPr="00974A02">
              <w:rPr>
                <w:b/>
                <w:bCs/>
                <w:lang w:val="en-GB"/>
              </w:rPr>
              <w:t>Inclusion Criteria</w:t>
            </w:r>
          </w:p>
        </w:tc>
        <w:tc>
          <w:tcPr>
            <w:tcW w:w="2528" w:type="pct"/>
            <w:tcBorders>
              <w:top w:val="single" w:sz="5" w:space="0" w:color="000000"/>
              <w:left w:val="nil"/>
              <w:bottom w:val="single" w:sz="5" w:space="0" w:color="000000"/>
              <w:right w:val="single" w:sz="5" w:space="0" w:color="000000"/>
            </w:tcBorders>
            <w:shd w:val="clear" w:color="auto" w:fill="84E290"/>
            <w:tcMar>
              <w:top w:w="0" w:type="dxa"/>
              <w:left w:w="100" w:type="dxa"/>
              <w:bottom w:w="0" w:type="dxa"/>
              <w:right w:w="100" w:type="dxa"/>
            </w:tcMar>
          </w:tcPr>
          <w:p w14:paraId="2312CB21" w14:textId="77777777" w:rsidR="002101FE" w:rsidRPr="00974A02" w:rsidRDefault="00AF707B">
            <w:pPr>
              <w:spacing w:before="0" w:after="160"/>
              <w:jc w:val="center"/>
              <w:rPr>
                <w:b/>
                <w:bCs/>
                <w:lang w:val="en-GB"/>
              </w:rPr>
            </w:pPr>
            <w:r w:rsidRPr="00974A02">
              <w:rPr>
                <w:b/>
                <w:bCs/>
                <w:lang w:val="en-GB"/>
              </w:rPr>
              <w:t>Exclusion Criteria</w:t>
            </w:r>
          </w:p>
        </w:tc>
      </w:tr>
      <w:tr w:rsidR="0064032D" w14:paraId="5758943B" w14:textId="77777777" w:rsidTr="00974A02">
        <w:trPr>
          <w:trHeight w:val="525"/>
        </w:trPr>
        <w:tc>
          <w:tcPr>
            <w:tcW w:w="2472"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18CA37" w14:textId="77777777" w:rsidR="002101FE" w:rsidRPr="00974A02" w:rsidRDefault="00AF707B">
            <w:pPr>
              <w:spacing w:before="0" w:after="160"/>
              <w:rPr>
                <w:lang w:val="en-GB"/>
              </w:rPr>
            </w:pPr>
            <w:r w:rsidRPr="00974A02">
              <w:rPr>
                <w:lang w:val="en-GB"/>
              </w:rPr>
              <w:t>English language articles</w:t>
            </w:r>
          </w:p>
        </w:tc>
        <w:tc>
          <w:tcPr>
            <w:tcW w:w="2528" w:type="pct"/>
            <w:tcBorders>
              <w:top w:val="nil"/>
              <w:left w:val="nil"/>
              <w:bottom w:val="single" w:sz="5" w:space="0" w:color="000000"/>
              <w:right w:val="single" w:sz="5" w:space="0" w:color="000000"/>
            </w:tcBorders>
            <w:tcMar>
              <w:top w:w="0" w:type="dxa"/>
              <w:left w:w="100" w:type="dxa"/>
              <w:bottom w:w="0" w:type="dxa"/>
              <w:right w:w="100" w:type="dxa"/>
            </w:tcMar>
          </w:tcPr>
          <w:p w14:paraId="2512A534" w14:textId="77777777" w:rsidR="002101FE" w:rsidRPr="00974A02" w:rsidRDefault="00AF707B">
            <w:pPr>
              <w:spacing w:before="0" w:after="160"/>
              <w:rPr>
                <w:lang w:val="en-GB"/>
              </w:rPr>
            </w:pPr>
            <w:r w:rsidRPr="00974A02">
              <w:rPr>
                <w:lang w:val="en-GB"/>
              </w:rPr>
              <w:t>Non-English articles</w:t>
            </w:r>
          </w:p>
        </w:tc>
      </w:tr>
      <w:tr w:rsidR="0064032D" w14:paraId="2B0CFC46" w14:textId="77777777" w:rsidTr="00974A02">
        <w:trPr>
          <w:trHeight w:val="525"/>
        </w:trPr>
        <w:tc>
          <w:tcPr>
            <w:tcW w:w="2472"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3B7B30" w14:textId="77777777" w:rsidR="002101FE" w:rsidRPr="00974A02" w:rsidRDefault="00AF707B">
            <w:pPr>
              <w:spacing w:before="0" w:after="160"/>
              <w:rPr>
                <w:lang w:val="en-GB"/>
              </w:rPr>
            </w:pPr>
            <w:r w:rsidRPr="00974A02">
              <w:rPr>
                <w:lang w:val="en-GB"/>
              </w:rPr>
              <w:t>Articles published between 2020 and 2026</w:t>
            </w:r>
          </w:p>
        </w:tc>
        <w:tc>
          <w:tcPr>
            <w:tcW w:w="2528" w:type="pct"/>
            <w:tcBorders>
              <w:top w:val="nil"/>
              <w:left w:val="nil"/>
              <w:bottom w:val="single" w:sz="5" w:space="0" w:color="000000"/>
              <w:right w:val="single" w:sz="5" w:space="0" w:color="000000"/>
            </w:tcBorders>
            <w:tcMar>
              <w:top w:w="0" w:type="dxa"/>
              <w:left w:w="100" w:type="dxa"/>
              <w:bottom w:w="0" w:type="dxa"/>
              <w:right w:w="100" w:type="dxa"/>
            </w:tcMar>
          </w:tcPr>
          <w:p w14:paraId="10F1E5E3" w14:textId="77777777" w:rsidR="002101FE" w:rsidRPr="00974A02" w:rsidRDefault="00AF707B">
            <w:pPr>
              <w:spacing w:before="0" w:after="160"/>
              <w:rPr>
                <w:lang w:val="en-GB"/>
              </w:rPr>
            </w:pPr>
            <w:r w:rsidRPr="00974A02">
              <w:rPr>
                <w:lang w:val="en-GB"/>
              </w:rPr>
              <w:t>Articles published before 2020</w:t>
            </w:r>
          </w:p>
        </w:tc>
      </w:tr>
      <w:tr w:rsidR="0064032D" w14:paraId="60F5E49F" w14:textId="77777777" w:rsidTr="00974A02">
        <w:trPr>
          <w:trHeight w:val="525"/>
        </w:trPr>
        <w:tc>
          <w:tcPr>
            <w:tcW w:w="2472"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C36D5DC" w14:textId="77777777" w:rsidR="002101FE" w:rsidRPr="00974A02" w:rsidRDefault="00AF707B">
            <w:pPr>
              <w:spacing w:before="0" w:after="160"/>
              <w:rPr>
                <w:lang w:val="en-GB"/>
              </w:rPr>
            </w:pPr>
            <w:r w:rsidRPr="00974A02">
              <w:rPr>
                <w:lang w:val="en-GB"/>
              </w:rPr>
              <w:t>Peer-reviewed journal articles</w:t>
            </w:r>
          </w:p>
        </w:tc>
        <w:tc>
          <w:tcPr>
            <w:tcW w:w="2528" w:type="pct"/>
            <w:tcBorders>
              <w:top w:val="nil"/>
              <w:left w:val="nil"/>
              <w:bottom w:val="single" w:sz="5" w:space="0" w:color="000000"/>
              <w:right w:val="single" w:sz="5" w:space="0" w:color="000000"/>
            </w:tcBorders>
            <w:tcMar>
              <w:top w:w="0" w:type="dxa"/>
              <w:left w:w="100" w:type="dxa"/>
              <w:bottom w:w="0" w:type="dxa"/>
              <w:right w:w="100" w:type="dxa"/>
            </w:tcMar>
          </w:tcPr>
          <w:p w14:paraId="4EB716E3" w14:textId="77777777" w:rsidR="002101FE" w:rsidRPr="00974A02" w:rsidRDefault="00AF707B">
            <w:pPr>
              <w:spacing w:before="0" w:after="160"/>
              <w:rPr>
                <w:lang w:val="en-GB"/>
              </w:rPr>
            </w:pPr>
            <w:r w:rsidRPr="00974A02">
              <w:rPr>
                <w:lang w:val="en-GB"/>
              </w:rPr>
              <w:t>Blogs and websites</w:t>
            </w:r>
          </w:p>
        </w:tc>
      </w:tr>
      <w:tr w:rsidR="0064032D" w14:paraId="79783FA1" w14:textId="77777777" w:rsidTr="00974A02">
        <w:trPr>
          <w:trHeight w:val="525"/>
        </w:trPr>
        <w:tc>
          <w:tcPr>
            <w:tcW w:w="2472"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4507FA7" w14:textId="77777777" w:rsidR="002101FE" w:rsidRPr="00974A02" w:rsidRDefault="00AF707B">
            <w:pPr>
              <w:spacing w:before="0" w:after="160"/>
              <w:rPr>
                <w:lang w:val="en-GB"/>
              </w:rPr>
            </w:pPr>
            <w:r w:rsidRPr="00974A02">
              <w:rPr>
                <w:lang w:val="en-GB"/>
              </w:rPr>
              <w:t>Studies related to AI adoption</w:t>
            </w:r>
          </w:p>
        </w:tc>
        <w:tc>
          <w:tcPr>
            <w:tcW w:w="2528" w:type="pct"/>
            <w:tcBorders>
              <w:top w:val="nil"/>
              <w:left w:val="nil"/>
              <w:bottom w:val="single" w:sz="5" w:space="0" w:color="000000"/>
              <w:right w:val="single" w:sz="5" w:space="0" w:color="000000"/>
            </w:tcBorders>
            <w:tcMar>
              <w:top w:w="0" w:type="dxa"/>
              <w:left w:w="100" w:type="dxa"/>
              <w:bottom w:w="0" w:type="dxa"/>
              <w:right w:w="100" w:type="dxa"/>
            </w:tcMar>
          </w:tcPr>
          <w:p w14:paraId="2F3E05FB" w14:textId="77777777" w:rsidR="002101FE" w:rsidRPr="00974A02" w:rsidRDefault="00AF707B">
            <w:pPr>
              <w:spacing w:before="0" w:after="160"/>
              <w:rPr>
                <w:lang w:val="en-GB"/>
              </w:rPr>
            </w:pPr>
            <w:r w:rsidRPr="00974A02">
              <w:rPr>
                <w:lang w:val="en-GB"/>
              </w:rPr>
              <w:t>Studies not related to AI</w:t>
            </w:r>
          </w:p>
        </w:tc>
      </w:tr>
      <w:tr w:rsidR="0064032D" w14:paraId="615FFCBF" w14:textId="77777777" w:rsidTr="00974A02">
        <w:trPr>
          <w:trHeight w:val="525"/>
        </w:trPr>
        <w:tc>
          <w:tcPr>
            <w:tcW w:w="2472"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2DEE57" w14:textId="77777777" w:rsidR="002101FE" w:rsidRPr="00974A02" w:rsidRDefault="00AF707B">
            <w:pPr>
              <w:spacing w:before="0" w:after="160"/>
              <w:rPr>
                <w:lang w:val="en-GB"/>
              </w:rPr>
            </w:pPr>
            <w:r w:rsidRPr="00974A02">
              <w:rPr>
                <w:lang w:val="en-GB"/>
              </w:rPr>
              <w:t>Studies related to company performance</w:t>
            </w:r>
          </w:p>
        </w:tc>
        <w:tc>
          <w:tcPr>
            <w:tcW w:w="2528" w:type="pct"/>
            <w:tcBorders>
              <w:top w:val="nil"/>
              <w:left w:val="nil"/>
              <w:bottom w:val="single" w:sz="5" w:space="0" w:color="000000"/>
              <w:right w:val="single" w:sz="5" w:space="0" w:color="000000"/>
            </w:tcBorders>
            <w:tcMar>
              <w:top w:w="0" w:type="dxa"/>
              <w:left w:w="100" w:type="dxa"/>
              <w:bottom w:w="0" w:type="dxa"/>
              <w:right w:w="100" w:type="dxa"/>
            </w:tcMar>
          </w:tcPr>
          <w:p w14:paraId="1E1D33FC" w14:textId="77777777" w:rsidR="002101FE" w:rsidRPr="00974A02" w:rsidRDefault="00AF707B">
            <w:pPr>
              <w:spacing w:before="0" w:after="160"/>
              <w:rPr>
                <w:lang w:val="en-GB"/>
              </w:rPr>
            </w:pPr>
            <w:r w:rsidRPr="00974A02">
              <w:rPr>
                <w:lang w:val="en-GB"/>
              </w:rPr>
              <w:t>Studies outside business topics</w:t>
            </w:r>
          </w:p>
        </w:tc>
      </w:tr>
      <w:tr w:rsidR="0064032D" w14:paraId="2A628E46" w14:textId="77777777" w:rsidTr="00974A02">
        <w:trPr>
          <w:trHeight w:val="525"/>
        </w:trPr>
        <w:tc>
          <w:tcPr>
            <w:tcW w:w="2472"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70200D" w14:textId="77777777" w:rsidR="002101FE" w:rsidRPr="00974A02" w:rsidRDefault="00AF707B">
            <w:pPr>
              <w:spacing w:before="0" w:after="160"/>
              <w:rPr>
                <w:lang w:val="en-GB"/>
              </w:rPr>
            </w:pPr>
            <w:r w:rsidRPr="00974A02">
              <w:rPr>
                <w:lang w:val="en-GB"/>
              </w:rPr>
              <w:t>UK-focused or globally relevant studies</w:t>
            </w:r>
          </w:p>
        </w:tc>
        <w:tc>
          <w:tcPr>
            <w:tcW w:w="2528" w:type="pct"/>
            <w:tcBorders>
              <w:top w:val="nil"/>
              <w:left w:val="nil"/>
              <w:bottom w:val="single" w:sz="5" w:space="0" w:color="000000"/>
              <w:right w:val="single" w:sz="5" w:space="0" w:color="000000"/>
            </w:tcBorders>
            <w:tcMar>
              <w:top w:w="0" w:type="dxa"/>
              <w:left w:w="100" w:type="dxa"/>
              <w:bottom w:w="0" w:type="dxa"/>
              <w:right w:w="100" w:type="dxa"/>
            </w:tcMar>
          </w:tcPr>
          <w:p w14:paraId="7A8A6571" w14:textId="77777777" w:rsidR="002101FE" w:rsidRPr="00974A02" w:rsidRDefault="00AF707B">
            <w:pPr>
              <w:spacing w:before="0" w:after="160"/>
              <w:rPr>
                <w:lang w:val="en-GB"/>
              </w:rPr>
            </w:pPr>
            <w:r w:rsidRPr="00974A02">
              <w:rPr>
                <w:lang w:val="en-GB"/>
              </w:rPr>
              <w:t>Irrelevant industries</w:t>
            </w:r>
          </w:p>
        </w:tc>
      </w:tr>
    </w:tbl>
    <w:p w14:paraId="21F8CE67" w14:textId="77777777" w:rsidR="002101FE" w:rsidRPr="00974A02" w:rsidRDefault="00AF707B">
      <w:pPr>
        <w:jc w:val="center"/>
        <w:rPr>
          <w:b/>
          <w:bCs/>
          <w:lang w:val="en-GB"/>
        </w:rPr>
      </w:pPr>
      <w:r w:rsidRPr="00974A02">
        <w:rPr>
          <w:b/>
          <w:bCs/>
          <w:lang w:val="en-GB"/>
        </w:rPr>
        <w:t>Table 2: Criteria for Selection of Papers</w:t>
      </w:r>
    </w:p>
    <w:p w14:paraId="2F9B5E19" w14:textId="77777777" w:rsidR="002101FE" w:rsidRPr="00974A02" w:rsidRDefault="00AF707B">
      <w:pPr>
        <w:rPr>
          <w:lang w:val="en-GB"/>
        </w:rPr>
      </w:pPr>
      <w:r w:rsidRPr="00974A02">
        <w:rPr>
          <w:lang w:val="en-GB"/>
        </w:rPr>
        <w:lastRenderedPageBreak/>
        <w:t xml:space="preserve">Table 2 explains which papers would be included or removed while carrying out the investigation. This is an important consideration as irrelevant papers would lead to misleading outcomes during the final phase of the investigation.   </w:t>
      </w:r>
    </w:p>
    <w:p w14:paraId="7675B268" w14:textId="77777777" w:rsidR="002101FE" w:rsidRPr="00974A02" w:rsidRDefault="00AF707B">
      <w:pPr>
        <w:pStyle w:val="Heading3"/>
        <w:rPr>
          <w:lang w:val="en-GB"/>
        </w:rPr>
      </w:pPr>
      <w:bookmarkStart w:id="48" w:name="_hxs0bhee01sy" w:colFirst="0" w:colLast="0"/>
      <w:bookmarkStart w:id="49" w:name="_Toc231916708"/>
      <w:bookmarkEnd w:id="48"/>
      <w:r w:rsidRPr="00974A02">
        <w:rPr>
          <w:lang w:val="en-GB"/>
        </w:rPr>
        <w:t>4.5.5 PRISMA Flow Diagram</w:t>
      </w:r>
      <w:bookmarkEnd w:id="49"/>
    </w:p>
    <w:p w14:paraId="1C4A2B02" w14:textId="6BA25377" w:rsidR="002101FE" w:rsidRPr="00974A02" w:rsidRDefault="00F23026">
      <w:pPr>
        <w:jc w:val="center"/>
        <w:rPr>
          <w:lang w:val="en-GB"/>
        </w:rPr>
      </w:pPr>
      <w:r>
        <w:rPr>
          <w:noProof/>
          <w:color w:val="000000"/>
          <w:bdr w:val="single" w:sz="18" w:space="0" w:color="000000" w:frame="1"/>
        </w:rPr>
        <w:drawing>
          <wp:inline distT="0" distB="0" distL="0" distR="0" wp14:anchorId="0A8A6BFE" wp14:editId="62A9253A">
            <wp:extent cx="5300304" cy="5758543"/>
            <wp:effectExtent l="0" t="0" r="0" b="0"/>
            <wp:docPr id="1413556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04875" cy="5763509"/>
                    </a:xfrm>
                    <a:prstGeom prst="rect">
                      <a:avLst/>
                    </a:prstGeom>
                    <a:noFill/>
                    <a:ln>
                      <a:noFill/>
                    </a:ln>
                  </pic:spPr>
                </pic:pic>
              </a:graphicData>
            </a:graphic>
          </wp:inline>
        </w:drawing>
      </w:r>
    </w:p>
    <w:p w14:paraId="64609C81" w14:textId="708EF683" w:rsidR="002101FE" w:rsidRPr="00974A02" w:rsidRDefault="00AF707B">
      <w:pPr>
        <w:jc w:val="center"/>
        <w:rPr>
          <w:b/>
          <w:bCs/>
          <w:lang w:val="en-GB"/>
        </w:rPr>
      </w:pPr>
      <w:r w:rsidRPr="00974A02">
        <w:rPr>
          <w:b/>
          <w:bCs/>
          <w:lang w:val="en-GB"/>
        </w:rPr>
        <w:t xml:space="preserve">Figure </w:t>
      </w:r>
      <w:r w:rsidR="00F23026">
        <w:rPr>
          <w:b/>
          <w:bCs/>
          <w:lang w:val="en-GB"/>
        </w:rPr>
        <w:t>5</w:t>
      </w:r>
      <w:r w:rsidRPr="00974A02">
        <w:rPr>
          <w:b/>
          <w:bCs/>
          <w:lang w:val="en-GB"/>
        </w:rPr>
        <w:t>: PRISMA Flow Diagram</w:t>
      </w:r>
    </w:p>
    <w:p w14:paraId="6960E437" w14:textId="77777777" w:rsidR="002101FE" w:rsidRPr="00974A02" w:rsidRDefault="00AF707B">
      <w:pPr>
        <w:jc w:val="center"/>
        <w:rPr>
          <w:lang w:val="en-GB"/>
        </w:rPr>
      </w:pPr>
      <w:r w:rsidRPr="00974A02">
        <w:rPr>
          <w:lang w:val="en-GB"/>
        </w:rPr>
        <w:t>(Source: Created by the Learner)</w:t>
      </w:r>
    </w:p>
    <w:p w14:paraId="45200CA3" w14:textId="63B56494" w:rsidR="002101FE" w:rsidRPr="00974A02" w:rsidRDefault="00AF707B">
      <w:pPr>
        <w:rPr>
          <w:lang w:val="en-GB"/>
        </w:rPr>
      </w:pPr>
      <w:r w:rsidRPr="00974A02">
        <w:rPr>
          <w:lang w:val="en-GB"/>
        </w:rPr>
        <w:lastRenderedPageBreak/>
        <w:t xml:space="preserve">Figure </w:t>
      </w:r>
      <w:r w:rsidR="00F23026">
        <w:rPr>
          <w:lang w:val="en-GB"/>
        </w:rPr>
        <w:t xml:space="preserve">5 </w:t>
      </w:r>
      <w:r w:rsidRPr="00974A02">
        <w:rPr>
          <w:lang w:val="en-GB"/>
        </w:rPr>
        <w:t xml:space="preserve">shows that from a total number of </w:t>
      </w:r>
      <w:r w:rsidR="00F23026">
        <w:rPr>
          <w:lang w:val="en-GB"/>
        </w:rPr>
        <w:t>5376</w:t>
      </w:r>
      <w:r w:rsidRPr="00974A02">
        <w:rPr>
          <w:lang w:val="en-GB"/>
        </w:rPr>
        <w:t xml:space="preserve"> records screened from all the </w:t>
      </w:r>
      <w:r w:rsidR="002E48CB" w:rsidRPr="00974A02">
        <w:rPr>
          <w:lang w:val="en-GB"/>
        </w:rPr>
        <w:t>databases</w:t>
      </w:r>
      <w:r w:rsidR="002E48CB">
        <w:rPr>
          <w:lang w:val="en-GB"/>
        </w:rPr>
        <w:t xml:space="preserve"> </w:t>
      </w:r>
      <w:r w:rsidRPr="00974A02">
        <w:rPr>
          <w:lang w:val="en-GB"/>
        </w:rPr>
        <w:t xml:space="preserve">a total of </w:t>
      </w:r>
      <w:r w:rsidR="00F23026">
        <w:rPr>
          <w:lang w:val="en-GB"/>
        </w:rPr>
        <w:t>55</w:t>
      </w:r>
      <w:r w:rsidRPr="00974A02">
        <w:rPr>
          <w:lang w:val="en-GB"/>
        </w:rPr>
        <w:t xml:space="preserve"> papers would be finalised for the final investigation. </w:t>
      </w:r>
    </w:p>
    <w:p w14:paraId="7991B050" w14:textId="77777777" w:rsidR="002101FE" w:rsidRPr="00974A02" w:rsidRDefault="00AF707B">
      <w:pPr>
        <w:pStyle w:val="Heading2"/>
        <w:rPr>
          <w:lang w:val="en-GB"/>
        </w:rPr>
      </w:pPr>
      <w:bookmarkStart w:id="50" w:name="_pjgyd6v2oyzv" w:colFirst="0" w:colLast="0"/>
      <w:bookmarkStart w:id="51" w:name="_Toc231916709"/>
      <w:bookmarkEnd w:id="50"/>
      <w:r w:rsidRPr="00974A02">
        <w:rPr>
          <w:lang w:val="en-GB"/>
        </w:rPr>
        <w:t>4.6 Data Analysis: Thematic Analysis (TA)</w:t>
      </w:r>
      <w:bookmarkEnd w:id="51"/>
    </w:p>
    <w:p w14:paraId="6525EADD" w14:textId="41450415" w:rsidR="002101FE" w:rsidRPr="00974A02" w:rsidRDefault="00AF707B">
      <w:pPr>
        <w:rPr>
          <w:lang w:val="en-GB"/>
        </w:rPr>
      </w:pPr>
      <w:r w:rsidRPr="0063409F">
        <w:rPr>
          <w:lang w:val="en-GB"/>
        </w:rPr>
        <w:t xml:space="preserve">Following the procuring of the information, the next step would be deeply </w:t>
      </w:r>
      <w:r w:rsidR="0063409F" w:rsidRPr="0063409F">
        <w:rPr>
          <w:lang w:val="en-GB"/>
        </w:rPr>
        <w:t>examined</w:t>
      </w:r>
      <w:r w:rsidRPr="0063409F">
        <w:rPr>
          <w:lang w:val="en-GB"/>
        </w:rPr>
        <w:t xml:space="preserve"> it to come up with new observations about how AI is influencing the performance of companies </w:t>
      </w:r>
      <w:r w:rsidR="0063409F" w:rsidRPr="0063409F">
        <w:rPr>
          <w:lang w:val="en-GB"/>
        </w:rPr>
        <w:t xml:space="preserve">responsible for delivering food to customers </w:t>
      </w:r>
      <w:r w:rsidRPr="0063409F">
        <w:rPr>
          <w:lang w:val="en-GB"/>
        </w:rPr>
        <w:t xml:space="preserve">in the UK. As noted by Braun and Clarke (2023), TA offers a highly adaptable way of </w:t>
      </w:r>
      <w:r w:rsidR="0063409F" w:rsidRPr="0063409F">
        <w:rPr>
          <w:lang w:val="en-GB"/>
        </w:rPr>
        <w:t>examining</w:t>
      </w:r>
      <w:r w:rsidRPr="0063409F">
        <w:rPr>
          <w:lang w:val="en-GB"/>
        </w:rPr>
        <w:t xml:space="preserve"> a large amount of information. This process entails looking for well-matched ideas, which would then be </w:t>
      </w:r>
      <w:r w:rsidR="0063409F" w:rsidRPr="0063409F">
        <w:rPr>
          <w:lang w:val="en-GB"/>
        </w:rPr>
        <w:t>arranged</w:t>
      </w:r>
      <w:r w:rsidRPr="0063409F">
        <w:rPr>
          <w:lang w:val="en-GB"/>
        </w:rPr>
        <w:t xml:space="preserve"> </w:t>
      </w:r>
      <w:r w:rsidR="0063409F" w:rsidRPr="0063409F">
        <w:rPr>
          <w:lang w:val="en-GB"/>
        </w:rPr>
        <w:t>as per</w:t>
      </w:r>
      <w:r w:rsidRPr="0063409F">
        <w:rPr>
          <w:lang w:val="en-GB"/>
        </w:rPr>
        <w:t xml:space="preserve"> distinct perspectives.</w:t>
      </w:r>
      <w:r w:rsidRPr="00974A02">
        <w:rPr>
          <w:lang w:val="en-GB"/>
        </w:rPr>
        <w:t xml:space="preserve">    </w:t>
      </w:r>
    </w:p>
    <w:p w14:paraId="7AB01F96" w14:textId="4FEB2690" w:rsidR="002101FE" w:rsidRPr="00974A02" w:rsidRDefault="00AF707B">
      <w:pPr>
        <w:pStyle w:val="Heading2"/>
        <w:rPr>
          <w:lang w:val="en-GB"/>
        </w:rPr>
      </w:pPr>
      <w:bookmarkStart w:id="52" w:name="_qzfaxgwo0yti" w:colFirst="0" w:colLast="0"/>
      <w:bookmarkStart w:id="53" w:name="_Toc231916710"/>
      <w:bookmarkEnd w:id="52"/>
      <w:r w:rsidRPr="00974A02">
        <w:rPr>
          <w:lang w:val="en-GB"/>
        </w:rPr>
        <w:t>4.7 Ethical Considerations</w:t>
      </w:r>
      <w:r w:rsidR="00A929EE">
        <w:rPr>
          <w:lang w:val="en-GB"/>
        </w:rPr>
        <w:t>/Validation</w:t>
      </w:r>
      <w:bookmarkEnd w:id="53"/>
    </w:p>
    <w:p w14:paraId="51B8AEA2" w14:textId="2CCE386A" w:rsidR="002101FE" w:rsidRPr="00974A02" w:rsidRDefault="00AF707B">
      <w:pPr>
        <w:rPr>
          <w:lang w:val="en-GB"/>
        </w:rPr>
      </w:pPr>
      <w:r w:rsidRPr="00974A02">
        <w:rPr>
          <w:lang w:val="en-GB"/>
        </w:rPr>
        <w:t>The proposed investigation will make sure to acknowledge the works that will be cited throughout the investigation. All the names of the authors would be listed using the proper format of referencing. Additionally, the guidelines laid down by the "Data Protection Act 2018" would be followed to prevent any possibility of the procured information being misused by unauthorised parties (Gov, 2026</w:t>
      </w:r>
      <w:r w:rsidR="00A929EE">
        <w:rPr>
          <w:lang w:val="en-GB"/>
        </w:rPr>
        <w:t>a</w:t>
      </w:r>
      <w:r w:rsidRPr="00974A02">
        <w:rPr>
          <w:lang w:val="en-GB"/>
        </w:rPr>
        <w:t xml:space="preserve">). Finally, no one will be harmed in any way before or after the completion of the investigation.    </w:t>
      </w:r>
    </w:p>
    <w:p w14:paraId="3510617B" w14:textId="77777777" w:rsidR="002101FE" w:rsidRPr="00974A02" w:rsidRDefault="00AF707B">
      <w:pPr>
        <w:pStyle w:val="Heading1"/>
        <w:rPr>
          <w:b w:val="0"/>
          <w:bCs w:val="0"/>
          <w:lang w:val="en-GB"/>
        </w:rPr>
      </w:pPr>
      <w:bookmarkStart w:id="54" w:name="_tunci941yusw" w:colFirst="0" w:colLast="0"/>
      <w:bookmarkStart w:id="55" w:name="_Toc231916711"/>
      <w:bookmarkEnd w:id="54"/>
      <w:r w:rsidRPr="00974A02">
        <w:rPr>
          <w:lang w:val="en-GB"/>
        </w:rPr>
        <w:t>5. Risks</w:t>
      </w:r>
      <w:bookmarkEnd w:id="55"/>
    </w:p>
    <w:p w14:paraId="50788359" w14:textId="4783D8E7" w:rsidR="002101FE" w:rsidRPr="00974A02" w:rsidRDefault="00AF707B">
      <w:pPr>
        <w:rPr>
          <w:lang w:val="en-GB"/>
        </w:rPr>
      </w:pPr>
      <w:r w:rsidRPr="00974A02">
        <w:rPr>
          <w:lang w:val="en-GB"/>
        </w:rPr>
        <w:t xml:space="preserve">Several dangers are likely to emerge while carrying out the proposed investigation. For instance, it might be tough to look for high-quality papers across the chosen databases, as some of the papers might require a paid subscription. Apart from this, some of the databases may show a very high number of unrelated academic papers, which would require extra time to screen through. Apart from this, there might also be a danger of being biased when reading different outcomes. Some of the papers are likely to focus on other countries instead of the UK when discussing </w:t>
      </w:r>
      <w:r w:rsidR="0063409F" w:rsidRPr="00974A02">
        <w:rPr>
          <w:lang w:val="en-GB"/>
        </w:rPr>
        <w:t xml:space="preserve">companies </w:t>
      </w:r>
      <w:r w:rsidR="0063409F">
        <w:rPr>
          <w:lang w:val="en-GB"/>
        </w:rPr>
        <w:t>responsible for delivering food to people</w:t>
      </w:r>
      <w:r w:rsidRPr="00974A02">
        <w:rPr>
          <w:lang w:val="en-GB"/>
        </w:rPr>
        <w:t xml:space="preserve">. </w:t>
      </w:r>
    </w:p>
    <w:p w14:paraId="3A53DB1A" w14:textId="77777777" w:rsidR="002101FE" w:rsidRPr="00974A02" w:rsidRDefault="00AF707B">
      <w:pPr>
        <w:rPr>
          <w:lang w:val="en-GB"/>
        </w:rPr>
      </w:pPr>
      <w:r w:rsidRPr="00974A02">
        <w:rPr>
          <w:lang w:val="en-GB"/>
        </w:rPr>
        <w:t xml:space="preserve">To prevent the above dangers, the proposed investigation will follow a well-defined plan to choose only the most relevant of the papers. A clear set of rules will decide which papers will be included in the investigation. The steps included in the PRISMA to screen the records would go a long way </w:t>
      </w:r>
      <w:r w:rsidRPr="00974A02">
        <w:rPr>
          <w:lang w:val="en-GB"/>
        </w:rPr>
        <w:lastRenderedPageBreak/>
        <w:t xml:space="preserve">in keeping the investigation transparent. Well-organised planning can go a long way in helping accomplish all the activities of the investigation.   </w:t>
      </w:r>
    </w:p>
    <w:p w14:paraId="3E095242" w14:textId="77777777" w:rsidR="002101FE" w:rsidRPr="00974A02" w:rsidRDefault="00AF707B">
      <w:pPr>
        <w:pStyle w:val="Heading1"/>
        <w:rPr>
          <w:lang w:val="en-GB"/>
        </w:rPr>
      </w:pPr>
      <w:bookmarkStart w:id="56" w:name="_ubvwoo9k8o9t" w:colFirst="0" w:colLast="0"/>
      <w:bookmarkStart w:id="57" w:name="_Toc231916712"/>
      <w:bookmarkEnd w:id="56"/>
      <w:r w:rsidRPr="00974A02">
        <w:rPr>
          <w:lang w:val="en-GB"/>
        </w:rPr>
        <w:t>6. Timeline (Gantt Chart)</w:t>
      </w:r>
      <w:bookmarkEnd w:id="57"/>
    </w:p>
    <w:tbl>
      <w:tblPr>
        <w:tblStyle w:val="a1"/>
        <w:tblW w:w="5000" w:type="pct"/>
        <w:tblInd w:w="0" w:type="dxa"/>
        <w:tblBorders>
          <w:top w:val="nil"/>
          <w:left w:val="nil"/>
          <w:bottom w:val="nil"/>
          <w:right w:val="nil"/>
          <w:insideH w:val="nil"/>
          <w:insideV w:val="nil"/>
        </w:tblBorders>
        <w:tblLook w:val="0600" w:firstRow="0" w:lastRow="0" w:firstColumn="0" w:lastColumn="0" w:noHBand="1" w:noVBand="1"/>
      </w:tblPr>
      <w:tblGrid>
        <w:gridCol w:w="4109"/>
        <w:gridCol w:w="1816"/>
        <w:gridCol w:w="1428"/>
        <w:gridCol w:w="1995"/>
      </w:tblGrid>
      <w:tr w:rsidR="0064032D" w14:paraId="5D40E4A0" w14:textId="77777777" w:rsidTr="00974A02">
        <w:trPr>
          <w:trHeight w:val="375"/>
        </w:trPr>
        <w:tc>
          <w:tcPr>
            <w:tcW w:w="2197" w:type="pct"/>
            <w:tcBorders>
              <w:top w:val="single" w:sz="5" w:space="0" w:color="000000"/>
              <w:left w:val="single" w:sz="5" w:space="0" w:color="000000"/>
              <w:bottom w:val="single" w:sz="5" w:space="0" w:color="000000"/>
              <w:right w:val="single" w:sz="5" w:space="0" w:color="000000"/>
            </w:tcBorders>
            <w:shd w:val="clear" w:color="auto" w:fill="E59EDC"/>
            <w:tcMar>
              <w:top w:w="0" w:type="dxa"/>
              <w:left w:w="100" w:type="dxa"/>
              <w:bottom w:w="0" w:type="dxa"/>
              <w:right w:w="100" w:type="dxa"/>
            </w:tcMar>
          </w:tcPr>
          <w:p w14:paraId="06A57157" w14:textId="77777777" w:rsidR="002101FE" w:rsidRPr="00974A02" w:rsidRDefault="00AF707B">
            <w:pPr>
              <w:spacing w:before="0" w:after="0"/>
              <w:jc w:val="center"/>
              <w:rPr>
                <w:b/>
                <w:bCs/>
                <w:lang w:val="en-GB"/>
              </w:rPr>
            </w:pPr>
            <w:r w:rsidRPr="00974A02">
              <w:rPr>
                <w:b/>
                <w:bCs/>
                <w:lang w:val="en-GB"/>
              </w:rPr>
              <w:t>Activities</w:t>
            </w:r>
          </w:p>
        </w:tc>
        <w:tc>
          <w:tcPr>
            <w:tcW w:w="971" w:type="pct"/>
            <w:tcBorders>
              <w:top w:val="single" w:sz="5" w:space="0" w:color="000000"/>
              <w:left w:val="nil"/>
              <w:bottom w:val="single" w:sz="5" w:space="0" w:color="000000"/>
              <w:right w:val="single" w:sz="5" w:space="0" w:color="000000"/>
            </w:tcBorders>
            <w:shd w:val="clear" w:color="auto" w:fill="E59EDC"/>
            <w:tcMar>
              <w:top w:w="0" w:type="dxa"/>
              <w:left w:w="100" w:type="dxa"/>
              <w:bottom w:w="0" w:type="dxa"/>
              <w:right w:w="100" w:type="dxa"/>
            </w:tcMar>
          </w:tcPr>
          <w:p w14:paraId="13F9D566" w14:textId="77777777" w:rsidR="002101FE" w:rsidRPr="00974A02" w:rsidRDefault="00AF707B">
            <w:pPr>
              <w:spacing w:before="0" w:after="0"/>
              <w:jc w:val="center"/>
              <w:rPr>
                <w:b/>
                <w:bCs/>
                <w:lang w:val="en-GB"/>
              </w:rPr>
            </w:pPr>
            <w:r w:rsidRPr="00974A02">
              <w:rPr>
                <w:b/>
                <w:bCs/>
                <w:lang w:val="en-GB"/>
              </w:rPr>
              <w:t>Start Date</w:t>
            </w:r>
          </w:p>
        </w:tc>
        <w:tc>
          <w:tcPr>
            <w:tcW w:w="764" w:type="pct"/>
            <w:tcBorders>
              <w:top w:val="single" w:sz="5" w:space="0" w:color="000000"/>
              <w:left w:val="nil"/>
              <w:bottom w:val="single" w:sz="5" w:space="0" w:color="000000"/>
              <w:right w:val="single" w:sz="5" w:space="0" w:color="000000"/>
            </w:tcBorders>
            <w:shd w:val="clear" w:color="auto" w:fill="E59EDC"/>
            <w:tcMar>
              <w:top w:w="0" w:type="dxa"/>
              <w:left w:w="100" w:type="dxa"/>
              <w:bottom w:w="0" w:type="dxa"/>
              <w:right w:w="100" w:type="dxa"/>
            </w:tcMar>
          </w:tcPr>
          <w:p w14:paraId="727C65C5" w14:textId="77777777" w:rsidR="002101FE" w:rsidRPr="00974A02" w:rsidRDefault="00AF707B">
            <w:pPr>
              <w:spacing w:before="0" w:after="0"/>
              <w:jc w:val="center"/>
              <w:rPr>
                <w:b/>
                <w:bCs/>
                <w:lang w:val="en-GB"/>
              </w:rPr>
            </w:pPr>
            <w:r w:rsidRPr="00974A02">
              <w:rPr>
                <w:b/>
                <w:bCs/>
                <w:lang w:val="en-GB"/>
              </w:rPr>
              <w:t>Duration</w:t>
            </w:r>
          </w:p>
        </w:tc>
        <w:tc>
          <w:tcPr>
            <w:tcW w:w="1067" w:type="pct"/>
            <w:tcBorders>
              <w:top w:val="single" w:sz="5" w:space="0" w:color="000000"/>
              <w:left w:val="nil"/>
              <w:bottom w:val="single" w:sz="5" w:space="0" w:color="000000"/>
              <w:right w:val="single" w:sz="5" w:space="0" w:color="000000"/>
            </w:tcBorders>
            <w:shd w:val="clear" w:color="auto" w:fill="E59EDC"/>
            <w:tcMar>
              <w:top w:w="0" w:type="dxa"/>
              <w:left w:w="100" w:type="dxa"/>
              <w:bottom w:w="0" w:type="dxa"/>
              <w:right w:w="100" w:type="dxa"/>
            </w:tcMar>
          </w:tcPr>
          <w:p w14:paraId="29592DDB" w14:textId="77777777" w:rsidR="002101FE" w:rsidRPr="00974A02" w:rsidRDefault="00AF707B">
            <w:pPr>
              <w:spacing w:before="0" w:after="0"/>
              <w:jc w:val="center"/>
              <w:rPr>
                <w:b/>
                <w:bCs/>
                <w:lang w:val="en-GB"/>
              </w:rPr>
            </w:pPr>
            <w:r w:rsidRPr="00974A02">
              <w:rPr>
                <w:b/>
                <w:bCs/>
                <w:lang w:val="en-GB"/>
              </w:rPr>
              <w:t>End Date</w:t>
            </w:r>
          </w:p>
        </w:tc>
      </w:tr>
      <w:tr w:rsidR="0064032D" w14:paraId="6BBD1F1A"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D8FC590" w14:textId="77777777" w:rsidR="002101FE" w:rsidRPr="00974A02" w:rsidRDefault="00AF707B">
            <w:pPr>
              <w:spacing w:before="0" w:after="0"/>
              <w:rPr>
                <w:lang w:val="en-GB"/>
              </w:rPr>
            </w:pPr>
            <w:r w:rsidRPr="00974A02">
              <w:rPr>
                <w:lang w:val="en-GB"/>
              </w:rPr>
              <w:t>Formulate research aim and objectives</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2F9AED52" w14:textId="77777777" w:rsidR="002101FE" w:rsidRPr="00974A02" w:rsidRDefault="00AF707B">
            <w:pPr>
              <w:spacing w:before="0" w:after="0"/>
              <w:jc w:val="center"/>
              <w:rPr>
                <w:lang w:val="en-GB"/>
              </w:rPr>
            </w:pPr>
            <w:r w:rsidRPr="00974A02">
              <w:rPr>
                <w:lang w:val="en-GB"/>
              </w:rPr>
              <w:t>15-06-2026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658F2B9E" w14:textId="77777777" w:rsidR="002101FE" w:rsidRPr="00974A02" w:rsidRDefault="00AF707B">
            <w:pPr>
              <w:spacing w:before="0" w:after="0"/>
              <w:jc w:val="center"/>
              <w:rPr>
                <w:lang w:val="en-GB"/>
              </w:rPr>
            </w:pPr>
            <w:r w:rsidRPr="00974A02">
              <w:rPr>
                <w:lang w:val="en-GB"/>
              </w:rPr>
              <w:t>1</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40893B84" w14:textId="77777777" w:rsidR="002101FE" w:rsidRPr="00974A02" w:rsidRDefault="00AF707B">
            <w:pPr>
              <w:spacing w:before="0" w:after="0"/>
              <w:jc w:val="center"/>
              <w:rPr>
                <w:lang w:val="en-GB"/>
              </w:rPr>
            </w:pPr>
            <w:r w:rsidRPr="00974A02">
              <w:rPr>
                <w:lang w:val="en-GB"/>
              </w:rPr>
              <w:t>16-06-2026</w:t>
            </w:r>
          </w:p>
        </w:tc>
      </w:tr>
      <w:tr w:rsidR="0064032D" w14:paraId="704BD058"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15F14B7" w14:textId="77777777" w:rsidR="002101FE" w:rsidRPr="00974A02" w:rsidRDefault="00AF707B">
            <w:pPr>
              <w:spacing w:before="0" w:after="0"/>
              <w:rPr>
                <w:lang w:val="en-GB"/>
              </w:rPr>
            </w:pPr>
            <w:r w:rsidRPr="00974A02">
              <w:rPr>
                <w:lang w:val="en-GB"/>
              </w:rPr>
              <w:t>Conduct a literature review</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47AA9C74" w14:textId="77777777" w:rsidR="002101FE" w:rsidRPr="00974A02" w:rsidRDefault="00AF707B">
            <w:pPr>
              <w:spacing w:before="0" w:after="0"/>
              <w:jc w:val="center"/>
              <w:rPr>
                <w:lang w:val="en-GB"/>
              </w:rPr>
            </w:pPr>
            <w:r w:rsidRPr="00974A02">
              <w:rPr>
                <w:lang w:val="en-GB"/>
              </w:rPr>
              <w:t>17-06-2026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7740DE29" w14:textId="77777777" w:rsidR="002101FE" w:rsidRPr="00974A02" w:rsidRDefault="00AF707B">
            <w:pPr>
              <w:spacing w:before="0" w:after="0"/>
              <w:jc w:val="center"/>
              <w:rPr>
                <w:lang w:val="en-GB"/>
              </w:rPr>
            </w:pPr>
            <w:r w:rsidRPr="00974A02">
              <w:rPr>
                <w:lang w:val="en-GB"/>
              </w:rPr>
              <w:t>8</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0E97CACD" w14:textId="77777777" w:rsidR="002101FE" w:rsidRPr="00974A02" w:rsidRDefault="00AF707B">
            <w:pPr>
              <w:spacing w:before="0" w:after="0"/>
              <w:jc w:val="center"/>
              <w:rPr>
                <w:lang w:val="en-GB"/>
              </w:rPr>
            </w:pPr>
            <w:r w:rsidRPr="00974A02">
              <w:rPr>
                <w:lang w:val="en-GB"/>
              </w:rPr>
              <w:t>25-06-2026</w:t>
            </w:r>
          </w:p>
        </w:tc>
      </w:tr>
      <w:tr w:rsidR="0064032D" w14:paraId="40531062"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784B0D0" w14:textId="77777777" w:rsidR="002101FE" w:rsidRPr="00974A02" w:rsidRDefault="00AF707B">
            <w:pPr>
              <w:spacing w:before="0" w:after="0"/>
              <w:rPr>
                <w:lang w:val="en-GB"/>
              </w:rPr>
            </w:pPr>
            <w:r w:rsidRPr="00974A02">
              <w:rPr>
                <w:lang w:val="en-GB"/>
              </w:rPr>
              <w:t>Choose and justify methodologies</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287FE452" w14:textId="77777777" w:rsidR="002101FE" w:rsidRPr="00974A02" w:rsidRDefault="00AF707B">
            <w:pPr>
              <w:spacing w:before="0" w:after="0"/>
              <w:jc w:val="center"/>
              <w:rPr>
                <w:lang w:val="en-GB"/>
              </w:rPr>
            </w:pPr>
            <w:r w:rsidRPr="00974A02">
              <w:rPr>
                <w:lang w:val="en-GB"/>
              </w:rPr>
              <w:t>26-06-2026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4D66DF93" w14:textId="77777777" w:rsidR="002101FE" w:rsidRPr="00974A02" w:rsidRDefault="00AF707B">
            <w:pPr>
              <w:spacing w:before="0" w:after="0"/>
              <w:jc w:val="center"/>
              <w:rPr>
                <w:lang w:val="en-GB"/>
              </w:rPr>
            </w:pPr>
            <w:r w:rsidRPr="00974A02">
              <w:rPr>
                <w:lang w:val="en-GB"/>
              </w:rPr>
              <w:t>4</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7E9BF6AC" w14:textId="77777777" w:rsidR="002101FE" w:rsidRPr="00974A02" w:rsidRDefault="00AF707B">
            <w:pPr>
              <w:spacing w:before="0" w:after="0"/>
              <w:jc w:val="center"/>
              <w:rPr>
                <w:lang w:val="en-GB"/>
              </w:rPr>
            </w:pPr>
            <w:r w:rsidRPr="00974A02">
              <w:rPr>
                <w:lang w:val="en-GB"/>
              </w:rPr>
              <w:t>30-06-2026</w:t>
            </w:r>
          </w:p>
        </w:tc>
      </w:tr>
      <w:tr w:rsidR="0064032D" w14:paraId="74A5584B"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DA848A8" w14:textId="77777777" w:rsidR="002101FE" w:rsidRPr="00974A02" w:rsidRDefault="00AF707B">
            <w:pPr>
              <w:spacing w:before="0" w:after="0"/>
              <w:rPr>
                <w:lang w:val="en-GB"/>
              </w:rPr>
            </w:pPr>
            <w:r w:rsidRPr="00974A02">
              <w:rPr>
                <w:lang w:val="en-GB"/>
              </w:rPr>
              <w:t>Collect and analyse data</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4BF832B1" w14:textId="77777777" w:rsidR="002101FE" w:rsidRPr="00974A02" w:rsidRDefault="00AF707B">
            <w:pPr>
              <w:spacing w:before="0" w:after="0"/>
              <w:jc w:val="center"/>
              <w:rPr>
                <w:lang w:val="en-GB"/>
              </w:rPr>
            </w:pPr>
            <w:r w:rsidRPr="00974A02">
              <w:rPr>
                <w:lang w:val="en-GB"/>
              </w:rPr>
              <w:t>01-07-2026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0BBD8C17" w14:textId="77777777" w:rsidR="002101FE" w:rsidRPr="00974A02" w:rsidRDefault="00AF707B">
            <w:pPr>
              <w:spacing w:before="0" w:after="0"/>
              <w:jc w:val="center"/>
              <w:rPr>
                <w:lang w:val="en-GB"/>
              </w:rPr>
            </w:pPr>
            <w:r w:rsidRPr="00974A02">
              <w:rPr>
                <w:lang w:val="en-GB"/>
              </w:rPr>
              <w:t>9</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01B41564" w14:textId="77777777" w:rsidR="002101FE" w:rsidRPr="00974A02" w:rsidRDefault="00AF707B">
            <w:pPr>
              <w:spacing w:before="0" w:after="0"/>
              <w:jc w:val="center"/>
              <w:rPr>
                <w:lang w:val="en-GB"/>
              </w:rPr>
            </w:pPr>
            <w:r w:rsidRPr="00974A02">
              <w:rPr>
                <w:lang w:val="en-GB"/>
              </w:rPr>
              <w:t>10-07-2026</w:t>
            </w:r>
          </w:p>
        </w:tc>
      </w:tr>
      <w:tr w:rsidR="0064032D" w14:paraId="3B85ACD0"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393395" w14:textId="77777777" w:rsidR="002101FE" w:rsidRPr="00974A02" w:rsidRDefault="00AF707B">
            <w:pPr>
              <w:spacing w:before="0" w:after="0"/>
              <w:rPr>
                <w:lang w:val="en-GB"/>
              </w:rPr>
            </w:pPr>
            <w:r w:rsidRPr="00974A02">
              <w:rPr>
                <w:lang w:val="en-GB"/>
              </w:rPr>
              <w:t>Make recommendations</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5B7C88C2" w14:textId="77777777" w:rsidR="002101FE" w:rsidRPr="00974A02" w:rsidRDefault="00AF707B">
            <w:pPr>
              <w:spacing w:before="0" w:after="0"/>
              <w:jc w:val="center"/>
              <w:rPr>
                <w:lang w:val="en-GB"/>
              </w:rPr>
            </w:pPr>
            <w:r w:rsidRPr="00974A02">
              <w:rPr>
                <w:lang w:val="en-GB"/>
              </w:rPr>
              <w:t>11-07-2026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53976C11" w14:textId="77777777" w:rsidR="002101FE" w:rsidRPr="00974A02" w:rsidRDefault="00AF707B">
            <w:pPr>
              <w:spacing w:before="0" w:after="0"/>
              <w:jc w:val="center"/>
              <w:rPr>
                <w:lang w:val="en-GB"/>
              </w:rPr>
            </w:pPr>
            <w:r w:rsidRPr="00974A02">
              <w:rPr>
                <w:lang w:val="en-GB"/>
              </w:rPr>
              <w:t>2</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7319B019" w14:textId="77777777" w:rsidR="002101FE" w:rsidRPr="00974A02" w:rsidRDefault="00AF707B">
            <w:pPr>
              <w:spacing w:before="0" w:after="0"/>
              <w:jc w:val="center"/>
              <w:rPr>
                <w:lang w:val="en-GB"/>
              </w:rPr>
            </w:pPr>
            <w:r w:rsidRPr="00974A02">
              <w:rPr>
                <w:lang w:val="en-GB"/>
              </w:rPr>
              <w:t>13-07-2026</w:t>
            </w:r>
          </w:p>
        </w:tc>
      </w:tr>
      <w:tr w:rsidR="0064032D" w14:paraId="0989E66A"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43799D" w14:textId="77777777" w:rsidR="002101FE" w:rsidRPr="00974A02" w:rsidRDefault="00AF707B">
            <w:pPr>
              <w:spacing w:before="0" w:after="0"/>
              <w:rPr>
                <w:lang w:val="en-GB"/>
              </w:rPr>
            </w:pPr>
            <w:r w:rsidRPr="00974A02">
              <w:rPr>
                <w:lang w:val="en-GB"/>
              </w:rPr>
              <w:t>Draw conclusions</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419D2B8A" w14:textId="77777777" w:rsidR="002101FE" w:rsidRPr="00974A02" w:rsidRDefault="00AF707B">
            <w:pPr>
              <w:spacing w:before="0" w:after="0"/>
              <w:jc w:val="center"/>
              <w:rPr>
                <w:lang w:val="en-GB"/>
              </w:rPr>
            </w:pPr>
            <w:r w:rsidRPr="00974A02">
              <w:rPr>
                <w:lang w:val="en-GB"/>
              </w:rPr>
              <w:t>14-07-2026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459C2D1E" w14:textId="77777777" w:rsidR="002101FE" w:rsidRPr="00974A02" w:rsidRDefault="00AF707B">
            <w:pPr>
              <w:spacing w:before="0" w:after="0"/>
              <w:jc w:val="center"/>
              <w:rPr>
                <w:lang w:val="en-GB"/>
              </w:rPr>
            </w:pPr>
            <w:r w:rsidRPr="00974A02">
              <w:rPr>
                <w:lang w:val="en-GB"/>
              </w:rPr>
              <w:t>1</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137BA587" w14:textId="77777777" w:rsidR="002101FE" w:rsidRPr="00974A02" w:rsidRDefault="00AF707B">
            <w:pPr>
              <w:spacing w:before="0" w:after="0"/>
              <w:jc w:val="center"/>
              <w:rPr>
                <w:lang w:val="en-GB"/>
              </w:rPr>
            </w:pPr>
            <w:r w:rsidRPr="00974A02">
              <w:rPr>
                <w:lang w:val="en-GB"/>
              </w:rPr>
              <w:t>15-07-2026</w:t>
            </w:r>
          </w:p>
        </w:tc>
      </w:tr>
      <w:tr w:rsidR="0064032D" w14:paraId="284B9A87" w14:textId="77777777" w:rsidTr="00974A02">
        <w:trPr>
          <w:trHeight w:val="375"/>
        </w:trPr>
        <w:tc>
          <w:tcPr>
            <w:tcW w:w="219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593718" w14:textId="77777777" w:rsidR="002101FE" w:rsidRPr="00974A02" w:rsidRDefault="00AF707B">
            <w:pPr>
              <w:spacing w:before="0" w:after="0"/>
              <w:rPr>
                <w:lang w:val="en-GB"/>
              </w:rPr>
            </w:pPr>
            <w:r w:rsidRPr="00974A02">
              <w:rPr>
                <w:lang w:val="en-GB"/>
              </w:rPr>
              <w:t>Final documentation</w:t>
            </w:r>
          </w:p>
        </w:tc>
        <w:tc>
          <w:tcPr>
            <w:tcW w:w="971" w:type="pct"/>
            <w:tcBorders>
              <w:top w:val="nil"/>
              <w:left w:val="nil"/>
              <w:bottom w:val="single" w:sz="5" w:space="0" w:color="000000"/>
              <w:right w:val="single" w:sz="5" w:space="0" w:color="000000"/>
            </w:tcBorders>
            <w:tcMar>
              <w:top w:w="0" w:type="dxa"/>
              <w:left w:w="100" w:type="dxa"/>
              <w:bottom w:w="0" w:type="dxa"/>
              <w:right w:w="100" w:type="dxa"/>
            </w:tcMar>
          </w:tcPr>
          <w:p w14:paraId="1BA34B3E" w14:textId="77777777" w:rsidR="002101FE" w:rsidRPr="00974A02" w:rsidRDefault="00AF707B">
            <w:pPr>
              <w:spacing w:before="0" w:after="0"/>
              <w:jc w:val="center"/>
              <w:rPr>
                <w:lang w:val="en-GB"/>
              </w:rPr>
            </w:pPr>
            <w:r w:rsidRPr="00974A02">
              <w:rPr>
                <w:lang w:val="en-GB"/>
              </w:rPr>
              <w:t>16-07-2026</w:t>
            </w:r>
          </w:p>
        </w:tc>
        <w:tc>
          <w:tcPr>
            <w:tcW w:w="764" w:type="pct"/>
            <w:tcBorders>
              <w:top w:val="nil"/>
              <w:left w:val="nil"/>
              <w:bottom w:val="single" w:sz="5" w:space="0" w:color="000000"/>
              <w:right w:val="single" w:sz="5" w:space="0" w:color="000000"/>
            </w:tcBorders>
            <w:tcMar>
              <w:top w:w="0" w:type="dxa"/>
              <w:left w:w="100" w:type="dxa"/>
              <w:bottom w:w="0" w:type="dxa"/>
              <w:right w:w="100" w:type="dxa"/>
            </w:tcMar>
          </w:tcPr>
          <w:p w14:paraId="628A53DA" w14:textId="77777777" w:rsidR="002101FE" w:rsidRPr="00974A02" w:rsidRDefault="00AF707B">
            <w:pPr>
              <w:spacing w:before="0" w:after="0"/>
              <w:jc w:val="center"/>
              <w:rPr>
                <w:lang w:val="en-GB"/>
              </w:rPr>
            </w:pPr>
            <w:r w:rsidRPr="00974A02">
              <w:rPr>
                <w:lang w:val="en-GB"/>
              </w:rPr>
              <w:t>1</w:t>
            </w:r>
          </w:p>
        </w:tc>
        <w:tc>
          <w:tcPr>
            <w:tcW w:w="1067" w:type="pct"/>
            <w:tcBorders>
              <w:top w:val="nil"/>
              <w:left w:val="nil"/>
              <w:bottom w:val="single" w:sz="5" w:space="0" w:color="000000"/>
              <w:right w:val="single" w:sz="5" w:space="0" w:color="000000"/>
            </w:tcBorders>
            <w:tcMar>
              <w:top w:w="0" w:type="dxa"/>
              <w:left w:w="100" w:type="dxa"/>
              <w:bottom w:w="0" w:type="dxa"/>
              <w:right w:w="100" w:type="dxa"/>
            </w:tcMar>
          </w:tcPr>
          <w:p w14:paraId="6FBFB33A" w14:textId="77777777" w:rsidR="002101FE" w:rsidRPr="00974A02" w:rsidRDefault="00AF707B">
            <w:pPr>
              <w:spacing w:before="0" w:after="0"/>
              <w:jc w:val="center"/>
              <w:rPr>
                <w:lang w:val="en-GB"/>
              </w:rPr>
            </w:pPr>
            <w:r w:rsidRPr="00974A02">
              <w:rPr>
                <w:lang w:val="en-GB"/>
              </w:rPr>
              <w:t>17-07-2026</w:t>
            </w:r>
          </w:p>
        </w:tc>
      </w:tr>
    </w:tbl>
    <w:p w14:paraId="7773FA97" w14:textId="77777777" w:rsidR="002101FE" w:rsidRPr="00974A02" w:rsidRDefault="00AF707B">
      <w:pPr>
        <w:jc w:val="center"/>
        <w:rPr>
          <w:b/>
          <w:bCs/>
          <w:lang w:val="en-GB"/>
        </w:rPr>
      </w:pPr>
      <w:r w:rsidRPr="00974A02">
        <w:rPr>
          <w:b/>
          <w:bCs/>
          <w:lang w:val="en-GB"/>
        </w:rPr>
        <w:t>Table 3: Timeline of the Proposed Investigation</w:t>
      </w:r>
    </w:p>
    <w:p w14:paraId="3084F867" w14:textId="77777777" w:rsidR="002101FE" w:rsidRPr="00974A02" w:rsidRDefault="00AF707B">
      <w:pPr>
        <w:jc w:val="center"/>
        <w:rPr>
          <w:lang w:val="en-GB"/>
        </w:rPr>
      </w:pPr>
      <w:r w:rsidRPr="00974A02">
        <w:rPr>
          <w:noProof/>
          <w:lang w:val="en-GB"/>
        </w:rPr>
        <w:drawing>
          <wp:inline distT="114300" distB="114300" distL="114300" distR="114300" wp14:anchorId="6210D5C9" wp14:editId="3AE67AD4">
            <wp:extent cx="5943600" cy="23876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tretch>
                      <a:fillRect/>
                    </a:stretch>
                  </pic:blipFill>
                  <pic:spPr>
                    <a:xfrm>
                      <a:off x="0" y="0"/>
                      <a:ext cx="5943600" cy="2387600"/>
                    </a:xfrm>
                    <a:prstGeom prst="rect">
                      <a:avLst/>
                    </a:prstGeom>
                    <a:ln w="25400">
                      <a:solidFill>
                        <a:srgbClr val="000000"/>
                      </a:solidFill>
                      <a:prstDash val="solid"/>
                    </a:ln>
                  </pic:spPr>
                </pic:pic>
              </a:graphicData>
            </a:graphic>
          </wp:inline>
        </w:drawing>
      </w:r>
    </w:p>
    <w:p w14:paraId="783A4C80" w14:textId="77777777" w:rsidR="002101FE" w:rsidRPr="00974A02" w:rsidRDefault="00AF707B">
      <w:pPr>
        <w:jc w:val="center"/>
        <w:rPr>
          <w:b/>
          <w:bCs/>
          <w:lang w:val="en-GB"/>
        </w:rPr>
      </w:pPr>
      <w:r w:rsidRPr="00974A02">
        <w:rPr>
          <w:b/>
          <w:bCs/>
          <w:lang w:val="en-GB"/>
        </w:rPr>
        <w:t>Figure 5: Gantt Chart</w:t>
      </w:r>
    </w:p>
    <w:p w14:paraId="6F95B678" w14:textId="77777777" w:rsidR="002101FE" w:rsidRPr="00974A02" w:rsidRDefault="00AF707B">
      <w:pPr>
        <w:jc w:val="center"/>
        <w:rPr>
          <w:lang w:val="en-GB"/>
        </w:rPr>
      </w:pPr>
      <w:r w:rsidRPr="00974A02">
        <w:rPr>
          <w:lang w:val="en-GB"/>
        </w:rPr>
        <w:t>(Source: Created by the Learner)</w:t>
      </w:r>
    </w:p>
    <w:p w14:paraId="7B22C9AA" w14:textId="77777777" w:rsidR="002101FE" w:rsidRPr="00974A02" w:rsidRDefault="00AF707B">
      <w:pPr>
        <w:pStyle w:val="Heading1"/>
        <w:rPr>
          <w:lang w:val="en-GB"/>
        </w:rPr>
      </w:pPr>
      <w:bookmarkStart w:id="58" w:name="_4t7dt7krmcio" w:colFirst="0" w:colLast="0"/>
      <w:bookmarkEnd w:id="58"/>
      <w:r w:rsidRPr="00974A02">
        <w:rPr>
          <w:lang w:val="en-GB"/>
        </w:rPr>
        <w:br w:type="page"/>
      </w:r>
    </w:p>
    <w:p w14:paraId="009F8422" w14:textId="77777777" w:rsidR="002101FE" w:rsidRPr="00974A02" w:rsidRDefault="00AF707B">
      <w:pPr>
        <w:pStyle w:val="Heading1"/>
        <w:rPr>
          <w:lang w:val="en-GB"/>
        </w:rPr>
      </w:pPr>
      <w:bookmarkStart w:id="59" w:name="_h327kakl28ze" w:colFirst="0" w:colLast="0"/>
      <w:bookmarkStart w:id="60" w:name="_Toc231916713"/>
      <w:bookmarkEnd w:id="59"/>
      <w:r w:rsidRPr="00974A02">
        <w:rPr>
          <w:lang w:val="en-GB"/>
        </w:rPr>
        <w:lastRenderedPageBreak/>
        <w:t>Reference List</w:t>
      </w:r>
      <w:bookmarkEnd w:id="60"/>
    </w:p>
    <w:p w14:paraId="029CCC1F" w14:textId="77777777" w:rsidR="00974A02" w:rsidRPr="00974A02" w:rsidRDefault="00AF707B" w:rsidP="00974A02">
      <w:pPr>
        <w:rPr>
          <w:lang w:val="en-GB"/>
        </w:rPr>
      </w:pPr>
      <w:r w:rsidRPr="00974A02">
        <w:rPr>
          <w:color w:val="222222"/>
          <w:highlight w:val="white"/>
          <w:lang w:val="en-GB"/>
        </w:rPr>
        <w:t xml:space="preserve">Adak, A., Pradhan, B. and Shukla, N. (2022). Sentiment analysis of customer reviews of food delivery services using deep learning and explainable artificial intelligence: Systematic review. </w:t>
      </w:r>
      <w:r w:rsidRPr="00974A02">
        <w:rPr>
          <w:i/>
          <w:iCs/>
          <w:color w:val="222222"/>
          <w:highlight w:val="white"/>
          <w:lang w:val="en-GB"/>
        </w:rPr>
        <w:t>Foods</w:t>
      </w:r>
      <w:r w:rsidRPr="00974A02">
        <w:rPr>
          <w:color w:val="222222"/>
          <w:highlight w:val="white"/>
          <w:lang w:val="en-GB"/>
        </w:rPr>
        <w:t xml:space="preserve">, </w:t>
      </w:r>
      <w:r w:rsidRPr="00974A02">
        <w:rPr>
          <w:i/>
          <w:iCs/>
          <w:color w:val="222222"/>
          <w:highlight w:val="white"/>
          <w:lang w:val="en-GB"/>
        </w:rPr>
        <w:t>11</w:t>
      </w:r>
      <w:r w:rsidRPr="00974A02">
        <w:rPr>
          <w:color w:val="222222"/>
          <w:highlight w:val="white"/>
          <w:lang w:val="en-GB"/>
        </w:rPr>
        <w:t>(10), p.1500.</w:t>
      </w:r>
      <w:r w:rsidRPr="00974A02">
        <w:rPr>
          <w:lang w:val="en-GB"/>
        </w:rPr>
        <w:t xml:space="preserve"> </w:t>
      </w:r>
      <w:hyperlink r:id="rId15">
        <w:r w:rsidR="00974A02" w:rsidRPr="00974A02">
          <w:rPr>
            <w:color w:val="1155CC"/>
            <w:u w:val="single"/>
            <w:lang w:val="en-GB"/>
          </w:rPr>
          <w:t>https://pmc.ncbi.nlm.nih.gov/articles/PMC9140678/</w:t>
        </w:r>
      </w:hyperlink>
    </w:p>
    <w:p w14:paraId="544F647A" w14:textId="77777777" w:rsidR="00974A02" w:rsidRPr="00974A02" w:rsidRDefault="00AF707B" w:rsidP="00974A02">
      <w:pPr>
        <w:rPr>
          <w:lang w:val="en-GB"/>
        </w:rPr>
      </w:pPr>
      <w:r w:rsidRPr="00974A02">
        <w:rPr>
          <w:color w:val="222222"/>
          <w:highlight w:val="white"/>
          <w:lang w:val="en-GB"/>
        </w:rPr>
        <w:t xml:space="preserve">Braun, V. and Clarke, V. (2023). Toward good practice in thematic analysis: Avoiding common problems and be (com) ing a knowing researcher. </w:t>
      </w:r>
      <w:r w:rsidRPr="00974A02">
        <w:rPr>
          <w:i/>
          <w:iCs/>
          <w:color w:val="222222"/>
          <w:highlight w:val="white"/>
          <w:lang w:val="en-GB"/>
        </w:rPr>
        <w:t>International journal of transgender health</w:t>
      </w:r>
      <w:r w:rsidRPr="00974A02">
        <w:rPr>
          <w:color w:val="222222"/>
          <w:highlight w:val="white"/>
          <w:lang w:val="en-GB"/>
        </w:rPr>
        <w:t xml:space="preserve">, </w:t>
      </w:r>
      <w:r w:rsidRPr="00974A02">
        <w:rPr>
          <w:i/>
          <w:iCs/>
          <w:color w:val="222222"/>
          <w:highlight w:val="white"/>
          <w:lang w:val="en-GB"/>
        </w:rPr>
        <w:t>24</w:t>
      </w:r>
      <w:r w:rsidRPr="00974A02">
        <w:rPr>
          <w:color w:val="222222"/>
          <w:highlight w:val="white"/>
          <w:lang w:val="en-GB"/>
        </w:rPr>
        <w:t>(1), pp.1-6.</w:t>
      </w:r>
      <w:r w:rsidRPr="00974A02">
        <w:rPr>
          <w:lang w:val="en-GB"/>
        </w:rPr>
        <w:t xml:space="preserve"> </w:t>
      </w:r>
      <w:hyperlink r:id="rId16">
        <w:r w:rsidR="00974A02" w:rsidRPr="00974A02">
          <w:rPr>
            <w:color w:val="1155CC"/>
            <w:u w:val="single"/>
            <w:lang w:val="en-GB"/>
          </w:rPr>
          <w:t>https://www.tandfonline.com/doi/pdf/10.1080/26895269.2022.2129597</w:t>
        </w:r>
      </w:hyperlink>
    </w:p>
    <w:p w14:paraId="04CE8FE6" w14:textId="77777777" w:rsidR="00974A02" w:rsidRPr="00974A02" w:rsidRDefault="00AF707B" w:rsidP="00974A02">
      <w:pPr>
        <w:rPr>
          <w:lang w:val="en-GB"/>
        </w:rPr>
      </w:pPr>
      <w:r w:rsidRPr="00974A02">
        <w:rPr>
          <w:color w:val="222222"/>
          <w:highlight w:val="white"/>
          <w:lang w:val="en-GB"/>
        </w:rPr>
        <w:t xml:space="preserve">Fan, M., Soomro, S., Soomro, S., Sohu, J.M., Shah, S.B. and Shaikh, S.N. (2026). The human side of AI adoption: exploring technostress, training and employee well-being in manufacturing SMEs. </w:t>
      </w:r>
      <w:r w:rsidRPr="00974A02">
        <w:rPr>
          <w:i/>
          <w:iCs/>
          <w:color w:val="222222"/>
          <w:highlight w:val="white"/>
          <w:lang w:val="en-GB"/>
        </w:rPr>
        <w:t>Journal of Manufacturing Technology Management</w:t>
      </w:r>
      <w:r w:rsidRPr="00974A02">
        <w:rPr>
          <w:color w:val="222222"/>
          <w:highlight w:val="white"/>
          <w:lang w:val="en-GB"/>
        </w:rPr>
        <w:t xml:space="preserve">, </w:t>
      </w:r>
      <w:r w:rsidRPr="00974A02">
        <w:rPr>
          <w:i/>
          <w:iCs/>
          <w:color w:val="222222"/>
          <w:highlight w:val="white"/>
          <w:lang w:val="en-GB"/>
        </w:rPr>
        <w:t>37</w:t>
      </w:r>
      <w:r w:rsidRPr="00974A02">
        <w:rPr>
          <w:color w:val="222222"/>
          <w:highlight w:val="white"/>
          <w:lang w:val="en-GB"/>
        </w:rPr>
        <w:t>(2), pp.273-294.</w:t>
      </w:r>
      <w:r w:rsidRPr="00974A02">
        <w:rPr>
          <w:lang w:val="en-GB"/>
        </w:rPr>
        <w:t xml:space="preserve"> </w:t>
      </w:r>
      <w:hyperlink r:id="rId17">
        <w:r w:rsidR="00974A02" w:rsidRPr="00974A02">
          <w:rPr>
            <w:color w:val="1155CC"/>
            <w:u w:val="single"/>
            <w:lang w:val="en-GB"/>
          </w:rPr>
          <w:t>https://www.emerald.com/jmtm/article-abstract/37/2/273/1299680/The-human-side-of-AI-adoption-exploring?redirectedFrom=fulltext</w:t>
        </w:r>
      </w:hyperlink>
    </w:p>
    <w:p w14:paraId="0373212E" w14:textId="1A25878F" w:rsidR="00974A02" w:rsidRDefault="00AF707B" w:rsidP="00974A02">
      <w:pPr>
        <w:rPr>
          <w:lang w:val="en-GB"/>
        </w:rPr>
      </w:pPr>
      <w:r w:rsidRPr="00974A02">
        <w:rPr>
          <w:lang w:val="en-GB"/>
        </w:rPr>
        <w:t>Gov (2026</w:t>
      </w:r>
      <w:r w:rsidR="00A929EE">
        <w:rPr>
          <w:lang w:val="en-GB"/>
        </w:rPr>
        <w:t>a</w:t>
      </w:r>
      <w:r w:rsidRPr="00974A02">
        <w:rPr>
          <w:lang w:val="en-GB"/>
        </w:rPr>
        <w:t xml:space="preserve">). </w:t>
      </w:r>
      <w:r w:rsidRPr="00974A02">
        <w:rPr>
          <w:i/>
          <w:iCs/>
          <w:lang w:val="en-GB"/>
        </w:rPr>
        <w:t>Data protection</w:t>
      </w:r>
      <w:r w:rsidRPr="00974A02">
        <w:rPr>
          <w:lang w:val="en-GB"/>
        </w:rPr>
        <w:t xml:space="preserve">. Available at: </w:t>
      </w:r>
      <w:hyperlink r:id="rId18">
        <w:r w:rsidR="00974A02" w:rsidRPr="00974A02">
          <w:rPr>
            <w:color w:val="1155CC"/>
            <w:u w:val="single"/>
            <w:lang w:val="en-GB"/>
          </w:rPr>
          <w:t>https://www.gov.uk/data-protection</w:t>
        </w:r>
      </w:hyperlink>
      <w:r w:rsidRPr="00974A02">
        <w:rPr>
          <w:lang w:val="en-GB"/>
        </w:rPr>
        <w:t xml:space="preserve"> (Accessed: 29 May 2026).</w:t>
      </w:r>
    </w:p>
    <w:p w14:paraId="6CD715F6" w14:textId="7E690D22" w:rsidR="00A929EE" w:rsidRPr="00A929EE" w:rsidRDefault="00A929EE" w:rsidP="00974A02">
      <w:pPr>
        <w:rPr>
          <w:lang w:val="en-IN"/>
        </w:rPr>
      </w:pPr>
      <w:r>
        <w:rPr>
          <w:lang w:val="en-IN"/>
        </w:rPr>
        <w:t xml:space="preserve">Gov (2026b). </w:t>
      </w:r>
      <w:r w:rsidRPr="00A929EE">
        <w:rPr>
          <w:i/>
          <w:iCs/>
          <w:lang w:val="en-IN"/>
        </w:rPr>
        <w:t>AI Adoption Research</w:t>
      </w:r>
      <w:r w:rsidRPr="00A929EE">
        <w:rPr>
          <w:lang w:val="en-IN"/>
        </w:rPr>
        <w:t xml:space="preserve">. Available at: </w:t>
      </w:r>
      <w:hyperlink r:id="rId19" w:history="1">
        <w:r w:rsidRPr="00F234FB">
          <w:rPr>
            <w:rStyle w:val="Hyperlink"/>
            <w:lang w:val="en-IN"/>
          </w:rPr>
          <w:t>https://www.gov.uk/government/publications/ai-adoption-research/ai-adoption-research</w:t>
        </w:r>
      </w:hyperlink>
      <w:r>
        <w:rPr>
          <w:lang w:val="en-IN"/>
        </w:rPr>
        <w:t xml:space="preserve"> </w:t>
      </w:r>
      <w:r w:rsidRPr="00A929EE">
        <w:rPr>
          <w:lang w:val="en-IN"/>
        </w:rPr>
        <w:t>(Accessed: 29 May 2026).</w:t>
      </w:r>
    </w:p>
    <w:p w14:paraId="72CCA525" w14:textId="77777777" w:rsidR="00974A02" w:rsidRPr="00974A02" w:rsidRDefault="00AF707B" w:rsidP="00974A02">
      <w:pPr>
        <w:rPr>
          <w:lang w:val="en-GB"/>
        </w:rPr>
      </w:pPr>
      <w:r w:rsidRPr="00974A02">
        <w:rPr>
          <w:color w:val="222222"/>
          <w:highlight w:val="white"/>
          <w:lang w:val="en-GB"/>
        </w:rPr>
        <w:t xml:space="preserve">Haq, M. and Yasin, N. (2025). Qualitative, quantitative, and mixed methodology paradigms. </w:t>
      </w:r>
      <w:r w:rsidRPr="00974A02">
        <w:rPr>
          <w:i/>
          <w:iCs/>
          <w:color w:val="222222"/>
          <w:highlight w:val="white"/>
          <w:lang w:val="en-GB"/>
        </w:rPr>
        <w:t>Journal of Practical Studies in Education</w:t>
      </w:r>
      <w:r w:rsidRPr="00974A02">
        <w:rPr>
          <w:color w:val="222222"/>
          <w:highlight w:val="white"/>
          <w:lang w:val="en-GB"/>
        </w:rPr>
        <w:t xml:space="preserve">, </w:t>
      </w:r>
      <w:r w:rsidRPr="00974A02">
        <w:rPr>
          <w:i/>
          <w:iCs/>
          <w:color w:val="222222"/>
          <w:highlight w:val="white"/>
          <w:lang w:val="en-GB"/>
        </w:rPr>
        <w:t>6</w:t>
      </w:r>
      <w:r w:rsidRPr="00974A02">
        <w:rPr>
          <w:color w:val="222222"/>
          <w:highlight w:val="white"/>
          <w:lang w:val="en-GB"/>
        </w:rPr>
        <w:t>(6), pp.1-15.</w:t>
      </w:r>
      <w:r w:rsidRPr="00974A02">
        <w:rPr>
          <w:lang w:val="en-GB"/>
        </w:rPr>
        <w:t xml:space="preserve"> </w:t>
      </w:r>
      <w:hyperlink r:id="rId20">
        <w:r w:rsidR="00974A02" w:rsidRPr="00974A02">
          <w:rPr>
            <w:color w:val="1155CC"/>
            <w:u w:val="single"/>
            <w:lang w:val="en-GB"/>
          </w:rPr>
          <w:t>https://jpse.gta.org.uk/index.php/home/article/download/144/219</w:t>
        </w:r>
      </w:hyperlink>
    </w:p>
    <w:p w14:paraId="2FE86890" w14:textId="77777777" w:rsidR="00974A02" w:rsidRPr="00974A02" w:rsidRDefault="00AF707B" w:rsidP="00974A02">
      <w:pPr>
        <w:pBdr>
          <w:top w:val="none" w:sz="0" w:space="7" w:color="auto"/>
          <w:bottom w:val="none" w:sz="0" w:space="3" w:color="auto"/>
        </w:pBdr>
        <w:shd w:val="clear" w:color="auto" w:fill="FFFFFF"/>
        <w:rPr>
          <w:color w:val="555555"/>
          <w:lang w:val="en-GB"/>
        </w:rPr>
      </w:pPr>
      <w:r w:rsidRPr="00974A02">
        <w:rPr>
          <w:color w:val="222222"/>
          <w:highlight w:val="white"/>
          <w:lang w:val="en-GB"/>
        </w:rPr>
        <w:t xml:space="preserve">Jiang, T.H. and Chang, Y.C. (2025). Machine Learning-Enhanced Last-Mile Delivery Optimization: Integrating Deep Reinforcement Learning with Queueing Theory for Dynamic Vehicle Routing. </w:t>
      </w:r>
      <w:r w:rsidRPr="00974A02">
        <w:rPr>
          <w:i/>
          <w:iCs/>
          <w:color w:val="222222"/>
          <w:highlight w:val="white"/>
          <w:lang w:val="en-GB"/>
        </w:rPr>
        <w:t>Applied Sciences</w:t>
      </w:r>
      <w:r w:rsidRPr="00974A02">
        <w:rPr>
          <w:color w:val="222222"/>
          <w:highlight w:val="white"/>
          <w:lang w:val="en-GB"/>
        </w:rPr>
        <w:t xml:space="preserve">, </w:t>
      </w:r>
      <w:r w:rsidRPr="00974A02">
        <w:rPr>
          <w:i/>
          <w:iCs/>
          <w:color w:val="222222"/>
          <w:highlight w:val="white"/>
          <w:lang w:val="en-GB"/>
        </w:rPr>
        <w:t>15</w:t>
      </w:r>
      <w:r w:rsidRPr="00974A02">
        <w:rPr>
          <w:color w:val="222222"/>
          <w:highlight w:val="white"/>
          <w:lang w:val="en-GB"/>
        </w:rPr>
        <w:t>(21), p.11320.</w:t>
      </w:r>
      <w:r w:rsidRPr="00974A02">
        <w:rPr>
          <w:color w:val="555555"/>
          <w:lang w:val="en-GB"/>
        </w:rPr>
        <w:t xml:space="preserve"> </w:t>
      </w:r>
      <w:hyperlink r:id="rId21">
        <w:r w:rsidR="00974A02" w:rsidRPr="00974A02">
          <w:rPr>
            <w:color w:val="1155CC"/>
            <w:u w:val="single"/>
            <w:lang w:val="en-GB"/>
          </w:rPr>
          <w:t>https://www.mdpi.com/2076-3417/15/21/11320</w:t>
        </w:r>
      </w:hyperlink>
    </w:p>
    <w:p w14:paraId="5DCB4099" w14:textId="77777777" w:rsidR="00974A02" w:rsidRPr="00974A02" w:rsidRDefault="00AF707B" w:rsidP="00974A02">
      <w:pPr>
        <w:rPr>
          <w:lang w:val="en-GB"/>
        </w:rPr>
      </w:pPr>
      <w:r w:rsidRPr="00974A02">
        <w:rPr>
          <w:color w:val="222222"/>
          <w:highlight w:val="white"/>
          <w:lang w:val="en-GB"/>
        </w:rPr>
        <w:t xml:space="preserve">Kraus, S., Breier, M. and Dasí-Rodríguez, S. (2020). The art of crafting a systematic literature review in entrepreneurship research. </w:t>
      </w:r>
      <w:r w:rsidRPr="00974A02">
        <w:rPr>
          <w:i/>
          <w:iCs/>
          <w:color w:val="222222"/>
          <w:highlight w:val="white"/>
          <w:lang w:val="en-GB"/>
        </w:rPr>
        <w:t>International Entrepreneurship and Management Journal</w:t>
      </w:r>
      <w:r w:rsidRPr="00974A02">
        <w:rPr>
          <w:color w:val="222222"/>
          <w:highlight w:val="white"/>
          <w:lang w:val="en-GB"/>
        </w:rPr>
        <w:t xml:space="preserve">, </w:t>
      </w:r>
      <w:r w:rsidRPr="00974A02">
        <w:rPr>
          <w:i/>
          <w:iCs/>
          <w:color w:val="222222"/>
          <w:highlight w:val="white"/>
          <w:lang w:val="en-GB"/>
        </w:rPr>
        <w:t>16</w:t>
      </w:r>
      <w:r w:rsidRPr="00974A02">
        <w:rPr>
          <w:color w:val="222222"/>
          <w:highlight w:val="white"/>
          <w:lang w:val="en-GB"/>
        </w:rPr>
        <w:t>(3), pp.1023-1042.</w:t>
      </w:r>
      <w:r w:rsidRPr="00974A02">
        <w:rPr>
          <w:lang w:val="en-GB"/>
        </w:rPr>
        <w:t xml:space="preserve"> </w:t>
      </w:r>
      <w:hyperlink r:id="rId22">
        <w:r w:rsidR="00974A02" w:rsidRPr="00974A02">
          <w:rPr>
            <w:color w:val="1155CC"/>
            <w:u w:val="single"/>
            <w:lang w:val="en-GB"/>
          </w:rPr>
          <w:t>https://link.springer.com/content/pdf/10.1007/s11365-020-00635-4.pdf</w:t>
        </w:r>
      </w:hyperlink>
    </w:p>
    <w:p w14:paraId="597A0660" w14:textId="77777777" w:rsidR="00974A02" w:rsidRPr="00974A02" w:rsidRDefault="00AF707B" w:rsidP="00974A02">
      <w:pPr>
        <w:rPr>
          <w:lang w:val="en-GB"/>
        </w:rPr>
      </w:pPr>
      <w:r w:rsidRPr="00974A02">
        <w:rPr>
          <w:color w:val="222222"/>
          <w:highlight w:val="white"/>
          <w:lang w:val="en-GB"/>
        </w:rPr>
        <w:lastRenderedPageBreak/>
        <w:t xml:space="preserve">Kumar, S. and Ujire, D.K. (2024). Inductive and deductive approaches to qualitative research. </w:t>
      </w:r>
      <w:r w:rsidRPr="00974A02">
        <w:rPr>
          <w:i/>
          <w:iCs/>
          <w:color w:val="222222"/>
          <w:highlight w:val="white"/>
          <w:lang w:val="en-GB"/>
        </w:rPr>
        <w:t>International Journal of Multidisciplinary Educational Research</w:t>
      </w:r>
      <w:r w:rsidRPr="00974A02">
        <w:rPr>
          <w:color w:val="222222"/>
          <w:highlight w:val="white"/>
          <w:lang w:val="en-GB"/>
        </w:rPr>
        <w:t xml:space="preserve">, </w:t>
      </w:r>
      <w:r w:rsidRPr="00974A02">
        <w:rPr>
          <w:i/>
          <w:iCs/>
          <w:color w:val="222222"/>
          <w:highlight w:val="white"/>
          <w:lang w:val="en-GB"/>
        </w:rPr>
        <w:t>13</w:t>
      </w:r>
      <w:r w:rsidRPr="00974A02">
        <w:rPr>
          <w:color w:val="222222"/>
          <w:highlight w:val="white"/>
          <w:lang w:val="en-GB"/>
        </w:rPr>
        <w:t>(1), pp.58-63.</w:t>
      </w:r>
      <w:r w:rsidRPr="00974A02">
        <w:rPr>
          <w:lang w:val="en-GB"/>
        </w:rPr>
        <w:t xml:space="preserve"> </w:t>
      </w:r>
      <w:hyperlink r:id="rId23">
        <w:r w:rsidR="00974A02" w:rsidRPr="00974A02">
          <w:rPr>
            <w:color w:val="1155CC"/>
            <w:u w:val="single"/>
            <w:lang w:val="en-GB"/>
          </w:rPr>
          <w:t>https://ijmer.s3.amazonaws.com/pdf/volume13/volume13-issue1(4)/9.pdf</w:t>
        </w:r>
      </w:hyperlink>
    </w:p>
    <w:p w14:paraId="395364B8" w14:textId="77777777" w:rsidR="00974A02" w:rsidRPr="00974A02" w:rsidRDefault="00AF707B" w:rsidP="00974A02">
      <w:pPr>
        <w:rPr>
          <w:lang w:val="en-GB"/>
        </w:rPr>
      </w:pPr>
      <w:r w:rsidRPr="00407EDD">
        <w:rPr>
          <w:color w:val="222222"/>
          <w:highlight w:val="white"/>
          <w:lang w:val="it-IT"/>
        </w:rPr>
        <w:t xml:space="preserve">Mogaji, E., Viglia, G., Srivastava, P. and Dwivedi, Y.K. (2024). </w:t>
      </w:r>
      <w:r w:rsidRPr="00974A02">
        <w:rPr>
          <w:color w:val="222222"/>
          <w:highlight w:val="white"/>
          <w:lang w:val="en-GB"/>
        </w:rPr>
        <w:t xml:space="preserve">Is it the end of the technology acceptance model in the era of generative artificial intelligence?. </w:t>
      </w:r>
      <w:r w:rsidRPr="00974A02">
        <w:rPr>
          <w:i/>
          <w:iCs/>
          <w:color w:val="222222"/>
          <w:highlight w:val="white"/>
          <w:lang w:val="en-GB"/>
        </w:rPr>
        <w:t>International Journal of Contemporary Hospitality Management</w:t>
      </w:r>
      <w:r w:rsidRPr="00974A02">
        <w:rPr>
          <w:color w:val="222222"/>
          <w:highlight w:val="white"/>
          <w:lang w:val="en-GB"/>
        </w:rPr>
        <w:t xml:space="preserve">, </w:t>
      </w:r>
      <w:r w:rsidRPr="00974A02">
        <w:rPr>
          <w:i/>
          <w:iCs/>
          <w:color w:val="222222"/>
          <w:highlight w:val="white"/>
          <w:lang w:val="en-GB"/>
        </w:rPr>
        <w:t>36</w:t>
      </w:r>
      <w:r w:rsidRPr="00974A02">
        <w:rPr>
          <w:color w:val="222222"/>
          <w:highlight w:val="white"/>
          <w:lang w:val="en-GB"/>
        </w:rPr>
        <w:t>(10), pp.3324-3339.</w:t>
      </w:r>
      <w:r w:rsidRPr="00974A02">
        <w:rPr>
          <w:lang w:val="en-GB"/>
        </w:rPr>
        <w:t xml:space="preserve"> </w:t>
      </w:r>
      <w:hyperlink r:id="rId24">
        <w:r w:rsidR="00974A02" w:rsidRPr="00974A02">
          <w:rPr>
            <w:color w:val="1155CC"/>
            <w:u w:val="single"/>
            <w:lang w:val="en-GB"/>
          </w:rPr>
          <w:t>https://www.emerald.com/ijchm/article-abstract/36/10/3324/1226004/Is-it-the-end-of-the-technology-acceptance-model?redirectedFrom=PDF</w:t>
        </w:r>
      </w:hyperlink>
    </w:p>
    <w:p w14:paraId="4F4BCA7F" w14:textId="77777777" w:rsidR="00974A02" w:rsidRPr="00974A02" w:rsidRDefault="00AF707B" w:rsidP="00974A02">
      <w:pPr>
        <w:pBdr>
          <w:top w:val="none" w:sz="0" w:space="7" w:color="auto"/>
          <w:bottom w:val="none" w:sz="0" w:space="3" w:color="auto"/>
        </w:pBdr>
        <w:shd w:val="clear" w:color="auto" w:fill="FFFFFF"/>
        <w:rPr>
          <w:color w:val="555555"/>
          <w:lang w:val="en-GB"/>
        </w:rPr>
      </w:pPr>
      <w:r w:rsidRPr="00974A02">
        <w:rPr>
          <w:lang w:val="en-GB"/>
        </w:rPr>
        <w:t xml:space="preserve">Payili, P. (2025). Human-AI Collaboration in Food Delivery. </w:t>
      </w:r>
      <w:r w:rsidRPr="00974A02">
        <w:rPr>
          <w:i/>
          <w:iCs/>
          <w:lang w:val="en-GB"/>
        </w:rPr>
        <w:t>International Journal of Scientific Research in Computer Science Engineering and Information Technology, 11</w:t>
      </w:r>
      <w:r w:rsidRPr="00974A02">
        <w:rPr>
          <w:lang w:val="en-GB"/>
        </w:rPr>
        <w:t>(1), pp.45-52.</w:t>
      </w:r>
      <w:r w:rsidRPr="00974A02">
        <w:rPr>
          <w:color w:val="555555"/>
          <w:lang w:val="en-GB"/>
        </w:rPr>
        <w:t xml:space="preserve"> </w:t>
      </w:r>
      <w:hyperlink r:id="rId25">
        <w:r w:rsidR="00974A02" w:rsidRPr="00974A02">
          <w:rPr>
            <w:color w:val="1155CC"/>
            <w:u w:val="single"/>
            <w:lang w:val="en-GB"/>
          </w:rPr>
          <w:t>https://www.researchgate.net/publication/387719966_Human-AI_Collaboration_in_Food_Delivery</w:t>
        </w:r>
      </w:hyperlink>
    </w:p>
    <w:p w14:paraId="29A45A4E" w14:textId="77777777" w:rsidR="00974A02" w:rsidRPr="00974A02" w:rsidRDefault="00AF707B" w:rsidP="00974A02">
      <w:pPr>
        <w:rPr>
          <w:lang w:val="en-GB"/>
        </w:rPr>
      </w:pPr>
      <w:r w:rsidRPr="00974A02">
        <w:rPr>
          <w:color w:val="222222"/>
          <w:highlight w:val="white"/>
          <w:lang w:val="en-GB"/>
        </w:rPr>
        <w:t xml:space="preserve">Pervin, N. and Mokhtar, M. (2022). The interpretivist research paradigm: A subjective notion of a social context. </w:t>
      </w:r>
      <w:r w:rsidRPr="00974A02">
        <w:rPr>
          <w:i/>
          <w:iCs/>
          <w:color w:val="222222"/>
          <w:highlight w:val="white"/>
          <w:lang w:val="en-GB"/>
        </w:rPr>
        <w:t>International Journal of Academic Research in Progressive Education and Development</w:t>
      </w:r>
      <w:r w:rsidRPr="00974A02">
        <w:rPr>
          <w:color w:val="222222"/>
          <w:highlight w:val="white"/>
          <w:lang w:val="en-GB"/>
        </w:rPr>
        <w:t xml:space="preserve">, </w:t>
      </w:r>
      <w:r w:rsidRPr="00974A02">
        <w:rPr>
          <w:i/>
          <w:iCs/>
          <w:color w:val="222222"/>
          <w:highlight w:val="white"/>
          <w:lang w:val="en-GB"/>
        </w:rPr>
        <w:t>11</w:t>
      </w:r>
      <w:r w:rsidRPr="00974A02">
        <w:rPr>
          <w:color w:val="222222"/>
          <w:highlight w:val="white"/>
          <w:lang w:val="en-GB"/>
        </w:rPr>
        <w:t>(2), pp.419-428.</w:t>
      </w:r>
      <w:r w:rsidRPr="00974A02">
        <w:rPr>
          <w:lang w:val="en-GB"/>
        </w:rPr>
        <w:t xml:space="preserve"> </w:t>
      </w:r>
      <w:hyperlink r:id="rId26">
        <w:r w:rsidR="00974A02" w:rsidRPr="00974A02">
          <w:rPr>
            <w:color w:val="1155CC"/>
            <w:u w:val="single"/>
            <w:lang w:val="en-GB"/>
          </w:rPr>
          <w:t>https://d1wqtxts1xzle7.cloudfront.net/88131967/the-interpretivist-research-paradigm-a-subjective-notion-of-a-social-context-libre.pdf?1656611744=&amp;response-content-disposition=inline%3B+filename%3DThe_Interpretivist_Research_Paradigm_A_S.pdf&amp;Expires=1780043677&amp;Signature=bQd3CK3rYuAHd5UgbDRBleVqMUSfRj2cDpU44BTCy~lzEaAw~U-rgREzyFwNRF-OOQ7gx09irKvQ5JxcS6LFqyOn8e8lBgUNJBIXVtor0ZawQKvkG~~PcVb67rXdt8jRt78ncbFi~nMxRXlMZ6z0McPawlejj~nRsHibfTL3N8D~Jvtm9c4IAYVBck~6Z-U~zbryDXEACAt24AWa9QEFPbDR7gPlq2DTf2SPWLr5~~xC9KBzJjKapiVnEtOcJgaUXF8zhFYh9HrQ0LVoom7CSIYgV2NfWiE0d-jZs65kN9Czw~H9~n0yx4T9v~0JCkMG0dAbS7ijwRbAg2zxE9aCKg__&amp;Key-Pair-Id=APKAJLOHF5GGSLRBV4ZA</w:t>
        </w:r>
      </w:hyperlink>
    </w:p>
    <w:p w14:paraId="212938F5" w14:textId="77777777" w:rsidR="00974A02" w:rsidRPr="00974A02" w:rsidRDefault="00AF707B" w:rsidP="00974A02">
      <w:pPr>
        <w:pBdr>
          <w:top w:val="none" w:sz="0" w:space="7" w:color="auto"/>
          <w:bottom w:val="none" w:sz="0" w:space="3" w:color="auto"/>
        </w:pBdr>
        <w:shd w:val="clear" w:color="auto" w:fill="FFFFFF"/>
        <w:rPr>
          <w:color w:val="555555"/>
          <w:lang w:val="en-GB"/>
        </w:rPr>
      </w:pPr>
      <w:r w:rsidRPr="00974A02">
        <w:rPr>
          <w:color w:val="222222"/>
          <w:highlight w:val="white"/>
          <w:lang w:val="en-GB"/>
        </w:rPr>
        <w:t xml:space="preserve">Poon, W.C. and Tung, S.E.H. (2024). The rise of online food delivery culture during the COVID-19 pandemic: an analysis of intention and its associated risk. </w:t>
      </w:r>
      <w:r w:rsidRPr="00974A02">
        <w:rPr>
          <w:i/>
          <w:iCs/>
          <w:color w:val="222222"/>
          <w:highlight w:val="white"/>
          <w:lang w:val="en-GB"/>
        </w:rPr>
        <w:t xml:space="preserve">European Journal of Management </w:t>
      </w:r>
      <w:r w:rsidRPr="00974A02">
        <w:rPr>
          <w:i/>
          <w:iCs/>
          <w:color w:val="222222"/>
          <w:highlight w:val="white"/>
          <w:lang w:val="en-GB"/>
        </w:rPr>
        <w:lastRenderedPageBreak/>
        <w:t>and Business Economics</w:t>
      </w:r>
      <w:r w:rsidRPr="00974A02">
        <w:rPr>
          <w:color w:val="222222"/>
          <w:highlight w:val="white"/>
          <w:lang w:val="en-GB"/>
        </w:rPr>
        <w:t xml:space="preserve">, </w:t>
      </w:r>
      <w:r w:rsidRPr="00974A02">
        <w:rPr>
          <w:i/>
          <w:iCs/>
          <w:color w:val="222222"/>
          <w:highlight w:val="white"/>
          <w:lang w:val="en-GB"/>
        </w:rPr>
        <w:t>33</w:t>
      </w:r>
      <w:r w:rsidRPr="00974A02">
        <w:rPr>
          <w:color w:val="222222"/>
          <w:highlight w:val="white"/>
          <w:lang w:val="en-GB"/>
        </w:rPr>
        <w:t>(1), pp.54-73.</w:t>
      </w:r>
      <w:r w:rsidRPr="00974A02">
        <w:rPr>
          <w:color w:val="555555"/>
          <w:lang w:val="en-GB"/>
        </w:rPr>
        <w:t xml:space="preserve"> </w:t>
      </w:r>
      <w:hyperlink r:id="rId27">
        <w:r w:rsidR="00974A02" w:rsidRPr="00974A02">
          <w:rPr>
            <w:color w:val="1155CC"/>
            <w:u w:val="single"/>
            <w:lang w:val="en-GB"/>
          </w:rPr>
          <w:t>https://www.emerald.com/ejmbe/article-pdf/33/1/54/9561967/ejmbe-04-2021-0128.pdf</w:t>
        </w:r>
      </w:hyperlink>
    </w:p>
    <w:p w14:paraId="457AC195" w14:textId="77777777" w:rsidR="00974A02" w:rsidRPr="00974A02" w:rsidRDefault="00AF707B" w:rsidP="00974A02">
      <w:pPr>
        <w:rPr>
          <w:color w:val="222222"/>
          <w:highlight w:val="white"/>
          <w:lang w:val="en-GB"/>
        </w:rPr>
      </w:pPr>
      <w:r w:rsidRPr="00974A02">
        <w:rPr>
          <w:color w:val="222222"/>
          <w:highlight w:val="white"/>
          <w:lang w:val="en-GB"/>
        </w:rPr>
        <w:t xml:space="preserve">Sameerkumar, B.P. (2025). Data privacy and security in ai: strategies for protecting user data while maintaining the functionality and scalability of AI solutions. </w:t>
      </w:r>
      <w:r w:rsidRPr="00974A02">
        <w:rPr>
          <w:i/>
          <w:iCs/>
          <w:color w:val="222222"/>
          <w:highlight w:val="white"/>
          <w:lang w:val="en-GB"/>
        </w:rPr>
        <w:t>WORLD</w:t>
      </w:r>
      <w:r w:rsidRPr="00974A02">
        <w:rPr>
          <w:color w:val="222222"/>
          <w:highlight w:val="white"/>
          <w:lang w:val="en-GB"/>
        </w:rPr>
        <w:t xml:space="preserve">, </w:t>
      </w:r>
      <w:r w:rsidRPr="00974A02">
        <w:rPr>
          <w:i/>
          <w:iCs/>
          <w:color w:val="222222"/>
          <w:highlight w:val="white"/>
          <w:lang w:val="en-GB"/>
        </w:rPr>
        <w:t>25</w:t>
      </w:r>
      <w:r w:rsidRPr="00974A02">
        <w:rPr>
          <w:color w:val="222222"/>
          <w:highlight w:val="white"/>
          <w:lang w:val="en-GB"/>
        </w:rPr>
        <w:t xml:space="preserve">(1), pp.2142-2146. </w:t>
      </w:r>
      <w:hyperlink r:id="rId28">
        <w:r w:rsidR="00974A02" w:rsidRPr="00974A02">
          <w:rPr>
            <w:color w:val="1155CC"/>
            <w:highlight w:val="white"/>
            <w:u w:val="single"/>
            <w:lang w:val="en-GB"/>
          </w:rPr>
          <w:t>https://wjarr.com/sites/default/files/fulltext_pdf/WJARR-2025-0268.pdf</w:t>
        </w:r>
      </w:hyperlink>
    </w:p>
    <w:p w14:paraId="11613BE9" w14:textId="77777777" w:rsidR="00974A02" w:rsidRPr="00974A02" w:rsidRDefault="00AF707B" w:rsidP="00974A02">
      <w:pPr>
        <w:rPr>
          <w:lang w:val="en-GB"/>
        </w:rPr>
      </w:pPr>
      <w:r w:rsidRPr="00974A02">
        <w:rPr>
          <w:lang w:val="en-GB"/>
        </w:rPr>
        <w:t xml:space="preserve">Saunders, M., Thornhill, A. and Lewis, P. (2019). </w:t>
      </w:r>
      <w:r w:rsidRPr="00974A02">
        <w:rPr>
          <w:i/>
          <w:iCs/>
          <w:lang w:val="en-GB"/>
        </w:rPr>
        <w:t>Research Methods for Business Students (8th Edition)</w:t>
      </w:r>
      <w:r w:rsidRPr="00974A02">
        <w:rPr>
          <w:lang w:val="en-GB"/>
        </w:rPr>
        <w:t xml:space="preserve">. London: Pearson.  </w:t>
      </w:r>
    </w:p>
    <w:p w14:paraId="5A4417C2" w14:textId="77777777" w:rsidR="00974A02" w:rsidRPr="00974A02" w:rsidRDefault="00AF707B" w:rsidP="00974A02">
      <w:pPr>
        <w:rPr>
          <w:lang w:val="en-GB"/>
        </w:rPr>
      </w:pPr>
      <w:r w:rsidRPr="00974A02">
        <w:rPr>
          <w:color w:val="222222"/>
          <w:highlight w:val="white"/>
          <w:lang w:val="en-GB"/>
        </w:rPr>
        <w:t xml:space="preserve">Schönberger, M. (2023). Artificial intelligence for small and medium-sized enterprises: Identifying key applications and challenges. </w:t>
      </w:r>
      <w:r w:rsidRPr="00974A02">
        <w:rPr>
          <w:i/>
          <w:iCs/>
          <w:color w:val="222222"/>
          <w:highlight w:val="white"/>
          <w:lang w:val="en-GB"/>
        </w:rPr>
        <w:t>Journal of Business Management</w:t>
      </w:r>
      <w:r w:rsidRPr="00974A02">
        <w:rPr>
          <w:color w:val="222222"/>
          <w:highlight w:val="white"/>
          <w:lang w:val="en-GB"/>
        </w:rPr>
        <w:t xml:space="preserve">, </w:t>
      </w:r>
      <w:r w:rsidRPr="00974A02">
        <w:rPr>
          <w:i/>
          <w:iCs/>
          <w:color w:val="222222"/>
          <w:highlight w:val="white"/>
          <w:lang w:val="en-GB"/>
        </w:rPr>
        <w:t>21</w:t>
      </w:r>
      <w:r w:rsidRPr="00974A02">
        <w:rPr>
          <w:color w:val="222222"/>
          <w:highlight w:val="white"/>
          <w:lang w:val="en-GB"/>
        </w:rPr>
        <w:t>, pp.89-112.</w:t>
      </w:r>
      <w:r w:rsidRPr="00974A02">
        <w:rPr>
          <w:lang w:val="en-GB"/>
        </w:rPr>
        <w:t xml:space="preserve"> </w:t>
      </w:r>
      <w:hyperlink r:id="rId29">
        <w:r w:rsidR="00974A02" w:rsidRPr="00974A02">
          <w:rPr>
            <w:color w:val="1155CC"/>
            <w:u w:val="single"/>
            <w:lang w:val="en-GB"/>
          </w:rPr>
          <w:t>https://journals.riseba.eu/index.php/jbm/article/download/336/269</w:t>
        </w:r>
      </w:hyperlink>
    </w:p>
    <w:p w14:paraId="01505D93" w14:textId="77777777" w:rsidR="00974A02" w:rsidRPr="00974A02" w:rsidRDefault="00AF707B" w:rsidP="00974A02">
      <w:pPr>
        <w:rPr>
          <w:lang w:val="en-GB"/>
        </w:rPr>
      </w:pPr>
      <w:r w:rsidRPr="00974A02">
        <w:rPr>
          <w:color w:val="222222"/>
          <w:highlight w:val="white"/>
          <w:lang w:val="en-GB"/>
        </w:rPr>
        <w:t xml:space="preserve">Shorbaji, M.F., Alalwan, A.A. and Algharabat, R. (2025). AI-enabled mobile food-ordering apps and customer experience: A systematic review and future research agenda. </w:t>
      </w:r>
      <w:r w:rsidRPr="00974A02">
        <w:rPr>
          <w:i/>
          <w:iCs/>
          <w:color w:val="222222"/>
          <w:highlight w:val="white"/>
          <w:lang w:val="en-GB"/>
        </w:rPr>
        <w:t>Journal of Theoretical and Applied Electronic Commerce Research</w:t>
      </w:r>
      <w:r w:rsidRPr="00974A02">
        <w:rPr>
          <w:color w:val="222222"/>
          <w:highlight w:val="white"/>
          <w:lang w:val="en-GB"/>
        </w:rPr>
        <w:t xml:space="preserve">, </w:t>
      </w:r>
      <w:r w:rsidRPr="00974A02">
        <w:rPr>
          <w:i/>
          <w:iCs/>
          <w:color w:val="222222"/>
          <w:highlight w:val="white"/>
          <w:lang w:val="en-GB"/>
        </w:rPr>
        <w:t>20</w:t>
      </w:r>
      <w:r w:rsidRPr="00974A02">
        <w:rPr>
          <w:color w:val="222222"/>
          <w:highlight w:val="white"/>
          <w:lang w:val="en-GB"/>
        </w:rPr>
        <w:t>(3), p.156.</w:t>
      </w:r>
      <w:r w:rsidRPr="00974A02">
        <w:rPr>
          <w:lang w:val="en-GB"/>
        </w:rPr>
        <w:t xml:space="preserve"> </w:t>
      </w:r>
      <w:hyperlink r:id="rId30">
        <w:r w:rsidR="00974A02" w:rsidRPr="00974A02">
          <w:rPr>
            <w:color w:val="1155CC"/>
            <w:u w:val="single"/>
            <w:lang w:val="en-GB"/>
          </w:rPr>
          <w:t>https://www.mdpi.com/0718-1876/20/3/156</w:t>
        </w:r>
      </w:hyperlink>
    </w:p>
    <w:p w14:paraId="032279B1" w14:textId="77777777" w:rsidR="00974A02" w:rsidRPr="00974A02" w:rsidRDefault="00AF707B" w:rsidP="00974A02">
      <w:pPr>
        <w:rPr>
          <w:lang w:val="en-GB"/>
        </w:rPr>
      </w:pPr>
      <w:r w:rsidRPr="00974A02">
        <w:rPr>
          <w:lang w:val="en-GB"/>
        </w:rPr>
        <w:t xml:space="preserve">Statista (2025). </w:t>
      </w:r>
      <w:r w:rsidRPr="00974A02">
        <w:rPr>
          <w:i/>
          <w:iCs/>
          <w:lang w:val="en-GB"/>
        </w:rPr>
        <w:t>Topic: Online food delivery in the UK</w:t>
      </w:r>
      <w:r w:rsidRPr="00974A02">
        <w:rPr>
          <w:lang w:val="en-GB"/>
        </w:rPr>
        <w:t xml:space="preserve">. Available at: </w:t>
      </w:r>
      <w:hyperlink r:id="rId31">
        <w:r w:rsidR="00974A02" w:rsidRPr="00974A02">
          <w:rPr>
            <w:color w:val="1155CC"/>
            <w:u w:val="single"/>
            <w:lang w:val="en-GB"/>
          </w:rPr>
          <w:t>https://www.statista.com/topics/11325/online-food-delivery-in-the-uk/?srsltid=AfmBOoo2AWhI0JXkgRC6zBn94H6T7Yp-gvoOGlldejQkkyQG_MyaXDkR</w:t>
        </w:r>
      </w:hyperlink>
      <w:r w:rsidRPr="00974A02">
        <w:rPr>
          <w:lang w:val="en-GB"/>
        </w:rPr>
        <w:t xml:space="preserve"> (Accessed: 29 May 2026).</w:t>
      </w:r>
    </w:p>
    <w:p w14:paraId="5CA33200" w14:textId="77777777" w:rsidR="00974A02" w:rsidRPr="00974A02" w:rsidRDefault="00AF707B" w:rsidP="00974A02">
      <w:pPr>
        <w:rPr>
          <w:lang w:val="en-GB"/>
        </w:rPr>
      </w:pPr>
      <w:r w:rsidRPr="00974A02">
        <w:rPr>
          <w:color w:val="222222"/>
          <w:highlight w:val="white"/>
          <w:lang w:val="en-GB"/>
        </w:rPr>
        <w:t xml:space="preserve">Stecuła, K., Wolniak, R. and Aydın, B. (2024). Technology development in online grocery shopping—From shopping services to virtual reality, metaverse, and smart devices: A review. </w:t>
      </w:r>
      <w:r w:rsidRPr="00974A02">
        <w:rPr>
          <w:i/>
          <w:iCs/>
          <w:color w:val="222222"/>
          <w:highlight w:val="white"/>
          <w:lang w:val="en-GB"/>
        </w:rPr>
        <w:t>Foods</w:t>
      </w:r>
      <w:r w:rsidRPr="00974A02">
        <w:rPr>
          <w:color w:val="222222"/>
          <w:highlight w:val="white"/>
          <w:lang w:val="en-GB"/>
        </w:rPr>
        <w:t xml:space="preserve">, </w:t>
      </w:r>
      <w:r w:rsidRPr="00974A02">
        <w:rPr>
          <w:i/>
          <w:iCs/>
          <w:color w:val="222222"/>
          <w:highlight w:val="white"/>
          <w:lang w:val="en-GB"/>
        </w:rPr>
        <w:t>13</w:t>
      </w:r>
      <w:r w:rsidRPr="00974A02">
        <w:rPr>
          <w:color w:val="222222"/>
          <w:highlight w:val="white"/>
          <w:lang w:val="en-GB"/>
        </w:rPr>
        <w:t>(23), p.3959.</w:t>
      </w:r>
      <w:r w:rsidRPr="00974A02">
        <w:rPr>
          <w:lang w:val="en-GB"/>
        </w:rPr>
        <w:t xml:space="preserve"> </w:t>
      </w:r>
      <w:hyperlink r:id="rId32">
        <w:r w:rsidR="00974A02" w:rsidRPr="00974A02">
          <w:rPr>
            <w:color w:val="1155CC"/>
            <w:u w:val="single"/>
            <w:lang w:val="en-GB"/>
          </w:rPr>
          <w:t>https://www.mdpi.com/2304-8158/13/23/3959</w:t>
        </w:r>
      </w:hyperlink>
    </w:p>
    <w:p w14:paraId="2D868C23" w14:textId="713D12D0" w:rsidR="002101FE" w:rsidRPr="00974A02" w:rsidRDefault="00AF707B">
      <w:pPr>
        <w:rPr>
          <w:lang w:val="en-GB"/>
        </w:rPr>
      </w:pPr>
      <w:r w:rsidRPr="00974A02">
        <w:rPr>
          <w:color w:val="222222"/>
          <w:highlight w:val="white"/>
          <w:lang w:val="en-GB"/>
        </w:rPr>
        <w:t xml:space="preserve">Wang, C., Ahmad, S.F., Ayassrah, A.Y.B.A., Awwad, E.M., Irshad, M., Ali, Y.A., Al-Razgan, M., Khan, Y. and Han, H. (2023). An empirical evaluation of technology acceptance model for Artificial Intelligence in E-commerce. </w:t>
      </w:r>
      <w:r w:rsidRPr="00974A02">
        <w:rPr>
          <w:i/>
          <w:iCs/>
          <w:color w:val="222222"/>
          <w:highlight w:val="white"/>
          <w:lang w:val="en-GB"/>
        </w:rPr>
        <w:t>Heliyon</w:t>
      </w:r>
      <w:r w:rsidRPr="00974A02">
        <w:rPr>
          <w:color w:val="222222"/>
          <w:highlight w:val="white"/>
          <w:lang w:val="en-GB"/>
        </w:rPr>
        <w:t xml:space="preserve">, </w:t>
      </w:r>
      <w:r w:rsidRPr="00974A02">
        <w:rPr>
          <w:i/>
          <w:iCs/>
          <w:color w:val="222222"/>
          <w:highlight w:val="white"/>
          <w:lang w:val="en-GB"/>
        </w:rPr>
        <w:t>9</w:t>
      </w:r>
      <w:r w:rsidRPr="00974A02">
        <w:rPr>
          <w:color w:val="222222"/>
          <w:highlight w:val="white"/>
          <w:lang w:val="en-GB"/>
        </w:rPr>
        <w:t>(8).</w:t>
      </w:r>
      <w:r w:rsidRPr="00974A02">
        <w:rPr>
          <w:lang w:val="en-GB"/>
        </w:rPr>
        <w:t xml:space="preserve"> </w:t>
      </w:r>
      <w:hyperlink r:id="rId33">
        <w:r w:rsidR="00974A02" w:rsidRPr="00974A02">
          <w:rPr>
            <w:color w:val="1155CC"/>
            <w:u w:val="single"/>
            <w:lang w:val="en-GB"/>
          </w:rPr>
          <w:t>https://www.sciencedirect.com/science/article/pii/S2405844023055573</w:t>
        </w:r>
      </w:hyperlink>
      <w:r w:rsidRPr="00974A02">
        <w:rPr>
          <w:lang w:val="en-GB"/>
        </w:rPr>
        <w:t xml:space="preserve"> </w:t>
      </w:r>
    </w:p>
    <w:p w14:paraId="1DBAEC8A" w14:textId="77777777" w:rsidR="002101FE" w:rsidRPr="00974A02" w:rsidRDefault="002101FE">
      <w:pPr>
        <w:pBdr>
          <w:top w:val="none" w:sz="0" w:space="7" w:color="auto"/>
          <w:bottom w:val="none" w:sz="0" w:space="3" w:color="auto"/>
        </w:pBdr>
        <w:shd w:val="clear" w:color="auto" w:fill="FFFFFF"/>
        <w:rPr>
          <w:rFonts w:ascii="Roboto" w:eastAsia="Roboto" w:hAnsi="Roboto" w:cs="Roboto"/>
          <w:color w:val="555555"/>
          <w:sz w:val="21"/>
          <w:szCs w:val="21"/>
          <w:lang w:val="en-GB"/>
        </w:rPr>
      </w:pPr>
    </w:p>
    <w:sectPr w:rsidR="002101FE" w:rsidRPr="00974A02" w:rsidSect="00974A02">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FDE38" w14:textId="77777777" w:rsidR="00D62485" w:rsidRDefault="00D62485">
      <w:pPr>
        <w:spacing w:before="0" w:after="0" w:line="240" w:lineRule="auto"/>
      </w:pPr>
      <w:r>
        <w:separator/>
      </w:r>
    </w:p>
  </w:endnote>
  <w:endnote w:type="continuationSeparator" w:id="0">
    <w:p w14:paraId="0740810B" w14:textId="77777777" w:rsidR="00D62485" w:rsidRDefault="00D624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1B01C22-1AD6-4C89-93C8-244DEEC2DD1C}"/>
  </w:font>
  <w:font w:name="Cambria">
    <w:panose1 w:val="02040503050406030204"/>
    <w:charset w:val="00"/>
    <w:family w:val="roman"/>
    <w:pitch w:val="variable"/>
    <w:sig w:usb0="E00006FF" w:usb1="420024FF" w:usb2="02000000" w:usb3="00000000" w:csb0="0000019F" w:csb1="00000000"/>
    <w:embedRegular r:id="rId2" w:fontKey="{7CCC1B3A-5D9E-4290-AA34-82F366A27B3C}"/>
  </w:font>
  <w:font w:name="Roboto">
    <w:panose1 w:val="02000000000000000000"/>
    <w:charset w:val="00"/>
    <w:family w:val="auto"/>
    <w:pitch w:val="variable"/>
    <w:sig w:usb0="E00002FF" w:usb1="5000205B" w:usb2="00000020" w:usb3="00000000" w:csb0="0000019F" w:csb1="00000000"/>
    <w:embedRegular r:id="rId3" w:fontKey="{E790D4BF-9FF3-4485-9901-998A8AE89E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4962453"/>
      <w:docPartObj>
        <w:docPartGallery w:val="Page Numbers (Bottom of Page)"/>
        <w:docPartUnique/>
      </w:docPartObj>
    </w:sdtPr>
    <w:sdtEndPr>
      <w:rPr>
        <w:noProof/>
      </w:rPr>
    </w:sdtEndPr>
    <w:sdtContent>
      <w:p w14:paraId="7A49D815" w14:textId="77777777" w:rsidR="00974A02" w:rsidRDefault="00AF70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F396A2" w14:textId="77777777" w:rsidR="00974A02" w:rsidRDefault="00974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C6F50" w14:textId="77777777" w:rsidR="00D62485" w:rsidRDefault="00D62485">
      <w:pPr>
        <w:spacing w:before="0" w:after="0" w:line="240" w:lineRule="auto"/>
      </w:pPr>
      <w:r>
        <w:separator/>
      </w:r>
    </w:p>
  </w:footnote>
  <w:footnote w:type="continuationSeparator" w:id="0">
    <w:p w14:paraId="5C8D98FC" w14:textId="77777777" w:rsidR="00D62485" w:rsidRDefault="00D624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D658C"/>
    <w:multiLevelType w:val="hybridMultilevel"/>
    <w:tmpl w:val="E3EED914"/>
    <w:lvl w:ilvl="0" w:tplc="BF0832EC">
      <w:start w:val="1"/>
      <w:numFmt w:val="decimal"/>
      <w:lvlText w:val="%1."/>
      <w:lvlJc w:val="left"/>
      <w:pPr>
        <w:ind w:left="720" w:hanging="360"/>
      </w:pPr>
    </w:lvl>
    <w:lvl w:ilvl="1" w:tplc="D2BE4466" w:tentative="1">
      <w:start w:val="1"/>
      <w:numFmt w:val="lowerLetter"/>
      <w:lvlText w:val="%2."/>
      <w:lvlJc w:val="left"/>
      <w:pPr>
        <w:ind w:left="1440" w:hanging="360"/>
      </w:pPr>
    </w:lvl>
    <w:lvl w:ilvl="2" w:tplc="657CAD4E" w:tentative="1">
      <w:start w:val="1"/>
      <w:numFmt w:val="lowerRoman"/>
      <w:lvlText w:val="%3."/>
      <w:lvlJc w:val="right"/>
      <w:pPr>
        <w:ind w:left="2160" w:hanging="180"/>
      </w:pPr>
    </w:lvl>
    <w:lvl w:ilvl="3" w:tplc="041C277E" w:tentative="1">
      <w:start w:val="1"/>
      <w:numFmt w:val="decimal"/>
      <w:lvlText w:val="%4."/>
      <w:lvlJc w:val="left"/>
      <w:pPr>
        <w:ind w:left="2880" w:hanging="360"/>
      </w:pPr>
    </w:lvl>
    <w:lvl w:ilvl="4" w:tplc="633EA7B4" w:tentative="1">
      <w:start w:val="1"/>
      <w:numFmt w:val="lowerLetter"/>
      <w:lvlText w:val="%5."/>
      <w:lvlJc w:val="left"/>
      <w:pPr>
        <w:ind w:left="3600" w:hanging="360"/>
      </w:pPr>
    </w:lvl>
    <w:lvl w:ilvl="5" w:tplc="53207EF2" w:tentative="1">
      <w:start w:val="1"/>
      <w:numFmt w:val="lowerRoman"/>
      <w:lvlText w:val="%6."/>
      <w:lvlJc w:val="right"/>
      <w:pPr>
        <w:ind w:left="4320" w:hanging="180"/>
      </w:pPr>
    </w:lvl>
    <w:lvl w:ilvl="6" w:tplc="9C6C6D60" w:tentative="1">
      <w:start w:val="1"/>
      <w:numFmt w:val="decimal"/>
      <w:lvlText w:val="%7."/>
      <w:lvlJc w:val="left"/>
      <w:pPr>
        <w:ind w:left="5040" w:hanging="360"/>
      </w:pPr>
    </w:lvl>
    <w:lvl w:ilvl="7" w:tplc="72C8CEC6" w:tentative="1">
      <w:start w:val="1"/>
      <w:numFmt w:val="lowerLetter"/>
      <w:lvlText w:val="%8."/>
      <w:lvlJc w:val="left"/>
      <w:pPr>
        <w:ind w:left="5760" w:hanging="360"/>
      </w:pPr>
    </w:lvl>
    <w:lvl w:ilvl="8" w:tplc="22C8D016" w:tentative="1">
      <w:start w:val="1"/>
      <w:numFmt w:val="lowerRoman"/>
      <w:lvlText w:val="%9."/>
      <w:lvlJc w:val="right"/>
      <w:pPr>
        <w:ind w:left="6480" w:hanging="180"/>
      </w:pPr>
    </w:lvl>
  </w:abstractNum>
  <w:abstractNum w:abstractNumId="1" w15:restartNumberingAfterBreak="0">
    <w:nsid w:val="47ED1C77"/>
    <w:multiLevelType w:val="multilevel"/>
    <w:tmpl w:val="8B46A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693C3F"/>
    <w:multiLevelType w:val="multilevel"/>
    <w:tmpl w:val="0C625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22131C"/>
    <w:multiLevelType w:val="multilevel"/>
    <w:tmpl w:val="ADCCF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D93B76"/>
    <w:multiLevelType w:val="multilevel"/>
    <w:tmpl w:val="06FAF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7871970">
    <w:abstractNumId w:val="4"/>
  </w:num>
  <w:num w:numId="2" w16cid:durableId="621420713">
    <w:abstractNumId w:val="2"/>
  </w:num>
  <w:num w:numId="3" w16cid:durableId="1872840044">
    <w:abstractNumId w:val="1"/>
  </w:num>
  <w:num w:numId="4" w16cid:durableId="824395997">
    <w:abstractNumId w:val="3"/>
  </w:num>
  <w:num w:numId="5" w16cid:durableId="1955091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01FE"/>
    <w:rsid w:val="00037FB0"/>
    <w:rsid w:val="000626FD"/>
    <w:rsid w:val="001018FE"/>
    <w:rsid w:val="001628C9"/>
    <w:rsid w:val="0019254D"/>
    <w:rsid w:val="001A313C"/>
    <w:rsid w:val="002101FE"/>
    <w:rsid w:val="002E48CB"/>
    <w:rsid w:val="003A26F2"/>
    <w:rsid w:val="003A41EB"/>
    <w:rsid w:val="00407EDD"/>
    <w:rsid w:val="0041049E"/>
    <w:rsid w:val="004614A8"/>
    <w:rsid w:val="00470F76"/>
    <w:rsid w:val="004B2C73"/>
    <w:rsid w:val="004E1BB5"/>
    <w:rsid w:val="004E6991"/>
    <w:rsid w:val="0063409F"/>
    <w:rsid w:val="0064032D"/>
    <w:rsid w:val="00645804"/>
    <w:rsid w:val="008B0BE7"/>
    <w:rsid w:val="009042E4"/>
    <w:rsid w:val="009718FB"/>
    <w:rsid w:val="00974A02"/>
    <w:rsid w:val="009E4677"/>
    <w:rsid w:val="009F4EFB"/>
    <w:rsid w:val="00A929EE"/>
    <w:rsid w:val="00AF707B"/>
    <w:rsid w:val="00B348AA"/>
    <w:rsid w:val="00B65587"/>
    <w:rsid w:val="00BE37AA"/>
    <w:rsid w:val="00CA2217"/>
    <w:rsid w:val="00D25808"/>
    <w:rsid w:val="00D62485"/>
    <w:rsid w:val="00D651CB"/>
    <w:rsid w:val="00DF112C"/>
    <w:rsid w:val="00E01DB3"/>
    <w:rsid w:val="00E7688A"/>
    <w:rsid w:val="00E80399"/>
    <w:rsid w:val="00EE3031"/>
    <w:rsid w:val="00F12E3E"/>
    <w:rsid w:val="00F230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AD344"/>
  <w15:docId w15:val="{2F59CF20-0F53-4F9B-8323-D537A82C1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paragraph" w:styleId="Header">
    <w:name w:val="header"/>
    <w:basedOn w:val="Normal"/>
    <w:link w:val="HeaderChar"/>
    <w:uiPriority w:val="99"/>
    <w:unhideWhenUsed/>
    <w:rsid w:val="00974A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74A02"/>
  </w:style>
  <w:style w:type="paragraph" w:styleId="Footer">
    <w:name w:val="footer"/>
    <w:basedOn w:val="Normal"/>
    <w:link w:val="FooterChar"/>
    <w:uiPriority w:val="99"/>
    <w:unhideWhenUsed/>
    <w:rsid w:val="00974A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74A02"/>
  </w:style>
  <w:style w:type="paragraph" w:styleId="TOCHeading">
    <w:name w:val="TOC Heading"/>
    <w:basedOn w:val="Heading1"/>
    <w:next w:val="Normal"/>
    <w:uiPriority w:val="39"/>
    <w:unhideWhenUsed/>
    <w:qFormat/>
    <w:rsid w:val="00974A0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74A02"/>
    <w:pPr>
      <w:spacing w:after="100"/>
    </w:pPr>
  </w:style>
  <w:style w:type="paragraph" w:styleId="TOC2">
    <w:name w:val="toc 2"/>
    <w:basedOn w:val="Normal"/>
    <w:next w:val="Normal"/>
    <w:autoRedefine/>
    <w:uiPriority w:val="39"/>
    <w:unhideWhenUsed/>
    <w:rsid w:val="00974A02"/>
    <w:pPr>
      <w:spacing w:after="100"/>
      <w:ind w:left="240"/>
    </w:pPr>
  </w:style>
  <w:style w:type="paragraph" w:styleId="TOC3">
    <w:name w:val="toc 3"/>
    <w:basedOn w:val="Normal"/>
    <w:next w:val="Normal"/>
    <w:autoRedefine/>
    <w:uiPriority w:val="39"/>
    <w:unhideWhenUsed/>
    <w:rsid w:val="00974A02"/>
    <w:pPr>
      <w:spacing w:after="100"/>
      <w:ind w:left="480"/>
    </w:pPr>
  </w:style>
  <w:style w:type="character" w:styleId="Hyperlink">
    <w:name w:val="Hyperlink"/>
    <w:basedOn w:val="DefaultParagraphFont"/>
    <w:uiPriority w:val="99"/>
    <w:unhideWhenUsed/>
    <w:rsid w:val="00974A02"/>
    <w:rPr>
      <w:color w:val="0000FF" w:themeColor="hyperlink"/>
      <w:u w:val="single"/>
    </w:rPr>
  </w:style>
  <w:style w:type="paragraph" w:styleId="ListParagraph">
    <w:name w:val="List Paragraph"/>
    <w:basedOn w:val="Normal"/>
    <w:uiPriority w:val="34"/>
    <w:qFormat/>
    <w:rsid w:val="00974A02"/>
    <w:pPr>
      <w:ind w:left="720"/>
      <w:contextualSpacing/>
    </w:pPr>
  </w:style>
  <w:style w:type="character" w:styleId="UnresolvedMention">
    <w:name w:val="Unresolved Mention"/>
    <w:basedOn w:val="DefaultParagraphFont"/>
    <w:uiPriority w:val="99"/>
    <w:semiHidden/>
    <w:unhideWhenUsed/>
    <w:rsid w:val="00A929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v.uk/data-protection" TargetMode="External"/><Relationship Id="rId26" Type="http://schemas.openxmlformats.org/officeDocument/2006/relationships/hyperlink" Target="https://d1wqtxts1xzle7.cloudfront.net/88131967/the-interpretivist-research-paradigm-a-subjective-notion-of-a-social-context-libre.pdf?1656611744=&amp;response-content-disposition=inline%3B+filename%3DThe_Interpretivist_Research_Paradigm_A_S.pdf&amp;Expires=1780043677&amp;Signature=bQd3CK3rYuAHd5UgbDRBleVqMUSfRj2cDpU44BTCy~lzEaAw~U-rgREzyFwNRF-OOQ7gx09irKvQ5JxcS6LFqyOn8e8lBgUNJBIXVtor0ZawQKvkG~~PcVb67rXdt8jRt78ncbFi~nMxRXlMZ6z0McPawlejj~nRsHibfTL3N8D~Jvtm9c4IAYVBck~6Z-U~zbryDXEACAt24AWa9QEFPbDR7gPlq2DTf2SPWLr5~~xC9KBzJjKapiVnEtOcJgaUXF8zhFYh9HrQ0LVoom7CSIYgV2NfWiE0d-jZs65kN9Czw~H9~n0yx4T9v~0JCkMG0dAbS7ijwRbAg2zxE9aCKg__&amp;Key-Pair-Id=APKAJLOHF5GGSLRBV4ZA" TargetMode="External"/><Relationship Id="rId3" Type="http://schemas.openxmlformats.org/officeDocument/2006/relationships/styles" Target="styles.xml"/><Relationship Id="rId21" Type="http://schemas.openxmlformats.org/officeDocument/2006/relationships/hyperlink" Target="https://www.mdpi.com/2076-3417/15/21/11320"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merald.com/jmtm/article-abstract/37/2/273/1299680/The-human-side-of-AI-adoption-exploring?redirectedFrom=fulltext" TargetMode="External"/><Relationship Id="rId25" Type="http://schemas.openxmlformats.org/officeDocument/2006/relationships/hyperlink" Target="https://www.researchgate.net/publication/387719966_Human-AI_Collaboration_in_Food_Delivery" TargetMode="External"/><Relationship Id="rId33" Type="http://schemas.openxmlformats.org/officeDocument/2006/relationships/hyperlink" Target="https://www.sciencedirect.com/science/article/pii/S2405844023055573" TargetMode="External"/><Relationship Id="rId2" Type="http://schemas.openxmlformats.org/officeDocument/2006/relationships/numbering" Target="numbering.xml"/><Relationship Id="rId16" Type="http://schemas.openxmlformats.org/officeDocument/2006/relationships/hyperlink" Target="https://www.tandfonline.com/doi/pdf/10.1080/26895269.2022.2129597" TargetMode="External"/><Relationship Id="rId20" Type="http://schemas.openxmlformats.org/officeDocument/2006/relationships/hyperlink" Target="https://jpse.gta.org.uk/index.php/home/article/download/144/219" TargetMode="External"/><Relationship Id="rId29" Type="http://schemas.openxmlformats.org/officeDocument/2006/relationships/hyperlink" Target="https://journals.riseba.eu/index.php/jbm/article/download/336/2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ijchm/article-abstract/36/10/3324/1226004/Is-it-the-end-of-the-technology-acceptance-model?redirectedFrom=PDF" TargetMode="External"/><Relationship Id="rId32" Type="http://schemas.openxmlformats.org/officeDocument/2006/relationships/hyperlink" Target="https://www.mdpi.com/2304-8158/13/23/3959" TargetMode="External"/><Relationship Id="rId5" Type="http://schemas.openxmlformats.org/officeDocument/2006/relationships/webSettings" Target="webSettings.xml"/><Relationship Id="rId15" Type="http://schemas.openxmlformats.org/officeDocument/2006/relationships/hyperlink" Target="https://pmc.ncbi.nlm.nih.gov/articles/PMC9140678/" TargetMode="External"/><Relationship Id="rId23" Type="http://schemas.openxmlformats.org/officeDocument/2006/relationships/hyperlink" Target="https://ijmer.s3.amazonaws.com/pdf/volume13/volume13-issue1(4)/9.pdf" TargetMode="External"/><Relationship Id="rId28" Type="http://schemas.openxmlformats.org/officeDocument/2006/relationships/hyperlink" Target="https://wjarr.com/sites/default/files/fulltext_pdf/WJARR-2025-0268.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government/publications/ai-adoption-research/ai-adoption-research" TargetMode="External"/><Relationship Id="rId31" Type="http://schemas.openxmlformats.org/officeDocument/2006/relationships/hyperlink" Target="https://www.statista.com/topics/11325/online-food-delivery-in-the-uk/?srsltid=AfmBOoo2AWhI0JXkgRC6zBn94H6T7Yp-gvoOGlldejQkkyQG_MyaXDk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ink.springer.com/content/pdf/10.1007/s11365-020-00635-4.pdf" TargetMode="External"/><Relationship Id="rId27" Type="http://schemas.openxmlformats.org/officeDocument/2006/relationships/hyperlink" Target="https://www.emerald.com/ejmbe/article-pdf/33/1/54/9561967/ejmbe-04-2021-0128.pdf" TargetMode="External"/><Relationship Id="rId30" Type="http://schemas.openxmlformats.org/officeDocument/2006/relationships/hyperlink" Target="https://www.mdpi.com/0718-1876/20/3/156"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36B19-0957-4DE3-95BF-7D9B19967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3807</Words>
  <Characters>21705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bansi vastarpara</dc:creator>
  <cp:lastModifiedBy>bansi vastarpara</cp:lastModifiedBy>
  <cp:revision>3</cp:revision>
  <dcterms:created xsi:type="dcterms:W3CDTF">2026-06-10T22:10:00Z</dcterms:created>
  <dcterms:modified xsi:type="dcterms:W3CDTF">2026-06-10T22:27:00Z</dcterms:modified>
</cp:coreProperties>
</file>