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75B9E4" w14:textId="77777777" w:rsidR="005840F2" w:rsidRDefault="00A65690" w:rsidP="00A65690">
      <w:pPr>
        <w:rPr>
          <w:color w:val="FF0000"/>
        </w:rPr>
      </w:pPr>
      <w:r>
        <w:t>Please be aware these images aren’t perfect by any means or definitive, they’re intended to help give an overall idea of construction methods. Double check all the finer details and there could still be many variations based on region, exact time period and available resources/finances etc.</w:t>
      </w:r>
      <w:r w:rsidR="009D766B" w:rsidRPr="005840F2">
        <w:rPr>
          <w:color w:val="FF0000"/>
        </w:rPr>
        <w:t xml:space="preserve"> </w:t>
      </w:r>
    </w:p>
    <w:p w14:paraId="2BC64D77" w14:textId="4A06AF09" w:rsidR="00A65690" w:rsidRDefault="009D766B" w:rsidP="00A65690">
      <w:r w:rsidRPr="005840F2">
        <w:rPr>
          <w:color w:val="FF0000"/>
        </w:rPr>
        <w:t>You can find neater and more detailed images through research</w:t>
      </w:r>
      <w:r w:rsidR="005840F2">
        <w:rPr>
          <w:color w:val="FF0000"/>
        </w:rPr>
        <w:t>.</w:t>
      </w:r>
    </w:p>
    <w:p w14:paraId="3805F6E4" w14:textId="77777777" w:rsidR="00A65690" w:rsidRDefault="00A65690" w:rsidP="00A65690"/>
    <w:p w14:paraId="4AAF0B3E" w14:textId="4387BE1A" w:rsidR="00A65690" w:rsidRDefault="00A65690" w:rsidP="00A65690">
      <w:r w:rsidRPr="00A65690">
        <w:drawing>
          <wp:inline distT="0" distB="0" distL="0" distR="0" wp14:anchorId="048703F2" wp14:editId="200F552A">
            <wp:extent cx="1844032" cy="1383126"/>
            <wp:effectExtent l="0" t="0" r="4445" b="7620"/>
            <wp:docPr id="1" name="Picture 1" descr="A whiteboard with red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whiteboard with red writing on it&#10;&#10;Description automatically generated"/>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1868972" cy="1401833"/>
                    </a:xfrm>
                    <a:prstGeom prst="rect">
                      <a:avLst/>
                    </a:prstGeom>
                    <a:noFill/>
                    <a:ln>
                      <a:noFill/>
                    </a:ln>
                  </pic:spPr>
                </pic:pic>
              </a:graphicData>
            </a:graphic>
          </wp:inline>
        </w:drawing>
      </w:r>
      <w:r>
        <w:t xml:space="preserve"> First image is pre 1919, most prominently because of its solid (no cavity) stone wall. It also has a timber cut/traditional roof, solid timber joists, lath and plaster ceilings and wooden floorboards. The ground floor was typically earth topped with fine ash then quarry tiles. This image has a box sash window with single glazing. The lintel is timber internally with a brick arch externally.</w:t>
      </w:r>
    </w:p>
    <w:p w14:paraId="5DB86465" w14:textId="05F06417" w:rsidR="00A65690" w:rsidRDefault="00A65690" w:rsidP="00A65690"/>
    <w:p w14:paraId="6539AD5C" w14:textId="495A519A" w:rsidR="00A65690" w:rsidRDefault="00A65690" w:rsidP="00A65690">
      <w:r w:rsidRPr="00A65690">
        <w:drawing>
          <wp:inline distT="0" distB="0" distL="0" distR="0" wp14:anchorId="5520C530" wp14:editId="6842942C">
            <wp:extent cx="1833788" cy="1375442"/>
            <wp:effectExtent l="0" t="0" r="0" b="0"/>
            <wp:docPr id="2" name="Picture 2" descr="A whiteboard with red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whiteboard with red writing on it&#10;&#10;Description automatically generate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855630" cy="1391825"/>
                    </a:xfrm>
                    <a:prstGeom prst="rect">
                      <a:avLst/>
                    </a:prstGeom>
                    <a:noFill/>
                    <a:ln>
                      <a:noFill/>
                    </a:ln>
                  </pic:spPr>
                </pic:pic>
              </a:graphicData>
            </a:graphic>
          </wp:inline>
        </w:drawing>
      </w:r>
      <w:r>
        <w:t>The second image is circa 1950, showing an early cavity wall with no insulatio</w:t>
      </w:r>
      <w:r w:rsidR="009D766B">
        <w:t xml:space="preserve">n and with early wall ties. The outer leaf is brick, inner is concrete block. The roof is an early TRADA truss. Concrete strip foundation, concrete lintels above the window and a concrete floor with no insulation. Solid timber joists with timber floorboards. Ceiling quite likely lath and plaster. </w:t>
      </w:r>
    </w:p>
    <w:p w14:paraId="0C968C57" w14:textId="06928FA5" w:rsidR="00A65690" w:rsidRDefault="00A65690" w:rsidP="00A65690"/>
    <w:p w14:paraId="590FE807" w14:textId="35B397E3" w:rsidR="00A65690" w:rsidRPr="00A65690" w:rsidRDefault="00A65690" w:rsidP="00A65690">
      <w:r w:rsidRPr="00A65690">
        <w:drawing>
          <wp:inline distT="0" distB="0" distL="0" distR="0" wp14:anchorId="06FAA81C" wp14:editId="0028A300">
            <wp:extent cx="1854276" cy="1390810"/>
            <wp:effectExtent l="0" t="0" r="0" b="0"/>
            <wp:docPr id="3" name="Picture 3" descr="A whiteboard with red marker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whiteboard with red marker drawing&#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885855" cy="1414496"/>
                    </a:xfrm>
                    <a:prstGeom prst="rect">
                      <a:avLst/>
                    </a:prstGeom>
                    <a:noFill/>
                    <a:ln>
                      <a:noFill/>
                    </a:ln>
                  </pic:spPr>
                </pic:pic>
              </a:graphicData>
            </a:graphic>
          </wp:inline>
        </w:drawing>
      </w:r>
      <w:r w:rsidR="009D766B">
        <w:t>Most recent cross section (post 2000) showing block cavity walls (including DPM and ventilation) although it could equally be timber frame. Catnic lintel used for the cavity wall. Modern Trussed roof including breather membrane and insulation. Floor joists could be metal web joist if we’re going closer  to 2025 than 2000. Plasterboard ceilings and chipboard floorboards. Reinforced concrete strip foundation but could equally be a raft foundation. This image shows a suspended concrete block and beam ground floor but it could equally be a solid concrete ground floor (with insulation, DPM etc).</w:t>
      </w:r>
    </w:p>
    <w:p w14:paraId="3F9D5C99" w14:textId="77777777" w:rsidR="00A65690" w:rsidRPr="00A65690" w:rsidRDefault="00A65690" w:rsidP="00A65690"/>
    <w:p w14:paraId="723C8152" w14:textId="77777777" w:rsidR="00A65690" w:rsidRPr="00A65690" w:rsidRDefault="00A65690" w:rsidP="00A65690"/>
    <w:p w14:paraId="04BB650A" w14:textId="77777777" w:rsidR="007E1E45" w:rsidRDefault="007E1E45"/>
    <w:sectPr w:rsidR="007E1E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5690"/>
    <w:rsid w:val="005840F2"/>
    <w:rsid w:val="007E1E45"/>
    <w:rsid w:val="009D766B"/>
    <w:rsid w:val="00A6569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C4003F"/>
  <w15:chartTrackingRefBased/>
  <w15:docId w15:val="{8BF580B2-232C-44BF-8FB9-08C54E5681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341838">
      <w:bodyDiv w:val="1"/>
      <w:marLeft w:val="0"/>
      <w:marRight w:val="0"/>
      <w:marTop w:val="0"/>
      <w:marBottom w:val="0"/>
      <w:divBdr>
        <w:top w:val="none" w:sz="0" w:space="0" w:color="auto"/>
        <w:left w:val="none" w:sz="0" w:space="0" w:color="auto"/>
        <w:bottom w:val="none" w:sz="0" w:space="0" w:color="auto"/>
        <w:right w:val="none" w:sz="0" w:space="0" w:color="auto"/>
      </w:divBdr>
    </w:div>
    <w:div w:id="1536186992">
      <w:bodyDiv w:val="1"/>
      <w:marLeft w:val="0"/>
      <w:marRight w:val="0"/>
      <w:marTop w:val="0"/>
      <w:marBottom w:val="0"/>
      <w:divBdr>
        <w:top w:val="none" w:sz="0" w:space="0" w:color="auto"/>
        <w:left w:val="none" w:sz="0" w:space="0" w:color="auto"/>
        <w:bottom w:val="none" w:sz="0" w:space="0" w:color="auto"/>
        <w:right w:val="none" w:sz="0" w:space="0" w:color="auto"/>
      </w:divBdr>
    </w:div>
    <w:div w:id="16005274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258</Words>
  <Characters>1477</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Thomas</dc:creator>
  <cp:keywords/>
  <dc:description/>
  <cp:lastModifiedBy>Rhodri Thomas</cp:lastModifiedBy>
  <cp:revision>1</cp:revision>
  <dcterms:created xsi:type="dcterms:W3CDTF">2025-12-08T09:11:00Z</dcterms:created>
  <dcterms:modified xsi:type="dcterms:W3CDTF">2025-12-08T09:32:00Z</dcterms:modified>
</cp:coreProperties>
</file>