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52671" w14:textId="7AF622C7" w:rsidR="1DA52E00" w:rsidRDefault="3BF88133" w:rsidP="290A4227">
      <w:r w:rsidRPr="5B1847EB">
        <w:rPr>
          <w:rFonts w:ascii="Arial Nova" w:eastAsia="Arial Nova" w:hAnsi="Arial Nova" w:cs="Arial Nova"/>
          <w:sz w:val="22"/>
          <w:szCs w:val="22"/>
        </w:rPr>
        <w:t>Name:</w:t>
      </w:r>
      <w:r w:rsidR="5D4AE9C8" w:rsidRPr="5B1847EB">
        <w:rPr>
          <w:rFonts w:ascii="Arial Nova" w:eastAsia="Arial Nova" w:hAnsi="Arial Nova" w:cs="Arial Nova"/>
          <w:sz w:val="22"/>
          <w:szCs w:val="22"/>
        </w:rPr>
        <w:t xml:space="preserve"> Saima Basharat</w:t>
      </w:r>
    </w:p>
    <w:p w14:paraId="7A70D2C7" w14:textId="413FE9C6" w:rsidR="3BF88133" w:rsidRDefault="57B7E995" w:rsidP="290A4227">
      <w:r w:rsidRPr="2EBB79F5">
        <w:rPr>
          <w:rFonts w:ascii="Arial Nova" w:eastAsia="Arial Nova" w:hAnsi="Arial Nova" w:cs="Arial Nova"/>
          <w:sz w:val="22"/>
          <w:szCs w:val="22"/>
        </w:rPr>
        <w:t>Student Number:</w:t>
      </w:r>
      <w:r w:rsidR="19A2E36A" w:rsidRPr="2EBB79F5">
        <w:rPr>
          <w:rFonts w:ascii="Arial Nova" w:eastAsia="Arial Nova" w:hAnsi="Arial Nova" w:cs="Arial Nova"/>
          <w:sz w:val="22"/>
          <w:szCs w:val="22"/>
        </w:rPr>
        <w:t xml:space="preserve"> </w:t>
      </w:r>
      <w:r w:rsidR="396E72F0" w:rsidRPr="2EBB79F5">
        <w:rPr>
          <w:rFonts w:ascii="Arial Nova" w:eastAsia="Arial Nova" w:hAnsi="Arial Nova" w:cs="Arial Nova"/>
          <w:sz w:val="22"/>
          <w:szCs w:val="22"/>
        </w:rPr>
        <w:t>2534492</w:t>
      </w:r>
    </w:p>
    <w:p w14:paraId="57E734D4" w14:textId="5BB00280" w:rsidR="3BF88133" w:rsidRDefault="57B7E995" w:rsidP="2EBB79F5">
      <w:pPr>
        <w:rPr>
          <w:rFonts w:ascii="Arial Nova" w:eastAsia="Arial Nova" w:hAnsi="Arial Nova" w:cs="Arial Nova"/>
          <w:sz w:val="22"/>
          <w:szCs w:val="22"/>
        </w:rPr>
      </w:pPr>
      <w:r w:rsidRPr="2EBB79F5">
        <w:t>Module Code:</w:t>
      </w:r>
      <w:r w:rsidR="48EDAE77" w:rsidRPr="2EBB79F5">
        <w:t xml:space="preserve"> </w:t>
      </w:r>
      <w:r w:rsidR="48EDAE77" w:rsidRPr="2EBB79F5">
        <w:rPr>
          <w:lang w:val="en-US"/>
        </w:rPr>
        <w:t>LCHS4007</w:t>
      </w:r>
    </w:p>
    <w:p w14:paraId="46D0AFC4" w14:textId="6D803335" w:rsidR="3BF88133" w:rsidRDefault="57B7E995" w:rsidP="290A4227">
      <w:r w:rsidRPr="2EBB79F5">
        <w:rPr>
          <w:rFonts w:ascii="Arial Nova" w:eastAsia="Arial Nova" w:hAnsi="Arial Nova" w:cs="Arial Nova"/>
          <w:sz w:val="22"/>
          <w:szCs w:val="22"/>
        </w:rPr>
        <w:t>Module Title:</w:t>
      </w:r>
      <w:r w:rsidR="4E0D0B36" w:rsidRPr="2EBB79F5">
        <w:rPr>
          <w:rFonts w:ascii="Arial Nova" w:eastAsia="Arial Nova" w:hAnsi="Arial Nova" w:cs="Arial Nova"/>
          <w:sz w:val="22"/>
          <w:szCs w:val="22"/>
        </w:rPr>
        <w:t xml:space="preserve"> Digital Skills and Research Methods</w:t>
      </w:r>
    </w:p>
    <w:p w14:paraId="27D53777" w14:textId="18305454" w:rsidR="3BF88133" w:rsidRDefault="57B7E995" w:rsidP="290A4227">
      <w:r w:rsidRPr="2EBB79F5">
        <w:rPr>
          <w:rFonts w:ascii="Arial Nova" w:eastAsia="Arial Nova" w:hAnsi="Arial Nova" w:cs="Arial Nova"/>
          <w:sz w:val="22"/>
          <w:szCs w:val="22"/>
        </w:rPr>
        <w:t>Lecturer Name:</w:t>
      </w:r>
      <w:r w:rsidR="242FBF1F" w:rsidRPr="2EBB79F5">
        <w:rPr>
          <w:rFonts w:ascii="Arial Nova" w:eastAsia="Arial Nova" w:hAnsi="Arial Nova" w:cs="Arial Nova"/>
          <w:sz w:val="22"/>
          <w:szCs w:val="22"/>
        </w:rPr>
        <w:t xml:space="preserve"> Bianca </w:t>
      </w:r>
      <w:r w:rsidR="36190622" w:rsidRPr="2EBB79F5">
        <w:rPr>
          <w:rFonts w:ascii="Arial Nova" w:eastAsia="Arial Nova" w:hAnsi="Arial Nova" w:cs="Arial Nova"/>
          <w:sz w:val="22"/>
          <w:szCs w:val="22"/>
        </w:rPr>
        <w:t>Dodgen</w:t>
      </w:r>
    </w:p>
    <w:p w14:paraId="101B9E10" w14:textId="2A70D13F" w:rsidR="3BF88133" w:rsidRDefault="57B7E995" w:rsidP="290A4227">
      <w:r w:rsidRPr="2EBB79F5">
        <w:rPr>
          <w:rFonts w:ascii="Arial Nova" w:eastAsia="Arial Nova" w:hAnsi="Arial Nova" w:cs="Arial Nova"/>
          <w:sz w:val="22"/>
          <w:szCs w:val="22"/>
        </w:rPr>
        <w:t>Assignment Title:</w:t>
      </w:r>
      <w:r w:rsidR="3B1FBA74" w:rsidRPr="2EBB79F5">
        <w:rPr>
          <w:rFonts w:ascii="Arial Nova" w:eastAsia="Arial Nova" w:hAnsi="Arial Nova" w:cs="Arial Nova"/>
          <w:sz w:val="22"/>
          <w:szCs w:val="22"/>
        </w:rPr>
        <w:t xml:space="preserve"> Research Report</w:t>
      </w:r>
    </w:p>
    <w:p w14:paraId="2B622A26" w14:textId="06ADB7D6" w:rsidR="290A4227" w:rsidRDefault="290A4227" w:rsidP="290A4227">
      <w:pPr>
        <w:rPr>
          <w:rFonts w:ascii="Arial Nova" w:eastAsia="Arial Nova" w:hAnsi="Arial Nova" w:cs="Arial Nova"/>
          <w:sz w:val="22"/>
          <w:szCs w:val="22"/>
        </w:rPr>
      </w:pPr>
    </w:p>
    <w:p w14:paraId="67A61F99" w14:textId="224D2E46" w:rsidR="2EBB79F5" w:rsidRDefault="2EBB79F5" w:rsidP="2EBB79F5">
      <w:pPr>
        <w:rPr>
          <w:rFonts w:ascii="Arial Nova" w:eastAsia="Arial Nova" w:hAnsi="Arial Nova" w:cs="Arial Nova"/>
          <w:sz w:val="22"/>
          <w:szCs w:val="22"/>
        </w:rPr>
      </w:pPr>
    </w:p>
    <w:p w14:paraId="4610BE45" w14:textId="5A118430" w:rsidR="2EBB79F5" w:rsidRDefault="2EBB79F5" w:rsidP="2EBB79F5">
      <w:pPr>
        <w:rPr>
          <w:rFonts w:ascii="Arial Nova" w:eastAsia="Arial Nova" w:hAnsi="Arial Nova" w:cs="Arial Nova"/>
          <w:sz w:val="22"/>
          <w:szCs w:val="22"/>
        </w:rPr>
      </w:pPr>
    </w:p>
    <w:p w14:paraId="3EB32DEC" w14:textId="1AFAC9C5" w:rsidR="2EBB79F5" w:rsidRDefault="2EBB79F5" w:rsidP="2EBB79F5">
      <w:pPr>
        <w:rPr>
          <w:rFonts w:ascii="Arial Nova" w:eastAsia="Arial Nova" w:hAnsi="Arial Nova" w:cs="Arial Nova"/>
          <w:sz w:val="22"/>
          <w:szCs w:val="22"/>
        </w:rPr>
      </w:pPr>
    </w:p>
    <w:p w14:paraId="49F054B4" w14:textId="215ADC5F" w:rsidR="2EBB79F5" w:rsidRDefault="2EBB79F5" w:rsidP="2EBB79F5">
      <w:pPr>
        <w:rPr>
          <w:rFonts w:ascii="Arial Nova" w:eastAsia="Arial Nova" w:hAnsi="Arial Nova" w:cs="Arial Nova"/>
          <w:sz w:val="22"/>
          <w:szCs w:val="22"/>
        </w:rPr>
      </w:pPr>
    </w:p>
    <w:p w14:paraId="7124D9D2" w14:textId="721B5128" w:rsidR="2EBB79F5" w:rsidRDefault="2EBB79F5" w:rsidP="2EBB79F5">
      <w:pPr>
        <w:rPr>
          <w:rFonts w:ascii="Arial Nova" w:eastAsia="Arial Nova" w:hAnsi="Arial Nova" w:cs="Arial Nova"/>
          <w:sz w:val="22"/>
          <w:szCs w:val="22"/>
        </w:rPr>
      </w:pPr>
    </w:p>
    <w:p w14:paraId="6F85F754" w14:textId="1206F012" w:rsidR="2EBB79F5" w:rsidRDefault="2EBB79F5" w:rsidP="2EBB79F5">
      <w:pPr>
        <w:rPr>
          <w:rFonts w:ascii="Arial Nova" w:eastAsia="Arial Nova" w:hAnsi="Arial Nova" w:cs="Arial Nova"/>
          <w:sz w:val="22"/>
          <w:szCs w:val="22"/>
        </w:rPr>
      </w:pPr>
    </w:p>
    <w:p w14:paraId="4AE69641" w14:textId="0E2F1DBF" w:rsidR="2EBB79F5" w:rsidRDefault="2EBB79F5" w:rsidP="2EBB79F5">
      <w:pPr>
        <w:rPr>
          <w:rFonts w:ascii="Arial Nova" w:eastAsia="Arial Nova" w:hAnsi="Arial Nova" w:cs="Arial Nova"/>
          <w:sz w:val="22"/>
          <w:szCs w:val="22"/>
        </w:rPr>
      </w:pPr>
    </w:p>
    <w:p w14:paraId="4AAB63DD" w14:textId="5900E493" w:rsidR="2EBB79F5" w:rsidRDefault="2EBB79F5" w:rsidP="2EBB79F5">
      <w:pPr>
        <w:rPr>
          <w:rFonts w:ascii="Arial Nova" w:eastAsia="Arial Nova" w:hAnsi="Arial Nova" w:cs="Arial Nova"/>
          <w:sz w:val="22"/>
          <w:szCs w:val="22"/>
        </w:rPr>
      </w:pPr>
    </w:p>
    <w:p w14:paraId="3FE0E682" w14:textId="6263DB25" w:rsidR="2EBB79F5" w:rsidRDefault="2EBB79F5" w:rsidP="2EBB79F5">
      <w:pPr>
        <w:rPr>
          <w:rFonts w:ascii="Arial Nova" w:eastAsia="Arial Nova" w:hAnsi="Arial Nova" w:cs="Arial Nova"/>
          <w:sz w:val="22"/>
          <w:szCs w:val="22"/>
        </w:rPr>
      </w:pPr>
    </w:p>
    <w:p w14:paraId="619FC210" w14:textId="1F22EEB9" w:rsidR="2EBB79F5" w:rsidRDefault="2EBB79F5" w:rsidP="2EBB79F5">
      <w:pPr>
        <w:rPr>
          <w:rFonts w:ascii="Arial Nova" w:eastAsia="Arial Nova" w:hAnsi="Arial Nova" w:cs="Arial Nova"/>
          <w:sz w:val="22"/>
          <w:szCs w:val="22"/>
        </w:rPr>
      </w:pPr>
    </w:p>
    <w:p w14:paraId="463502C2" w14:textId="71D56A1A" w:rsidR="2EBB79F5" w:rsidRDefault="2EBB79F5" w:rsidP="2EBB79F5">
      <w:pPr>
        <w:rPr>
          <w:rFonts w:ascii="Arial Nova" w:eastAsia="Arial Nova" w:hAnsi="Arial Nova" w:cs="Arial Nova"/>
          <w:sz w:val="22"/>
          <w:szCs w:val="22"/>
        </w:rPr>
      </w:pPr>
    </w:p>
    <w:p w14:paraId="2A5A0A5D" w14:textId="3A7939EF" w:rsidR="2EBB79F5" w:rsidRDefault="2EBB79F5" w:rsidP="2EBB79F5">
      <w:pPr>
        <w:rPr>
          <w:rFonts w:ascii="Arial Nova" w:eastAsia="Arial Nova" w:hAnsi="Arial Nova" w:cs="Arial Nova"/>
          <w:sz w:val="22"/>
          <w:szCs w:val="22"/>
        </w:rPr>
      </w:pPr>
    </w:p>
    <w:p w14:paraId="7641DFC6" w14:textId="27187B44" w:rsidR="2EBB79F5" w:rsidRDefault="2EBB79F5" w:rsidP="2EBB79F5">
      <w:pPr>
        <w:rPr>
          <w:rFonts w:ascii="Arial Nova" w:eastAsia="Arial Nova" w:hAnsi="Arial Nova" w:cs="Arial Nova"/>
          <w:sz w:val="22"/>
          <w:szCs w:val="22"/>
        </w:rPr>
      </w:pPr>
    </w:p>
    <w:p w14:paraId="7EB11242" w14:textId="10A4BD38" w:rsidR="2EBB79F5" w:rsidRDefault="2EBB79F5" w:rsidP="2EBB79F5">
      <w:pPr>
        <w:rPr>
          <w:rFonts w:ascii="Arial Nova" w:eastAsia="Arial Nova" w:hAnsi="Arial Nova" w:cs="Arial Nova"/>
          <w:sz w:val="22"/>
          <w:szCs w:val="22"/>
        </w:rPr>
      </w:pPr>
    </w:p>
    <w:p w14:paraId="23440680" w14:textId="10D652B2" w:rsidR="2EBB79F5" w:rsidRDefault="2EBB79F5" w:rsidP="2EBB79F5">
      <w:pPr>
        <w:rPr>
          <w:rFonts w:ascii="Arial Nova" w:eastAsia="Arial Nova" w:hAnsi="Arial Nova" w:cs="Arial Nova"/>
          <w:sz w:val="22"/>
          <w:szCs w:val="22"/>
        </w:rPr>
      </w:pPr>
    </w:p>
    <w:p w14:paraId="42DE93CB" w14:textId="3CEB28D3" w:rsidR="2EBB79F5" w:rsidRDefault="2EBB79F5" w:rsidP="2EBB79F5">
      <w:pPr>
        <w:rPr>
          <w:rFonts w:ascii="Arial Nova" w:eastAsia="Arial Nova" w:hAnsi="Arial Nova" w:cs="Arial Nova"/>
          <w:sz w:val="22"/>
          <w:szCs w:val="22"/>
        </w:rPr>
      </w:pPr>
    </w:p>
    <w:p w14:paraId="2FF8A8D4" w14:textId="55B9763D" w:rsidR="2EBB79F5" w:rsidRDefault="2EBB79F5" w:rsidP="2EBB79F5">
      <w:pPr>
        <w:rPr>
          <w:rFonts w:ascii="Arial Nova" w:eastAsia="Arial Nova" w:hAnsi="Arial Nova" w:cs="Arial Nova"/>
          <w:sz w:val="22"/>
          <w:szCs w:val="22"/>
        </w:rPr>
      </w:pPr>
    </w:p>
    <w:p w14:paraId="7B81C419" w14:textId="57FFA809" w:rsidR="2EBB79F5" w:rsidRDefault="2EBB79F5" w:rsidP="2EBB79F5">
      <w:pPr>
        <w:rPr>
          <w:rFonts w:ascii="Arial Nova" w:eastAsia="Arial Nova" w:hAnsi="Arial Nova" w:cs="Arial Nova"/>
          <w:sz w:val="22"/>
          <w:szCs w:val="22"/>
        </w:rPr>
      </w:pPr>
    </w:p>
    <w:p w14:paraId="6F80F9E0" w14:textId="7E008E5A" w:rsidR="2EBB79F5" w:rsidRDefault="2EBB79F5" w:rsidP="2EBB79F5">
      <w:pPr>
        <w:rPr>
          <w:rFonts w:ascii="Arial Nova" w:eastAsia="Arial Nova" w:hAnsi="Arial Nova" w:cs="Arial Nova"/>
          <w:sz w:val="22"/>
          <w:szCs w:val="22"/>
        </w:rPr>
      </w:pPr>
    </w:p>
    <w:p w14:paraId="29D53B3C" w14:textId="3FC131C3" w:rsidR="2EBB79F5" w:rsidRDefault="2EBB79F5" w:rsidP="2EBB79F5">
      <w:pPr>
        <w:rPr>
          <w:rFonts w:ascii="Arial Nova" w:eastAsia="Arial Nova" w:hAnsi="Arial Nova" w:cs="Arial Nova"/>
          <w:sz w:val="22"/>
          <w:szCs w:val="22"/>
        </w:rPr>
      </w:pPr>
    </w:p>
    <w:p w14:paraId="2C2624C2" w14:textId="77777777" w:rsidR="003C6210" w:rsidRDefault="003C6210" w:rsidP="2EBB79F5">
      <w:pPr>
        <w:rPr>
          <w:rFonts w:ascii="Arial Nova" w:eastAsia="Arial Nova" w:hAnsi="Arial Nova" w:cs="Arial Nova"/>
          <w:sz w:val="22"/>
          <w:szCs w:val="22"/>
        </w:rPr>
      </w:pPr>
    </w:p>
    <w:p w14:paraId="12D3EAA6" w14:textId="3913D8F1" w:rsidR="2EBB79F5" w:rsidRDefault="2EBB79F5" w:rsidP="2EBB79F5"/>
    <w:p w14:paraId="38E4CFD8" w14:textId="271D0D61" w:rsidR="0533F1DB" w:rsidRDefault="0533F1DB"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lastRenderedPageBreak/>
        <w:t xml:space="preserve">‘She didn't know how to go back’: School attendance problems in the context of the COVID-19 pandemic—A multiple stakeholder qualitative study with parents and professionals </w:t>
      </w:r>
    </w:p>
    <w:p w14:paraId="04219196" w14:textId="43B79AAA" w:rsidR="0533F1DB" w:rsidRDefault="0533F1DB"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Brontë McDonald1 | Kathryn J. Lester1 | Daniel Michelson1,2</w:t>
      </w:r>
    </w:p>
    <w:p w14:paraId="07281B8C" w14:textId="6B0A2DA8" w:rsidR="348A85EC" w:rsidRDefault="348A85EC"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The research paper selected for this re</w:t>
      </w:r>
      <w:r w:rsidR="384E9D5C" w:rsidRPr="2EBB79F5">
        <w:rPr>
          <w:rFonts w:ascii="Arial Nova" w:eastAsia="Arial Nova" w:hAnsi="Arial Nova" w:cs="Arial Nova"/>
          <w:sz w:val="22"/>
          <w:szCs w:val="22"/>
        </w:rPr>
        <w:t>port is ‘She didn</w:t>
      </w:r>
      <w:r w:rsidR="73787A8C" w:rsidRPr="2EBB79F5">
        <w:rPr>
          <w:rFonts w:ascii="Arial Nova" w:eastAsia="Arial Nova" w:hAnsi="Arial Nova" w:cs="Arial Nova"/>
          <w:sz w:val="22"/>
          <w:szCs w:val="22"/>
        </w:rPr>
        <w:t>’</w:t>
      </w:r>
      <w:r w:rsidR="384E9D5C" w:rsidRPr="2EBB79F5">
        <w:rPr>
          <w:rFonts w:ascii="Arial Nova" w:eastAsia="Arial Nova" w:hAnsi="Arial Nova" w:cs="Arial Nova"/>
          <w:sz w:val="22"/>
          <w:szCs w:val="22"/>
        </w:rPr>
        <w:t>t know h</w:t>
      </w:r>
      <w:r w:rsidR="49DCCBAA" w:rsidRPr="2EBB79F5">
        <w:rPr>
          <w:rFonts w:ascii="Arial Nova" w:eastAsia="Arial Nova" w:hAnsi="Arial Nova" w:cs="Arial Nova"/>
          <w:sz w:val="22"/>
          <w:szCs w:val="22"/>
        </w:rPr>
        <w:t>o</w:t>
      </w:r>
      <w:r w:rsidR="384E9D5C" w:rsidRPr="2EBB79F5">
        <w:rPr>
          <w:rFonts w:ascii="Arial Nova" w:eastAsia="Arial Nova" w:hAnsi="Arial Nova" w:cs="Arial Nova"/>
          <w:sz w:val="22"/>
          <w:szCs w:val="22"/>
        </w:rPr>
        <w:t>w to go back’:</w:t>
      </w:r>
      <w:r w:rsidR="6290CB58" w:rsidRPr="2EBB79F5">
        <w:rPr>
          <w:rFonts w:ascii="Arial Nova" w:eastAsia="Arial Nova" w:hAnsi="Arial Nova" w:cs="Arial Nova"/>
          <w:sz w:val="22"/>
          <w:szCs w:val="22"/>
        </w:rPr>
        <w:t xml:space="preserve"> School attendance problems in the context of the COVID-19 pandemic</w:t>
      </w:r>
      <w:r w:rsidR="0D44C5AB" w:rsidRPr="2EBB79F5">
        <w:rPr>
          <w:rFonts w:ascii="Arial Nova" w:eastAsia="Arial Nova" w:hAnsi="Arial Nova" w:cs="Arial Nova"/>
          <w:sz w:val="22"/>
          <w:szCs w:val="22"/>
        </w:rPr>
        <w:t xml:space="preserve">. </w:t>
      </w:r>
      <w:r w:rsidR="6290CB58" w:rsidRPr="2EBB79F5">
        <w:rPr>
          <w:rFonts w:ascii="Arial Nova" w:eastAsia="Arial Nova" w:hAnsi="Arial Nova" w:cs="Arial Nova"/>
          <w:sz w:val="22"/>
          <w:szCs w:val="22"/>
        </w:rPr>
        <w:t>A multiple stakeholder qualitative study with parents and professionals</w:t>
      </w:r>
      <w:r w:rsidR="59ACB9DD" w:rsidRPr="2EBB79F5">
        <w:rPr>
          <w:rFonts w:ascii="Arial Nova" w:eastAsia="Arial Nova" w:hAnsi="Arial Nova" w:cs="Arial Nova"/>
          <w:sz w:val="22"/>
          <w:szCs w:val="22"/>
        </w:rPr>
        <w:t xml:space="preserve"> written by Brontë McDonald, Kathryn J. Lester and Daniel Michelson and published in 2023</w:t>
      </w:r>
      <w:r w:rsidR="2EF0AD41" w:rsidRPr="2EBB79F5">
        <w:rPr>
          <w:rFonts w:ascii="Arial Nova" w:eastAsia="Arial Nova" w:hAnsi="Arial Nova" w:cs="Arial Nova"/>
          <w:sz w:val="22"/>
          <w:szCs w:val="22"/>
        </w:rPr>
        <w:t xml:space="preserve">. </w:t>
      </w:r>
      <w:r w:rsidR="442C4CE2" w:rsidRPr="2EBB79F5">
        <w:rPr>
          <w:rFonts w:ascii="Arial Nova" w:eastAsia="Arial Nova" w:hAnsi="Arial Nova" w:cs="Arial Nova"/>
          <w:sz w:val="22"/>
          <w:szCs w:val="22"/>
        </w:rPr>
        <w:t xml:space="preserve">This study </w:t>
      </w:r>
      <w:r w:rsidR="39168508" w:rsidRPr="2EBB79F5">
        <w:rPr>
          <w:rFonts w:ascii="Arial Nova" w:eastAsia="Arial Nova" w:hAnsi="Arial Nova" w:cs="Arial Nova"/>
          <w:sz w:val="22"/>
          <w:szCs w:val="22"/>
        </w:rPr>
        <w:t xml:space="preserve">investigates </w:t>
      </w:r>
      <w:r w:rsidR="66CBCA69" w:rsidRPr="2EBB79F5">
        <w:rPr>
          <w:rFonts w:ascii="Arial Nova" w:eastAsia="Arial Nova" w:hAnsi="Arial Nova" w:cs="Arial Nova"/>
          <w:sz w:val="22"/>
          <w:szCs w:val="22"/>
        </w:rPr>
        <w:t xml:space="preserve">school </w:t>
      </w:r>
      <w:r w:rsidR="096257E6" w:rsidRPr="2EBB79F5">
        <w:rPr>
          <w:rFonts w:ascii="Arial Nova" w:eastAsia="Arial Nova" w:hAnsi="Arial Nova" w:cs="Arial Nova"/>
          <w:sz w:val="22"/>
          <w:szCs w:val="22"/>
        </w:rPr>
        <w:t>attendance</w:t>
      </w:r>
      <w:r w:rsidR="02D60540" w:rsidRPr="2EBB79F5">
        <w:rPr>
          <w:rFonts w:ascii="Arial Nova" w:eastAsia="Arial Nova" w:hAnsi="Arial Nova" w:cs="Arial Nova"/>
          <w:sz w:val="22"/>
          <w:szCs w:val="22"/>
        </w:rPr>
        <w:t xml:space="preserve"> problems</w:t>
      </w:r>
      <w:r w:rsidR="7D31C0D4" w:rsidRPr="2EBB79F5">
        <w:rPr>
          <w:rFonts w:ascii="Arial Nova" w:eastAsia="Arial Nova" w:hAnsi="Arial Nova" w:cs="Arial Nova"/>
          <w:sz w:val="22"/>
          <w:szCs w:val="22"/>
        </w:rPr>
        <w:t xml:space="preserve"> (SAPs)</w:t>
      </w:r>
      <w:r w:rsidR="096257E6" w:rsidRPr="2EBB79F5">
        <w:rPr>
          <w:rFonts w:ascii="Arial Nova" w:eastAsia="Arial Nova" w:hAnsi="Arial Nova" w:cs="Arial Nova"/>
          <w:sz w:val="22"/>
          <w:szCs w:val="22"/>
        </w:rPr>
        <w:t xml:space="preserve"> of primary school-aged </w:t>
      </w:r>
      <w:r w:rsidR="1065122C" w:rsidRPr="2EBB79F5">
        <w:rPr>
          <w:rFonts w:ascii="Arial Nova" w:eastAsia="Arial Nova" w:hAnsi="Arial Nova" w:cs="Arial Nova"/>
          <w:sz w:val="22"/>
          <w:szCs w:val="22"/>
        </w:rPr>
        <w:t>children</w:t>
      </w:r>
      <w:r w:rsidR="54377BE6" w:rsidRPr="2EBB79F5">
        <w:rPr>
          <w:rFonts w:ascii="Arial Nova" w:eastAsia="Arial Nova" w:hAnsi="Arial Nova" w:cs="Arial Nova"/>
          <w:sz w:val="22"/>
          <w:szCs w:val="22"/>
        </w:rPr>
        <w:t xml:space="preserve"> and the difficulties they faced returning to school</w:t>
      </w:r>
      <w:r w:rsidR="45B65002" w:rsidRPr="2EBB79F5">
        <w:rPr>
          <w:rFonts w:ascii="Arial Nova" w:eastAsia="Arial Nova" w:hAnsi="Arial Nova" w:cs="Arial Nova"/>
          <w:sz w:val="22"/>
          <w:szCs w:val="22"/>
        </w:rPr>
        <w:t xml:space="preserve"> regular school attendance after the COVID-19 pandemic</w:t>
      </w:r>
      <w:r w:rsidR="71D181F8" w:rsidRPr="2EBB79F5">
        <w:rPr>
          <w:rFonts w:ascii="Arial Nova" w:eastAsia="Arial Nova" w:hAnsi="Arial Nova" w:cs="Arial Nova"/>
          <w:sz w:val="22"/>
          <w:szCs w:val="22"/>
        </w:rPr>
        <w:t xml:space="preserve">. </w:t>
      </w:r>
      <w:r w:rsidR="298B987B" w:rsidRPr="2EBB79F5">
        <w:rPr>
          <w:rFonts w:ascii="Arial Nova" w:eastAsia="Arial Nova" w:hAnsi="Arial Nova" w:cs="Arial Nova"/>
          <w:sz w:val="22"/>
          <w:szCs w:val="22"/>
        </w:rPr>
        <w:t xml:space="preserve">It further examines the experiences of parents and professionals to </w:t>
      </w:r>
      <w:r w:rsidR="0F268DAB" w:rsidRPr="2EBB79F5">
        <w:rPr>
          <w:rFonts w:ascii="Arial Nova" w:eastAsia="Arial Nova" w:hAnsi="Arial Nova" w:cs="Arial Nova"/>
          <w:sz w:val="22"/>
          <w:szCs w:val="22"/>
        </w:rPr>
        <w:t xml:space="preserve">understand the factors that were contributing to </w:t>
      </w:r>
      <w:r w:rsidR="31505F9A" w:rsidRPr="2EBB79F5">
        <w:rPr>
          <w:rFonts w:ascii="Arial Nova" w:eastAsia="Arial Nova" w:hAnsi="Arial Nova" w:cs="Arial Nova"/>
          <w:sz w:val="22"/>
          <w:szCs w:val="22"/>
        </w:rPr>
        <w:t>SAPs</w:t>
      </w:r>
      <w:r w:rsidR="5D4C7B59" w:rsidRPr="2EBB79F5">
        <w:rPr>
          <w:rFonts w:ascii="Arial Nova" w:eastAsia="Arial Nova" w:hAnsi="Arial Nova" w:cs="Arial Nova"/>
          <w:sz w:val="22"/>
          <w:szCs w:val="22"/>
        </w:rPr>
        <w:t xml:space="preserve"> and the support that could be </w:t>
      </w:r>
      <w:r w:rsidR="28F811F6" w:rsidRPr="2EBB79F5">
        <w:rPr>
          <w:rFonts w:ascii="Arial Nova" w:eastAsia="Arial Nova" w:hAnsi="Arial Nova" w:cs="Arial Nova"/>
          <w:sz w:val="22"/>
          <w:szCs w:val="22"/>
        </w:rPr>
        <w:t>provided to the children and families</w:t>
      </w:r>
      <w:r w:rsidR="5F6683CF" w:rsidRPr="2EBB79F5">
        <w:rPr>
          <w:rFonts w:ascii="Arial Nova" w:eastAsia="Arial Nova" w:hAnsi="Arial Nova" w:cs="Arial Nova"/>
          <w:sz w:val="22"/>
          <w:szCs w:val="22"/>
        </w:rPr>
        <w:t xml:space="preserve"> (McDonald, Lester and Michelson, 2022)</w:t>
      </w:r>
      <w:r w:rsidR="0F268DAB" w:rsidRPr="2EBB79F5">
        <w:rPr>
          <w:rFonts w:ascii="Arial Nova" w:eastAsia="Arial Nova" w:hAnsi="Arial Nova" w:cs="Arial Nova"/>
          <w:sz w:val="22"/>
          <w:szCs w:val="22"/>
        </w:rPr>
        <w:t xml:space="preserve">. </w:t>
      </w:r>
    </w:p>
    <w:p w14:paraId="0A177F43" w14:textId="60BE3882" w:rsidR="143C82DB" w:rsidRDefault="143C82DB"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The research topic was a result of the existing concerns about the consequences of </w:t>
      </w:r>
      <w:r w:rsidR="687462FD" w:rsidRPr="2EBB79F5">
        <w:rPr>
          <w:rFonts w:ascii="Arial Nova" w:eastAsia="Arial Nova" w:hAnsi="Arial Nova" w:cs="Arial Nova"/>
          <w:sz w:val="22"/>
          <w:szCs w:val="22"/>
        </w:rPr>
        <w:t>SAPs</w:t>
      </w:r>
      <w:r w:rsidR="566FCEBA" w:rsidRPr="2EBB79F5">
        <w:rPr>
          <w:rFonts w:ascii="Arial Nova" w:eastAsia="Arial Nova" w:hAnsi="Arial Nova" w:cs="Arial Nova"/>
          <w:sz w:val="22"/>
          <w:szCs w:val="22"/>
        </w:rPr>
        <w:t xml:space="preserve">. </w:t>
      </w:r>
      <w:r w:rsidR="71DBC5E0" w:rsidRPr="2EBB79F5">
        <w:rPr>
          <w:rFonts w:ascii="Arial Nova" w:eastAsia="Arial Nova" w:hAnsi="Arial Nova" w:cs="Arial Nova"/>
          <w:sz w:val="22"/>
          <w:szCs w:val="22"/>
        </w:rPr>
        <w:t xml:space="preserve">Previous </w:t>
      </w:r>
      <w:proofErr w:type="gramStart"/>
      <w:r w:rsidR="263DF1C3" w:rsidRPr="2EBB79F5">
        <w:rPr>
          <w:rFonts w:ascii="Arial Nova" w:eastAsia="Arial Nova" w:hAnsi="Arial Nova" w:cs="Arial Nova"/>
          <w:sz w:val="22"/>
          <w:szCs w:val="22"/>
        </w:rPr>
        <w:t>researches</w:t>
      </w:r>
      <w:proofErr w:type="gramEnd"/>
      <w:r w:rsidR="566FCEBA" w:rsidRPr="2EBB79F5">
        <w:rPr>
          <w:rFonts w:ascii="Arial Nova" w:eastAsia="Arial Nova" w:hAnsi="Arial Nova" w:cs="Arial Nova"/>
          <w:sz w:val="22"/>
          <w:szCs w:val="22"/>
        </w:rPr>
        <w:t xml:space="preserve"> conducted on SAPs were associated with lower academic </w:t>
      </w:r>
      <w:r w:rsidR="78741958" w:rsidRPr="2EBB79F5">
        <w:rPr>
          <w:rFonts w:ascii="Arial Nova" w:eastAsia="Arial Nova" w:hAnsi="Arial Nova" w:cs="Arial Nova"/>
          <w:sz w:val="22"/>
          <w:szCs w:val="22"/>
        </w:rPr>
        <w:t>achievement</w:t>
      </w:r>
      <w:r w:rsidR="566FCEBA" w:rsidRPr="2EBB79F5">
        <w:rPr>
          <w:rFonts w:ascii="Arial Nova" w:eastAsia="Arial Nova" w:hAnsi="Arial Nova" w:cs="Arial Nova"/>
          <w:sz w:val="22"/>
          <w:szCs w:val="22"/>
        </w:rPr>
        <w:t>, school dropout</w:t>
      </w:r>
      <w:r w:rsidR="3103D006" w:rsidRPr="2EBB79F5">
        <w:rPr>
          <w:rFonts w:ascii="Arial Nova" w:eastAsia="Arial Nova" w:hAnsi="Arial Nova" w:cs="Arial Nova"/>
          <w:sz w:val="22"/>
          <w:szCs w:val="22"/>
        </w:rPr>
        <w:t xml:space="preserve">, </w:t>
      </w:r>
      <w:r w:rsidR="4AE93DF3" w:rsidRPr="2EBB79F5">
        <w:rPr>
          <w:rFonts w:ascii="Arial Nova" w:eastAsia="Arial Nova" w:hAnsi="Arial Nova" w:cs="Arial Nova"/>
          <w:sz w:val="22"/>
          <w:szCs w:val="22"/>
        </w:rPr>
        <w:t>unemployment</w:t>
      </w:r>
      <w:r w:rsidR="3103D006" w:rsidRPr="2EBB79F5">
        <w:rPr>
          <w:rFonts w:ascii="Arial Nova" w:eastAsia="Arial Nova" w:hAnsi="Arial Nova" w:cs="Arial Nova"/>
          <w:sz w:val="22"/>
          <w:szCs w:val="22"/>
        </w:rPr>
        <w:t xml:space="preserve"> and mental health difficulties</w:t>
      </w:r>
      <w:r w:rsidR="3DF23222" w:rsidRPr="2EBB79F5">
        <w:rPr>
          <w:rFonts w:ascii="Arial Nova" w:eastAsia="Arial Nova" w:hAnsi="Arial Nova" w:cs="Arial Nova"/>
          <w:sz w:val="22"/>
          <w:szCs w:val="22"/>
        </w:rPr>
        <w:t xml:space="preserve"> (Johnsen et al., 2022)</w:t>
      </w:r>
      <w:r w:rsidR="3103D006" w:rsidRPr="2EBB79F5">
        <w:rPr>
          <w:rFonts w:ascii="Arial Nova" w:eastAsia="Arial Nova" w:hAnsi="Arial Nova" w:cs="Arial Nova"/>
          <w:sz w:val="22"/>
          <w:szCs w:val="22"/>
        </w:rPr>
        <w:t>.</w:t>
      </w:r>
      <w:r w:rsidR="00B984D0" w:rsidRPr="2EBB79F5">
        <w:rPr>
          <w:rFonts w:ascii="Arial Nova" w:eastAsia="Arial Nova" w:hAnsi="Arial Nova" w:cs="Arial Nova"/>
          <w:sz w:val="22"/>
          <w:szCs w:val="22"/>
        </w:rPr>
        <w:t xml:space="preserve"> SAPs often begin during primary school, being able to identify and intervene at an early stage may prevent future absences and the consequences linked to</w:t>
      </w:r>
      <w:r w:rsidR="1BE19EA7" w:rsidRPr="2EBB79F5">
        <w:rPr>
          <w:rFonts w:ascii="Arial Nova" w:eastAsia="Arial Nova" w:hAnsi="Arial Nova" w:cs="Arial Nova"/>
          <w:sz w:val="22"/>
          <w:szCs w:val="22"/>
        </w:rPr>
        <w:t xml:space="preserve"> it. </w:t>
      </w:r>
      <w:r w:rsidR="08B5CA92" w:rsidRPr="2EBB79F5">
        <w:rPr>
          <w:rFonts w:ascii="Arial Nova" w:eastAsia="Arial Nova" w:hAnsi="Arial Nova" w:cs="Arial Nova"/>
          <w:sz w:val="22"/>
          <w:szCs w:val="22"/>
        </w:rPr>
        <w:t>The researchers recognise that existing knowledge did not fully explain how the pandemic had influenced attendance problems from the perspective</w:t>
      </w:r>
      <w:r w:rsidR="64F42A0E" w:rsidRPr="2EBB79F5">
        <w:rPr>
          <w:rFonts w:ascii="Arial Nova" w:eastAsia="Arial Nova" w:hAnsi="Arial Nova" w:cs="Arial Nova"/>
          <w:sz w:val="22"/>
          <w:szCs w:val="22"/>
        </w:rPr>
        <w:t>s</w:t>
      </w:r>
      <w:r w:rsidR="08B5CA92" w:rsidRPr="2EBB79F5">
        <w:rPr>
          <w:rFonts w:ascii="Arial Nova" w:eastAsia="Arial Nova" w:hAnsi="Arial Nova" w:cs="Arial Nova"/>
          <w:sz w:val="22"/>
          <w:szCs w:val="22"/>
        </w:rPr>
        <w:t xml:space="preserve"> of those directly supporting children. Therefore, the study focused on the experiences of parents and professionals to gain a deeper understanding of the barriers to school attendance.</w:t>
      </w:r>
    </w:p>
    <w:p w14:paraId="19642614" w14:textId="1D3E06EF" w:rsidR="2904CBCF" w:rsidRDefault="2904CBCF"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The research concerns primary school-aged children experiencing attendance problems, although information was collected from parents and professionals rather than directly from the children. This approach </w:t>
      </w:r>
      <w:r w:rsidR="5B77227C" w:rsidRPr="2EBB79F5">
        <w:rPr>
          <w:rFonts w:ascii="Arial Nova" w:eastAsia="Arial Nova" w:hAnsi="Arial Nova" w:cs="Arial Nova"/>
          <w:sz w:val="22"/>
          <w:szCs w:val="22"/>
        </w:rPr>
        <w:t xml:space="preserve">allowed </w:t>
      </w:r>
      <w:r w:rsidRPr="2EBB79F5">
        <w:rPr>
          <w:rFonts w:ascii="Arial Nova" w:eastAsia="Arial Nova" w:hAnsi="Arial Nova" w:cs="Arial Nova"/>
          <w:sz w:val="22"/>
          <w:szCs w:val="22"/>
        </w:rPr>
        <w:t>the researchers to examine the issue from</w:t>
      </w:r>
      <w:r w:rsidR="6D002F57" w:rsidRPr="2EBB79F5">
        <w:rPr>
          <w:rFonts w:ascii="Arial Nova" w:eastAsia="Arial Nova" w:hAnsi="Arial Nova" w:cs="Arial Nova"/>
          <w:sz w:val="22"/>
          <w:szCs w:val="22"/>
        </w:rPr>
        <w:t xml:space="preserve"> </w:t>
      </w:r>
      <w:r w:rsidR="1F8E8A70" w:rsidRPr="2EBB79F5">
        <w:rPr>
          <w:rFonts w:ascii="Arial Nova" w:eastAsia="Arial Nova" w:hAnsi="Arial Nova" w:cs="Arial Nova"/>
          <w:sz w:val="22"/>
          <w:szCs w:val="22"/>
        </w:rPr>
        <w:t xml:space="preserve">multiple </w:t>
      </w:r>
      <w:r w:rsidRPr="2EBB79F5">
        <w:rPr>
          <w:rFonts w:ascii="Arial Nova" w:eastAsia="Arial Nova" w:hAnsi="Arial Nova" w:cs="Arial Nova"/>
          <w:sz w:val="22"/>
          <w:szCs w:val="22"/>
        </w:rPr>
        <w:t xml:space="preserve">perspective. The topic remains </w:t>
      </w:r>
      <w:r w:rsidR="4AFD595E" w:rsidRPr="2EBB79F5">
        <w:rPr>
          <w:rFonts w:ascii="Arial Nova" w:eastAsia="Arial Nova" w:hAnsi="Arial Nova" w:cs="Arial Nova"/>
          <w:sz w:val="22"/>
          <w:szCs w:val="22"/>
        </w:rPr>
        <w:t xml:space="preserve">important </w:t>
      </w:r>
      <w:r w:rsidRPr="2EBB79F5">
        <w:rPr>
          <w:rFonts w:ascii="Arial Nova" w:eastAsia="Arial Nova" w:hAnsi="Arial Nova" w:cs="Arial Nova"/>
          <w:sz w:val="22"/>
          <w:szCs w:val="22"/>
        </w:rPr>
        <w:t>because school absence continues to affect</w:t>
      </w:r>
      <w:r w:rsidR="6AE429F0" w:rsidRPr="2EBB79F5">
        <w:rPr>
          <w:rFonts w:ascii="Arial Nova" w:eastAsia="Arial Nova" w:hAnsi="Arial Nova" w:cs="Arial Nova"/>
          <w:sz w:val="22"/>
          <w:szCs w:val="22"/>
        </w:rPr>
        <w:t xml:space="preserve"> </w:t>
      </w:r>
      <w:proofErr w:type="gramStart"/>
      <w:r w:rsidR="6AE429F0" w:rsidRPr="2EBB79F5">
        <w:rPr>
          <w:rFonts w:ascii="Arial Nova" w:eastAsia="Arial Nova" w:hAnsi="Arial Nova" w:cs="Arial Nova"/>
          <w:sz w:val="22"/>
          <w:szCs w:val="22"/>
        </w:rPr>
        <w:t>a large number of</w:t>
      </w:r>
      <w:proofErr w:type="gramEnd"/>
      <w:r w:rsidRPr="2EBB79F5">
        <w:rPr>
          <w:rFonts w:ascii="Arial Nova" w:eastAsia="Arial Nova" w:hAnsi="Arial Nova" w:cs="Arial Nova"/>
          <w:sz w:val="22"/>
          <w:szCs w:val="22"/>
        </w:rPr>
        <w:t xml:space="preserve"> children. Department for Education statistics show that 18.14% of pupils in England were persistently absent during 2024/25, compared with 10.86% in 2018/19 before the pandemic (Department for Education, 2026).</w:t>
      </w:r>
    </w:p>
    <w:p w14:paraId="5290172A" w14:textId="6E49D772" w:rsidR="0F1B2B3B" w:rsidRDefault="0F1B2B3B"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This topic is important to UK health and social </w:t>
      </w:r>
      <w:r w:rsidR="7433B641" w:rsidRPr="2EBB79F5">
        <w:rPr>
          <w:rFonts w:ascii="Arial Nova" w:eastAsia="Arial Nova" w:hAnsi="Arial Nova" w:cs="Arial Nova"/>
          <w:sz w:val="22"/>
          <w:szCs w:val="22"/>
        </w:rPr>
        <w:t>care because s</w:t>
      </w:r>
      <w:r w:rsidR="1B84C3BB" w:rsidRPr="2EBB79F5">
        <w:rPr>
          <w:rFonts w:ascii="Arial Nova" w:eastAsia="Arial Nova" w:hAnsi="Arial Nova" w:cs="Arial Nova"/>
          <w:sz w:val="22"/>
          <w:szCs w:val="22"/>
        </w:rPr>
        <w:t>chool attendance is linked with children’s mental health, w</w:t>
      </w:r>
      <w:r w:rsidR="2D0FDD75" w:rsidRPr="2EBB79F5">
        <w:rPr>
          <w:rFonts w:ascii="Arial Nova" w:eastAsia="Arial Nova" w:hAnsi="Arial Nova" w:cs="Arial Nova"/>
          <w:sz w:val="22"/>
          <w:szCs w:val="22"/>
        </w:rPr>
        <w:t>ellbeing and development.</w:t>
      </w:r>
      <w:r w:rsidR="4F7FBB96" w:rsidRPr="2EBB79F5">
        <w:rPr>
          <w:rFonts w:ascii="Arial Nova" w:eastAsia="Arial Nova" w:hAnsi="Arial Nova" w:cs="Arial Nova"/>
          <w:sz w:val="22"/>
          <w:szCs w:val="22"/>
        </w:rPr>
        <w:t xml:space="preserve"> </w:t>
      </w:r>
      <w:r w:rsidR="575C24F4" w:rsidRPr="2EBB79F5">
        <w:rPr>
          <w:rFonts w:ascii="Arial Nova" w:eastAsia="Arial Nova" w:hAnsi="Arial Nova" w:cs="Arial Nova"/>
          <w:sz w:val="22"/>
          <w:szCs w:val="22"/>
        </w:rPr>
        <w:t xml:space="preserve">Evidence from the Office for National Statistics </w:t>
      </w:r>
      <w:r w:rsidR="7A44DFAE" w:rsidRPr="2EBB79F5">
        <w:rPr>
          <w:rFonts w:ascii="Arial Nova" w:eastAsia="Arial Nova" w:hAnsi="Arial Nova" w:cs="Arial Nova"/>
          <w:sz w:val="22"/>
          <w:szCs w:val="22"/>
        </w:rPr>
        <w:t xml:space="preserve">(2025) suggests that the relationship between mental health and school absence </w:t>
      </w:r>
      <w:r w:rsidR="411C27E5" w:rsidRPr="2EBB79F5">
        <w:rPr>
          <w:rFonts w:ascii="Arial Nova" w:eastAsia="Arial Nova" w:hAnsi="Arial Nova" w:cs="Arial Nova"/>
          <w:sz w:val="22"/>
          <w:szCs w:val="22"/>
        </w:rPr>
        <w:t>is bi-directional</w:t>
      </w:r>
      <w:r w:rsidR="7A44DFAE" w:rsidRPr="2EBB79F5">
        <w:rPr>
          <w:rFonts w:ascii="Arial Nova" w:eastAsia="Arial Nova" w:hAnsi="Arial Nova" w:cs="Arial Nova"/>
          <w:sz w:val="22"/>
          <w:szCs w:val="22"/>
        </w:rPr>
        <w:t>, a</w:t>
      </w:r>
      <w:r w:rsidR="05481E62" w:rsidRPr="2EBB79F5">
        <w:rPr>
          <w:rFonts w:ascii="Arial Nova" w:eastAsia="Arial Nova" w:hAnsi="Arial Nova" w:cs="Arial Nova"/>
          <w:sz w:val="22"/>
          <w:szCs w:val="22"/>
        </w:rPr>
        <w:t>s poor mental health can contribute to absence</w:t>
      </w:r>
      <w:r w:rsidR="1EFEB290" w:rsidRPr="2EBB79F5">
        <w:rPr>
          <w:rFonts w:ascii="Arial Nova" w:eastAsia="Arial Nova" w:hAnsi="Arial Nova" w:cs="Arial Nova"/>
          <w:sz w:val="22"/>
          <w:szCs w:val="22"/>
        </w:rPr>
        <w:t xml:space="preserve"> </w:t>
      </w:r>
      <w:r w:rsidR="05481E62" w:rsidRPr="2EBB79F5">
        <w:rPr>
          <w:rFonts w:ascii="Arial Nova" w:eastAsia="Arial Nova" w:hAnsi="Arial Nova" w:cs="Arial Nova"/>
          <w:sz w:val="22"/>
          <w:szCs w:val="22"/>
        </w:rPr>
        <w:t xml:space="preserve">from school </w:t>
      </w:r>
      <w:r w:rsidR="4F947C73" w:rsidRPr="2EBB79F5">
        <w:rPr>
          <w:rFonts w:ascii="Arial Nova" w:eastAsia="Arial Nova" w:hAnsi="Arial Nova" w:cs="Arial Nova"/>
          <w:sz w:val="22"/>
          <w:szCs w:val="22"/>
        </w:rPr>
        <w:t xml:space="preserve">which </w:t>
      </w:r>
      <w:r w:rsidR="05481E62" w:rsidRPr="2EBB79F5">
        <w:rPr>
          <w:rFonts w:ascii="Arial Nova" w:eastAsia="Arial Nova" w:hAnsi="Arial Nova" w:cs="Arial Nova"/>
          <w:sz w:val="22"/>
          <w:szCs w:val="22"/>
        </w:rPr>
        <w:t xml:space="preserve">may also affect </w:t>
      </w:r>
      <w:r w:rsidR="5234B691" w:rsidRPr="2EBB79F5">
        <w:rPr>
          <w:rFonts w:ascii="Arial Nova" w:eastAsia="Arial Nova" w:hAnsi="Arial Nova" w:cs="Arial Nova"/>
          <w:sz w:val="22"/>
          <w:szCs w:val="22"/>
        </w:rPr>
        <w:t>children's</w:t>
      </w:r>
      <w:r w:rsidR="05481E62" w:rsidRPr="2EBB79F5">
        <w:rPr>
          <w:rFonts w:ascii="Arial Nova" w:eastAsia="Arial Nova" w:hAnsi="Arial Nova" w:cs="Arial Nova"/>
          <w:sz w:val="22"/>
          <w:szCs w:val="22"/>
        </w:rPr>
        <w:t xml:space="preserve"> mental health</w:t>
      </w:r>
      <w:r w:rsidR="676CD4EE" w:rsidRPr="2EBB79F5">
        <w:rPr>
          <w:rFonts w:ascii="Arial Nova" w:eastAsia="Arial Nova" w:hAnsi="Arial Nova" w:cs="Arial Nova"/>
          <w:sz w:val="22"/>
          <w:szCs w:val="22"/>
        </w:rPr>
        <w:t>.</w:t>
      </w:r>
    </w:p>
    <w:p w14:paraId="14B94996" w14:textId="6862B399" w:rsidR="7EE20A63" w:rsidRDefault="7EE20A63"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lastRenderedPageBreak/>
        <w:t>The purpose of this study was to gain a better understanding</w:t>
      </w:r>
      <w:r w:rsidR="0BBB5959" w:rsidRPr="2EBB79F5">
        <w:rPr>
          <w:rFonts w:ascii="Arial Nova" w:eastAsia="Arial Nova" w:hAnsi="Arial Nova" w:cs="Arial Nova"/>
          <w:sz w:val="22"/>
          <w:szCs w:val="22"/>
        </w:rPr>
        <w:t xml:space="preserve"> of SAPs amongst primary school-aged children. The researchers investigated three main areas, the first being factors associated with attendance pr</w:t>
      </w:r>
      <w:r w:rsidR="2BDCA59C" w:rsidRPr="2EBB79F5">
        <w:rPr>
          <w:rFonts w:ascii="Arial Nova" w:eastAsia="Arial Nova" w:hAnsi="Arial Nova" w:cs="Arial Nova"/>
          <w:sz w:val="22"/>
          <w:szCs w:val="22"/>
        </w:rPr>
        <w:t>oblems. Second, they examined the formal and informal support received by children and families before and d</w:t>
      </w:r>
      <w:r w:rsidR="2EB8F061" w:rsidRPr="2EBB79F5">
        <w:rPr>
          <w:rFonts w:ascii="Arial Nova" w:eastAsia="Arial Nova" w:hAnsi="Arial Nova" w:cs="Arial Nova"/>
          <w:sz w:val="22"/>
          <w:szCs w:val="22"/>
        </w:rPr>
        <w:t xml:space="preserve">uring the pandemic and considered how effective this support had been. Lastly, </w:t>
      </w:r>
      <w:r w:rsidR="4A84DE73" w:rsidRPr="2EBB79F5">
        <w:rPr>
          <w:rFonts w:ascii="Arial Nova" w:eastAsia="Arial Nova" w:hAnsi="Arial Nova" w:cs="Arial Nova"/>
          <w:sz w:val="22"/>
          <w:szCs w:val="22"/>
        </w:rPr>
        <w:t xml:space="preserve">they explored </w:t>
      </w:r>
      <w:r w:rsidR="742C28DA" w:rsidRPr="2EBB79F5">
        <w:rPr>
          <w:rFonts w:ascii="Arial Nova" w:eastAsia="Arial Nova" w:hAnsi="Arial Nova" w:cs="Arial Nova"/>
          <w:sz w:val="22"/>
          <w:szCs w:val="22"/>
        </w:rPr>
        <w:t xml:space="preserve">the </w:t>
      </w:r>
      <w:r w:rsidR="4A84DE73" w:rsidRPr="2EBB79F5">
        <w:rPr>
          <w:rFonts w:ascii="Arial Nova" w:eastAsia="Arial Nova" w:hAnsi="Arial Nova" w:cs="Arial Nova"/>
          <w:sz w:val="22"/>
          <w:szCs w:val="22"/>
        </w:rPr>
        <w:t xml:space="preserve">views </w:t>
      </w:r>
      <w:r w:rsidR="316B1801" w:rsidRPr="2EBB79F5">
        <w:rPr>
          <w:rFonts w:ascii="Arial Nova" w:eastAsia="Arial Nova" w:hAnsi="Arial Nova" w:cs="Arial Nova"/>
          <w:sz w:val="22"/>
          <w:szCs w:val="22"/>
        </w:rPr>
        <w:t xml:space="preserve">of parents and professionals </w:t>
      </w:r>
      <w:r w:rsidR="6421374D" w:rsidRPr="2EBB79F5">
        <w:rPr>
          <w:rFonts w:ascii="Arial Nova" w:eastAsia="Arial Nova" w:hAnsi="Arial Nova" w:cs="Arial Nova"/>
          <w:sz w:val="22"/>
          <w:szCs w:val="22"/>
        </w:rPr>
        <w:t xml:space="preserve">about </w:t>
      </w:r>
      <w:r w:rsidR="01CA1EB1" w:rsidRPr="2EBB79F5">
        <w:rPr>
          <w:rFonts w:ascii="Arial Nova" w:eastAsia="Arial Nova" w:hAnsi="Arial Nova" w:cs="Arial Nova"/>
          <w:sz w:val="22"/>
          <w:szCs w:val="22"/>
        </w:rPr>
        <w:t>other</w:t>
      </w:r>
      <w:r w:rsidR="2BF846FE" w:rsidRPr="2EBB79F5">
        <w:rPr>
          <w:rFonts w:ascii="Arial Nova" w:eastAsia="Arial Nova" w:hAnsi="Arial Nova" w:cs="Arial Nova"/>
          <w:sz w:val="22"/>
          <w:szCs w:val="22"/>
        </w:rPr>
        <w:t xml:space="preserve"> types of</w:t>
      </w:r>
      <w:r w:rsidR="01CA1EB1" w:rsidRPr="2EBB79F5">
        <w:rPr>
          <w:rFonts w:ascii="Arial Nova" w:eastAsia="Arial Nova" w:hAnsi="Arial Nova" w:cs="Arial Nova"/>
          <w:sz w:val="22"/>
          <w:szCs w:val="22"/>
        </w:rPr>
        <w:t xml:space="preserve"> interventions that could be helpful a</w:t>
      </w:r>
      <w:r w:rsidR="1A91C2E3" w:rsidRPr="2EBB79F5">
        <w:rPr>
          <w:rFonts w:ascii="Arial Nova" w:eastAsia="Arial Nova" w:hAnsi="Arial Nova" w:cs="Arial Nova"/>
          <w:sz w:val="22"/>
          <w:szCs w:val="22"/>
        </w:rPr>
        <w:t>nd their implementation.</w:t>
      </w:r>
    </w:p>
    <w:p w14:paraId="0F8BEC97" w14:textId="697D38E4" w:rsidR="0FB9F38A" w:rsidRDefault="0FB9F38A"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Research can be carried out using </w:t>
      </w:r>
      <w:r w:rsidR="5132E9FB" w:rsidRPr="2EBB79F5">
        <w:rPr>
          <w:rFonts w:ascii="Arial Nova" w:eastAsia="Arial Nova" w:hAnsi="Arial Nova" w:cs="Arial Nova"/>
          <w:sz w:val="22"/>
          <w:szCs w:val="22"/>
        </w:rPr>
        <w:t>quantitative qualitative</w:t>
      </w:r>
      <w:r w:rsidRPr="2EBB79F5">
        <w:rPr>
          <w:rFonts w:ascii="Arial Nova" w:eastAsia="Arial Nova" w:hAnsi="Arial Nova" w:cs="Arial Nova"/>
          <w:sz w:val="22"/>
          <w:szCs w:val="22"/>
        </w:rPr>
        <w:t xml:space="preserve"> or mixed methods approaches</w:t>
      </w:r>
      <w:r w:rsidR="2FD0FB80" w:rsidRPr="2EBB79F5">
        <w:rPr>
          <w:rFonts w:ascii="Arial Nova" w:eastAsia="Arial Nova" w:hAnsi="Arial Nova" w:cs="Arial Nova"/>
          <w:sz w:val="22"/>
          <w:szCs w:val="22"/>
        </w:rPr>
        <w:t>.</w:t>
      </w:r>
      <w:r w:rsidRPr="2EBB79F5">
        <w:rPr>
          <w:rFonts w:ascii="Arial Nova" w:eastAsia="Arial Nova" w:hAnsi="Arial Nova" w:cs="Arial Nova"/>
          <w:sz w:val="22"/>
          <w:szCs w:val="22"/>
        </w:rPr>
        <w:t xml:space="preserve"> Quantitative research focuses on numerical data that can be measured and analysed using statistical methods. It is used to identify patterns, differences, or relationships between variables. In contrast, qualitative research focuses on people's experiences</w:t>
      </w:r>
      <w:r w:rsidR="375603DF" w:rsidRPr="2EBB79F5">
        <w:rPr>
          <w:rFonts w:ascii="Arial Nova" w:eastAsia="Arial Nova" w:hAnsi="Arial Nova" w:cs="Arial Nova"/>
          <w:sz w:val="22"/>
          <w:szCs w:val="22"/>
        </w:rPr>
        <w:t xml:space="preserve"> </w:t>
      </w:r>
      <w:r w:rsidRPr="2EBB79F5">
        <w:rPr>
          <w:rFonts w:ascii="Arial Nova" w:eastAsia="Arial Nova" w:hAnsi="Arial Nova" w:cs="Arial Nova"/>
          <w:sz w:val="22"/>
          <w:szCs w:val="22"/>
        </w:rPr>
        <w:t>Views and perceptions and usually Produces non numerical data</w:t>
      </w:r>
      <w:r w:rsidR="4C051D3B" w:rsidRPr="2EBB79F5">
        <w:rPr>
          <w:rFonts w:ascii="Arial Nova" w:eastAsia="Arial Nova" w:hAnsi="Arial Nova" w:cs="Arial Nova"/>
          <w:sz w:val="22"/>
          <w:szCs w:val="22"/>
        </w:rPr>
        <w:t>,</w:t>
      </w:r>
      <w:r w:rsidRPr="2EBB79F5">
        <w:rPr>
          <w:rFonts w:ascii="Arial Nova" w:eastAsia="Arial Nova" w:hAnsi="Arial Nova" w:cs="Arial Nova"/>
          <w:sz w:val="22"/>
          <w:szCs w:val="22"/>
        </w:rPr>
        <w:t xml:space="preserve"> such as written responses or interview transcripts. Mixed methods research combines quantitative and qualitative approaches within one study to provide different types of evidence about a research problem</w:t>
      </w:r>
      <w:r w:rsidR="570B903B" w:rsidRPr="2EBB79F5">
        <w:rPr>
          <w:rFonts w:ascii="Arial Nova" w:eastAsia="Arial Nova" w:hAnsi="Arial Nova" w:cs="Arial Nova"/>
          <w:sz w:val="22"/>
          <w:szCs w:val="22"/>
        </w:rPr>
        <w:t xml:space="preserve"> </w:t>
      </w:r>
      <w:r w:rsidR="3D73FDFF" w:rsidRPr="2EBB79F5">
        <w:rPr>
          <w:rFonts w:ascii="Arial Nova" w:eastAsia="Arial Nova" w:hAnsi="Arial Nova" w:cs="Arial Nova"/>
          <w:sz w:val="22"/>
          <w:szCs w:val="22"/>
        </w:rPr>
        <w:t>(Creswell</w:t>
      </w:r>
      <w:r w:rsidRPr="2EBB79F5">
        <w:rPr>
          <w:rFonts w:ascii="Arial Nova" w:eastAsia="Arial Nova" w:hAnsi="Arial Nova" w:cs="Arial Nova"/>
          <w:sz w:val="22"/>
          <w:szCs w:val="22"/>
        </w:rPr>
        <w:t xml:space="preserve"> and Creswell, 2023</w:t>
      </w:r>
      <w:r w:rsidR="38B56D24" w:rsidRPr="2EBB79F5">
        <w:rPr>
          <w:rFonts w:ascii="Arial Nova" w:eastAsia="Arial Nova" w:hAnsi="Arial Nova" w:cs="Arial Nova"/>
          <w:sz w:val="22"/>
          <w:szCs w:val="22"/>
        </w:rPr>
        <w:t>)</w:t>
      </w:r>
      <w:r w:rsidRPr="2EBB79F5">
        <w:rPr>
          <w:rFonts w:ascii="Arial Nova" w:eastAsia="Arial Nova" w:hAnsi="Arial Nova" w:cs="Arial Nova"/>
          <w:sz w:val="22"/>
          <w:szCs w:val="22"/>
        </w:rPr>
        <w:t>.</w:t>
      </w:r>
      <w:r w:rsidR="76439FF8" w:rsidRPr="2EBB79F5">
        <w:rPr>
          <w:rFonts w:ascii="Arial Nova" w:eastAsia="Arial Nova" w:hAnsi="Arial Nova" w:cs="Arial Nova"/>
          <w:sz w:val="22"/>
          <w:szCs w:val="22"/>
        </w:rPr>
        <w:t xml:space="preserve"> The choice of research method depends on </w:t>
      </w:r>
      <w:r w:rsidR="490F58BD" w:rsidRPr="2EBB79F5">
        <w:rPr>
          <w:rFonts w:ascii="Arial Nova" w:eastAsia="Arial Nova" w:hAnsi="Arial Nova" w:cs="Arial Nova"/>
          <w:sz w:val="22"/>
          <w:szCs w:val="22"/>
        </w:rPr>
        <w:t xml:space="preserve">factors such as the </w:t>
      </w:r>
      <w:r w:rsidR="76439FF8" w:rsidRPr="2EBB79F5">
        <w:rPr>
          <w:rFonts w:ascii="Arial Nova" w:eastAsia="Arial Nova" w:hAnsi="Arial Nova" w:cs="Arial Nova"/>
          <w:sz w:val="22"/>
          <w:szCs w:val="22"/>
        </w:rPr>
        <w:t>purpose of the study and the type of information required.</w:t>
      </w:r>
    </w:p>
    <w:p w14:paraId="592CB3C0" w14:textId="01D19829" w:rsidR="2C65B66F" w:rsidRDefault="2C65B66F"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The</w:t>
      </w:r>
      <w:r w:rsidR="7DC74C7A" w:rsidRPr="2EBB79F5">
        <w:rPr>
          <w:rFonts w:ascii="Arial Nova" w:eastAsia="Arial Nova" w:hAnsi="Arial Nova" w:cs="Arial Nova"/>
          <w:sz w:val="22"/>
          <w:szCs w:val="22"/>
        </w:rPr>
        <w:t xml:space="preserve"> study by McDonald, </w:t>
      </w:r>
      <w:r w:rsidR="37E8FC04" w:rsidRPr="2EBB79F5">
        <w:rPr>
          <w:rFonts w:ascii="Arial Nova" w:eastAsia="Arial Nova" w:hAnsi="Arial Nova" w:cs="Arial Nova"/>
          <w:sz w:val="22"/>
          <w:szCs w:val="22"/>
        </w:rPr>
        <w:t xml:space="preserve">Lester </w:t>
      </w:r>
      <w:r w:rsidR="7DC74C7A" w:rsidRPr="2EBB79F5">
        <w:rPr>
          <w:rFonts w:ascii="Arial Nova" w:eastAsia="Arial Nova" w:hAnsi="Arial Nova" w:cs="Arial Nova"/>
          <w:sz w:val="22"/>
          <w:szCs w:val="22"/>
        </w:rPr>
        <w:t xml:space="preserve">and Michelson </w:t>
      </w:r>
      <w:r w:rsidR="380EB4AC" w:rsidRPr="2EBB79F5">
        <w:rPr>
          <w:rFonts w:ascii="Arial Nova" w:eastAsia="Arial Nova" w:hAnsi="Arial Nova" w:cs="Arial Nova"/>
          <w:sz w:val="22"/>
          <w:szCs w:val="22"/>
        </w:rPr>
        <w:t>(</w:t>
      </w:r>
      <w:r w:rsidR="7DC74C7A" w:rsidRPr="2EBB79F5">
        <w:rPr>
          <w:rFonts w:ascii="Arial Nova" w:eastAsia="Arial Nova" w:hAnsi="Arial Nova" w:cs="Arial Nova"/>
          <w:sz w:val="22"/>
          <w:szCs w:val="22"/>
        </w:rPr>
        <w:t>2023</w:t>
      </w:r>
      <w:r w:rsidR="0D54B5AF" w:rsidRPr="2EBB79F5">
        <w:rPr>
          <w:rFonts w:ascii="Arial Nova" w:eastAsia="Arial Nova" w:hAnsi="Arial Nova" w:cs="Arial Nova"/>
          <w:sz w:val="22"/>
          <w:szCs w:val="22"/>
        </w:rPr>
        <w:t>)</w:t>
      </w:r>
      <w:r w:rsidR="7DC74C7A" w:rsidRPr="2EBB79F5">
        <w:rPr>
          <w:rFonts w:ascii="Arial Nova" w:eastAsia="Arial Nova" w:hAnsi="Arial Nova" w:cs="Arial Nova"/>
          <w:sz w:val="22"/>
          <w:szCs w:val="22"/>
        </w:rPr>
        <w:t xml:space="preserve"> </w:t>
      </w:r>
      <w:r w:rsidR="5FEA3E50" w:rsidRPr="2EBB79F5">
        <w:rPr>
          <w:rFonts w:ascii="Arial Nova" w:eastAsia="Arial Nova" w:hAnsi="Arial Nova" w:cs="Arial Nova"/>
          <w:sz w:val="22"/>
          <w:szCs w:val="22"/>
        </w:rPr>
        <w:t>u</w:t>
      </w:r>
      <w:r w:rsidR="7DC74C7A" w:rsidRPr="2EBB79F5">
        <w:rPr>
          <w:rFonts w:ascii="Arial Nova" w:eastAsia="Arial Nova" w:hAnsi="Arial Nova" w:cs="Arial Nova"/>
          <w:sz w:val="22"/>
          <w:szCs w:val="22"/>
        </w:rPr>
        <w:t>sed qualitative mixed</w:t>
      </w:r>
      <w:r w:rsidR="4BC7E2BD" w:rsidRPr="2EBB79F5">
        <w:rPr>
          <w:rFonts w:ascii="Arial Nova" w:eastAsia="Arial Nova" w:hAnsi="Arial Nova" w:cs="Arial Nova"/>
          <w:sz w:val="22"/>
          <w:szCs w:val="22"/>
        </w:rPr>
        <w:t>-</w:t>
      </w:r>
      <w:r w:rsidR="7DC74C7A" w:rsidRPr="2EBB79F5">
        <w:rPr>
          <w:rFonts w:ascii="Arial Nova" w:eastAsia="Arial Nova" w:hAnsi="Arial Nova" w:cs="Arial Nova"/>
          <w:sz w:val="22"/>
          <w:szCs w:val="22"/>
        </w:rPr>
        <w:t xml:space="preserve">method design </w:t>
      </w:r>
      <w:r w:rsidR="6C6F5089" w:rsidRPr="2EBB79F5">
        <w:rPr>
          <w:rFonts w:ascii="Arial Nova" w:eastAsia="Arial Nova" w:hAnsi="Arial Nova" w:cs="Arial Nova"/>
          <w:sz w:val="22"/>
          <w:szCs w:val="22"/>
        </w:rPr>
        <w:t>involving two c</w:t>
      </w:r>
      <w:r w:rsidR="7DC74C7A" w:rsidRPr="2EBB79F5">
        <w:rPr>
          <w:rFonts w:ascii="Arial Nova" w:eastAsia="Arial Nova" w:hAnsi="Arial Nova" w:cs="Arial Nova"/>
          <w:sz w:val="22"/>
          <w:szCs w:val="22"/>
        </w:rPr>
        <w:t xml:space="preserve">onsecutive stages of data collection. Although the study used more than one method. Both phases collected qualitative rather than numerical data. In Phase 1, the researchers </w:t>
      </w:r>
      <w:r w:rsidR="57949CB6" w:rsidRPr="2EBB79F5">
        <w:rPr>
          <w:rFonts w:ascii="Arial Nova" w:eastAsia="Arial Nova" w:hAnsi="Arial Nova" w:cs="Arial Nova"/>
          <w:sz w:val="22"/>
          <w:szCs w:val="22"/>
        </w:rPr>
        <w:t>used surveys</w:t>
      </w:r>
      <w:r w:rsidR="7DC74C7A" w:rsidRPr="2EBB79F5">
        <w:rPr>
          <w:rFonts w:ascii="Arial Nova" w:eastAsia="Arial Nova" w:hAnsi="Arial Nova" w:cs="Arial Nova"/>
          <w:sz w:val="22"/>
          <w:szCs w:val="22"/>
        </w:rPr>
        <w:t xml:space="preserve">, while phase </w:t>
      </w:r>
      <w:r w:rsidR="5B9E3B19" w:rsidRPr="2EBB79F5">
        <w:rPr>
          <w:rFonts w:ascii="Arial Nova" w:eastAsia="Arial Nova" w:hAnsi="Arial Nova" w:cs="Arial Nova"/>
          <w:sz w:val="22"/>
          <w:szCs w:val="22"/>
        </w:rPr>
        <w:t xml:space="preserve">2 </w:t>
      </w:r>
      <w:r w:rsidR="70CF25CA" w:rsidRPr="2EBB79F5">
        <w:rPr>
          <w:rFonts w:ascii="Arial Nova" w:eastAsia="Arial Nova" w:hAnsi="Arial Nova" w:cs="Arial Nova"/>
          <w:sz w:val="22"/>
          <w:szCs w:val="22"/>
        </w:rPr>
        <w:t>Involved interviews</w:t>
      </w:r>
      <w:r w:rsidR="5B9E3B19" w:rsidRPr="2EBB79F5">
        <w:rPr>
          <w:rFonts w:ascii="Arial Nova" w:eastAsia="Arial Nova" w:hAnsi="Arial Nova" w:cs="Arial Nova"/>
          <w:sz w:val="22"/>
          <w:szCs w:val="22"/>
        </w:rPr>
        <w:t>.</w:t>
      </w:r>
      <w:r w:rsidR="709C539B" w:rsidRPr="2EBB79F5">
        <w:rPr>
          <w:rFonts w:ascii="Arial Nova" w:eastAsia="Arial Nova" w:hAnsi="Arial Nova" w:cs="Arial Nova"/>
          <w:sz w:val="22"/>
          <w:szCs w:val="22"/>
        </w:rPr>
        <w:t xml:space="preserve"> </w:t>
      </w:r>
      <w:r w:rsidR="3ACA3BED" w:rsidRPr="2EBB79F5">
        <w:rPr>
          <w:rFonts w:ascii="Arial Nova" w:eastAsia="Arial Nova" w:hAnsi="Arial Nova" w:cs="Arial Nova"/>
          <w:sz w:val="22"/>
          <w:szCs w:val="22"/>
        </w:rPr>
        <w:t>This</w:t>
      </w:r>
      <w:r w:rsidR="709C539B" w:rsidRPr="2EBB79F5">
        <w:rPr>
          <w:rFonts w:ascii="Arial Nova" w:eastAsia="Arial Nova" w:hAnsi="Arial Nova" w:cs="Arial Nova"/>
          <w:sz w:val="22"/>
          <w:szCs w:val="22"/>
        </w:rPr>
        <w:t xml:space="preserve"> qualitative approach was </w:t>
      </w:r>
      <w:r w:rsidR="3F803AE3" w:rsidRPr="2EBB79F5">
        <w:rPr>
          <w:rFonts w:ascii="Arial Nova" w:eastAsia="Arial Nova" w:hAnsi="Arial Nova" w:cs="Arial Nova"/>
          <w:sz w:val="22"/>
          <w:szCs w:val="22"/>
        </w:rPr>
        <w:t>wel</w:t>
      </w:r>
      <w:r w:rsidR="7E4E43AB" w:rsidRPr="2EBB79F5">
        <w:rPr>
          <w:rFonts w:ascii="Arial Nova" w:eastAsia="Arial Nova" w:hAnsi="Arial Nova" w:cs="Arial Nova"/>
          <w:sz w:val="22"/>
          <w:szCs w:val="22"/>
        </w:rPr>
        <w:t>l-</w:t>
      </w:r>
      <w:r w:rsidR="3F803AE3" w:rsidRPr="2EBB79F5">
        <w:rPr>
          <w:rFonts w:ascii="Arial Nova" w:eastAsia="Arial Nova" w:hAnsi="Arial Nova" w:cs="Arial Nova"/>
          <w:sz w:val="22"/>
          <w:szCs w:val="22"/>
        </w:rPr>
        <w:t xml:space="preserve">suited </w:t>
      </w:r>
      <w:r w:rsidR="709C539B" w:rsidRPr="2EBB79F5">
        <w:rPr>
          <w:rFonts w:ascii="Arial Nova" w:eastAsia="Arial Nova" w:hAnsi="Arial Nova" w:cs="Arial Nova"/>
          <w:sz w:val="22"/>
          <w:szCs w:val="22"/>
        </w:rPr>
        <w:t>because the researchers wanted to explore the experience</w:t>
      </w:r>
      <w:r w:rsidR="7ED78DEC" w:rsidRPr="2EBB79F5">
        <w:rPr>
          <w:rFonts w:ascii="Arial Nova" w:eastAsia="Arial Nova" w:hAnsi="Arial Nova" w:cs="Arial Nova"/>
          <w:sz w:val="22"/>
          <w:szCs w:val="22"/>
        </w:rPr>
        <w:t>s</w:t>
      </w:r>
      <w:r w:rsidR="709C539B" w:rsidRPr="2EBB79F5">
        <w:rPr>
          <w:rFonts w:ascii="Arial Nova" w:eastAsia="Arial Nova" w:hAnsi="Arial Nova" w:cs="Arial Nova"/>
          <w:sz w:val="22"/>
          <w:szCs w:val="22"/>
        </w:rPr>
        <w:t xml:space="preserve">, and views of parents and professionals. </w:t>
      </w:r>
      <w:r w:rsidR="22FF8A71" w:rsidRPr="2EBB79F5">
        <w:rPr>
          <w:rFonts w:ascii="Arial Nova" w:eastAsia="Arial Nova" w:hAnsi="Arial Nova" w:cs="Arial Nova"/>
          <w:sz w:val="22"/>
          <w:szCs w:val="22"/>
        </w:rPr>
        <w:t xml:space="preserve">This allowed the participants </w:t>
      </w:r>
      <w:r w:rsidR="24A19AF8" w:rsidRPr="2EBB79F5">
        <w:rPr>
          <w:rFonts w:ascii="Arial Nova" w:eastAsia="Arial Nova" w:hAnsi="Arial Nova" w:cs="Arial Nova"/>
          <w:sz w:val="22"/>
          <w:szCs w:val="22"/>
        </w:rPr>
        <w:t xml:space="preserve">to describe their </w:t>
      </w:r>
      <w:r w:rsidR="709C539B" w:rsidRPr="2EBB79F5">
        <w:rPr>
          <w:rFonts w:ascii="Arial Nova" w:eastAsia="Arial Nova" w:hAnsi="Arial Nova" w:cs="Arial Nova"/>
          <w:sz w:val="22"/>
          <w:szCs w:val="22"/>
        </w:rPr>
        <w:t>experiences</w:t>
      </w:r>
      <w:r w:rsidR="4211D8B7" w:rsidRPr="2EBB79F5">
        <w:rPr>
          <w:rFonts w:ascii="Arial Nova" w:eastAsia="Arial Nova" w:hAnsi="Arial Nova" w:cs="Arial Nova"/>
          <w:sz w:val="22"/>
          <w:szCs w:val="22"/>
        </w:rPr>
        <w:t xml:space="preserve"> in their own words, which</w:t>
      </w:r>
      <w:r w:rsidR="709C539B" w:rsidRPr="2EBB79F5">
        <w:rPr>
          <w:rFonts w:ascii="Arial Nova" w:eastAsia="Arial Nova" w:hAnsi="Arial Nova" w:cs="Arial Nova"/>
          <w:sz w:val="22"/>
          <w:szCs w:val="22"/>
        </w:rPr>
        <w:t xml:space="preserve"> would have been difficult to understand through numerical data alone.</w:t>
      </w:r>
    </w:p>
    <w:p w14:paraId="0EBB7384" w14:textId="011E2073" w:rsidR="51E354A4" w:rsidRDefault="51E354A4"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An important </w:t>
      </w:r>
      <w:r w:rsidR="6C8C3092" w:rsidRPr="2EBB79F5">
        <w:rPr>
          <w:rFonts w:ascii="Arial Nova" w:eastAsia="Arial Nova" w:hAnsi="Arial Nova" w:cs="Arial Nova"/>
          <w:sz w:val="22"/>
          <w:szCs w:val="22"/>
        </w:rPr>
        <w:t>d</w:t>
      </w:r>
      <w:r w:rsidRPr="2EBB79F5">
        <w:rPr>
          <w:rFonts w:ascii="Arial Nova" w:eastAsia="Arial Nova" w:hAnsi="Arial Nova" w:cs="Arial Nova"/>
          <w:sz w:val="22"/>
          <w:szCs w:val="22"/>
        </w:rPr>
        <w:t>istinction in research is between primary and secondary data. Primary data are collected directly by researchers for the specific purpose of their own study. Examples include interviews, surveys, and observations. Secondary data already exists because they were originally collected for another purpose. Examples may include published research, government statistics, and existing records</w:t>
      </w:r>
      <w:r w:rsidR="06C66B81" w:rsidRPr="2EBB79F5">
        <w:rPr>
          <w:rFonts w:ascii="Arial Nova" w:eastAsia="Arial Nova" w:hAnsi="Arial Nova" w:cs="Arial Nova"/>
          <w:sz w:val="22"/>
          <w:szCs w:val="22"/>
        </w:rPr>
        <w:t xml:space="preserve"> (Institute for Work and Health, 2017)</w:t>
      </w:r>
      <w:r w:rsidRPr="2EBB79F5">
        <w:rPr>
          <w:rFonts w:ascii="Arial Nova" w:eastAsia="Arial Nova" w:hAnsi="Arial Nova" w:cs="Arial Nova"/>
          <w:sz w:val="22"/>
          <w:szCs w:val="22"/>
        </w:rPr>
        <w:t>. This study mainly used primary data because the researchers collected information directly from parents and professionals through surveys and interviews. Information was specifically collected to answer the studies research questions</w:t>
      </w:r>
      <w:r w:rsidR="463B2A85" w:rsidRPr="2EBB79F5">
        <w:rPr>
          <w:rFonts w:ascii="Arial Nova" w:eastAsia="Arial Nova" w:hAnsi="Arial Nova" w:cs="Arial Nova"/>
          <w:sz w:val="22"/>
          <w:szCs w:val="22"/>
        </w:rPr>
        <w:t xml:space="preserve"> (McDonald, Lester and Michelson, 2023)</w:t>
      </w:r>
      <w:r w:rsidRPr="2EBB79F5">
        <w:rPr>
          <w:rFonts w:ascii="Arial Nova" w:eastAsia="Arial Nova" w:hAnsi="Arial Nova" w:cs="Arial Nova"/>
          <w:sz w:val="22"/>
          <w:szCs w:val="22"/>
        </w:rPr>
        <w:t>.</w:t>
      </w:r>
    </w:p>
    <w:p w14:paraId="06CCF8CB" w14:textId="0094EDF7" w:rsidR="5232F6A7" w:rsidRDefault="5232F6A7"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The r</w:t>
      </w:r>
      <w:r w:rsidR="2544421E" w:rsidRPr="2EBB79F5">
        <w:rPr>
          <w:rFonts w:ascii="Arial Nova" w:eastAsia="Arial Nova" w:hAnsi="Arial Nova" w:cs="Arial Nova"/>
          <w:sz w:val="22"/>
          <w:szCs w:val="22"/>
        </w:rPr>
        <w:t xml:space="preserve">esearch took place in East Sussex, West Sussex and Brighton and Hove in southern England. The parent participants had a child attending </w:t>
      </w:r>
      <w:r w:rsidR="46D1CAF5" w:rsidRPr="2EBB79F5">
        <w:rPr>
          <w:rFonts w:ascii="Arial Nova" w:eastAsia="Arial Nova" w:hAnsi="Arial Nova" w:cs="Arial Nova"/>
          <w:sz w:val="22"/>
          <w:szCs w:val="22"/>
        </w:rPr>
        <w:t>a</w:t>
      </w:r>
      <w:r w:rsidR="2544421E" w:rsidRPr="2EBB79F5">
        <w:rPr>
          <w:rFonts w:ascii="Arial Nova" w:eastAsia="Arial Nova" w:hAnsi="Arial Nova" w:cs="Arial Nova"/>
          <w:sz w:val="22"/>
          <w:szCs w:val="22"/>
        </w:rPr>
        <w:t xml:space="preserve"> mainstream primary school</w:t>
      </w:r>
      <w:r w:rsidR="077CDA52" w:rsidRPr="2EBB79F5">
        <w:rPr>
          <w:rFonts w:ascii="Arial Nova" w:eastAsia="Arial Nova" w:hAnsi="Arial Nova" w:cs="Arial Nova"/>
          <w:sz w:val="22"/>
          <w:szCs w:val="22"/>
        </w:rPr>
        <w:t xml:space="preserve"> </w:t>
      </w:r>
      <w:r w:rsidR="0254C6D6" w:rsidRPr="2EBB79F5">
        <w:rPr>
          <w:rFonts w:ascii="Arial Nova" w:eastAsia="Arial Nova" w:hAnsi="Arial Nova" w:cs="Arial Nova"/>
          <w:sz w:val="22"/>
          <w:szCs w:val="22"/>
        </w:rPr>
        <w:t xml:space="preserve">who had </w:t>
      </w:r>
      <w:r w:rsidR="2544421E" w:rsidRPr="2EBB79F5">
        <w:rPr>
          <w:rFonts w:ascii="Arial Nova" w:eastAsia="Arial Nova" w:hAnsi="Arial Nova" w:cs="Arial Nova"/>
          <w:sz w:val="22"/>
          <w:szCs w:val="22"/>
        </w:rPr>
        <w:lastRenderedPageBreak/>
        <w:t>experienced school attendance problems during the 2020</w:t>
      </w:r>
      <w:r w:rsidR="009F0D0F" w:rsidRPr="2EBB79F5">
        <w:rPr>
          <w:rFonts w:ascii="Arial Nova" w:eastAsia="Arial Nova" w:hAnsi="Arial Nova" w:cs="Arial Nova"/>
          <w:sz w:val="22"/>
          <w:szCs w:val="22"/>
        </w:rPr>
        <w:t>-</w:t>
      </w:r>
      <w:r w:rsidR="2544421E" w:rsidRPr="2EBB79F5">
        <w:rPr>
          <w:rFonts w:ascii="Arial Nova" w:eastAsia="Arial Nova" w:hAnsi="Arial Nova" w:cs="Arial Nova"/>
          <w:sz w:val="22"/>
          <w:szCs w:val="22"/>
        </w:rPr>
        <w:t xml:space="preserve">2021 academic year. Professional participants work with primary school children in the same areas. Parents were selected through advertisements on parent and community social media groups. Professionals were selected through </w:t>
      </w:r>
      <w:r w:rsidR="731BF76B" w:rsidRPr="2EBB79F5">
        <w:rPr>
          <w:rFonts w:ascii="Arial Nova" w:eastAsia="Arial Nova" w:hAnsi="Arial Nova" w:cs="Arial Nova"/>
          <w:sz w:val="22"/>
          <w:szCs w:val="22"/>
        </w:rPr>
        <w:t>e</w:t>
      </w:r>
      <w:r w:rsidR="2544421E" w:rsidRPr="2EBB79F5">
        <w:rPr>
          <w:rFonts w:ascii="Arial Nova" w:eastAsia="Arial Nova" w:hAnsi="Arial Nova" w:cs="Arial Nova"/>
          <w:sz w:val="22"/>
          <w:szCs w:val="22"/>
        </w:rPr>
        <w:t>ducational psychology services and selected schools with high levels of absence</w:t>
      </w:r>
      <w:r w:rsidR="7664D124" w:rsidRPr="2EBB79F5">
        <w:rPr>
          <w:rFonts w:ascii="Arial Nova" w:eastAsia="Arial Nova" w:hAnsi="Arial Nova" w:cs="Arial Nova"/>
          <w:sz w:val="22"/>
          <w:szCs w:val="22"/>
        </w:rPr>
        <w:t>s</w:t>
      </w:r>
      <w:r w:rsidR="2544421E" w:rsidRPr="2EBB79F5">
        <w:rPr>
          <w:rFonts w:ascii="Arial Nova" w:eastAsia="Arial Nova" w:hAnsi="Arial Nova" w:cs="Arial Nova"/>
          <w:sz w:val="22"/>
          <w:szCs w:val="22"/>
        </w:rPr>
        <w:t xml:space="preserve">. In Phase </w:t>
      </w:r>
      <w:r w:rsidR="47F57760" w:rsidRPr="2EBB79F5">
        <w:rPr>
          <w:rFonts w:ascii="Arial Nova" w:eastAsia="Arial Nova" w:hAnsi="Arial Nova" w:cs="Arial Nova"/>
          <w:sz w:val="22"/>
          <w:szCs w:val="22"/>
        </w:rPr>
        <w:t>1</w:t>
      </w:r>
      <w:r w:rsidR="710B12B8" w:rsidRPr="2EBB79F5">
        <w:rPr>
          <w:rFonts w:ascii="Arial Nova" w:eastAsia="Arial Nova" w:hAnsi="Arial Nova" w:cs="Arial Nova"/>
          <w:sz w:val="22"/>
          <w:szCs w:val="22"/>
        </w:rPr>
        <w:t>, 29</w:t>
      </w:r>
      <w:r w:rsidR="202AB1D5" w:rsidRPr="2EBB79F5">
        <w:rPr>
          <w:rFonts w:ascii="Arial Nova" w:eastAsia="Arial Nova" w:hAnsi="Arial Nova" w:cs="Arial Nova"/>
          <w:sz w:val="22"/>
          <w:szCs w:val="22"/>
        </w:rPr>
        <w:t xml:space="preserve"> parents and 19 professionals completed the data collection. Phase </w:t>
      </w:r>
      <w:r w:rsidR="7DD1DA89" w:rsidRPr="2EBB79F5">
        <w:rPr>
          <w:rFonts w:ascii="Arial Nova" w:eastAsia="Arial Nova" w:hAnsi="Arial Nova" w:cs="Arial Nova"/>
          <w:sz w:val="22"/>
          <w:szCs w:val="22"/>
        </w:rPr>
        <w:t xml:space="preserve">2 </w:t>
      </w:r>
      <w:r w:rsidR="202AB1D5" w:rsidRPr="2EBB79F5">
        <w:rPr>
          <w:rFonts w:ascii="Arial Nova" w:eastAsia="Arial Nova" w:hAnsi="Arial Nova" w:cs="Arial Nova"/>
          <w:sz w:val="22"/>
          <w:szCs w:val="22"/>
        </w:rPr>
        <w:t xml:space="preserve">included 22 participant, 10 parents and 12 professionals </w:t>
      </w:r>
      <w:r w:rsidR="4372C7BD" w:rsidRPr="2EBB79F5">
        <w:rPr>
          <w:rFonts w:ascii="Arial Nova" w:eastAsia="Arial Nova" w:hAnsi="Arial Nova" w:cs="Arial Nova"/>
          <w:sz w:val="22"/>
          <w:szCs w:val="22"/>
        </w:rPr>
        <w:t>(</w:t>
      </w:r>
      <w:r w:rsidR="202AB1D5" w:rsidRPr="2EBB79F5">
        <w:rPr>
          <w:rFonts w:ascii="Arial Nova" w:eastAsia="Arial Nova" w:hAnsi="Arial Nova" w:cs="Arial Nova"/>
          <w:sz w:val="22"/>
          <w:szCs w:val="22"/>
        </w:rPr>
        <w:t xml:space="preserve">McDonald, </w:t>
      </w:r>
      <w:r w:rsidR="0D6E14D0" w:rsidRPr="2EBB79F5">
        <w:rPr>
          <w:rFonts w:ascii="Arial Nova" w:eastAsia="Arial Nova" w:hAnsi="Arial Nova" w:cs="Arial Nova"/>
          <w:sz w:val="22"/>
          <w:szCs w:val="22"/>
        </w:rPr>
        <w:t xml:space="preserve">Lester </w:t>
      </w:r>
      <w:r w:rsidR="202AB1D5" w:rsidRPr="2EBB79F5">
        <w:rPr>
          <w:rFonts w:ascii="Arial Nova" w:eastAsia="Arial Nova" w:hAnsi="Arial Nova" w:cs="Arial Nova"/>
          <w:sz w:val="22"/>
          <w:szCs w:val="22"/>
        </w:rPr>
        <w:t>and Michelson, 2023</w:t>
      </w:r>
      <w:r w:rsidR="3702059F" w:rsidRPr="2EBB79F5">
        <w:rPr>
          <w:rFonts w:ascii="Arial Nova" w:eastAsia="Arial Nova" w:hAnsi="Arial Nova" w:cs="Arial Nova"/>
          <w:sz w:val="22"/>
          <w:szCs w:val="22"/>
        </w:rPr>
        <w:t>)</w:t>
      </w:r>
      <w:r w:rsidR="46C1BABB" w:rsidRPr="2EBB79F5">
        <w:rPr>
          <w:rFonts w:ascii="Arial Nova" w:eastAsia="Arial Nova" w:hAnsi="Arial Nova" w:cs="Arial Nova"/>
          <w:sz w:val="22"/>
          <w:szCs w:val="22"/>
        </w:rPr>
        <w:t>.</w:t>
      </w:r>
    </w:p>
    <w:p w14:paraId="0A37E89B" w14:textId="49533ADA" w:rsidR="4558DDF9" w:rsidRDefault="4558DDF9"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During phase </w:t>
      </w:r>
      <w:r w:rsidR="5AD0CB60" w:rsidRPr="2EBB79F5">
        <w:rPr>
          <w:rFonts w:ascii="Arial Nova" w:eastAsia="Arial Nova" w:hAnsi="Arial Nova" w:cs="Arial Nova"/>
          <w:sz w:val="22"/>
          <w:szCs w:val="22"/>
        </w:rPr>
        <w:t>1</w:t>
      </w:r>
      <w:r w:rsidR="5EBBC4A1" w:rsidRPr="2EBB79F5">
        <w:rPr>
          <w:rFonts w:ascii="Arial Nova" w:eastAsia="Arial Nova" w:hAnsi="Arial Nova" w:cs="Arial Nova"/>
          <w:sz w:val="22"/>
          <w:szCs w:val="22"/>
        </w:rPr>
        <w:t>, p</w:t>
      </w:r>
      <w:r w:rsidRPr="2EBB79F5">
        <w:rPr>
          <w:rFonts w:ascii="Arial Nova" w:eastAsia="Arial Nova" w:hAnsi="Arial Nova" w:cs="Arial Nova"/>
          <w:sz w:val="22"/>
          <w:szCs w:val="22"/>
        </w:rPr>
        <w:t xml:space="preserve">articipants completed qualitative surveys </w:t>
      </w:r>
      <w:r w:rsidR="375DD226" w:rsidRPr="2EBB79F5">
        <w:rPr>
          <w:rFonts w:ascii="Arial Nova" w:eastAsia="Arial Nova" w:hAnsi="Arial Nova" w:cs="Arial Nova"/>
          <w:sz w:val="22"/>
          <w:szCs w:val="22"/>
        </w:rPr>
        <w:t>containing six</w:t>
      </w:r>
      <w:r w:rsidRPr="2EBB79F5">
        <w:rPr>
          <w:rFonts w:ascii="Arial Nova" w:eastAsia="Arial Nova" w:hAnsi="Arial Nova" w:cs="Arial Nova"/>
          <w:sz w:val="22"/>
          <w:szCs w:val="22"/>
        </w:rPr>
        <w:t xml:space="preserve"> open-ended</w:t>
      </w:r>
      <w:r w:rsidR="5C035278" w:rsidRPr="2EBB79F5">
        <w:rPr>
          <w:rFonts w:ascii="Arial Nova" w:eastAsia="Arial Nova" w:hAnsi="Arial Nova" w:cs="Arial Nova"/>
          <w:sz w:val="22"/>
          <w:szCs w:val="22"/>
        </w:rPr>
        <w:t>, f</w:t>
      </w:r>
      <w:r w:rsidRPr="2EBB79F5">
        <w:rPr>
          <w:rFonts w:ascii="Arial Nova" w:eastAsia="Arial Nova" w:hAnsi="Arial Nova" w:cs="Arial Nova"/>
          <w:sz w:val="22"/>
          <w:szCs w:val="22"/>
        </w:rPr>
        <w:t>re</w:t>
      </w:r>
      <w:r w:rsidR="4AA72034" w:rsidRPr="2EBB79F5">
        <w:rPr>
          <w:rFonts w:ascii="Arial Nova" w:eastAsia="Arial Nova" w:hAnsi="Arial Nova" w:cs="Arial Nova"/>
          <w:sz w:val="22"/>
          <w:szCs w:val="22"/>
        </w:rPr>
        <w:t>e-</w:t>
      </w:r>
      <w:r w:rsidRPr="2EBB79F5">
        <w:rPr>
          <w:rFonts w:ascii="Arial Nova" w:eastAsia="Arial Nova" w:hAnsi="Arial Nova" w:cs="Arial Nova"/>
          <w:sz w:val="22"/>
          <w:szCs w:val="22"/>
        </w:rPr>
        <w:t>text questions. Parents were asked about their child's attendance difficulties before and during the pandemic</w:t>
      </w:r>
      <w:r w:rsidR="577A4DDE" w:rsidRPr="2EBB79F5">
        <w:rPr>
          <w:rFonts w:ascii="Arial Nova" w:eastAsia="Arial Nova" w:hAnsi="Arial Nova" w:cs="Arial Nova"/>
          <w:sz w:val="22"/>
          <w:szCs w:val="22"/>
        </w:rPr>
        <w:t>, p</w:t>
      </w:r>
      <w:r w:rsidRPr="2EBB79F5">
        <w:rPr>
          <w:rFonts w:ascii="Arial Nova" w:eastAsia="Arial Nova" w:hAnsi="Arial Nova" w:cs="Arial Nova"/>
          <w:sz w:val="22"/>
          <w:szCs w:val="22"/>
        </w:rPr>
        <w:t xml:space="preserve">ossible reasons for these </w:t>
      </w:r>
      <w:r w:rsidR="676B309E" w:rsidRPr="2EBB79F5">
        <w:rPr>
          <w:rFonts w:ascii="Arial Nova" w:eastAsia="Arial Nova" w:hAnsi="Arial Nova" w:cs="Arial Nova"/>
          <w:sz w:val="22"/>
          <w:szCs w:val="22"/>
        </w:rPr>
        <w:t>difficulties, support</w:t>
      </w:r>
      <w:r w:rsidRPr="2EBB79F5">
        <w:rPr>
          <w:rFonts w:ascii="Arial Nova" w:eastAsia="Arial Nova" w:hAnsi="Arial Nova" w:cs="Arial Nova"/>
          <w:sz w:val="22"/>
          <w:szCs w:val="22"/>
        </w:rPr>
        <w:t xml:space="preserve"> they had received </w:t>
      </w:r>
      <w:proofErr w:type="gramStart"/>
      <w:r w:rsidR="7C183FB5" w:rsidRPr="2EBB79F5">
        <w:rPr>
          <w:rFonts w:ascii="Arial Nova" w:eastAsia="Arial Nova" w:hAnsi="Arial Nova" w:cs="Arial Nova"/>
          <w:sz w:val="22"/>
          <w:szCs w:val="22"/>
        </w:rPr>
        <w:t>and</w:t>
      </w:r>
      <w:proofErr w:type="gramEnd"/>
      <w:r w:rsidRPr="2EBB79F5">
        <w:rPr>
          <w:rFonts w:ascii="Arial Nova" w:eastAsia="Arial Nova" w:hAnsi="Arial Nova" w:cs="Arial Nova"/>
          <w:sz w:val="22"/>
          <w:szCs w:val="22"/>
        </w:rPr>
        <w:t xml:space="preserve"> additional support that might be helpful. Professionals were asked </w:t>
      </w:r>
      <w:r w:rsidR="3B979C8A" w:rsidRPr="2EBB79F5">
        <w:rPr>
          <w:rFonts w:ascii="Arial Nova" w:eastAsia="Arial Nova" w:hAnsi="Arial Nova" w:cs="Arial Nova"/>
          <w:sz w:val="22"/>
          <w:szCs w:val="22"/>
        </w:rPr>
        <w:t xml:space="preserve">to identify which </w:t>
      </w:r>
      <w:r w:rsidRPr="2EBB79F5">
        <w:rPr>
          <w:rFonts w:ascii="Arial Nova" w:eastAsia="Arial Nova" w:hAnsi="Arial Nova" w:cs="Arial Nova"/>
          <w:sz w:val="22"/>
          <w:szCs w:val="22"/>
        </w:rPr>
        <w:t xml:space="preserve">groups </w:t>
      </w:r>
      <w:r w:rsidR="51DA7281" w:rsidRPr="2EBB79F5">
        <w:rPr>
          <w:rFonts w:ascii="Arial Nova" w:eastAsia="Arial Nova" w:hAnsi="Arial Nova" w:cs="Arial Nova"/>
          <w:sz w:val="22"/>
          <w:szCs w:val="22"/>
        </w:rPr>
        <w:t xml:space="preserve">were </w:t>
      </w:r>
      <w:r w:rsidRPr="2EBB79F5">
        <w:rPr>
          <w:rFonts w:ascii="Arial Nova" w:eastAsia="Arial Nova" w:hAnsi="Arial Nova" w:cs="Arial Nova"/>
          <w:sz w:val="22"/>
          <w:szCs w:val="22"/>
        </w:rPr>
        <w:t>at risk of attendance problems,</w:t>
      </w:r>
      <w:r w:rsidR="1F6FB712" w:rsidRPr="2EBB79F5">
        <w:rPr>
          <w:rFonts w:ascii="Arial Nova" w:eastAsia="Arial Nova" w:hAnsi="Arial Nova" w:cs="Arial Nova"/>
          <w:sz w:val="22"/>
          <w:szCs w:val="22"/>
        </w:rPr>
        <w:t xml:space="preserve"> the</w:t>
      </w:r>
      <w:r w:rsidRPr="2EBB79F5">
        <w:rPr>
          <w:rFonts w:ascii="Arial Nova" w:eastAsia="Arial Nova" w:hAnsi="Arial Nova" w:cs="Arial Nova"/>
          <w:sz w:val="22"/>
          <w:szCs w:val="22"/>
        </w:rPr>
        <w:t xml:space="preserve"> factors</w:t>
      </w:r>
      <w:r w:rsidR="2B772010" w:rsidRPr="2EBB79F5">
        <w:rPr>
          <w:rFonts w:ascii="Arial Nova" w:eastAsia="Arial Nova" w:hAnsi="Arial Nova" w:cs="Arial Nova"/>
          <w:sz w:val="22"/>
          <w:szCs w:val="22"/>
        </w:rPr>
        <w:t xml:space="preserve"> that contribute to these difficulties</w:t>
      </w:r>
      <w:r w:rsidRPr="2EBB79F5">
        <w:rPr>
          <w:rFonts w:ascii="Arial Nova" w:eastAsia="Arial Nova" w:hAnsi="Arial Nova" w:cs="Arial Nova"/>
          <w:sz w:val="22"/>
          <w:szCs w:val="22"/>
        </w:rPr>
        <w:t xml:space="preserve">, examples of effective local </w:t>
      </w:r>
      <w:r w:rsidR="7646DB64" w:rsidRPr="2EBB79F5">
        <w:rPr>
          <w:rFonts w:ascii="Arial Nova" w:eastAsia="Arial Nova" w:hAnsi="Arial Nova" w:cs="Arial Nova"/>
          <w:sz w:val="22"/>
          <w:szCs w:val="22"/>
        </w:rPr>
        <w:t xml:space="preserve">support </w:t>
      </w:r>
      <w:r w:rsidRPr="2EBB79F5">
        <w:rPr>
          <w:rFonts w:ascii="Arial Nova" w:eastAsia="Arial Nova" w:hAnsi="Arial Nova" w:cs="Arial Nova"/>
          <w:sz w:val="22"/>
          <w:szCs w:val="22"/>
        </w:rPr>
        <w:t xml:space="preserve">and </w:t>
      </w:r>
      <w:r w:rsidR="7CD225D0" w:rsidRPr="2EBB79F5">
        <w:rPr>
          <w:rFonts w:ascii="Arial Nova" w:eastAsia="Arial Nova" w:hAnsi="Arial Nova" w:cs="Arial Nova"/>
          <w:sz w:val="22"/>
          <w:szCs w:val="22"/>
        </w:rPr>
        <w:t>areas where</w:t>
      </w:r>
      <w:r w:rsidRPr="2EBB79F5">
        <w:rPr>
          <w:rFonts w:ascii="Arial Nova" w:eastAsia="Arial Nova" w:hAnsi="Arial Nova" w:cs="Arial Nova"/>
          <w:sz w:val="22"/>
          <w:szCs w:val="22"/>
        </w:rPr>
        <w:t xml:space="preserve"> services</w:t>
      </w:r>
      <w:r w:rsidR="636605A2" w:rsidRPr="2EBB79F5">
        <w:rPr>
          <w:rFonts w:ascii="Arial Nova" w:eastAsia="Arial Nova" w:hAnsi="Arial Nova" w:cs="Arial Nova"/>
          <w:sz w:val="22"/>
          <w:szCs w:val="22"/>
        </w:rPr>
        <w:t xml:space="preserve"> could be more developed</w:t>
      </w:r>
      <w:r w:rsidR="1B14BEA4" w:rsidRPr="2EBB79F5">
        <w:rPr>
          <w:rFonts w:ascii="Arial Nova" w:eastAsia="Arial Nova" w:hAnsi="Arial Nova" w:cs="Arial Nova"/>
          <w:sz w:val="22"/>
          <w:szCs w:val="22"/>
        </w:rPr>
        <w:t xml:space="preserve"> (McDonald, </w:t>
      </w:r>
      <w:r w:rsidR="51FBFDD3" w:rsidRPr="2EBB79F5">
        <w:rPr>
          <w:rFonts w:ascii="Arial Nova" w:eastAsia="Arial Nova" w:hAnsi="Arial Nova" w:cs="Arial Nova"/>
          <w:sz w:val="22"/>
          <w:szCs w:val="22"/>
        </w:rPr>
        <w:t xml:space="preserve">Lester </w:t>
      </w:r>
      <w:r w:rsidR="1B14BEA4" w:rsidRPr="2EBB79F5">
        <w:rPr>
          <w:rFonts w:ascii="Arial Nova" w:eastAsia="Arial Nova" w:hAnsi="Arial Nova" w:cs="Arial Nova"/>
          <w:sz w:val="22"/>
          <w:szCs w:val="22"/>
        </w:rPr>
        <w:t>and Michelson, 2023)</w:t>
      </w:r>
      <w:r w:rsidRPr="2EBB79F5">
        <w:rPr>
          <w:rFonts w:ascii="Arial Nova" w:eastAsia="Arial Nova" w:hAnsi="Arial Nova" w:cs="Arial Nova"/>
          <w:sz w:val="22"/>
          <w:szCs w:val="22"/>
        </w:rPr>
        <w:t xml:space="preserve">. </w:t>
      </w:r>
    </w:p>
    <w:p w14:paraId="781CAE16" w14:textId="46BB9669" w:rsidR="2B9C2ACF" w:rsidRDefault="2B9C2ACF"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Open-ended questions allowed participants to explain their experiences in their own words, rather than selected from fixed responses</w:t>
      </w:r>
      <w:r w:rsidR="757CAE55" w:rsidRPr="2EBB79F5">
        <w:rPr>
          <w:rFonts w:ascii="Arial Nova" w:eastAsia="Arial Nova" w:hAnsi="Arial Nova" w:cs="Arial Nova"/>
          <w:sz w:val="22"/>
          <w:szCs w:val="22"/>
        </w:rPr>
        <w:t xml:space="preserve"> (NHS England, 2017)</w:t>
      </w:r>
      <w:r w:rsidRPr="2EBB79F5">
        <w:rPr>
          <w:rFonts w:ascii="Arial Nova" w:eastAsia="Arial Nova" w:hAnsi="Arial Nova" w:cs="Arial Nova"/>
          <w:sz w:val="22"/>
          <w:szCs w:val="22"/>
        </w:rPr>
        <w:t xml:space="preserve">. This initial findings from these surveys were then used to guide Phase 2. </w:t>
      </w:r>
    </w:p>
    <w:p w14:paraId="74A1E775" w14:textId="0AED1219" w:rsidR="3577ABE5" w:rsidRDefault="3577ABE5"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Phase </w:t>
      </w:r>
      <w:r w:rsidR="34D5A062" w:rsidRPr="2EBB79F5">
        <w:rPr>
          <w:rFonts w:ascii="Arial Nova" w:eastAsia="Arial Nova" w:hAnsi="Arial Nova" w:cs="Arial Nova"/>
          <w:sz w:val="22"/>
          <w:szCs w:val="22"/>
        </w:rPr>
        <w:t>2</w:t>
      </w:r>
      <w:r w:rsidRPr="2EBB79F5">
        <w:rPr>
          <w:rFonts w:ascii="Arial Nova" w:eastAsia="Arial Nova" w:hAnsi="Arial Nova" w:cs="Arial Nova"/>
          <w:sz w:val="22"/>
          <w:szCs w:val="22"/>
        </w:rPr>
        <w:t xml:space="preserve"> involved semi-structured interviews. This type of interview follows a general set of </w:t>
      </w:r>
      <w:r w:rsidR="45A9BB43" w:rsidRPr="2EBB79F5">
        <w:rPr>
          <w:rFonts w:ascii="Arial Nova" w:eastAsia="Arial Nova" w:hAnsi="Arial Nova" w:cs="Arial Nova"/>
          <w:sz w:val="22"/>
          <w:szCs w:val="22"/>
        </w:rPr>
        <w:t>topics but</w:t>
      </w:r>
      <w:r w:rsidRPr="2EBB79F5">
        <w:rPr>
          <w:rFonts w:ascii="Arial Nova" w:eastAsia="Arial Nova" w:hAnsi="Arial Nova" w:cs="Arial Nova"/>
          <w:sz w:val="22"/>
          <w:szCs w:val="22"/>
        </w:rPr>
        <w:t xml:space="preserve"> also gives the researcher flexibility to ask further questions and explore participants responses in more detail</w:t>
      </w:r>
      <w:r w:rsidR="0B75F589" w:rsidRPr="2EBB79F5">
        <w:rPr>
          <w:rFonts w:ascii="Arial Nova" w:eastAsia="Arial Nova" w:hAnsi="Arial Nova" w:cs="Arial Nova"/>
          <w:sz w:val="22"/>
          <w:szCs w:val="22"/>
        </w:rPr>
        <w:t xml:space="preserve"> (NHS England, 2017)</w:t>
      </w:r>
      <w:r w:rsidRPr="2EBB79F5">
        <w:rPr>
          <w:rFonts w:ascii="Arial Nova" w:eastAsia="Arial Nova" w:hAnsi="Arial Nova" w:cs="Arial Nova"/>
          <w:sz w:val="22"/>
          <w:szCs w:val="22"/>
        </w:rPr>
        <w:t>. The interviews explored areas including child anxiety, parenting behaviours, sources of support, responses from schools and other services</w:t>
      </w:r>
      <w:r w:rsidR="1CB3B0DA" w:rsidRPr="2EBB79F5">
        <w:rPr>
          <w:rFonts w:ascii="Arial Nova" w:eastAsia="Arial Nova" w:hAnsi="Arial Nova" w:cs="Arial Nova"/>
          <w:sz w:val="22"/>
          <w:szCs w:val="22"/>
        </w:rPr>
        <w:t>, a</w:t>
      </w:r>
      <w:r w:rsidRPr="2EBB79F5">
        <w:rPr>
          <w:rFonts w:ascii="Arial Nova" w:eastAsia="Arial Nova" w:hAnsi="Arial Nova" w:cs="Arial Nova"/>
          <w:sz w:val="22"/>
          <w:szCs w:val="22"/>
        </w:rPr>
        <w:t xml:space="preserve">nd relationships between families and schools. </w:t>
      </w:r>
      <w:r w:rsidR="5D4BC41E" w:rsidRPr="2EBB79F5">
        <w:rPr>
          <w:rFonts w:ascii="Arial Nova" w:eastAsia="Arial Nova" w:hAnsi="Arial Nova" w:cs="Arial Nova"/>
          <w:sz w:val="22"/>
          <w:szCs w:val="22"/>
        </w:rPr>
        <w:t>Seven</w:t>
      </w:r>
      <w:r w:rsidRPr="2EBB79F5">
        <w:rPr>
          <w:rFonts w:ascii="Arial Nova" w:eastAsia="Arial Nova" w:hAnsi="Arial Nova" w:cs="Arial Nova"/>
          <w:sz w:val="22"/>
          <w:szCs w:val="22"/>
        </w:rPr>
        <w:t xml:space="preserve"> interviews were conducted by telephone and 15 through </w:t>
      </w:r>
      <w:r w:rsidR="2103B00F" w:rsidRPr="2EBB79F5">
        <w:rPr>
          <w:rFonts w:ascii="Arial Nova" w:eastAsia="Arial Nova" w:hAnsi="Arial Nova" w:cs="Arial Nova"/>
          <w:sz w:val="22"/>
          <w:szCs w:val="22"/>
        </w:rPr>
        <w:t>z</w:t>
      </w:r>
      <w:r w:rsidRPr="2EBB79F5">
        <w:rPr>
          <w:rFonts w:ascii="Arial Nova" w:eastAsia="Arial Nova" w:hAnsi="Arial Nova" w:cs="Arial Nova"/>
          <w:sz w:val="22"/>
          <w:szCs w:val="22"/>
        </w:rPr>
        <w:t>oom. Each interview lasted approximately 45</w:t>
      </w:r>
      <w:r w:rsidR="17C30889" w:rsidRPr="2EBB79F5">
        <w:rPr>
          <w:rFonts w:ascii="Arial Nova" w:eastAsia="Arial Nova" w:hAnsi="Arial Nova" w:cs="Arial Nova"/>
          <w:sz w:val="22"/>
          <w:szCs w:val="22"/>
        </w:rPr>
        <w:t>-</w:t>
      </w:r>
      <w:r w:rsidRPr="2EBB79F5">
        <w:rPr>
          <w:rFonts w:ascii="Arial Nova" w:eastAsia="Arial Nova" w:hAnsi="Arial Nova" w:cs="Arial Nova"/>
          <w:sz w:val="22"/>
          <w:szCs w:val="22"/>
        </w:rPr>
        <w:t xml:space="preserve">60 minutes and was recorded, transcribed word for word and anonymized </w:t>
      </w:r>
      <w:r w:rsidR="65E28C81" w:rsidRPr="2EBB79F5">
        <w:rPr>
          <w:rFonts w:ascii="Arial Nova" w:eastAsia="Arial Nova" w:hAnsi="Arial Nova" w:cs="Arial Nova"/>
          <w:sz w:val="22"/>
          <w:szCs w:val="22"/>
        </w:rPr>
        <w:t>(</w:t>
      </w:r>
      <w:r w:rsidR="2E9FD601" w:rsidRPr="2EBB79F5">
        <w:rPr>
          <w:rFonts w:ascii="Arial Nova" w:eastAsia="Arial Nova" w:hAnsi="Arial Nova" w:cs="Arial Nova"/>
          <w:sz w:val="22"/>
          <w:szCs w:val="22"/>
        </w:rPr>
        <w:t xml:space="preserve">McDonald, </w:t>
      </w:r>
      <w:r w:rsidR="46033984" w:rsidRPr="2EBB79F5">
        <w:rPr>
          <w:rFonts w:ascii="Arial Nova" w:eastAsia="Arial Nova" w:hAnsi="Arial Nova" w:cs="Arial Nova"/>
          <w:sz w:val="22"/>
          <w:szCs w:val="22"/>
        </w:rPr>
        <w:t xml:space="preserve">Lester </w:t>
      </w:r>
      <w:r w:rsidR="2E9FD601" w:rsidRPr="2EBB79F5">
        <w:rPr>
          <w:rFonts w:ascii="Arial Nova" w:eastAsia="Arial Nova" w:hAnsi="Arial Nova" w:cs="Arial Nova"/>
          <w:sz w:val="22"/>
          <w:szCs w:val="22"/>
        </w:rPr>
        <w:t>and Michelson, 2023</w:t>
      </w:r>
      <w:r w:rsidR="4E723CD3" w:rsidRPr="2EBB79F5">
        <w:rPr>
          <w:rFonts w:ascii="Arial Nova" w:eastAsia="Arial Nova" w:hAnsi="Arial Nova" w:cs="Arial Nova"/>
          <w:sz w:val="22"/>
          <w:szCs w:val="22"/>
        </w:rPr>
        <w:t>)</w:t>
      </w:r>
      <w:r w:rsidR="2E9FD601" w:rsidRPr="2EBB79F5">
        <w:rPr>
          <w:rFonts w:ascii="Arial Nova" w:eastAsia="Arial Nova" w:hAnsi="Arial Nova" w:cs="Arial Nova"/>
          <w:sz w:val="22"/>
          <w:szCs w:val="22"/>
        </w:rPr>
        <w:t xml:space="preserve">. Using the findings from the </w:t>
      </w:r>
      <w:r w:rsidR="0113D4BE" w:rsidRPr="2EBB79F5">
        <w:rPr>
          <w:rFonts w:ascii="Arial Nova" w:eastAsia="Arial Nova" w:hAnsi="Arial Nova" w:cs="Arial Nova"/>
          <w:sz w:val="22"/>
          <w:szCs w:val="22"/>
        </w:rPr>
        <w:t>P</w:t>
      </w:r>
      <w:r w:rsidR="2E9FD601" w:rsidRPr="2EBB79F5">
        <w:rPr>
          <w:rFonts w:ascii="Arial Nova" w:eastAsia="Arial Nova" w:hAnsi="Arial Nova" w:cs="Arial Nova"/>
          <w:sz w:val="22"/>
          <w:szCs w:val="22"/>
        </w:rPr>
        <w:t xml:space="preserve">hase </w:t>
      </w:r>
      <w:r w:rsidR="1FA1628F" w:rsidRPr="2EBB79F5">
        <w:rPr>
          <w:rFonts w:ascii="Arial Nova" w:eastAsia="Arial Nova" w:hAnsi="Arial Nova" w:cs="Arial Nova"/>
          <w:sz w:val="22"/>
          <w:szCs w:val="22"/>
        </w:rPr>
        <w:t>1</w:t>
      </w:r>
      <w:r w:rsidR="2E9FD601" w:rsidRPr="2EBB79F5">
        <w:rPr>
          <w:rFonts w:ascii="Arial Nova" w:eastAsia="Arial Nova" w:hAnsi="Arial Nova" w:cs="Arial Nova"/>
          <w:sz w:val="22"/>
          <w:szCs w:val="22"/>
        </w:rPr>
        <w:t xml:space="preserve"> to guide the interview allowed the researchers to investigate important issue in greater depth.</w:t>
      </w:r>
    </w:p>
    <w:p w14:paraId="14F11A3E" w14:textId="0E074B92" w:rsidR="44A70AE7" w:rsidRDefault="44A70AE7"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Researchers analysed the survey and interview data using thematic framework analysis. </w:t>
      </w:r>
      <w:r w:rsidR="78403079" w:rsidRPr="2EBB79F5">
        <w:rPr>
          <w:rFonts w:ascii="Arial Nova" w:eastAsia="Arial Nova" w:hAnsi="Arial Nova" w:cs="Arial Nova"/>
          <w:sz w:val="22"/>
          <w:szCs w:val="22"/>
        </w:rPr>
        <w:t xml:space="preserve">Thematic framework analysis </w:t>
      </w:r>
      <w:r w:rsidRPr="2EBB79F5">
        <w:rPr>
          <w:rFonts w:ascii="Arial Nova" w:eastAsia="Arial Nova" w:hAnsi="Arial Nova" w:cs="Arial Nova"/>
          <w:sz w:val="22"/>
          <w:szCs w:val="22"/>
        </w:rPr>
        <w:t>is structured method of organising qualitative data to identify and interpret important patterns or themes</w:t>
      </w:r>
      <w:r w:rsidR="6AE48AE3" w:rsidRPr="2EBB79F5">
        <w:rPr>
          <w:rFonts w:ascii="Arial Nova" w:eastAsia="Arial Nova" w:hAnsi="Arial Nova" w:cs="Arial Nova"/>
          <w:sz w:val="22"/>
          <w:szCs w:val="22"/>
        </w:rPr>
        <w:t xml:space="preserve"> (Gale et al., 2013)</w:t>
      </w:r>
      <w:r w:rsidRPr="2EBB79F5">
        <w:rPr>
          <w:rFonts w:ascii="Arial Nova" w:eastAsia="Arial Nova" w:hAnsi="Arial Nova" w:cs="Arial Nova"/>
          <w:sz w:val="22"/>
          <w:szCs w:val="22"/>
        </w:rPr>
        <w:t xml:space="preserve">. The </w:t>
      </w:r>
      <w:r w:rsidR="67602AEF" w:rsidRPr="2EBB79F5">
        <w:rPr>
          <w:rFonts w:ascii="Arial Nova" w:eastAsia="Arial Nova" w:hAnsi="Arial Nova" w:cs="Arial Nova"/>
          <w:sz w:val="22"/>
          <w:szCs w:val="22"/>
        </w:rPr>
        <w:t xml:space="preserve">study </w:t>
      </w:r>
      <w:r w:rsidRPr="2EBB79F5">
        <w:rPr>
          <w:rFonts w:ascii="Arial Nova" w:eastAsia="Arial Nova" w:hAnsi="Arial Nova" w:cs="Arial Nova"/>
          <w:sz w:val="22"/>
          <w:szCs w:val="22"/>
        </w:rPr>
        <w:t xml:space="preserve">used both deductive and inductive approaches. The deductive </w:t>
      </w:r>
      <w:r w:rsidR="559CD2E2" w:rsidRPr="2EBB79F5">
        <w:rPr>
          <w:rFonts w:ascii="Arial Nova" w:eastAsia="Arial Nova" w:hAnsi="Arial Nova" w:cs="Arial Nova"/>
          <w:sz w:val="22"/>
          <w:szCs w:val="22"/>
        </w:rPr>
        <w:t xml:space="preserve">analysis </w:t>
      </w:r>
      <w:r w:rsidRPr="2EBB79F5">
        <w:rPr>
          <w:rFonts w:ascii="Arial Nova" w:eastAsia="Arial Nova" w:hAnsi="Arial Nova" w:cs="Arial Nova"/>
          <w:sz w:val="22"/>
          <w:szCs w:val="22"/>
        </w:rPr>
        <w:t xml:space="preserve">involves using themes connected to the existing research questions, while the inductive </w:t>
      </w:r>
      <w:r w:rsidR="64BC01A7" w:rsidRPr="2EBB79F5">
        <w:rPr>
          <w:rFonts w:ascii="Arial Nova" w:eastAsia="Arial Nova" w:hAnsi="Arial Nova" w:cs="Arial Nova"/>
          <w:sz w:val="22"/>
          <w:szCs w:val="22"/>
        </w:rPr>
        <w:t xml:space="preserve">analysis </w:t>
      </w:r>
      <w:r w:rsidR="4676A3E5" w:rsidRPr="2EBB79F5">
        <w:rPr>
          <w:rFonts w:ascii="Arial Nova" w:eastAsia="Arial Nova" w:hAnsi="Arial Nova" w:cs="Arial Nova"/>
          <w:sz w:val="22"/>
          <w:szCs w:val="22"/>
        </w:rPr>
        <w:t>allows</w:t>
      </w:r>
      <w:r w:rsidRPr="2EBB79F5">
        <w:rPr>
          <w:rFonts w:ascii="Arial Nova" w:eastAsia="Arial Nova" w:hAnsi="Arial Nova" w:cs="Arial Nova"/>
          <w:sz w:val="22"/>
          <w:szCs w:val="22"/>
        </w:rPr>
        <w:t xml:space="preserve"> new themes to develop from participants responses</w:t>
      </w:r>
      <w:r w:rsidR="5517D46B" w:rsidRPr="2EBB79F5">
        <w:rPr>
          <w:rFonts w:ascii="Arial Nova" w:eastAsia="Arial Nova" w:hAnsi="Arial Nova" w:cs="Arial Nova"/>
          <w:sz w:val="22"/>
          <w:szCs w:val="22"/>
        </w:rPr>
        <w:t xml:space="preserve"> (Laari, 2025)</w:t>
      </w:r>
      <w:r w:rsidRPr="2EBB79F5">
        <w:rPr>
          <w:rFonts w:ascii="Arial Nova" w:eastAsia="Arial Nova" w:hAnsi="Arial Nova" w:cs="Arial Nova"/>
          <w:sz w:val="22"/>
          <w:szCs w:val="22"/>
        </w:rPr>
        <w:t>. The researchers first became familiar with the data</w:t>
      </w:r>
      <w:r w:rsidR="3FD30B41" w:rsidRPr="2EBB79F5">
        <w:rPr>
          <w:rFonts w:ascii="Arial Nova" w:eastAsia="Arial Nova" w:hAnsi="Arial Nova" w:cs="Arial Nova"/>
          <w:sz w:val="22"/>
          <w:szCs w:val="22"/>
        </w:rPr>
        <w:t>, d</w:t>
      </w:r>
      <w:r w:rsidRPr="2EBB79F5">
        <w:rPr>
          <w:rFonts w:ascii="Arial Nova" w:eastAsia="Arial Nova" w:hAnsi="Arial Nova" w:cs="Arial Nova"/>
          <w:sz w:val="22"/>
          <w:szCs w:val="22"/>
        </w:rPr>
        <w:t xml:space="preserve">eveloped a framework, organised the information into categories and then </w:t>
      </w:r>
      <w:r w:rsidRPr="2EBB79F5">
        <w:rPr>
          <w:rFonts w:ascii="Arial Nova" w:eastAsia="Arial Nova" w:hAnsi="Arial Nova" w:cs="Arial Nova"/>
          <w:sz w:val="22"/>
          <w:szCs w:val="22"/>
        </w:rPr>
        <w:lastRenderedPageBreak/>
        <w:t xml:space="preserve">examined patterns across the data. </w:t>
      </w:r>
      <w:r w:rsidR="30C12054" w:rsidRPr="2EBB79F5">
        <w:rPr>
          <w:rFonts w:ascii="Arial Nova" w:eastAsia="Arial Nova" w:hAnsi="Arial Nova" w:cs="Arial Nova"/>
          <w:sz w:val="22"/>
          <w:szCs w:val="22"/>
        </w:rPr>
        <w:t>T</w:t>
      </w:r>
      <w:r w:rsidRPr="2EBB79F5">
        <w:rPr>
          <w:rFonts w:ascii="Arial Nova" w:eastAsia="Arial Nova" w:hAnsi="Arial Nova" w:cs="Arial Nova"/>
          <w:sz w:val="22"/>
          <w:szCs w:val="22"/>
        </w:rPr>
        <w:t xml:space="preserve">he framework was refined as the analysis progressed and after the </w:t>
      </w:r>
      <w:r w:rsidR="288B1B50" w:rsidRPr="2EBB79F5">
        <w:rPr>
          <w:rFonts w:ascii="Arial Nova" w:eastAsia="Arial Nova" w:hAnsi="Arial Nova" w:cs="Arial Nova"/>
          <w:sz w:val="22"/>
          <w:szCs w:val="22"/>
        </w:rPr>
        <w:t>P</w:t>
      </w:r>
      <w:r w:rsidRPr="2EBB79F5">
        <w:rPr>
          <w:rFonts w:ascii="Arial Nova" w:eastAsia="Arial Nova" w:hAnsi="Arial Nova" w:cs="Arial Nova"/>
          <w:sz w:val="22"/>
          <w:szCs w:val="22"/>
        </w:rPr>
        <w:t>hase</w:t>
      </w:r>
      <w:r w:rsidR="1F4D2995" w:rsidRPr="2EBB79F5">
        <w:rPr>
          <w:rFonts w:ascii="Arial Nova" w:eastAsia="Arial Nova" w:hAnsi="Arial Nova" w:cs="Arial Nova"/>
          <w:sz w:val="22"/>
          <w:szCs w:val="22"/>
        </w:rPr>
        <w:t xml:space="preserve"> 2 interviews</w:t>
      </w:r>
      <w:r w:rsidR="2F356267" w:rsidRPr="2EBB79F5">
        <w:rPr>
          <w:rFonts w:ascii="Arial Nova" w:eastAsia="Arial Nova" w:hAnsi="Arial Nova" w:cs="Arial Nova"/>
          <w:sz w:val="22"/>
          <w:szCs w:val="22"/>
        </w:rPr>
        <w:t xml:space="preserve"> (McDonald, Lester and Michelson, 2023)</w:t>
      </w:r>
      <w:r w:rsidR="10386868" w:rsidRPr="2EBB79F5">
        <w:rPr>
          <w:rFonts w:ascii="Arial Nova" w:eastAsia="Arial Nova" w:hAnsi="Arial Nova" w:cs="Arial Nova"/>
          <w:sz w:val="22"/>
          <w:szCs w:val="22"/>
        </w:rPr>
        <w:t>. This approach helped the researchers bring together the different experiences of parents and professionals and identify common issues related to school attendance problems.</w:t>
      </w:r>
    </w:p>
    <w:p w14:paraId="23D16960" w14:textId="37D29C79" w:rsidR="10386868" w:rsidRDefault="10386868"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Overall, the qualitative design was suitable for the purpose of the study because the research questions focused on experiences, support, and possible interventions. The use of open-ended surveys followed by semi-structured interviews allowed the researchers to </w:t>
      </w:r>
      <w:r w:rsidR="55AE75E6" w:rsidRPr="2EBB79F5">
        <w:rPr>
          <w:rFonts w:ascii="Arial Nova" w:eastAsia="Arial Nova" w:hAnsi="Arial Nova" w:cs="Arial Nova"/>
          <w:sz w:val="22"/>
          <w:szCs w:val="22"/>
        </w:rPr>
        <w:t>fir</w:t>
      </w:r>
      <w:r w:rsidRPr="2EBB79F5">
        <w:rPr>
          <w:rFonts w:ascii="Arial Nova" w:eastAsia="Arial Nova" w:hAnsi="Arial Nova" w:cs="Arial Nova"/>
          <w:sz w:val="22"/>
          <w:szCs w:val="22"/>
        </w:rPr>
        <w:t xml:space="preserve">st identify important issues and then </w:t>
      </w:r>
      <w:r w:rsidR="18585F1F" w:rsidRPr="2EBB79F5">
        <w:rPr>
          <w:rFonts w:ascii="Arial Nova" w:eastAsia="Arial Nova" w:hAnsi="Arial Nova" w:cs="Arial Nova"/>
          <w:sz w:val="22"/>
          <w:szCs w:val="22"/>
        </w:rPr>
        <w:t>e</w:t>
      </w:r>
      <w:r w:rsidRPr="2EBB79F5">
        <w:rPr>
          <w:rFonts w:ascii="Arial Nova" w:eastAsia="Arial Nova" w:hAnsi="Arial Nova" w:cs="Arial Nova"/>
          <w:sz w:val="22"/>
          <w:szCs w:val="22"/>
        </w:rPr>
        <w:t>xplore them in greater detail. The study also received approval from a UK research Ethics Committee before data collection began, which is important when research involves human part</w:t>
      </w:r>
      <w:r w:rsidR="1589FBEC" w:rsidRPr="2EBB79F5">
        <w:rPr>
          <w:rFonts w:ascii="Arial Nova" w:eastAsia="Arial Nova" w:hAnsi="Arial Nova" w:cs="Arial Nova"/>
          <w:sz w:val="22"/>
          <w:szCs w:val="22"/>
        </w:rPr>
        <w:t xml:space="preserve"> (McDonald, Lester and Michelson, 2023)</w:t>
      </w:r>
      <w:r w:rsidR="6CD46946" w:rsidRPr="2EBB79F5">
        <w:rPr>
          <w:rFonts w:ascii="Arial Nova" w:eastAsia="Arial Nova" w:hAnsi="Arial Nova" w:cs="Arial Nova"/>
          <w:sz w:val="22"/>
          <w:szCs w:val="22"/>
        </w:rPr>
        <w:t>.</w:t>
      </w:r>
    </w:p>
    <w:p w14:paraId="3C7DFEF5" w14:textId="2F3CA5BC" w:rsidR="6CD46946" w:rsidRDefault="6CD46946"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This report examined the research paper by McDonald, Lester and Michelson </w:t>
      </w:r>
      <w:r w:rsidR="3EF8E090" w:rsidRPr="2EBB79F5">
        <w:rPr>
          <w:rFonts w:ascii="Arial Nova" w:eastAsia="Arial Nova" w:hAnsi="Arial Nova" w:cs="Arial Nova"/>
          <w:sz w:val="22"/>
          <w:szCs w:val="22"/>
        </w:rPr>
        <w:t>(</w:t>
      </w:r>
      <w:r w:rsidRPr="2EBB79F5">
        <w:rPr>
          <w:rFonts w:ascii="Arial Nova" w:eastAsia="Arial Nova" w:hAnsi="Arial Nova" w:cs="Arial Nova"/>
          <w:sz w:val="22"/>
          <w:szCs w:val="22"/>
        </w:rPr>
        <w:t>2023</w:t>
      </w:r>
      <w:r w:rsidR="07C67900" w:rsidRPr="2EBB79F5">
        <w:rPr>
          <w:rFonts w:ascii="Arial Nova" w:eastAsia="Arial Nova" w:hAnsi="Arial Nova" w:cs="Arial Nova"/>
          <w:sz w:val="22"/>
          <w:szCs w:val="22"/>
        </w:rPr>
        <w:t>)</w:t>
      </w:r>
      <w:r w:rsidRPr="2EBB79F5">
        <w:rPr>
          <w:rFonts w:ascii="Arial Nova" w:eastAsia="Arial Nova" w:hAnsi="Arial Nova" w:cs="Arial Nova"/>
          <w:sz w:val="22"/>
          <w:szCs w:val="22"/>
        </w:rPr>
        <w:t>, which explored school attendance problems among primary schoo</w:t>
      </w:r>
      <w:r w:rsidR="77ED401E" w:rsidRPr="2EBB79F5">
        <w:rPr>
          <w:rFonts w:ascii="Arial Nova" w:eastAsia="Arial Nova" w:hAnsi="Arial Nova" w:cs="Arial Nova"/>
          <w:sz w:val="22"/>
          <w:szCs w:val="22"/>
        </w:rPr>
        <w:t>l-</w:t>
      </w:r>
      <w:r w:rsidRPr="2EBB79F5">
        <w:rPr>
          <w:rFonts w:ascii="Arial Nova" w:eastAsia="Arial Nova" w:hAnsi="Arial Nova" w:cs="Arial Nova"/>
          <w:sz w:val="22"/>
          <w:szCs w:val="22"/>
        </w:rPr>
        <w:t xml:space="preserve">aged children in the context of </w:t>
      </w:r>
      <w:r w:rsidR="69B53C19" w:rsidRPr="2EBB79F5">
        <w:rPr>
          <w:rFonts w:ascii="Arial Nova" w:eastAsia="Arial Nova" w:hAnsi="Arial Nova" w:cs="Arial Nova"/>
          <w:sz w:val="22"/>
          <w:szCs w:val="22"/>
        </w:rPr>
        <w:t xml:space="preserve">the </w:t>
      </w:r>
      <w:r w:rsidRPr="2EBB79F5">
        <w:rPr>
          <w:rFonts w:ascii="Arial Nova" w:eastAsia="Arial Nova" w:hAnsi="Arial Nova" w:cs="Arial Nova"/>
          <w:sz w:val="22"/>
          <w:szCs w:val="22"/>
        </w:rPr>
        <w:t>COVID-19 pandemic. The study highlighted that attendance problems are complex and may be influenced by factors involving the child, family, school and wider support systems. The research focused on the perspective</w:t>
      </w:r>
      <w:r w:rsidR="54020D18" w:rsidRPr="2EBB79F5">
        <w:rPr>
          <w:rFonts w:ascii="Arial Nova" w:eastAsia="Arial Nova" w:hAnsi="Arial Nova" w:cs="Arial Nova"/>
          <w:sz w:val="22"/>
          <w:szCs w:val="22"/>
        </w:rPr>
        <w:t>s</w:t>
      </w:r>
      <w:r w:rsidRPr="2EBB79F5">
        <w:rPr>
          <w:rFonts w:ascii="Arial Nova" w:eastAsia="Arial Nova" w:hAnsi="Arial Nova" w:cs="Arial Nova"/>
          <w:sz w:val="22"/>
          <w:szCs w:val="22"/>
        </w:rPr>
        <w:t xml:space="preserve"> of parents and professionals to understand the factors associated with attendance difficulties, the support available to families, and possible approaches for future intervention. The report also examined the research methods used in the study</w:t>
      </w:r>
      <w:r w:rsidR="4850CA9F" w:rsidRPr="2EBB79F5">
        <w:rPr>
          <w:rFonts w:ascii="Arial Nova" w:eastAsia="Arial Nova" w:hAnsi="Arial Nova" w:cs="Arial Nova"/>
          <w:sz w:val="22"/>
          <w:szCs w:val="22"/>
        </w:rPr>
        <w:t xml:space="preserve"> q</w:t>
      </w:r>
      <w:r w:rsidRPr="2EBB79F5">
        <w:rPr>
          <w:rFonts w:ascii="Arial Nova" w:eastAsia="Arial Nova" w:hAnsi="Arial Nova" w:cs="Arial Nova"/>
          <w:sz w:val="22"/>
          <w:szCs w:val="22"/>
        </w:rPr>
        <w:t>uantitative, qualitative, and mixed methods research were considered</w:t>
      </w:r>
      <w:r w:rsidR="3D40D5D8" w:rsidRPr="2EBB79F5">
        <w:rPr>
          <w:rFonts w:ascii="Arial Nova" w:eastAsia="Arial Nova" w:hAnsi="Arial Nova" w:cs="Arial Nova"/>
          <w:sz w:val="22"/>
          <w:szCs w:val="22"/>
        </w:rPr>
        <w:t>. T</w:t>
      </w:r>
      <w:r w:rsidR="1977740A" w:rsidRPr="2EBB79F5">
        <w:rPr>
          <w:rFonts w:ascii="Arial Nova" w:eastAsia="Arial Nova" w:hAnsi="Arial Nova" w:cs="Arial Nova"/>
          <w:sz w:val="22"/>
          <w:szCs w:val="22"/>
        </w:rPr>
        <w:t xml:space="preserve">he chosen study </w:t>
      </w:r>
      <w:r w:rsidR="07BA848F" w:rsidRPr="2EBB79F5">
        <w:rPr>
          <w:rFonts w:ascii="Arial Nova" w:eastAsia="Arial Nova" w:hAnsi="Arial Nova" w:cs="Arial Nova"/>
          <w:sz w:val="22"/>
          <w:szCs w:val="22"/>
        </w:rPr>
        <w:t xml:space="preserve">used </w:t>
      </w:r>
      <w:r w:rsidR="1977740A" w:rsidRPr="2EBB79F5">
        <w:rPr>
          <w:rFonts w:ascii="Arial Nova" w:eastAsia="Arial Nova" w:hAnsi="Arial Nova" w:cs="Arial Nova"/>
          <w:sz w:val="22"/>
          <w:szCs w:val="22"/>
        </w:rPr>
        <w:t xml:space="preserve">a qualitative mixed method design. Primary data were collected in two </w:t>
      </w:r>
      <w:r w:rsidR="58B58D1E" w:rsidRPr="2EBB79F5">
        <w:rPr>
          <w:rFonts w:ascii="Arial Nova" w:eastAsia="Arial Nova" w:hAnsi="Arial Nova" w:cs="Arial Nova"/>
          <w:sz w:val="22"/>
          <w:szCs w:val="22"/>
        </w:rPr>
        <w:t xml:space="preserve">consecutive </w:t>
      </w:r>
      <w:r w:rsidR="1977740A" w:rsidRPr="2EBB79F5">
        <w:rPr>
          <w:rFonts w:ascii="Arial Nova" w:eastAsia="Arial Nova" w:hAnsi="Arial Nova" w:cs="Arial Nova"/>
          <w:sz w:val="22"/>
          <w:szCs w:val="22"/>
        </w:rPr>
        <w:t>phases through surveys and semi</w:t>
      </w:r>
      <w:r w:rsidR="50C6924B" w:rsidRPr="2EBB79F5">
        <w:rPr>
          <w:rFonts w:ascii="Arial Nova" w:eastAsia="Arial Nova" w:hAnsi="Arial Nova" w:cs="Arial Nova"/>
          <w:sz w:val="22"/>
          <w:szCs w:val="22"/>
        </w:rPr>
        <w:t>-</w:t>
      </w:r>
      <w:r w:rsidR="1977740A" w:rsidRPr="2EBB79F5">
        <w:rPr>
          <w:rFonts w:ascii="Arial Nova" w:eastAsia="Arial Nova" w:hAnsi="Arial Nova" w:cs="Arial Nova"/>
          <w:sz w:val="22"/>
          <w:szCs w:val="22"/>
        </w:rPr>
        <w:t>structured interviews. The data were then examined using thematic framework analysis. This approach allowed the researchers to identify common themes while also exploring the different experiences and views of</w:t>
      </w:r>
      <w:r w:rsidR="654F1FD8" w:rsidRPr="2EBB79F5">
        <w:rPr>
          <w:rFonts w:ascii="Arial Nova" w:eastAsia="Arial Nova" w:hAnsi="Arial Nova" w:cs="Arial Nova"/>
          <w:sz w:val="22"/>
          <w:szCs w:val="22"/>
        </w:rPr>
        <w:t xml:space="preserve"> p</w:t>
      </w:r>
      <w:r w:rsidR="1977740A" w:rsidRPr="2EBB79F5">
        <w:rPr>
          <w:rFonts w:ascii="Arial Nova" w:eastAsia="Arial Nova" w:hAnsi="Arial Nova" w:cs="Arial Nova"/>
          <w:sz w:val="22"/>
          <w:szCs w:val="22"/>
        </w:rPr>
        <w:t>arents and professionals.</w:t>
      </w:r>
    </w:p>
    <w:p w14:paraId="1D70182B" w14:textId="097A5F93" w:rsidR="3965FB58" w:rsidRDefault="3965FB58"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Conducting this report has developed my understanding of how to read and</w:t>
      </w:r>
      <w:r w:rsidR="08836FD0" w:rsidRPr="2EBB79F5">
        <w:rPr>
          <w:rFonts w:ascii="Arial Nova" w:eastAsia="Arial Nova" w:hAnsi="Arial Nova" w:cs="Arial Nova"/>
          <w:sz w:val="22"/>
          <w:szCs w:val="22"/>
        </w:rPr>
        <w:t xml:space="preserve"> </w:t>
      </w:r>
      <w:r w:rsidRPr="2EBB79F5">
        <w:rPr>
          <w:rFonts w:ascii="Arial Nova" w:eastAsia="Arial Nova" w:hAnsi="Arial Nova" w:cs="Arial Nova"/>
          <w:sz w:val="22"/>
          <w:szCs w:val="22"/>
        </w:rPr>
        <w:t>examine a research paper rather than only focusing on its findings. I have learned how to identify a study's purpose, research questions, methodology, data collection methods, and approach of data analysis. I have also developed a clearer understanding of the difference between qualitative</w:t>
      </w:r>
      <w:r w:rsidR="06B47992" w:rsidRPr="2EBB79F5">
        <w:rPr>
          <w:rFonts w:ascii="Arial Nova" w:eastAsia="Arial Nova" w:hAnsi="Arial Nova" w:cs="Arial Nova"/>
          <w:sz w:val="22"/>
          <w:szCs w:val="22"/>
        </w:rPr>
        <w:t xml:space="preserve"> q</w:t>
      </w:r>
      <w:r w:rsidRPr="2EBB79F5">
        <w:rPr>
          <w:rFonts w:ascii="Arial Nova" w:eastAsia="Arial Nova" w:hAnsi="Arial Nova" w:cs="Arial Nova"/>
          <w:sz w:val="22"/>
          <w:szCs w:val="22"/>
        </w:rPr>
        <w:t xml:space="preserve">uantitative research and between primary and secondary data. These research skills will support my future studies by helping me assess academic evidence more carefully and select credible sources for assignments in future health and social care work. These skills </w:t>
      </w:r>
      <w:r w:rsidR="6167A8CE" w:rsidRPr="2EBB79F5">
        <w:rPr>
          <w:rFonts w:ascii="Arial Nova" w:eastAsia="Arial Nova" w:hAnsi="Arial Nova" w:cs="Arial Nova"/>
          <w:sz w:val="22"/>
          <w:szCs w:val="22"/>
        </w:rPr>
        <w:t xml:space="preserve">will </w:t>
      </w:r>
      <w:r w:rsidRPr="2EBB79F5">
        <w:rPr>
          <w:rFonts w:ascii="Arial Nova" w:eastAsia="Arial Nova" w:hAnsi="Arial Nova" w:cs="Arial Nova"/>
          <w:sz w:val="22"/>
          <w:szCs w:val="22"/>
        </w:rPr>
        <w:t xml:space="preserve">also help me understand research evidence and </w:t>
      </w:r>
      <w:r w:rsidR="09BDE807" w:rsidRPr="2EBB79F5">
        <w:rPr>
          <w:rFonts w:ascii="Arial Nova" w:eastAsia="Arial Nova" w:hAnsi="Arial Nova" w:cs="Arial Nova"/>
          <w:sz w:val="22"/>
          <w:szCs w:val="22"/>
        </w:rPr>
        <w:t xml:space="preserve">use </w:t>
      </w:r>
      <w:r w:rsidRPr="2EBB79F5">
        <w:rPr>
          <w:rFonts w:ascii="Arial Nova" w:eastAsia="Arial Nova" w:hAnsi="Arial Nova" w:cs="Arial Nova"/>
          <w:sz w:val="22"/>
          <w:szCs w:val="22"/>
        </w:rPr>
        <w:t xml:space="preserve">it </w:t>
      </w:r>
      <w:r w:rsidR="554FFD17" w:rsidRPr="2EBB79F5">
        <w:rPr>
          <w:rFonts w:ascii="Arial Nova" w:eastAsia="Arial Nova" w:hAnsi="Arial Nova" w:cs="Arial Nova"/>
          <w:sz w:val="22"/>
          <w:szCs w:val="22"/>
        </w:rPr>
        <w:t xml:space="preserve">to make </w:t>
      </w:r>
      <w:r w:rsidRPr="2EBB79F5">
        <w:rPr>
          <w:rFonts w:ascii="Arial Nova" w:eastAsia="Arial Nova" w:hAnsi="Arial Nova" w:cs="Arial Nova"/>
          <w:sz w:val="22"/>
          <w:szCs w:val="22"/>
        </w:rPr>
        <w:t>inform</w:t>
      </w:r>
      <w:r w:rsidR="1A6622A7" w:rsidRPr="2EBB79F5">
        <w:rPr>
          <w:rFonts w:ascii="Arial Nova" w:eastAsia="Arial Nova" w:hAnsi="Arial Nova" w:cs="Arial Nova"/>
          <w:sz w:val="22"/>
          <w:szCs w:val="22"/>
        </w:rPr>
        <w:t>ed decisions when</w:t>
      </w:r>
      <w:r w:rsidRPr="2EBB79F5">
        <w:rPr>
          <w:rFonts w:ascii="Arial Nova" w:eastAsia="Arial Nova" w:hAnsi="Arial Nova" w:cs="Arial Nova"/>
          <w:sz w:val="22"/>
          <w:szCs w:val="22"/>
        </w:rPr>
        <w:t xml:space="preserve"> support</w:t>
      </w:r>
      <w:r w:rsidR="2B1904F2" w:rsidRPr="2EBB79F5">
        <w:rPr>
          <w:rFonts w:ascii="Arial Nova" w:eastAsia="Arial Nova" w:hAnsi="Arial Nova" w:cs="Arial Nova"/>
          <w:sz w:val="22"/>
          <w:szCs w:val="22"/>
        </w:rPr>
        <w:t>ing</w:t>
      </w:r>
      <w:r w:rsidRPr="2EBB79F5">
        <w:rPr>
          <w:rFonts w:ascii="Arial Nova" w:eastAsia="Arial Nova" w:hAnsi="Arial Nova" w:cs="Arial Nova"/>
          <w:sz w:val="22"/>
          <w:szCs w:val="22"/>
        </w:rPr>
        <w:t xml:space="preserve"> service users</w:t>
      </w:r>
      <w:r w:rsidR="1B943CD0" w:rsidRPr="2EBB79F5">
        <w:rPr>
          <w:rFonts w:ascii="Arial Nova" w:eastAsia="Arial Nova" w:hAnsi="Arial Nova" w:cs="Arial Nova"/>
          <w:sz w:val="22"/>
          <w:szCs w:val="22"/>
        </w:rPr>
        <w:t xml:space="preserve"> in my future work</w:t>
      </w:r>
      <w:r w:rsidRPr="2EBB79F5">
        <w:rPr>
          <w:rFonts w:ascii="Arial Nova" w:eastAsia="Arial Nova" w:hAnsi="Arial Nova" w:cs="Arial Nova"/>
          <w:sz w:val="22"/>
          <w:szCs w:val="22"/>
        </w:rPr>
        <w:t>.</w:t>
      </w:r>
    </w:p>
    <w:p w14:paraId="29DE2637" w14:textId="3C73BC43" w:rsidR="2EBB79F5" w:rsidRDefault="2EBB79F5" w:rsidP="2EBB79F5">
      <w:pPr>
        <w:spacing w:line="360" w:lineRule="auto"/>
        <w:rPr>
          <w:rFonts w:ascii="Arial Nova" w:eastAsia="Arial Nova" w:hAnsi="Arial Nova" w:cs="Arial Nova"/>
          <w:sz w:val="22"/>
          <w:szCs w:val="22"/>
        </w:rPr>
      </w:pPr>
    </w:p>
    <w:p w14:paraId="555730E5" w14:textId="2D8C5A8A" w:rsidR="2EBB79F5" w:rsidRDefault="2EBB79F5" w:rsidP="2EBB79F5">
      <w:pPr>
        <w:spacing w:line="360" w:lineRule="auto"/>
        <w:rPr>
          <w:rFonts w:ascii="Arial Nova" w:eastAsia="Arial Nova" w:hAnsi="Arial Nova" w:cs="Arial Nova"/>
          <w:sz w:val="22"/>
          <w:szCs w:val="22"/>
        </w:rPr>
      </w:pPr>
    </w:p>
    <w:p w14:paraId="6CB9E7EF" w14:textId="5AB81114" w:rsidR="2EBB79F5" w:rsidRDefault="2EBB79F5" w:rsidP="2EBB79F5">
      <w:pPr>
        <w:spacing w:line="360" w:lineRule="auto"/>
        <w:rPr>
          <w:rFonts w:ascii="Arial Nova" w:eastAsia="Arial Nova" w:hAnsi="Arial Nova" w:cs="Arial Nova"/>
          <w:sz w:val="22"/>
          <w:szCs w:val="22"/>
        </w:rPr>
      </w:pPr>
    </w:p>
    <w:p w14:paraId="4D79DC2D" w14:textId="2AA5679B" w:rsidR="2EBB79F5" w:rsidRDefault="2EBB79F5" w:rsidP="2EBB79F5">
      <w:pPr>
        <w:spacing w:line="360" w:lineRule="auto"/>
        <w:rPr>
          <w:rFonts w:ascii="Arial Nova" w:eastAsia="Arial Nova" w:hAnsi="Arial Nova" w:cs="Arial Nova"/>
          <w:sz w:val="22"/>
          <w:szCs w:val="22"/>
        </w:rPr>
      </w:pPr>
    </w:p>
    <w:p w14:paraId="7ABE0B23" w14:textId="6C512F61" w:rsidR="2EBB79F5" w:rsidRDefault="2EBB79F5" w:rsidP="2EBB79F5">
      <w:pPr>
        <w:spacing w:line="360" w:lineRule="auto"/>
        <w:rPr>
          <w:rFonts w:ascii="Arial Nova" w:eastAsia="Arial Nova" w:hAnsi="Arial Nova" w:cs="Arial Nova"/>
          <w:sz w:val="22"/>
          <w:szCs w:val="22"/>
        </w:rPr>
      </w:pPr>
    </w:p>
    <w:p w14:paraId="09563F18" w14:textId="7A8C945B" w:rsidR="2EBB79F5" w:rsidRDefault="2EBB79F5" w:rsidP="2EBB79F5">
      <w:pPr>
        <w:spacing w:line="360" w:lineRule="auto"/>
        <w:rPr>
          <w:rFonts w:ascii="Arial Nova" w:eastAsia="Arial Nova" w:hAnsi="Arial Nova" w:cs="Arial Nova"/>
          <w:sz w:val="22"/>
          <w:szCs w:val="22"/>
        </w:rPr>
      </w:pPr>
    </w:p>
    <w:p w14:paraId="04B5F85D" w14:textId="130E4F75" w:rsidR="2EBB79F5" w:rsidRDefault="2EBB79F5" w:rsidP="2EBB79F5">
      <w:pPr>
        <w:spacing w:line="360" w:lineRule="auto"/>
        <w:rPr>
          <w:rFonts w:ascii="Arial Nova" w:eastAsia="Arial Nova" w:hAnsi="Arial Nova" w:cs="Arial Nova"/>
          <w:sz w:val="22"/>
          <w:szCs w:val="22"/>
        </w:rPr>
      </w:pPr>
    </w:p>
    <w:p w14:paraId="5042AEC8" w14:textId="0E5AB6EC" w:rsidR="2EBB79F5" w:rsidRDefault="2EBB79F5" w:rsidP="2EBB79F5">
      <w:pPr>
        <w:spacing w:line="360" w:lineRule="auto"/>
        <w:rPr>
          <w:rFonts w:ascii="Arial Nova" w:eastAsia="Arial Nova" w:hAnsi="Arial Nova" w:cs="Arial Nova"/>
          <w:sz w:val="22"/>
          <w:szCs w:val="22"/>
        </w:rPr>
      </w:pPr>
    </w:p>
    <w:p w14:paraId="757D5DD8" w14:textId="3710E749" w:rsidR="2EBB79F5" w:rsidRDefault="2EBB79F5" w:rsidP="2EBB79F5">
      <w:pPr>
        <w:spacing w:line="360" w:lineRule="auto"/>
        <w:rPr>
          <w:rFonts w:ascii="Arial Nova" w:eastAsia="Arial Nova" w:hAnsi="Arial Nova" w:cs="Arial Nova"/>
          <w:sz w:val="22"/>
          <w:szCs w:val="22"/>
        </w:rPr>
      </w:pPr>
    </w:p>
    <w:p w14:paraId="4B75B9F8" w14:textId="106FD18E" w:rsidR="2EBB79F5" w:rsidRDefault="2EBB79F5" w:rsidP="2EBB79F5">
      <w:pPr>
        <w:spacing w:line="360" w:lineRule="auto"/>
        <w:rPr>
          <w:rFonts w:ascii="Arial Nova" w:eastAsia="Arial Nova" w:hAnsi="Arial Nova" w:cs="Arial Nova"/>
          <w:sz w:val="22"/>
          <w:szCs w:val="22"/>
        </w:rPr>
      </w:pPr>
    </w:p>
    <w:p w14:paraId="29BAF65C" w14:textId="5830DF77" w:rsidR="2EBB79F5" w:rsidRDefault="2EBB79F5" w:rsidP="2EBB79F5">
      <w:pPr>
        <w:spacing w:line="360" w:lineRule="auto"/>
        <w:rPr>
          <w:rFonts w:ascii="Arial Nova" w:eastAsia="Arial Nova" w:hAnsi="Arial Nova" w:cs="Arial Nova"/>
          <w:sz w:val="22"/>
          <w:szCs w:val="22"/>
        </w:rPr>
      </w:pPr>
    </w:p>
    <w:p w14:paraId="6465C3CF" w14:textId="658DC247" w:rsidR="2EBB79F5" w:rsidRDefault="2EBB79F5" w:rsidP="2EBB79F5">
      <w:pPr>
        <w:spacing w:line="360" w:lineRule="auto"/>
        <w:rPr>
          <w:rFonts w:ascii="Arial Nova" w:eastAsia="Arial Nova" w:hAnsi="Arial Nova" w:cs="Arial Nova"/>
          <w:sz w:val="22"/>
          <w:szCs w:val="22"/>
        </w:rPr>
      </w:pPr>
    </w:p>
    <w:p w14:paraId="0296C0D1" w14:textId="753E315E" w:rsidR="2EBB79F5" w:rsidRDefault="2EBB79F5" w:rsidP="2EBB79F5">
      <w:pPr>
        <w:spacing w:line="360" w:lineRule="auto"/>
        <w:rPr>
          <w:rFonts w:ascii="Arial Nova" w:eastAsia="Arial Nova" w:hAnsi="Arial Nova" w:cs="Arial Nova"/>
          <w:sz w:val="22"/>
          <w:szCs w:val="22"/>
        </w:rPr>
      </w:pPr>
    </w:p>
    <w:p w14:paraId="19D1B990" w14:textId="7C6587DD" w:rsidR="2EBB79F5" w:rsidRDefault="2EBB79F5" w:rsidP="2EBB79F5">
      <w:pPr>
        <w:spacing w:line="360" w:lineRule="auto"/>
        <w:rPr>
          <w:rFonts w:ascii="Arial Nova" w:eastAsia="Arial Nova" w:hAnsi="Arial Nova" w:cs="Arial Nova"/>
          <w:sz w:val="22"/>
          <w:szCs w:val="22"/>
        </w:rPr>
      </w:pPr>
    </w:p>
    <w:p w14:paraId="0B66AE01" w14:textId="61A92F0C" w:rsidR="2EBB79F5" w:rsidRDefault="2EBB79F5" w:rsidP="2EBB79F5">
      <w:pPr>
        <w:spacing w:line="360" w:lineRule="auto"/>
        <w:rPr>
          <w:rFonts w:ascii="Arial Nova" w:eastAsia="Arial Nova" w:hAnsi="Arial Nova" w:cs="Arial Nova"/>
          <w:sz w:val="22"/>
          <w:szCs w:val="22"/>
        </w:rPr>
      </w:pPr>
    </w:p>
    <w:p w14:paraId="404D8928" w14:textId="7480F960" w:rsidR="2EBB79F5" w:rsidRDefault="2EBB79F5" w:rsidP="2EBB79F5">
      <w:pPr>
        <w:spacing w:line="360" w:lineRule="auto"/>
        <w:rPr>
          <w:rFonts w:ascii="Arial Nova" w:eastAsia="Arial Nova" w:hAnsi="Arial Nova" w:cs="Arial Nova"/>
          <w:sz w:val="22"/>
          <w:szCs w:val="22"/>
        </w:rPr>
      </w:pPr>
    </w:p>
    <w:p w14:paraId="1765363B" w14:textId="1EAE9C57" w:rsidR="2EBB79F5" w:rsidRDefault="2EBB79F5" w:rsidP="2EBB79F5">
      <w:pPr>
        <w:spacing w:line="360" w:lineRule="auto"/>
        <w:rPr>
          <w:rFonts w:ascii="Arial Nova" w:eastAsia="Arial Nova" w:hAnsi="Arial Nova" w:cs="Arial Nova"/>
          <w:sz w:val="22"/>
          <w:szCs w:val="22"/>
        </w:rPr>
      </w:pPr>
    </w:p>
    <w:p w14:paraId="4E82F2D6" w14:textId="3E294E3C" w:rsidR="2EBB79F5" w:rsidRDefault="2EBB79F5" w:rsidP="2EBB79F5">
      <w:pPr>
        <w:spacing w:line="360" w:lineRule="auto"/>
        <w:rPr>
          <w:rFonts w:ascii="Arial Nova" w:eastAsia="Arial Nova" w:hAnsi="Arial Nova" w:cs="Arial Nova"/>
          <w:sz w:val="22"/>
          <w:szCs w:val="22"/>
        </w:rPr>
      </w:pPr>
    </w:p>
    <w:p w14:paraId="7CCF8BEA" w14:textId="2C1128FC" w:rsidR="2EBB79F5" w:rsidRDefault="2EBB79F5" w:rsidP="2EBB79F5">
      <w:pPr>
        <w:spacing w:line="360" w:lineRule="auto"/>
        <w:rPr>
          <w:rFonts w:ascii="Arial Nova" w:eastAsia="Arial Nova" w:hAnsi="Arial Nova" w:cs="Arial Nova"/>
          <w:sz w:val="22"/>
          <w:szCs w:val="22"/>
        </w:rPr>
      </w:pPr>
    </w:p>
    <w:p w14:paraId="7B87267F" w14:textId="50F0088A" w:rsidR="2EBB79F5" w:rsidRDefault="2EBB79F5" w:rsidP="2EBB79F5">
      <w:pPr>
        <w:spacing w:line="360" w:lineRule="auto"/>
        <w:rPr>
          <w:rFonts w:ascii="Arial Nova" w:eastAsia="Arial Nova" w:hAnsi="Arial Nova" w:cs="Arial Nova"/>
          <w:sz w:val="22"/>
          <w:szCs w:val="22"/>
        </w:rPr>
      </w:pPr>
    </w:p>
    <w:p w14:paraId="2A4E46F5" w14:textId="4B0F036A" w:rsidR="2EBB79F5" w:rsidRDefault="2EBB79F5" w:rsidP="2EBB79F5">
      <w:pPr>
        <w:spacing w:line="360" w:lineRule="auto"/>
        <w:rPr>
          <w:rFonts w:ascii="Arial Nova" w:eastAsia="Arial Nova" w:hAnsi="Arial Nova" w:cs="Arial Nova"/>
          <w:sz w:val="22"/>
          <w:szCs w:val="22"/>
        </w:rPr>
      </w:pPr>
    </w:p>
    <w:p w14:paraId="56345914" w14:textId="05FAC00D" w:rsidR="2EBB79F5" w:rsidRDefault="2EBB79F5" w:rsidP="2EBB79F5">
      <w:pPr>
        <w:spacing w:line="360" w:lineRule="auto"/>
        <w:rPr>
          <w:rFonts w:ascii="Arial Nova" w:eastAsia="Arial Nova" w:hAnsi="Arial Nova" w:cs="Arial Nova"/>
          <w:sz w:val="22"/>
          <w:szCs w:val="22"/>
        </w:rPr>
      </w:pPr>
    </w:p>
    <w:p w14:paraId="5D1380F0" w14:textId="77777777" w:rsidR="003C6210" w:rsidRDefault="003C6210" w:rsidP="2EBB79F5">
      <w:pPr>
        <w:spacing w:line="360" w:lineRule="auto"/>
        <w:rPr>
          <w:rFonts w:ascii="Arial Nova" w:eastAsia="Arial Nova" w:hAnsi="Arial Nova" w:cs="Arial Nova"/>
          <w:sz w:val="22"/>
          <w:szCs w:val="22"/>
        </w:rPr>
      </w:pPr>
    </w:p>
    <w:p w14:paraId="36F25072" w14:textId="77777777" w:rsidR="003C6210" w:rsidRDefault="003C6210" w:rsidP="2EBB79F5">
      <w:pPr>
        <w:spacing w:line="360" w:lineRule="auto"/>
        <w:rPr>
          <w:rFonts w:ascii="Arial Nova" w:eastAsia="Arial Nova" w:hAnsi="Arial Nova" w:cs="Arial Nova"/>
          <w:sz w:val="22"/>
          <w:szCs w:val="22"/>
        </w:rPr>
      </w:pPr>
    </w:p>
    <w:p w14:paraId="1E5422B6" w14:textId="77777777" w:rsidR="003C6210" w:rsidRDefault="003C6210" w:rsidP="2EBB79F5">
      <w:pPr>
        <w:spacing w:line="360" w:lineRule="auto"/>
        <w:rPr>
          <w:rFonts w:ascii="Arial Nova" w:eastAsia="Arial Nova" w:hAnsi="Arial Nova" w:cs="Arial Nova"/>
          <w:sz w:val="22"/>
          <w:szCs w:val="22"/>
        </w:rPr>
      </w:pPr>
    </w:p>
    <w:p w14:paraId="43786794" w14:textId="0AF51D23" w:rsidR="2EBB79F5" w:rsidRDefault="2EBB79F5" w:rsidP="2EBB79F5">
      <w:pPr>
        <w:spacing w:line="360" w:lineRule="auto"/>
        <w:rPr>
          <w:rFonts w:ascii="Arial Nova" w:eastAsia="Arial Nova" w:hAnsi="Arial Nova" w:cs="Arial Nova"/>
          <w:sz w:val="22"/>
          <w:szCs w:val="22"/>
        </w:rPr>
      </w:pPr>
    </w:p>
    <w:p w14:paraId="7DBF80E8" w14:textId="561C64E8" w:rsidR="1F6312BA" w:rsidRDefault="1F6312BA" w:rsidP="2EBB79F5">
      <w:pPr>
        <w:pStyle w:val="Heading2"/>
        <w:keepNext w:val="0"/>
        <w:keepLines w:val="0"/>
        <w:spacing w:line="360" w:lineRule="auto"/>
        <w:rPr>
          <w:rFonts w:ascii="Arial Nova" w:eastAsia="Arial Nova" w:hAnsi="Arial Nova" w:cs="Arial Nova"/>
          <w:sz w:val="22"/>
          <w:szCs w:val="22"/>
        </w:rPr>
      </w:pPr>
      <w:r w:rsidRPr="2EBB79F5">
        <w:rPr>
          <w:rFonts w:ascii="Arial Nova" w:eastAsia="Arial Nova" w:hAnsi="Arial Nova" w:cs="Arial Nova"/>
          <w:sz w:val="22"/>
          <w:szCs w:val="22"/>
        </w:rPr>
        <w:lastRenderedPageBreak/>
        <w:t xml:space="preserve">References </w:t>
      </w:r>
    </w:p>
    <w:p w14:paraId="4BC068D4" w14:textId="7C5785EB" w:rsidR="2EBB79F5" w:rsidRDefault="2EBB79F5" w:rsidP="2EBB79F5">
      <w:pPr>
        <w:spacing w:line="360" w:lineRule="auto"/>
        <w:rPr>
          <w:rFonts w:ascii="Arial Nova" w:eastAsia="Arial Nova" w:hAnsi="Arial Nova" w:cs="Arial Nova"/>
          <w:sz w:val="22"/>
          <w:szCs w:val="22"/>
        </w:rPr>
      </w:pPr>
    </w:p>
    <w:p w14:paraId="441F526D" w14:textId="3234C0F8" w:rsidR="2F400CB2" w:rsidRDefault="2F400CB2"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Office for National Statistics. (2025, September 8). Child mental ill health and absence from school, England. </w:t>
      </w:r>
      <w:proofErr w:type="gramStart"/>
      <w:r w:rsidRPr="2EBB79F5">
        <w:rPr>
          <w:rFonts w:ascii="Arial Nova" w:eastAsia="Arial Nova" w:hAnsi="Arial Nova" w:cs="Arial Nova"/>
          <w:sz w:val="22"/>
          <w:szCs w:val="22"/>
        </w:rPr>
        <w:t>Ons.Gov.Uk</w:t>
      </w:r>
      <w:proofErr w:type="gramEnd"/>
      <w:r w:rsidRPr="2EBB79F5">
        <w:rPr>
          <w:rFonts w:ascii="Arial Nova" w:eastAsia="Arial Nova" w:hAnsi="Arial Nova" w:cs="Arial Nova"/>
          <w:sz w:val="22"/>
          <w:szCs w:val="22"/>
        </w:rPr>
        <w:t xml:space="preserve">; Office for National Statistics. </w:t>
      </w:r>
      <w:hyperlink r:id="rId7">
        <w:r w:rsidRPr="2EBB79F5">
          <w:rPr>
            <w:rStyle w:val="Hyperlink"/>
            <w:rFonts w:ascii="Arial Nova" w:eastAsia="Arial Nova" w:hAnsi="Arial Nova" w:cs="Arial Nova"/>
            <w:sz w:val="22"/>
            <w:szCs w:val="22"/>
          </w:rPr>
          <w:t>https://www.ons.gov.uk/peoplepopulationandcommunity/healthandsocialcare/childhealth/articles/childmentalillhealthandabsencefromschoolengland/2021to2022</w:t>
        </w:r>
      </w:hyperlink>
    </w:p>
    <w:p w14:paraId="42B7AD57" w14:textId="6E65F42C" w:rsidR="2F400CB2" w:rsidRDefault="2F400CB2"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Release home - Pupil absence in schools in England. (2024). Service.Gov.Uk. </w:t>
      </w:r>
      <w:hyperlink r:id="rId8">
        <w:r w:rsidRPr="2EBB79F5">
          <w:rPr>
            <w:rStyle w:val="Hyperlink"/>
            <w:rFonts w:ascii="Arial Nova" w:eastAsia="Arial Nova" w:hAnsi="Arial Nova" w:cs="Arial Nova"/>
            <w:sz w:val="22"/>
            <w:szCs w:val="22"/>
          </w:rPr>
          <w:t>https://explore-education-statistics.service.gov.uk/find-statistics/pupil-absence-in-schools-in-england/2024-25</w:t>
        </w:r>
      </w:hyperlink>
    </w:p>
    <w:p w14:paraId="04D6AAF3" w14:textId="08E94362" w:rsidR="2F400CB2" w:rsidRDefault="2F400CB2"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Johnsen, D. B., Lomholt, J. J., Heyne, D., Jeppesen, P., Jensen, M. B., Silverman, W. K., &amp; Thastum, M. (2022). Sociodemographic and clinical characteristics of youths and parents seeking psychological treatment for school attendance problems. PLOS ONE, 17(1), e0261449. </w:t>
      </w:r>
      <w:hyperlink r:id="rId9">
        <w:r w:rsidRPr="2EBB79F5">
          <w:rPr>
            <w:rStyle w:val="Hyperlink"/>
            <w:rFonts w:ascii="Arial Nova" w:eastAsia="Arial Nova" w:hAnsi="Arial Nova" w:cs="Arial Nova"/>
            <w:sz w:val="22"/>
            <w:szCs w:val="22"/>
          </w:rPr>
          <w:t>https://doi.org/10.1371/journal.pone.0261449</w:t>
        </w:r>
      </w:hyperlink>
    </w:p>
    <w:p w14:paraId="4EFA6AC1" w14:textId="1D320EDA" w:rsidR="2F400CB2" w:rsidRDefault="2F400CB2"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Creswell, J. W., &amp; Poth, C. N. (2018). Qualitative inquiry and research design: Choosing among five approaches (4th ed.). Sage Publications.</w:t>
      </w:r>
    </w:p>
    <w:p w14:paraId="40F699B6" w14:textId="4423DE84" w:rsidR="2F400CB2" w:rsidRDefault="2F400CB2"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Institute for Work and Health. (2017). Primary data and secondary data [Review of Primary data and secondary data]. Iwhresearch. </w:t>
      </w:r>
      <w:hyperlink r:id="rId10">
        <w:r w:rsidRPr="2EBB79F5">
          <w:rPr>
            <w:rStyle w:val="Hyperlink"/>
            <w:rFonts w:ascii="Arial Nova" w:eastAsia="Arial Nova" w:hAnsi="Arial Nova" w:cs="Arial Nova"/>
            <w:sz w:val="22"/>
            <w:szCs w:val="22"/>
          </w:rPr>
          <w:t>https://www.iwh.on.ca/what-researchers-mean-by/primary-data-and-secondary-data</w:t>
        </w:r>
      </w:hyperlink>
    </w:p>
    <w:p w14:paraId="6EAA4B2E" w14:textId="2D41DABB" w:rsidR="25BC1638" w:rsidRDefault="25BC1638"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NHS England. (2017). Building greater insight through qualitative research. </w:t>
      </w:r>
      <w:hyperlink r:id="rId11">
        <w:r w:rsidRPr="2EBB79F5">
          <w:rPr>
            <w:rStyle w:val="Hyperlink"/>
            <w:rFonts w:ascii="Arial Nova" w:eastAsia="Arial Nova" w:hAnsi="Arial Nova" w:cs="Arial Nova"/>
            <w:sz w:val="22"/>
            <w:szCs w:val="22"/>
          </w:rPr>
          <w:t>https://www.england.nhs.uk/wp-content/uploads/2017/04/bitesize-guide-qualitative-research.pdf</w:t>
        </w:r>
      </w:hyperlink>
    </w:p>
    <w:p w14:paraId="40FE5631" w14:textId="4E3DF198" w:rsidR="1EA62EA3" w:rsidRDefault="1EA62EA3"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Gale, N. K., Heath, G., Cameron, E., Rashid, S., &amp; Redwood, S. (2013). Using the framework method for the analysis of qualitative data in multi-disciplinary health research. BMC Medical Research Methodology, 13(1). </w:t>
      </w:r>
      <w:hyperlink r:id="rId12">
        <w:r w:rsidRPr="2EBB79F5">
          <w:rPr>
            <w:rStyle w:val="Hyperlink"/>
            <w:rFonts w:ascii="Arial Nova" w:eastAsia="Arial Nova" w:hAnsi="Arial Nova" w:cs="Arial Nova"/>
            <w:sz w:val="22"/>
            <w:szCs w:val="22"/>
          </w:rPr>
          <w:t>https://doi.org/10.1186/1471-2288-13-117</w:t>
        </w:r>
      </w:hyperlink>
    </w:p>
    <w:p w14:paraId="20DAAFE9" w14:textId="51EC0215" w:rsidR="365F8B24" w:rsidRDefault="365F8B24" w:rsidP="2EBB79F5">
      <w:pPr>
        <w:spacing w:line="360" w:lineRule="auto"/>
        <w:rPr>
          <w:rFonts w:ascii="Arial Nova" w:eastAsia="Arial Nova" w:hAnsi="Arial Nova" w:cs="Arial Nova"/>
          <w:sz w:val="22"/>
          <w:szCs w:val="22"/>
        </w:rPr>
      </w:pPr>
      <w:r w:rsidRPr="2EBB79F5">
        <w:rPr>
          <w:rFonts w:ascii="Arial Nova" w:eastAsia="Arial Nova" w:hAnsi="Arial Nova" w:cs="Arial Nova"/>
          <w:sz w:val="22"/>
          <w:szCs w:val="22"/>
        </w:rPr>
        <w:t xml:space="preserve">Laari, L. (2025). Inductive-Deductive Qualitative Data Analysis Logic in Health Sciences Research: A Framework for Analysing Qualitative Data [Review of Inductive-Deductive Qualitative Data Analysis Logic in Health Sciences Research: A Framework for Analysing Qualitative Data]. International Journal of Qualitative Methods, 24. </w:t>
      </w:r>
      <w:hyperlink r:id="rId13">
        <w:r w:rsidRPr="2EBB79F5">
          <w:rPr>
            <w:rStyle w:val="Hyperlink"/>
            <w:rFonts w:ascii="Arial Nova" w:eastAsia="Arial Nova" w:hAnsi="Arial Nova" w:cs="Arial Nova"/>
            <w:sz w:val="22"/>
            <w:szCs w:val="22"/>
          </w:rPr>
          <w:t>https://doi.org/10.1177/16094069251381706</w:t>
        </w:r>
      </w:hyperlink>
    </w:p>
    <w:p w14:paraId="4B9C2667" w14:textId="497E2ED7" w:rsidR="2EBB79F5" w:rsidRDefault="2EBB79F5" w:rsidP="2EBB79F5">
      <w:pPr>
        <w:spacing w:line="360" w:lineRule="auto"/>
        <w:rPr>
          <w:rFonts w:ascii="Arial Nova" w:eastAsia="Arial Nova" w:hAnsi="Arial Nova" w:cs="Arial Nova"/>
          <w:sz w:val="22"/>
          <w:szCs w:val="22"/>
        </w:rPr>
      </w:pPr>
    </w:p>
    <w:p w14:paraId="66B66B7B" w14:textId="5B69CEED" w:rsidR="2EBB79F5" w:rsidRDefault="2EBB79F5" w:rsidP="2EBB79F5">
      <w:pPr>
        <w:spacing w:line="360" w:lineRule="auto"/>
        <w:rPr>
          <w:rFonts w:ascii="Arial Nova" w:eastAsia="Arial Nova" w:hAnsi="Arial Nova" w:cs="Arial Nova"/>
          <w:sz w:val="22"/>
          <w:szCs w:val="22"/>
        </w:rPr>
      </w:pPr>
    </w:p>
    <w:p w14:paraId="413A354E" w14:textId="4B7251D3" w:rsidR="2EBB79F5" w:rsidRDefault="2EBB79F5" w:rsidP="2EBB79F5">
      <w:pPr>
        <w:spacing w:line="360" w:lineRule="auto"/>
        <w:rPr>
          <w:rFonts w:ascii="Arial Nova" w:eastAsia="Arial Nova" w:hAnsi="Arial Nova" w:cs="Arial Nova"/>
          <w:sz w:val="22"/>
          <w:szCs w:val="22"/>
        </w:rPr>
      </w:pPr>
    </w:p>
    <w:p w14:paraId="30412A36" w14:textId="7A2E8B79" w:rsidR="2EBB79F5" w:rsidRDefault="2EBB79F5" w:rsidP="2EBB79F5">
      <w:pPr>
        <w:spacing w:line="360" w:lineRule="auto"/>
        <w:rPr>
          <w:rFonts w:ascii="Arial Nova" w:eastAsia="Arial Nova" w:hAnsi="Arial Nova" w:cs="Arial Nova"/>
          <w:sz w:val="22"/>
          <w:szCs w:val="22"/>
        </w:rPr>
      </w:pPr>
    </w:p>
    <w:p w14:paraId="0E525583" w14:textId="721BC2C7" w:rsidR="2EBB79F5" w:rsidRDefault="2EBB79F5" w:rsidP="2EBB79F5">
      <w:pPr>
        <w:spacing w:line="360" w:lineRule="auto"/>
        <w:rPr>
          <w:sz w:val="22"/>
          <w:szCs w:val="22"/>
        </w:rPr>
      </w:pPr>
    </w:p>
    <w:sectPr w:rsidR="2EBB79F5">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6920E" w14:textId="77777777" w:rsidR="004516FC" w:rsidRDefault="004516FC">
      <w:pPr>
        <w:spacing w:after="0" w:line="240" w:lineRule="auto"/>
      </w:pPr>
      <w:r>
        <w:separator/>
      </w:r>
    </w:p>
  </w:endnote>
  <w:endnote w:type="continuationSeparator" w:id="0">
    <w:p w14:paraId="1592C29F" w14:textId="77777777" w:rsidR="004516FC" w:rsidRDefault="00451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BB79F5" w14:paraId="069BD25B" w14:textId="77777777" w:rsidTr="2EBB79F5">
      <w:trPr>
        <w:trHeight w:val="300"/>
      </w:trPr>
      <w:tc>
        <w:tcPr>
          <w:tcW w:w="3005" w:type="dxa"/>
        </w:tcPr>
        <w:p w14:paraId="42A7380F" w14:textId="4B19DFDB" w:rsidR="2EBB79F5" w:rsidRDefault="2EBB79F5" w:rsidP="2EBB79F5">
          <w:pPr>
            <w:pStyle w:val="Header"/>
            <w:ind w:left="-115"/>
          </w:pPr>
          <w:r>
            <w:fldChar w:fldCharType="begin"/>
          </w:r>
          <w:r>
            <w:instrText>PAGE</w:instrText>
          </w:r>
          <w:r>
            <w:fldChar w:fldCharType="separate"/>
          </w:r>
          <w:r w:rsidR="003C6210">
            <w:rPr>
              <w:noProof/>
            </w:rPr>
            <w:t>1</w:t>
          </w:r>
          <w:r>
            <w:fldChar w:fldCharType="end"/>
          </w:r>
        </w:p>
      </w:tc>
      <w:tc>
        <w:tcPr>
          <w:tcW w:w="3005" w:type="dxa"/>
        </w:tcPr>
        <w:p w14:paraId="39A4B4F7" w14:textId="7F7F3A7D" w:rsidR="2EBB79F5" w:rsidRDefault="2EBB79F5" w:rsidP="2EBB79F5">
          <w:pPr>
            <w:pStyle w:val="Header"/>
            <w:jc w:val="center"/>
          </w:pPr>
        </w:p>
      </w:tc>
      <w:tc>
        <w:tcPr>
          <w:tcW w:w="3005" w:type="dxa"/>
        </w:tcPr>
        <w:p w14:paraId="0C548EBF" w14:textId="7AB819AC" w:rsidR="2EBB79F5" w:rsidRDefault="2EBB79F5" w:rsidP="2EBB79F5">
          <w:pPr>
            <w:pStyle w:val="Header"/>
            <w:ind w:right="-115"/>
            <w:jc w:val="right"/>
          </w:pPr>
        </w:p>
      </w:tc>
    </w:tr>
  </w:tbl>
  <w:p w14:paraId="172CFDB7" w14:textId="4A95FB0F" w:rsidR="2EBB79F5" w:rsidRDefault="2EBB79F5" w:rsidP="2EBB7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85973" w14:textId="77777777" w:rsidR="004516FC" w:rsidRDefault="004516FC">
      <w:pPr>
        <w:spacing w:after="0" w:line="240" w:lineRule="auto"/>
      </w:pPr>
      <w:r>
        <w:separator/>
      </w:r>
    </w:p>
  </w:footnote>
  <w:footnote w:type="continuationSeparator" w:id="0">
    <w:p w14:paraId="2123988F" w14:textId="77777777" w:rsidR="004516FC" w:rsidRDefault="004516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BB79F5" w14:paraId="498A0EDF" w14:textId="77777777" w:rsidTr="2EBB79F5">
      <w:trPr>
        <w:trHeight w:val="300"/>
      </w:trPr>
      <w:tc>
        <w:tcPr>
          <w:tcW w:w="3005" w:type="dxa"/>
        </w:tcPr>
        <w:p w14:paraId="1C2A94DD" w14:textId="6738A327" w:rsidR="2EBB79F5" w:rsidRDefault="2EBB79F5" w:rsidP="2EBB79F5">
          <w:pPr>
            <w:pStyle w:val="Header"/>
            <w:ind w:left="-115"/>
          </w:pPr>
        </w:p>
      </w:tc>
      <w:tc>
        <w:tcPr>
          <w:tcW w:w="3005" w:type="dxa"/>
        </w:tcPr>
        <w:p w14:paraId="719C8B09" w14:textId="3C29C042" w:rsidR="2EBB79F5" w:rsidRDefault="2EBB79F5" w:rsidP="2EBB79F5">
          <w:pPr>
            <w:pStyle w:val="Header"/>
            <w:jc w:val="center"/>
          </w:pPr>
        </w:p>
      </w:tc>
      <w:tc>
        <w:tcPr>
          <w:tcW w:w="3005" w:type="dxa"/>
        </w:tcPr>
        <w:p w14:paraId="40D2A150" w14:textId="74157563" w:rsidR="2EBB79F5" w:rsidRDefault="2EBB79F5" w:rsidP="2EBB79F5">
          <w:pPr>
            <w:pStyle w:val="Header"/>
            <w:ind w:right="-115"/>
            <w:jc w:val="right"/>
          </w:pPr>
        </w:p>
      </w:tc>
    </w:tr>
  </w:tbl>
  <w:p w14:paraId="039B292D" w14:textId="6F194EF7" w:rsidR="2EBB79F5" w:rsidRDefault="2EBB79F5" w:rsidP="2EBB79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824ACC"/>
    <w:multiLevelType w:val="hybridMultilevel"/>
    <w:tmpl w:val="58E01268"/>
    <w:lvl w:ilvl="0" w:tplc="8F74E1BA">
      <w:start w:val="1"/>
      <w:numFmt w:val="decimal"/>
      <w:lvlText w:val="%1."/>
      <w:lvlJc w:val="left"/>
      <w:pPr>
        <w:ind w:left="720" w:hanging="360"/>
      </w:pPr>
    </w:lvl>
    <w:lvl w:ilvl="1" w:tplc="53C40478">
      <w:start w:val="1"/>
      <w:numFmt w:val="lowerLetter"/>
      <w:lvlText w:val="%2."/>
      <w:lvlJc w:val="left"/>
      <w:pPr>
        <w:ind w:left="1440" w:hanging="360"/>
      </w:pPr>
    </w:lvl>
    <w:lvl w:ilvl="2" w:tplc="BA480F60">
      <w:start w:val="1"/>
      <w:numFmt w:val="lowerRoman"/>
      <w:lvlText w:val="%3."/>
      <w:lvlJc w:val="right"/>
      <w:pPr>
        <w:ind w:left="2160" w:hanging="180"/>
      </w:pPr>
    </w:lvl>
    <w:lvl w:ilvl="3" w:tplc="52FCED18">
      <w:start w:val="1"/>
      <w:numFmt w:val="decimal"/>
      <w:lvlText w:val="%4."/>
      <w:lvlJc w:val="left"/>
      <w:pPr>
        <w:ind w:left="2880" w:hanging="360"/>
      </w:pPr>
    </w:lvl>
    <w:lvl w:ilvl="4" w:tplc="63423BB8">
      <w:start w:val="1"/>
      <w:numFmt w:val="lowerLetter"/>
      <w:lvlText w:val="%5."/>
      <w:lvlJc w:val="left"/>
      <w:pPr>
        <w:ind w:left="3600" w:hanging="360"/>
      </w:pPr>
    </w:lvl>
    <w:lvl w:ilvl="5" w:tplc="924E3178">
      <w:start w:val="1"/>
      <w:numFmt w:val="lowerRoman"/>
      <w:lvlText w:val="%6."/>
      <w:lvlJc w:val="right"/>
      <w:pPr>
        <w:ind w:left="4320" w:hanging="180"/>
      </w:pPr>
    </w:lvl>
    <w:lvl w:ilvl="6" w:tplc="3190D384">
      <w:start w:val="1"/>
      <w:numFmt w:val="decimal"/>
      <w:lvlText w:val="%7."/>
      <w:lvlJc w:val="left"/>
      <w:pPr>
        <w:ind w:left="5040" w:hanging="360"/>
      </w:pPr>
    </w:lvl>
    <w:lvl w:ilvl="7" w:tplc="12C8D0BA">
      <w:start w:val="1"/>
      <w:numFmt w:val="lowerLetter"/>
      <w:lvlText w:val="%8."/>
      <w:lvlJc w:val="left"/>
      <w:pPr>
        <w:ind w:left="5760" w:hanging="360"/>
      </w:pPr>
    </w:lvl>
    <w:lvl w:ilvl="8" w:tplc="0CCEB8FC">
      <w:start w:val="1"/>
      <w:numFmt w:val="lowerRoman"/>
      <w:lvlText w:val="%9."/>
      <w:lvlJc w:val="right"/>
      <w:pPr>
        <w:ind w:left="6480" w:hanging="180"/>
      </w:pPr>
    </w:lvl>
  </w:abstractNum>
  <w:num w:numId="1" w16cid:durableId="1193882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B1D965"/>
    <w:rsid w:val="003C6210"/>
    <w:rsid w:val="004516FC"/>
    <w:rsid w:val="009F0D0F"/>
    <w:rsid w:val="00AA4D23"/>
    <w:rsid w:val="00B984D0"/>
    <w:rsid w:val="0113D4BE"/>
    <w:rsid w:val="0155C2E0"/>
    <w:rsid w:val="01810BDB"/>
    <w:rsid w:val="01CA1EB1"/>
    <w:rsid w:val="01EDF4AB"/>
    <w:rsid w:val="0201EAD3"/>
    <w:rsid w:val="0254C6D6"/>
    <w:rsid w:val="026F404C"/>
    <w:rsid w:val="027048C2"/>
    <w:rsid w:val="02D60540"/>
    <w:rsid w:val="03890431"/>
    <w:rsid w:val="03ED6492"/>
    <w:rsid w:val="0409B075"/>
    <w:rsid w:val="048C15B7"/>
    <w:rsid w:val="04D0AA32"/>
    <w:rsid w:val="0533F1DB"/>
    <w:rsid w:val="05481E62"/>
    <w:rsid w:val="059BE244"/>
    <w:rsid w:val="0653835F"/>
    <w:rsid w:val="068E6904"/>
    <w:rsid w:val="06B47992"/>
    <w:rsid w:val="06C66B81"/>
    <w:rsid w:val="0700CE58"/>
    <w:rsid w:val="071E1D07"/>
    <w:rsid w:val="077CDA52"/>
    <w:rsid w:val="07BA848F"/>
    <w:rsid w:val="07C67900"/>
    <w:rsid w:val="07E8CDD7"/>
    <w:rsid w:val="08836FD0"/>
    <w:rsid w:val="08B5CA92"/>
    <w:rsid w:val="093C7AA0"/>
    <w:rsid w:val="096257E6"/>
    <w:rsid w:val="09BDE807"/>
    <w:rsid w:val="0A7ADF76"/>
    <w:rsid w:val="0AC6FD05"/>
    <w:rsid w:val="0AE3F366"/>
    <w:rsid w:val="0AFED4E1"/>
    <w:rsid w:val="0B2659D1"/>
    <w:rsid w:val="0B6D7AC2"/>
    <w:rsid w:val="0B75F589"/>
    <w:rsid w:val="0BBB5959"/>
    <w:rsid w:val="0BCA456D"/>
    <w:rsid w:val="0C10E088"/>
    <w:rsid w:val="0C3D2CB1"/>
    <w:rsid w:val="0C601CF5"/>
    <w:rsid w:val="0C9B8239"/>
    <w:rsid w:val="0D44C5AB"/>
    <w:rsid w:val="0D54B5AF"/>
    <w:rsid w:val="0D6BBE2B"/>
    <w:rsid w:val="0D6E14D0"/>
    <w:rsid w:val="0D782C8C"/>
    <w:rsid w:val="0D7A3AEA"/>
    <w:rsid w:val="0DE705EA"/>
    <w:rsid w:val="0DEC37FC"/>
    <w:rsid w:val="0E2F118A"/>
    <w:rsid w:val="0E7B2FF9"/>
    <w:rsid w:val="0EE65E17"/>
    <w:rsid w:val="0EEDFED6"/>
    <w:rsid w:val="0F1B2B3B"/>
    <w:rsid w:val="0F268DAB"/>
    <w:rsid w:val="0F5F9CCF"/>
    <w:rsid w:val="0FB9F38A"/>
    <w:rsid w:val="0FC425A9"/>
    <w:rsid w:val="0FEC31D6"/>
    <w:rsid w:val="10237C77"/>
    <w:rsid w:val="10386868"/>
    <w:rsid w:val="1065122C"/>
    <w:rsid w:val="10896AC2"/>
    <w:rsid w:val="114F3A73"/>
    <w:rsid w:val="12339A37"/>
    <w:rsid w:val="1325FA11"/>
    <w:rsid w:val="139E7A37"/>
    <w:rsid w:val="13B0EF63"/>
    <w:rsid w:val="13FB43B3"/>
    <w:rsid w:val="143C82DB"/>
    <w:rsid w:val="14971B88"/>
    <w:rsid w:val="149D421E"/>
    <w:rsid w:val="14F6F99F"/>
    <w:rsid w:val="15349B1B"/>
    <w:rsid w:val="1586C245"/>
    <w:rsid w:val="1589FBEC"/>
    <w:rsid w:val="15B46B9D"/>
    <w:rsid w:val="162A59E2"/>
    <w:rsid w:val="16BBAB93"/>
    <w:rsid w:val="170D05B6"/>
    <w:rsid w:val="179DE2FE"/>
    <w:rsid w:val="17C30889"/>
    <w:rsid w:val="17E60C79"/>
    <w:rsid w:val="18585F1F"/>
    <w:rsid w:val="185FAF5C"/>
    <w:rsid w:val="18A92925"/>
    <w:rsid w:val="1977740A"/>
    <w:rsid w:val="19A2E36A"/>
    <w:rsid w:val="19E73611"/>
    <w:rsid w:val="1A32A5BD"/>
    <w:rsid w:val="1A5A346F"/>
    <w:rsid w:val="1A6622A7"/>
    <w:rsid w:val="1A7C4F95"/>
    <w:rsid w:val="1A91C2E3"/>
    <w:rsid w:val="1AFE9977"/>
    <w:rsid w:val="1B01542C"/>
    <w:rsid w:val="1B14BEA4"/>
    <w:rsid w:val="1B185D2E"/>
    <w:rsid w:val="1B84C3BB"/>
    <w:rsid w:val="1B91DFEF"/>
    <w:rsid w:val="1B943CD0"/>
    <w:rsid w:val="1B974FA6"/>
    <w:rsid w:val="1BE19EA7"/>
    <w:rsid w:val="1BFF15B8"/>
    <w:rsid w:val="1CAFA550"/>
    <w:rsid w:val="1CB3B0DA"/>
    <w:rsid w:val="1D20702A"/>
    <w:rsid w:val="1D3A2C4F"/>
    <w:rsid w:val="1D3ADB65"/>
    <w:rsid w:val="1D47A0DA"/>
    <w:rsid w:val="1DA52E00"/>
    <w:rsid w:val="1DC8ECDD"/>
    <w:rsid w:val="1EA62EA3"/>
    <w:rsid w:val="1EFEB290"/>
    <w:rsid w:val="1F4D2995"/>
    <w:rsid w:val="1F6312BA"/>
    <w:rsid w:val="1F6FB712"/>
    <w:rsid w:val="1F723384"/>
    <w:rsid w:val="1F8E8A70"/>
    <w:rsid w:val="1FA1628F"/>
    <w:rsid w:val="1FCB1FE1"/>
    <w:rsid w:val="2011FC5A"/>
    <w:rsid w:val="20248A46"/>
    <w:rsid w:val="202AB1D5"/>
    <w:rsid w:val="2103B00F"/>
    <w:rsid w:val="213B2C92"/>
    <w:rsid w:val="21C17BBE"/>
    <w:rsid w:val="22139341"/>
    <w:rsid w:val="22FF8A71"/>
    <w:rsid w:val="2306ABD1"/>
    <w:rsid w:val="242FBF1F"/>
    <w:rsid w:val="2484C7D5"/>
    <w:rsid w:val="24A19AF8"/>
    <w:rsid w:val="2540C39C"/>
    <w:rsid w:val="2544421E"/>
    <w:rsid w:val="257278E4"/>
    <w:rsid w:val="25797F3A"/>
    <w:rsid w:val="25BC1638"/>
    <w:rsid w:val="2624617A"/>
    <w:rsid w:val="263DF1C3"/>
    <w:rsid w:val="26A26418"/>
    <w:rsid w:val="26C32266"/>
    <w:rsid w:val="26D85D67"/>
    <w:rsid w:val="2791D772"/>
    <w:rsid w:val="284B8256"/>
    <w:rsid w:val="287EE926"/>
    <w:rsid w:val="288B1B50"/>
    <w:rsid w:val="288E9240"/>
    <w:rsid w:val="28F811F6"/>
    <w:rsid w:val="2904CBCF"/>
    <w:rsid w:val="290A4227"/>
    <w:rsid w:val="2966C49D"/>
    <w:rsid w:val="296ACD55"/>
    <w:rsid w:val="298B987B"/>
    <w:rsid w:val="29AD6DFA"/>
    <w:rsid w:val="2A186262"/>
    <w:rsid w:val="2A9509B6"/>
    <w:rsid w:val="2AC5DD34"/>
    <w:rsid w:val="2B1904F2"/>
    <w:rsid w:val="2B772010"/>
    <w:rsid w:val="2B8C75DB"/>
    <w:rsid w:val="2B9C2ACF"/>
    <w:rsid w:val="2BDCA59C"/>
    <w:rsid w:val="2BF846FE"/>
    <w:rsid w:val="2C42FA7F"/>
    <w:rsid w:val="2C65B66F"/>
    <w:rsid w:val="2C931C4A"/>
    <w:rsid w:val="2D0DFF8C"/>
    <w:rsid w:val="2D0FDD75"/>
    <w:rsid w:val="2DD21037"/>
    <w:rsid w:val="2E9FD601"/>
    <w:rsid w:val="2EB8F061"/>
    <w:rsid w:val="2EBB79F5"/>
    <w:rsid w:val="2EF0AD41"/>
    <w:rsid w:val="2F230386"/>
    <w:rsid w:val="2F25CC22"/>
    <w:rsid w:val="2F356267"/>
    <w:rsid w:val="2F400CB2"/>
    <w:rsid w:val="2FD0FB80"/>
    <w:rsid w:val="2FF3A3C5"/>
    <w:rsid w:val="301E1225"/>
    <w:rsid w:val="3027FB02"/>
    <w:rsid w:val="30488009"/>
    <w:rsid w:val="30C12054"/>
    <w:rsid w:val="30E6F209"/>
    <w:rsid w:val="3103D006"/>
    <w:rsid w:val="31505F9A"/>
    <w:rsid w:val="316B1801"/>
    <w:rsid w:val="317CB477"/>
    <w:rsid w:val="32516D91"/>
    <w:rsid w:val="330797B4"/>
    <w:rsid w:val="348A85EC"/>
    <w:rsid w:val="34D5A062"/>
    <w:rsid w:val="352BE523"/>
    <w:rsid w:val="35728AAE"/>
    <w:rsid w:val="3577ABE5"/>
    <w:rsid w:val="35EDEF17"/>
    <w:rsid w:val="36057DF4"/>
    <w:rsid w:val="36190622"/>
    <w:rsid w:val="365F8B24"/>
    <w:rsid w:val="3702059F"/>
    <w:rsid w:val="37369C78"/>
    <w:rsid w:val="375603DF"/>
    <w:rsid w:val="375DD226"/>
    <w:rsid w:val="379BED97"/>
    <w:rsid w:val="37CEE736"/>
    <w:rsid w:val="37E8FC04"/>
    <w:rsid w:val="380EB4AC"/>
    <w:rsid w:val="384E9D5C"/>
    <w:rsid w:val="38B56D24"/>
    <w:rsid w:val="38BCE66F"/>
    <w:rsid w:val="38D8FD78"/>
    <w:rsid w:val="39168508"/>
    <w:rsid w:val="3965FB58"/>
    <w:rsid w:val="396E72F0"/>
    <w:rsid w:val="3AC337F6"/>
    <w:rsid w:val="3ACA3BED"/>
    <w:rsid w:val="3AFB573C"/>
    <w:rsid w:val="3B1FBA74"/>
    <w:rsid w:val="3B28FC05"/>
    <w:rsid w:val="3B6D626C"/>
    <w:rsid w:val="3B979C8A"/>
    <w:rsid w:val="3BF88133"/>
    <w:rsid w:val="3C199015"/>
    <w:rsid w:val="3C9EAD9E"/>
    <w:rsid w:val="3CF9699B"/>
    <w:rsid w:val="3D0105E8"/>
    <w:rsid w:val="3D40D5D8"/>
    <w:rsid w:val="3D73FDFF"/>
    <w:rsid w:val="3D75BAD2"/>
    <w:rsid w:val="3D7AF395"/>
    <w:rsid w:val="3DB2CAEB"/>
    <w:rsid w:val="3DDF94E2"/>
    <w:rsid w:val="3DF23222"/>
    <w:rsid w:val="3E4BE50E"/>
    <w:rsid w:val="3E7D31F2"/>
    <w:rsid w:val="3EF8E090"/>
    <w:rsid w:val="3EF9BAB7"/>
    <w:rsid w:val="3F803AE3"/>
    <w:rsid w:val="3FD30B41"/>
    <w:rsid w:val="40932ED5"/>
    <w:rsid w:val="40ED5BB8"/>
    <w:rsid w:val="40F27E30"/>
    <w:rsid w:val="41046765"/>
    <w:rsid w:val="411C27E5"/>
    <w:rsid w:val="41369108"/>
    <w:rsid w:val="415C42A2"/>
    <w:rsid w:val="41DEEB6E"/>
    <w:rsid w:val="41FBFE82"/>
    <w:rsid w:val="420861D4"/>
    <w:rsid w:val="4211D8B7"/>
    <w:rsid w:val="4296B7C5"/>
    <w:rsid w:val="42BED60A"/>
    <w:rsid w:val="4372C7BD"/>
    <w:rsid w:val="43941818"/>
    <w:rsid w:val="43CC4EE2"/>
    <w:rsid w:val="43DBC5E6"/>
    <w:rsid w:val="43DCE513"/>
    <w:rsid w:val="442C4CE2"/>
    <w:rsid w:val="442E6C73"/>
    <w:rsid w:val="4475F5F6"/>
    <w:rsid w:val="44A70AE7"/>
    <w:rsid w:val="4530FB29"/>
    <w:rsid w:val="454DF8A6"/>
    <w:rsid w:val="45573FBE"/>
    <w:rsid w:val="4558DDF9"/>
    <w:rsid w:val="456726C2"/>
    <w:rsid w:val="45A01C00"/>
    <w:rsid w:val="45A1361A"/>
    <w:rsid w:val="45A9BB43"/>
    <w:rsid w:val="45B65002"/>
    <w:rsid w:val="4600A559"/>
    <w:rsid w:val="46033984"/>
    <w:rsid w:val="462E3874"/>
    <w:rsid w:val="463B2A85"/>
    <w:rsid w:val="4676A3E5"/>
    <w:rsid w:val="46C1BABB"/>
    <w:rsid w:val="46D1CAF5"/>
    <w:rsid w:val="4716B964"/>
    <w:rsid w:val="472E8D9F"/>
    <w:rsid w:val="47F57760"/>
    <w:rsid w:val="4850CA9F"/>
    <w:rsid w:val="485A5729"/>
    <w:rsid w:val="48C75FF4"/>
    <w:rsid w:val="48EDAE77"/>
    <w:rsid w:val="49053DBD"/>
    <w:rsid w:val="490F58BD"/>
    <w:rsid w:val="494C80E4"/>
    <w:rsid w:val="49AB7034"/>
    <w:rsid w:val="49D278B4"/>
    <w:rsid w:val="49DCCBAA"/>
    <w:rsid w:val="4A84DE73"/>
    <w:rsid w:val="4A93D8A8"/>
    <w:rsid w:val="4AA72034"/>
    <w:rsid w:val="4AE93DF3"/>
    <w:rsid w:val="4AFD595E"/>
    <w:rsid w:val="4B61ECF5"/>
    <w:rsid w:val="4B7C374F"/>
    <w:rsid w:val="4BC48BAB"/>
    <w:rsid w:val="4BC7E2BD"/>
    <w:rsid w:val="4C051D3B"/>
    <w:rsid w:val="4D468634"/>
    <w:rsid w:val="4DD5AF51"/>
    <w:rsid w:val="4E049D97"/>
    <w:rsid w:val="4E0D0B36"/>
    <w:rsid w:val="4E723CD3"/>
    <w:rsid w:val="4EAED043"/>
    <w:rsid w:val="4EB55CF6"/>
    <w:rsid w:val="4F4126DA"/>
    <w:rsid w:val="4F7FBB96"/>
    <w:rsid w:val="4F895A07"/>
    <w:rsid w:val="4F947C73"/>
    <w:rsid w:val="500D0673"/>
    <w:rsid w:val="50C6924B"/>
    <w:rsid w:val="511C1DC9"/>
    <w:rsid w:val="5132E9FB"/>
    <w:rsid w:val="516BE1AC"/>
    <w:rsid w:val="51DA7281"/>
    <w:rsid w:val="51E354A4"/>
    <w:rsid w:val="51FBFDD3"/>
    <w:rsid w:val="5232F6A7"/>
    <w:rsid w:val="5234B691"/>
    <w:rsid w:val="5248B438"/>
    <w:rsid w:val="52DBD59C"/>
    <w:rsid w:val="54020D18"/>
    <w:rsid w:val="542ACCC1"/>
    <w:rsid w:val="54377BE6"/>
    <w:rsid w:val="54A83516"/>
    <w:rsid w:val="5517D46B"/>
    <w:rsid w:val="554C1938"/>
    <w:rsid w:val="554FFD17"/>
    <w:rsid w:val="559CD2E2"/>
    <w:rsid w:val="55A2FF0B"/>
    <w:rsid w:val="55AE75E6"/>
    <w:rsid w:val="55AFD6BD"/>
    <w:rsid w:val="55FC80DA"/>
    <w:rsid w:val="5651B8CE"/>
    <w:rsid w:val="566FCEBA"/>
    <w:rsid w:val="570B903B"/>
    <w:rsid w:val="575C24F4"/>
    <w:rsid w:val="5772B3A0"/>
    <w:rsid w:val="577A4DDE"/>
    <w:rsid w:val="57949CB6"/>
    <w:rsid w:val="57B7E995"/>
    <w:rsid w:val="5825F9E3"/>
    <w:rsid w:val="5856CEB2"/>
    <w:rsid w:val="5860BC95"/>
    <w:rsid w:val="58B58D1E"/>
    <w:rsid w:val="58BB815F"/>
    <w:rsid w:val="5906B2D1"/>
    <w:rsid w:val="590BF92F"/>
    <w:rsid w:val="59101238"/>
    <w:rsid w:val="59177F7E"/>
    <w:rsid w:val="59235811"/>
    <w:rsid w:val="59ACB9DD"/>
    <w:rsid w:val="59CBA06A"/>
    <w:rsid w:val="5A08CEA8"/>
    <w:rsid w:val="5A50EBD7"/>
    <w:rsid w:val="5A8FB64D"/>
    <w:rsid w:val="5A9F4514"/>
    <w:rsid w:val="5AD0CB60"/>
    <w:rsid w:val="5B1847EB"/>
    <w:rsid w:val="5B19E02B"/>
    <w:rsid w:val="5B77227C"/>
    <w:rsid w:val="5B9E3B19"/>
    <w:rsid w:val="5BB36E64"/>
    <w:rsid w:val="5BF60735"/>
    <w:rsid w:val="5BFB7052"/>
    <w:rsid w:val="5C035278"/>
    <w:rsid w:val="5CA54448"/>
    <w:rsid w:val="5CD77A64"/>
    <w:rsid w:val="5D4AE9C8"/>
    <w:rsid w:val="5D4BC41E"/>
    <w:rsid w:val="5D4C7B59"/>
    <w:rsid w:val="5DC55E20"/>
    <w:rsid w:val="5DD9875B"/>
    <w:rsid w:val="5E1908DF"/>
    <w:rsid w:val="5EA845A1"/>
    <w:rsid w:val="5EBBC4A1"/>
    <w:rsid w:val="5F121603"/>
    <w:rsid w:val="5F34C647"/>
    <w:rsid w:val="5F418FA3"/>
    <w:rsid w:val="5F6683CF"/>
    <w:rsid w:val="5F6A464C"/>
    <w:rsid w:val="5FC00C55"/>
    <w:rsid w:val="5FD5002D"/>
    <w:rsid w:val="5FEA3E50"/>
    <w:rsid w:val="6077A013"/>
    <w:rsid w:val="60CF226F"/>
    <w:rsid w:val="6106B515"/>
    <w:rsid w:val="6141ED05"/>
    <w:rsid w:val="6167A8CE"/>
    <w:rsid w:val="619FE3E4"/>
    <w:rsid w:val="61DB127C"/>
    <w:rsid w:val="6202ED52"/>
    <w:rsid w:val="620925D1"/>
    <w:rsid w:val="6290CB58"/>
    <w:rsid w:val="636605A2"/>
    <w:rsid w:val="637A5748"/>
    <w:rsid w:val="6421374D"/>
    <w:rsid w:val="64678A10"/>
    <w:rsid w:val="64B1D965"/>
    <w:rsid w:val="64B77047"/>
    <w:rsid w:val="64BC01A7"/>
    <w:rsid w:val="64E64E19"/>
    <w:rsid w:val="64F42A0E"/>
    <w:rsid w:val="654F1FD8"/>
    <w:rsid w:val="65E28C81"/>
    <w:rsid w:val="6633BBB1"/>
    <w:rsid w:val="6648C5C2"/>
    <w:rsid w:val="66543959"/>
    <w:rsid w:val="66CBCA69"/>
    <w:rsid w:val="6724FD6E"/>
    <w:rsid w:val="67602AEF"/>
    <w:rsid w:val="676B309E"/>
    <w:rsid w:val="676CD4EE"/>
    <w:rsid w:val="680E5C77"/>
    <w:rsid w:val="684E673A"/>
    <w:rsid w:val="687462FD"/>
    <w:rsid w:val="68AB0808"/>
    <w:rsid w:val="69B53C19"/>
    <w:rsid w:val="69D67EF5"/>
    <w:rsid w:val="6A7957C0"/>
    <w:rsid w:val="6AE429F0"/>
    <w:rsid w:val="6AE48AE3"/>
    <w:rsid w:val="6AF713E6"/>
    <w:rsid w:val="6AF9ADF6"/>
    <w:rsid w:val="6BBEA063"/>
    <w:rsid w:val="6BF156FA"/>
    <w:rsid w:val="6BF88394"/>
    <w:rsid w:val="6C6F5089"/>
    <w:rsid w:val="6C8C3092"/>
    <w:rsid w:val="6CAEFAAB"/>
    <w:rsid w:val="6CD46946"/>
    <w:rsid w:val="6D002F57"/>
    <w:rsid w:val="6DFE2AB2"/>
    <w:rsid w:val="6EB044F5"/>
    <w:rsid w:val="6EBB7382"/>
    <w:rsid w:val="6FBF5FC5"/>
    <w:rsid w:val="6FD80832"/>
    <w:rsid w:val="709C539B"/>
    <w:rsid w:val="70C3FA2C"/>
    <w:rsid w:val="70CF25CA"/>
    <w:rsid w:val="710B12B8"/>
    <w:rsid w:val="7189CD9E"/>
    <w:rsid w:val="71B0A8AA"/>
    <w:rsid w:val="71D181F8"/>
    <w:rsid w:val="71DBC5E0"/>
    <w:rsid w:val="72144930"/>
    <w:rsid w:val="72351CD0"/>
    <w:rsid w:val="7259EF36"/>
    <w:rsid w:val="72E9C87E"/>
    <w:rsid w:val="731BF76B"/>
    <w:rsid w:val="734C6A51"/>
    <w:rsid w:val="73787A8C"/>
    <w:rsid w:val="73E3CCBD"/>
    <w:rsid w:val="73F6CB88"/>
    <w:rsid w:val="742C28DA"/>
    <w:rsid w:val="7433B641"/>
    <w:rsid w:val="74430FEA"/>
    <w:rsid w:val="74979C29"/>
    <w:rsid w:val="74AE2AB6"/>
    <w:rsid w:val="74B9E1E6"/>
    <w:rsid w:val="74DD0823"/>
    <w:rsid w:val="754973A6"/>
    <w:rsid w:val="757CAE55"/>
    <w:rsid w:val="76370C80"/>
    <w:rsid w:val="76439FF8"/>
    <w:rsid w:val="7646DB64"/>
    <w:rsid w:val="7664D124"/>
    <w:rsid w:val="7682EDFA"/>
    <w:rsid w:val="76A7EBD0"/>
    <w:rsid w:val="778A894C"/>
    <w:rsid w:val="77CB8346"/>
    <w:rsid w:val="77D1DAFD"/>
    <w:rsid w:val="77ED401E"/>
    <w:rsid w:val="77FE41ED"/>
    <w:rsid w:val="78074DAA"/>
    <w:rsid w:val="78403079"/>
    <w:rsid w:val="78741958"/>
    <w:rsid w:val="7934F2E7"/>
    <w:rsid w:val="7964AD85"/>
    <w:rsid w:val="79A803E2"/>
    <w:rsid w:val="7A14CF2E"/>
    <w:rsid w:val="7A44DFAE"/>
    <w:rsid w:val="7A4AF167"/>
    <w:rsid w:val="7AFC4609"/>
    <w:rsid w:val="7C15E85E"/>
    <w:rsid w:val="7C183FB5"/>
    <w:rsid w:val="7C203437"/>
    <w:rsid w:val="7C546A81"/>
    <w:rsid w:val="7C6E10CE"/>
    <w:rsid w:val="7CD0D539"/>
    <w:rsid w:val="7CD225D0"/>
    <w:rsid w:val="7D31C0D4"/>
    <w:rsid w:val="7D62043B"/>
    <w:rsid w:val="7D695B42"/>
    <w:rsid w:val="7DB22E89"/>
    <w:rsid w:val="7DC74C7A"/>
    <w:rsid w:val="7DD1DA89"/>
    <w:rsid w:val="7DF069A3"/>
    <w:rsid w:val="7DFB649F"/>
    <w:rsid w:val="7E237D75"/>
    <w:rsid w:val="7E30F033"/>
    <w:rsid w:val="7E431D3E"/>
    <w:rsid w:val="7E4E43AB"/>
    <w:rsid w:val="7E57BE22"/>
    <w:rsid w:val="7EC6879F"/>
    <w:rsid w:val="7ED78DEC"/>
    <w:rsid w:val="7EE20A63"/>
    <w:rsid w:val="7EEAE1A4"/>
    <w:rsid w:val="7EFE8F5F"/>
    <w:rsid w:val="7F1FC43D"/>
    <w:rsid w:val="7F673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A6E3"/>
  <w15:chartTrackingRefBased/>
  <w15:docId w15:val="{0E89925B-25FC-4D68-8CE7-D576FE324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2EBB79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DA52E00"/>
    <w:pPr>
      <w:ind w:left="720"/>
      <w:contextualSpacing/>
    </w:pPr>
  </w:style>
  <w:style w:type="paragraph" w:styleId="EndnoteText">
    <w:name w:val="endnote text"/>
    <w:basedOn w:val="Normal"/>
    <w:uiPriority w:val="99"/>
    <w:semiHidden/>
    <w:unhideWhenUsed/>
    <w:rsid w:val="1DA52E00"/>
    <w:pPr>
      <w:spacing w:after="0" w:line="240" w:lineRule="auto"/>
    </w:pPr>
    <w:rPr>
      <w:sz w:val="20"/>
      <w:szCs w:val="20"/>
    </w:rPr>
  </w:style>
  <w:style w:type="character" w:styleId="EndnoteReference">
    <w:name w:val="endnote reference"/>
    <w:basedOn w:val="DefaultParagraphFont"/>
    <w:uiPriority w:val="99"/>
    <w:semiHidden/>
    <w:unhideWhenUsed/>
    <w:rsid w:val="1DA52E00"/>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2EBB79F5"/>
    <w:rPr>
      <w:color w:val="467886"/>
      <w:u w:val="single"/>
    </w:rPr>
  </w:style>
  <w:style w:type="paragraph" w:styleId="Header">
    <w:name w:val="header"/>
    <w:basedOn w:val="Normal"/>
    <w:uiPriority w:val="99"/>
    <w:unhideWhenUsed/>
    <w:rsid w:val="2EBB79F5"/>
    <w:pPr>
      <w:tabs>
        <w:tab w:val="center" w:pos="4680"/>
        <w:tab w:val="right" w:pos="9360"/>
      </w:tabs>
      <w:spacing w:after="0" w:line="240" w:lineRule="auto"/>
    </w:pPr>
  </w:style>
  <w:style w:type="paragraph" w:styleId="Footer">
    <w:name w:val="footer"/>
    <w:basedOn w:val="Normal"/>
    <w:uiPriority w:val="99"/>
    <w:unhideWhenUsed/>
    <w:rsid w:val="2EBB79F5"/>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education-statistics.service.gov.uk/find-statistics/pupil-absence-in-schools-in-england/2024-25" TargetMode="External"/><Relationship Id="rId13" Type="http://schemas.openxmlformats.org/officeDocument/2006/relationships/hyperlink" Target="https://doi.org/10.1177/16094069251381706" TargetMode="External"/><Relationship Id="rId3" Type="http://schemas.openxmlformats.org/officeDocument/2006/relationships/settings" Target="settings.xml"/><Relationship Id="rId7" Type="http://schemas.openxmlformats.org/officeDocument/2006/relationships/hyperlink" Target="https://www.ons.gov.uk/peoplepopulationandcommunity/healthandsocialcare/childhealth/articles/childmentalillhealthandabsencefromschoolengland/2021to2022" TargetMode="External"/><Relationship Id="rId12" Type="http://schemas.openxmlformats.org/officeDocument/2006/relationships/hyperlink" Target="https://doi.org/10.1186/1471-2288-13-11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wp-content/uploads/2017/04/bitesize-guide-qualitative-research.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wh.on.ca/what-researchers-mean-by/primary-data-and-secondary-data" TargetMode="External"/><Relationship Id="rId4" Type="http://schemas.openxmlformats.org/officeDocument/2006/relationships/webSettings" Target="webSettings.xml"/><Relationship Id="rId9" Type="http://schemas.openxmlformats.org/officeDocument/2006/relationships/hyperlink" Target="https://doi.org/10.1371/journal.pone.026144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2067</Words>
  <Characters>11788</Characters>
  <Application>Microsoft Office Word</Application>
  <DocSecurity>0</DocSecurity>
  <Lines>98</Lines>
  <Paragraphs>27</Paragraphs>
  <ScaleCrop>false</ScaleCrop>
  <Company/>
  <LinksUpToDate>false</LinksUpToDate>
  <CharactersWithSpaces>13828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Basharat (2534492)</dc:creator>
  <cp:keywords/>
  <dc:description/>
  <cp:lastModifiedBy>Saima Basharat (2534492)</cp:lastModifiedBy>
  <cp:revision>6</cp:revision>
  <dcterms:created xsi:type="dcterms:W3CDTF">2026-06-03T08:35:00Z</dcterms:created>
  <dcterms:modified xsi:type="dcterms:W3CDTF">2026-07-14T01:20:00Z</dcterms:modified>
</cp:coreProperties>
</file>