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6722F2C" w14:textId="70F637B6" w:rsidR="004B5E9B" w:rsidRDefault="00FE2E16">
      <w:pPr>
        <w:rPr>
          <w:rFonts w:ascii="Times New Roman" w:hAnsi="Times New Roman" w:cs="Times New Roman"/>
          <w:sz w:val="32"/>
          <w:szCs w:val="32"/>
        </w:rPr>
      </w:pPr>
      <w:r w:rsidRPr="001C12C5">
        <w:rPr>
          <w:rFonts w:ascii="Times New Roman" w:hAnsi="Times New Roman" w:cs="Times New Roman"/>
          <w:sz w:val="32"/>
          <w:szCs w:val="32"/>
        </w:rPr>
        <w:t xml:space="preserve">How far was ethnicity </w:t>
      </w:r>
      <w:r w:rsidR="00A9481B" w:rsidRPr="001C12C5">
        <w:rPr>
          <w:rFonts w:ascii="Times New Roman" w:hAnsi="Times New Roman" w:cs="Times New Roman"/>
          <w:sz w:val="32"/>
          <w:szCs w:val="32"/>
        </w:rPr>
        <w:t>the key driver of genocide in Rwanda?</w:t>
      </w:r>
    </w:p>
    <w:p w14:paraId="6FBDC9FD" w14:textId="77777777" w:rsidR="00A9481B" w:rsidRDefault="00A9481B"/>
    <w:p w14:paraId="61AE352C" w14:textId="637221C5" w:rsidR="001C12C5" w:rsidRDefault="001C12C5">
      <w:pPr>
        <w:rPr>
          <w:rFonts w:ascii="Times New Roman" w:hAnsi="Times New Roman" w:cs="Times New Roman"/>
          <w:sz w:val="28"/>
          <w:szCs w:val="28"/>
        </w:rPr>
      </w:pPr>
    </w:p>
    <w:p w14:paraId="3F05A6F2" w14:textId="19E02852" w:rsidR="00E73167" w:rsidRDefault="00E73167">
      <w:pPr>
        <w:rPr>
          <w:rFonts w:ascii="Times New Roman" w:hAnsi="Times New Roman" w:cs="Times New Roman"/>
        </w:rPr>
      </w:pPr>
    </w:p>
    <w:p w14:paraId="1D45089A" w14:textId="2C865D3B" w:rsidR="00F2520B" w:rsidRDefault="00E73167">
      <w:pPr>
        <w:rPr>
          <w:rFonts w:ascii="Times New Roman" w:hAnsi="Times New Roman" w:cs="Times New Roman"/>
        </w:rPr>
      </w:pPr>
      <w:r>
        <w:rPr>
          <w:rFonts w:ascii="Times New Roman" w:hAnsi="Times New Roman" w:cs="Times New Roman"/>
        </w:rPr>
        <w:t>Th</w:t>
      </w:r>
      <w:r w:rsidR="00494036">
        <w:rPr>
          <w:rFonts w:ascii="Times New Roman" w:hAnsi="Times New Roman" w:cs="Times New Roman"/>
        </w:rPr>
        <w:t>is essay aim</w:t>
      </w:r>
      <w:r>
        <w:rPr>
          <w:rFonts w:ascii="Times New Roman" w:hAnsi="Times New Roman" w:cs="Times New Roman"/>
        </w:rPr>
        <w:t xml:space="preserve">s to discuss and understand the key components </w:t>
      </w:r>
      <w:r w:rsidR="00494036">
        <w:rPr>
          <w:rFonts w:ascii="Times New Roman" w:hAnsi="Times New Roman" w:cs="Times New Roman"/>
        </w:rPr>
        <w:t>of</w:t>
      </w:r>
      <w:r>
        <w:rPr>
          <w:rFonts w:ascii="Times New Roman" w:hAnsi="Times New Roman" w:cs="Times New Roman"/>
        </w:rPr>
        <w:t xml:space="preserve"> the genocide in Rwanda and </w:t>
      </w:r>
      <w:r w:rsidR="00EB0004">
        <w:rPr>
          <w:rFonts w:ascii="Times New Roman" w:hAnsi="Times New Roman" w:cs="Times New Roman"/>
        </w:rPr>
        <w:t xml:space="preserve">aim to </w:t>
      </w:r>
      <w:r w:rsidR="00B73E43">
        <w:rPr>
          <w:rFonts w:ascii="Times New Roman" w:hAnsi="Times New Roman" w:cs="Times New Roman"/>
        </w:rPr>
        <w:t>discuss</w:t>
      </w:r>
      <w:r w:rsidR="0022284B">
        <w:rPr>
          <w:rFonts w:ascii="Times New Roman" w:hAnsi="Times New Roman" w:cs="Times New Roman"/>
        </w:rPr>
        <w:t xml:space="preserve"> how, if at all, </w:t>
      </w:r>
      <w:r w:rsidR="00494036">
        <w:rPr>
          <w:rFonts w:ascii="Times New Roman" w:hAnsi="Times New Roman" w:cs="Times New Roman"/>
        </w:rPr>
        <w:t>ethnicity was</w:t>
      </w:r>
      <w:r w:rsidR="00B73E43">
        <w:rPr>
          <w:rFonts w:ascii="Times New Roman" w:hAnsi="Times New Roman" w:cs="Times New Roman"/>
        </w:rPr>
        <w:t xml:space="preserve"> the key driver of genocide in Rwanda. </w:t>
      </w:r>
      <w:r w:rsidR="00494036">
        <w:rPr>
          <w:rFonts w:ascii="Times New Roman" w:hAnsi="Times New Roman" w:cs="Times New Roman"/>
        </w:rPr>
        <w:t>To</w:t>
      </w:r>
      <w:r w:rsidR="00B73E43">
        <w:rPr>
          <w:rFonts w:ascii="Times New Roman" w:hAnsi="Times New Roman" w:cs="Times New Roman"/>
        </w:rPr>
        <w:t xml:space="preserve"> </w:t>
      </w:r>
      <w:r w:rsidR="00FE1041">
        <w:rPr>
          <w:rFonts w:ascii="Times New Roman" w:hAnsi="Times New Roman" w:cs="Times New Roman"/>
        </w:rPr>
        <w:t>decipher</w:t>
      </w:r>
      <w:r w:rsidR="003D39A0">
        <w:rPr>
          <w:rFonts w:ascii="Times New Roman" w:hAnsi="Times New Roman" w:cs="Times New Roman"/>
        </w:rPr>
        <w:t xml:space="preserve"> the importance of ethnicity in the Rwandan genocide, </w:t>
      </w:r>
      <w:r w:rsidR="00F74E1C">
        <w:rPr>
          <w:rFonts w:ascii="Times New Roman" w:hAnsi="Times New Roman" w:cs="Times New Roman"/>
        </w:rPr>
        <w:t xml:space="preserve">this essay will </w:t>
      </w:r>
      <w:r w:rsidR="00A51222">
        <w:rPr>
          <w:rFonts w:ascii="Times New Roman" w:hAnsi="Times New Roman" w:cs="Times New Roman"/>
        </w:rPr>
        <w:t>venture into Rwanda’s past</w:t>
      </w:r>
      <w:r w:rsidR="006F44A7">
        <w:rPr>
          <w:rFonts w:ascii="Times New Roman" w:hAnsi="Times New Roman" w:cs="Times New Roman"/>
        </w:rPr>
        <w:t>. Beginning with</w:t>
      </w:r>
      <w:r w:rsidR="000D60F2">
        <w:rPr>
          <w:rFonts w:ascii="Times New Roman" w:hAnsi="Times New Roman" w:cs="Times New Roman"/>
        </w:rPr>
        <w:t xml:space="preserve"> </w:t>
      </w:r>
      <w:r w:rsidR="00494036">
        <w:rPr>
          <w:rFonts w:ascii="Times New Roman" w:hAnsi="Times New Roman" w:cs="Times New Roman"/>
        </w:rPr>
        <w:t xml:space="preserve">the </w:t>
      </w:r>
      <w:r w:rsidR="000D60F2">
        <w:rPr>
          <w:rFonts w:ascii="Times New Roman" w:hAnsi="Times New Roman" w:cs="Times New Roman"/>
        </w:rPr>
        <w:t xml:space="preserve">Kingdom of Rwanda, the German colonial project of </w:t>
      </w:r>
      <w:r w:rsidR="00BC0B62">
        <w:rPr>
          <w:rFonts w:ascii="Times New Roman" w:hAnsi="Times New Roman" w:cs="Times New Roman"/>
        </w:rPr>
        <w:t>German East Africa, the Belgi</w:t>
      </w:r>
      <w:r w:rsidR="004F5C14">
        <w:rPr>
          <w:rFonts w:ascii="Times New Roman" w:hAnsi="Times New Roman" w:cs="Times New Roman"/>
        </w:rPr>
        <w:t>an</w:t>
      </w:r>
      <w:r w:rsidR="00BC0B62">
        <w:rPr>
          <w:rFonts w:ascii="Times New Roman" w:hAnsi="Times New Roman" w:cs="Times New Roman"/>
        </w:rPr>
        <w:t xml:space="preserve"> occupation</w:t>
      </w:r>
      <w:r w:rsidR="00B00606">
        <w:rPr>
          <w:rFonts w:ascii="Times New Roman" w:hAnsi="Times New Roman" w:cs="Times New Roman"/>
        </w:rPr>
        <w:t xml:space="preserve">, the Rwandan </w:t>
      </w:r>
      <w:r w:rsidR="00494036">
        <w:rPr>
          <w:rFonts w:ascii="Times New Roman" w:hAnsi="Times New Roman" w:cs="Times New Roman"/>
        </w:rPr>
        <w:t>R</w:t>
      </w:r>
      <w:r w:rsidR="00B00606">
        <w:rPr>
          <w:rFonts w:ascii="Times New Roman" w:hAnsi="Times New Roman" w:cs="Times New Roman"/>
        </w:rPr>
        <w:t>evolution of 1959 to 1962</w:t>
      </w:r>
      <w:r w:rsidR="005D05FF">
        <w:rPr>
          <w:rFonts w:ascii="Times New Roman" w:hAnsi="Times New Roman" w:cs="Times New Roman"/>
        </w:rPr>
        <w:t>, the declaration of independence from Belgium</w:t>
      </w:r>
      <w:r w:rsidR="00E36C3A">
        <w:rPr>
          <w:rFonts w:ascii="Times New Roman" w:hAnsi="Times New Roman" w:cs="Times New Roman"/>
        </w:rPr>
        <w:t xml:space="preserve">, </w:t>
      </w:r>
      <w:r w:rsidR="00162F26">
        <w:rPr>
          <w:rFonts w:ascii="Times New Roman" w:hAnsi="Times New Roman" w:cs="Times New Roman"/>
        </w:rPr>
        <w:t xml:space="preserve">the October War </w:t>
      </w:r>
      <w:r w:rsidR="00494036">
        <w:rPr>
          <w:rFonts w:ascii="Times New Roman" w:hAnsi="Times New Roman" w:cs="Times New Roman"/>
        </w:rPr>
        <w:t xml:space="preserve">of </w:t>
      </w:r>
      <w:r w:rsidR="00162F26">
        <w:rPr>
          <w:rFonts w:ascii="Times New Roman" w:hAnsi="Times New Roman" w:cs="Times New Roman"/>
        </w:rPr>
        <w:t xml:space="preserve">1990 </w:t>
      </w:r>
      <w:r w:rsidR="00A7520C">
        <w:rPr>
          <w:rFonts w:ascii="Times New Roman" w:hAnsi="Times New Roman" w:cs="Times New Roman"/>
        </w:rPr>
        <w:t>and</w:t>
      </w:r>
      <w:r w:rsidR="00162F26">
        <w:rPr>
          <w:rFonts w:ascii="Times New Roman" w:hAnsi="Times New Roman" w:cs="Times New Roman"/>
        </w:rPr>
        <w:t xml:space="preserve"> the Rwandan Genocide</w:t>
      </w:r>
      <w:r w:rsidR="008E10E5">
        <w:rPr>
          <w:rFonts w:ascii="Times New Roman" w:hAnsi="Times New Roman" w:cs="Times New Roman"/>
        </w:rPr>
        <w:t xml:space="preserve"> of 1994. </w:t>
      </w:r>
      <w:r w:rsidR="00AB37C2" w:rsidRPr="00B74AF7">
        <w:rPr>
          <w:rFonts w:ascii="Times New Roman" w:hAnsi="Times New Roman" w:cs="Times New Roman"/>
        </w:rPr>
        <w:t xml:space="preserve">The essay will then discuss </w:t>
      </w:r>
      <w:r w:rsidR="00FE6E88" w:rsidRPr="00B74AF7">
        <w:rPr>
          <w:rFonts w:ascii="Times New Roman" w:hAnsi="Times New Roman" w:cs="Times New Roman"/>
        </w:rPr>
        <w:t xml:space="preserve">key problems </w:t>
      </w:r>
      <w:r w:rsidR="00A7520C" w:rsidRPr="00B74AF7">
        <w:rPr>
          <w:rFonts w:ascii="Times New Roman" w:hAnsi="Times New Roman" w:cs="Times New Roman"/>
        </w:rPr>
        <w:t>before</w:t>
      </w:r>
      <w:r w:rsidR="00FE6E88" w:rsidRPr="00B74AF7">
        <w:rPr>
          <w:rFonts w:ascii="Times New Roman" w:hAnsi="Times New Roman" w:cs="Times New Roman"/>
        </w:rPr>
        <w:t xml:space="preserve"> the genocide that will discuss </w:t>
      </w:r>
      <w:r w:rsidR="00C01810" w:rsidRPr="00B74AF7">
        <w:rPr>
          <w:rFonts w:ascii="Times New Roman" w:hAnsi="Times New Roman" w:cs="Times New Roman"/>
        </w:rPr>
        <w:t>ethnicity as a key driver in the genocide</w:t>
      </w:r>
      <w:r w:rsidR="004F5C14" w:rsidRPr="00B74AF7">
        <w:rPr>
          <w:rFonts w:ascii="Times New Roman" w:hAnsi="Times New Roman" w:cs="Times New Roman"/>
        </w:rPr>
        <w:t>,</w:t>
      </w:r>
      <w:r w:rsidR="00C01810" w:rsidRPr="00B74AF7">
        <w:rPr>
          <w:rFonts w:ascii="Times New Roman" w:hAnsi="Times New Roman" w:cs="Times New Roman"/>
        </w:rPr>
        <w:t xml:space="preserve"> such as ethni</w:t>
      </w:r>
      <w:r w:rsidR="00E15F7A" w:rsidRPr="00B74AF7">
        <w:rPr>
          <w:rFonts w:ascii="Times New Roman" w:hAnsi="Times New Roman" w:cs="Times New Roman"/>
        </w:rPr>
        <w:t>c identity cards, the role of press and media in spreading anti-Tutsi rhetoric</w:t>
      </w:r>
      <w:r w:rsidR="005E2AC5" w:rsidRPr="00B74AF7">
        <w:rPr>
          <w:rFonts w:ascii="Times New Roman" w:hAnsi="Times New Roman" w:cs="Times New Roman"/>
        </w:rPr>
        <w:t xml:space="preserve"> such as the Hutu Ten Commandments and the RTLM radio station taunting the Tutsi regularly.</w:t>
      </w:r>
      <w:r w:rsidR="005E2AC5">
        <w:rPr>
          <w:rFonts w:ascii="Times New Roman" w:hAnsi="Times New Roman" w:cs="Times New Roman"/>
        </w:rPr>
        <w:t xml:space="preserve"> </w:t>
      </w:r>
      <w:r w:rsidR="008867CC">
        <w:rPr>
          <w:rFonts w:ascii="Times New Roman" w:hAnsi="Times New Roman" w:cs="Times New Roman"/>
        </w:rPr>
        <w:t xml:space="preserve">All are key components in considering the role of ethnicity in the Rwandan genocide. </w:t>
      </w:r>
    </w:p>
    <w:p w14:paraId="72183506" w14:textId="77777777" w:rsidR="009C5610" w:rsidRDefault="009C5610">
      <w:pPr>
        <w:rPr>
          <w:rFonts w:ascii="Times New Roman" w:hAnsi="Times New Roman" w:cs="Times New Roman"/>
        </w:rPr>
      </w:pPr>
    </w:p>
    <w:p w14:paraId="69EDFCF8" w14:textId="74BB4ADB" w:rsidR="009C5610" w:rsidRDefault="009C5610">
      <w:pPr>
        <w:rPr>
          <w:rFonts w:ascii="Times New Roman" w:hAnsi="Times New Roman" w:cs="Times New Roman"/>
        </w:rPr>
      </w:pPr>
      <w:r w:rsidRPr="00DD3DA4">
        <w:rPr>
          <w:rFonts w:ascii="Times New Roman" w:hAnsi="Times New Roman" w:cs="Times New Roman"/>
        </w:rPr>
        <w:t xml:space="preserve">The Rwandan Genocide has, according to Chossudovsky (1996), been mispresented by </w:t>
      </w:r>
      <w:r>
        <w:rPr>
          <w:rFonts w:ascii="Times New Roman" w:hAnsi="Times New Roman" w:cs="Times New Roman"/>
        </w:rPr>
        <w:t>W</w:t>
      </w:r>
      <w:r w:rsidRPr="00DD3DA4">
        <w:rPr>
          <w:rFonts w:ascii="Times New Roman" w:hAnsi="Times New Roman" w:cs="Times New Roman"/>
        </w:rPr>
        <w:t>estern media as a country in a position of transition</w:t>
      </w:r>
      <w:r>
        <w:rPr>
          <w:rFonts w:ascii="Times New Roman" w:hAnsi="Times New Roman" w:cs="Times New Roman"/>
        </w:rPr>
        <w:t>,</w:t>
      </w:r>
      <w:r w:rsidRPr="00DD3DA4">
        <w:rPr>
          <w:rFonts w:ascii="Times New Roman" w:hAnsi="Times New Roman" w:cs="Times New Roman"/>
        </w:rPr>
        <w:t xml:space="preserve"> which causes issues such as ethnic tensions and civil war to become inevitable. The</w:t>
      </w:r>
      <w:r>
        <w:rPr>
          <w:rFonts w:ascii="Times New Roman" w:hAnsi="Times New Roman" w:cs="Times New Roman"/>
        </w:rPr>
        <w:t xml:space="preserve"> inevitability of these issues comes </w:t>
      </w:r>
      <w:r w:rsidRPr="00DD3DA4">
        <w:rPr>
          <w:rFonts w:ascii="Times New Roman" w:hAnsi="Times New Roman" w:cs="Times New Roman"/>
        </w:rPr>
        <w:t xml:space="preserve">as a positive trajectory for a country </w:t>
      </w:r>
      <w:r>
        <w:rPr>
          <w:rFonts w:ascii="Times New Roman" w:hAnsi="Times New Roman" w:cs="Times New Roman"/>
        </w:rPr>
        <w:t>that</w:t>
      </w:r>
      <w:r w:rsidRPr="00DD3DA4">
        <w:rPr>
          <w:rFonts w:ascii="Times New Roman" w:hAnsi="Times New Roman" w:cs="Times New Roman"/>
        </w:rPr>
        <w:t xml:space="preserve"> w</w:t>
      </w:r>
      <w:r>
        <w:rPr>
          <w:rFonts w:ascii="Times New Roman" w:hAnsi="Times New Roman" w:cs="Times New Roman"/>
        </w:rPr>
        <w:t>ould</w:t>
      </w:r>
      <w:r w:rsidRPr="00DD3DA4">
        <w:rPr>
          <w:rFonts w:ascii="Times New Roman" w:hAnsi="Times New Roman" w:cs="Times New Roman"/>
        </w:rPr>
        <w:t xml:space="preserve"> then ultimately evolve from a one-party state to a democratic state involved in the free market. Chossudovsky further argues that the </w:t>
      </w:r>
      <w:r>
        <w:rPr>
          <w:rFonts w:ascii="Times New Roman" w:hAnsi="Times New Roman" w:cs="Times New Roman"/>
        </w:rPr>
        <w:t>W</w:t>
      </w:r>
      <w:r w:rsidRPr="00DD3DA4">
        <w:rPr>
          <w:rFonts w:ascii="Times New Roman" w:hAnsi="Times New Roman" w:cs="Times New Roman"/>
        </w:rPr>
        <w:t>estern media failed to mention the important detail of Rwanda’s history, its economic crisis</w:t>
      </w:r>
      <w:r>
        <w:rPr>
          <w:rFonts w:ascii="Times New Roman" w:hAnsi="Times New Roman" w:cs="Times New Roman"/>
        </w:rPr>
        <w:t>,</w:t>
      </w:r>
      <w:r w:rsidRPr="00DD3DA4">
        <w:rPr>
          <w:rFonts w:ascii="Times New Roman" w:hAnsi="Times New Roman" w:cs="Times New Roman"/>
        </w:rPr>
        <w:t xml:space="preserve"> which was due to measures of austerity imposed by the IMF and World Bank </w:t>
      </w:r>
      <w:r>
        <w:rPr>
          <w:rFonts w:ascii="Times New Roman" w:hAnsi="Times New Roman" w:cs="Times New Roman"/>
        </w:rPr>
        <w:t xml:space="preserve">that attributed to the genocide </w:t>
      </w:r>
      <w:r w:rsidRPr="00DD3DA4">
        <w:rPr>
          <w:rFonts w:ascii="Times New Roman" w:hAnsi="Times New Roman" w:cs="Times New Roman"/>
        </w:rPr>
        <w:t>(Chossudovsky, 1996, p</w:t>
      </w:r>
      <w:r>
        <w:rPr>
          <w:rFonts w:ascii="Times New Roman" w:hAnsi="Times New Roman" w:cs="Times New Roman"/>
        </w:rPr>
        <w:t xml:space="preserve">. </w:t>
      </w:r>
      <w:r w:rsidRPr="00DD3DA4">
        <w:rPr>
          <w:rFonts w:ascii="Times New Roman" w:hAnsi="Times New Roman" w:cs="Times New Roman"/>
        </w:rPr>
        <w:t>938).</w:t>
      </w:r>
      <w:r>
        <w:rPr>
          <w:rFonts w:ascii="Times New Roman" w:hAnsi="Times New Roman" w:cs="Times New Roman"/>
        </w:rPr>
        <w:t xml:space="preserve"> Chossudovsky does not disregard the ‘tribal hatred’ in saying this but merely claims that economic turmoil added to the tribal troubles. To discredit the genocide as ‘tribal hatred’ is to allow for a lack of accountability on international aid. It also undermines the seriousness of the crimes committed in genocide, as The Tutsi, Hutu and Twa are not tribes at all. The reality for all Hutu, Tutsi and Twa during the Rwandan genocide is far from ‘tribal hatred’ </w:t>
      </w:r>
      <w:r w:rsidRPr="00FD277F">
        <w:rPr>
          <w:rFonts w:ascii="Times New Roman" w:hAnsi="Times New Roman" w:cs="Times New Roman"/>
        </w:rPr>
        <w:t>(</w:t>
      </w:r>
      <w:r>
        <w:rPr>
          <w:rFonts w:ascii="Times New Roman" w:hAnsi="Times New Roman" w:cs="Times New Roman"/>
        </w:rPr>
        <w:t>Brandstetter</w:t>
      </w:r>
      <w:r w:rsidRPr="00FD277F">
        <w:rPr>
          <w:rFonts w:ascii="Times New Roman" w:hAnsi="Times New Roman" w:cs="Times New Roman"/>
        </w:rPr>
        <w:t>, 199</w:t>
      </w:r>
      <w:r>
        <w:rPr>
          <w:rFonts w:ascii="Times New Roman" w:hAnsi="Times New Roman" w:cs="Times New Roman"/>
        </w:rPr>
        <w:t>6, p. 430</w:t>
      </w:r>
      <w:r w:rsidRPr="00FD277F">
        <w:rPr>
          <w:rFonts w:ascii="Times New Roman" w:hAnsi="Times New Roman" w:cs="Times New Roman"/>
        </w:rPr>
        <w:t>)</w:t>
      </w:r>
      <w:r>
        <w:rPr>
          <w:rFonts w:ascii="Times New Roman" w:hAnsi="Times New Roman" w:cs="Times New Roman"/>
        </w:rPr>
        <w:t xml:space="preserve">. </w:t>
      </w:r>
    </w:p>
    <w:p w14:paraId="333FB732" w14:textId="77777777" w:rsidR="00F2520B" w:rsidRDefault="00F2520B">
      <w:pPr>
        <w:rPr>
          <w:rFonts w:ascii="Times New Roman" w:hAnsi="Times New Roman" w:cs="Times New Roman"/>
        </w:rPr>
      </w:pPr>
    </w:p>
    <w:p w14:paraId="06A135DF" w14:textId="18E0C4CB" w:rsidR="00B442F2" w:rsidRDefault="00BE6DCE">
      <w:pPr>
        <w:rPr>
          <w:rFonts w:ascii="Times New Roman" w:hAnsi="Times New Roman" w:cs="Times New Roman"/>
        </w:rPr>
      </w:pPr>
      <w:r>
        <w:rPr>
          <w:rFonts w:ascii="Times New Roman" w:hAnsi="Times New Roman" w:cs="Times New Roman"/>
        </w:rPr>
        <w:t xml:space="preserve">Rwanda is home to three ethnic groups, although many academic writings </w:t>
      </w:r>
      <w:r w:rsidR="009E2911">
        <w:rPr>
          <w:rFonts w:ascii="Times New Roman" w:hAnsi="Times New Roman" w:cs="Times New Roman"/>
        </w:rPr>
        <w:t xml:space="preserve">fail to mention the third. These three ethnic groups are known </w:t>
      </w:r>
      <w:r w:rsidR="008C43AC">
        <w:rPr>
          <w:rFonts w:ascii="Times New Roman" w:hAnsi="Times New Roman" w:cs="Times New Roman"/>
        </w:rPr>
        <w:t>more commonly as the Hutu, Tutsi</w:t>
      </w:r>
      <w:r w:rsidR="005F6864">
        <w:rPr>
          <w:rFonts w:ascii="Times New Roman" w:hAnsi="Times New Roman" w:cs="Times New Roman"/>
        </w:rPr>
        <w:t>,</w:t>
      </w:r>
      <w:r w:rsidR="008C43AC">
        <w:rPr>
          <w:rFonts w:ascii="Times New Roman" w:hAnsi="Times New Roman" w:cs="Times New Roman"/>
        </w:rPr>
        <w:t xml:space="preserve"> and Twa</w:t>
      </w:r>
      <w:r w:rsidR="009C4526">
        <w:rPr>
          <w:rFonts w:ascii="Times New Roman" w:hAnsi="Times New Roman" w:cs="Times New Roman"/>
        </w:rPr>
        <w:t>. The</w:t>
      </w:r>
      <w:r w:rsidR="00BC2087">
        <w:rPr>
          <w:rFonts w:ascii="Times New Roman" w:hAnsi="Times New Roman" w:cs="Times New Roman"/>
        </w:rPr>
        <w:t xml:space="preserve"> three </w:t>
      </w:r>
      <w:r w:rsidR="00A07EDC">
        <w:rPr>
          <w:rFonts w:ascii="Times New Roman" w:hAnsi="Times New Roman" w:cs="Times New Roman"/>
        </w:rPr>
        <w:t xml:space="preserve">ethnic groups were not </w:t>
      </w:r>
      <w:r w:rsidR="0071471D">
        <w:rPr>
          <w:rFonts w:ascii="Times New Roman" w:hAnsi="Times New Roman" w:cs="Times New Roman"/>
        </w:rPr>
        <w:t xml:space="preserve">tribes, although inappropriately named so. The three groups shared the same </w:t>
      </w:r>
      <w:r w:rsidR="00976AC8">
        <w:rPr>
          <w:rFonts w:ascii="Times New Roman" w:hAnsi="Times New Roman" w:cs="Times New Roman"/>
        </w:rPr>
        <w:t>language, intermarried and lived side-by-side with no territorial borders</w:t>
      </w:r>
      <w:r w:rsidR="00E13CB0">
        <w:rPr>
          <w:rFonts w:ascii="Times New Roman" w:hAnsi="Times New Roman" w:cs="Times New Roman"/>
        </w:rPr>
        <w:t>.</w:t>
      </w:r>
      <w:r w:rsidR="0071471D">
        <w:rPr>
          <w:rFonts w:ascii="Times New Roman" w:hAnsi="Times New Roman" w:cs="Times New Roman"/>
        </w:rPr>
        <w:t xml:space="preserve"> </w:t>
      </w:r>
      <w:r w:rsidR="008C43AC" w:rsidRPr="008C43AC">
        <w:rPr>
          <w:rFonts w:ascii="Times New Roman" w:hAnsi="Times New Roman" w:cs="Times New Roman"/>
        </w:rPr>
        <w:t>(Prunier, 1995</w:t>
      </w:r>
      <w:r w:rsidR="008C43AC">
        <w:rPr>
          <w:rFonts w:ascii="Times New Roman" w:hAnsi="Times New Roman" w:cs="Times New Roman"/>
        </w:rPr>
        <w:t>, p</w:t>
      </w:r>
      <w:r w:rsidR="005F6864">
        <w:rPr>
          <w:rFonts w:ascii="Times New Roman" w:hAnsi="Times New Roman" w:cs="Times New Roman"/>
        </w:rPr>
        <w:t xml:space="preserve">. </w:t>
      </w:r>
      <w:r w:rsidR="008C43AC">
        <w:rPr>
          <w:rFonts w:ascii="Times New Roman" w:hAnsi="Times New Roman" w:cs="Times New Roman"/>
        </w:rPr>
        <w:t>5</w:t>
      </w:r>
      <w:r w:rsidR="008C43AC" w:rsidRPr="008C43AC">
        <w:rPr>
          <w:rFonts w:ascii="Times New Roman" w:hAnsi="Times New Roman" w:cs="Times New Roman"/>
        </w:rPr>
        <w:t>)</w:t>
      </w:r>
      <w:r w:rsidR="008C43AC">
        <w:rPr>
          <w:rFonts w:ascii="Times New Roman" w:hAnsi="Times New Roman" w:cs="Times New Roman"/>
        </w:rPr>
        <w:t xml:space="preserve">. </w:t>
      </w:r>
      <w:r w:rsidR="00B442F2">
        <w:rPr>
          <w:rFonts w:ascii="Times New Roman" w:hAnsi="Times New Roman" w:cs="Times New Roman"/>
        </w:rPr>
        <w:t xml:space="preserve">The three groups were mainly categorised based on </w:t>
      </w:r>
      <w:r w:rsidR="007C70FB">
        <w:rPr>
          <w:rFonts w:ascii="Times New Roman" w:hAnsi="Times New Roman" w:cs="Times New Roman"/>
        </w:rPr>
        <w:t xml:space="preserve">the jobs and roles they took in society. The Twa, </w:t>
      </w:r>
      <w:r w:rsidR="00BF078C">
        <w:rPr>
          <w:rFonts w:ascii="Times New Roman" w:hAnsi="Times New Roman" w:cs="Times New Roman"/>
        </w:rPr>
        <w:t xml:space="preserve">who </w:t>
      </w:r>
      <w:r w:rsidR="007C70FB">
        <w:rPr>
          <w:rFonts w:ascii="Times New Roman" w:hAnsi="Times New Roman" w:cs="Times New Roman"/>
        </w:rPr>
        <w:t xml:space="preserve">were less than one per cent of the population, </w:t>
      </w:r>
      <w:r w:rsidR="00912C60">
        <w:rPr>
          <w:rFonts w:ascii="Times New Roman" w:hAnsi="Times New Roman" w:cs="Times New Roman"/>
        </w:rPr>
        <w:t xml:space="preserve">lived </w:t>
      </w:r>
      <w:r w:rsidR="00ED2132">
        <w:rPr>
          <w:rFonts w:ascii="Times New Roman" w:hAnsi="Times New Roman" w:cs="Times New Roman"/>
        </w:rPr>
        <w:t>as hunter</w:t>
      </w:r>
      <w:r w:rsidR="00912C60">
        <w:rPr>
          <w:rFonts w:ascii="Times New Roman" w:hAnsi="Times New Roman" w:cs="Times New Roman"/>
        </w:rPr>
        <w:t xml:space="preserve">-gatherers in the forested areas or as servants to the Mwami and other high-ranking officials. </w:t>
      </w:r>
      <w:r w:rsidR="00A87134">
        <w:rPr>
          <w:rFonts w:ascii="Times New Roman" w:hAnsi="Times New Roman" w:cs="Times New Roman"/>
        </w:rPr>
        <w:t xml:space="preserve">The Hutu were, and still are, the dominant ethnic group in Rwanda. </w:t>
      </w:r>
      <w:r w:rsidR="00296F17">
        <w:rPr>
          <w:rFonts w:ascii="Times New Roman" w:hAnsi="Times New Roman" w:cs="Times New Roman"/>
        </w:rPr>
        <w:t xml:space="preserve">They were </w:t>
      </w:r>
      <w:r w:rsidR="00A336AB">
        <w:rPr>
          <w:rFonts w:ascii="Times New Roman" w:hAnsi="Times New Roman" w:cs="Times New Roman"/>
        </w:rPr>
        <w:t xml:space="preserve">mainly farmers and tended to the soil. </w:t>
      </w:r>
      <w:r w:rsidR="00912C60">
        <w:rPr>
          <w:rFonts w:ascii="Times New Roman" w:hAnsi="Times New Roman" w:cs="Times New Roman"/>
        </w:rPr>
        <w:t xml:space="preserve">The Tutsi, </w:t>
      </w:r>
      <w:r w:rsidR="00BF078C">
        <w:rPr>
          <w:rFonts w:ascii="Times New Roman" w:hAnsi="Times New Roman" w:cs="Times New Roman"/>
        </w:rPr>
        <w:t>a minority group but larger th</w:t>
      </w:r>
      <w:r w:rsidR="00DB0977">
        <w:rPr>
          <w:rFonts w:ascii="Times New Roman" w:hAnsi="Times New Roman" w:cs="Times New Roman"/>
        </w:rPr>
        <w:t>an the Twa, were cattle</w:t>
      </w:r>
      <w:r w:rsidR="00F61B3C">
        <w:rPr>
          <w:rFonts w:ascii="Times New Roman" w:hAnsi="Times New Roman" w:cs="Times New Roman"/>
        </w:rPr>
        <w:t xml:space="preserve"> herders</w:t>
      </w:r>
      <w:r w:rsidR="006D2952">
        <w:rPr>
          <w:rFonts w:ascii="Times New Roman" w:hAnsi="Times New Roman" w:cs="Times New Roman"/>
        </w:rPr>
        <w:t xml:space="preserve"> who </w:t>
      </w:r>
      <w:r w:rsidR="00157991">
        <w:rPr>
          <w:rFonts w:ascii="Times New Roman" w:hAnsi="Times New Roman" w:cs="Times New Roman"/>
        </w:rPr>
        <w:t>became the ruling class</w:t>
      </w:r>
      <w:r w:rsidR="0036106E">
        <w:rPr>
          <w:rFonts w:ascii="Times New Roman" w:hAnsi="Times New Roman" w:cs="Times New Roman"/>
        </w:rPr>
        <w:t>, establishing a monarchical dynasty that would last for centuries</w:t>
      </w:r>
      <w:r w:rsidR="00A06994">
        <w:rPr>
          <w:rFonts w:ascii="Times New Roman" w:hAnsi="Times New Roman" w:cs="Times New Roman"/>
        </w:rPr>
        <w:t xml:space="preserve"> </w:t>
      </w:r>
      <w:r w:rsidR="00A06994" w:rsidRPr="00A06994">
        <w:rPr>
          <w:rFonts w:ascii="Times New Roman" w:hAnsi="Times New Roman" w:cs="Times New Roman"/>
        </w:rPr>
        <w:t>(Prunier, 1995</w:t>
      </w:r>
      <w:r w:rsidR="00A06994">
        <w:rPr>
          <w:rFonts w:ascii="Times New Roman" w:hAnsi="Times New Roman" w:cs="Times New Roman"/>
        </w:rPr>
        <w:t>, p. 5</w:t>
      </w:r>
      <w:r w:rsidR="00A06994" w:rsidRPr="00A06994">
        <w:rPr>
          <w:rFonts w:ascii="Times New Roman" w:hAnsi="Times New Roman" w:cs="Times New Roman"/>
        </w:rPr>
        <w:t>)</w:t>
      </w:r>
      <w:r w:rsidR="00A06994">
        <w:rPr>
          <w:rFonts w:ascii="Times New Roman" w:hAnsi="Times New Roman" w:cs="Times New Roman"/>
        </w:rPr>
        <w:t xml:space="preserve">. </w:t>
      </w:r>
      <w:r w:rsidR="0036106E">
        <w:rPr>
          <w:rFonts w:ascii="Times New Roman" w:hAnsi="Times New Roman" w:cs="Times New Roman"/>
        </w:rPr>
        <w:t>The monarchy</w:t>
      </w:r>
      <w:r w:rsidR="005007C0">
        <w:rPr>
          <w:rFonts w:ascii="Times New Roman" w:hAnsi="Times New Roman" w:cs="Times New Roman"/>
        </w:rPr>
        <w:t>,</w:t>
      </w:r>
      <w:r w:rsidR="0036106E">
        <w:rPr>
          <w:rFonts w:ascii="Times New Roman" w:hAnsi="Times New Roman" w:cs="Times New Roman"/>
        </w:rPr>
        <w:t xml:space="preserve"> </w:t>
      </w:r>
      <w:r w:rsidR="00CD17AE">
        <w:rPr>
          <w:rFonts w:ascii="Times New Roman" w:hAnsi="Times New Roman" w:cs="Times New Roman"/>
        </w:rPr>
        <w:t>being</w:t>
      </w:r>
      <w:r w:rsidR="00A80924">
        <w:rPr>
          <w:rFonts w:ascii="Times New Roman" w:hAnsi="Times New Roman" w:cs="Times New Roman"/>
        </w:rPr>
        <w:t xml:space="preserve"> Tuts</w:t>
      </w:r>
      <w:r w:rsidR="00664718">
        <w:rPr>
          <w:rFonts w:ascii="Times New Roman" w:hAnsi="Times New Roman" w:cs="Times New Roman"/>
        </w:rPr>
        <w:t xml:space="preserve">i, which was a small minority </w:t>
      </w:r>
      <w:r w:rsidR="00CD17AE">
        <w:rPr>
          <w:rFonts w:ascii="Times New Roman" w:hAnsi="Times New Roman" w:cs="Times New Roman"/>
        </w:rPr>
        <w:t xml:space="preserve">ethnic </w:t>
      </w:r>
      <w:r w:rsidR="00664718">
        <w:rPr>
          <w:rFonts w:ascii="Times New Roman" w:hAnsi="Times New Roman" w:cs="Times New Roman"/>
        </w:rPr>
        <w:t xml:space="preserve">group that had authority over a large </w:t>
      </w:r>
      <w:r w:rsidR="00CD17AE">
        <w:rPr>
          <w:rFonts w:ascii="Times New Roman" w:hAnsi="Times New Roman" w:cs="Times New Roman"/>
        </w:rPr>
        <w:t xml:space="preserve">majority ethnic group, led many missionaries to believe the </w:t>
      </w:r>
      <w:r w:rsidR="003D4C5D">
        <w:rPr>
          <w:rFonts w:ascii="Times New Roman" w:hAnsi="Times New Roman" w:cs="Times New Roman"/>
        </w:rPr>
        <w:t xml:space="preserve">Hamitic myth. In short, this myth meant </w:t>
      </w:r>
      <w:r w:rsidR="009708D3">
        <w:rPr>
          <w:rFonts w:ascii="Times New Roman" w:hAnsi="Times New Roman" w:cs="Times New Roman"/>
        </w:rPr>
        <w:t xml:space="preserve">that </w:t>
      </w:r>
      <w:r w:rsidR="00B96275">
        <w:rPr>
          <w:rFonts w:ascii="Times New Roman" w:hAnsi="Times New Roman" w:cs="Times New Roman"/>
        </w:rPr>
        <w:t>based on how closely an ethnic group resembled the European white man</w:t>
      </w:r>
      <w:r w:rsidR="00FE1FAD">
        <w:rPr>
          <w:rFonts w:ascii="Times New Roman" w:hAnsi="Times New Roman" w:cs="Times New Roman"/>
        </w:rPr>
        <w:t xml:space="preserve"> and woman, their </w:t>
      </w:r>
      <w:r w:rsidR="009708D3">
        <w:rPr>
          <w:rFonts w:ascii="Times New Roman" w:hAnsi="Times New Roman" w:cs="Times New Roman"/>
        </w:rPr>
        <w:t xml:space="preserve">roles would be </w:t>
      </w:r>
      <w:r w:rsidR="00BC255D">
        <w:rPr>
          <w:rFonts w:ascii="Times New Roman" w:hAnsi="Times New Roman" w:cs="Times New Roman"/>
        </w:rPr>
        <w:t xml:space="preserve">greater </w:t>
      </w:r>
      <w:r w:rsidR="009708D3">
        <w:rPr>
          <w:rFonts w:ascii="Times New Roman" w:hAnsi="Times New Roman" w:cs="Times New Roman"/>
        </w:rPr>
        <w:t xml:space="preserve">in society. The term derives from </w:t>
      </w:r>
      <w:r w:rsidR="00633AE1">
        <w:rPr>
          <w:rFonts w:ascii="Times New Roman" w:hAnsi="Times New Roman" w:cs="Times New Roman"/>
        </w:rPr>
        <w:t xml:space="preserve">the </w:t>
      </w:r>
      <w:r w:rsidR="00EF5E21">
        <w:rPr>
          <w:rFonts w:ascii="Times New Roman" w:hAnsi="Times New Roman" w:cs="Times New Roman"/>
        </w:rPr>
        <w:t>B</w:t>
      </w:r>
      <w:r w:rsidR="00633AE1">
        <w:rPr>
          <w:rFonts w:ascii="Times New Roman" w:hAnsi="Times New Roman" w:cs="Times New Roman"/>
        </w:rPr>
        <w:t>ible</w:t>
      </w:r>
      <w:r w:rsidR="006F1340">
        <w:rPr>
          <w:rFonts w:ascii="Times New Roman" w:hAnsi="Times New Roman" w:cs="Times New Roman"/>
        </w:rPr>
        <w:t>,</w:t>
      </w:r>
      <w:r w:rsidR="00633AE1">
        <w:rPr>
          <w:rFonts w:ascii="Times New Roman" w:hAnsi="Times New Roman" w:cs="Times New Roman"/>
        </w:rPr>
        <w:t xml:space="preserve"> </w:t>
      </w:r>
      <w:r w:rsidR="00973DAD">
        <w:rPr>
          <w:rFonts w:ascii="Times New Roman" w:hAnsi="Times New Roman" w:cs="Times New Roman"/>
        </w:rPr>
        <w:t>meaning</w:t>
      </w:r>
      <w:r w:rsidR="00EA312E">
        <w:rPr>
          <w:rFonts w:ascii="Times New Roman" w:hAnsi="Times New Roman" w:cs="Times New Roman"/>
        </w:rPr>
        <w:t xml:space="preserve"> </w:t>
      </w:r>
      <w:r w:rsidR="007831A3">
        <w:rPr>
          <w:rFonts w:ascii="Times New Roman" w:hAnsi="Times New Roman" w:cs="Times New Roman"/>
        </w:rPr>
        <w:t>Africans</w:t>
      </w:r>
      <w:r w:rsidR="00D6798A">
        <w:rPr>
          <w:rFonts w:ascii="Times New Roman" w:hAnsi="Times New Roman" w:cs="Times New Roman"/>
        </w:rPr>
        <w:t xml:space="preserve"> (excluding Ethiopians and Egyptians)</w:t>
      </w:r>
      <w:r w:rsidR="007831A3">
        <w:rPr>
          <w:rFonts w:ascii="Times New Roman" w:hAnsi="Times New Roman" w:cs="Times New Roman"/>
        </w:rPr>
        <w:t xml:space="preserve"> or any ethnic group closely related are descendants of Mizriam</w:t>
      </w:r>
      <w:r w:rsidR="00B050D4">
        <w:rPr>
          <w:rFonts w:ascii="Times New Roman" w:hAnsi="Times New Roman" w:cs="Times New Roman"/>
        </w:rPr>
        <w:t>, son of Ham</w:t>
      </w:r>
      <w:r w:rsidR="00746EC3">
        <w:rPr>
          <w:rFonts w:ascii="Times New Roman" w:hAnsi="Times New Roman" w:cs="Times New Roman"/>
        </w:rPr>
        <w:t>,</w:t>
      </w:r>
      <w:r w:rsidR="00B050D4">
        <w:rPr>
          <w:rFonts w:ascii="Times New Roman" w:hAnsi="Times New Roman" w:cs="Times New Roman"/>
        </w:rPr>
        <w:t xml:space="preserve"> and thus carry the curse of ‘blackness’. </w:t>
      </w:r>
      <w:r w:rsidR="00AB4180">
        <w:rPr>
          <w:rFonts w:ascii="Times New Roman" w:hAnsi="Times New Roman" w:cs="Times New Roman"/>
        </w:rPr>
        <w:t xml:space="preserve">This would include </w:t>
      </w:r>
      <w:r w:rsidR="00BF4FFE">
        <w:rPr>
          <w:rFonts w:ascii="Times New Roman" w:hAnsi="Times New Roman" w:cs="Times New Roman"/>
        </w:rPr>
        <w:t>characteristics such as ‘Frizzy hair, black skin, large nose</w:t>
      </w:r>
      <w:r w:rsidR="00C96BDF">
        <w:rPr>
          <w:rFonts w:ascii="Times New Roman" w:hAnsi="Times New Roman" w:cs="Times New Roman"/>
        </w:rPr>
        <w:t>’</w:t>
      </w:r>
      <w:r w:rsidR="00BC255D">
        <w:rPr>
          <w:rFonts w:ascii="Times New Roman" w:hAnsi="Times New Roman" w:cs="Times New Roman"/>
        </w:rPr>
        <w:t xml:space="preserve"> </w:t>
      </w:r>
      <w:r w:rsidR="00BA0673" w:rsidRPr="00BA0673">
        <w:rPr>
          <w:rFonts w:ascii="Times New Roman" w:hAnsi="Times New Roman" w:cs="Times New Roman"/>
        </w:rPr>
        <w:t>(Eltringham, 2006</w:t>
      </w:r>
      <w:r w:rsidR="00BA0673">
        <w:rPr>
          <w:rFonts w:ascii="Times New Roman" w:hAnsi="Times New Roman" w:cs="Times New Roman"/>
        </w:rPr>
        <w:t>, p. 430</w:t>
      </w:r>
      <w:r w:rsidR="00BA0673" w:rsidRPr="00BA0673">
        <w:rPr>
          <w:rFonts w:ascii="Times New Roman" w:hAnsi="Times New Roman" w:cs="Times New Roman"/>
        </w:rPr>
        <w:t>)</w:t>
      </w:r>
      <w:r w:rsidR="00BA0673">
        <w:rPr>
          <w:rFonts w:ascii="Times New Roman" w:hAnsi="Times New Roman" w:cs="Times New Roman"/>
        </w:rPr>
        <w:t xml:space="preserve">. </w:t>
      </w:r>
      <w:r w:rsidR="007007F2">
        <w:rPr>
          <w:rFonts w:ascii="Times New Roman" w:hAnsi="Times New Roman" w:cs="Times New Roman"/>
        </w:rPr>
        <w:t>Pru</w:t>
      </w:r>
      <w:r w:rsidR="00E5323E">
        <w:rPr>
          <w:rFonts w:ascii="Times New Roman" w:hAnsi="Times New Roman" w:cs="Times New Roman"/>
        </w:rPr>
        <w:t xml:space="preserve">nier (1995) discusses the importance of </w:t>
      </w:r>
      <w:r w:rsidR="00057B96">
        <w:rPr>
          <w:rFonts w:ascii="Times New Roman" w:hAnsi="Times New Roman" w:cs="Times New Roman"/>
        </w:rPr>
        <w:t xml:space="preserve">late nineteenth-century thought on race and how this would </w:t>
      </w:r>
      <w:r w:rsidR="00EA4A46">
        <w:rPr>
          <w:rFonts w:ascii="Times New Roman" w:hAnsi="Times New Roman" w:cs="Times New Roman"/>
        </w:rPr>
        <w:t>later create different living condition</w:t>
      </w:r>
      <w:r w:rsidR="00385A28">
        <w:rPr>
          <w:rFonts w:ascii="Times New Roman" w:hAnsi="Times New Roman" w:cs="Times New Roman"/>
        </w:rPr>
        <w:t>s</w:t>
      </w:r>
      <w:r w:rsidR="00EA4A46">
        <w:rPr>
          <w:rFonts w:ascii="Times New Roman" w:hAnsi="Times New Roman" w:cs="Times New Roman"/>
        </w:rPr>
        <w:t xml:space="preserve"> for each ethnic group, fuelling a divide between the </w:t>
      </w:r>
      <w:r w:rsidR="00385A28">
        <w:rPr>
          <w:rFonts w:ascii="Times New Roman" w:hAnsi="Times New Roman" w:cs="Times New Roman"/>
        </w:rPr>
        <w:t xml:space="preserve">once-integrated society. </w:t>
      </w:r>
      <w:r w:rsidR="00433EAB">
        <w:rPr>
          <w:rFonts w:ascii="Times New Roman" w:hAnsi="Times New Roman" w:cs="Times New Roman"/>
        </w:rPr>
        <w:lastRenderedPageBreak/>
        <w:t xml:space="preserve">Missionaries and explorers alike would describe each group through the lens of the Hamitic myth, labelling the Hutu and Twa as </w:t>
      </w:r>
      <w:r w:rsidR="00892CF3">
        <w:rPr>
          <w:rFonts w:ascii="Times New Roman" w:hAnsi="Times New Roman" w:cs="Times New Roman"/>
        </w:rPr>
        <w:t xml:space="preserve">both short </w:t>
      </w:r>
      <w:r w:rsidR="000C54C6">
        <w:rPr>
          <w:rFonts w:ascii="Times New Roman" w:hAnsi="Times New Roman" w:cs="Times New Roman"/>
        </w:rPr>
        <w:t xml:space="preserve">and </w:t>
      </w:r>
      <w:r w:rsidR="00892CF3">
        <w:rPr>
          <w:rFonts w:ascii="Times New Roman" w:hAnsi="Times New Roman" w:cs="Times New Roman"/>
        </w:rPr>
        <w:t xml:space="preserve">hairy with large noses and </w:t>
      </w:r>
      <w:r w:rsidR="00420AF4">
        <w:rPr>
          <w:rFonts w:ascii="Times New Roman" w:hAnsi="Times New Roman" w:cs="Times New Roman"/>
        </w:rPr>
        <w:t>compar</w:t>
      </w:r>
      <w:r w:rsidR="000C54C6">
        <w:rPr>
          <w:rFonts w:ascii="Times New Roman" w:hAnsi="Times New Roman" w:cs="Times New Roman"/>
        </w:rPr>
        <w:t>ing</w:t>
      </w:r>
      <w:r w:rsidR="00420AF4">
        <w:rPr>
          <w:rFonts w:ascii="Times New Roman" w:hAnsi="Times New Roman" w:cs="Times New Roman"/>
        </w:rPr>
        <w:t xml:space="preserve"> them to apes whilst the Tutsi are a different race altogether, a ‘good race’ </w:t>
      </w:r>
      <w:r w:rsidR="000C54C6">
        <w:rPr>
          <w:rFonts w:ascii="Times New Roman" w:hAnsi="Times New Roman" w:cs="Times New Roman"/>
        </w:rPr>
        <w:t xml:space="preserve">with ‘fine features’ and intellect, perfect to lead </w:t>
      </w:r>
      <w:r w:rsidR="000C54C6" w:rsidRPr="000C54C6">
        <w:rPr>
          <w:rFonts w:ascii="Times New Roman" w:hAnsi="Times New Roman" w:cs="Times New Roman"/>
        </w:rPr>
        <w:t>(Prunier, 1995</w:t>
      </w:r>
      <w:r w:rsidR="000C54C6">
        <w:rPr>
          <w:rFonts w:ascii="Times New Roman" w:hAnsi="Times New Roman" w:cs="Times New Roman"/>
        </w:rPr>
        <w:t>, p. 6</w:t>
      </w:r>
      <w:r w:rsidR="000C54C6" w:rsidRPr="000C54C6">
        <w:rPr>
          <w:rFonts w:ascii="Times New Roman" w:hAnsi="Times New Roman" w:cs="Times New Roman"/>
        </w:rPr>
        <w:t>)</w:t>
      </w:r>
      <w:r w:rsidR="00151E1C">
        <w:rPr>
          <w:rFonts w:ascii="Times New Roman" w:hAnsi="Times New Roman" w:cs="Times New Roman"/>
        </w:rPr>
        <w:t xml:space="preserve">. </w:t>
      </w:r>
      <w:r w:rsidR="00F52F26">
        <w:rPr>
          <w:rFonts w:ascii="Times New Roman" w:hAnsi="Times New Roman" w:cs="Times New Roman"/>
        </w:rPr>
        <w:t>Thus,</w:t>
      </w:r>
      <w:r w:rsidR="00151E1C">
        <w:rPr>
          <w:rFonts w:ascii="Times New Roman" w:hAnsi="Times New Roman" w:cs="Times New Roman"/>
        </w:rPr>
        <w:t xml:space="preserve"> </w:t>
      </w:r>
      <w:r w:rsidR="004E4C11">
        <w:rPr>
          <w:rFonts w:ascii="Times New Roman" w:hAnsi="Times New Roman" w:cs="Times New Roman"/>
        </w:rPr>
        <w:t>before</w:t>
      </w:r>
      <w:r w:rsidR="00151E1C">
        <w:rPr>
          <w:rFonts w:ascii="Times New Roman" w:hAnsi="Times New Roman" w:cs="Times New Roman"/>
        </w:rPr>
        <w:t xml:space="preserve"> any colonial projects that took place in Rwanda, </w:t>
      </w:r>
      <w:r w:rsidR="004E4C11">
        <w:rPr>
          <w:rFonts w:ascii="Times New Roman" w:hAnsi="Times New Roman" w:cs="Times New Roman"/>
        </w:rPr>
        <w:t>identity politics ha</w:t>
      </w:r>
      <w:r w:rsidR="001A19C5">
        <w:rPr>
          <w:rFonts w:ascii="Times New Roman" w:hAnsi="Times New Roman" w:cs="Times New Roman"/>
        </w:rPr>
        <w:t>d</w:t>
      </w:r>
      <w:r w:rsidR="004E4C11">
        <w:rPr>
          <w:rFonts w:ascii="Times New Roman" w:hAnsi="Times New Roman" w:cs="Times New Roman"/>
        </w:rPr>
        <w:t xml:space="preserve"> been consistent in its history. </w:t>
      </w:r>
    </w:p>
    <w:p w14:paraId="309DEDB2" w14:textId="77777777" w:rsidR="00B03291" w:rsidRDefault="00B03291">
      <w:pPr>
        <w:rPr>
          <w:rFonts w:ascii="Times New Roman" w:hAnsi="Times New Roman" w:cs="Times New Roman"/>
        </w:rPr>
      </w:pPr>
    </w:p>
    <w:p w14:paraId="1B90BD2A" w14:textId="4DA21E31" w:rsidR="007B0AB3" w:rsidRDefault="007D0A8F">
      <w:pPr>
        <w:rPr>
          <w:rFonts w:ascii="Times New Roman" w:hAnsi="Times New Roman" w:cs="Times New Roman"/>
        </w:rPr>
      </w:pPr>
      <w:r>
        <w:rPr>
          <w:rFonts w:ascii="Times New Roman" w:hAnsi="Times New Roman" w:cs="Times New Roman"/>
        </w:rPr>
        <w:t>Sarah Brown (2019) rightly encourages her readers not</w:t>
      </w:r>
      <w:r w:rsidR="00AE68D5">
        <w:rPr>
          <w:rFonts w:ascii="Times New Roman" w:hAnsi="Times New Roman" w:cs="Times New Roman"/>
        </w:rPr>
        <w:t xml:space="preserve"> to</w:t>
      </w:r>
      <w:r>
        <w:rPr>
          <w:rFonts w:ascii="Times New Roman" w:hAnsi="Times New Roman" w:cs="Times New Roman"/>
        </w:rPr>
        <w:t xml:space="preserve"> </w:t>
      </w:r>
      <w:r w:rsidR="00AE68D5">
        <w:rPr>
          <w:rFonts w:ascii="Times New Roman" w:hAnsi="Times New Roman" w:cs="Times New Roman"/>
        </w:rPr>
        <w:t xml:space="preserve">falsely allude </w:t>
      </w:r>
      <w:r w:rsidR="00275775">
        <w:rPr>
          <w:rFonts w:ascii="Times New Roman" w:hAnsi="Times New Roman" w:cs="Times New Roman"/>
        </w:rPr>
        <w:t xml:space="preserve">to </w:t>
      </w:r>
      <w:r w:rsidR="00AE68D5">
        <w:rPr>
          <w:rFonts w:ascii="Times New Roman" w:hAnsi="Times New Roman" w:cs="Times New Roman"/>
        </w:rPr>
        <w:t xml:space="preserve">Rwanda’s precolonial history </w:t>
      </w:r>
      <w:r w:rsidR="00275775">
        <w:rPr>
          <w:rFonts w:ascii="Times New Roman" w:hAnsi="Times New Roman" w:cs="Times New Roman"/>
        </w:rPr>
        <w:t xml:space="preserve">as </w:t>
      </w:r>
      <w:r w:rsidR="00AE68D5">
        <w:rPr>
          <w:rFonts w:ascii="Times New Roman" w:hAnsi="Times New Roman" w:cs="Times New Roman"/>
        </w:rPr>
        <w:t xml:space="preserve">a </w:t>
      </w:r>
      <w:r w:rsidR="00275775">
        <w:rPr>
          <w:rFonts w:ascii="Times New Roman" w:hAnsi="Times New Roman" w:cs="Times New Roman"/>
        </w:rPr>
        <w:t xml:space="preserve">harmonious period in Rwanda’s history. </w:t>
      </w:r>
      <w:r w:rsidR="00660BCA">
        <w:rPr>
          <w:rFonts w:ascii="Times New Roman" w:hAnsi="Times New Roman" w:cs="Times New Roman"/>
        </w:rPr>
        <w:t xml:space="preserve">This would be disingenuous </w:t>
      </w:r>
      <w:r w:rsidR="00410339">
        <w:rPr>
          <w:rFonts w:ascii="Times New Roman" w:hAnsi="Times New Roman" w:cs="Times New Roman"/>
        </w:rPr>
        <w:t>and</w:t>
      </w:r>
      <w:r w:rsidR="0097113A">
        <w:rPr>
          <w:rFonts w:ascii="Times New Roman" w:hAnsi="Times New Roman" w:cs="Times New Roman"/>
        </w:rPr>
        <w:t xml:space="preserve"> </w:t>
      </w:r>
      <w:r w:rsidR="00410339">
        <w:rPr>
          <w:rFonts w:ascii="Times New Roman" w:hAnsi="Times New Roman" w:cs="Times New Roman"/>
        </w:rPr>
        <w:t>rightly offensive to the victims of the ruling monarc</w:t>
      </w:r>
      <w:r w:rsidR="003C3BEC">
        <w:rPr>
          <w:rFonts w:ascii="Times New Roman" w:hAnsi="Times New Roman" w:cs="Times New Roman"/>
        </w:rPr>
        <w:t xml:space="preserve">h </w:t>
      </w:r>
      <w:r w:rsidR="00000895">
        <w:rPr>
          <w:rFonts w:ascii="Times New Roman" w:hAnsi="Times New Roman" w:cs="Times New Roman"/>
        </w:rPr>
        <w:t xml:space="preserve">or </w:t>
      </w:r>
      <w:r w:rsidR="007D4CF3">
        <w:rPr>
          <w:rFonts w:ascii="Times New Roman" w:hAnsi="Times New Roman" w:cs="Times New Roman"/>
        </w:rPr>
        <w:t>m</w:t>
      </w:r>
      <w:r w:rsidR="00000895">
        <w:rPr>
          <w:rFonts w:ascii="Times New Roman" w:hAnsi="Times New Roman" w:cs="Times New Roman"/>
        </w:rPr>
        <w:t xml:space="preserve">wami </w:t>
      </w:r>
      <w:r w:rsidR="00BE5BB7">
        <w:rPr>
          <w:rFonts w:ascii="Times New Roman" w:hAnsi="Times New Roman" w:cs="Times New Roman"/>
        </w:rPr>
        <w:t xml:space="preserve">Kigeri IV </w:t>
      </w:r>
      <w:r w:rsidR="003C3BEC">
        <w:rPr>
          <w:rFonts w:ascii="Times New Roman" w:hAnsi="Times New Roman" w:cs="Times New Roman"/>
        </w:rPr>
        <w:t>Rwabugiri</w:t>
      </w:r>
      <w:r w:rsidR="00D50FBC">
        <w:rPr>
          <w:rFonts w:ascii="Times New Roman" w:hAnsi="Times New Roman" w:cs="Times New Roman"/>
        </w:rPr>
        <w:t>, who w</w:t>
      </w:r>
      <w:r w:rsidR="00BE5BB7">
        <w:rPr>
          <w:rFonts w:ascii="Times New Roman" w:hAnsi="Times New Roman" w:cs="Times New Roman"/>
        </w:rPr>
        <w:t>ere</w:t>
      </w:r>
      <w:r w:rsidR="00D50FBC">
        <w:rPr>
          <w:rFonts w:ascii="Times New Roman" w:hAnsi="Times New Roman" w:cs="Times New Roman"/>
        </w:rPr>
        <w:t xml:space="preserve"> caught under his militaristic and aggressive </w:t>
      </w:r>
      <w:r w:rsidR="00453F33">
        <w:rPr>
          <w:rFonts w:ascii="Times New Roman" w:hAnsi="Times New Roman" w:cs="Times New Roman"/>
        </w:rPr>
        <w:t>expansio</w:t>
      </w:r>
      <w:r w:rsidR="005E46BB">
        <w:rPr>
          <w:rFonts w:ascii="Times New Roman" w:hAnsi="Times New Roman" w:cs="Times New Roman"/>
        </w:rPr>
        <w:t>n</w:t>
      </w:r>
      <w:r w:rsidR="00BE5BB7">
        <w:rPr>
          <w:rFonts w:ascii="Times New Roman" w:hAnsi="Times New Roman" w:cs="Times New Roman"/>
        </w:rPr>
        <w:t xml:space="preserve"> </w:t>
      </w:r>
      <w:r w:rsidR="002E30A4">
        <w:rPr>
          <w:rFonts w:ascii="Times New Roman" w:hAnsi="Times New Roman" w:cs="Times New Roman"/>
        </w:rPr>
        <w:t xml:space="preserve">projects </w:t>
      </w:r>
      <w:r w:rsidR="00BE5BB7" w:rsidRPr="00BE5BB7">
        <w:rPr>
          <w:rFonts w:ascii="Times New Roman" w:hAnsi="Times New Roman" w:cs="Times New Roman"/>
        </w:rPr>
        <w:t>(Brown, 2019</w:t>
      </w:r>
      <w:r w:rsidR="00BE5BB7">
        <w:rPr>
          <w:rFonts w:ascii="Times New Roman" w:hAnsi="Times New Roman" w:cs="Times New Roman"/>
        </w:rPr>
        <w:t xml:space="preserve">, p. </w:t>
      </w:r>
      <w:r w:rsidR="00CE5DBE">
        <w:rPr>
          <w:rFonts w:ascii="Times New Roman" w:hAnsi="Times New Roman" w:cs="Times New Roman"/>
        </w:rPr>
        <w:t>23</w:t>
      </w:r>
      <w:r w:rsidR="00BE5BB7" w:rsidRPr="00BE5BB7">
        <w:rPr>
          <w:rFonts w:ascii="Times New Roman" w:hAnsi="Times New Roman" w:cs="Times New Roman"/>
        </w:rPr>
        <w:t>)</w:t>
      </w:r>
      <w:r w:rsidR="00CE5DBE">
        <w:rPr>
          <w:rFonts w:ascii="Times New Roman" w:hAnsi="Times New Roman" w:cs="Times New Roman"/>
        </w:rPr>
        <w:t xml:space="preserve">. </w:t>
      </w:r>
      <w:r w:rsidR="00453B7D">
        <w:rPr>
          <w:rFonts w:ascii="Times New Roman" w:hAnsi="Times New Roman" w:cs="Times New Roman"/>
        </w:rPr>
        <w:t xml:space="preserve">Rwabugiri died in </w:t>
      </w:r>
      <w:r w:rsidR="004D5AF9">
        <w:rPr>
          <w:rFonts w:ascii="Times New Roman" w:hAnsi="Times New Roman" w:cs="Times New Roman"/>
        </w:rPr>
        <w:t xml:space="preserve">1895, leaving his son </w:t>
      </w:r>
      <w:r w:rsidR="00DC4764">
        <w:rPr>
          <w:rFonts w:ascii="Times New Roman" w:hAnsi="Times New Roman" w:cs="Times New Roman"/>
        </w:rPr>
        <w:t xml:space="preserve">Rutalindwa as his successor. This was a period of instability, which could be the result of </w:t>
      </w:r>
      <w:r w:rsidR="0097113A">
        <w:rPr>
          <w:rFonts w:ascii="Times New Roman" w:hAnsi="Times New Roman" w:cs="Times New Roman"/>
        </w:rPr>
        <w:t xml:space="preserve">Rutalindwa’s </w:t>
      </w:r>
      <w:r w:rsidR="00933744">
        <w:rPr>
          <w:rFonts w:ascii="Times New Roman" w:hAnsi="Times New Roman" w:cs="Times New Roman"/>
        </w:rPr>
        <w:t xml:space="preserve">mother being </w:t>
      </w:r>
      <w:r w:rsidR="00313AB7">
        <w:rPr>
          <w:rFonts w:ascii="Times New Roman" w:hAnsi="Times New Roman" w:cs="Times New Roman"/>
        </w:rPr>
        <w:t>born from a different clan, the</w:t>
      </w:r>
      <w:r w:rsidR="0079520B">
        <w:rPr>
          <w:rFonts w:ascii="Times New Roman" w:hAnsi="Times New Roman" w:cs="Times New Roman"/>
        </w:rPr>
        <w:t xml:space="preserve"> Abakono </w:t>
      </w:r>
      <w:r w:rsidR="00F402D2">
        <w:rPr>
          <w:rFonts w:ascii="Times New Roman" w:hAnsi="Times New Roman" w:cs="Times New Roman"/>
        </w:rPr>
        <w:t>clan</w:t>
      </w:r>
      <w:r w:rsidR="00313AB7">
        <w:rPr>
          <w:rFonts w:ascii="Times New Roman" w:hAnsi="Times New Roman" w:cs="Times New Roman"/>
        </w:rPr>
        <w:t xml:space="preserve">, whilst the </w:t>
      </w:r>
      <w:r w:rsidR="00F402D2">
        <w:rPr>
          <w:rFonts w:ascii="Times New Roman" w:hAnsi="Times New Roman" w:cs="Times New Roman"/>
        </w:rPr>
        <w:t>q</w:t>
      </w:r>
      <w:r w:rsidR="00313AB7">
        <w:rPr>
          <w:rFonts w:ascii="Times New Roman" w:hAnsi="Times New Roman" w:cs="Times New Roman"/>
        </w:rPr>
        <w:t>ueen mother</w:t>
      </w:r>
      <w:r w:rsidR="006D4C21">
        <w:rPr>
          <w:rFonts w:ascii="Times New Roman" w:hAnsi="Times New Roman" w:cs="Times New Roman"/>
        </w:rPr>
        <w:t xml:space="preserve"> Kanjogera,</w:t>
      </w:r>
      <w:r w:rsidR="00313AB7">
        <w:rPr>
          <w:rFonts w:ascii="Times New Roman" w:hAnsi="Times New Roman" w:cs="Times New Roman"/>
        </w:rPr>
        <w:t xml:space="preserve"> was from the Bega clan</w:t>
      </w:r>
      <w:r w:rsidR="00F402D2">
        <w:rPr>
          <w:rFonts w:ascii="Times New Roman" w:hAnsi="Times New Roman" w:cs="Times New Roman"/>
        </w:rPr>
        <w:t xml:space="preserve">. </w:t>
      </w:r>
      <w:r w:rsidR="0079108D">
        <w:rPr>
          <w:rFonts w:ascii="Times New Roman" w:hAnsi="Times New Roman" w:cs="Times New Roman"/>
        </w:rPr>
        <w:t xml:space="preserve">The </w:t>
      </w:r>
      <w:r w:rsidR="00013A17">
        <w:rPr>
          <w:rFonts w:ascii="Times New Roman" w:hAnsi="Times New Roman" w:cs="Times New Roman"/>
        </w:rPr>
        <w:t>Nyigin</w:t>
      </w:r>
      <w:r w:rsidR="00D75D21">
        <w:rPr>
          <w:rFonts w:ascii="Times New Roman" w:hAnsi="Times New Roman" w:cs="Times New Roman"/>
        </w:rPr>
        <w:t>y</w:t>
      </w:r>
      <w:r w:rsidR="00013A17">
        <w:rPr>
          <w:rFonts w:ascii="Times New Roman" w:hAnsi="Times New Roman" w:cs="Times New Roman"/>
        </w:rPr>
        <w:t>a</w:t>
      </w:r>
      <w:r w:rsidR="0079108D">
        <w:rPr>
          <w:rFonts w:ascii="Times New Roman" w:hAnsi="Times New Roman" w:cs="Times New Roman"/>
        </w:rPr>
        <w:t xml:space="preserve"> clan</w:t>
      </w:r>
      <w:r w:rsidR="00D75D21">
        <w:rPr>
          <w:rFonts w:ascii="Times New Roman" w:hAnsi="Times New Roman" w:cs="Times New Roman"/>
        </w:rPr>
        <w:t xml:space="preserve">, which the </w:t>
      </w:r>
      <w:r w:rsidR="000414BC">
        <w:rPr>
          <w:rFonts w:ascii="Times New Roman" w:hAnsi="Times New Roman" w:cs="Times New Roman"/>
        </w:rPr>
        <w:t xml:space="preserve">former </w:t>
      </w:r>
      <w:r w:rsidR="00D75D21">
        <w:rPr>
          <w:rFonts w:ascii="Times New Roman" w:hAnsi="Times New Roman" w:cs="Times New Roman"/>
        </w:rPr>
        <w:t>mwami was from,</w:t>
      </w:r>
      <w:r w:rsidR="0079108D">
        <w:rPr>
          <w:rFonts w:ascii="Times New Roman" w:hAnsi="Times New Roman" w:cs="Times New Roman"/>
        </w:rPr>
        <w:t xml:space="preserve"> was considered weak due to the former </w:t>
      </w:r>
      <w:r w:rsidR="006443F5">
        <w:rPr>
          <w:rFonts w:ascii="Times New Roman" w:hAnsi="Times New Roman" w:cs="Times New Roman"/>
        </w:rPr>
        <w:t>m</w:t>
      </w:r>
      <w:r w:rsidR="0079108D">
        <w:rPr>
          <w:rFonts w:ascii="Times New Roman" w:hAnsi="Times New Roman" w:cs="Times New Roman"/>
        </w:rPr>
        <w:t xml:space="preserve">wami </w:t>
      </w:r>
      <w:r w:rsidR="00B76442">
        <w:rPr>
          <w:rFonts w:ascii="Times New Roman" w:hAnsi="Times New Roman" w:cs="Times New Roman"/>
        </w:rPr>
        <w:t>murdering the chiefs when they showed too much resistance and independence from him</w:t>
      </w:r>
      <w:r w:rsidR="00AE034E">
        <w:rPr>
          <w:rFonts w:ascii="Times New Roman" w:hAnsi="Times New Roman" w:cs="Times New Roman"/>
        </w:rPr>
        <w:t>, weakening his lineage</w:t>
      </w:r>
      <w:r w:rsidR="00B76442">
        <w:rPr>
          <w:rFonts w:ascii="Times New Roman" w:hAnsi="Times New Roman" w:cs="Times New Roman"/>
        </w:rPr>
        <w:t xml:space="preserve">. </w:t>
      </w:r>
      <w:r w:rsidR="00057BCE">
        <w:rPr>
          <w:rFonts w:ascii="Times New Roman" w:hAnsi="Times New Roman" w:cs="Times New Roman"/>
        </w:rPr>
        <w:t xml:space="preserve">During the 1890s, the German explorer Richard Kandt and the White Fathers established themselves as colonial rulers of Rwanda and here began the first official colonial project in Rwanda. They were not alone in their ideas, as the newly formatted Congolese and German agreement of 1884 between Belgium and Germany meant that Belgium could invade parts of Rwanda. In 1896 southwest Rwanda was invaded </w:t>
      </w:r>
      <w:r w:rsidR="007D4CF3">
        <w:rPr>
          <w:rFonts w:ascii="Times New Roman" w:hAnsi="Times New Roman" w:cs="Times New Roman"/>
        </w:rPr>
        <w:t>in</w:t>
      </w:r>
      <w:r w:rsidR="00057BCE">
        <w:rPr>
          <w:rFonts w:ascii="Times New Roman" w:hAnsi="Times New Roman" w:cs="Times New Roman"/>
        </w:rPr>
        <w:t xml:space="preserve"> a plan to overthrow the mwami, this invasion became a success as the mwami’s army could not hold against bullets.  </w:t>
      </w:r>
      <w:r w:rsidR="006C5B50">
        <w:rPr>
          <w:rFonts w:ascii="Times New Roman" w:hAnsi="Times New Roman" w:cs="Times New Roman"/>
        </w:rPr>
        <w:t xml:space="preserve">Germany intervened, </w:t>
      </w:r>
      <w:r w:rsidR="0092654D">
        <w:rPr>
          <w:rFonts w:ascii="Times New Roman" w:hAnsi="Times New Roman" w:cs="Times New Roman"/>
        </w:rPr>
        <w:t xml:space="preserve">but this was not enough to save </w:t>
      </w:r>
      <w:r w:rsidR="00980B66">
        <w:rPr>
          <w:rFonts w:ascii="Times New Roman" w:hAnsi="Times New Roman" w:cs="Times New Roman"/>
        </w:rPr>
        <w:t>Rutalindwa’s demise</w:t>
      </w:r>
      <w:r w:rsidR="006C5B50">
        <w:rPr>
          <w:rFonts w:ascii="Times New Roman" w:hAnsi="Times New Roman" w:cs="Times New Roman"/>
        </w:rPr>
        <w:t xml:space="preserve"> </w:t>
      </w:r>
      <w:r w:rsidR="00057BCE" w:rsidRPr="00BE5BB7">
        <w:rPr>
          <w:rFonts w:ascii="Times New Roman" w:hAnsi="Times New Roman" w:cs="Times New Roman"/>
        </w:rPr>
        <w:t>(Brown, 2019</w:t>
      </w:r>
      <w:r w:rsidR="00057BCE">
        <w:rPr>
          <w:rFonts w:ascii="Times New Roman" w:hAnsi="Times New Roman" w:cs="Times New Roman"/>
        </w:rPr>
        <w:t>, p. 25</w:t>
      </w:r>
      <w:r w:rsidR="00057BCE" w:rsidRPr="00BE5BB7">
        <w:rPr>
          <w:rFonts w:ascii="Times New Roman" w:hAnsi="Times New Roman" w:cs="Times New Roman"/>
        </w:rPr>
        <w:t>)</w:t>
      </w:r>
      <w:r w:rsidR="00057BCE">
        <w:rPr>
          <w:rFonts w:ascii="Times New Roman" w:hAnsi="Times New Roman" w:cs="Times New Roman"/>
        </w:rPr>
        <w:t xml:space="preserve">. </w:t>
      </w:r>
      <w:r w:rsidR="009536B6">
        <w:rPr>
          <w:rFonts w:ascii="Times New Roman" w:hAnsi="Times New Roman" w:cs="Times New Roman"/>
        </w:rPr>
        <w:t>Kanjogera</w:t>
      </w:r>
      <w:r w:rsidR="001322ED">
        <w:rPr>
          <w:rFonts w:ascii="Times New Roman" w:hAnsi="Times New Roman" w:cs="Times New Roman"/>
        </w:rPr>
        <w:t xml:space="preserve">, alongside her brother, </w:t>
      </w:r>
      <w:r w:rsidR="001139D4">
        <w:rPr>
          <w:rFonts w:ascii="Times New Roman" w:hAnsi="Times New Roman" w:cs="Times New Roman"/>
        </w:rPr>
        <w:t xml:space="preserve">conspired against the </w:t>
      </w:r>
      <w:r w:rsidR="000748CB">
        <w:rPr>
          <w:rFonts w:ascii="Times New Roman" w:hAnsi="Times New Roman" w:cs="Times New Roman"/>
        </w:rPr>
        <w:t xml:space="preserve">new </w:t>
      </w:r>
      <w:r w:rsidR="001139D4">
        <w:rPr>
          <w:rFonts w:ascii="Times New Roman" w:hAnsi="Times New Roman" w:cs="Times New Roman"/>
        </w:rPr>
        <w:t>Mwami</w:t>
      </w:r>
      <w:r w:rsidR="003D1054">
        <w:rPr>
          <w:rFonts w:ascii="Times New Roman" w:hAnsi="Times New Roman" w:cs="Times New Roman"/>
        </w:rPr>
        <w:t>,</w:t>
      </w:r>
      <w:r w:rsidR="001139D4">
        <w:rPr>
          <w:rFonts w:ascii="Times New Roman" w:hAnsi="Times New Roman" w:cs="Times New Roman"/>
        </w:rPr>
        <w:t xml:space="preserve"> and soon later</w:t>
      </w:r>
      <w:r w:rsidR="003D1054">
        <w:rPr>
          <w:rFonts w:ascii="Times New Roman" w:hAnsi="Times New Roman" w:cs="Times New Roman"/>
        </w:rPr>
        <w:t>,</w:t>
      </w:r>
      <w:r w:rsidR="001139D4">
        <w:rPr>
          <w:rFonts w:ascii="Times New Roman" w:hAnsi="Times New Roman" w:cs="Times New Roman"/>
        </w:rPr>
        <w:t xml:space="preserve"> </w:t>
      </w:r>
      <w:r w:rsidR="003D1054">
        <w:rPr>
          <w:rFonts w:ascii="Times New Roman" w:hAnsi="Times New Roman" w:cs="Times New Roman"/>
        </w:rPr>
        <w:t>Rutalind</w:t>
      </w:r>
      <w:r w:rsidR="009D3F20">
        <w:rPr>
          <w:rFonts w:ascii="Times New Roman" w:hAnsi="Times New Roman" w:cs="Times New Roman"/>
        </w:rPr>
        <w:t>w</w:t>
      </w:r>
      <w:r w:rsidR="003D1054">
        <w:rPr>
          <w:rFonts w:ascii="Times New Roman" w:hAnsi="Times New Roman" w:cs="Times New Roman"/>
        </w:rPr>
        <w:t xml:space="preserve">a died along with his close alliances. This </w:t>
      </w:r>
      <w:r w:rsidR="00A54EEF">
        <w:rPr>
          <w:rFonts w:ascii="Times New Roman" w:hAnsi="Times New Roman" w:cs="Times New Roman"/>
        </w:rPr>
        <w:t>meant that the queen mother’s birth son, Musinga, became the mwami</w:t>
      </w:r>
      <w:r w:rsidR="00EC0A2F">
        <w:rPr>
          <w:rFonts w:ascii="Times New Roman" w:hAnsi="Times New Roman" w:cs="Times New Roman"/>
        </w:rPr>
        <w:t>,</w:t>
      </w:r>
      <w:r w:rsidR="00A54EEF">
        <w:rPr>
          <w:rFonts w:ascii="Times New Roman" w:hAnsi="Times New Roman" w:cs="Times New Roman"/>
        </w:rPr>
        <w:t xml:space="preserve"> but being too young to rule</w:t>
      </w:r>
      <w:r w:rsidR="00EC0A2F">
        <w:rPr>
          <w:rFonts w:ascii="Times New Roman" w:hAnsi="Times New Roman" w:cs="Times New Roman"/>
        </w:rPr>
        <w:t>,</w:t>
      </w:r>
      <w:r w:rsidR="00A54EEF">
        <w:rPr>
          <w:rFonts w:ascii="Times New Roman" w:hAnsi="Times New Roman" w:cs="Times New Roman"/>
        </w:rPr>
        <w:t xml:space="preserve"> </w:t>
      </w:r>
      <w:r w:rsidR="009B2B24">
        <w:rPr>
          <w:rFonts w:ascii="Times New Roman" w:hAnsi="Times New Roman" w:cs="Times New Roman"/>
        </w:rPr>
        <w:t xml:space="preserve">the queen mother ruled alongside her brother, Kabare. </w:t>
      </w:r>
      <w:r w:rsidR="009406B7">
        <w:rPr>
          <w:rFonts w:ascii="Times New Roman" w:hAnsi="Times New Roman" w:cs="Times New Roman"/>
        </w:rPr>
        <w:t xml:space="preserve">They had both continued the former mwami legacy of killing </w:t>
      </w:r>
      <w:r w:rsidR="00515B64">
        <w:rPr>
          <w:rFonts w:ascii="Times New Roman" w:hAnsi="Times New Roman" w:cs="Times New Roman"/>
        </w:rPr>
        <w:t>chiefs of the Nyiginya clan. This would mean that the Bega clan, from which the queen mother originated, was the strongest</w:t>
      </w:r>
      <w:r w:rsidR="00505F35">
        <w:rPr>
          <w:rFonts w:ascii="Times New Roman" w:hAnsi="Times New Roman" w:cs="Times New Roman"/>
        </w:rPr>
        <w:t>, stopping the</w:t>
      </w:r>
      <w:r w:rsidR="00D75D21">
        <w:rPr>
          <w:rFonts w:ascii="Times New Roman" w:hAnsi="Times New Roman" w:cs="Times New Roman"/>
        </w:rPr>
        <w:t xml:space="preserve"> former</w:t>
      </w:r>
      <w:r w:rsidR="003B79B1">
        <w:rPr>
          <w:rFonts w:ascii="Times New Roman" w:hAnsi="Times New Roman" w:cs="Times New Roman"/>
        </w:rPr>
        <w:t>ly powerful</w:t>
      </w:r>
      <w:r w:rsidR="00D75D21">
        <w:rPr>
          <w:rFonts w:ascii="Times New Roman" w:hAnsi="Times New Roman" w:cs="Times New Roman"/>
        </w:rPr>
        <w:t xml:space="preserve"> </w:t>
      </w:r>
      <w:r w:rsidR="00DE7D27">
        <w:rPr>
          <w:rFonts w:ascii="Times New Roman" w:hAnsi="Times New Roman" w:cs="Times New Roman"/>
        </w:rPr>
        <w:t xml:space="preserve">Nyiginya </w:t>
      </w:r>
      <w:r w:rsidR="00F94BDE">
        <w:rPr>
          <w:rFonts w:ascii="Times New Roman" w:hAnsi="Times New Roman" w:cs="Times New Roman"/>
        </w:rPr>
        <w:t xml:space="preserve">from </w:t>
      </w:r>
      <w:r w:rsidR="003B79B1">
        <w:rPr>
          <w:rFonts w:ascii="Times New Roman" w:hAnsi="Times New Roman" w:cs="Times New Roman"/>
        </w:rPr>
        <w:t>re</w:t>
      </w:r>
      <w:r w:rsidR="00DE7D27">
        <w:rPr>
          <w:rFonts w:ascii="Times New Roman" w:hAnsi="Times New Roman" w:cs="Times New Roman"/>
        </w:rPr>
        <w:t xml:space="preserve">claiming power. </w:t>
      </w:r>
      <w:r w:rsidR="00DA36E5" w:rsidRPr="00DA36E5">
        <w:rPr>
          <w:rFonts w:ascii="Times New Roman" w:hAnsi="Times New Roman" w:cs="Times New Roman"/>
        </w:rPr>
        <w:t>(Twagilimana, 2016</w:t>
      </w:r>
      <w:r w:rsidR="00DA36E5">
        <w:rPr>
          <w:rFonts w:ascii="Times New Roman" w:hAnsi="Times New Roman" w:cs="Times New Roman"/>
        </w:rPr>
        <w:t>, p. 44).</w:t>
      </w:r>
      <w:r w:rsidR="00837184">
        <w:rPr>
          <w:rFonts w:ascii="Times New Roman" w:hAnsi="Times New Roman" w:cs="Times New Roman"/>
        </w:rPr>
        <w:t xml:space="preserve"> </w:t>
      </w:r>
      <w:r w:rsidR="009536B6">
        <w:rPr>
          <w:rFonts w:ascii="Times New Roman" w:hAnsi="Times New Roman" w:cs="Times New Roman"/>
        </w:rPr>
        <w:t xml:space="preserve"> </w:t>
      </w:r>
    </w:p>
    <w:p w14:paraId="5E86D45A" w14:textId="77777777" w:rsidR="00D718C3" w:rsidRDefault="00D718C3">
      <w:pPr>
        <w:rPr>
          <w:rFonts w:ascii="Times New Roman" w:hAnsi="Times New Roman" w:cs="Times New Roman"/>
        </w:rPr>
      </w:pPr>
    </w:p>
    <w:p w14:paraId="49AE38E9" w14:textId="77777777" w:rsidR="00FC6463" w:rsidRDefault="00D718C3">
      <w:pPr>
        <w:rPr>
          <w:rFonts w:ascii="Times New Roman" w:hAnsi="Times New Roman" w:cs="Times New Roman"/>
        </w:rPr>
      </w:pPr>
      <w:r>
        <w:rPr>
          <w:rFonts w:ascii="Times New Roman" w:hAnsi="Times New Roman" w:cs="Times New Roman"/>
        </w:rPr>
        <w:t xml:space="preserve">Here begins the powerful and pervasive </w:t>
      </w:r>
      <w:r w:rsidR="005E6A41">
        <w:rPr>
          <w:rFonts w:ascii="Times New Roman" w:hAnsi="Times New Roman" w:cs="Times New Roman"/>
        </w:rPr>
        <w:t>German Protectorate, accept</w:t>
      </w:r>
      <w:r w:rsidR="00487B06">
        <w:rPr>
          <w:rFonts w:ascii="Times New Roman" w:hAnsi="Times New Roman" w:cs="Times New Roman"/>
        </w:rPr>
        <w:t>ed</w:t>
      </w:r>
      <w:r w:rsidR="005E6A41">
        <w:rPr>
          <w:rFonts w:ascii="Times New Roman" w:hAnsi="Times New Roman" w:cs="Times New Roman"/>
        </w:rPr>
        <w:t xml:space="preserve"> by Musinga.</w:t>
      </w:r>
      <w:r w:rsidR="00B062AC">
        <w:rPr>
          <w:rFonts w:ascii="Times New Roman" w:hAnsi="Times New Roman" w:cs="Times New Roman"/>
        </w:rPr>
        <w:t xml:space="preserve"> </w:t>
      </w:r>
      <w:r w:rsidR="005F521D">
        <w:rPr>
          <w:rFonts w:ascii="Times New Roman" w:hAnsi="Times New Roman" w:cs="Times New Roman"/>
        </w:rPr>
        <w:t xml:space="preserve">Internal court rivalries allowed </w:t>
      </w:r>
      <w:r w:rsidR="00291C3F">
        <w:rPr>
          <w:rFonts w:ascii="Times New Roman" w:hAnsi="Times New Roman" w:cs="Times New Roman"/>
        </w:rPr>
        <w:t xml:space="preserve">for </w:t>
      </w:r>
      <w:r w:rsidR="00510706">
        <w:rPr>
          <w:rFonts w:ascii="Times New Roman" w:hAnsi="Times New Roman" w:cs="Times New Roman"/>
        </w:rPr>
        <w:t xml:space="preserve">a </w:t>
      </w:r>
      <w:r w:rsidR="00291C3F">
        <w:rPr>
          <w:rFonts w:ascii="Times New Roman" w:hAnsi="Times New Roman" w:cs="Times New Roman"/>
        </w:rPr>
        <w:t xml:space="preserve">gap that the Germans </w:t>
      </w:r>
      <w:r w:rsidR="00510706">
        <w:rPr>
          <w:rFonts w:ascii="Times New Roman" w:hAnsi="Times New Roman" w:cs="Times New Roman"/>
        </w:rPr>
        <w:t xml:space="preserve">exploited. </w:t>
      </w:r>
      <w:r w:rsidR="00C859E1">
        <w:rPr>
          <w:rFonts w:ascii="Times New Roman" w:hAnsi="Times New Roman" w:cs="Times New Roman"/>
        </w:rPr>
        <w:t>Richard Kandt was appointed as the German Resident of Rwanda in 1908</w:t>
      </w:r>
      <w:r w:rsidR="0029479B">
        <w:rPr>
          <w:rFonts w:ascii="Times New Roman" w:hAnsi="Times New Roman" w:cs="Times New Roman"/>
        </w:rPr>
        <w:t xml:space="preserve"> and manipulated the monarchy to ensure Germany’s best interest</w:t>
      </w:r>
      <w:r w:rsidR="004C14DF">
        <w:rPr>
          <w:rFonts w:ascii="Times New Roman" w:hAnsi="Times New Roman" w:cs="Times New Roman"/>
        </w:rPr>
        <w:t>s</w:t>
      </w:r>
      <w:r w:rsidR="0029479B">
        <w:rPr>
          <w:rFonts w:ascii="Times New Roman" w:hAnsi="Times New Roman" w:cs="Times New Roman"/>
        </w:rPr>
        <w:t xml:space="preserve"> were kept at the top of all Rwanda’s decisions. </w:t>
      </w:r>
      <w:r w:rsidR="00257402">
        <w:rPr>
          <w:rFonts w:ascii="Times New Roman" w:hAnsi="Times New Roman" w:cs="Times New Roman"/>
        </w:rPr>
        <w:t>The White Father</w:t>
      </w:r>
      <w:r w:rsidR="00DD0402">
        <w:rPr>
          <w:rFonts w:ascii="Times New Roman" w:hAnsi="Times New Roman" w:cs="Times New Roman"/>
        </w:rPr>
        <w:t xml:space="preserve">s, who were catholic priests, </w:t>
      </w:r>
      <w:r w:rsidR="00047195">
        <w:rPr>
          <w:rFonts w:ascii="Times New Roman" w:hAnsi="Times New Roman" w:cs="Times New Roman"/>
        </w:rPr>
        <w:t xml:space="preserve">were extremely </w:t>
      </w:r>
      <w:r w:rsidR="00021214">
        <w:rPr>
          <w:rFonts w:ascii="Times New Roman" w:hAnsi="Times New Roman" w:cs="Times New Roman"/>
        </w:rPr>
        <w:t>influential</w:t>
      </w:r>
      <w:r w:rsidR="00047195">
        <w:rPr>
          <w:rFonts w:ascii="Times New Roman" w:hAnsi="Times New Roman" w:cs="Times New Roman"/>
        </w:rPr>
        <w:t xml:space="preserve"> but were </w:t>
      </w:r>
      <w:r w:rsidR="00021214">
        <w:rPr>
          <w:rFonts w:ascii="Times New Roman" w:hAnsi="Times New Roman" w:cs="Times New Roman"/>
        </w:rPr>
        <w:t>kept from direct control over the monarchy. This led to them forming bonds with the Hutu majority</w:t>
      </w:r>
      <w:r w:rsidR="00C801B0">
        <w:rPr>
          <w:rFonts w:ascii="Times New Roman" w:hAnsi="Times New Roman" w:cs="Times New Roman"/>
        </w:rPr>
        <w:t>, deepening the divide between the groups</w:t>
      </w:r>
      <w:r w:rsidR="007F3FDB">
        <w:rPr>
          <w:rFonts w:ascii="Times New Roman" w:hAnsi="Times New Roman" w:cs="Times New Roman"/>
        </w:rPr>
        <w:t xml:space="preserve">. </w:t>
      </w:r>
      <w:r w:rsidR="00230243">
        <w:rPr>
          <w:rFonts w:ascii="Times New Roman" w:hAnsi="Times New Roman" w:cs="Times New Roman"/>
        </w:rPr>
        <w:t xml:space="preserve">The White Fathers and mwami Musinga clashed frequently, and Kandt was called upon to intervene, strengthening his influence in Rwandan politics. </w:t>
      </w:r>
      <w:r w:rsidR="008E0D66">
        <w:rPr>
          <w:rFonts w:ascii="Times New Roman" w:hAnsi="Times New Roman" w:cs="Times New Roman"/>
        </w:rPr>
        <w:t xml:space="preserve">During the </w:t>
      </w:r>
      <w:r w:rsidR="009647E7">
        <w:rPr>
          <w:rFonts w:ascii="Times New Roman" w:hAnsi="Times New Roman" w:cs="Times New Roman"/>
        </w:rPr>
        <w:t>Belgian period of colonisation that replaced the German</w:t>
      </w:r>
      <w:r w:rsidR="00F96295">
        <w:rPr>
          <w:rFonts w:ascii="Times New Roman" w:hAnsi="Times New Roman" w:cs="Times New Roman"/>
        </w:rPr>
        <w:t xml:space="preserve"> authority in the early twentieth century, the White Fathers</w:t>
      </w:r>
      <w:r w:rsidR="00531A4E">
        <w:rPr>
          <w:rFonts w:ascii="Times New Roman" w:hAnsi="Times New Roman" w:cs="Times New Roman"/>
        </w:rPr>
        <w:t>’</w:t>
      </w:r>
      <w:r w:rsidR="00F96295">
        <w:rPr>
          <w:rFonts w:ascii="Times New Roman" w:hAnsi="Times New Roman" w:cs="Times New Roman"/>
        </w:rPr>
        <w:t xml:space="preserve"> </w:t>
      </w:r>
      <w:r w:rsidR="00531A4E">
        <w:rPr>
          <w:rFonts w:ascii="Times New Roman" w:hAnsi="Times New Roman" w:cs="Times New Roman"/>
        </w:rPr>
        <w:t xml:space="preserve">power over Musinga </w:t>
      </w:r>
      <w:r w:rsidR="0032424C">
        <w:rPr>
          <w:rFonts w:ascii="Times New Roman" w:hAnsi="Times New Roman" w:cs="Times New Roman"/>
        </w:rPr>
        <w:t xml:space="preserve">was </w:t>
      </w:r>
      <w:r w:rsidR="00531A4E">
        <w:rPr>
          <w:rFonts w:ascii="Times New Roman" w:hAnsi="Times New Roman" w:cs="Times New Roman"/>
        </w:rPr>
        <w:t>amplified</w:t>
      </w:r>
      <w:r w:rsidR="00416227">
        <w:rPr>
          <w:rFonts w:ascii="Times New Roman" w:hAnsi="Times New Roman" w:cs="Times New Roman"/>
        </w:rPr>
        <w:t xml:space="preserve">, replacing Musinga with an easier target of coercion, </w:t>
      </w:r>
      <w:r w:rsidR="003E26C2">
        <w:rPr>
          <w:rFonts w:ascii="Times New Roman" w:hAnsi="Times New Roman" w:cs="Times New Roman"/>
        </w:rPr>
        <w:t xml:space="preserve">Mutara </w:t>
      </w:r>
      <w:r w:rsidR="003E26C2" w:rsidRPr="00BE5BB7">
        <w:rPr>
          <w:rFonts w:ascii="Times New Roman" w:hAnsi="Times New Roman" w:cs="Times New Roman"/>
        </w:rPr>
        <w:t>(Brown, 2019</w:t>
      </w:r>
      <w:r w:rsidR="003E26C2">
        <w:rPr>
          <w:rFonts w:ascii="Times New Roman" w:hAnsi="Times New Roman" w:cs="Times New Roman"/>
        </w:rPr>
        <w:t>, p. 2</w:t>
      </w:r>
      <w:r w:rsidR="003E26C2">
        <w:rPr>
          <w:rFonts w:ascii="Times New Roman" w:hAnsi="Times New Roman" w:cs="Times New Roman"/>
        </w:rPr>
        <w:t>6</w:t>
      </w:r>
      <w:r w:rsidR="003E26C2" w:rsidRPr="00BE5BB7">
        <w:rPr>
          <w:rFonts w:ascii="Times New Roman" w:hAnsi="Times New Roman" w:cs="Times New Roman"/>
        </w:rPr>
        <w:t>)</w:t>
      </w:r>
      <w:r w:rsidR="003E26C2">
        <w:rPr>
          <w:rFonts w:ascii="Times New Roman" w:hAnsi="Times New Roman" w:cs="Times New Roman"/>
        </w:rPr>
        <w:t>.</w:t>
      </w:r>
      <w:r w:rsidR="0060661F">
        <w:rPr>
          <w:rFonts w:ascii="Times New Roman" w:hAnsi="Times New Roman" w:cs="Times New Roman"/>
        </w:rPr>
        <w:t xml:space="preserve"> The Belgian authority had a deeper control over Rwanda, </w:t>
      </w:r>
      <w:r w:rsidR="00D25256">
        <w:rPr>
          <w:rFonts w:ascii="Times New Roman" w:hAnsi="Times New Roman" w:cs="Times New Roman"/>
        </w:rPr>
        <w:t>especially between 1926 and 1931</w:t>
      </w:r>
      <w:r w:rsidR="008662AD">
        <w:rPr>
          <w:rFonts w:ascii="Times New Roman" w:hAnsi="Times New Roman" w:cs="Times New Roman"/>
        </w:rPr>
        <w:t>,</w:t>
      </w:r>
      <w:r w:rsidR="00335FE6">
        <w:rPr>
          <w:rFonts w:ascii="Times New Roman" w:hAnsi="Times New Roman" w:cs="Times New Roman"/>
        </w:rPr>
        <w:t xml:space="preserve"> </w:t>
      </w:r>
      <w:r w:rsidR="00D912AD">
        <w:rPr>
          <w:rFonts w:ascii="Times New Roman" w:hAnsi="Times New Roman" w:cs="Times New Roman"/>
        </w:rPr>
        <w:t xml:space="preserve">after a series of reforms were introduced. </w:t>
      </w:r>
      <w:r w:rsidR="00F90221">
        <w:rPr>
          <w:rFonts w:ascii="Times New Roman" w:hAnsi="Times New Roman" w:cs="Times New Roman"/>
        </w:rPr>
        <w:t xml:space="preserve">These reforms enhanced greater Tutsi power in Rwandan politics </w:t>
      </w:r>
      <w:r w:rsidR="00F45070">
        <w:rPr>
          <w:rFonts w:ascii="Times New Roman" w:hAnsi="Times New Roman" w:cs="Times New Roman"/>
        </w:rPr>
        <w:t xml:space="preserve">and </w:t>
      </w:r>
      <w:r w:rsidR="005725F3">
        <w:rPr>
          <w:rFonts w:ascii="Times New Roman" w:hAnsi="Times New Roman" w:cs="Times New Roman"/>
        </w:rPr>
        <w:t xml:space="preserve">by the end of direct Belgian occupation in 1959, </w:t>
      </w:r>
      <w:r w:rsidR="00305524">
        <w:rPr>
          <w:rFonts w:ascii="Times New Roman" w:hAnsi="Times New Roman" w:cs="Times New Roman"/>
        </w:rPr>
        <w:t>forty</w:t>
      </w:r>
      <w:r w:rsidR="00D725FB">
        <w:rPr>
          <w:rFonts w:ascii="Times New Roman" w:hAnsi="Times New Roman" w:cs="Times New Roman"/>
        </w:rPr>
        <w:t>-</w:t>
      </w:r>
      <w:r w:rsidR="00305524">
        <w:rPr>
          <w:rFonts w:ascii="Times New Roman" w:hAnsi="Times New Roman" w:cs="Times New Roman"/>
        </w:rPr>
        <w:t xml:space="preserve">three </w:t>
      </w:r>
      <w:r w:rsidR="00D725FB">
        <w:rPr>
          <w:rFonts w:ascii="Times New Roman" w:hAnsi="Times New Roman" w:cs="Times New Roman"/>
        </w:rPr>
        <w:t xml:space="preserve">out of forty-five chiefs were Tutsi and </w:t>
      </w:r>
      <w:r w:rsidR="00ED1D55">
        <w:rPr>
          <w:rFonts w:ascii="Times New Roman" w:hAnsi="Times New Roman" w:cs="Times New Roman"/>
        </w:rPr>
        <w:t>a huge 549 out of 559 sub-chiefs were also Tutsi</w:t>
      </w:r>
      <w:r w:rsidR="006C3A9B">
        <w:rPr>
          <w:rFonts w:ascii="Times New Roman" w:hAnsi="Times New Roman" w:cs="Times New Roman"/>
        </w:rPr>
        <w:t>.</w:t>
      </w:r>
      <w:r w:rsidR="00ED1D55">
        <w:rPr>
          <w:rFonts w:ascii="Times New Roman" w:hAnsi="Times New Roman" w:cs="Times New Roman"/>
        </w:rPr>
        <w:t xml:space="preserve"> </w:t>
      </w:r>
      <w:r w:rsidR="00F27E68">
        <w:rPr>
          <w:rFonts w:ascii="Times New Roman" w:hAnsi="Times New Roman" w:cs="Times New Roman"/>
        </w:rPr>
        <w:t>This is not to say that the Tutsis had it ‘easier’ than the</w:t>
      </w:r>
      <w:r w:rsidR="003529BE">
        <w:rPr>
          <w:rFonts w:ascii="Times New Roman" w:hAnsi="Times New Roman" w:cs="Times New Roman"/>
        </w:rPr>
        <w:t xml:space="preserve"> Hutus, </w:t>
      </w:r>
      <w:r w:rsidR="006C3A9B">
        <w:rPr>
          <w:rFonts w:ascii="Times New Roman" w:hAnsi="Times New Roman" w:cs="Times New Roman"/>
        </w:rPr>
        <w:t xml:space="preserve">the Tutsis </w:t>
      </w:r>
      <w:r w:rsidR="002257A6">
        <w:rPr>
          <w:rFonts w:ascii="Times New Roman" w:hAnsi="Times New Roman" w:cs="Times New Roman"/>
        </w:rPr>
        <w:t>were</w:t>
      </w:r>
      <w:r w:rsidR="006C3A9B">
        <w:rPr>
          <w:rFonts w:ascii="Times New Roman" w:hAnsi="Times New Roman" w:cs="Times New Roman"/>
        </w:rPr>
        <w:t xml:space="preserve"> complete</w:t>
      </w:r>
      <w:r w:rsidR="002257A6">
        <w:rPr>
          <w:rFonts w:ascii="Times New Roman" w:hAnsi="Times New Roman" w:cs="Times New Roman"/>
        </w:rPr>
        <w:t>ly</w:t>
      </w:r>
      <w:r w:rsidR="006C3A9B">
        <w:rPr>
          <w:rFonts w:ascii="Times New Roman" w:hAnsi="Times New Roman" w:cs="Times New Roman"/>
        </w:rPr>
        <w:t xml:space="preserve"> control</w:t>
      </w:r>
      <w:r w:rsidR="002257A6">
        <w:rPr>
          <w:rFonts w:ascii="Times New Roman" w:hAnsi="Times New Roman" w:cs="Times New Roman"/>
        </w:rPr>
        <w:t>led</w:t>
      </w:r>
      <w:r w:rsidR="006C3A9B">
        <w:rPr>
          <w:rFonts w:ascii="Times New Roman" w:hAnsi="Times New Roman" w:cs="Times New Roman"/>
        </w:rPr>
        <w:t xml:space="preserve"> </w:t>
      </w:r>
      <w:r w:rsidR="002257A6">
        <w:rPr>
          <w:rFonts w:ascii="Times New Roman" w:hAnsi="Times New Roman" w:cs="Times New Roman"/>
        </w:rPr>
        <w:t>by</w:t>
      </w:r>
      <w:r w:rsidR="006C3A9B">
        <w:rPr>
          <w:rFonts w:ascii="Times New Roman" w:hAnsi="Times New Roman" w:cs="Times New Roman"/>
        </w:rPr>
        <w:t xml:space="preserve"> the Belgian officials, who used fear, public humiliation and whipping as a tool to control. </w:t>
      </w:r>
      <w:r w:rsidR="009722AB">
        <w:rPr>
          <w:rFonts w:ascii="Times New Roman" w:hAnsi="Times New Roman" w:cs="Times New Roman"/>
        </w:rPr>
        <w:t>T</w:t>
      </w:r>
      <w:r w:rsidR="002E46C6">
        <w:rPr>
          <w:rFonts w:ascii="Times New Roman" w:hAnsi="Times New Roman" w:cs="Times New Roman"/>
        </w:rPr>
        <w:t>here were cases of Tutsi chiefs being whipped in front of</w:t>
      </w:r>
      <w:r w:rsidR="00590D12">
        <w:rPr>
          <w:rFonts w:ascii="Times New Roman" w:hAnsi="Times New Roman" w:cs="Times New Roman"/>
        </w:rPr>
        <w:t xml:space="preserve"> a Hutu</w:t>
      </w:r>
      <w:r w:rsidR="009F6655">
        <w:rPr>
          <w:rFonts w:ascii="Times New Roman" w:hAnsi="Times New Roman" w:cs="Times New Roman"/>
        </w:rPr>
        <w:t>,</w:t>
      </w:r>
      <w:r w:rsidR="00590D12">
        <w:rPr>
          <w:rFonts w:ascii="Times New Roman" w:hAnsi="Times New Roman" w:cs="Times New Roman"/>
        </w:rPr>
        <w:t xml:space="preserve"> and in turn</w:t>
      </w:r>
      <w:r w:rsidR="009F6655">
        <w:rPr>
          <w:rFonts w:ascii="Times New Roman" w:hAnsi="Times New Roman" w:cs="Times New Roman"/>
        </w:rPr>
        <w:t>,</w:t>
      </w:r>
      <w:r w:rsidR="00590D12">
        <w:rPr>
          <w:rFonts w:ascii="Times New Roman" w:hAnsi="Times New Roman" w:cs="Times New Roman"/>
        </w:rPr>
        <w:t xml:space="preserve"> the Tutsi would take their anger out on the Hutu</w:t>
      </w:r>
      <w:r w:rsidR="009F6655">
        <w:rPr>
          <w:rFonts w:ascii="Times New Roman" w:hAnsi="Times New Roman" w:cs="Times New Roman"/>
        </w:rPr>
        <w:t>, creating a cycle of abuse that would drive wedges between the two groups</w:t>
      </w:r>
      <w:r w:rsidR="003A39AE">
        <w:rPr>
          <w:rFonts w:ascii="Times New Roman" w:hAnsi="Times New Roman" w:cs="Times New Roman"/>
        </w:rPr>
        <w:t xml:space="preserve"> </w:t>
      </w:r>
      <w:r w:rsidR="003A39AE" w:rsidRPr="00ED1D55">
        <w:rPr>
          <w:rFonts w:ascii="Times New Roman" w:hAnsi="Times New Roman" w:cs="Times New Roman"/>
        </w:rPr>
        <w:t>(Prunier, 1995</w:t>
      </w:r>
      <w:r w:rsidR="003A39AE">
        <w:rPr>
          <w:rFonts w:ascii="Times New Roman" w:hAnsi="Times New Roman" w:cs="Times New Roman"/>
        </w:rPr>
        <w:t>, p. 27</w:t>
      </w:r>
      <w:r w:rsidR="003A39AE" w:rsidRPr="00ED1D55">
        <w:rPr>
          <w:rFonts w:ascii="Times New Roman" w:hAnsi="Times New Roman" w:cs="Times New Roman"/>
        </w:rPr>
        <w:t>)</w:t>
      </w:r>
      <w:r w:rsidR="003A39AE">
        <w:rPr>
          <w:rFonts w:ascii="Times New Roman" w:hAnsi="Times New Roman" w:cs="Times New Roman"/>
        </w:rPr>
        <w:t>.</w:t>
      </w:r>
      <w:r w:rsidR="00B877D3">
        <w:rPr>
          <w:rFonts w:ascii="Times New Roman" w:hAnsi="Times New Roman" w:cs="Times New Roman"/>
          <w:b/>
          <w:bCs/>
        </w:rPr>
        <w:t xml:space="preserve"> </w:t>
      </w:r>
      <w:r w:rsidR="00B877D3" w:rsidRPr="00B877D3">
        <w:rPr>
          <w:rFonts w:ascii="Times New Roman" w:hAnsi="Times New Roman" w:cs="Times New Roman"/>
        </w:rPr>
        <w:t>Add</w:t>
      </w:r>
      <w:r w:rsidR="00EC27CB">
        <w:rPr>
          <w:rFonts w:ascii="Times New Roman" w:hAnsi="Times New Roman" w:cs="Times New Roman"/>
        </w:rPr>
        <w:t xml:space="preserve">ing a larger wedge between the two groups was the Belgian-backed Tutsi </w:t>
      </w:r>
      <w:r w:rsidR="00EC27CB">
        <w:rPr>
          <w:rFonts w:ascii="Times New Roman" w:hAnsi="Times New Roman" w:cs="Times New Roman"/>
        </w:rPr>
        <w:lastRenderedPageBreak/>
        <w:t xml:space="preserve">land grabbing. </w:t>
      </w:r>
      <w:r w:rsidR="00211DCD">
        <w:rPr>
          <w:rFonts w:ascii="Times New Roman" w:hAnsi="Times New Roman" w:cs="Times New Roman"/>
        </w:rPr>
        <w:t>This would later be used against the Tutsi in the Rwandan Revolution</w:t>
      </w:r>
      <w:r w:rsidR="007F66CD">
        <w:rPr>
          <w:rFonts w:ascii="Times New Roman" w:hAnsi="Times New Roman" w:cs="Times New Roman"/>
        </w:rPr>
        <w:t>,</w:t>
      </w:r>
      <w:r w:rsidR="00211DCD">
        <w:rPr>
          <w:rFonts w:ascii="Times New Roman" w:hAnsi="Times New Roman" w:cs="Times New Roman"/>
        </w:rPr>
        <w:t xml:space="preserve"> with many Tutsi houses being burnt to the ground in protest</w:t>
      </w:r>
      <w:r w:rsidR="003A39AE">
        <w:rPr>
          <w:rFonts w:ascii="Times New Roman" w:hAnsi="Times New Roman" w:cs="Times New Roman"/>
        </w:rPr>
        <w:t xml:space="preserve">. </w:t>
      </w:r>
      <w:r w:rsidR="00012B36">
        <w:rPr>
          <w:rFonts w:ascii="Times New Roman" w:hAnsi="Times New Roman" w:cs="Times New Roman"/>
        </w:rPr>
        <w:t>Soon enough</w:t>
      </w:r>
      <w:r w:rsidR="003A39AE">
        <w:rPr>
          <w:rFonts w:ascii="Times New Roman" w:hAnsi="Times New Roman" w:cs="Times New Roman"/>
        </w:rPr>
        <w:t>,</w:t>
      </w:r>
      <w:r w:rsidR="00012B36">
        <w:rPr>
          <w:rFonts w:ascii="Times New Roman" w:hAnsi="Times New Roman" w:cs="Times New Roman"/>
        </w:rPr>
        <w:t xml:space="preserve"> the Belgians had enough of mwami Musinga and </w:t>
      </w:r>
      <w:r w:rsidR="002B1E39">
        <w:rPr>
          <w:rFonts w:ascii="Times New Roman" w:hAnsi="Times New Roman" w:cs="Times New Roman"/>
        </w:rPr>
        <w:t xml:space="preserve">succeeded him </w:t>
      </w:r>
      <w:r w:rsidR="008838C6">
        <w:rPr>
          <w:rFonts w:ascii="Times New Roman" w:hAnsi="Times New Roman" w:cs="Times New Roman"/>
        </w:rPr>
        <w:t xml:space="preserve">in </w:t>
      </w:r>
      <w:r w:rsidR="00F03C63">
        <w:rPr>
          <w:rFonts w:ascii="Times New Roman" w:hAnsi="Times New Roman" w:cs="Times New Roman"/>
        </w:rPr>
        <w:t xml:space="preserve">1931 </w:t>
      </w:r>
      <w:r w:rsidR="002B1E39">
        <w:rPr>
          <w:rFonts w:ascii="Times New Roman" w:hAnsi="Times New Roman" w:cs="Times New Roman"/>
        </w:rPr>
        <w:t xml:space="preserve">with a more conforming and eventually Christian counterpart, Rudahigwa, who would become known as </w:t>
      </w:r>
      <w:r w:rsidR="003A39AE">
        <w:rPr>
          <w:rFonts w:ascii="Times New Roman" w:hAnsi="Times New Roman" w:cs="Times New Roman"/>
        </w:rPr>
        <w:t xml:space="preserve">The King of the Whites </w:t>
      </w:r>
      <w:r w:rsidR="003A39AE" w:rsidRPr="00ED1D55">
        <w:rPr>
          <w:rFonts w:ascii="Times New Roman" w:hAnsi="Times New Roman" w:cs="Times New Roman"/>
        </w:rPr>
        <w:t>(Prunier, 1995</w:t>
      </w:r>
      <w:r w:rsidR="003A39AE">
        <w:rPr>
          <w:rFonts w:ascii="Times New Roman" w:hAnsi="Times New Roman" w:cs="Times New Roman"/>
        </w:rPr>
        <w:t xml:space="preserve">, p. </w:t>
      </w:r>
      <w:r w:rsidR="003A39AE">
        <w:rPr>
          <w:rFonts w:ascii="Times New Roman" w:hAnsi="Times New Roman" w:cs="Times New Roman"/>
        </w:rPr>
        <w:t>30</w:t>
      </w:r>
      <w:r w:rsidR="003A39AE" w:rsidRPr="00ED1D55">
        <w:rPr>
          <w:rFonts w:ascii="Times New Roman" w:hAnsi="Times New Roman" w:cs="Times New Roman"/>
        </w:rPr>
        <w:t>)</w:t>
      </w:r>
      <w:r w:rsidR="00E40826">
        <w:rPr>
          <w:rFonts w:ascii="Times New Roman" w:hAnsi="Times New Roman" w:cs="Times New Roman"/>
        </w:rPr>
        <w:t>. During this time,</w:t>
      </w:r>
      <w:r w:rsidR="00C003A4">
        <w:rPr>
          <w:rFonts w:ascii="Times New Roman" w:hAnsi="Times New Roman" w:cs="Times New Roman"/>
        </w:rPr>
        <w:t xml:space="preserve"> </w:t>
      </w:r>
      <w:r w:rsidR="00E40826">
        <w:rPr>
          <w:rFonts w:ascii="Times New Roman" w:hAnsi="Times New Roman" w:cs="Times New Roman"/>
        </w:rPr>
        <w:t>Christianity surged</w:t>
      </w:r>
      <w:r w:rsidR="005B3BAC">
        <w:rPr>
          <w:rFonts w:ascii="Times New Roman" w:hAnsi="Times New Roman" w:cs="Times New Roman"/>
        </w:rPr>
        <w:t>,</w:t>
      </w:r>
      <w:r w:rsidR="00E40826">
        <w:rPr>
          <w:rFonts w:ascii="Times New Roman" w:hAnsi="Times New Roman" w:cs="Times New Roman"/>
        </w:rPr>
        <w:t xml:space="preserve"> and e</w:t>
      </w:r>
      <w:r w:rsidR="008007EF">
        <w:rPr>
          <w:rFonts w:ascii="Times New Roman" w:hAnsi="Times New Roman" w:cs="Times New Roman"/>
        </w:rPr>
        <w:t xml:space="preserve">ducation became integrated with the Church, thus meaning </w:t>
      </w:r>
      <w:r w:rsidR="003F4DEC">
        <w:rPr>
          <w:rFonts w:ascii="Times New Roman" w:hAnsi="Times New Roman" w:cs="Times New Roman"/>
        </w:rPr>
        <w:t xml:space="preserve">a majority of </w:t>
      </w:r>
      <w:r w:rsidR="008007EF">
        <w:rPr>
          <w:rFonts w:ascii="Times New Roman" w:hAnsi="Times New Roman" w:cs="Times New Roman"/>
        </w:rPr>
        <w:t xml:space="preserve">Tutsi </w:t>
      </w:r>
      <w:r w:rsidR="003F4DEC">
        <w:rPr>
          <w:rFonts w:ascii="Times New Roman" w:hAnsi="Times New Roman" w:cs="Times New Roman"/>
        </w:rPr>
        <w:t xml:space="preserve">would be educated and </w:t>
      </w:r>
      <w:r w:rsidR="00557FFB">
        <w:rPr>
          <w:rFonts w:ascii="Times New Roman" w:hAnsi="Times New Roman" w:cs="Times New Roman"/>
        </w:rPr>
        <w:t xml:space="preserve">a minority of Hutu. This </w:t>
      </w:r>
      <w:r w:rsidR="00583583">
        <w:rPr>
          <w:rFonts w:ascii="Times New Roman" w:hAnsi="Times New Roman" w:cs="Times New Roman"/>
        </w:rPr>
        <w:t xml:space="preserve">meant Tutsi would take roles with better living conditions and </w:t>
      </w:r>
      <w:r w:rsidR="00557FFB">
        <w:rPr>
          <w:rFonts w:ascii="Times New Roman" w:hAnsi="Times New Roman" w:cs="Times New Roman"/>
        </w:rPr>
        <w:t xml:space="preserve">left Hutu </w:t>
      </w:r>
      <w:r w:rsidR="007C03B1">
        <w:rPr>
          <w:rFonts w:ascii="Times New Roman" w:hAnsi="Times New Roman" w:cs="Times New Roman"/>
        </w:rPr>
        <w:t xml:space="preserve">with their traditional roles as farmers, but now with Belgian authorities exploiting their </w:t>
      </w:r>
      <w:r w:rsidR="00F94731">
        <w:rPr>
          <w:rFonts w:ascii="Times New Roman" w:hAnsi="Times New Roman" w:cs="Times New Roman"/>
        </w:rPr>
        <w:t xml:space="preserve">goods and labour </w:t>
      </w:r>
      <w:r w:rsidR="00583583">
        <w:rPr>
          <w:rFonts w:ascii="Times New Roman" w:hAnsi="Times New Roman" w:cs="Times New Roman"/>
        </w:rPr>
        <w:t>to</w:t>
      </w:r>
      <w:r w:rsidR="00F94731">
        <w:rPr>
          <w:rFonts w:ascii="Times New Roman" w:hAnsi="Times New Roman" w:cs="Times New Roman"/>
        </w:rPr>
        <w:t xml:space="preserve"> generate an economy in Rwanda</w:t>
      </w:r>
      <w:r w:rsidR="0026236E">
        <w:rPr>
          <w:rFonts w:ascii="Times New Roman" w:hAnsi="Times New Roman" w:cs="Times New Roman"/>
        </w:rPr>
        <w:t xml:space="preserve">. </w:t>
      </w:r>
      <w:r w:rsidR="00B01ED7">
        <w:rPr>
          <w:rFonts w:ascii="Times New Roman" w:hAnsi="Times New Roman" w:cs="Times New Roman"/>
        </w:rPr>
        <w:t xml:space="preserve">Belgium introduced ethnic identity cards to Rwanda, </w:t>
      </w:r>
      <w:r w:rsidR="0042295F">
        <w:rPr>
          <w:rFonts w:ascii="Times New Roman" w:hAnsi="Times New Roman" w:cs="Times New Roman"/>
        </w:rPr>
        <w:t>solidifying</w:t>
      </w:r>
      <w:r w:rsidR="00B01ED7">
        <w:rPr>
          <w:rFonts w:ascii="Times New Roman" w:hAnsi="Times New Roman" w:cs="Times New Roman"/>
        </w:rPr>
        <w:t xml:space="preserve"> a divide between the groups. </w:t>
      </w:r>
      <w:r w:rsidR="00F5601F">
        <w:rPr>
          <w:rFonts w:ascii="Times New Roman" w:hAnsi="Times New Roman" w:cs="Times New Roman"/>
        </w:rPr>
        <w:t>The identification was based on the Hamitic myth mentioned pr</w:t>
      </w:r>
      <w:r w:rsidR="00FC353E">
        <w:rPr>
          <w:rFonts w:ascii="Times New Roman" w:hAnsi="Times New Roman" w:cs="Times New Roman"/>
        </w:rPr>
        <w:t>eviously</w:t>
      </w:r>
      <w:r w:rsidR="00F5601F">
        <w:rPr>
          <w:rFonts w:ascii="Times New Roman" w:hAnsi="Times New Roman" w:cs="Times New Roman"/>
        </w:rPr>
        <w:t xml:space="preserve">, </w:t>
      </w:r>
      <w:r w:rsidR="00A40021">
        <w:rPr>
          <w:rFonts w:ascii="Times New Roman" w:hAnsi="Times New Roman" w:cs="Times New Roman"/>
        </w:rPr>
        <w:t xml:space="preserve">which meant it was a lot easier to differentiate the Tutsi, Twa and Hutu based now </w:t>
      </w:r>
      <w:r w:rsidR="0022252F">
        <w:rPr>
          <w:rFonts w:ascii="Times New Roman" w:hAnsi="Times New Roman" w:cs="Times New Roman"/>
        </w:rPr>
        <w:t xml:space="preserve">on racial profiling rather than </w:t>
      </w:r>
      <w:r w:rsidR="00A827E5">
        <w:rPr>
          <w:rFonts w:ascii="Times New Roman" w:hAnsi="Times New Roman" w:cs="Times New Roman"/>
        </w:rPr>
        <w:t>occupation</w:t>
      </w:r>
      <w:r w:rsidR="00137A66">
        <w:rPr>
          <w:rFonts w:ascii="Times New Roman" w:hAnsi="Times New Roman" w:cs="Times New Roman"/>
        </w:rPr>
        <w:t xml:space="preserve"> </w:t>
      </w:r>
      <w:r w:rsidR="0026236E" w:rsidRPr="00BE5BB7">
        <w:rPr>
          <w:rFonts w:ascii="Times New Roman" w:hAnsi="Times New Roman" w:cs="Times New Roman"/>
        </w:rPr>
        <w:t>(Brown, 2019</w:t>
      </w:r>
      <w:r w:rsidR="0026236E">
        <w:rPr>
          <w:rFonts w:ascii="Times New Roman" w:hAnsi="Times New Roman" w:cs="Times New Roman"/>
        </w:rPr>
        <w:t>, p. 28</w:t>
      </w:r>
      <w:r w:rsidR="0026236E" w:rsidRPr="00BE5BB7">
        <w:rPr>
          <w:rFonts w:ascii="Times New Roman" w:hAnsi="Times New Roman" w:cs="Times New Roman"/>
        </w:rPr>
        <w:t>)</w:t>
      </w:r>
      <w:r w:rsidR="0026236E">
        <w:rPr>
          <w:rFonts w:ascii="Times New Roman" w:hAnsi="Times New Roman" w:cs="Times New Roman"/>
        </w:rPr>
        <w:t>.</w:t>
      </w:r>
      <w:r w:rsidR="001812BD">
        <w:rPr>
          <w:rFonts w:ascii="Times New Roman" w:hAnsi="Times New Roman" w:cs="Times New Roman"/>
        </w:rPr>
        <w:t xml:space="preserve"> Ethnic identity cards are used </w:t>
      </w:r>
      <w:r w:rsidR="003F7183">
        <w:rPr>
          <w:rFonts w:ascii="Times New Roman" w:hAnsi="Times New Roman" w:cs="Times New Roman"/>
        </w:rPr>
        <w:t>as a tool of control, which</w:t>
      </w:r>
      <w:r w:rsidR="00AC015A">
        <w:rPr>
          <w:rFonts w:ascii="Times New Roman" w:hAnsi="Times New Roman" w:cs="Times New Roman"/>
        </w:rPr>
        <w:t xml:space="preserve"> Rwanda </w:t>
      </w:r>
      <w:r w:rsidR="000801A4">
        <w:rPr>
          <w:rFonts w:ascii="Times New Roman" w:hAnsi="Times New Roman" w:cs="Times New Roman"/>
        </w:rPr>
        <w:t>was</w:t>
      </w:r>
      <w:r w:rsidR="00AC015A">
        <w:rPr>
          <w:rFonts w:ascii="Times New Roman" w:hAnsi="Times New Roman" w:cs="Times New Roman"/>
        </w:rPr>
        <w:t xml:space="preserve"> not alone in using. Palestinians living in the West Bank and Gaza</w:t>
      </w:r>
      <w:r w:rsidR="00FC62C6">
        <w:rPr>
          <w:rFonts w:ascii="Times New Roman" w:hAnsi="Times New Roman" w:cs="Times New Roman"/>
        </w:rPr>
        <w:t xml:space="preserve"> are restricted </w:t>
      </w:r>
      <w:r w:rsidR="00DF4111">
        <w:rPr>
          <w:rFonts w:ascii="Times New Roman" w:hAnsi="Times New Roman" w:cs="Times New Roman"/>
        </w:rPr>
        <w:t>i</w:t>
      </w:r>
      <w:r w:rsidR="00FC62C6">
        <w:rPr>
          <w:rFonts w:ascii="Times New Roman" w:hAnsi="Times New Roman" w:cs="Times New Roman"/>
        </w:rPr>
        <w:t xml:space="preserve">n their travels depending on which colour their </w:t>
      </w:r>
      <w:r w:rsidR="00E9446B">
        <w:rPr>
          <w:rFonts w:ascii="Times New Roman" w:hAnsi="Times New Roman" w:cs="Times New Roman"/>
        </w:rPr>
        <w:t>identity cards are</w:t>
      </w:r>
      <w:r w:rsidR="00DC313E">
        <w:rPr>
          <w:rFonts w:ascii="Times New Roman" w:hAnsi="Times New Roman" w:cs="Times New Roman"/>
        </w:rPr>
        <w:t xml:space="preserve">, and forcibly must hand over their ID cards at every checkpoint </w:t>
      </w:r>
      <w:r w:rsidR="00E9446B" w:rsidRPr="00E9446B">
        <w:rPr>
          <w:rFonts w:ascii="Times New Roman" w:hAnsi="Times New Roman" w:cs="Times New Roman"/>
        </w:rPr>
        <w:t>(Alsaafin, 2017)</w:t>
      </w:r>
      <w:r w:rsidR="00DF4111">
        <w:rPr>
          <w:rFonts w:ascii="Times New Roman" w:hAnsi="Times New Roman" w:cs="Times New Roman"/>
        </w:rPr>
        <w:t>.</w:t>
      </w:r>
    </w:p>
    <w:p w14:paraId="51F61DC4" w14:textId="77777777" w:rsidR="00FC6463" w:rsidRDefault="00FC6463">
      <w:pPr>
        <w:rPr>
          <w:rFonts w:ascii="Times New Roman" w:hAnsi="Times New Roman" w:cs="Times New Roman"/>
        </w:rPr>
      </w:pPr>
    </w:p>
    <w:p w14:paraId="44C2547F" w14:textId="53884974" w:rsidR="000D582B" w:rsidRPr="00FC6463" w:rsidRDefault="000801A4">
      <w:pPr>
        <w:rPr>
          <w:rFonts w:ascii="Times New Roman" w:hAnsi="Times New Roman" w:cs="Times New Roman"/>
        </w:rPr>
      </w:pPr>
      <w:r>
        <w:rPr>
          <w:rFonts w:ascii="Times New Roman" w:hAnsi="Times New Roman" w:cs="Times New Roman"/>
        </w:rPr>
        <w:t xml:space="preserve">The impacts of ethnic identity cards, </w:t>
      </w:r>
      <w:r w:rsidR="00CC59E0">
        <w:rPr>
          <w:rFonts w:ascii="Times New Roman" w:hAnsi="Times New Roman" w:cs="Times New Roman"/>
        </w:rPr>
        <w:t>as the genocide in Rwanda has shown, can be irreversible. Th</w:t>
      </w:r>
      <w:r w:rsidR="00F6637B">
        <w:rPr>
          <w:rFonts w:ascii="Times New Roman" w:hAnsi="Times New Roman" w:cs="Times New Roman"/>
        </w:rPr>
        <w:t xml:space="preserve">e identity cards themselves cannot force violent </w:t>
      </w:r>
      <w:r w:rsidR="00DC313E">
        <w:rPr>
          <w:rFonts w:ascii="Times New Roman" w:hAnsi="Times New Roman" w:cs="Times New Roman"/>
        </w:rPr>
        <w:t>participation but</w:t>
      </w:r>
      <w:r w:rsidR="00F6637B">
        <w:rPr>
          <w:rFonts w:ascii="Times New Roman" w:hAnsi="Times New Roman" w:cs="Times New Roman"/>
        </w:rPr>
        <w:t xml:space="preserve"> can drive deeper wedges between ethnic groups and create an environment where media perpetuating and inciting ethnic violence </w:t>
      </w:r>
      <w:r w:rsidR="008B30CD">
        <w:rPr>
          <w:rFonts w:ascii="Times New Roman" w:hAnsi="Times New Roman" w:cs="Times New Roman"/>
        </w:rPr>
        <w:t xml:space="preserve">can be easily </w:t>
      </w:r>
      <w:r w:rsidR="00F6637B">
        <w:rPr>
          <w:rFonts w:ascii="Times New Roman" w:hAnsi="Times New Roman" w:cs="Times New Roman"/>
        </w:rPr>
        <w:t xml:space="preserve">accepted. </w:t>
      </w:r>
      <w:r w:rsidR="00205358">
        <w:rPr>
          <w:rFonts w:ascii="Times New Roman" w:hAnsi="Times New Roman" w:cs="Times New Roman"/>
        </w:rPr>
        <w:t xml:space="preserve">This shows that from German to Belgian occupation, divides were created to </w:t>
      </w:r>
      <w:r w:rsidR="008B6917">
        <w:rPr>
          <w:rFonts w:ascii="Times New Roman" w:hAnsi="Times New Roman" w:cs="Times New Roman"/>
        </w:rPr>
        <w:t xml:space="preserve">exploit and control Rwanda much easier. </w:t>
      </w:r>
      <w:r w:rsidR="006D01DA">
        <w:rPr>
          <w:rFonts w:ascii="Times New Roman" w:hAnsi="Times New Roman" w:cs="Times New Roman"/>
        </w:rPr>
        <w:t xml:space="preserve">This was extremely successful, </w:t>
      </w:r>
      <w:r w:rsidR="00E87438">
        <w:rPr>
          <w:rFonts w:ascii="Times New Roman" w:hAnsi="Times New Roman" w:cs="Times New Roman"/>
        </w:rPr>
        <w:t xml:space="preserve">and </w:t>
      </w:r>
      <w:r w:rsidR="00F82624">
        <w:rPr>
          <w:rFonts w:ascii="Times New Roman" w:hAnsi="Times New Roman" w:cs="Times New Roman"/>
        </w:rPr>
        <w:t>Rwanda continued to be</w:t>
      </w:r>
      <w:r w:rsidR="005269C3">
        <w:rPr>
          <w:rFonts w:ascii="Times New Roman" w:hAnsi="Times New Roman" w:cs="Times New Roman"/>
        </w:rPr>
        <w:t xml:space="preserve"> colonised until the Rwandan Revolution </w:t>
      </w:r>
      <w:r w:rsidR="00997382">
        <w:rPr>
          <w:rFonts w:ascii="Times New Roman" w:hAnsi="Times New Roman" w:cs="Times New Roman"/>
        </w:rPr>
        <w:t>in 1959</w:t>
      </w:r>
      <w:r w:rsidR="005068DC">
        <w:rPr>
          <w:rFonts w:ascii="Times New Roman" w:hAnsi="Times New Roman" w:cs="Times New Roman"/>
        </w:rPr>
        <w:t xml:space="preserve"> to its end in 1962</w:t>
      </w:r>
      <w:r w:rsidR="0024794D">
        <w:rPr>
          <w:rFonts w:ascii="Times New Roman" w:hAnsi="Times New Roman" w:cs="Times New Roman"/>
        </w:rPr>
        <w:t>,</w:t>
      </w:r>
      <w:r w:rsidR="005068DC">
        <w:rPr>
          <w:rFonts w:ascii="Times New Roman" w:hAnsi="Times New Roman" w:cs="Times New Roman"/>
        </w:rPr>
        <w:t xml:space="preserve"> which</w:t>
      </w:r>
      <w:r w:rsidR="00997382">
        <w:rPr>
          <w:rFonts w:ascii="Times New Roman" w:hAnsi="Times New Roman" w:cs="Times New Roman"/>
        </w:rPr>
        <w:t xml:space="preserve"> brought a new</w:t>
      </w:r>
      <w:r w:rsidR="00496E0B">
        <w:rPr>
          <w:rFonts w:ascii="Times New Roman" w:hAnsi="Times New Roman" w:cs="Times New Roman"/>
        </w:rPr>
        <w:t xml:space="preserve"> but unnerving beginning for Rwanda.</w:t>
      </w:r>
      <w:r w:rsidR="005068DC">
        <w:rPr>
          <w:rFonts w:ascii="Times New Roman" w:hAnsi="Times New Roman" w:cs="Times New Roman"/>
        </w:rPr>
        <w:t xml:space="preserve"> </w:t>
      </w:r>
      <w:r w:rsidR="00292F7E">
        <w:rPr>
          <w:rFonts w:ascii="Times New Roman" w:hAnsi="Times New Roman" w:cs="Times New Roman"/>
        </w:rPr>
        <w:t xml:space="preserve">Belgium’s hold on Rwanda did not last, for the Second World War had greatly weakened the state and led to a mass movement from both Hutu and Tutsi calling for independence </w:t>
      </w:r>
      <w:r w:rsidR="00292F7E" w:rsidRPr="00BE5BB7">
        <w:rPr>
          <w:rFonts w:ascii="Times New Roman" w:hAnsi="Times New Roman" w:cs="Times New Roman"/>
        </w:rPr>
        <w:t>(Brown, 2019</w:t>
      </w:r>
      <w:r w:rsidR="00292F7E">
        <w:rPr>
          <w:rFonts w:ascii="Times New Roman" w:hAnsi="Times New Roman" w:cs="Times New Roman"/>
        </w:rPr>
        <w:t>, p. 29</w:t>
      </w:r>
      <w:r w:rsidR="00292F7E" w:rsidRPr="00BE5BB7">
        <w:rPr>
          <w:rFonts w:ascii="Times New Roman" w:hAnsi="Times New Roman" w:cs="Times New Roman"/>
        </w:rPr>
        <w:t>)</w:t>
      </w:r>
      <w:r w:rsidR="001D06EA">
        <w:rPr>
          <w:rFonts w:ascii="Times New Roman" w:hAnsi="Times New Roman" w:cs="Times New Roman"/>
        </w:rPr>
        <w:t xml:space="preserve"> </w:t>
      </w:r>
      <w:r w:rsidR="003E06AC">
        <w:rPr>
          <w:rFonts w:ascii="Times New Roman" w:hAnsi="Times New Roman" w:cs="Times New Roman"/>
        </w:rPr>
        <w:t xml:space="preserve">The </w:t>
      </w:r>
      <w:r w:rsidR="007F5C1E">
        <w:rPr>
          <w:rFonts w:ascii="Times New Roman" w:hAnsi="Times New Roman" w:cs="Times New Roman"/>
        </w:rPr>
        <w:t>Rwandan Revolution</w:t>
      </w:r>
      <w:r w:rsidR="00C1598C">
        <w:rPr>
          <w:rFonts w:ascii="Times New Roman" w:hAnsi="Times New Roman" w:cs="Times New Roman"/>
        </w:rPr>
        <w:t xml:space="preserve"> </w:t>
      </w:r>
      <w:r w:rsidR="00040656">
        <w:rPr>
          <w:rFonts w:ascii="Times New Roman" w:hAnsi="Times New Roman" w:cs="Times New Roman"/>
        </w:rPr>
        <w:t>was driven by an unjust society created by division</w:t>
      </w:r>
      <w:r w:rsidR="008871DC">
        <w:rPr>
          <w:rFonts w:ascii="Times New Roman" w:hAnsi="Times New Roman" w:cs="Times New Roman"/>
        </w:rPr>
        <w:t>s</w:t>
      </w:r>
      <w:r w:rsidR="00040656">
        <w:rPr>
          <w:rFonts w:ascii="Times New Roman" w:hAnsi="Times New Roman" w:cs="Times New Roman"/>
        </w:rPr>
        <w:t xml:space="preserve"> in labour</w:t>
      </w:r>
      <w:r w:rsidR="008871DC">
        <w:rPr>
          <w:rFonts w:ascii="Times New Roman" w:hAnsi="Times New Roman" w:cs="Times New Roman"/>
        </w:rPr>
        <w:t xml:space="preserve">, and </w:t>
      </w:r>
      <w:r w:rsidR="008A77A5">
        <w:rPr>
          <w:rFonts w:ascii="Times New Roman" w:hAnsi="Times New Roman" w:cs="Times New Roman"/>
        </w:rPr>
        <w:t xml:space="preserve">the Church in Rwanda beginning to </w:t>
      </w:r>
      <w:r w:rsidR="00D74790">
        <w:rPr>
          <w:rFonts w:ascii="Times New Roman" w:hAnsi="Times New Roman" w:cs="Times New Roman"/>
        </w:rPr>
        <w:t>favour a Hutu elitist society</w:t>
      </w:r>
      <w:r w:rsidR="00A623E5">
        <w:rPr>
          <w:rFonts w:ascii="Times New Roman" w:hAnsi="Times New Roman" w:cs="Times New Roman"/>
        </w:rPr>
        <w:t xml:space="preserve">. </w:t>
      </w:r>
      <w:r w:rsidR="00651237">
        <w:rPr>
          <w:rFonts w:ascii="Times New Roman" w:hAnsi="Times New Roman" w:cs="Times New Roman"/>
        </w:rPr>
        <w:t xml:space="preserve">In </w:t>
      </w:r>
      <w:r w:rsidR="007915AA">
        <w:rPr>
          <w:rFonts w:ascii="Times New Roman" w:hAnsi="Times New Roman" w:cs="Times New Roman"/>
        </w:rPr>
        <w:t xml:space="preserve">1957, a political document was </w:t>
      </w:r>
      <w:r w:rsidR="00E9253B">
        <w:rPr>
          <w:rFonts w:ascii="Times New Roman" w:hAnsi="Times New Roman" w:cs="Times New Roman"/>
        </w:rPr>
        <w:t>drafted and released named “Notes on the Social Aspect of the Racial Native Problem in Rwanda</w:t>
      </w:r>
      <w:r w:rsidR="005E40D2">
        <w:rPr>
          <w:rFonts w:ascii="Times New Roman" w:hAnsi="Times New Roman" w:cs="Times New Roman"/>
        </w:rPr>
        <w:t>,</w:t>
      </w:r>
      <w:r w:rsidR="00E9253B">
        <w:rPr>
          <w:rFonts w:ascii="Times New Roman" w:hAnsi="Times New Roman" w:cs="Times New Roman"/>
        </w:rPr>
        <w:t xml:space="preserve">” </w:t>
      </w:r>
      <w:r w:rsidR="005E40D2">
        <w:rPr>
          <w:rFonts w:ascii="Times New Roman" w:hAnsi="Times New Roman" w:cs="Times New Roman"/>
        </w:rPr>
        <w:t xml:space="preserve">which is </w:t>
      </w:r>
      <w:r w:rsidR="00E9253B">
        <w:rPr>
          <w:rFonts w:ascii="Times New Roman" w:hAnsi="Times New Roman" w:cs="Times New Roman"/>
        </w:rPr>
        <w:t>more widely known as the Bahutu Manifesto</w:t>
      </w:r>
      <w:r w:rsidR="005E40D2">
        <w:rPr>
          <w:rFonts w:ascii="Times New Roman" w:hAnsi="Times New Roman" w:cs="Times New Roman"/>
        </w:rPr>
        <w:t xml:space="preserve"> </w:t>
      </w:r>
      <w:r w:rsidR="00A623E5" w:rsidRPr="00D74790">
        <w:rPr>
          <w:rFonts w:ascii="Times New Roman" w:hAnsi="Times New Roman" w:cs="Times New Roman"/>
        </w:rPr>
        <w:t>(Prunier, 1995</w:t>
      </w:r>
      <w:r w:rsidR="00A623E5">
        <w:rPr>
          <w:rFonts w:ascii="Times New Roman" w:hAnsi="Times New Roman" w:cs="Times New Roman"/>
        </w:rPr>
        <w:t>, p</w:t>
      </w:r>
      <w:r w:rsidR="00184EFF">
        <w:rPr>
          <w:rFonts w:ascii="Times New Roman" w:hAnsi="Times New Roman" w:cs="Times New Roman"/>
        </w:rPr>
        <w:t>p</w:t>
      </w:r>
      <w:r w:rsidR="00A623E5">
        <w:rPr>
          <w:rFonts w:ascii="Times New Roman" w:hAnsi="Times New Roman" w:cs="Times New Roman"/>
        </w:rPr>
        <w:t>. 43</w:t>
      </w:r>
      <w:r w:rsidR="00184EFF">
        <w:rPr>
          <w:rFonts w:ascii="Times New Roman" w:hAnsi="Times New Roman" w:cs="Times New Roman"/>
        </w:rPr>
        <w:t>-45</w:t>
      </w:r>
      <w:r w:rsidR="00A623E5" w:rsidRPr="00D74790">
        <w:rPr>
          <w:rFonts w:ascii="Times New Roman" w:hAnsi="Times New Roman" w:cs="Times New Roman"/>
        </w:rPr>
        <w:t>)</w:t>
      </w:r>
      <w:r w:rsidR="00A623E5">
        <w:rPr>
          <w:rFonts w:ascii="Times New Roman" w:hAnsi="Times New Roman" w:cs="Times New Roman"/>
        </w:rPr>
        <w:t>.</w:t>
      </w:r>
      <w:r w:rsidR="00600312">
        <w:rPr>
          <w:rFonts w:ascii="Times New Roman" w:hAnsi="Times New Roman" w:cs="Times New Roman"/>
        </w:rPr>
        <w:t xml:space="preserve"> The manifesto would, along </w:t>
      </w:r>
      <w:r w:rsidR="00A174D9">
        <w:rPr>
          <w:rFonts w:ascii="Times New Roman" w:hAnsi="Times New Roman" w:cs="Times New Roman"/>
        </w:rPr>
        <w:t xml:space="preserve">with </w:t>
      </w:r>
      <w:r w:rsidR="00600312">
        <w:rPr>
          <w:rFonts w:ascii="Times New Roman" w:hAnsi="Times New Roman" w:cs="Times New Roman"/>
        </w:rPr>
        <w:t>its newer version</w:t>
      </w:r>
      <w:r w:rsidR="00A174D9">
        <w:rPr>
          <w:rFonts w:ascii="Times New Roman" w:hAnsi="Times New Roman" w:cs="Times New Roman"/>
        </w:rPr>
        <w:t>,</w:t>
      </w:r>
      <w:r w:rsidR="00600312">
        <w:rPr>
          <w:rFonts w:ascii="Times New Roman" w:hAnsi="Times New Roman" w:cs="Times New Roman"/>
        </w:rPr>
        <w:t xml:space="preserve"> the Hutu Ten Commandments, </w:t>
      </w:r>
      <w:r w:rsidR="00CB60E4">
        <w:rPr>
          <w:rFonts w:ascii="Times New Roman" w:hAnsi="Times New Roman" w:cs="Times New Roman"/>
        </w:rPr>
        <w:t xml:space="preserve">take the focus away from the socioeconomic distress brought by years of </w:t>
      </w:r>
      <w:r w:rsidR="002F2154">
        <w:rPr>
          <w:rFonts w:ascii="Times New Roman" w:hAnsi="Times New Roman" w:cs="Times New Roman"/>
        </w:rPr>
        <w:t xml:space="preserve">colonial </w:t>
      </w:r>
      <w:r w:rsidR="00CB60E4">
        <w:rPr>
          <w:rFonts w:ascii="Times New Roman" w:hAnsi="Times New Roman" w:cs="Times New Roman"/>
        </w:rPr>
        <w:t>exploitation</w:t>
      </w:r>
      <w:r w:rsidR="00A174D9">
        <w:rPr>
          <w:rFonts w:ascii="Times New Roman" w:hAnsi="Times New Roman" w:cs="Times New Roman"/>
        </w:rPr>
        <w:t xml:space="preserve"> and class divides but focus solely on the same racial ideology that was used to keep the Tutsi in positions of power, the Hamitic myth</w:t>
      </w:r>
      <w:r w:rsidR="0042051D">
        <w:rPr>
          <w:rFonts w:ascii="Times New Roman" w:hAnsi="Times New Roman" w:cs="Times New Roman"/>
        </w:rPr>
        <w:t>. The</w:t>
      </w:r>
      <w:r w:rsidR="00C8347C">
        <w:rPr>
          <w:rFonts w:ascii="Times New Roman" w:hAnsi="Times New Roman" w:cs="Times New Roman"/>
        </w:rPr>
        <w:t xml:space="preserve"> authors </w:t>
      </w:r>
      <w:r w:rsidR="00F82CF4">
        <w:rPr>
          <w:rFonts w:ascii="Times New Roman" w:hAnsi="Times New Roman" w:cs="Times New Roman"/>
        </w:rPr>
        <w:t xml:space="preserve">would later oppose the cessation of the use of ethnic identity cards, as it helped their case of </w:t>
      </w:r>
      <w:r w:rsidR="004377DB">
        <w:rPr>
          <w:rFonts w:ascii="Times New Roman" w:hAnsi="Times New Roman" w:cs="Times New Roman"/>
        </w:rPr>
        <w:t xml:space="preserve">‘native racial problems’ </w:t>
      </w:r>
      <w:r w:rsidR="00A174D9" w:rsidRPr="00A174D9">
        <w:rPr>
          <w:rFonts w:ascii="Times New Roman" w:hAnsi="Times New Roman" w:cs="Times New Roman"/>
        </w:rPr>
        <w:t>(Carney, 2012</w:t>
      </w:r>
      <w:r w:rsidR="0042051D">
        <w:rPr>
          <w:rFonts w:ascii="Times New Roman" w:hAnsi="Times New Roman" w:cs="Times New Roman"/>
        </w:rPr>
        <w:t>, p. 187</w:t>
      </w:r>
      <w:r w:rsidR="00A174D9" w:rsidRPr="00A174D9">
        <w:rPr>
          <w:rFonts w:ascii="Times New Roman" w:hAnsi="Times New Roman" w:cs="Times New Roman"/>
        </w:rPr>
        <w:t>)</w:t>
      </w:r>
      <w:r w:rsidR="0042051D">
        <w:rPr>
          <w:rFonts w:ascii="Times New Roman" w:hAnsi="Times New Roman" w:cs="Times New Roman"/>
        </w:rPr>
        <w:t>.</w:t>
      </w:r>
      <w:r w:rsidR="00771B48">
        <w:rPr>
          <w:rFonts w:ascii="Times New Roman" w:hAnsi="Times New Roman" w:cs="Times New Roman"/>
        </w:rPr>
        <w:t xml:space="preserve"> The authors </w:t>
      </w:r>
      <w:r w:rsidR="00FF5063">
        <w:rPr>
          <w:rFonts w:ascii="Times New Roman" w:hAnsi="Times New Roman" w:cs="Times New Roman"/>
        </w:rPr>
        <w:t xml:space="preserve">of the Bahutu Manifesto, who would </w:t>
      </w:r>
      <w:r w:rsidR="00B60CB5">
        <w:rPr>
          <w:rFonts w:ascii="Times New Roman" w:hAnsi="Times New Roman" w:cs="Times New Roman"/>
        </w:rPr>
        <w:t xml:space="preserve">later </w:t>
      </w:r>
      <w:r w:rsidR="00FF5063">
        <w:rPr>
          <w:rFonts w:ascii="Times New Roman" w:hAnsi="Times New Roman" w:cs="Times New Roman"/>
        </w:rPr>
        <w:t>lead the political party Parmehutu, took to the UN their case</w:t>
      </w:r>
      <w:r w:rsidR="00B60CB5">
        <w:rPr>
          <w:rFonts w:ascii="Times New Roman" w:hAnsi="Times New Roman" w:cs="Times New Roman"/>
        </w:rPr>
        <w:t>,</w:t>
      </w:r>
      <w:r w:rsidR="00FF5063">
        <w:rPr>
          <w:rFonts w:ascii="Times New Roman" w:hAnsi="Times New Roman" w:cs="Times New Roman"/>
        </w:rPr>
        <w:t xml:space="preserve"> and t</w:t>
      </w:r>
      <w:r w:rsidR="00B60CB5">
        <w:rPr>
          <w:rFonts w:ascii="Times New Roman" w:hAnsi="Times New Roman" w:cs="Times New Roman"/>
        </w:rPr>
        <w:t xml:space="preserve">his would aid the party leaders in combatting the Belgian state. </w:t>
      </w:r>
      <w:r w:rsidR="00BE6772">
        <w:rPr>
          <w:rFonts w:ascii="Times New Roman" w:hAnsi="Times New Roman" w:cs="Times New Roman"/>
        </w:rPr>
        <w:t xml:space="preserve">The Rwandan Revolution </w:t>
      </w:r>
      <w:r w:rsidR="00091F0B">
        <w:rPr>
          <w:rFonts w:ascii="Times New Roman" w:hAnsi="Times New Roman" w:cs="Times New Roman"/>
        </w:rPr>
        <w:t xml:space="preserve">successfully managed to pry the colonial hands from its state, and </w:t>
      </w:r>
      <w:r w:rsidR="003B3CC8">
        <w:rPr>
          <w:rFonts w:ascii="Times New Roman" w:hAnsi="Times New Roman" w:cs="Times New Roman"/>
        </w:rPr>
        <w:t xml:space="preserve">it would follow a declaration of Independence for Rwanda, now entering its postcolonial era. </w:t>
      </w:r>
      <w:r w:rsidR="002978CF">
        <w:rPr>
          <w:rFonts w:ascii="Times New Roman" w:hAnsi="Times New Roman" w:cs="Times New Roman"/>
        </w:rPr>
        <w:t xml:space="preserve">It was during this time that violence began to surge, leaving many </w:t>
      </w:r>
      <w:proofErr w:type="gramStart"/>
      <w:r w:rsidR="002978CF">
        <w:rPr>
          <w:rFonts w:ascii="Times New Roman" w:hAnsi="Times New Roman" w:cs="Times New Roman"/>
        </w:rPr>
        <w:t>Tutsi</w:t>
      </w:r>
      <w:proofErr w:type="gramEnd"/>
      <w:r w:rsidR="002978CF">
        <w:rPr>
          <w:rFonts w:ascii="Times New Roman" w:hAnsi="Times New Roman" w:cs="Times New Roman"/>
        </w:rPr>
        <w:t xml:space="preserve"> fleeing Rwanda</w:t>
      </w:r>
      <w:r w:rsidR="00713247">
        <w:rPr>
          <w:rFonts w:ascii="Times New Roman" w:hAnsi="Times New Roman" w:cs="Times New Roman"/>
        </w:rPr>
        <w:t xml:space="preserve"> </w:t>
      </w:r>
      <w:r w:rsidR="00EB374E">
        <w:rPr>
          <w:rFonts w:ascii="Times New Roman" w:hAnsi="Times New Roman" w:cs="Times New Roman"/>
        </w:rPr>
        <w:t xml:space="preserve">and creating a mass number of refugees living on the borders </w:t>
      </w:r>
      <w:r w:rsidR="00EB374E" w:rsidRPr="00EB374E">
        <w:rPr>
          <w:rFonts w:ascii="Times New Roman" w:hAnsi="Times New Roman" w:cs="Times New Roman"/>
        </w:rPr>
        <w:t>(Prunier, 1995</w:t>
      </w:r>
      <w:r w:rsidR="00EB374E">
        <w:rPr>
          <w:rFonts w:ascii="Times New Roman" w:hAnsi="Times New Roman" w:cs="Times New Roman"/>
        </w:rPr>
        <w:t xml:space="preserve">, p. </w:t>
      </w:r>
      <w:r w:rsidR="00C3351B">
        <w:rPr>
          <w:rFonts w:ascii="Times New Roman" w:hAnsi="Times New Roman" w:cs="Times New Roman"/>
        </w:rPr>
        <w:t>62</w:t>
      </w:r>
      <w:r w:rsidR="00EB374E" w:rsidRPr="00EB374E">
        <w:rPr>
          <w:rFonts w:ascii="Times New Roman" w:hAnsi="Times New Roman" w:cs="Times New Roman"/>
        </w:rPr>
        <w:t>)</w:t>
      </w:r>
      <w:r w:rsidR="00C3351B">
        <w:rPr>
          <w:rFonts w:ascii="Times New Roman" w:hAnsi="Times New Roman" w:cs="Times New Roman"/>
        </w:rPr>
        <w:t xml:space="preserve">. </w:t>
      </w:r>
    </w:p>
    <w:p w14:paraId="1737E2B1" w14:textId="77777777" w:rsidR="005D4977" w:rsidRPr="00F2520B" w:rsidRDefault="005D4977">
      <w:pPr>
        <w:rPr>
          <w:rFonts w:ascii="Times New Roman" w:hAnsi="Times New Roman" w:cs="Times New Roman"/>
        </w:rPr>
      </w:pPr>
    </w:p>
    <w:p w14:paraId="3D4187E9" w14:textId="3473362D" w:rsidR="002F789E" w:rsidRDefault="00633996">
      <w:pPr>
        <w:rPr>
          <w:rFonts w:ascii="Times New Roman" w:hAnsi="Times New Roman" w:cs="Times New Roman"/>
        </w:rPr>
      </w:pPr>
      <w:r>
        <w:rPr>
          <w:rFonts w:ascii="Times New Roman" w:hAnsi="Times New Roman" w:cs="Times New Roman"/>
        </w:rPr>
        <w:t xml:space="preserve">During the eighties, </w:t>
      </w:r>
      <w:r w:rsidR="00FA0889">
        <w:rPr>
          <w:rFonts w:ascii="Times New Roman" w:hAnsi="Times New Roman" w:cs="Times New Roman"/>
        </w:rPr>
        <w:t xml:space="preserve">years following the Rwandan declaration of independence, </w:t>
      </w:r>
      <w:r w:rsidR="005F4F3C">
        <w:rPr>
          <w:rFonts w:ascii="Times New Roman" w:hAnsi="Times New Roman" w:cs="Times New Roman"/>
        </w:rPr>
        <w:t>Rwanda began heading towards a deep economic recession</w:t>
      </w:r>
      <w:r w:rsidR="00647FF0">
        <w:rPr>
          <w:rFonts w:ascii="Times New Roman" w:hAnsi="Times New Roman" w:cs="Times New Roman"/>
        </w:rPr>
        <w:t>, largely due to the drop in coffee prices,</w:t>
      </w:r>
      <w:r w:rsidR="005F4F3C">
        <w:rPr>
          <w:rFonts w:ascii="Times New Roman" w:hAnsi="Times New Roman" w:cs="Times New Roman"/>
        </w:rPr>
        <w:t xml:space="preserve"> which triggered </w:t>
      </w:r>
      <w:r w:rsidR="00AB3221">
        <w:rPr>
          <w:rFonts w:ascii="Times New Roman" w:hAnsi="Times New Roman" w:cs="Times New Roman"/>
        </w:rPr>
        <w:t>widespread panic among Hutu elites</w:t>
      </w:r>
      <w:r w:rsidR="008762AA">
        <w:rPr>
          <w:rFonts w:ascii="Times New Roman" w:hAnsi="Times New Roman" w:cs="Times New Roman"/>
        </w:rPr>
        <w:t xml:space="preserve"> regarding regime control</w:t>
      </w:r>
      <w:r w:rsidR="007B789D">
        <w:rPr>
          <w:rFonts w:ascii="Times New Roman" w:hAnsi="Times New Roman" w:cs="Times New Roman"/>
        </w:rPr>
        <w:t xml:space="preserve"> </w:t>
      </w:r>
      <w:r w:rsidR="007B789D" w:rsidRPr="00D755B5">
        <w:rPr>
          <w:rFonts w:ascii="Times New Roman" w:hAnsi="Times New Roman" w:cs="Times New Roman"/>
        </w:rPr>
        <w:t>(Hintjens, 1999</w:t>
      </w:r>
      <w:r w:rsidR="007B789D">
        <w:rPr>
          <w:rFonts w:ascii="Times New Roman" w:hAnsi="Times New Roman" w:cs="Times New Roman"/>
        </w:rPr>
        <w:t>, p. 242</w:t>
      </w:r>
      <w:r w:rsidR="007B789D" w:rsidRPr="00D755B5">
        <w:rPr>
          <w:rFonts w:ascii="Times New Roman" w:hAnsi="Times New Roman" w:cs="Times New Roman"/>
        </w:rPr>
        <w:t>)</w:t>
      </w:r>
      <w:r w:rsidR="007B789D">
        <w:rPr>
          <w:rFonts w:ascii="Times New Roman" w:hAnsi="Times New Roman" w:cs="Times New Roman"/>
        </w:rPr>
        <w:t>.</w:t>
      </w:r>
      <w:r w:rsidR="00ED755F">
        <w:rPr>
          <w:rFonts w:ascii="Times New Roman" w:hAnsi="Times New Roman" w:cs="Times New Roman"/>
        </w:rPr>
        <w:t xml:space="preserve"> </w:t>
      </w:r>
      <w:r w:rsidR="00E5638A">
        <w:rPr>
          <w:rFonts w:ascii="Times New Roman" w:hAnsi="Times New Roman" w:cs="Times New Roman"/>
        </w:rPr>
        <w:t xml:space="preserve">During this period of economic recession, the IMF and World Bank began its intervention. </w:t>
      </w:r>
      <w:r w:rsidR="0036402D">
        <w:rPr>
          <w:rFonts w:ascii="Times New Roman" w:hAnsi="Times New Roman" w:cs="Times New Roman"/>
        </w:rPr>
        <w:t xml:space="preserve">The World Bank provided Rwanda with two </w:t>
      </w:r>
      <w:r w:rsidR="00046C02">
        <w:rPr>
          <w:rFonts w:ascii="Times New Roman" w:hAnsi="Times New Roman" w:cs="Times New Roman"/>
        </w:rPr>
        <w:t>options</w:t>
      </w:r>
      <w:r w:rsidR="007B6302">
        <w:rPr>
          <w:rFonts w:ascii="Times New Roman" w:hAnsi="Times New Roman" w:cs="Times New Roman"/>
        </w:rPr>
        <w:t>:</w:t>
      </w:r>
      <w:r w:rsidR="00046C02">
        <w:rPr>
          <w:rFonts w:ascii="Times New Roman" w:hAnsi="Times New Roman" w:cs="Times New Roman"/>
        </w:rPr>
        <w:t xml:space="preserve"> reform or not</w:t>
      </w:r>
      <w:r w:rsidR="00DB3EEF">
        <w:rPr>
          <w:rFonts w:ascii="Times New Roman" w:hAnsi="Times New Roman" w:cs="Times New Roman"/>
        </w:rPr>
        <w:t xml:space="preserve"> </w:t>
      </w:r>
      <w:r w:rsidR="007B6302">
        <w:rPr>
          <w:rFonts w:ascii="Times New Roman" w:hAnsi="Times New Roman" w:cs="Times New Roman"/>
        </w:rPr>
        <w:t>to reform</w:t>
      </w:r>
      <w:r w:rsidR="00DE4792">
        <w:rPr>
          <w:rFonts w:ascii="Times New Roman" w:hAnsi="Times New Roman" w:cs="Times New Roman"/>
        </w:rPr>
        <w:t>,</w:t>
      </w:r>
      <w:r w:rsidR="007B6302">
        <w:rPr>
          <w:rFonts w:ascii="Times New Roman" w:hAnsi="Times New Roman" w:cs="Times New Roman"/>
        </w:rPr>
        <w:t xml:space="preserve"> </w:t>
      </w:r>
      <w:r w:rsidR="00DE4792">
        <w:rPr>
          <w:rFonts w:ascii="Times New Roman" w:hAnsi="Times New Roman" w:cs="Times New Roman"/>
        </w:rPr>
        <w:t xml:space="preserve">which reform </w:t>
      </w:r>
      <w:r w:rsidR="007B6302">
        <w:rPr>
          <w:rFonts w:ascii="Times New Roman" w:hAnsi="Times New Roman" w:cs="Times New Roman"/>
        </w:rPr>
        <w:t>meant, in short, to secure a seat on the Capitalists table</w:t>
      </w:r>
      <w:r w:rsidR="00913721">
        <w:rPr>
          <w:rFonts w:ascii="Times New Roman" w:hAnsi="Times New Roman" w:cs="Times New Roman"/>
        </w:rPr>
        <w:t xml:space="preserve"> and privatise </w:t>
      </w:r>
      <w:r w:rsidR="0080299B">
        <w:rPr>
          <w:rFonts w:ascii="Times New Roman" w:hAnsi="Times New Roman" w:cs="Times New Roman"/>
        </w:rPr>
        <w:t>state enterprises. A</w:t>
      </w:r>
      <w:r w:rsidR="00CC2097">
        <w:rPr>
          <w:rFonts w:ascii="Times New Roman" w:hAnsi="Times New Roman" w:cs="Times New Roman"/>
        </w:rPr>
        <w:t>n</w:t>
      </w:r>
      <w:r w:rsidR="0080299B">
        <w:rPr>
          <w:rFonts w:ascii="Times New Roman" w:hAnsi="Times New Roman" w:cs="Times New Roman"/>
        </w:rPr>
        <w:t xml:space="preserve"> </w:t>
      </w:r>
      <w:r w:rsidR="00F8325E">
        <w:rPr>
          <w:rFonts w:ascii="Times New Roman" w:hAnsi="Times New Roman" w:cs="Times New Roman"/>
        </w:rPr>
        <w:t xml:space="preserve">offer seemingly too good to refuse, Rwandan officials accepted the option that </w:t>
      </w:r>
      <w:r w:rsidR="00F8325E">
        <w:rPr>
          <w:rFonts w:ascii="Times New Roman" w:hAnsi="Times New Roman" w:cs="Times New Roman"/>
        </w:rPr>
        <w:lastRenderedPageBreak/>
        <w:t>would allow them to join the free market, not aware of what this would mean in the long run for Rwanda</w:t>
      </w:r>
      <w:r w:rsidR="001504B4">
        <w:rPr>
          <w:rFonts w:ascii="Times New Roman" w:hAnsi="Times New Roman" w:cs="Times New Roman"/>
        </w:rPr>
        <w:t xml:space="preserve">. The proposal was supposed to </w:t>
      </w:r>
      <w:r w:rsidR="00903D78">
        <w:rPr>
          <w:rFonts w:ascii="Times New Roman" w:hAnsi="Times New Roman" w:cs="Times New Roman"/>
        </w:rPr>
        <w:t xml:space="preserve">help with the coffee crisis, but this did not happen and brought </w:t>
      </w:r>
      <w:r w:rsidR="00894102">
        <w:rPr>
          <w:rFonts w:ascii="Times New Roman" w:hAnsi="Times New Roman" w:cs="Times New Roman"/>
        </w:rPr>
        <w:t>Rwanda into deeper socioeconomic distress</w:t>
      </w:r>
      <w:r w:rsidR="00B169B5">
        <w:rPr>
          <w:rFonts w:ascii="Times New Roman" w:hAnsi="Times New Roman" w:cs="Times New Roman"/>
        </w:rPr>
        <w:t xml:space="preserve">. This </w:t>
      </w:r>
      <w:r w:rsidR="00880E51">
        <w:rPr>
          <w:rFonts w:ascii="Times New Roman" w:hAnsi="Times New Roman" w:cs="Times New Roman"/>
        </w:rPr>
        <w:t xml:space="preserve">caused the Rwandan Franc to collapse, </w:t>
      </w:r>
      <w:r w:rsidR="00AC73E8">
        <w:rPr>
          <w:rFonts w:ascii="Times New Roman" w:hAnsi="Times New Roman" w:cs="Times New Roman"/>
        </w:rPr>
        <w:t xml:space="preserve">causing huge inflation and prices to skyrocket. </w:t>
      </w:r>
      <w:r w:rsidR="00B924F5">
        <w:rPr>
          <w:rFonts w:ascii="Times New Roman" w:hAnsi="Times New Roman" w:cs="Times New Roman"/>
        </w:rPr>
        <w:t xml:space="preserve">State debt had increased, </w:t>
      </w:r>
      <w:r w:rsidR="000325CA">
        <w:rPr>
          <w:rFonts w:ascii="Times New Roman" w:hAnsi="Times New Roman" w:cs="Times New Roman"/>
        </w:rPr>
        <w:t xml:space="preserve">state-owned </w:t>
      </w:r>
      <w:r w:rsidR="000E33E3">
        <w:rPr>
          <w:rFonts w:ascii="Times New Roman" w:hAnsi="Times New Roman" w:cs="Times New Roman"/>
        </w:rPr>
        <w:t>enterprises were going bankrupt</w:t>
      </w:r>
      <w:r w:rsidR="000325CA">
        <w:rPr>
          <w:rFonts w:ascii="Times New Roman" w:hAnsi="Times New Roman" w:cs="Times New Roman"/>
        </w:rPr>
        <w:t>, public services fell apart</w:t>
      </w:r>
      <w:r w:rsidR="0045182F">
        <w:rPr>
          <w:rFonts w:ascii="Times New Roman" w:hAnsi="Times New Roman" w:cs="Times New Roman"/>
        </w:rPr>
        <w:t>,</w:t>
      </w:r>
      <w:r w:rsidR="000325CA">
        <w:rPr>
          <w:rFonts w:ascii="Times New Roman" w:hAnsi="Times New Roman" w:cs="Times New Roman"/>
        </w:rPr>
        <w:t xml:space="preserve"> and health and education</w:t>
      </w:r>
      <w:r w:rsidR="0045182F">
        <w:rPr>
          <w:rFonts w:ascii="Times New Roman" w:hAnsi="Times New Roman" w:cs="Times New Roman"/>
        </w:rPr>
        <w:t xml:space="preserve"> broke down due to IMF austerity</w:t>
      </w:r>
      <w:r w:rsidR="00B936B0">
        <w:rPr>
          <w:rFonts w:ascii="Times New Roman" w:hAnsi="Times New Roman" w:cs="Times New Roman"/>
        </w:rPr>
        <w:t xml:space="preserve"> </w:t>
      </w:r>
      <w:r w:rsidR="00CC2097" w:rsidRPr="00CC2097">
        <w:rPr>
          <w:rFonts w:ascii="Times New Roman" w:hAnsi="Times New Roman" w:cs="Times New Roman"/>
        </w:rPr>
        <w:t>(Chossudovsky, 1996)</w:t>
      </w:r>
      <w:r w:rsidR="00CC2097">
        <w:rPr>
          <w:rFonts w:ascii="Times New Roman" w:hAnsi="Times New Roman" w:cs="Times New Roman"/>
        </w:rPr>
        <w:t xml:space="preserve">. </w:t>
      </w:r>
      <w:r w:rsidR="000F4A7A">
        <w:rPr>
          <w:rFonts w:ascii="Times New Roman" w:hAnsi="Times New Roman" w:cs="Times New Roman"/>
        </w:rPr>
        <w:t>This happen</w:t>
      </w:r>
      <w:r w:rsidR="006F1B74">
        <w:rPr>
          <w:rFonts w:ascii="Times New Roman" w:hAnsi="Times New Roman" w:cs="Times New Roman"/>
        </w:rPr>
        <w:t>ing right on the brink of the genocide is</w:t>
      </w:r>
      <w:r w:rsidR="00996295">
        <w:rPr>
          <w:rFonts w:ascii="Times New Roman" w:hAnsi="Times New Roman" w:cs="Times New Roman"/>
        </w:rPr>
        <w:t xml:space="preserve">, arguably, too obviously a large factor in why the genocide </w:t>
      </w:r>
      <w:r w:rsidR="000C788D">
        <w:rPr>
          <w:rFonts w:ascii="Times New Roman" w:hAnsi="Times New Roman" w:cs="Times New Roman"/>
        </w:rPr>
        <w:t xml:space="preserve">would happen. As Bowles et al. (2012) argue, </w:t>
      </w:r>
      <w:r w:rsidR="00F14C9E">
        <w:rPr>
          <w:rFonts w:ascii="Times New Roman" w:hAnsi="Times New Roman" w:cs="Times New Roman"/>
        </w:rPr>
        <w:t>a neglected st</w:t>
      </w:r>
      <w:r w:rsidR="00DC7899">
        <w:rPr>
          <w:rFonts w:ascii="Times New Roman" w:hAnsi="Times New Roman" w:cs="Times New Roman"/>
        </w:rPr>
        <w:t>ate with scarce healthcare, education</w:t>
      </w:r>
      <w:r w:rsidR="00A87F8B">
        <w:rPr>
          <w:rFonts w:ascii="Times New Roman" w:hAnsi="Times New Roman" w:cs="Times New Roman"/>
        </w:rPr>
        <w:t xml:space="preserve"> and resources contributes towards an increased chance of genocide taking place. </w:t>
      </w:r>
    </w:p>
    <w:p w14:paraId="3350FD4B" w14:textId="79BC0F2A" w:rsidR="00FC50A3" w:rsidRDefault="00FC50A3">
      <w:pPr>
        <w:rPr>
          <w:rFonts w:ascii="Times New Roman" w:hAnsi="Times New Roman" w:cs="Times New Roman"/>
        </w:rPr>
      </w:pPr>
    </w:p>
    <w:p w14:paraId="06BAA0B8" w14:textId="2E101F82" w:rsidR="00D6125F" w:rsidRDefault="00FC015D">
      <w:pPr>
        <w:rPr>
          <w:rFonts w:ascii="Times New Roman" w:hAnsi="Times New Roman" w:cs="Times New Roman"/>
        </w:rPr>
      </w:pPr>
      <w:r>
        <w:rPr>
          <w:rFonts w:ascii="Times New Roman" w:hAnsi="Times New Roman" w:cs="Times New Roman"/>
        </w:rPr>
        <w:t>This social and political climate paved the way for</w:t>
      </w:r>
      <w:r w:rsidR="00B850EA">
        <w:rPr>
          <w:rFonts w:ascii="Times New Roman" w:hAnsi="Times New Roman" w:cs="Times New Roman"/>
        </w:rPr>
        <w:t xml:space="preserve"> </w:t>
      </w:r>
      <w:r w:rsidR="00F92968">
        <w:rPr>
          <w:rFonts w:ascii="Times New Roman" w:hAnsi="Times New Roman" w:cs="Times New Roman"/>
        </w:rPr>
        <w:t>mass media in the 1990s, proudly calling for extermination and inciting racial hatred against the minority Tutsi group. Media such as the Kangura magazine, founded by Hassan Ngeze</w:t>
      </w:r>
      <w:r w:rsidR="00DA7DEA">
        <w:rPr>
          <w:rFonts w:ascii="Times New Roman" w:hAnsi="Times New Roman" w:cs="Times New Roman"/>
        </w:rPr>
        <w:t xml:space="preserve"> in May 1990</w:t>
      </w:r>
      <w:r w:rsidR="00DB4B03">
        <w:rPr>
          <w:rFonts w:ascii="Times New Roman" w:hAnsi="Times New Roman" w:cs="Times New Roman"/>
        </w:rPr>
        <w:t xml:space="preserve">, </w:t>
      </w:r>
      <w:r w:rsidR="00DA7DEA">
        <w:rPr>
          <w:rFonts w:ascii="Times New Roman" w:hAnsi="Times New Roman" w:cs="Times New Roman"/>
        </w:rPr>
        <w:t xml:space="preserve">became known for </w:t>
      </w:r>
      <w:r w:rsidR="00DB4B03">
        <w:rPr>
          <w:rFonts w:ascii="Times New Roman" w:hAnsi="Times New Roman" w:cs="Times New Roman"/>
        </w:rPr>
        <w:t>publish</w:t>
      </w:r>
      <w:r w:rsidR="00DA7DEA">
        <w:rPr>
          <w:rFonts w:ascii="Times New Roman" w:hAnsi="Times New Roman" w:cs="Times New Roman"/>
        </w:rPr>
        <w:t xml:space="preserve">ing </w:t>
      </w:r>
      <w:r w:rsidR="00DB2C2C">
        <w:rPr>
          <w:rFonts w:ascii="Times New Roman" w:hAnsi="Times New Roman" w:cs="Times New Roman"/>
        </w:rPr>
        <w:t xml:space="preserve">the Hutu Ten Commandments </w:t>
      </w:r>
      <w:r w:rsidR="00CC6DC9" w:rsidRPr="00CC6DC9">
        <w:rPr>
          <w:rFonts w:ascii="Times New Roman" w:hAnsi="Times New Roman" w:cs="Times New Roman"/>
        </w:rPr>
        <w:t>(Thompson, 2007</w:t>
      </w:r>
      <w:r w:rsidR="00CC6DC9">
        <w:rPr>
          <w:rFonts w:ascii="Times New Roman" w:hAnsi="Times New Roman" w:cs="Times New Roman"/>
        </w:rPr>
        <w:t>, p. 62</w:t>
      </w:r>
      <w:r w:rsidR="00CC6DC9" w:rsidRPr="00CC6DC9">
        <w:rPr>
          <w:rFonts w:ascii="Times New Roman" w:hAnsi="Times New Roman" w:cs="Times New Roman"/>
        </w:rPr>
        <w:t>)</w:t>
      </w:r>
      <w:r w:rsidR="00CC6DC9">
        <w:rPr>
          <w:rFonts w:ascii="Times New Roman" w:hAnsi="Times New Roman" w:cs="Times New Roman"/>
        </w:rPr>
        <w:t xml:space="preserve">. In short, the Ten Commandments would </w:t>
      </w:r>
      <w:r w:rsidR="00F66A23">
        <w:rPr>
          <w:rFonts w:ascii="Times New Roman" w:hAnsi="Times New Roman" w:cs="Times New Roman"/>
        </w:rPr>
        <w:t xml:space="preserve">list ten demands that every Hutu should uphold and follow whilst simultaneously </w:t>
      </w:r>
      <w:r w:rsidR="007B003E">
        <w:rPr>
          <w:rFonts w:ascii="Times New Roman" w:hAnsi="Times New Roman" w:cs="Times New Roman"/>
        </w:rPr>
        <w:t>inciting fear into the lives of the Tutsi</w:t>
      </w:r>
      <w:r w:rsidR="00576365">
        <w:rPr>
          <w:rFonts w:ascii="Times New Roman" w:hAnsi="Times New Roman" w:cs="Times New Roman"/>
        </w:rPr>
        <w:t xml:space="preserve"> and Hutu</w:t>
      </w:r>
      <w:r w:rsidR="007B003E">
        <w:rPr>
          <w:rFonts w:ascii="Times New Roman" w:hAnsi="Times New Roman" w:cs="Times New Roman"/>
        </w:rPr>
        <w:t xml:space="preserve">. </w:t>
      </w:r>
      <w:r w:rsidR="001D3AFF">
        <w:rPr>
          <w:rFonts w:ascii="Times New Roman" w:hAnsi="Times New Roman" w:cs="Times New Roman"/>
        </w:rPr>
        <w:t xml:space="preserve">The Ten Commandments </w:t>
      </w:r>
      <w:r w:rsidR="00A421E4">
        <w:rPr>
          <w:rFonts w:ascii="Times New Roman" w:hAnsi="Times New Roman" w:cs="Times New Roman"/>
        </w:rPr>
        <w:t>used the ancient Hamitic myth against the Tutsi</w:t>
      </w:r>
      <w:r w:rsidR="00A959DF">
        <w:rPr>
          <w:rFonts w:ascii="Times New Roman" w:hAnsi="Times New Roman" w:cs="Times New Roman"/>
        </w:rPr>
        <w:t>, pushing for stronger divides between the groups.</w:t>
      </w:r>
      <w:r w:rsidR="009F2943">
        <w:rPr>
          <w:rFonts w:ascii="Times New Roman" w:hAnsi="Times New Roman" w:cs="Times New Roman"/>
        </w:rPr>
        <w:t xml:space="preserve"> </w:t>
      </w:r>
      <w:r w:rsidR="00137E6F">
        <w:rPr>
          <w:rFonts w:ascii="Times New Roman" w:hAnsi="Times New Roman" w:cs="Times New Roman"/>
        </w:rPr>
        <w:t>T</w:t>
      </w:r>
      <w:r w:rsidR="00AF4AA8">
        <w:rPr>
          <w:rFonts w:ascii="Times New Roman" w:hAnsi="Times New Roman" w:cs="Times New Roman"/>
        </w:rPr>
        <w:t>he Kangura continued to release various articles throughout its activity</w:t>
      </w:r>
      <w:r w:rsidR="00137E6F">
        <w:rPr>
          <w:rFonts w:ascii="Times New Roman" w:hAnsi="Times New Roman" w:cs="Times New Roman"/>
        </w:rPr>
        <w:t>, a</w:t>
      </w:r>
      <w:r w:rsidR="009601EB">
        <w:rPr>
          <w:rFonts w:ascii="Times New Roman" w:hAnsi="Times New Roman" w:cs="Times New Roman"/>
        </w:rPr>
        <w:t xml:space="preserve"> majority romanticising precolonial Rwanda as a period of harmony,</w:t>
      </w:r>
      <w:r w:rsidR="001D6FAA">
        <w:rPr>
          <w:rFonts w:ascii="Times New Roman" w:hAnsi="Times New Roman" w:cs="Times New Roman"/>
        </w:rPr>
        <w:t xml:space="preserve"> </w:t>
      </w:r>
      <w:r w:rsidR="001749C5">
        <w:rPr>
          <w:rFonts w:ascii="Times New Roman" w:hAnsi="Times New Roman" w:cs="Times New Roman"/>
        </w:rPr>
        <w:t>alluding</w:t>
      </w:r>
      <w:r w:rsidR="001D6FAA">
        <w:rPr>
          <w:rFonts w:ascii="Times New Roman" w:hAnsi="Times New Roman" w:cs="Times New Roman"/>
        </w:rPr>
        <w:t xml:space="preserve"> to the idea that </w:t>
      </w:r>
      <w:r w:rsidR="00046C02">
        <w:rPr>
          <w:rFonts w:ascii="Times New Roman" w:hAnsi="Times New Roman" w:cs="Times New Roman"/>
        </w:rPr>
        <w:t>the Tutsi colonised Rwanda</w:t>
      </w:r>
      <w:r w:rsidR="006C46E0">
        <w:rPr>
          <w:rFonts w:ascii="Times New Roman" w:hAnsi="Times New Roman" w:cs="Times New Roman"/>
        </w:rPr>
        <w:t xml:space="preserve">, something the </w:t>
      </w:r>
      <w:r w:rsidR="00913D4B">
        <w:rPr>
          <w:rFonts w:ascii="Times New Roman" w:hAnsi="Times New Roman" w:cs="Times New Roman"/>
        </w:rPr>
        <w:t>Parmehutu</w:t>
      </w:r>
      <w:r w:rsidR="006C46E0">
        <w:rPr>
          <w:rFonts w:ascii="Times New Roman" w:hAnsi="Times New Roman" w:cs="Times New Roman"/>
        </w:rPr>
        <w:t xml:space="preserve"> party had echoed decades prior</w:t>
      </w:r>
      <w:r w:rsidR="00913D4B">
        <w:rPr>
          <w:rFonts w:ascii="Times New Roman" w:hAnsi="Times New Roman" w:cs="Times New Roman"/>
        </w:rPr>
        <w:t xml:space="preserve">. </w:t>
      </w:r>
      <w:r w:rsidR="00CB1679">
        <w:rPr>
          <w:rFonts w:ascii="Times New Roman" w:hAnsi="Times New Roman" w:cs="Times New Roman"/>
        </w:rPr>
        <w:t xml:space="preserve">The Ten Commandments were released two months after the October </w:t>
      </w:r>
      <w:r w:rsidR="0035464E">
        <w:rPr>
          <w:rFonts w:ascii="Times New Roman" w:hAnsi="Times New Roman" w:cs="Times New Roman"/>
        </w:rPr>
        <w:t xml:space="preserve">War of 1990, </w:t>
      </w:r>
      <w:r w:rsidR="007F6459">
        <w:rPr>
          <w:rFonts w:ascii="Times New Roman" w:hAnsi="Times New Roman" w:cs="Times New Roman"/>
        </w:rPr>
        <w:t>weaponi</w:t>
      </w:r>
      <w:r w:rsidR="00F6032D">
        <w:rPr>
          <w:rFonts w:ascii="Times New Roman" w:hAnsi="Times New Roman" w:cs="Times New Roman"/>
        </w:rPr>
        <w:t>s</w:t>
      </w:r>
      <w:r w:rsidR="007F6459">
        <w:rPr>
          <w:rFonts w:ascii="Times New Roman" w:hAnsi="Times New Roman" w:cs="Times New Roman"/>
        </w:rPr>
        <w:t>ing</w:t>
      </w:r>
      <w:r w:rsidR="0035464E">
        <w:rPr>
          <w:rFonts w:ascii="Times New Roman" w:hAnsi="Times New Roman" w:cs="Times New Roman"/>
        </w:rPr>
        <w:t xml:space="preserve"> the brutalisation of Hutu and Tutsi people as </w:t>
      </w:r>
      <w:r w:rsidR="00C71BE6">
        <w:rPr>
          <w:rFonts w:ascii="Times New Roman" w:hAnsi="Times New Roman" w:cs="Times New Roman"/>
        </w:rPr>
        <w:t>a political tool</w:t>
      </w:r>
      <w:r w:rsidR="00D6125F">
        <w:rPr>
          <w:rFonts w:ascii="Times New Roman" w:hAnsi="Times New Roman" w:cs="Times New Roman"/>
        </w:rPr>
        <w:t xml:space="preserve"> </w:t>
      </w:r>
      <w:r w:rsidR="00D6125F" w:rsidRPr="00D6125F">
        <w:rPr>
          <w:rFonts w:ascii="Times New Roman" w:hAnsi="Times New Roman" w:cs="Times New Roman"/>
        </w:rPr>
        <w:t>(Kangura, 1990)</w:t>
      </w:r>
      <w:r w:rsidR="00D6125F">
        <w:rPr>
          <w:rFonts w:ascii="Times New Roman" w:hAnsi="Times New Roman" w:cs="Times New Roman"/>
        </w:rPr>
        <w:t xml:space="preserve">. </w:t>
      </w:r>
      <w:r w:rsidR="00820AC9">
        <w:rPr>
          <w:rFonts w:ascii="Times New Roman" w:hAnsi="Times New Roman" w:cs="Times New Roman"/>
        </w:rPr>
        <w:t>As mentioned, the influx of refugees on the border of Rwand</w:t>
      </w:r>
      <w:r w:rsidR="00211901">
        <w:rPr>
          <w:rFonts w:ascii="Times New Roman" w:hAnsi="Times New Roman" w:cs="Times New Roman"/>
        </w:rPr>
        <w:t xml:space="preserve">a would </w:t>
      </w:r>
      <w:r w:rsidR="00BB39A3">
        <w:rPr>
          <w:rFonts w:ascii="Times New Roman" w:hAnsi="Times New Roman" w:cs="Times New Roman"/>
        </w:rPr>
        <w:t xml:space="preserve">begin to desire repatriation. </w:t>
      </w:r>
      <w:r w:rsidR="00500EC7">
        <w:rPr>
          <w:rFonts w:ascii="Times New Roman" w:hAnsi="Times New Roman" w:cs="Times New Roman"/>
        </w:rPr>
        <w:t>They mainly stayed in Uganda</w:t>
      </w:r>
      <w:r w:rsidR="00587103">
        <w:rPr>
          <w:rFonts w:ascii="Times New Roman" w:hAnsi="Times New Roman" w:cs="Times New Roman"/>
        </w:rPr>
        <w:t>,</w:t>
      </w:r>
      <w:r w:rsidR="00500EC7">
        <w:rPr>
          <w:rFonts w:ascii="Times New Roman" w:hAnsi="Times New Roman" w:cs="Times New Roman"/>
        </w:rPr>
        <w:t xml:space="preserve"> where they were treated as second</w:t>
      </w:r>
      <w:r w:rsidR="00121923">
        <w:rPr>
          <w:rFonts w:ascii="Times New Roman" w:hAnsi="Times New Roman" w:cs="Times New Roman"/>
        </w:rPr>
        <w:t>-</w:t>
      </w:r>
      <w:r w:rsidR="00500EC7">
        <w:rPr>
          <w:rFonts w:ascii="Times New Roman" w:hAnsi="Times New Roman" w:cs="Times New Roman"/>
        </w:rPr>
        <w:t xml:space="preserve">class citizens. </w:t>
      </w:r>
      <w:r w:rsidR="00121923">
        <w:rPr>
          <w:rFonts w:ascii="Times New Roman" w:hAnsi="Times New Roman" w:cs="Times New Roman"/>
        </w:rPr>
        <w:t>During their attempt at repatriation, the refugees were sent to camps where the Rwandan government</w:t>
      </w:r>
      <w:r w:rsidR="00587103">
        <w:rPr>
          <w:rFonts w:ascii="Times New Roman" w:hAnsi="Times New Roman" w:cs="Times New Roman"/>
        </w:rPr>
        <w:t>,</w:t>
      </w:r>
      <w:r w:rsidR="00121923">
        <w:rPr>
          <w:rFonts w:ascii="Times New Roman" w:hAnsi="Times New Roman" w:cs="Times New Roman"/>
        </w:rPr>
        <w:t xml:space="preserve"> for a long time</w:t>
      </w:r>
      <w:r w:rsidR="00587103">
        <w:rPr>
          <w:rFonts w:ascii="Times New Roman" w:hAnsi="Times New Roman" w:cs="Times New Roman"/>
        </w:rPr>
        <w:t>,</w:t>
      </w:r>
      <w:r w:rsidR="00121923">
        <w:rPr>
          <w:rFonts w:ascii="Times New Roman" w:hAnsi="Times New Roman" w:cs="Times New Roman"/>
        </w:rPr>
        <w:t xml:space="preserve"> refused to acknowledge their </w:t>
      </w:r>
      <w:r w:rsidR="00E75D9E">
        <w:rPr>
          <w:rFonts w:ascii="Times New Roman" w:hAnsi="Times New Roman" w:cs="Times New Roman"/>
        </w:rPr>
        <w:t>citizenship or</w:t>
      </w:r>
      <w:r w:rsidR="008007AB">
        <w:rPr>
          <w:rFonts w:ascii="Times New Roman" w:hAnsi="Times New Roman" w:cs="Times New Roman"/>
        </w:rPr>
        <w:t xml:space="preserve"> </w:t>
      </w:r>
      <w:r w:rsidR="00E75D9E">
        <w:rPr>
          <w:rFonts w:ascii="Times New Roman" w:hAnsi="Times New Roman" w:cs="Times New Roman"/>
        </w:rPr>
        <w:t>sen</w:t>
      </w:r>
      <w:r w:rsidR="00587103">
        <w:rPr>
          <w:rFonts w:ascii="Times New Roman" w:hAnsi="Times New Roman" w:cs="Times New Roman"/>
        </w:rPr>
        <w:t>d</w:t>
      </w:r>
      <w:r w:rsidR="00E75D9E">
        <w:rPr>
          <w:rFonts w:ascii="Times New Roman" w:hAnsi="Times New Roman" w:cs="Times New Roman"/>
        </w:rPr>
        <w:t xml:space="preserve"> them back to Uganda. This caused outrage and the formation of the Rwandan Patriotic Front. </w:t>
      </w:r>
      <w:r w:rsidR="005171C4">
        <w:rPr>
          <w:rFonts w:ascii="Times New Roman" w:hAnsi="Times New Roman" w:cs="Times New Roman"/>
        </w:rPr>
        <w:t xml:space="preserve">The RPF attacked </w:t>
      </w:r>
      <w:r w:rsidR="00AF16A1">
        <w:rPr>
          <w:rFonts w:ascii="Times New Roman" w:hAnsi="Times New Roman" w:cs="Times New Roman"/>
        </w:rPr>
        <w:t>on October 1</w:t>
      </w:r>
      <w:r w:rsidR="00AF16A1" w:rsidRPr="00AF16A1">
        <w:rPr>
          <w:rFonts w:ascii="Times New Roman" w:hAnsi="Times New Roman" w:cs="Times New Roman"/>
          <w:vertAlign w:val="superscript"/>
        </w:rPr>
        <w:t>st</w:t>
      </w:r>
      <w:r w:rsidR="00FF31A7">
        <w:rPr>
          <w:rFonts w:ascii="Times New Roman" w:hAnsi="Times New Roman" w:cs="Times New Roman"/>
        </w:rPr>
        <w:t>, 1990</w:t>
      </w:r>
      <w:r w:rsidR="00E063AB">
        <w:rPr>
          <w:rFonts w:ascii="Times New Roman" w:hAnsi="Times New Roman" w:cs="Times New Roman"/>
        </w:rPr>
        <w:t xml:space="preserve">, </w:t>
      </w:r>
      <w:r w:rsidR="00D44B94">
        <w:rPr>
          <w:rFonts w:ascii="Times New Roman" w:hAnsi="Times New Roman" w:cs="Times New Roman"/>
        </w:rPr>
        <w:t xml:space="preserve">which would then be used as ammunition during the Genocide </w:t>
      </w:r>
      <w:r w:rsidR="003E1AC8">
        <w:rPr>
          <w:rFonts w:ascii="Times New Roman" w:hAnsi="Times New Roman" w:cs="Times New Roman"/>
        </w:rPr>
        <w:t xml:space="preserve">to incite violence against the Tutsi </w:t>
      </w:r>
      <w:r w:rsidR="003E1AC8" w:rsidRPr="003E1AC8">
        <w:rPr>
          <w:rFonts w:ascii="Times New Roman" w:hAnsi="Times New Roman" w:cs="Times New Roman"/>
        </w:rPr>
        <w:t>(Newbury, 1995)</w:t>
      </w:r>
      <w:r w:rsidR="003E1AC8">
        <w:rPr>
          <w:rFonts w:ascii="Times New Roman" w:hAnsi="Times New Roman" w:cs="Times New Roman"/>
        </w:rPr>
        <w:t xml:space="preserve">. </w:t>
      </w:r>
      <w:r w:rsidR="0071121E">
        <w:rPr>
          <w:rFonts w:ascii="Times New Roman" w:hAnsi="Times New Roman" w:cs="Times New Roman"/>
        </w:rPr>
        <w:t xml:space="preserve"> The Kangura was not the only </w:t>
      </w:r>
      <w:r w:rsidR="0053785F">
        <w:rPr>
          <w:rFonts w:ascii="Times New Roman" w:hAnsi="Times New Roman" w:cs="Times New Roman"/>
        </w:rPr>
        <w:t>source of media publicly calling for ethnic and racially motivated violence</w:t>
      </w:r>
      <w:r w:rsidR="00587103">
        <w:rPr>
          <w:rFonts w:ascii="Times New Roman" w:hAnsi="Times New Roman" w:cs="Times New Roman"/>
        </w:rPr>
        <w:t xml:space="preserve">. Considering the literacy rate in Rwanda was less than sixty per cent </w:t>
      </w:r>
      <w:r w:rsidR="00587103" w:rsidRPr="00587103">
        <w:rPr>
          <w:rFonts w:ascii="Times New Roman" w:hAnsi="Times New Roman" w:cs="Times New Roman"/>
        </w:rPr>
        <w:t>(World Bank, 2024)</w:t>
      </w:r>
      <w:r w:rsidR="00A131B5">
        <w:rPr>
          <w:rFonts w:ascii="Times New Roman" w:hAnsi="Times New Roman" w:cs="Times New Roman"/>
        </w:rPr>
        <w:t>,</w:t>
      </w:r>
      <w:r w:rsidR="00A27E0A">
        <w:rPr>
          <w:rFonts w:ascii="Times New Roman" w:hAnsi="Times New Roman" w:cs="Times New Roman"/>
        </w:rPr>
        <w:t xml:space="preserve"> it was in </w:t>
      </w:r>
      <w:r w:rsidR="00A131B5">
        <w:rPr>
          <w:rFonts w:ascii="Times New Roman" w:hAnsi="Times New Roman" w:cs="Times New Roman"/>
        </w:rPr>
        <w:t>their interests to spread propaganda largely and quickly</w:t>
      </w:r>
      <w:r w:rsidR="009658BE">
        <w:rPr>
          <w:rFonts w:ascii="Times New Roman" w:hAnsi="Times New Roman" w:cs="Times New Roman"/>
        </w:rPr>
        <w:t>.</w:t>
      </w:r>
      <w:r w:rsidR="00A131B5">
        <w:rPr>
          <w:rFonts w:ascii="Times New Roman" w:hAnsi="Times New Roman" w:cs="Times New Roman"/>
        </w:rPr>
        <w:t xml:space="preserve"> </w:t>
      </w:r>
      <w:r w:rsidR="009658BE">
        <w:rPr>
          <w:rFonts w:ascii="Times New Roman" w:hAnsi="Times New Roman" w:cs="Times New Roman"/>
        </w:rPr>
        <w:t>Therefore,</w:t>
      </w:r>
      <w:r w:rsidR="00A131B5">
        <w:rPr>
          <w:rFonts w:ascii="Times New Roman" w:hAnsi="Times New Roman" w:cs="Times New Roman"/>
        </w:rPr>
        <w:t xml:space="preserve"> the RTLM radio was established. This radio</w:t>
      </w:r>
      <w:r w:rsidR="007F061D">
        <w:rPr>
          <w:rFonts w:ascii="Times New Roman" w:hAnsi="Times New Roman" w:cs="Times New Roman"/>
        </w:rPr>
        <w:t xml:space="preserve"> broadcast would have a large effect on violent participation during the genocide, and it is reported that </w:t>
      </w:r>
      <w:r w:rsidR="009A16A4">
        <w:rPr>
          <w:rFonts w:ascii="Times New Roman" w:hAnsi="Times New Roman" w:cs="Times New Roman"/>
        </w:rPr>
        <w:t xml:space="preserve">an increase in radio coverage </w:t>
      </w:r>
      <w:r w:rsidR="00305D94">
        <w:rPr>
          <w:rFonts w:ascii="Times New Roman" w:hAnsi="Times New Roman" w:cs="Times New Roman"/>
        </w:rPr>
        <w:t xml:space="preserve">in a village would lead to a 12-13 per cent increase in violence whilst also increasing violence in neighbouring villages </w:t>
      </w:r>
      <w:r w:rsidR="009658BE" w:rsidRPr="009658BE">
        <w:rPr>
          <w:rFonts w:ascii="Times New Roman" w:hAnsi="Times New Roman" w:cs="Times New Roman"/>
        </w:rPr>
        <w:t>(Yanagizawa-Drott, 2014</w:t>
      </w:r>
      <w:r w:rsidR="009658BE">
        <w:rPr>
          <w:rFonts w:ascii="Times New Roman" w:hAnsi="Times New Roman" w:cs="Times New Roman"/>
        </w:rPr>
        <w:t>, p. 1950</w:t>
      </w:r>
      <w:r w:rsidR="009658BE" w:rsidRPr="009658BE">
        <w:rPr>
          <w:rFonts w:ascii="Times New Roman" w:hAnsi="Times New Roman" w:cs="Times New Roman"/>
        </w:rPr>
        <w:t>)</w:t>
      </w:r>
      <w:r w:rsidR="009658BE">
        <w:rPr>
          <w:rFonts w:ascii="Times New Roman" w:hAnsi="Times New Roman" w:cs="Times New Roman"/>
        </w:rPr>
        <w:t>.</w:t>
      </w:r>
      <w:r w:rsidR="00D76C5C">
        <w:rPr>
          <w:rFonts w:ascii="Times New Roman" w:hAnsi="Times New Roman" w:cs="Times New Roman"/>
        </w:rPr>
        <w:t xml:space="preserve"> </w:t>
      </w:r>
    </w:p>
    <w:p w14:paraId="5E977D11" w14:textId="77777777" w:rsidR="004F0397" w:rsidRDefault="004F0397">
      <w:pPr>
        <w:rPr>
          <w:rFonts w:ascii="Times New Roman" w:hAnsi="Times New Roman" w:cs="Times New Roman"/>
        </w:rPr>
      </w:pPr>
    </w:p>
    <w:p w14:paraId="1B117AF3" w14:textId="1A29DED8" w:rsidR="004F0397" w:rsidRDefault="005D3549">
      <w:pPr>
        <w:rPr>
          <w:rFonts w:ascii="Times New Roman" w:hAnsi="Times New Roman" w:cs="Times New Roman"/>
        </w:rPr>
      </w:pPr>
      <w:r>
        <w:rPr>
          <w:rFonts w:ascii="Times New Roman" w:hAnsi="Times New Roman" w:cs="Times New Roman"/>
        </w:rPr>
        <w:t xml:space="preserve">The genocide began almost immediately </w:t>
      </w:r>
      <w:r w:rsidR="00576D9A">
        <w:rPr>
          <w:rFonts w:ascii="Times New Roman" w:hAnsi="Times New Roman" w:cs="Times New Roman"/>
        </w:rPr>
        <w:t>with</w:t>
      </w:r>
      <w:r>
        <w:rPr>
          <w:rFonts w:ascii="Times New Roman" w:hAnsi="Times New Roman" w:cs="Times New Roman"/>
        </w:rPr>
        <w:t xml:space="preserve"> </w:t>
      </w:r>
      <w:r w:rsidR="009F324F">
        <w:rPr>
          <w:rFonts w:ascii="Times New Roman" w:hAnsi="Times New Roman" w:cs="Times New Roman"/>
        </w:rPr>
        <w:t xml:space="preserve">the death of </w:t>
      </w:r>
      <w:r w:rsidR="00B24E52">
        <w:rPr>
          <w:rFonts w:ascii="Times New Roman" w:hAnsi="Times New Roman" w:cs="Times New Roman"/>
        </w:rPr>
        <w:t>P</w:t>
      </w:r>
      <w:r w:rsidR="009F324F">
        <w:rPr>
          <w:rFonts w:ascii="Times New Roman" w:hAnsi="Times New Roman" w:cs="Times New Roman"/>
        </w:rPr>
        <w:t>re</w:t>
      </w:r>
      <w:r w:rsidR="00B24E52">
        <w:rPr>
          <w:rFonts w:ascii="Times New Roman" w:hAnsi="Times New Roman" w:cs="Times New Roman"/>
        </w:rPr>
        <w:t xml:space="preserve">sident </w:t>
      </w:r>
      <w:proofErr w:type="spellStart"/>
      <w:r w:rsidR="00B24E52">
        <w:rPr>
          <w:rFonts w:ascii="Times New Roman" w:hAnsi="Times New Roman" w:cs="Times New Roman"/>
        </w:rPr>
        <w:t>Habyrimana</w:t>
      </w:r>
      <w:proofErr w:type="spellEnd"/>
      <w:r w:rsidR="00B24E52">
        <w:rPr>
          <w:rFonts w:ascii="Times New Roman" w:hAnsi="Times New Roman" w:cs="Times New Roman"/>
        </w:rPr>
        <w:t xml:space="preserve">. </w:t>
      </w:r>
      <w:r w:rsidR="00C14F48">
        <w:rPr>
          <w:rFonts w:ascii="Times New Roman" w:hAnsi="Times New Roman" w:cs="Times New Roman"/>
        </w:rPr>
        <w:t>It began</w:t>
      </w:r>
      <w:r w:rsidR="00A9448A">
        <w:rPr>
          <w:rFonts w:ascii="Times New Roman" w:hAnsi="Times New Roman" w:cs="Times New Roman"/>
        </w:rPr>
        <w:t xml:space="preserve"> on April 6</w:t>
      </w:r>
      <w:r w:rsidR="00A9448A" w:rsidRPr="00A9448A">
        <w:rPr>
          <w:rFonts w:ascii="Times New Roman" w:hAnsi="Times New Roman" w:cs="Times New Roman"/>
          <w:vertAlign w:val="superscript"/>
        </w:rPr>
        <w:t>th</w:t>
      </w:r>
      <w:r w:rsidR="00B952A8">
        <w:rPr>
          <w:rFonts w:ascii="Times New Roman" w:hAnsi="Times New Roman" w:cs="Times New Roman"/>
        </w:rPr>
        <w:t>, 1994,</w:t>
      </w:r>
      <w:r w:rsidR="00A9448A">
        <w:rPr>
          <w:rFonts w:ascii="Times New Roman" w:hAnsi="Times New Roman" w:cs="Times New Roman"/>
        </w:rPr>
        <w:t xml:space="preserve"> and ended </w:t>
      </w:r>
      <w:r w:rsidR="00B952A8">
        <w:rPr>
          <w:rFonts w:ascii="Times New Roman" w:hAnsi="Times New Roman" w:cs="Times New Roman"/>
        </w:rPr>
        <w:t xml:space="preserve">on </w:t>
      </w:r>
      <w:r w:rsidR="00D248C7">
        <w:rPr>
          <w:rFonts w:ascii="Times New Roman" w:hAnsi="Times New Roman" w:cs="Times New Roman"/>
        </w:rPr>
        <w:t>June 14</w:t>
      </w:r>
      <w:r w:rsidR="00D248C7" w:rsidRPr="00D248C7">
        <w:rPr>
          <w:rFonts w:ascii="Times New Roman" w:hAnsi="Times New Roman" w:cs="Times New Roman"/>
          <w:vertAlign w:val="superscript"/>
        </w:rPr>
        <w:t>th</w:t>
      </w:r>
      <w:r w:rsidR="00576D9A">
        <w:rPr>
          <w:rFonts w:ascii="Times New Roman" w:hAnsi="Times New Roman" w:cs="Times New Roman"/>
        </w:rPr>
        <w:t>, 1994</w:t>
      </w:r>
      <w:r w:rsidR="00D248C7">
        <w:rPr>
          <w:rFonts w:ascii="Times New Roman" w:hAnsi="Times New Roman" w:cs="Times New Roman"/>
        </w:rPr>
        <w:t>.</w:t>
      </w:r>
      <w:r w:rsidR="00C14F48">
        <w:rPr>
          <w:rFonts w:ascii="Times New Roman" w:hAnsi="Times New Roman" w:cs="Times New Roman"/>
        </w:rPr>
        <w:t xml:space="preserve"> </w:t>
      </w:r>
      <w:r w:rsidR="00F21ED7">
        <w:rPr>
          <w:rFonts w:ascii="Times New Roman" w:hAnsi="Times New Roman" w:cs="Times New Roman"/>
        </w:rPr>
        <w:t>The death toll has been disputed by various scholars</w:t>
      </w:r>
      <w:r w:rsidR="000661FD">
        <w:rPr>
          <w:rFonts w:ascii="Times New Roman" w:hAnsi="Times New Roman" w:cs="Times New Roman"/>
        </w:rPr>
        <w:t>,</w:t>
      </w:r>
      <w:r w:rsidR="00F21ED7">
        <w:rPr>
          <w:rFonts w:ascii="Times New Roman" w:hAnsi="Times New Roman" w:cs="Times New Roman"/>
        </w:rPr>
        <w:t xml:space="preserve"> </w:t>
      </w:r>
      <w:r w:rsidR="000661FD">
        <w:rPr>
          <w:rFonts w:ascii="Times New Roman" w:hAnsi="Times New Roman" w:cs="Times New Roman"/>
        </w:rPr>
        <w:t xml:space="preserve">ranging </w:t>
      </w:r>
      <w:r w:rsidR="00F21ED7">
        <w:rPr>
          <w:rFonts w:ascii="Times New Roman" w:hAnsi="Times New Roman" w:cs="Times New Roman"/>
        </w:rPr>
        <w:t xml:space="preserve">from 500,000 to one million deaths </w:t>
      </w:r>
      <w:r w:rsidR="00295092" w:rsidRPr="00295092">
        <w:rPr>
          <w:rFonts w:ascii="Times New Roman" w:hAnsi="Times New Roman" w:cs="Times New Roman"/>
        </w:rPr>
        <w:t>(Meierhenrich, 2020)</w:t>
      </w:r>
      <w:r w:rsidR="00295092">
        <w:rPr>
          <w:rFonts w:ascii="Times New Roman" w:hAnsi="Times New Roman" w:cs="Times New Roman"/>
        </w:rPr>
        <w:t xml:space="preserve">. </w:t>
      </w:r>
      <w:r w:rsidR="00D248C7">
        <w:rPr>
          <w:rFonts w:ascii="Times New Roman" w:hAnsi="Times New Roman" w:cs="Times New Roman"/>
        </w:rPr>
        <w:t xml:space="preserve">In a relatively short period, in comparison to other genocides, the death toll is </w:t>
      </w:r>
      <w:r w:rsidR="00F87DE1">
        <w:rPr>
          <w:rFonts w:ascii="Times New Roman" w:hAnsi="Times New Roman" w:cs="Times New Roman"/>
        </w:rPr>
        <w:t xml:space="preserve">exceedingly high. Participation was widespread, from neighbours to friends, </w:t>
      </w:r>
      <w:r w:rsidR="00B952A8">
        <w:rPr>
          <w:rFonts w:ascii="Times New Roman" w:hAnsi="Times New Roman" w:cs="Times New Roman"/>
        </w:rPr>
        <w:t xml:space="preserve">and </w:t>
      </w:r>
      <w:r w:rsidR="00F87DE1">
        <w:rPr>
          <w:rFonts w:ascii="Times New Roman" w:hAnsi="Times New Roman" w:cs="Times New Roman"/>
        </w:rPr>
        <w:t>a small few</w:t>
      </w:r>
      <w:r w:rsidR="00B952A8">
        <w:rPr>
          <w:rFonts w:ascii="Times New Roman" w:hAnsi="Times New Roman" w:cs="Times New Roman"/>
        </w:rPr>
        <w:t xml:space="preserve"> were not participants. </w:t>
      </w:r>
      <w:r w:rsidR="00FF2296">
        <w:rPr>
          <w:rFonts w:ascii="Times New Roman" w:hAnsi="Times New Roman" w:cs="Times New Roman"/>
        </w:rPr>
        <w:t xml:space="preserve">A </w:t>
      </w:r>
      <w:r w:rsidR="00346020">
        <w:rPr>
          <w:rFonts w:ascii="Times New Roman" w:hAnsi="Times New Roman" w:cs="Times New Roman"/>
        </w:rPr>
        <w:t xml:space="preserve">dive into Rwandan history can quickly </w:t>
      </w:r>
      <w:r w:rsidR="0097775C">
        <w:rPr>
          <w:rFonts w:ascii="Times New Roman" w:hAnsi="Times New Roman" w:cs="Times New Roman"/>
        </w:rPr>
        <w:t xml:space="preserve">disregard the idea that ethnicity was the key factor </w:t>
      </w:r>
      <w:r w:rsidR="007039B5">
        <w:rPr>
          <w:rFonts w:ascii="Times New Roman" w:hAnsi="Times New Roman" w:cs="Times New Roman"/>
        </w:rPr>
        <w:t xml:space="preserve">in driving the genocide. </w:t>
      </w:r>
      <w:r w:rsidR="00136EB7">
        <w:rPr>
          <w:rFonts w:ascii="Times New Roman" w:hAnsi="Times New Roman" w:cs="Times New Roman"/>
        </w:rPr>
        <w:t>Literature spanning from Brown (2019)</w:t>
      </w:r>
      <w:r w:rsidR="009F481F">
        <w:rPr>
          <w:rFonts w:ascii="Times New Roman" w:hAnsi="Times New Roman" w:cs="Times New Roman"/>
        </w:rPr>
        <w:t>,</w:t>
      </w:r>
      <w:r w:rsidR="00136EB7">
        <w:rPr>
          <w:rFonts w:ascii="Times New Roman" w:hAnsi="Times New Roman" w:cs="Times New Roman"/>
        </w:rPr>
        <w:t xml:space="preserve"> Prunier (1995)</w:t>
      </w:r>
      <w:r w:rsidR="00185FA4">
        <w:rPr>
          <w:rFonts w:ascii="Times New Roman" w:hAnsi="Times New Roman" w:cs="Times New Roman"/>
        </w:rPr>
        <w:t>, Hintjens (1999), Chossudovsky (1996)</w:t>
      </w:r>
      <w:r w:rsidR="009F481F">
        <w:rPr>
          <w:rFonts w:ascii="Times New Roman" w:hAnsi="Times New Roman" w:cs="Times New Roman"/>
        </w:rPr>
        <w:t>,</w:t>
      </w:r>
      <w:r w:rsidR="005B08D3">
        <w:rPr>
          <w:rFonts w:ascii="Times New Roman" w:hAnsi="Times New Roman" w:cs="Times New Roman"/>
        </w:rPr>
        <w:t xml:space="preserve"> Carney (2012) and Brandstetter (1996) all conclude that the socioeconomic tensions that were the result of colonisation are a major factor in the Rwandan genocide. </w:t>
      </w:r>
      <w:r w:rsidR="00B03446">
        <w:rPr>
          <w:rFonts w:ascii="Times New Roman" w:hAnsi="Times New Roman" w:cs="Times New Roman"/>
        </w:rPr>
        <w:t xml:space="preserve">Prunier (1995) argues further that population density in the </w:t>
      </w:r>
      <w:r w:rsidR="007B0D0A">
        <w:rPr>
          <w:rFonts w:ascii="Times New Roman" w:hAnsi="Times New Roman" w:cs="Times New Roman"/>
        </w:rPr>
        <w:t>80</w:t>
      </w:r>
      <w:r w:rsidR="00B45529">
        <w:rPr>
          <w:rFonts w:ascii="Times New Roman" w:hAnsi="Times New Roman" w:cs="Times New Roman"/>
        </w:rPr>
        <w:t xml:space="preserve">s </w:t>
      </w:r>
      <w:r w:rsidR="0040130B">
        <w:rPr>
          <w:rFonts w:ascii="Times New Roman" w:hAnsi="Times New Roman" w:cs="Times New Roman"/>
        </w:rPr>
        <w:t>contributed to the participation of violence during the genocide. It is estimated that population</w:t>
      </w:r>
      <w:r w:rsidR="00DC68A2">
        <w:rPr>
          <w:rFonts w:ascii="Times New Roman" w:hAnsi="Times New Roman" w:cs="Times New Roman"/>
        </w:rPr>
        <w:t xml:space="preserve"> </w:t>
      </w:r>
      <w:r w:rsidR="001668B9">
        <w:rPr>
          <w:rFonts w:ascii="Times New Roman" w:hAnsi="Times New Roman" w:cs="Times New Roman"/>
        </w:rPr>
        <w:t>density reached an alarming height</w:t>
      </w:r>
      <w:r w:rsidR="00FB45FC">
        <w:rPr>
          <w:rFonts w:ascii="Times New Roman" w:hAnsi="Times New Roman" w:cs="Times New Roman"/>
        </w:rPr>
        <w:t xml:space="preserve"> of 668 people per square km</w:t>
      </w:r>
      <w:r w:rsidR="001668B9">
        <w:rPr>
          <w:rFonts w:ascii="Times New Roman" w:hAnsi="Times New Roman" w:cs="Times New Roman"/>
        </w:rPr>
        <w:t xml:space="preserve"> in the Shyanda commune</w:t>
      </w:r>
      <w:r w:rsidR="00FB45FC">
        <w:rPr>
          <w:rFonts w:ascii="Times New Roman" w:hAnsi="Times New Roman" w:cs="Times New Roman"/>
        </w:rPr>
        <w:t xml:space="preserve"> (Prunier, 1996, p. 4). </w:t>
      </w:r>
      <w:r w:rsidR="00605099">
        <w:rPr>
          <w:rFonts w:ascii="Times New Roman" w:hAnsi="Times New Roman" w:cs="Times New Roman"/>
        </w:rPr>
        <w:t>Prunier argues further that land scarcity led t</w:t>
      </w:r>
      <w:r w:rsidR="0070149A">
        <w:rPr>
          <w:rFonts w:ascii="Times New Roman" w:hAnsi="Times New Roman" w:cs="Times New Roman"/>
        </w:rPr>
        <w:t xml:space="preserve">o </w:t>
      </w:r>
      <w:r w:rsidR="00F90594">
        <w:rPr>
          <w:rFonts w:ascii="Times New Roman" w:hAnsi="Times New Roman" w:cs="Times New Roman"/>
        </w:rPr>
        <w:t xml:space="preserve">the belief that </w:t>
      </w:r>
      <w:r w:rsidR="00A16FD0">
        <w:rPr>
          <w:rFonts w:ascii="Times New Roman" w:hAnsi="Times New Roman" w:cs="Times New Roman"/>
        </w:rPr>
        <w:t>fewer</w:t>
      </w:r>
      <w:r w:rsidR="00F90594">
        <w:rPr>
          <w:rFonts w:ascii="Times New Roman" w:hAnsi="Times New Roman" w:cs="Times New Roman"/>
        </w:rPr>
        <w:t xml:space="preserve"> people on the land (</w:t>
      </w:r>
      <w:r w:rsidR="002317F7">
        <w:rPr>
          <w:rFonts w:ascii="Times New Roman" w:hAnsi="Times New Roman" w:cs="Times New Roman"/>
        </w:rPr>
        <w:t xml:space="preserve">which would mean participating in </w:t>
      </w:r>
      <w:r w:rsidR="00F90594">
        <w:rPr>
          <w:rFonts w:ascii="Times New Roman" w:hAnsi="Times New Roman" w:cs="Times New Roman"/>
        </w:rPr>
        <w:t xml:space="preserve">violence and murder) meant </w:t>
      </w:r>
      <w:r w:rsidR="00F90594">
        <w:rPr>
          <w:rFonts w:ascii="Times New Roman" w:hAnsi="Times New Roman" w:cs="Times New Roman"/>
        </w:rPr>
        <w:lastRenderedPageBreak/>
        <w:t>that the land would be easier to use</w:t>
      </w:r>
      <w:r w:rsidR="009715EA">
        <w:rPr>
          <w:rFonts w:ascii="Times New Roman" w:hAnsi="Times New Roman" w:cs="Times New Roman"/>
        </w:rPr>
        <w:t xml:space="preserve"> and resource. </w:t>
      </w:r>
      <w:r w:rsidR="006A05F4">
        <w:rPr>
          <w:rFonts w:ascii="Times New Roman" w:hAnsi="Times New Roman" w:cs="Times New Roman"/>
        </w:rPr>
        <w:t>Population density</w:t>
      </w:r>
      <w:r w:rsidR="00A16FD0">
        <w:rPr>
          <w:rFonts w:ascii="Times New Roman" w:hAnsi="Times New Roman" w:cs="Times New Roman"/>
        </w:rPr>
        <w:t>,</w:t>
      </w:r>
      <w:r w:rsidR="006A05F4">
        <w:rPr>
          <w:rFonts w:ascii="Times New Roman" w:hAnsi="Times New Roman" w:cs="Times New Roman"/>
        </w:rPr>
        <w:t xml:space="preserve"> alongside a failing economy</w:t>
      </w:r>
      <w:r w:rsidR="00DD3E91">
        <w:rPr>
          <w:rFonts w:ascii="Times New Roman" w:hAnsi="Times New Roman" w:cs="Times New Roman"/>
        </w:rPr>
        <w:t xml:space="preserve"> and a lack of resource</w:t>
      </w:r>
      <w:r w:rsidR="00A16FD0">
        <w:rPr>
          <w:rFonts w:ascii="Times New Roman" w:hAnsi="Times New Roman" w:cs="Times New Roman"/>
        </w:rPr>
        <w:t>s</w:t>
      </w:r>
      <w:r w:rsidR="00606D04">
        <w:rPr>
          <w:rFonts w:ascii="Times New Roman" w:hAnsi="Times New Roman" w:cs="Times New Roman"/>
        </w:rPr>
        <w:t>,</w:t>
      </w:r>
      <w:r w:rsidR="00DD3E91">
        <w:rPr>
          <w:rFonts w:ascii="Times New Roman" w:hAnsi="Times New Roman" w:cs="Times New Roman"/>
        </w:rPr>
        <w:t xml:space="preserve"> is </w:t>
      </w:r>
      <w:r w:rsidR="00606D04">
        <w:rPr>
          <w:rFonts w:ascii="Times New Roman" w:hAnsi="Times New Roman" w:cs="Times New Roman"/>
        </w:rPr>
        <w:t>reason to believe anxiety would be rampant among civilians</w:t>
      </w:r>
      <w:r w:rsidR="00E512E4">
        <w:rPr>
          <w:rFonts w:ascii="Times New Roman" w:hAnsi="Times New Roman" w:cs="Times New Roman"/>
        </w:rPr>
        <w:t xml:space="preserve">. Whether they were Hutu, Tutsi or Twa, they all lived lives of uncertainty and </w:t>
      </w:r>
      <w:r w:rsidR="007377F8">
        <w:rPr>
          <w:rFonts w:ascii="Times New Roman" w:hAnsi="Times New Roman" w:cs="Times New Roman"/>
        </w:rPr>
        <w:t xml:space="preserve">were each </w:t>
      </w:r>
      <w:r w:rsidR="00A6655D">
        <w:rPr>
          <w:rFonts w:ascii="Times New Roman" w:hAnsi="Times New Roman" w:cs="Times New Roman"/>
        </w:rPr>
        <w:t>victim</w:t>
      </w:r>
      <w:r w:rsidR="007377F8">
        <w:rPr>
          <w:rFonts w:ascii="Times New Roman" w:hAnsi="Times New Roman" w:cs="Times New Roman"/>
        </w:rPr>
        <w:t xml:space="preserve">, regardless of ethnicity. </w:t>
      </w:r>
      <w:r w:rsidR="00776FDA">
        <w:rPr>
          <w:rFonts w:ascii="Times New Roman" w:hAnsi="Times New Roman" w:cs="Times New Roman"/>
        </w:rPr>
        <w:t>The l</w:t>
      </w:r>
      <w:r w:rsidR="00151B7B">
        <w:rPr>
          <w:rFonts w:ascii="Times New Roman" w:hAnsi="Times New Roman" w:cs="Times New Roman"/>
        </w:rPr>
        <w:t xml:space="preserve">anguage used </w:t>
      </w:r>
      <w:r w:rsidR="004B1383">
        <w:rPr>
          <w:rFonts w:ascii="Times New Roman" w:hAnsi="Times New Roman" w:cs="Times New Roman"/>
        </w:rPr>
        <w:t xml:space="preserve">during the widespread and almost impossible-to-ignore propaganda was also a factor in participation. Using </w:t>
      </w:r>
      <w:r w:rsidR="00776FDA">
        <w:rPr>
          <w:rFonts w:ascii="Times New Roman" w:hAnsi="Times New Roman" w:cs="Times New Roman"/>
        </w:rPr>
        <w:t xml:space="preserve">the Hamitic myth, as previously explained, as a tool of ‘revenge’ and </w:t>
      </w:r>
      <w:r w:rsidR="004B14EB">
        <w:rPr>
          <w:rFonts w:ascii="Times New Roman" w:hAnsi="Times New Roman" w:cs="Times New Roman"/>
        </w:rPr>
        <w:t>a way of dehum</w:t>
      </w:r>
      <w:r w:rsidR="007E09D9">
        <w:rPr>
          <w:rFonts w:ascii="Times New Roman" w:hAnsi="Times New Roman" w:cs="Times New Roman"/>
        </w:rPr>
        <w:t xml:space="preserve">anising the Tutsi as colonisers </w:t>
      </w:r>
      <w:r w:rsidR="008F2D30">
        <w:rPr>
          <w:rFonts w:ascii="Times New Roman" w:hAnsi="Times New Roman" w:cs="Times New Roman"/>
        </w:rPr>
        <w:t xml:space="preserve">could have </w:t>
      </w:r>
      <w:r w:rsidR="007E09D9">
        <w:rPr>
          <w:rFonts w:ascii="Times New Roman" w:hAnsi="Times New Roman" w:cs="Times New Roman"/>
        </w:rPr>
        <w:t xml:space="preserve">worked to create a level of apathy towards </w:t>
      </w:r>
      <w:r w:rsidR="008F2D30">
        <w:rPr>
          <w:rFonts w:ascii="Times New Roman" w:hAnsi="Times New Roman" w:cs="Times New Roman"/>
        </w:rPr>
        <w:t xml:space="preserve">the genocide. If the </w:t>
      </w:r>
      <w:r w:rsidR="00D54576">
        <w:rPr>
          <w:rFonts w:ascii="Times New Roman" w:hAnsi="Times New Roman" w:cs="Times New Roman"/>
        </w:rPr>
        <w:t>T</w:t>
      </w:r>
      <w:r w:rsidR="008F2D30">
        <w:rPr>
          <w:rFonts w:ascii="Times New Roman" w:hAnsi="Times New Roman" w:cs="Times New Roman"/>
        </w:rPr>
        <w:t xml:space="preserve">utsi were the reason that the Hutu were </w:t>
      </w:r>
      <w:r w:rsidR="00E36758">
        <w:rPr>
          <w:rFonts w:ascii="Times New Roman" w:hAnsi="Times New Roman" w:cs="Times New Roman"/>
        </w:rPr>
        <w:t xml:space="preserve">in poor living </w:t>
      </w:r>
      <w:r w:rsidR="00D54576">
        <w:rPr>
          <w:rFonts w:ascii="Times New Roman" w:hAnsi="Times New Roman" w:cs="Times New Roman"/>
        </w:rPr>
        <w:t>conditions,</w:t>
      </w:r>
      <w:r w:rsidR="00E36758">
        <w:rPr>
          <w:rFonts w:ascii="Times New Roman" w:hAnsi="Times New Roman" w:cs="Times New Roman"/>
        </w:rPr>
        <w:t xml:space="preserve"> it </w:t>
      </w:r>
      <w:r w:rsidR="00DD427E">
        <w:rPr>
          <w:rFonts w:ascii="Times New Roman" w:hAnsi="Times New Roman" w:cs="Times New Roman"/>
        </w:rPr>
        <w:t xml:space="preserve">would be </w:t>
      </w:r>
      <w:r w:rsidR="00E36758">
        <w:rPr>
          <w:rFonts w:ascii="Times New Roman" w:hAnsi="Times New Roman" w:cs="Times New Roman"/>
        </w:rPr>
        <w:t>easier for the Hutu elites to</w:t>
      </w:r>
      <w:r w:rsidR="008D091F">
        <w:rPr>
          <w:rFonts w:ascii="Times New Roman" w:hAnsi="Times New Roman" w:cs="Times New Roman"/>
        </w:rPr>
        <w:t xml:space="preserve"> hide their internal political problems </w:t>
      </w:r>
      <w:r w:rsidR="00637F03">
        <w:rPr>
          <w:rFonts w:ascii="Times New Roman" w:hAnsi="Times New Roman" w:cs="Times New Roman"/>
        </w:rPr>
        <w:t xml:space="preserve">towards the minority groups </w:t>
      </w:r>
      <w:r w:rsidR="00637F03" w:rsidRPr="00637F03">
        <w:rPr>
          <w:rFonts w:ascii="Times New Roman" w:hAnsi="Times New Roman" w:cs="Times New Roman"/>
        </w:rPr>
        <w:t>(Hintjens, 1999)</w:t>
      </w:r>
      <w:r w:rsidR="00637F03">
        <w:rPr>
          <w:rFonts w:ascii="Times New Roman" w:hAnsi="Times New Roman" w:cs="Times New Roman"/>
        </w:rPr>
        <w:t>.</w:t>
      </w:r>
    </w:p>
    <w:p w14:paraId="3B50EB99" w14:textId="77777777" w:rsidR="0071121E" w:rsidRPr="00F2520B" w:rsidRDefault="0071121E">
      <w:pPr>
        <w:rPr>
          <w:rFonts w:ascii="Times New Roman" w:hAnsi="Times New Roman" w:cs="Times New Roman"/>
        </w:rPr>
      </w:pPr>
    </w:p>
    <w:p w14:paraId="604FC89F" w14:textId="5E4E584F" w:rsidR="00115192" w:rsidRDefault="00115192">
      <w:pPr>
        <w:rPr>
          <w:rFonts w:ascii="Times New Roman" w:hAnsi="Times New Roman" w:cs="Times New Roman"/>
        </w:rPr>
      </w:pPr>
      <w:r>
        <w:rPr>
          <w:rFonts w:ascii="Times New Roman" w:hAnsi="Times New Roman" w:cs="Times New Roman"/>
        </w:rPr>
        <w:t xml:space="preserve">Genocide is always avoidable; there are always alarm bells ringing days, months and sometimes years before the beginning of a genocide. This is apparent in 1930s Germany, the Armenian genocide and many more </w:t>
      </w:r>
      <w:r w:rsidRPr="001216E2">
        <w:rPr>
          <w:rFonts w:ascii="Times New Roman" w:hAnsi="Times New Roman" w:cs="Times New Roman"/>
        </w:rPr>
        <w:t xml:space="preserve">(Bowles </w:t>
      </w:r>
      <w:r>
        <w:rPr>
          <w:rFonts w:ascii="Times New Roman" w:hAnsi="Times New Roman" w:cs="Times New Roman"/>
        </w:rPr>
        <w:t>et al.</w:t>
      </w:r>
      <w:r w:rsidRPr="001216E2">
        <w:rPr>
          <w:rFonts w:ascii="Times New Roman" w:hAnsi="Times New Roman" w:cs="Times New Roman"/>
        </w:rPr>
        <w:t>, 2012)</w:t>
      </w:r>
      <w:r>
        <w:rPr>
          <w:rFonts w:ascii="Times New Roman" w:hAnsi="Times New Roman" w:cs="Times New Roman"/>
        </w:rPr>
        <w:t xml:space="preserve">. The divisions between the ethnic groups, although they began before Rwanda’s colonial history, </w:t>
      </w:r>
      <w:r w:rsidR="009D5B2E">
        <w:rPr>
          <w:rFonts w:ascii="Times New Roman" w:hAnsi="Times New Roman" w:cs="Times New Roman"/>
        </w:rPr>
        <w:t xml:space="preserve">were </w:t>
      </w:r>
      <w:r>
        <w:rPr>
          <w:rFonts w:ascii="Times New Roman" w:hAnsi="Times New Roman" w:cs="Times New Roman"/>
        </w:rPr>
        <w:t>solidified with German and especially Belgian reforms. The colonial authorities exploited the tensions during the Rwandan ruling monarchy, each year creating a bigger divide between the ethnic groups and by the end of the colonial authorities in Rwanda, there was a Hutu</w:t>
      </w:r>
      <w:r w:rsidR="002F7FF6">
        <w:rPr>
          <w:rFonts w:ascii="Times New Roman" w:hAnsi="Times New Roman" w:cs="Times New Roman"/>
        </w:rPr>
        <w:t xml:space="preserve"> </w:t>
      </w:r>
      <w:r>
        <w:rPr>
          <w:rFonts w:ascii="Times New Roman" w:hAnsi="Times New Roman" w:cs="Times New Roman"/>
        </w:rPr>
        <w:t>population who for years were led to believe they were treated as second class citizens because of their race, divided against the Tutsi rather than united against their common enemy; the colonial oppressor.</w:t>
      </w:r>
    </w:p>
    <w:p w14:paraId="18439312" w14:textId="77777777" w:rsidR="00115192" w:rsidRDefault="00115192">
      <w:pPr>
        <w:rPr>
          <w:rFonts w:ascii="Times New Roman" w:hAnsi="Times New Roman" w:cs="Times New Roman"/>
        </w:rPr>
      </w:pPr>
    </w:p>
    <w:p w14:paraId="68EB9291" w14:textId="359CED7E" w:rsidR="001C12C5" w:rsidRPr="00F2520B" w:rsidRDefault="00C32B79">
      <w:pPr>
        <w:rPr>
          <w:rFonts w:ascii="Times New Roman" w:hAnsi="Times New Roman" w:cs="Times New Roman"/>
        </w:rPr>
      </w:pPr>
      <w:r>
        <w:rPr>
          <w:rFonts w:ascii="Times New Roman" w:hAnsi="Times New Roman" w:cs="Times New Roman"/>
        </w:rPr>
        <w:t xml:space="preserve">To conclude, </w:t>
      </w:r>
      <w:r w:rsidR="00D54576">
        <w:rPr>
          <w:rFonts w:ascii="Times New Roman" w:hAnsi="Times New Roman" w:cs="Times New Roman"/>
        </w:rPr>
        <w:t xml:space="preserve">the </w:t>
      </w:r>
      <w:r w:rsidR="00D11A2C">
        <w:rPr>
          <w:rFonts w:ascii="Times New Roman" w:hAnsi="Times New Roman" w:cs="Times New Roman"/>
        </w:rPr>
        <w:t xml:space="preserve">widespread literature listed in this essay </w:t>
      </w:r>
      <w:r w:rsidR="008640CE">
        <w:rPr>
          <w:rFonts w:ascii="Times New Roman" w:hAnsi="Times New Roman" w:cs="Times New Roman"/>
        </w:rPr>
        <w:t xml:space="preserve">makes it clear that ethnicity was not a driving factor in the Rwandan genocide. </w:t>
      </w:r>
      <w:r w:rsidR="00C11A52">
        <w:rPr>
          <w:rFonts w:ascii="Times New Roman" w:hAnsi="Times New Roman" w:cs="Times New Roman"/>
        </w:rPr>
        <w:t>Decades</w:t>
      </w:r>
      <w:r w:rsidR="00ED060A">
        <w:rPr>
          <w:rFonts w:ascii="Times New Roman" w:hAnsi="Times New Roman" w:cs="Times New Roman"/>
        </w:rPr>
        <w:t xml:space="preserve"> of colonial authorities</w:t>
      </w:r>
      <w:r w:rsidR="000B14C4">
        <w:rPr>
          <w:rFonts w:ascii="Times New Roman" w:hAnsi="Times New Roman" w:cs="Times New Roman"/>
        </w:rPr>
        <w:t xml:space="preserve"> in Rwanda, first Germany and then Belgium, would </w:t>
      </w:r>
      <w:r w:rsidR="00610D73">
        <w:rPr>
          <w:rFonts w:ascii="Times New Roman" w:hAnsi="Times New Roman" w:cs="Times New Roman"/>
        </w:rPr>
        <w:t xml:space="preserve">slowly enforce regimes that </w:t>
      </w:r>
      <w:r w:rsidR="004C0E67">
        <w:rPr>
          <w:rFonts w:ascii="Times New Roman" w:hAnsi="Times New Roman" w:cs="Times New Roman"/>
        </w:rPr>
        <w:t xml:space="preserve">would create racial divides between the three ethnic groups rather than the original </w:t>
      </w:r>
      <w:r w:rsidR="00C11A52">
        <w:rPr>
          <w:rFonts w:ascii="Times New Roman" w:hAnsi="Times New Roman" w:cs="Times New Roman"/>
        </w:rPr>
        <w:t xml:space="preserve">but far smaller occupational divide. </w:t>
      </w:r>
      <w:r w:rsidR="00DC1250">
        <w:rPr>
          <w:rFonts w:ascii="Times New Roman" w:hAnsi="Times New Roman" w:cs="Times New Roman"/>
        </w:rPr>
        <w:t>From missionaries educating the Tutsi and Hutu differently to the colonial</w:t>
      </w:r>
      <w:r w:rsidR="002341CA">
        <w:rPr>
          <w:rFonts w:ascii="Times New Roman" w:hAnsi="Times New Roman" w:cs="Times New Roman"/>
        </w:rPr>
        <w:t>-</w:t>
      </w:r>
      <w:r w:rsidR="00DC1250">
        <w:rPr>
          <w:rFonts w:ascii="Times New Roman" w:hAnsi="Times New Roman" w:cs="Times New Roman"/>
        </w:rPr>
        <w:t xml:space="preserve">backed Tutsi monarchy, </w:t>
      </w:r>
      <w:r w:rsidR="002341CA">
        <w:rPr>
          <w:rFonts w:ascii="Times New Roman" w:hAnsi="Times New Roman" w:cs="Times New Roman"/>
        </w:rPr>
        <w:t xml:space="preserve">outside forces from the beginning were aiming to </w:t>
      </w:r>
      <w:r w:rsidR="00217537">
        <w:rPr>
          <w:rFonts w:ascii="Times New Roman" w:hAnsi="Times New Roman" w:cs="Times New Roman"/>
        </w:rPr>
        <w:t>divide the groups further</w:t>
      </w:r>
      <w:r w:rsidR="002341CA">
        <w:rPr>
          <w:rFonts w:ascii="Times New Roman" w:hAnsi="Times New Roman" w:cs="Times New Roman"/>
        </w:rPr>
        <w:t xml:space="preserve">. </w:t>
      </w:r>
      <w:r w:rsidR="009D4208">
        <w:rPr>
          <w:rFonts w:ascii="Times New Roman" w:hAnsi="Times New Roman" w:cs="Times New Roman"/>
        </w:rPr>
        <w:t>R</w:t>
      </w:r>
      <w:r w:rsidR="00A230FE">
        <w:rPr>
          <w:rFonts w:ascii="Times New Roman" w:hAnsi="Times New Roman" w:cs="Times New Roman"/>
        </w:rPr>
        <w:t xml:space="preserve">acial </w:t>
      </w:r>
      <w:r w:rsidR="00841E00">
        <w:rPr>
          <w:rFonts w:ascii="Times New Roman" w:hAnsi="Times New Roman" w:cs="Times New Roman"/>
        </w:rPr>
        <w:t>prejudice was indeed used as a political tool, but it was not enough to gain participation in killing, for Tutsi, Twa and Hutu co</w:t>
      </w:r>
      <w:r w:rsidR="009D4208">
        <w:rPr>
          <w:rFonts w:ascii="Times New Roman" w:hAnsi="Times New Roman" w:cs="Times New Roman"/>
        </w:rPr>
        <w:t>-</w:t>
      </w:r>
      <w:r w:rsidR="00841E00">
        <w:rPr>
          <w:rFonts w:ascii="Times New Roman" w:hAnsi="Times New Roman" w:cs="Times New Roman"/>
        </w:rPr>
        <w:t>existed for centuries</w:t>
      </w:r>
      <w:r w:rsidR="009D4208">
        <w:rPr>
          <w:rFonts w:ascii="Times New Roman" w:hAnsi="Times New Roman" w:cs="Times New Roman"/>
        </w:rPr>
        <w:t xml:space="preserve">. </w:t>
      </w:r>
      <w:r w:rsidR="00217537">
        <w:rPr>
          <w:rFonts w:ascii="Times New Roman" w:hAnsi="Times New Roman" w:cs="Times New Roman"/>
        </w:rPr>
        <w:t>There</w:t>
      </w:r>
      <w:r w:rsidR="00DD49C8">
        <w:rPr>
          <w:rFonts w:ascii="Times New Roman" w:hAnsi="Times New Roman" w:cs="Times New Roman"/>
        </w:rPr>
        <w:t xml:space="preserve"> were </w:t>
      </w:r>
      <w:r w:rsidR="00857114">
        <w:rPr>
          <w:rFonts w:ascii="Times New Roman" w:hAnsi="Times New Roman" w:cs="Times New Roman"/>
        </w:rPr>
        <w:t xml:space="preserve">Hutu </w:t>
      </w:r>
      <w:r w:rsidR="00DD49C8">
        <w:rPr>
          <w:rFonts w:ascii="Times New Roman" w:hAnsi="Times New Roman" w:cs="Times New Roman"/>
        </w:rPr>
        <w:t>elites who parroted racial hatred towards the Tutsi</w:t>
      </w:r>
      <w:r w:rsidR="00857114">
        <w:rPr>
          <w:rFonts w:ascii="Times New Roman" w:hAnsi="Times New Roman" w:cs="Times New Roman"/>
        </w:rPr>
        <w:t xml:space="preserve">, but this was not widespread among everyday Hutu. </w:t>
      </w:r>
      <w:r w:rsidR="00DE0D8E">
        <w:rPr>
          <w:rFonts w:ascii="Times New Roman" w:hAnsi="Times New Roman" w:cs="Times New Roman"/>
        </w:rPr>
        <w:t xml:space="preserve">Genocide is complex, and there is no single factor that </w:t>
      </w:r>
      <w:r w:rsidR="00217537">
        <w:rPr>
          <w:rFonts w:ascii="Times New Roman" w:hAnsi="Times New Roman" w:cs="Times New Roman"/>
        </w:rPr>
        <w:t xml:space="preserve">drives the </w:t>
      </w:r>
      <w:r w:rsidR="00D95F05">
        <w:rPr>
          <w:rFonts w:ascii="Times New Roman" w:hAnsi="Times New Roman" w:cs="Times New Roman"/>
        </w:rPr>
        <w:t>g</w:t>
      </w:r>
      <w:r w:rsidR="00217537">
        <w:rPr>
          <w:rFonts w:ascii="Times New Roman" w:hAnsi="Times New Roman" w:cs="Times New Roman"/>
        </w:rPr>
        <w:t>enocide</w:t>
      </w:r>
      <w:r w:rsidR="00823062">
        <w:rPr>
          <w:rFonts w:ascii="Times New Roman" w:hAnsi="Times New Roman" w:cs="Times New Roman"/>
        </w:rPr>
        <w:t xml:space="preserve">. </w:t>
      </w:r>
      <w:r w:rsidR="00554DAC">
        <w:rPr>
          <w:rFonts w:ascii="Times New Roman" w:hAnsi="Times New Roman" w:cs="Times New Roman"/>
        </w:rPr>
        <w:t>It</w:t>
      </w:r>
      <w:r w:rsidR="00823062">
        <w:rPr>
          <w:rFonts w:ascii="Times New Roman" w:hAnsi="Times New Roman" w:cs="Times New Roman"/>
        </w:rPr>
        <w:t xml:space="preserve"> is most likely a result of years of colonisation, </w:t>
      </w:r>
      <w:r w:rsidR="007B61A4">
        <w:rPr>
          <w:rFonts w:ascii="Times New Roman" w:hAnsi="Times New Roman" w:cs="Times New Roman"/>
        </w:rPr>
        <w:t xml:space="preserve">austerity measures and low living conditions. There is no justification </w:t>
      </w:r>
      <w:r w:rsidR="00554DAC">
        <w:rPr>
          <w:rFonts w:ascii="Times New Roman" w:hAnsi="Times New Roman" w:cs="Times New Roman"/>
        </w:rPr>
        <w:t>for</w:t>
      </w:r>
      <w:r w:rsidR="007B61A4">
        <w:rPr>
          <w:rFonts w:ascii="Times New Roman" w:hAnsi="Times New Roman" w:cs="Times New Roman"/>
        </w:rPr>
        <w:t xml:space="preserve"> what happened </w:t>
      </w:r>
      <w:r w:rsidR="00554DAC">
        <w:rPr>
          <w:rFonts w:ascii="Times New Roman" w:hAnsi="Times New Roman" w:cs="Times New Roman"/>
        </w:rPr>
        <w:t xml:space="preserve">to the victims of the Rwandan genocide, but it is important to </w:t>
      </w:r>
      <w:r w:rsidR="00213A92">
        <w:rPr>
          <w:rFonts w:ascii="Times New Roman" w:hAnsi="Times New Roman" w:cs="Times New Roman"/>
        </w:rPr>
        <w:t xml:space="preserve">understand the complexity of Rwandan history </w:t>
      </w:r>
      <w:r w:rsidR="004D74B0">
        <w:rPr>
          <w:rFonts w:ascii="Times New Roman" w:hAnsi="Times New Roman" w:cs="Times New Roman"/>
        </w:rPr>
        <w:t xml:space="preserve">and </w:t>
      </w:r>
      <w:r w:rsidR="008243F8">
        <w:rPr>
          <w:rFonts w:ascii="Times New Roman" w:hAnsi="Times New Roman" w:cs="Times New Roman"/>
        </w:rPr>
        <w:t xml:space="preserve">to see the warning signs </w:t>
      </w:r>
      <w:r w:rsidR="004D74B0">
        <w:rPr>
          <w:rFonts w:ascii="Times New Roman" w:hAnsi="Times New Roman" w:cs="Times New Roman"/>
        </w:rPr>
        <w:t>before</w:t>
      </w:r>
      <w:r w:rsidR="008243F8">
        <w:rPr>
          <w:rFonts w:ascii="Times New Roman" w:hAnsi="Times New Roman" w:cs="Times New Roman"/>
        </w:rPr>
        <w:t xml:space="preserve"> the genocide, for there were many. The Rwandan genocide is one that was preventable, stomach</w:t>
      </w:r>
      <w:r w:rsidR="004D74B0">
        <w:rPr>
          <w:rFonts w:ascii="Times New Roman" w:hAnsi="Times New Roman" w:cs="Times New Roman"/>
        </w:rPr>
        <w:t>-</w:t>
      </w:r>
      <w:r w:rsidR="008243F8">
        <w:rPr>
          <w:rFonts w:ascii="Times New Roman" w:hAnsi="Times New Roman" w:cs="Times New Roman"/>
        </w:rPr>
        <w:t xml:space="preserve">turning and </w:t>
      </w:r>
      <w:r w:rsidR="004D74B0">
        <w:rPr>
          <w:rFonts w:ascii="Times New Roman" w:hAnsi="Times New Roman" w:cs="Times New Roman"/>
        </w:rPr>
        <w:t>a very large lesson for political elites everywhere.</w:t>
      </w:r>
      <w:r w:rsidR="00D95F05">
        <w:rPr>
          <w:rFonts w:ascii="Times New Roman" w:hAnsi="Times New Roman" w:cs="Times New Roman"/>
        </w:rPr>
        <w:t xml:space="preserve"> </w:t>
      </w:r>
    </w:p>
    <w:p w14:paraId="75FF80C7" w14:textId="77777777" w:rsidR="001C12C5" w:rsidRPr="00F2520B" w:rsidRDefault="001C12C5">
      <w:pPr>
        <w:rPr>
          <w:rFonts w:ascii="Times New Roman" w:hAnsi="Times New Roman" w:cs="Times New Roman"/>
        </w:rPr>
      </w:pPr>
    </w:p>
    <w:p w14:paraId="5415D17E" w14:textId="0D659551" w:rsidR="001C12C5" w:rsidRPr="00F2520B" w:rsidRDefault="001C12C5">
      <w:pPr>
        <w:rPr>
          <w:rFonts w:ascii="Times New Roman" w:hAnsi="Times New Roman" w:cs="Times New Roman"/>
        </w:rPr>
      </w:pPr>
      <w:r w:rsidRPr="00F2520B">
        <w:rPr>
          <w:rFonts w:ascii="Times New Roman" w:hAnsi="Times New Roman" w:cs="Times New Roman"/>
        </w:rPr>
        <w:t>Reference list</w:t>
      </w:r>
    </w:p>
    <w:p w14:paraId="5168CE57" w14:textId="77777777" w:rsidR="001C12C5" w:rsidRPr="00F2520B" w:rsidRDefault="001C12C5">
      <w:pPr>
        <w:rPr>
          <w:rFonts w:ascii="Times New Roman" w:hAnsi="Times New Roman" w:cs="Times New Roman"/>
        </w:rPr>
      </w:pPr>
    </w:p>
    <w:p w14:paraId="492F753B" w14:textId="69E6AA4F" w:rsidR="001C12C5" w:rsidRPr="00F2520B" w:rsidRDefault="001C12C5">
      <w:pPr>
        <w:rPr>
          <w:rFonts w:ascii="Times New Roman" w:hAnsi="Times New Roman" w:cs="Times New Roman"/>
        </w:rPr>
      </w:pPr>
      <w:r w:rsidRPr="00F2520B">
        <w:rPr>
          <w:rFonts w:ascii="Times New Roman" w:hAnsi="Times New Roman" w:cs="Times New Roman"/>
        </w:rPr>
        <w:t>Bibliography</w:t>
      </w:r>
    </w:p>
    <w:p w14:paraId="7B4B93D5" w14:textId="77777777" w:rsidR="001C12C5" w:rsidRDefault="001C12C5">
      <w:pPr>
        <w:rPr>
          <w:rFonts w:ascii="Times New Roman" w:hAnsi="Times New Roman" w:cs="Times New Roman"/>
          <w:sz w:val="28"/>
          <w:szCs w:val="28"/>
        </w:rPr>
      </w:pPr>
    </w:p>
    <w:p w14:paraId="275210A0" w14:textId="77777777" w:rsidR="001C12C5" w:rsidRDefault="001C12C5">
      <w:pPr>
        <w:rPr>
          <w:rFonts w:ascii="Times New Roman" w:hAnsi="Times New Roman" w:cs="Times New Roman"/>
          <w:sz w:val="28"/>
          <w:szCs w:val="28"/>
        </w:rPr>
      </w:pPr>
    </w:p>
    <w:p w14:paraId="5320580A" w14:textId="77777777" w:rsidR="001C12C5" w:rsidRDefault="001C12C5">
      <w:pPr>
        <w:rPr>
          <w:rFonts w:ascii="Times New Roman" w:hAnsi="Times New Roman" w:cs="Times New Roman"/>
          <w:sz w:val="28"/>
          <w:szCs w:val="28"/>
        </w:rPr>
      </w:pPr>
    </w:p>
    <w:p w14:paraId="14058B84" w14:textId="77777777" w:rsidR="00844DB8" w:rsidRDefault="00844DB8">
      <w:pPr>
        <w:rPr>
          <w:rFonts w:ascii="Times New Roman" w:hAnsi="Times New Roman" w:cs="Times New Roman"/>
          <w:sz w:val="28"/>
          <w:szCs w:val="28"/>
        </w:rPr>
      </w:pPr>
    </w:p>
    <w:p w14:paraId="4E1694C5" w14:textId="77777777" w:rsidR="00844DB8" w:rsidRDefault="00844DB8">
      <w:pPr>
        <w:rPr>
          <w:rFonts w:ascii="Times New Roman" w:hAnsi="Times New Roman" w:cs="Times New Roman"/>
          <w:sz w:val="28"/>
          <w:szCs w:val="28"/>
        </w:rPr>
      </w:pPr>
    </w:p>
    <w:p w14:paraId="2A6560C8" w14:textId="77777777" w:rsidR="00844DB8" w:rsidRDefault="00844DB8">
      <w:pPr>
        <w:rPr>
          <w:rFonts w:ascii="Times New Roman" w:hAnsi="Times New Roman" w:cs="Times New Roman"/>
          <w:sz w:val="28"/>
          <w:szCs w:val="28"/>
        </w:rPr>
      </w:pPr>
    </w:p>
    <w:p w14:paraId="15DF88FC" w14:textId="77777777" w:rsidR="00844DB8" w:rsidRDefault="00844DB8">
      <w:pPr>
        <w:rPr>
          <w:rFonts w:ascii="Times New Roman" w:hAnsi="Times New Roman" w:cs="Times New Roman"/>
          <w:sz w:val="28"/>
          <w:szCs w:val="28"/>
        </w:rPr>
      </w:pPr>
    </w:p>
    <w:p w14:paraId="279A67F9" w14:textId="77777777" w:rsidR="00844DB8" w:rsidRDefault="00844DB8">
      <w:pPr>
        <w:rPr>
          <w:rFonts w:ascii="Times New Roman" w:hAnsi="Times New Roman" w:cs="Times New Roman"/>
          <w:sz w:val="28"/>
          <w:szCs w:val="28"/>
        </w:rPr>
      </w:pPr>
    </w:p>
    <w:p w14:paraId="59D40452" w14:textId="77777777" w:rsidR="00844DB8" w:rsidRDefault="00844DB8">
      <w:pPr>
        <w:rPr>
          <w:rFonts w:ascii="Times New Roman" w:hAnsi="Times New Roman" w:cs="Times New Roman"/>
          <w:sz w:val="28"/>
          <w:szCs w:val="28"/>
        </w:rPr>
      </w:pPr>
    </w:p>
    <w:p w14:paraId="3A36FDE6" w14:textId="77777777" w:rsidR="00844DB8" w:rsidRDefault="00844DB8">
      <w:pPr>
        <w:rPr>
          <w:rFonts w:ascii="Times New Roman" w:hAnsi="Times New Roman" w:cs="Times New Roman"/>
          <w:sz w:val="28"/>
          <w:szCs w:val="28"/>
        </w:rPr>
      </w:pPr>
    </w:p>
    <w:p w14:paraId="1413F1AD" w14:textId="77777777" w:rsidR="00844DB8" w:rsidRDefault="00844DB8">
      <w:pPr>
        <w:rPr>
          <w:rFonts w:ascii="Times New Roman" w:hAnsi="Times New Roman" w:cs="Times New Roman"/>
          <w:sz w:val="28"/>
          <w:szCs w:val="28"/>
        </w:rPr>
      </w:pPr>
    </w:p>
    <w:p w14:paraId="7E516803" w14:textId="77777777" w:rsidR="00844DB8" w:rsidRDefault="00844DB8">
      <w:pPr>
        <w:rPr>
          <w:rFonts w:ascii="Times New Roman" w:hAnsi="Times New Roman" w:cs="Times New Roman"/>
          <w:sz w:val="28"/>
          <w:szCs w:val="28"/>
        </w:rPr>
      </w:pPr>
    </w:p>
    <w:p w14:paraId="4D6F019D" w14:textId="77777777" w:rsidR="00844DB8" w:rsidRDefault="00844DB8">
      <w:pPr>
        <w:rPr>
          <w:rFonts w:ascii="Times New Roman" w:hAnsi="Times New Roman" w:cs="Times New Roman"/>
          <w:sz w:val="28"/>
          <w:szCs w:val="28"/>
        </w:rPr>
      </w:pPr>
    </w:p>
    <w:p w14:paraId="5D8FA047" w14:textId="77777777" w:rsidR="00844DB8" w:rsidRDefault="00844DB8">
      <w:pPr>
        <w:rPr>
          <w:rFonts w:ascii="Times New Roman" w:hAnsi="Times New Roman" w:cs="Times New Roman"/>
          <w:sz w:val="28"/>
          <w:szCs w:val="28"/>
        </w:rPr>
      </w:pPr>
    </w:p>
    <w:p w14:paraId="4F59736D" w14:textId="77777777" w:rsidR="00844DB8" w:rsidRDefault="00844DB8">
      <w:pPr>
        <w:rPr>
          <w:rFonts w:ascii="Times New Roman" w:hAnsi="Times New Roman" w:cs="Times New Roman"/>
          <w:sz w:val="28"/>
          <w:szCs w:val="28"/>
        </w:rPr>
      </w:pPr>
    </w:p>
    <w:p w14:paraId="6F6F05DD" w14:textId="77777777" w:rsidR="00844DB8" w:rsidRDefault="00844DB8">
      <w:pPr>
        <w:rPr>
          <w:rFonts w:ascii="Times New Roman" w:hAnsi="Times New Roman" w:cs="Times New Roman"/>
          <w:sz w:val="28"/>
          <w:szCs w:val="28"/>
        </w:rPr>
      </w:pPr>
    </w:p>
    <w:p w14:paraId="010B58CA" w14:textId="77777777" w:rsidR="00844DB8" w:rsidRDefault="00844DB8">
      <w:pPr>
        <w:rPr>
          <w:rFonts w:ascii="Times New Roman" w:hAnsi="Times New Roman" w:cs="Times New Roman"/>
          <w:sz w:val="28"/>
          <w:szCs w:val="28"/>
        </w:rPr>
      </w:pPr>
    </w:p>
    <w:p w14:paraId="31A2BA51" w14:textId="77777777" w:rsidR="00844DB8" w:rsidRDefault="00844DB8">
      <w:pPr>
        <w:rPr>
          <w:rFonts w:ascii="Times New Roman" w:hAnsi="Times New Roman" w:cs="Times New Roman"/>
          <w:sz w:val="28"/>
          <w:szCs w:val="28"/>
        </w:rPr>
      </w:pPr>
    </w:p>
    <w:p w14:paraId="07BCC8C0" w14:textId="77777777" w:rsidR="00844DB8" w:rsidRDefault="00844DB8">
      <w:pPr>
        <w:rPr>
          <w:rFonts w:ascii="Times New Roman" w:hAnsi="Times New Roman" w:cs="Times New Roman"/>
          <w:sz w:val="28"/>
          <w:szCs w:val="28"/>
        </w:rPr>
      </w:pPr>
    </w:p>
    <w:p w14:paraId="4B3CE868" w14:textId="77777777" w:rsidR="00844DB8" w:rsidRPr="001C12C5" w:rsidRDefault="00844DB8">
      <w:pPr>
        <w:rPr>
          <w:rFonts w:ascii="Times New Roman" w:hAnsi="Times New Roman" w:cs="Times New Roman"/>
          <w:sz w:val="28"/>
          <w:szCs w:val="28"/>
        </w:rPr>
      </w:pPr>
    </w:p>
    <w:sectPr w:rsidR="00844DB8" w:rsidRPr="001C12C5">
      <w:headerReference w:type="default" r:id="rId6"/>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A16AD3F" w14:textId="77777777" w:rsidR="00DC5F04" w:rsidRDefault="00DC5F04" w:rsidP="00CE5F4B">
      <w:r>
        <w:separator/>
      </w:r>
    </w:p>
  </w:endnote>
  <w:endnote w:type="continuationSeparator" w:id="0">
    <w:p w14:paraId="727BB1FF" w14:textId="77777777" w:rsidR="00DC5F04" w:rsidRDefault="00DC5F04" w:rsidP="00CE5F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956720481"/>
      <w:docPartObj>
        <w:docPartGallery w:val="Page Numbers (Bottom of Page)"/>
        <w:docPartUnique/>
      </w:docPartObj>
    </w:sdtPr>
    <w:sdtContent>
      <w:p w14:paraId="3288DF7B" w14:textId="3200CB1E" w:rsidR="00CE5F4B" w:rsidRDefault="00CE5F4B" w:rsidP="00F82CA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8B8BF20" w14:textId="77777777" w:rsidR="00CE5F4B" w:rsidRDefault="00CE5F4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39678107"/>
      <w:docPartObj>
        <w:docPartGallery w:val="Page Numbers (Bottom of Page)"/>
        <w:docPartUnique/>
      </w:docPartObj>
    </w:sdtPr>
    <w:sdtContent>
      <w:p w14:paraId="30CC1B3B" w14:textId="13849234" w:rsidR="00CE5F4B" w:rsidRDefault="00CE5F4B" w:rsidP="00F82CA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E91F761" w14:textId="77777777" w:rsidR="00CE5F4B" w:rsidRDefault="00CE5F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F44E93" w14:textId="77777777" w:rsidR="00DC5F04" w:rsidRDefault="00DC5F04" w:rsidP="00CE5F4B">
      <w:r>
        <w:separator/>
      </w:r>
    </w:p>
  </w:footnote>
  <w:footnote w:type="continuationSeparator" w:id="0">
    <w:p w14:paraId="6AF61002" w14:textId="77777777" w:rsidR="00DC5F04" w:rsidRDefault="00DC5F04" w:rsidP="00CE5F4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BE5E23" w14:textId="42A2B1F8" w:rsidR="00844DB8" w:rsidRDefault="00844DB8">
    <w:pPr>
      <w:pStyle w:val="Header"/>
    </w:pPr>
    <w:r>
      <w:t>Caitlin Regola 1902488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1F82"/>
    <w:rsid w:val="00000895"/>
    <w:rsid w:val="00012B36"/>
    <w:rsid w:val="00013A17"/>
    <w:rsid w:val="00021214"/>
    <w:rsid w:val="000325CA"/>
    <w:rsid w:val="00040656"/>
    <w:rsid w:val="000414BC"/>
    <w:rsid w:val="000458C6"/>
    <w:rsid w:val="00046C02"/>
    <w:rsid w:val="00047195"/>
    <w:rsid w:val="000504B7"/>
    <w:rsid w:val="00055724"/>
    <w:rsid w:val="00057B96"/>
    <w:rsid w:val="00057BCE"/>
    <w:rsid w:val="000611D2"/>
    <w:rsid w:val="00065579"/>
    <w:rsid w:val="00065984"/>
    <w:rsid w:val="000661FD"/>
    <w:rsid w:val="000748CB"/>
    <w:rsid w:val="000801A4"/>
    <w:rsid w:val="00091F0B"/>
    <w:rsid w:val="00096F95"/>
    <w:rsid w:val="000A590D"/>
    <w:rsid w:val="000B14C4"/>
    <w:rsid w:val="000C54C6"/>
    <w:rsid w:val="000C788D"/>
    <w:rsid w:val="000D582B"/>
    <w:rsid w:val="000D60F2"/>
    <w:rsid w:val="000D6404"/>
    <w:rsid w:val="000D6FD6"/>
    <w:rsid w:val="000E2364"/>
    <w:rsid w:val="000E33E3"/>
    <w:rsid w:val="000F4A7A"/>
    <w:rsid w:val="00102EB6"/>
    <w:rsid w:val="00103EDF"/>
    <w:rsid w:val="00104FC1"/>
    <w:rsid w:val="001139D4"/>
    <w:rsid w:val="00115192"/>
    <w:rsid w:val="00117349"/>
    <w:rsid w:val="001216E2"/>
    <w:rsid w:val="00121923"/>
    <w:rsid w:val="001231AD"/>
    <w:rsid w:val="001322ED"/>
    <w:rsid w:val="001342E2"/>
    <w:rsid w:val="00136EB7"/>
    <w:rsid w:val="00137A66"/>
    <w:rsid w:val="00137E6F"/>
    <w:rsid w:val="001504B4"/>
    <w:rsid w:val="00151B7B"/>
    <w:rsid w:val="00151E1C"/>
    <w:rsid w:val="00153149"/>
    <w:rsid w:val="00157991"/>
    <w:rsid w:val="00162F26"/>
    <w:rsid w:val="001668B9"/>
    <w:rsid w:val="00166E33"/>
    <w:rsid w:val="0017156F"/>
    <w:rsid w:val="001749C5"/>
    <w:rsid w:val="001812BD"/>
    <w:rsid w:val="00184EFF"/>
    <w:rsid w:val="00185FA4"/>
    <w:rsid w:val="001A19C5"/>
    <w:rsid w:val="001A6D30"/>
    <w:rsid w:val="001C12C5"/>
    <w:rsid w:val="001D06EA"/>
    <w:rsid w:val="001D3AFF"/>
    <w:rsid w:val="001D6FAA"/>
    <w:rsid w:val="001E1B58"/>
    <w:rsid w:val="001E21E3"/>
    <w:rsid w:val="001E648D"/>
    <w:rsid w:val="001F243E"/>
    <w:rsid w:val="00205358"/>
    <w:rsid w:val="002053D3"/>
    <w:rsid w:val="00211901"/>
    <w:rsid w:val="00211DCD"/>
    <w:rsid w:val="00213A92"/>
    <w:rsid w:val="00217537"/>
    <w:rsid w:val="0022252F"/>
    <w:rsid w:val="0022273E"/>
    <w:rsid w:val="0022284B"/>
    <w:rsid w:val="002257A6"/>
    <w:rsid w:val="00227D83"/>
    <w:rsid w:val="00230243"/>
    <w:rsid w:val="002317F7"/>
    <w:rsid w:val="002341CA"/>
    <w:rsid w:val="0024794D"/>
    <w:rsid w:val="002522CB"/>
    <w:rsid w:val="0025235D"/>
    <w:rsid w:val="00254C78"/>
    <w:rsid w:val="00257402"/>
    <w:rsid w:val="0026236E"/>
    <w:rsid w:val="0026256F"/>
    <w:rsid w:val="00263E7D"/>
    <w:rsid w:val="002652F9"/>
    <w:rsid w:val="00275775"/>
    <w:rsid w:val="00281D73"/>
    <w:rsid w:val="00291969"/>
    <w:rsid w:val="00291C3F"/>
    <w:rsid w:val="00292F7E"/>
    <w:rsid w:val="0029479B"/>
    <w:rsid w:val="00295092"/>
    <w:rsid w:val="00296F17"/>
    <w:rsid w:val="002978CF"/>
    <w:rsid w:val="002B1E39"/>
    <w:rsid w:val="002B586F"/>
    <w:rsid w:val="002D18D6"/>
    <w:rsid w:val="002E30A4"/>
    <w:rsid w:val="002E46C6"/>
    <w:rsid w:val="002F19B9"/>
    <w:rsid w:val="002F2154"/>
    <w:rsid w:val="002F789E"/>
    <w:rsid w:val="002F7FF6"/>
    <w:rsid w:val="00305524"/>
    <w:rsid w:val="00305D94"/>
    <w:rsid w:val="0030626B"/>
    <w:rsid w:val="00313AB7"/>
    <w:rsid w:val="0032424C"/>
    <w:rsid w:val="003276E8"/>
    <w:rsid w:val="00327945"/>
    <w:rsid w:val="00335FE6"/>
    <w:rsid w:val="00342AF1"/>
    <w:rsid w:val="00346020"/>
    <w:rsid w:val="003529BE"/>
    <w:rsid w:val="0035464E"/>
    <w:rsid w:val="0036106E"/>
    <w:rsid w:val="0036402D"/>
    <w:rsid w:val="00384A47"/>
    <w:rsid w:val="00385A28"/>
    <w:rsid w:val="00394F5F"/>
    <w:rsid w:val="00395772"/>
    <w:rsid w:val="0039646E"/>
    <w:rsid w:val="003A2C9B"/>
    <w:rsid w:val="003A39AE"/>
    <w:rsid w:val="003B3CC8"/>
    <w:rsid w:val="003B79B1"/>
    <w:rsid w:val="003C3BEC"/>
    <w:rsid w:val="003D1054"/>
    <w:rsid w:val="003D39A0"/>
    <w:rsid w:val="003D4C5D"/>
    <w:rsid w:val="003D570C"/>
    <w:rsid w:val="003E06AC"/>
    <w:rsid w:val="003E0D03"/>
    <w:rsid w:val="003E1AC8"/>
    <w:rsid w:val="003E26C2"/>
    <w:rsid w:val="003F4DEC"/>
    <w:rsid w:val="003F7183"/>
    <w:rsid w:val="0040130B"/>
    <w:rsid w:val="00410339"/>
    <w:rsid w:val="0041203D"/>
    <w:rsid w:val="00416227"/>
    <w:rsid w:val="0042051D"/>
    <w:rsid w:val="00420AF4"/>
    <w:rsid w:val="0042295F"/>
    <w:rsid w:val="00422E9C"/>
    <w:rsid w:val="00433EAB"/>
    <w:rsid w:val="004377DB"/>
    <w:rsid w:val="0044190A"/>
    <w:rsid w:val="00445277"/>
    <w:rsid w:val="0045182F"/>
    <w:rsid w:val="00453B7D"/>
    <w:rsid w:val="00453F33"/>
    <w:rsid w:val="00487B06"/>
    <w:rsid w:val="00494036"/>
    <w:rsid w:val="00496E0B"/>
    <w:rsid w:val="004A1F82"/>
    <w:rsid w:val="004B1383"/>
    <w:rsid w:val="004B14EB"/>
    <w:rsid w:val="004B5E9B"/>
    <w:rsid w:val="004C0E67"/>
    <w:rsid w:val="004C14DF"/>
    <w:rsid w:val="004D4FF4"/>
    <w:rsid w:val="004D5AF9"/>
    <w:rsid w:val="004D74B0"/>
    <w:rsid w:val="004E042B"/>
    <w:rsid w:val="004E4C11"/>
    <w:rsid w:val="004F0397"/>
    <w:rsid w:val="004F5C14"/>
    <w:rsid w:val="004F7E1A"/>
    <w:rsid w:val="005007C0"/>
    <w:rsid w:val="00500EC7"/>
    <w:rsid w:val="00502053"/>
    <w:rsid w:val="00504E78"/>
    <w:rsid w:val="00505F35"/>
    <w:rsid w:val="005068DC"/>
    <w:rsid w:val="0050751E"/>
    <w:rsid w:val="00510706"/>
    <w:rsid w:val="00515B64"/>
    <w:rsid w:val="005171C4"/>
    <w:rsid w:val="005258FD"/>
    <w:rsid w:val="005269C3"/>
    <w:rsid w:val="00531A4E"/>
    <w:rsid w:val="0053785F"/>
    <w:rsid w:val="0055357C"/>
    <w:rsid w:val="00554DAC"/>
    <w:rsid w:val="00557FFB"/>
    <w:rsid w:val="005631DC"/>
    <w:rsid w:val="005725F3"/>
    <w:rsid w:val="00576365"/>
    <w:rsid w:val="00576D9A"/>
    <w:rsid w:val="00583583"/>
    <w:rsid w:val="0058579C"/>
    <w:rsid w:val="00587103"/>
    <w:rsid w:val="00590D12"/>
    <w:rsid w:val="00592C04"/>
    <w:rsid w:val="005A67F0"/>
    <w:rsid w:val="005A7285"/>
    <w:rsid w:val="005B08D3"/>
    <w:rsid w:val="005B3BAC"/>
    <w:rsid w:val="005D05FF"/>
    <w:rsid w:val="005D3549"/>
    <w:rsid w:val="005D4977"/>
    <w:rsid w:val="005E2AC5"/>
    <w:rsid w:val="005E40D2"/>
    <w:rsid w:val="005E46BB"/>
    <w:rsid w:val="005E6A41"/>
    <w:rsid w:val="005F4F3C"/>
    <w:rsid w:val="005F521D"/>
    <w:rsid w:val="005F6864"/>
    <w:rsid w:val="00600312"/>
    <w:rsid w:val="00605099"/>
    <w:rsid w:val="0060661F"/>
    <w:rsid w:val="00606D04"/>
    <w:rsid w:val="00610D73"/>
    <w:rsid w:val="00621B9E"/>
    <w:rsid w:val="00627318"/>
    <w:rsid w:val="00631BE4"/>
    <w:rsid w:val="00633996"/>
    <w:rsid w:val="00633AE1"/>
    <w:rsid w:val="00637F03"/>
    <w:rsid w:val="00640680"/>
    <w:rsid w:val="006443F5"/>
    <w:rsid w:val="00647FF0"/>
    <w:rsid w:val="00651237"/>
    <w:rsid w:val="00660BCA"/>
    <w:rsid w:val="00664718"/>
    <w:rsid w:val="00665798"/>
    <w:rsid w:val="00665867"/>
    <w:rsid w:val="006760BE"/>
    <w:rsid w:val="00677AB5"/>
    <w:rsid w:val="006A05F4"/>
    <w:rsid w:val="006A16BD"/>
    <w:rsid w:val="006A7E34"/>
    <w:rsid w:val="006C3A9B"/>
    <w:rsid w:val="006C46E0"/>
    <w:rsid w:val="006C5B50"/>
    <w:rsid w:val="006C5C9A"/>
    <w:rsid w:val="006C74BB"/>
    <w:rsid w:val="006D01DA"/>
    <w:rsid w:val="006D2952"/>
    <w:rsid w:val="006D4C21"/>
    <w:rsid w:val="006F1340"/>
    <w:rsid w:val="006F1B74"/>
    <w:rsid w:val="006F1ED9"/>
    <w:rsid w:val="006F44A7"/>
    <w:rsid w:val="007007F2"/>
    <w:rsid w:val="0070149A"/>
    <w:rsid w:val="007039B5"/>
    <w:rsid w:val="0070472F"/>
    <w:rsid w:val="0071121E"/>
    <w:rsid w:val="00713247"/>
    <w:rsid w:val="0071471D"/>
    <w:rsid w:val="007377F8"/>
    <w:rsid w:val="00746EC3"/>
    <w:rsid w:val="0075113B"/>
    <w:rsid w:val="00771B48"/>
    <w:rsid w:val="00776FDA"/>
    <w:rsid w:val="007831A3"/>
    <w:rsid w:val="007839D5"/>
    <w:rsid w:val="0079108D"/>
    <w:rsid w:val="007915AA"/>
    <w:rsid w:val="0079520B"/>
    <w:rsid w:val="007B003E"/>
    <w:rsid w:val="007B0AB3"/>
    <w:rsid w:val="007B0D0A"/>
    <w:rsid w:val="007B61A4"/>
    <w:rsid w:val="007B6302"/>
    <w:rsid w:val="007B789D"/>
    <w:rsid w:val="007C03B1"/>
    <w:rsid w:val="007C70FB"/>
    <w:rsid w:val="007D0A8F"/>
    <w:rsid w:val="007D4CF3"/>
    <w:rsid w:val="007E09D9"/>
    <w:rsid w:val="007E1083"/>
    <w:rsid w:val="007E10A4"/>
    <w:rsid w:val="007F061D"/>
    <w:rsid w:val="007F33EB"/>
    <w:rsid w:val="007F3FDB"/>
    <w:rsid w:val="007F5C1E"/>
    <w:rsid w:val="007F6459"/>
    <w:rsid w:val="007F66CD"/>
    <w:rsid w:val="007F7ED1"/>
    <w:rsid w:val="008007AB"/>
    <w:rsid w:val="008007EF"/>
    <w:rsid w:val="0080299B"/>
    <w:rsid w:val="00803737"/>
    <w:rsid w:val="00820AC9"/>
    <w:rsid w:val="00823062"/>
    <w:rsid w:val="008243F8"/>
    <w:rsid w:val="00825C2A"/>
    <w:rsid w:val="00833D26"/>
    <w:rsid w:val="00836FF6"/>
    <w:rsid w:val="00837184"/>
    <w:rsid w:val="00841E00"/>
    <w:rsid w:val="00844DB8"/>
    <w:rsid w:val="00850EE1"/>
    <w:rsid w:val="00857114"/>
    <w:rsid w:val="008640CE"/>
    <w:rsid w:val="008662AD"/>
    <w:rsid w:val="00866C42"/>
    <w:rsid w:val="008762AA"/>
    <w:rsid w:val="00880E51"/>
    <w:rsid w:val="008838C6"/>
    <w:rsid w:val="008867CC"/>
    <w:rsid w:val="008871DC"/>
    <w:rsid w:val="00892CF3"/>
    <w:rsid w:val="00892E7A"/>
    <w:rsid w:val="00894102"/>
    <w:rsid w:val="008A31B7"/>
    <w:rsid w:val="008A77A5"/>
    <w:rsid w:val="008B1297"/>
    <w:rsid w:val="008B30CD"/>
    <w:rsid w:val="008B3E94"/>
    <w:rsid w:val="008B6917"/>
    <w:rsid w:val="008C1BD2"/>
    <w:rsid w:val="008C43AC"/>
    <w:rsid w:val="008C5D24"/>
    <w:rsid w:val="008D091F"/>
    <w:rsid w:val="008E0D66"/>
    <w:rsid w:val="008E10E5"/>
    <w:rsid w:val="008E70BC"/>
    <w:rsid w:val="008F2D30"/>
    <w:rsid w:val="00903D78"/>
    <w:rsid w:val="00912C60"/>
    <w:rsid w:val="00913721"/>
    <w:rsid w:val="00913D4B"/>
    <w:rsid w:val="009219A3"/>
    <w:rsid w:val="00921C62"/>
    <w:rsid w:val="0092654D"/>
    <w:rsid w:val="009326B7"/>
    <w:rsid w:val="00933744"/>
    <w:rsid w:val="009406B7"/>
    <w:rsid w:val="009536B6"/>
    <w:rsid w:val="009601EB"/>
    <w:rsid w:val="009647E7"/>
    <w:rsid w:val="009658BE"/>
    <w:rsid w:val="009708D3"/>
    <w:rsid w:val="0097113A"/>
    <w:rsid w:val="009715EA"/>
    <w:rsid w:val="009722AB"/>
    <w:rsid w:val="00973DAD"/>
    <w:rsid w:val="00976AC8"/>
    <w:rsid w:val="0097775C"/>
    <w:rsid w:val="00980B66"/>
    <w:rsid w:val="00986B91"/>
    <w:rsid w:val="00996295"/>
    <w:rsid w:val="00997050"/>
    <w:rsid w:val="00997382"/>
    <w:rsid w:val="009A16A4"/>
    <w:rsid w:val="009A1E28"/>
    <w:rsid w:val="009B2B24"/>
    <w:rsid w:val="009C3FD8"/>
    <w:rsid w:val="009C4526"/>
    <w:rsid w:val="009C5610"/>
    <w:rsid w:val="009D3F20"/>
    <w:rsid w:val="009D4208"/>
    <w:rsid w:val="009D5B2E"/>
    <w:rsid w:val="009E2911"/>
    <w:rsid w:val="009E451B"/>
    <w:rsid w:val="009F01A8"/>
    <w:rsid w:val="009F2943"/>
    <w:rsid w:val="009F324F"/>
    <w:rsid w:val="009F481F"/>
    <w:rsid w:val="009F48D0"/>
    <w:rsid w:val="009F6655"/>
    <w:rsid w:val="00A0046F"/>
    <w:rsid w:val="00A06994"/>
    <w:rsid w:val="00A07EDC"/>
    <w:rsid w:val="00A131B5"/>
    <w:rsid w:val="00A14763"/>
    <w:rsid w:val="00A16EAE"/>
    <w:rsid w:val="00A16FD0"/>
    <w:rsid w:val="00A174D9"/>
    <w:rsid w:val="00A230FE"/>
    <w:rsid w:val="00A27E0A"/>
    <w:rsid w:val="00A30BB1"/>
    <w:rsid w:val="00A336AB"/>
    <w:rsid w:val="00A40021"/>
    <w:rsid w:val="00A421E4"/>
    <w:rsid w:val="00A45C42"/>
    <w:rsid w:val="00A51222"/>
    <w:rsid w:val="00A54EEF"/>
    <w:rsid w:val="00A623E5"/>
    <w:rsid w:val="00A630E5"/>
    <w:rsid w:val="00A6655D"/>
    <w:rsid w:val="00A7520C"/>
    <w:rsid w:val="00A80924"/>
    <w:rsid w:val="00A827E5"/>
    <w:rsid w:val="00A87134"/>
    <w:rsid w:val="00A87F8B"/>
    <w:rsid w:val="00A93054"/>
    <w:rsid w:val="00A9448A"/>
    <w:rsid w:val="00A9481B"/>
    <w:rsid w:val="00A959DF"/>
    <w:rsid w:val="00AB3221"/>
    <w:rsid w:val="00AB37C2"/>
    <w:rsid w:val="00AB4180"/>
    <w:rsid w:val="00AC015A"/>
    <w:rsid w:val="00AC6888"/>
    <w:rsid w:val="00AC73E8"/>
    <w:rsid w:val="00AD7F30"/>
    <w:rsid w:val="00AE034E"/>
    <w:rsid w:val="00AE5DEE"/>
    <w:rsid w:val="00AE68D5"/>
    <w:rsid w:val="00AE74C5"/>
    <w:rsid w:val="00AF16A1"/>
    <w:rsid w:val="00AF4AA8"/>
    <w:rsid w:val="00B00606"/>
    <w:rsid w:val="00B01008"/>
    <w:rsid w:val="00B01ED7"/>
    <w:rsid w:val="00B03291"/>
    <w:rsid w:val="00B03446"/>
    <w:rsid w:val="00B050D4"/>
    <w:rsid w:val="00B062AC"/>
    <w:rsid w:val="00B14BF2"/>
    <w:rsid w:val="00B169B5"/>
    <w:rsid w:val="00B16FB9"/>
    <w:rsid w:val="00B24E52"/>
    <w:rsid w:val="00B349A8"/>
    <w:rsid w:val="00B37867"/>
    <w:rsid w:val="00B442F2"/>
    <w:rsid w:val="00B45386"/>
    <w:rsid w:val="00B45529"/>
    <w:rsid w:val="00B60CB5"/>
    <w:rsid w:val="00B73E43"/>
    <w:rsid w:val="00B74AF7"/>
    <w:rsid w:val="00B76442"/>
    <w:rsid w:val="00B850EA"/>
    <w:rsid w:val="00B877D3"/>
    <w:rsid w:val="00B90667"/>
    <w:rsid w:val="00B90BEA"/>
    <w:rsid w:val="00B924F5"/>
    <w:rsid w:val="00B936B0"/>
    <w:rsid w:val="00B952A8"/>
    <w:rsid w:val="00B96275"/>
    <w:rsid w:val="00BA0673"/>
    <w:rsid w:val="00BB10D6"/>
    <w:rsid w:val="00BB39A3"/>
    <w:rsid w:val="00BB5E03"/>
    <w:rsid w:val="00BC0B62"/>
    <w:rsid w:val="00BC0CF0"/>
    <w:rsid w:val="00BC2087"/>
    <w:rsid w:val="00BC255D"/>
    <w:rsid w:val="00BC7F0A"/>
    <w:rsid w:val="00BD7E2A"/>
    <w:rsid w:val="00BE58C9"/>
    <w:rsid w:val="00BE5BB7"/>
    <w:rsid w:val="00BE65A0"/>
    <w:rsid w:val="00BE6772"/>
    <w:rsid w:val="00BE6DCE"/>
    <w:rsid w:val="00BF078C"/>
    <w:rsid w:val="00BF1EFA"/>
    <w:rsid w:val="00BF4FFE"/>
    <w:rsid w:val="00C003A4"/>
    <w:rsid w:val="00C01810"/>
    <w:rsid w:val="00C040F7"/>
    <w:rsid w:val="00C11A52"/>
    <w:rsid w:val="00C14F48"/>
    <w:rsid w:val="00C1598C"/>
    <w:rsid w:val="00C2079E"/>
    <w:rsid w:val="00C32B79"/>
    <w:rsid w:val="00C3351B"/>
    <w:rsid w:val="00C40167"/>
    <w:rsid w:val="00C505FE"/>
    <w:rsid w:val="00C53AFD"/>
    <w:rsid w:val="00C54689"/>
    <w:rsid w:val="00C5487E"/>
    <w:rsid w:val="00C56A9D"/>
    <w:rsid w:val="00C7010C"/>
    <w:rsid w:val="00C71BE6"/>
    <w:rsid w:val="00C801B0"/>
    <w:rsid w:val="00C81BED"/>
    <w:rsid w:val="00C8347C"/>
    <w:rsid w:val="00C859E1"/>
    <w:rsid w:val="00C96BDF"/>
    <w:rsid w:val="00CA0EEA"/>
    <w:rsid w:val="00CA458E"/>
    <w:rsid w:val="00CB1679"/>
    <w:rsid w:val="00CB60E4"/>
    <w:rsid w:val="00CC2097"/>
    <w:rsid w:val="00CC59E0"/>
    <w:rsid w:val="00CC6DC9"/>
    <w:rsid w:val="00CD17AE"/>
    <w:rsid w:val="00CE5DBE"/>
    <w:rsid w:val="00CE5F4B"/>
    <w:rsid w:val="00CF5987"/>
    <w:rsid w:val="00D11A2C"/>
    <w:rsid w:val="00D22324"/>
    <w:rsid w:val="00D22BE1"/>
    <w:rsid w:val="00D248C7"/>
    <w:rsid w:val="00D25256"/>
    <w:rsid w:val="00D4035E"/>
    <w:rsid w:val="00D44B94"/>
    <w:rsid w:val="00D46FE5"/>
    <w:rsid w:val="00D50FBC"/>
    <w:rsid w:val="00D54576"/>
    <w:rsid w:val="00D6125F"/>
    <w:rsid w:val="00D6798A"/>
    <w:rsid w:val="00D7136C"/>
    <w:rsid w:val="00D718C3"/>
    <w:rsid w:val="00D725FB"/>
    <w:rsid w:val="00D74790"/>
    <w:rsid w:val="00D755B5"/>
    <w:rsid w:val="00D75D21"/>
    <w:rsid w:val="00D76C5C"/>
    <w:rsid w:val="00D81AAB"/>
    <w:rsid w:val="00D912AD"/>
    <w:rsid w:val="00D95F05"/>
    <w:rsid w:val="00DA36E5"/>
    <w:rsid w:val="00DA7DEA"/>
    <w:rsid w:val="00DB0977"/>
    <w:rsid w:val="00DB2C2C"/>
    <w:rsid w:val="00DB3BC7"/>
    <w:rsid w:val="00DB3EEF"/>
    <w:rsid w:val="00DB45ED"/>
    <w:rsid w:val="00DB4B03"/>
    <w:rsid w:val="00DB5DB8"/>
    <w:rsid w:val="00DC1250"/>
    <w:rsid w:val="00DC313E"/>
    <w:rsid w:val="00DC4764"/>
    <w:rsid w:val="00DC5F04"/>
    <w:rsid w:val="00DC68A2"/>
    <w:rsid w:val="00DC7899"/>
    <w:rsid w:val="00DD0402"/>
    <w:rsid w:val="00DD206A"/>
    <w:rsid w:val="00DD3DA4"/>
    <w:rsid w:val="00DD3E91"/>
    <w:rsid w:val="00DD427E"/>
    <w:rsid w:val="00DD49C8"/>
    <w:rsid w:val="00DD56B4"/>
    <w:rsid w:val="00DE0D8E"/>
    <w:rsid w:val="00DE11F1"/>
    <w:rsid w:val="00DE4792"/>
    <w:rsid w:val="00DE7D27"/>
    <w:rsid w:val="00DF4111"/>
    <w:rsid w:val="00DF75F4"/>
    <w:rsid w:val="00E063AB"/>
    <w:rsid w:val="00E13CB0"/>
    <w:rsid w:val="00E15F7A"/>
    <w:rsid w:val="00E36758"/>
    <w:rsid w:val="00E36C3A"/>
    <w:rsid w:val="00E379F7"/>
    <w:rsid w:val="00E40826"/>
    <w:rsid w:val="00E512E4"/>
    <w:rsid w:val="00E5323E"/>
    <w:rsid w:val="00E54A8B"/>
    <w:rsid w:val="00E54DC3"/>
    <w:rsid w:val="00E5560B"/>
    <w:rsid w:val="00E5638A"/>
    <w:rsid w:val="00E615D4"/>
    <w:rsid w:val="00E73167"/>
    <w:rsid w:val="00E75D9E"/>
    <w:rsid w:val="00E76A52"/>
    <w:rsid w:val="00E87438"/>
    <w:rsid w:val="00E91E2C"/>
    <w:rsid w:val="00E9253B"/>
    <w:rsid w:val="00E9446B"/>
    <w:rsid w:val="00EA312E"/>
    <w:rsid w:val="00EA3925"/>
    <w:rsid w:val="00EA4A46"/>
    <w:rsid w:val="00EB0004"/>
    <w:rsid w:val="00EB374E"/>
    <w:rsid w:val="00EC0A2F"/>
    <w:rsid w:val="00EC27CB"/>
    <w:rsid w:val="00ED060A"/>
    <w:rsid w:val="00ED1D55"/>
    <w:rsid w:val="00ED2132"/>
    <w:rsid w:val="00ED755F"/>
    <w:rsid w:val="00EF5E21"/>
    <w:rsid w:val="00F01972"/>
    <w:rsid w:val="00F03C63"/>
    <w:rsid w:val="00F11E94"/>
    <w:rsid w:val="00F14C9E"/>
    <w:rsid w:val="00F200B4"/>
    <w:rsid w:val="00F21ED7"/>
    <w:rsid w:val="00F2520B"/>
    <w:rsid w:val="00F2724C"/>
    <w:rsid w:val="00F27E68"/>
    <w:rsid w:val="00F3201D"/>
    <w:rsid w:val="00F344DF"/>
    <w:rsid w:val="00F402D2"/>
    <w:rsid w:val="00F406EF"/>
    <w:rsid w:val="00F42BFF"/>
    <w:rsid w:val="00F42DE9"/>
    <w:rsid w:val="00F45070"/>
    <w:rsid w:val="00F50D09"/>
    <w:rsid w:val="00F52F26"/>
    <w:rsid w:val="00F5601F"/>
    <w:rsid w:val="00F6032D"/>
    <w:rsid w:val="00F61B3C"/>
    <w:rsid w:val="00F6637B"/>
    <w:rsid w:val="00F66A23"/>
    <w:rsid w:val="00F74E1C"/>
    <w:rsid w:val="00F82624"/>
    <w:rsid w:val="00F82CF4"/>
    <w:rsid w:val="00F8325E"/>
    <w:rsid w:val="00F87DE1"/>
    <w:rsid w:val="00F90221"/>
    <w:rsid w:val="00F90594"/>
    <w:rsid w:val="00F92968"/>
    <w:rsid w:val="00F94731"/>
    <w:rsid w:val="00F94BDE"/>
    <w:rsid w:val="00F96295"/>
    <w:rsid w:val="00FA0889"/>
    <w:rsid w:val="00FB0F91"/>
    <w:rsid w:val="00FB45FC"/>
    <w:rsid w:val="00FB735F"/>
    <w:rsid w:val="00FC015D"/>
    <w:rsid w:val="00FC1051"/>
    <w:rsid w:val="00FC20D3"/>
    <w:rsid w:val="00FC2695"/>
    <w:rsid w:val="00FC353E"/>
    <w:rsid w:val="00FC50A3"/>
    <w:rsid w:val="00FC62C6"/>
    <w:rsid w:val="00FC6463"/>
    <w:rsid w:val="00FD277F"/>
    <w:rsid w:val="00FE0469"/>
    <w:rsid w:val="00FE1041"/>
    <w:rsid w:val="00FE1FAD"/>
    <w:rsid w:val="00FE2E16"/>
    <w:rsid w:val="00FE3B15"/>
    <w:rsid w:val="00FE6E88"/>
    <w:rsid w:val="00FF2296"/>
    <w:rsid w:val="00FF31A7"/>
    <w:rsid w:val="00FF4461"/>
    <w:rsid w:val="00FF5063"/>
    <w:rsid w:val="00FF6B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D13E826"/>
  <w15:chartTrackingRefBased/>
  <w15:docId w15:val="{45032152-2B33-E14E-88EE-49D14B9A75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1F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1F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1F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1F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1F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1F82"/>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1F82"/>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1F82"/>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1F82"/>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1F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A1F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A1F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A1F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A1F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A1F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A1F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A1F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A1F82"/>
    <w:rPr>
      <w:rFonts w:eastAsiaTheme="majorEastAsia" w:cstheme="majorBidi"/>
      <w:color w:val="272727" w:themeColor="text1" w:themeTint="D8"/>
    </w:rPr>
  </w:style>
  <w:style w:type="paragraph" w:styleId="Title">
    <w:name w:val="Title"/>
    <w:basedOn w:val="Normal"/>
    <w:next w:val="Normal"/>
    <w:link w:val="TitleChar"/>
    <w:uiPriority w:val="10"/>
    <w:qFormat/>
    <w:rsid w:val="004A1F82"/>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1F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A1F82"/>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1F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A1F82"/>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A1F82"/>
    <w:rPr>
      <w:i/>
      <w:iCs/>
      <w:color w:val="404040" w:themeColor="text1" w:themeTint="BF"/>
    </w:rPr>
  </w:style>
  <w:style w:type="paragraph" w:styleId="ListParagraph">
    <w:name w:val="List Paragraph"/>
    <w:basedOn w:val="Normal"/>
    <w:uiPriority w:val="34"/>
    <w:qFormat/>
    <w:rsid w:val="004A1F82"/>
    <w:pPr>
      <w:ind w:left="720"/>
      <w:contextualSpacing/>
    </w:pPr>
  </w:style>
  <w:style w:type="character" w:styleId="IntenseEmphasis">
    <w:name w:val="Intense Emphasis"/>
    <w:basedOn w:val="DefaultParagraphFont"/>
    <w:uiPriority w:val="21"/>
    <w:qFormat/>
    <w:rsid w:val="004A1F82"/>
    <w:rPr>
      <w:i/>
      <w:iCs/>
      <w:color w:val="0F4761" w:themeColor="accent1" w:themeShade="BF"/>
    </w:rPr>
  </w:style>
  <w:style w:type="paragraph" w:styleId="IntenseQuote">
    <w:name w:val="Intense Quote"/>
    <w:basedOn w:val="Normal"/>
    <w:next w:val="Normal"/>
    <w:link w:val="IntenseQuoteChar"/>
    <w:uiPriority w:val="30"/>
    <w:qFormat/>
    <w:rsid w:val="004A1F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1F82"/>
    <w:rPr>
      <w:i/>
      <w:iCs/>
      <w:color w:val="0F4761" w:themeColor="accent1" w:themeShade="BF"/>
    </w:rPr>
  </w:style>
  <w:style w:type="character" w:styleId="IntenseReference">
    <w:name w:val="Intense Reference"/>
    <w:basedOn w:val="DefaultParagraphFont"/>
    <w:uiPriority w:val="32"/>
    <w:qFormat/>
    <w:rsid w:val="004A1F82"/>
    <w:rPr>
      <w:b/>
      <w:bCs/>
      <w:smallCaps/>
      <w:color w:val="0F4761" w:themeColor="accent1" w:themeShade="BF"/>
      <w:spacing w:val="5"/>
    </w:rPr>
  </w:style>
  <w:style w:type="paragraph" w:styleId="Footer">
    <w:name w:val="footer"/>
    <w:basedOn w:val="Normal"/>
    <w:link w:val="FooterChar"/>
    <w:uiPriority w:val="99"/>
    <w:unhideWhenUsed/>
    <w:rsid w:val="00CE5F4B"/>
    <w:pPr>
      <w:tabs>
        <w:tab w:val="center" w:pos="4513"/>
        <w:tab w:val="right" w:pos="9026"/>
      </w:tabs>
    </w:pPr>
  </w:style>
  <w:style w:type="character" w:customStyle="1" w:styleId="FooterChar">
    <w:name w:val="Footer Char"/>
    <w:basedOn w:val="DefaultParagraphFont"/>
    <w:link w:val="Footer"/>
    <w:uiPriority w:val="99"/>
    <w:rsid w:val="00CE5F4B"/>
  </w:style>
  <w:style w:type="character" w:styleId="PageNumber">
    <w:name w:val="page number"/>
    <w:basedOn w:val="DefaultParagraphFont"/>
    <w:uiPriority w:val="99"/>
    <w:semiHidden/>
    <w:unhideWhenUsed/>
    <w:rsid w:val="00CE5F4B"/>
  </w:style>
  <w:style w:type="paragraph" w:styleId="Header">
    <w:name w:val="header"/>
    <w:basedOn w:val="Normal"/>
    <w:link w:val="HeaderChar"/>
    <w:uiPriority w:val="99"/>
    <w:unhideWhenUsed/>
    <w:rsid w:val="00844DB8"/>
    <w:pPr>
      <w:tabs>
        <w:tab w:val="center" w:pos="4513"/>
        <w:tab w:val="right" w:pos="9026"/>
      </w:tabs>
    </w:pPr>
  </w:style>
  <w:style w:type="character" w:customStyle="1" w:styleId="HeaderChar">
    <w:name w:val="Header Char"/>
    <w:basedOn w:val="DefaultParagraphFont"/>
    <w:link w:val="Header"/>
    <w:uiPriority w:val="99"/>
    <w:rsid w:val="00844D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958</TotalTime>
  <Pages>6</Pages>
  <Words>2941</Words>
  <Characters>16766</Characters>
  <Application>Microsoft Office Word</Application>
  <DocSecurity>0</DocSecurity>
  <Lines>139</Lines>
  <Paragraphs>39</Paragraphs>
  <ScaleCrop>false</ScaleCrop>
  <Company/>
  <LinksUpToDate>false</LinksUpToDate>
  <CharactersWithSpaces>19668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Regola (1902488)</dc:creator>
  <cp:keywords/>
  <dc:description/>
  <cp:lastModifiedBy>Caitlin Regola (1902488)</cp:lastModifiedBy>
  <cp:revision>629</cp:revision>
  <dcterms:created xsi:type="dcterms:W3CDTF">2025-03-08T23:31:00Z</dcterms:created>
  <dcterms:modified xsi:type="dcterms:W3CDTF">2025-03-17T00:22:00Z</dcterms:modified>
</cp:coreProperties>
</file>